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2846793" w14:textId="287A95D6" w:rsidR="0017349C" w:rsidRPr="007760CF" w:rsidRDefault="007760CF">
      <w:pPr>
        <w:tabs>
          <w:tab w:val="center" w:pos="4680"/>
        </w:tabs>
        <w:jc w:val="center"/>
        <w:rPr>
          <w:b/>
          <w:bCs/>
          <w:sz w:val="32"/>
        </w:rPr>
      </w:pPr>
      <w:r w:rsidRPr="007760CF">
        <w:rPr>
          <w:b/>
          <w:bCs/>
          <w:sz w:val="32"/>
        </w:rPr>
        <w:t xml:space="preserve">Curriculum Vitae </w:t>
      </w:r>
    </w:p>
    <w:p w14:paraId="7C8629EC" w14:textId="77777777" w:rsidR="0017349C" w:rsidRPr="00C523E2" w:rsidRDefault="0017349C">
      <w:pPr>
        <w:jc w:val="center"/>
        <w:rPr>
          <w:sz w:val="32"/>
        </w:rPr>
      </w:pPr>
    </w:p>
    <w:p w14:paraId="4203336D" w14:textId="3BCEBED8" w:rsidR="0017349C" w:rsidRPr="00C523E2" w:rsidRDefault="00B65B88">
      <w:pPr>
        <w:tabs>
          <w:tab w:val="center" w:pos="4680"/>
        </w:tabs>
        <w:jc w:val="center"/>
        <w:rPr>
          <w:sz w:val="32"/>
        </w:rPr>
      </w:pPr>
      <w:r>
        <w:rPr>
          <w:b/>
          <w:sz w:val="32"/>
        </w:rPr>
        <w:t>of</w:t>
      </w:r>
    </w:p>
    <w:p w14:paraId="0FD8BDA2" w14:textId="7D4926F2" w:rsidR="0017349C" w:rsidRPr="00C523E2" w:rsidRDefault="004D0783" w:rsidP="004D0783">
      <w:pPr>
        <w:tabs>
          <w:tab w:val="left" w:pos="3780"/>
        </w:tabs>
        <w:rPr>
          <w:sz w:val="32"/>
        </w:rPr>
      </w:pPr>
      <w:r>
        <w:rPr>
          <w:sz w:val="32"/>
        </w:rPr>
        <w:tab/>
      </w:r>
      <w:r>
        <w:rPr>
          <w:sz w:val="32"/>
        </w:rPr>
        <w:tab/>
      </w:r>
    </w:p>
    <w:p w14:paraId="08EFABF3" w14:textId="279D6455" w:rsidR="0017349C" w:rsidRPr="00500CEC" w:rsidRDefault="00416A88" w:rsidP="008672CA">
      <w:pPr>
        <w:tabs>
          <w:tab w:val="center" w:pos="4680"/>
        </w:tabs>
        <w:rPr>
          <w:bCs/>
        </w:rPr>
      </w:pPr>
      <w:r w:rsidRPr="008E6587">
        <w:rPr>
          <w:b/>
          <w:sz w:val="28"/>
          <w:szCs w:val="28"/>
        </w:rPr>
        <w:t>Professor Vijay P. Singh</w:t>
      </w:r>
      <w:r w:rsidR="00DC0E6F" w:rsidRPr="008E6587">
        <w:rPr>
          <w:b/>
          <w:sz w:val="28"/>
          <w:szCs w:val="28"/>
        </w:rPr>
        <w:t>,</w:t>
      </w:r>
      <w:r w:rsidR="00DC0E6F">
        <w:rPr>
          <w:b/>
          <w:sz w:val="32"/>
        </w:rPr>
        <w:t xml:space="preserve"> </w:t>
      </w:r>
      <w:r w:rsidR="00500CEC" w:rsidRPr="00500CEC">
        <w:rPr>
          <w:bCs/>
          <w:sz w:val="28"/>
          <w:szCs w:val="28"/>
        </w:rPr>
        <w:t>B.Sc.&amp;Tech, M.S. (Eng</w:t>
      </w:r>
      <w:r w:rsidR="001063A1">
        <w:rPr>
          <w:bCs/>
          <w:sz w:val="28"/>
          <w:szCs w:val="28"/>
        </w:rPr>
        <w:t>rg</w:t>
      </w:r>
      <w:r w:rsidR="00C96E55">
        <w:rPr>
          <w:bCs/>
          <w:sz w:val="28"/>
          <w:szCs w:val="28"/>
        </w:rPr>
        <w:t>.</w:t>
      </w:r>
      <w:r w:rsidR="00500CEC" w:rsidRPr="00500CEC">
        <w:rPr>
          <w:bCs/>
          <w:sz w:val="28"/>
          <w:szCs w:val="28"/>
        </w:rPr>
        <w:t>),</w:t>
      </w:r>
      <w:r w:rsidR="00500CEC" w:rsidRPr="00500CEC">
        <w:rPr>
          <w:bCs/>
          <w:sz w:val="32"/>
        </w:rPr>
        <w:t xml:space="preserve"> </w:t>
      </w:r>
      <w:r w:rsidR="00DC0E6F" w:rsidRPr="00500CEC">
        <w:rPr>
          <w:bCs/>
          <w:sz w:val="28"/>
          <w:szCs w:val="28"/>
        </w:rPr>
        <w:t xml:space="preserve">Ph.D., D.Sc., </w:t>
      </w:r>
      <w:r w:rsidR="00FE04E4" w:rsidRPr="00500CEC">
        <w:rPr>
          <w:bCs/>
          <w:sz w:val="28"/>
          <w:szCs w:val="28"/>
        </w:rPr>
        <w:t xml:space="preserve">P.E., P.H., </w:t>
      </w:r>
      <w:r w:rsidR="00623D88">
        <w:rPr>
          <w:bCs/>
          <w:sz w:val="28"/>
          <w:szCs w:val="28"/>
        </w:rPr>
        <w:t xml:space="preserve">BC </w:t>
      </w:r>
      <w:r w:rsidR="003741F3" w:rsidRPr="00500CEC">
        <w:rPr>
          <w:bCs/>
          <w:sz w:val="28"/>
          <w:szCs w:val="28"/>
        </w:rPr>
        <w:t xml:space="preserve">WRE, </w:t>
      </w:r>
      <w:r w:rsidR="005D062A">
        <w:rPr>
          <w:bCs/>
          <w:sz w:val="28"/>
          <w:szCs w:val="28"/>
        </w:rPr>
        <w:t>D.</w:t>
      </w:r>
      <w:r w:rsidR="00623D88">
        <w:rPr>
          <w:bCs/>
          <w:sz w:val="28"/>
          <w:szCs w:val="28"/>
        </w:rPr>
        <w:t xml:space="preserve"> </w:t>
      </w:r>
      <w:r w:rsidR="00543E0E">
        <w:rPr>
          <w:bCs/>
          <w:sz w:val="28"/>
          <w:szCs w:val="28"/>
        </w:rPr>
        <w:t>E</w:t>
      </w:r>
      <w:r w:rsidR="00623D88">
        <w:rPr>
          <w:bCs/>
          <w:sz w:val="28"/>
          <w:szCs w:val="28"/>
        </w:rPr>
        <w:t>WRA</w:t>
      </w:r>
      <w:r w:rsidR="00953226">
        <w:rPr>
          <w:bCs/>
          <w:sz w:val="28"/>
          <w:szCs w:val="28"/>
        </w:rPr>
        <w:t xml:space="preserve"> (Hon.),</w:t>
      </w:r>
      <w:r w:rsidR="00623D88">
        <w:rPr>
          <w:bCs/>
          <w:sz w:val="28"/>
          <w:szCs w:val="28"/>
        </w:rPr>
        <w:t xml:space="preserve"> </w:t>
      </w:r>
      <w:r w:rsidR="0042615D">
        <w:rPr>
          <w:bCs/>
          <w:sz w:val="28"/>
          <w:szCs w:val="28"/>
        </w:rPr>
        <w:t>Dr. Eng. (H</w:t>
      </w:r>
      <w:r w:rsidR="006D7533">
        <w:rPr>
          <w:bCs/>
          <w:sz w:val="28"/>
          <w:szCs w:val="28"/>
        </w:rPr>
        <w:t>C</w:t>
      </w:r>
      <w:r w:rsidR="008672CA">
        <w:rPr>
          <w:bCs/>
          <w:sz w:val="28"/>
          <w:szCs w:val="28"/>
        </w:rPr>
        <w:t>, Waterloo</w:t>
      </w:r>
      <w:r w:rsidR="0042615D">
        <w:rPr>
          <w:bCs/>
          <w:sz w:val="28"/>
          <w:szCs w:val="28"/>
        </w:rPr>
        <w:t xml:space="preserve">), </w:t>
      </w:r>
      <w:r w:rsidR="008672CA">
        <w:rPr>
          <w:bCs/>
          <w:sz w:val="28"/>
          <w:szCs w:val="28"/>
        </w:rPr>
        <w:t>D.Sc. (H</w:t>
      </w:r>
      <w:r w:rsidR="006D7533">
        <w:rPr>
          <w:bCs/>
          <w:sz w:val="28"/>
          <w:szCs w:val="28"/>
        </w:rPr>
        <w:t>C</w:t>
      </w:r>
      <w:r w:rsidR="008672CA">
        <w:rPr>
          <w:bCs/>
          <w:sz w:val="28"/>
          <w:szCs w:val="28"/>
        </w:rPr>
        <w:t xml:space="preserve">, McGill), </w:t>
      </w:r>
      <w:r w:rsidR="0042615D">
        <w:rPr>
          <w:bCs/>
          <w:sz w:val="28"/>
          <w:szCs w:val="28"/>
        </w:rPr>
        <w:t>Ph.D. (H</w:t>
      </w:r>
      <w:r w:rsidR="006D7533">
        <w:rPr>
          <w:bCs/>
          <w:sz w:val="28"/>
          <w:szCs w:val="28"/>
        </w:rPr>
        <w:t>C</w:t>
      </w:r>
      <w:r w:rsidR="008672CA">
        <w:rPr>
          <w:bCs/>
          <w:sz w:val="28"/>
          <w:szCs w:val="28"/>
        </w:rPr>
        <w:t>, Basilicata</w:t>
      </w:r>
      <w:r w:rsidR="0042615D">
        <w:rPr>
          <w:bCs/>
          <w:sz w:val="28"/>
          <w:szCs w:val="28"/>
        </w:rPr>
        <w:t>), D.Sc. (H</w:t>
      </w:r>
      <w:r w:rsidR="006D7533">
        <w:rPr>
          <w:bCs/>
          <w:sz w:val="28"/>
          <w:szCs w:val="28"/>
        </w:rPr>
        <w:t>C</w:t>
      </w:r>
      <w:r w:rsidR="008672CA">
        <w:rPr>
          <w:bCs/>
          <w:sz w:val="28"/>
          <w:szCs w:val="28"/>
        </w:rPr>
        <w:t>, Guelph</w:t>
      </w:r>
      <w:r w:rsidR="0042615D">
        <w:rPr>
          <w:bCs/>
          <w:sz w:val="28"/>
          <w:szCs w:val="28"/>
        </w:rPr>
        <w:t xml:space="preserve">), </w:t>
      </w:r>
      <w:r w:rsidR="00FE04E4" w:rsidRPr="00500CEC">
        <w:rPr>
          <w:bCs/>
          <w:sz w:val="28"/>
          <w:szCs w:val="28"/>
        </w:rPr>
        <w:t xml:space="preserve">Dist.M. ASCE, Dist.Hon.M. IWRA, Dist.F. AGGS, </w:t>
      </w:r>
      <w:r w:rsidR="00E8290C">
        <w:rPr>
          <w:bCs/>
          <w:sz w:val="28"/>
          <w:szCs w:val="28"/>
        </w:rPr>
        <w:t xml:space="preserve">F. AGU, </w:t>
      </w:r>
      <w:r w:rsidR="005902C8">
        <w:rPr>
          <w:bCs/>
          <w:sz w:val="28"/>
          <w:szCs w:val="28"/>
        </w:rPr>
        <w:t xml:space="preserve">M. </w:t>
      </w:r>
      <w:r w:rsidR="00E8290C">
        <w:rPr>
          <w:bCs/>
          <w:sz w:val="28"/>
          <w:szCs w:val="28"/>
        </w:rPr>
        <w:t xml:space="preserve">EASA, </w:t>
      </w:r>
      <w:r w:rsidR="00500CEC" w:rsidRPr="00500CEC">
        <w:rPr>
          <w:bCs/>
          <w:sz w:val="28"/>
          <w:szCs w:val="28"/>
        </w:rPr>
        <w:t>Academician (GFA)</w:t>
      </w:r>
      <w:r w:rsidR="00D64518">
        <w:rPr>
          <w:bCs/>
          <w:sz w:val="28"/>
          <w:szCs w:val="28"/>
        </w:rPr>
        <w:t>,</w:t>
      </w:r>
      <w:r w:rsidR="00B7292E" w:rsidRPr="00500CEC">
        <w:rPr>
          <w:bCs/>
        </w:rPr>
        <w:t xml:space="preserve"> </w:t>
      </w:r>
      <w:r w:rsidR="00D64518" w:rsidRPr="00500CEC">
        <w:rPr>
          <w:bCs/>
          <w:sz w:val="28"/>
          <w:szCs w:val="28"/>
        </w:rPr>
        <w:t>NAE</w:t>
      </w:r>
    </w:p>
    <w:p w14:paraId="6DA43050" w14:textId="77777777" w:rsidR="0017349C" w:rsidRPr="00C523E2" w:rsidRDefault="0017349C" w:rsidP="00A74BD7">
      <w:pPr>
        <w:jc w:val="center"/>
      </w:pPr>
    </w:p>
    <w:p w14:paraId="4EDE5F41" w14:textId="77777777" w:rsidR="0017349C" w:rsidRDefault="0017349C"/>
    <w:p w14:paraId="43F9138F" w14:textId="77777777" w:rsidR="0017349C" w:rsidRDefault="0017349C"/>
    <w:p w14:paraId="457031B6" w14:textId="77777777" w:rsidR="0017349C" w:rsidRDefault="0017349C"/>
    <w:p w14:paraId="7C2FE802" w14:textId="77777777" w:rsidR="0017349C" w:rsidRDefault="0017349C"/>
    <w:p w14:paraId="3E7102C1" w14:textId="77777777" w:rsidR="00BF5C87" w:rsidRDefault="0017349C" w:rsidP="00786070">
      <w:pPr>
        <w:ind w:left="2880" w:hanging="2160"/>
      </w:pPr>
      <w:r w:rsidRPr="00C523E2">
        <w:rPr>
          <w:b/>
        </w:rPr>
        <w:t>Office Address:</w:t>
      </w:r>
      <w:r w:rsidRPr="00C523E2">
        <w:tab/>
      </w:r>
      <w:r w:rsidR="00DC1EB9">
        <w:t xml:space="preserve">Distinguished </w:t>
      </w:r>
      <w:r w:rsidR="0090237C">
        <w:t>Prof</w:t>
      </w:r>
      <w:r w:rsidR="0009093B">
        <w:t>e</w:t>
      </w:r>
      <w:r w:rsidR="0090237C">
        <w:t>ssor</w:t>
      </w:r>
    </w:p>
    <w:p w14:paraId="1D14DE1A" w14:textId="6C137E28" w:rsidR="00BF5C87" w:rsidRDefault="00BF5C87" w:rsidP="00786070">
      <w:pPr>
        <w:ind w:left="2880" w:hanging="2160"/>
      </w:pPr>
      <w:r>
        <w:rPr>
          <w:b/>
        </w:rPr>
        <w:t xml:space="preserve">                                   </w:t>
      </w:r>
      <w:r w:rsidR="00FB7F75">
        <w:t xml:space="preserve"> Regents Professor</w:t>
      </w:r>
    </w:p>
    <w:p w14:paraId="54E48D36" w14:textId="42DBB79F" w:rsidR="009563BD" w:rsidRDefault="00BF5C87" w:rsidP="00786070">
      <w:pPr>
        <w:ind w:left="2880" w:hanging="2160"/>
      </w:pPr>
      <w:r>
        <w:t xml:space="preserve">                                    </w:t>
      </w:r>
      <w:r w:rsidR="00B46959">
        <w:t>Caroline and William N. Lehrer Distinguished Chair in Water Engineering</w:t>
      </w:r>
    </w:p>
    <w:p w14:paraId="3A696D06" w14:textId="77777777" w:rsidR="00694532" w:rsidRDefault="009563BD" w:rsidP="00786070">
      <w:pPr>
        <w:ind w:left="2880" w:hanging="2160"/>
      </w:pPr>
      <w:r>
        <w:t xml:space="preserve">                                   </w:t>
      </w:r>
      <w:r w:rsidR="00C565C1">
        <w:t xml:space="preserve"> </w:t>
      </w:r>
      <w:r w:rsidR="0090237C">
        <w:t>Departm</w:t>
      </w:r>
      <w:r w:rsidR="0009093B">
        <w:t>e</w:t>
      </w:r>
      <w:r w:rsidR="0090237C">
        <w:t xml:space="preserve">nt </w:t>
      </w:r>
      <w:r w:rsidR="00C565C1">
        <w:t>of Biological and Agricultural Engineering</w:t>
      </w:r>
      <w:r w:rsidR="00EC514A">
        <w:t>,</w:t>
      </w:r>
      <w:r w:rsidR="0017349C" w:rsidRPr="00C523E2">
        <w:t xml:space="preserve"> </w:t>
      </w:r>
      <w:r w:rsidR="00CD3604">
        <w:t xml:space="preserve">and </w:t>
      </w:r>
    </w:p>
    <w:p w14:paraId="5F0A2D74" w14:textId="35A472D6" w:rsidR="0017349C" w:rsidRPr="00C523E2" w:rsidRDefault="00694532" w:rsidP="00786070">
      <w:pPr>
        <w:ind w:left="2880" w:hanging="2160"/>
      </w:pPr>
      <w:r>
        <w:t xml:space="preserve">                                    </w:t>
      </w:r>
      <w:r w:rsidR="00786070">
        <w:t xml:space="preserve">Zachry </w:t>
      </w:r>
      <w:r w:rsidR="0090237C">
        <w:t xml:space="preserve">Department </w:t>
      </w:r>
      <w:r w:rsidR="00CD3604">
        <w:t xml:space="preserve">of Civil </w:t>
      </w:r>
      <w:r w:rsidR="00240B73">
        <w:t xml:space="preserve">&amp; Environmental </w:t>
      </w:r>
      <w:r w:rsidR="00CD3604">
        <w:t>Engineering</w:t>
      </w:r>
    </w:p>
    <w:p w14:paraId="247E9701" w14:textId="21ECF401" w:rsidR="00B46959" w:rsidRDefault="00F878EE">
      <w:pPr>
        <w:ind w:firstLine="2880"/>
      </w:pPr>
      <w:r>
        <w:t>2</w:t>
      </w:r>
      <w:r w:rsidR="004E3587">
        <w:t>2</w:t>
      </w:r>
      <w:r>
        <w:t>7</w:t>
      </w:r>
      <w:r w:rsidR="004E3587">
        <w:t xml:space="preserve"> </w:t>
      </w:r>
      <w:r w:rsidR="00B46959">
        <w:t>Scoates Hall</w:t>
      </w:r>
    </w:p>
    <w:p w14:paraId="2773CF5E" w14:textId="77777777" w:rsidR="00B46959" w:rsidRPr="00C523E2" w:rsidRDefault="00B46959">
      <w:pPr>
        <w:ind w:firstLine="2880"/>
      </w:pPr>
      <w:r>
        <w:t>2117 TAMU</w:t>
      </w:r>
    </w:p>
    <w:p w14:paraId="20E70000" w14:textId="77777777" w:rsidR="0017349C" w:rsidRPr="00C523E2" w:rsidRDefault="00B46959">
      <w:pPr>
        <w:ind w:firstLine="2880"/>
      </w:pPr>
      <w:r>
        <w:t xml:space="preserve">Texas A &amp; M </w:t>
      </w:r>
      <w:r w:rsidR="0017349C" w:rsidRPr="00C523E2">
        <w:t>University</w:t>
      </w:r>
    </w:p>
    <w:p w14:paraId="58F7B1FA" w14:textId="77777777" w:rsidR="0017349C" w:rsidRPr="00C523E2" w:rsidRDefault="00B46959">
      <w:pPr>
        <w:ind w:firstLine="2880"/>
      </w:pPr>
      <w:r>
        <w:t>College Station</w:t>
      </w:r>
      <w:r w:rsidR="0017349C" w:rsidRPr="00C523E2">
        <w:t xml:space="preserve">, </w:t>
      </w:r>
      <w:r>
        <w:t xml:space="preserve">TX </w:t>
      </w:r>
      <w:r w:rsidR="0017349C" w:rsidRPr="00C523E2">
        <w:t>7</w:t>
      </w:r>
      <w:r>
        <w:t>7843</w:t>
      </w:r>
      <w:r w:rsidR="0017349C" w:rsidRPr="00C523E2">
        <w:t>-</w:t>
      </w:r>
      <w:r>
        <w:t>2117</w:t>
      </w:r>
      <w:r w:rsidR="0017349C" w:rsidRPr="00C523E2">
        <w:t>, U.S.A.</w:t>
      </w:r>
    </w:p>
    <w:p w14:paraId="3173A394" w14:textId="77777777" w:rsidR="0017349C" w:rsidRPr="00C523E2" w:rsidRDefault="0017349C"/>
    <w:p w14:paraId="3C5743DA" w14:textId="27F92902" w:rsidR="0017349C" w:rsidRPr="00C523E2" w:rsidRDefault="0017349C">
      <w:pPr>
        <w:ind w:firstLine="720"/>
      </w:pPr>
      <w:r w:rsidRPr="00C523E2">
        <w:rPr>
          <w:b/>
        </w:rPr>
        <w:t>Home Address:</w:t>
      </w:r>
      <w:r w:rsidRPr="00C523E2">
        <w:tab/>
      </w:r>
      <w:r w:rsidR="000A1018">
        <w:t>7032 Silverberry Street</w:t>
      </w:r>
      <w:r w:rsidR="00F63451">
        <w:t xml:space="preserve"> </w:t>
      </w:r>
    </w:p>
    <w:p w14:paraId="7AD2C8ED" w14:textId="168AFB4B" w:rsidR="0017349C" w:rsidRPr="00C523E2" w:rsidRDefault="000A1018">
      <w:pPr>
        <w:ind w:firstLine="2880"/>
      </w:pPr>
      <w:r>
        <w:t>Dallas</w:t>
      </w:r>
      <w:r w:rsidR="0017349C" w:rsidRPr="00C523E2">
        <w:t xml:space="preserve">, </w:t>
      </w:r>
      <w:r w:rsidR="00B46959">
        <w:t>TX</w:t>
      </w:r>
      <w:r w:rsidR="0017349C" w:rsidRPr="00C523E2">
        <w:t xml:space="preserve"> 7</w:t>
      </w:r>
      <w:r w:rsidR="004108B3">
        <w:t>5231</w:t>
      </w:r>
      <w:r w:rsidR="0017349C" w:rsidRPr="00C523E2">
        <w:t>, U.S.A.</w:t>
      </w:r>
    </w:p>
    <w:p w14:paraId="037317EC" w14:textId="77777777" w:rsidR="0017349C" w:rsidRPr="00C523E2" w:rsidRDefault="0017349C"/>
    <w:p w14:paraId="71697AE5" w14:textId="4C46A6EE" w:rsidR="0017349C" w:rsidRDefault="0017349C">
      <w:pPr>
        <w:tabs>
          <w:tab w:val="left" w:pos="-1440"/>
        </w:tabs>
        <w:ind w:firstLine="720"/>
      </w:pPr>
      <w:r w:rsidRPr="00C523E2">
        <w:rPr>
          <w:b/>
        </w:rPr>
        <w:t>Office:</w:t>
      </w:r>
      <w:r w:rsidRPr="00C523E2">
        <w:tab/>
      </w:r>
      <w:r w:rsidRPr="00C523E2">
        <w:tab/>
        <w:t>(</w:t>
      </w:r>
      <w:r w:rsidR="00B46959">
        <w:t>979</w:t>
      </w:r>
      <w:r w:rsidRPr="00C523E2">
        <w:t>)</w:t>
      </w:r>
      <w:r w:rsidR="00B46959">
        <w:t>-</w:t>
      </w:r>
      <w:r w:rsidR="00104F92">
        <w:t>314-8242</w:t>
      </w:r>
    </w:p>
    <w:p w14:paraId="0A4BAE74" w14:textId="77777777" w:rsidR="008C7400" w:rsidRDefault="008C7400" w:rsidP="008C7400">
      <w:pPr>
        <w:tabs>
          <w:tab w:val="left" w:pos="-1440"/>
        </w:tabs>
        <w:ind w:firstLine="720"/>
        <w:rPr>
          <w:b/>
        </w:rPr>
      </w:pPr>
    </w:p>
    <w:p w14:paraId="28BBB037" w14:textId="3029323F" w:rsidR="00582073" w:rsidRPr="00C523E2" w:rsidRDefault="0017349C">
      <w:pPr>
        <w:tabs>
          <w:tab w:val="left" w:pos="-1440"/>
        </w:tabs>
        <w:ind w:firstLine="720"/>
      </w:pPr>
      <w:r w:rsidRPr="00C523E2">
        <w:rPr>
          <w:b/>
        </w:rPr>
        <w:t>Residence:</w:t>
      </w:r>
      <w:r w:rsidRPr="00C523E2">
        <w:tab/>
      </w:r>
      <w:r w:rsidR="00BC1262">
        <w:tab/>
        <w:t xml:space="preserve">Cell: </w:t>
      </w:r>
      <w:r w:rsidR="00582073">
        <w:t>(979)-820-4227</w:t>
      </w:r>
    </w:p>
    <w:p w14:paraId="61D0009F" w14:textId="77777777" w:rsidR="0017349C" w:rsidRPr="00C523E2" w:rsidRDefault="0017349C">
      <w:pPr>
        <w:tabs>
          <w:tab w:val="left" w:pos="-1440"/>
        </w:tabs>
        <w:ind w:left="2880"/>
      </w:pPr>
      <w:r w:rsidRPr="00C523E2">
        <w:t xml:space="preserve">            </w:t>
      </w:r>
      <w:r w:rsidRPr="00C523E2">
        <w:tab/>
      </w:r>
      <w:r w:rsidRPr="00C523E2">
        <w:tab/>
      </w:r>
      <w:r w:rsidRPr="00C523E2">
        <w:tab/>
      </w:r>
    </w:p>
    <w:p w14:paraId="03B4CA3A" w14:textId="5B9A656A" w:rsidR="0017349C" w:rsidRPr="00B92FAB" w:rsidRDefault="0017349C">
      <w:pPr>
        <w:ind w:firstLine="720"/>
        <w:rPr>
          <w:color w:val="000000" w:themeColor="text1"/>
        </w:rPr>
      </w:pPr>
      <w:r w:rsidRPr="00C523E2">
        <w:rPr>
          <w:b/>
        </w:rPr>
        <w:t>E-mail:</w:t>
      </w:r>
      <w:r w:rsidRPr="00C523E2">
        <w:tab/>
      </w:r>
      <w:r w:rsidRPr="00C523E2">
        <w:tab/>
      </w:r>
      <w:hyperlink r:id="rId11" w:history="1">
        <w:r w:rsidR="00CB35FC" w:rsidRPr="00B92FAB">
          <w:rPr>
            <w:rStyle w:val="Hyperlink"/>
            <w:color w:val="000000" w:themeColor="text1"/>
            <w:u w:val="none"/>
          </w:rPr>
          <w:t>vijay.singh@ag.tamu.edu</w:t>
        </w:r>
      </w:hyperlink>
      <w:r w:rsidR="00CB35FC" w:rsidRPr="00B92FAB">
        <w:rPr>
          <w:color w:val="000000" w:themeColor="text1"/>
        </w:rPr>
        <w:t>; vsingh@tamu.edu</w:t>
      </w:r>
    </w:p>
    <w:p w14:paraId="1276E6E3" w14:textId="7A575E32" w:rsidR="0071541D" w:rsidRPr="00B92FAB" w:rsidRDefault="00AE513A" w:rsidP="009C3BA5">
      <w:pPr>
        <w:ind w:left="2820" w:firstLine="0"/>
        <w:rPr>
          <w:color w:val="000000" w:themeColor="text1"/>
        </w:rPr>
      </w:pPr>
      <w:r w:rsidRPr="00B92FAB">
        <w:rPr>
          <w:color w:val="000000" w:themeColor="text1"/>
        </w:rPr>
        <w:t xml:space="preserve"> </w:t>
      </w:r>
      <w:hyperlink r:id="rId12" w:history="1">
        <w:r w:rsidR="0071541D" w:rsidRPr="00B92FAB">
          <w:rPr>
            <w:rStyle w:val="Hyperlink"/>
            <w:color w:val="000000" w:themeColor="text1"/>
            <w:u w:val="none"/>
          </w:rPr>
          <w:t>vijaysingh46@gmail.com</w:t>
        </w:r>
      </w:hyperlink>
    </w:p>
    <w:p w14:paraId="41BE1B2E" w14:textId="5E5C980F" w:rsidR="0071541D" w:rsidRPr="00B92FAB" w:rsidRDefault="0017349C" w:rsidP="0071541D">
      <w:pPr>
        <w:rPr>
          <w:color w:val="000000" w:themeColor="text1"/>
          <w:lang w:eastAsia="en-US"/>
        </w:rPr>
      </w:pPr>
      <w:r w:rsidRPr="00B92FAB">
        <w:rPr>
          <w:color w:val="000000" w:themeColor="text1"/>
        </w:rPr>
        <w:br/>
      </w:r>
      <w:r w:rsidR="0071541D" w:rsidRPr="00B92FAB">
        <w:rPr>
          <w:color w:val="000000" w:themeColor="text1"/>
          <w:sz w:val="28"/>
          <w:szCs w:val="28"/>
        </w:rPr>
        <w:t xml:space="preserve">                                      </w:t>
      </w:r>
      <w:r w:rsidR="00F8614F" w:rsidRPr="00B92FAB">
        <w:rPr>
          <w:color w:val="000000" w:themeColor="text1"/>
          <w:sz w:val="28"/>
          <w:szCs w:val="28"/>
        </w:rPr>
        <w:t xml:space="preserve">  </w:t>
      </w:r>
      <w:r w:rsidR="0071541D" w:rsidRPr="00B92FAB">
        <w:rPr>
          <w:color w:val="000000" w:themeColor="text1"/>
          <w:sz w:val="28"/>
          <w:szCs w:val="28"/>
        </w:rPr>
        <w:t xml:space="preserve"> </w:t>
      </w:r>
      <w:hyperlink r:id="rId13" w:history="1">
        <w:r w:rsidR="0071541D" w:rsidRPr="00B92FAB">
          <w:rPr>
            <w:rStyle w:val="Hyperlink"/>
            <w:color w:val="000000" w:themeColor="text1"/>
            <w:u w:val="none"/>
          </w:rPr>
          <w:t>http://baen.tamu.edu/people/singh-vijay/</w:t>
        </w:r>
      </w:hyperlink>
    </w:p>
    <w:p w14:paraId="35259951" w14:textId="69F1321D" w:rsidR="0071541D" w:rsidRPr="00B92FAB" w:rsidRDefault="0071541D" w:rsidP="0071541D">
      <w:pPr>
        <w:rPr>
          <w:color w:val="000000" w:themeColor="text1"/>
        </w:rPr>
      </w:pPr>
      <w:r w:rsidRPr="00B92FAB">
        <w:rPr>
          <w:color w:val="000000" w:themeColor="text1"/>
        </w:rPr>
        <w:t xml:space="preserve">                                       </w:t>
      </w:r>
      <w:r w:rsidR="00C67AF0" w:rsidRPr="00B92FAB">
        <w:rPr>
          <w:color w:val="000000" w:themeColor="text1"/>
        </w:rPr>
        <w:t xml:space="preserve">      </w:t>
      </w:r>
      <w:r w:rsidR="00F8614F" w:rsidRPr="00B92FAB">
        <w:rPr>
          <w:color w:val="000000" w:themeColor="text1"/>
        </w:rPr>
        <w:t xml:space="preserve">  </w:t>
      </w:r>
      <w:r w:rsidR="00B92FAB" w:rsidRPr="00B92FAB">
        <w:rPr>
          <w:color w:val="000000" w:themeColor="text1"/>
        </w:rPr>
        <w:tab/>
      </w:r>
      <w:r w:rsidR="00F8614F" w:rsidRPr="00B92FAB">
        <w:rPr>
          <w:color w:val="000000" w:themeColor="text1"/>
        </w:rPr>
        <w:t xml:space="preserve"> </w:t>
      </w:r>
      <w:hyperlink r:id="rId14" w:history="1">
        <w:r w:rsidRPr="00B92FAB">
          <w:rPr>
            <w:rStyle w:val="Hyperlink"/>
            <w:color w:val="000000" w:themeColor="text1"/>
            <w:u w:val="none"/>
          </w:rPr>
          <w:t>https://vijaypsinghtamu.wixsite.com/vsingh</w:t>
        </w:r>
      </w:hyperlink>
    </w:p>
    <w:p w14:paraId="4833BA6A" w14:textId="28BFA79C" w:rsidR="0071541D" w:rsidRPr="00B92FAB" w:rsidRDefault="0071541D" w:rsidP="0071541D">
      <w:pPr>
        <w:rPr>
          <w:color w:val="000000"/>
        </w:rPr>
      </w:pPr>
      <w:r w:rsidRPr="00B92FAB">
        <w:rPr>
          <w:color w:val="000000" w:themeColor="text1"/>
        </w:rPr>
        <w:t xml:space="preserve">  </w:t>
      </w:r>
      <w:r w:rsidRPr="00B92FAB">
        <w:rPr>
          <w:color w:val="000000"/>
        </w:rPr>
        <w:t xml:space="preserve">                                          </w:t>
      </w:r>
      <w:r w:rsidR="00B92FAB" w:rsidRPr="00B92FAB">
        <w:rPr>
          <w:color w:val="000000"/>
        </w:rPr>
        <w:tab/>
      </w:r>
      <w:r w:rsidR="007D5486">
        <w:rPr>
          <w:color w:val="000000"/>
        </w:rPr>
        <w:t xml:space="preserve"> </w:t>
      </w:r>
      <w:hyperlink r:id="rId15" w:history="1">
        <w:r w:rsidRPr="00B92FAB">
          <w:rPr>
            <w:rStyle w:val="Hyperlink"/>
            <w:color w:val="000000"/>
            <w:u w:val="none"/>
          </w:rPr>
          <w:t>Google Scholar</w:t>
        </w:r>
      </w:hyperlink>
    </w:p>
    <w:p w14:paraId="49BECD37" w14:textId="03835758" w:rsidR="0017349C" w:rsidRDefault="0017349C">
      <w:pPr>
        <w:ind w:left="2820"/>
      </w:pPr>
    </w:p>
    <w:p w14:paraId="37D38F06" w14:textId="77777777" w:rsidR="0017349C" w:rsidRPr="00C523E2" w:rsidRDefault="0017349C">
      <w:pPr>
        <w:jc w:val="center"/>
        <w:rPr>
          <w:b/>
          <w:bCs/>
          <w:sz w:val="28"/>
        </w:rPr>
      </w:pPr>
      <w:r>
        <w:br w:type="page"/>
      </w:r>
      <w:r w:rsidRPr="00C523E2">
        <w:rPr>
          <w:b/>
          <w:sz w:val="28"/>
        </w:rPr>
        <w:lastRenderedPageBreak/>
        <w:t>CURRICULUM VITA</w:t>
      </w:r>
    </w:p>
    <w:p w14:paraId="4A229D10" w14:textId="77777777" w:rsidR="0017349C" w:rsidRPr="00C523E2" w:rsidRDefault="0017349C">
      <w:pPr>
        <w:tabs>
          <w:tab w:val="center" w:pos="4680"/>
        </w:tabs>
        <w:jc w:val="center"/>
        <w:rPr>
          <w:b/>
          <w:bCs/>
          <w:sz w:val="28"/>
        </w:rPr>
      </w:pPr>
      <w:r w:rsidRPr="00C523E2">
        <w:rPr>
          <w:b/>
          <w:sz w:val="28"/>
        </w:rPr>
        <w:t>OF</w:t>
      </w:r>
    </w:p>
    <w:p w14:paraId="2CF05E62" w14:textId="439F7E5A" w:rsidR="0017349C" w:rsidRDefault="0017349C">
      <w:pPr>
        <w:jc w:val="center"/>
        <w:rPr>
          <w:b/>
          <w:sz w:val="28"/>
        </w:rPr>
      </w:pPr>
      <w:r w:rsidRPr="00C523E2">
        <w:rPr>
          <w:b/>
          <w:sz w:val="28"/>
        </w:rPr>
        <w:t>P</w:t>
      </w:r>
      <w:r>
        <w:rPr>
          <w:b/>
          <w:sz w:val="28"/>
        </w:rPr>
        <w:t>ROFESSOR VIJAY P.  SINGH</w:t>
      </w:r>
    </w:p>
    <w:p w14:paraId="58BF2B12" w14:textId="38E42C5A" w:rsidR="006517C1" w:rsidRDefault="006517C1">
      <w:pPr>
        <w:jc w:val="center"/>
        <w:rPr>
          <w:b/>
          <w:sz w:val="28"/>
        </w:rPr>
      </w:pPr>
    </w:p>
    <w:p w14:paraId="2486583B" w14:textId="50F3999D" w:rsidR="006517C1" w:rsidRDefault="006517C1">
      <w:pPr>
        <w:jc w:val="center"/>
        <w:rPr>
          <w:b/>
          <w:sz w:val="28"/>
        </w:rPr>
      </w:pPr>
    </w:p>
    <w:p w14:paraId="2C58EF22" w14:textId="1A245B2E" w:rsidR="006517C1" w:rsidRDefault="006517C1">
      <w:pPr>
        <w:jc w:val="center"/>
        <w:rPr>
          <w:b/>
        </w:rPr>
      </w:pPr>
      <w:r w:rsidRPr="00C523E2">
        <w:rPr>
          <w:b/>
        </w:rPr>
        <w:t>TABLE OF CONTENTS</w:t>
      </w:r>
    </w:p>
    <w:p w14:paraId="7FCAB26C" w14:textId="1B19EFDD" w:rsidR="006517C1" w:rsidRPr="00C523E2" w:rsidRDefault="006517C1" w:rsidP="006517C1">
      <w:pPr>
        <w:tabs>
          <w:tab w:val="right" w:pos="9360"/>
        </w:tabs>
      </w:pPr>
    </w:p>
    <w:sdt>
      <w:sdtPr>
        <w:rPr>
          <w:rFonts w:ascii="Times New Roman" w:eastAsia="Times New Roman" w:hAnsi="Times New Roman" w:cs="Times New Roman"/>
          <w:color w:val="auto"/>
          <w:sz w:val="24"/>
          <w:szCs w:val="24"/>
          <w:lang w:eastAsia="ko-KR"/>
        </w:rPr>
        <w:id w:val="289409888"/>
        <w:docPartObj>
          <w:docPartGallery w:val="Table of Contents"/>
          <w:docPartUnique/>
        </w:docPartObj>
      </w:sdtPr>
      <w:sdtEndPr>
        <w:rPr>
          <w:b/>
          <w:bCs/>
          <w:noProof/>
        </w:rPr>
      </w:sdtEndPr>
      <w:sdtContent>
        <w:p w14:paraId="00E826A0" w14:textId="3E3076C6" w:rsidR="006517C1" w:rsidRPr="006517C1" w:rsidRDefault="006517C1" w:rsidP="006517C1">
          <w:pPr>
            <w:pStyle w:val="TOCHeading"/>
            <w:spacing w:line="360" w:lineRule="auto"/>
            <w:rPr>
              <w:rFonts w:ascii="Times New Roman" w:hAnsi="Times New Roman" w:cs="Times New Roman"/>
              <w:color w:val="auto"/>
              <w:sz w:val="28"/>
              <w:szCs w:val="28"/>
              <w:u w:val="single"/>
            </w:rPr>
          </w:pPr>
          <w:r w:rsidRPr="006517C1">
            <w:rPr>
              <w:rFonts w:ascii="Times New Roman" w:hAnsi="Times New Roman" w:cs="Times New Roman"/>
              <w:b/>
              <w:color w:val="auto"/>
              <w:sz w:val="28"/>
              <w:szCs w:val="28"/>
              <w:u w:val="single"/>
            </w:rPr>
            <w:t>Content</w:t>
          </w:r>
          <w:r w:rsidRPr="006517C1">
            <w:rPr>
              <w:rFonts w:ascii="Times New Roman" w:hAnsi="Times New Roman" w:cs="Times New Roman"/>
              <w:color w:val="auto"/>
              <w:sz w:val="24"/>
              <w:szCs w:val="24"/>
              <w:u w:val="single"/>
            </w:rPr>
            <w:t xml:space="preserve">  </w:t>
          </w:r>
          <w:r>
            <w:rPr>
              <w:rFonts w:ascii="Times New Roman" w:hAnsi="Times New Roman" w:cs="Times New Roman"/>
              <w:color w:val="auto"/>
              <w:sz w:val="28"/>
              <w:szCs w:val="28"/>
              <w:u w:val="single"/>
            </w:rPr>
            <w:t xml:space="preserve">                                                                         </w:t>
          </w:r>
        </w:p>
        <w:p w14:paraId="7F8EA63D" w14:textId="1A619883" w:rsidR="006517C1" w:rsidRDefault="006517C1" w:rsidP="006517C1">
          <w:pPr>
            <w:pStyle w:val="TOC1"/>
            <w:tabs>
              <w:tab w:val="right" w:leader="dot" w:pos="9350"/>
            </w:tabs>
            <w:spacing w:line="360" w:lineRule="auto"/>
            <w:rPr>
              <w:rFonts w:asciiTheme="minorHAnsi" w:eastAsiaTheme="minorEastAsia" w:hAnsiTheme="minorHAnsi" w:cstheme="minorBidi"/>
              <w:noProof/>
              <w:sz w:val="22"/>
              <w:szCs w:val="22"/>
              <w:lang w:eastAsia="zh-CN"/>
            </w:rPr>
          </w:pPr>
          <w:r>
            <w:fldChar w:fldCharType="begin"/>
          </w:r>
          <w:r>
            <w:instrText xml:space="preserve"> TOC \o "1-3" \h \z \u </w:instrText>
          </w:r>
          <w:r>
            <w:fldChar w:fldCharType="separate"/>
          </w:r>
          <w:hyperlink w:anchor="_Toc133676033" w:history="1">
            <w:r w:rsidRPr="00ED07EF">
              <w:rPr>
                <w:rStyle w:val="Hyperlink"/>
                <w:noProof/>
              </w:rPr>
              <w:t>1.   PERSONAL DATA</w:t>
            </w:r>
            <w:r>
              <w:rPr>
                <w:noProof/>
                <w:webHidden/>
              </w:rPr>
              <w:tab/>
            </w:r>
            <w:r>
              <w:rPr>
                <w:noProof/>
                <w:webHidden/>
              </w:rPr>
              <w:fldChar w:fldCharType="begin"/>
            </w:r>
            <w:r>
              <w:rPr>
                <w:noProof/>
                <w:webHidden/>
              </w:rPr>
              <w:instrText xml:space="preserve"> PAGEREF _Toc133676033 \h </w:instrText>
            </w:r>
            <w:r>
              <w:rPr>
                <w:noProof/>
                <w:webHidden/>
              </w:rPr>
            </w:r>
            <w:r>
              <w:rPr>
                <w:noProof/>
                <w:webHidden/>
              </w:rPr>
              <w:fldChar w:fldCharType="separate"/>
            </w:r>
            <w:r w:rsidR="00CA0FFA">
              <w:rPr>
                <w:noProof/>
                <w:webHidden/>
              </w:rPr>
              <w:t>1</w:t>
            </w:r>
            <w:r>
              <w:rPr>
                <w:noProof/>
                <w:webHidden/>
              </w:rPr>
              <w:fldChar w:fldCharType="end"/>
            </w:r>
          </w:hyperlink>
        </w:p>
        <w:p w14:paraId="1E8C7224" w14:textId="7B410BCD" w:rsidR="006517C1" w:rsidRDefault="006517C1" w:rsidP="006517C1">
          <w:pPr>
            <w:pStyle w:val="TOC1"/>
            <w:tabs>
              <w:tab w:val="right" w:leader="dot" w:pos="9350"/>
            </w:tabs>
            <w:spacing w:line="360" w:lineRule="auto"/>
            <w:rPr>
              <w:rFonts w:asciiTheme="minorHAnsi" w:eastAsiaTheme="minorEastAsia" w:hAnsiTheme="minorHAnsi" w:cstheme="minorBidi"/>
              <w:noProof/>
              <w:sz w:val="22"/>
              <w:szCs w:val="22"/>
              <w:lang w:eastAsia="zh-CN"/>
            </w:rPr>
          </w:pPr>
          <w:hyperlink w:anchor="_Toc133676034" w:history="1">
            <w:r w:rsidRPr="00ED07EF">
              <w:rPr>
                <w:rStyle w:val="Hyperlink"/>
                <w:noProof/>
              </w:rPr>
              <w:t>2.   EDUCATIONAL TRAINING AND RESEARCH AREAS</w:t>
            </w:r>
            <w:r>
              <w:rPr>
                <w:noProof/>
                <w:webHidden/>
              </w:rPr>
              <w:tab/>
            </w:r>
            <w:r>
              <w:rPr>
                <w:noProof/>
                <w:webHidden/>
              </w:rPr>
              <w:fldChar w:fldCharType="begin"/>
            </w:r>
            <w:r>
              <w:rPr>
                <w:noProof/>
                <w:webHidden/>
              </w:rPr>
              <w:instrText xml:space="preserve"> PAGEREF _Toc133676034 \h </w:instrText>
            </w:r>
            <w:r>
              <w:rPr>
                <w:noProof/>
                <w:webHidden/>
              </w:rPr>
            </w:r>
            <w:r>
              <w:rPr>
                <w:noProof/>
                <w:webHidden/>
              </w:rPr>
              <w:fldChar w:fldCharType="separate"/>
            </w:r>
            <w:r w:rsidR="00CA0FFA">
              <w:rPr>
                <w:noProof/>
                <w:webHidden/>
              </w:rPr>
              <w:t>1</w:t>
            </w:r>
            <w:r>
              <w:rPr>
                <w:noProof/>
                <w:webHidden/>
              </w:rPr>
              <w:fldChar w:fldCharType="end"/>
            </w:r>
          </w:hyperlink>
        </w:p>
        <w:p w14:paraId="0D038BD9" w14:textId="78AE6C66" w:rsidR="006517C1" w:rsidRDefault="006517C1" w:rsidP="006517C1">
          <w:pPr>
            <w:pStyle w:val="TOC2"/>
            <w:tabs>
              <w:tab w:val="right" w:leader="dot" w:pos="9350"/>
            </w:tabs>
            <w:spacing w:line="360" w:lineRule="auto"/>
            <w:rPr>
              <w:rFonts w:asciiTheme="minorHAnsi" w:eastAsiaTheme="minorEastAsia" w:hAnsiTheme="minorHAnsi" w:cstheme="minorBidi"/>
              <w:noProof/>
              <w:sz w:val="22"/>
              <w:szCs w:val="22"/>
              <w:lang w:eastAsia="zh-CN"/>
            </w:rPr>
          </w:pPr>
          <w:hyperlink w:anchor="_Toc133676035" w:history="1">
            <w:r w:rsidRPr="00ED07EF">
              <w:rPr>
                <w:rStyle w:val="Hyperlink"/>
                <w:noProof/>
              </w:rPr>
              <w:t>2.1   Education and Degrees</w:t>
            </w:r>
            <w:r>
              <w:rPr>
                <w:noProof/>
                <w:webHidden/>
              </w:rPr>
              <w:tab/>
            </w:r>
            <w:r>
              <w:rPr>
                <w:noProof/>
                <w:webHidden/>
              </w:rPr>
              <w:fldChar w:fldCharType="begin"/>
            </w:r>
            <w:r>
              <w:rPr>
                <w:noProof/>
                <w:webHidden/>
              </w:rPr>
              <w:instrText xml:space="preserve"> PAGEREF _Toc133676035 \h </w:instrText>
            </w:r>
            <w:r>
              <w:rPr>
                <w:noProof/>
                <w:webHidden/>
              </w:rPr>
            </w:r>
            <w:r>
              <w:rPr>
                <w:noProof/>
                <w:webHidden/>
              </w:rPr>
              <w:fldChar w:fldCharType="separate"/>
            </w:r>
            <w:r w:rsidR="00CA0FFA">
              <w:rPr>
                <w:noProof/>
                <w:webHidden/>
              </w:rPr>
              <w:t>1</w:t>
            </w:r>
            <w:r>
              <w:rPr>
                <w:noProof/>
                <w:webHidden/>
              </w:rPr>
              <w:fldChar w:fldCharType="end"/>
            </w:r>
          </w:hyperlink>
        </w:p>
        <w:p w14:paraId="5C18C338" w14:textId="431B588D" w:rsidR="006517C1" w:rsidRDefault="006517C1" w:rsidP="006517C1">
          <w:pPr>
            <w:pStyle w:val="TOC2"/>
            <w:tabs>
              <w:tab w:val="right" w:leader="dot" w:pos="9350"/>
            </w:tabs>
            <w:spacing w:line="360" w:lineRule="auto"/>
            <w:rPr>
              <w:rFonts w:asciiTheme="minorHAnsi" w:eastAsiaTheme="minorEastAsia" w:hAnsiTheme="minorHAnsi" w:cstheme="minorBidi"/>
              <w:noProof/>
              <w:sz w:val="22"/>
              <w:szCs w:val="22"/>
              <w:lang w:eastAsia="zh-CN"/>
            </w:rPr>
          </w:pPr>
          <w:hyperlink w:anchor="_Toc133676036" w:history="1">
            <w:r w:rsidRPr="00ED07EF">
              <w:rPr>
                <w:rStyle w:val="Hyperlink"/>
                <w:noProof/>
              </w:rPr>
              <w:t>2.2   Professional Registration</w:t>
            </w:r>
            <w:r>
              <w:rPr>
                <w:noProof/>
                <w:webHidden/>
              </w:rPr>
              <w:tab/>
            </w:r>
            <w:r>
              <w:rPr>
                <w:noProof/>
                <w:webHidden/>
              </w:rPr>
              <w:fldChar w:fldCharType="begin"/>
            </w:r>
            <w:r>
              <w:rPr>
                <w:noProof/>
                <w:webHidden/>
              </w:rPr>
              <w:instrText xml:space="preserve"> PAGEREF _Toc133676036 \h </w:instrText>
            </w:r>
            <w:r>
              <w:rPr>
                <w:noProof/>
                <w:webHidden/>
              </w:rPr>
            </w:r>
            <w:r>
              <w:rPr>
                <w:noProof/>
                <w:webHidden/>
              </w:rPr>
              <w:fldChar w:fldCharType="separate"/>
            </w:r>
            <w:r w:rsidR="00CA0FFA">
              <w:rPr>
                <w:noProof/>
                <w:webHidden/>
              </w:rPr>
              <w:t>2</w:t>
            </w:r>
            <w:r>
              <w:rPr>
                <w:noProof/>
                <w:webHidden/>
              </w:rPr>
              <w:fldChar w:fldCharType="end"/>
            </w:r>
          </w:hyperlink>
        </w:p>
        <w:p w14:paraId="3D062ECF" w14:textId="0BB48BFF" w:rsidR="006517C1" w:rsidRDefault="006517C1" w:rsidP="006517C1">
          <w:pPr>
            <w:pStyle w:val="TOC2"/>
            <w:tabs>
              <w:tab w:val="right" w:leader="dot" w:pos="9350"/>
            </w:tabs>
            <w:spacing w:line="360" w:lineRule="auto"/>
            <w:rPr>
              <w:rFonts w:asciiTheme="minorHAnsi" w:eastAsiaTheme="minorEastAsia" w:hAnsiTheme="minorHAnsi" w:cstheme="minorBidi"/>
              <w:noProof/>
              <w:sz w:val="22"/>
              <w:szCs w:val="22"/>
              <w:lang w:eastAsia="zh-CN"/>
            </w:rPr>
          </w:pPr>
          <w:hyperlink w:anchor="_Toc133676037" w:history="1">
            <w:r w:rsidRPr="00ED07EF">
              <w:rPr>
                <w:rStyle w:val="Hyperlink"/>
                <w:noProof/>
              </w:rPr>
              <w:t>2.3   Professional Specialty and Interest</w:t>
            </w:r>
            <w:r>
              <w:rPr>
                <w:noProof/>
                <w:webHidden/>
              </w:rPr>
              <w:tab/>
            </w:r>
            <w:r>
              <w:rPr>
                <w:noProof/>
                <w:webHidden/>
              </w:rPr>
              <w:fldChar w:fldCharType="begin"/>
            </w:r>
            <w:r>
              <w:rPr>
                <w:noProof/>
                <w:webHidden/>
              </w:rPr>
              <w:instrText xml:space="preserve"> PAGEREF _Toc133676037 \h </w:instrText>
            </w:r>
            <w:r>
              <w:rPr>
                <w:noProof/>
                <w:webHidden/>
              </w:rPr>
            </w:r>
            <w:r>
              <w:rPr>
                <w:noProof/>
                <w:webHidden/>
              </w:rPr>
              <w:fldChar w:fldCharType="separate"/>
            </w:r>
            <w:r w:rsidR="00CA0FFA">
              <w:rPr>
                <w:noProof/>
                <w:webHidden/>
              </w:rPr>
              <w:t>2</w:t>
            </w:r>
            <w:r>
              <w:rPr>
                <w:noProof/>
                <w:webHidden/>
              </w:rPr>
              <w:fldChar w:fldCharType="end"/>
            </w:r>
          </w:hyperlink>
        </w:p>
        <w:p w14:paraId="313E9185" w14:textId="398747E9" w:rsidR="006517C1" w:rsidRDefault="006517C1" w:rsidP="006517C1">
          <w:pPr>
            <w:pStyle w:val="TOC2"/>
            <w:tabs>
              <w:tab w:val="right" w:leader="dot" w:pos="9350"/>
            </w:tabs>
            <w:spacing w:line="360" w:lineRule="auto"/>
            <w:rPr>
              <w:rFonts w:asciiTheme="minorHAnsi" w:eastAsiaTheme="minorEastAsia" w:hAnsiTheme="minorHAnsi" w:cstheme="minorBidi"/>
              <w:noProof/>
              <w:sz w:val="22"/>
              <w:szCs w:val="22"/>
              <w:lang w:eastAsia="zh-CN"/>
            </w:rPr>
          </w:pPr>
          <w:hyperlink w:anchor="_Toc133676038" w:history="1">
            <w:r w:rsidRPr="00ED07EF">
              <w:rPr>
                <w:rStyle w:val="Hyperlink"/>
                <w:noProof/>
              </w:rPr>
              <w:t>2.4   Research Areas</w:t>
            </w:r>
            <w:r>
              <w:rPr>
                <w:noProof/>
                <w:webHidden/>
              </w:rPr>
              <w:tab/>
            </w:r>
            <w:r>
              <w:rPr>
                <w:noProof/>
                <w:webHidden/>
              </w:rPr>
              <w:fldChar w:fldCharType="begin"/>
            </w:r>
            <w:r>
              <w:rPr>
                <w:noProof/>
                <w:webHidden/>
              </w:rPr>
              <w:instrText xml:space="preserve"> PAGEREF _Toc133676038 \h </w:instrText>
            </w:r>
            <w:r>
              <w:rPr>
                <w:noProof/>
                <w:webHidden/>
              </w:rPr>
            </w:r>
            <w:r>
              <w:rPr>
                <w:noProof/>
                <w:webHidden/>
              </w:rPr>
              <w:fldChar w:fldCharType="separate"/>
            </w:r>
            <w:r w:rsidR="00CA0FFA">
              <w:rPr>
                <w:noProof/>
                <w:webHidden/>
              </w:rPr>
              <w:t>2</w:t>
            </w:r>
            <w:r>
              <w:rPr>
                <w:noProof/>
                <w:webHidden/>
              </w:rPr>
              <w:fldChar w:fldCharType="end"/>
            </w:r>
          </w:hyperlink>
        </w:p>
        <w:p w14:paraId="48615862" w14:textId="135C1A71" w:rsidR="006517C1" w:rsidRDefault="006517C1" w:rsidP="006517C1">
          <w:pPr>
            <w:pStyle w:val="TOC1"/>
            <w:tabs>
              <w:tab w:val="right" w:leader="dot" w:pos="9350"/>
            </w:tabs>
            <w:spacing w:line="360" w:lineRule="auto"/>
            <w:rPr>
              <w:rFonts w:asciiTheme="minorHAnsi" w:eastAsiaTheme="minorEastAsia" w:hAnsiTheme="minorHAnsi" w:cstheme="minorBidi"/>
              <w:noProof/>
              <w:sz w:val="22"/>
              <w:szCs w:val="22"/>
              <w:lang w:eastAsia="zh-CN"/>
            </w:rPr>
          </w:pPr>
          <w:hyperlink w:anchor="_Toc133676039" w:history="1">
            <w:r w:rsidRPr="00ED07EF">
              <w:rPr>
                <w:rStyle w:val="Hyperlink"/>
                <w:noProof/>
              </w:rPr>
              <w:t>3.   EMPLOYMENT</w:t>
            </w:r>
            <w:r>
              <w:rPr>
                <w:noProof/>
                <w:webHidden/>
              </w:rPr>
              <w:tab/>
            </w:r>
            <w:r>
              <w:rPr>
                <w:noProof/>
                <w:webHidden/>
              </w:rPr>
              <w:fldChar w:fldCharType="begin"/>
            </w:r>
            <w:r>
              <w:rPr>
                <w:noProof/>
                <w:webHidden/>
              </w:rPr>
              <w:instrText xml:space="preserve"> PAGEREF _Toc133676039 \h </w:instrText>
            </w:r>
            <w:r>
              <w:rPr>
                <w:noProof/>
                <w:webHidden/>
              </w:rPr>
            </w:r>
            <w:r>
              <w:rPr>
                <w:noProof/>
                <w:webHidden/>
              </w:rPr>
              <w:fldChar w:fldCharType="separate"/>
            </w:r>
            <w:r w:rsidR="00CA0FFA">
              <w:rPr>
                <w:noProof/>
                <w:webHidden/>
              </w:rPr>
              <w:t>2</w:t>
            </w:r>
            <w:r>
              <w:rPr>
                <w:noProof/>
                <w:webHidden/>
              </w:rPr>
              <w:fldChar w:fldCharType="end"/>
            </w:r>
          </w:hyperlink>
        </w:p>
        <w:p w14:paraId="598882DD" w14:textId="7467A5B8" w:rsidR="006517C1" w:rsidRDefault="006517C1" w:rsidP="006517C1">
          <w:pPr>
            <w:pStyle w:val="TOC1"/>
            <w:tabs>
              <w:tab w:val="right" w:leader="dot" w:pos="9350"/>
            </w:tabs>
            <w:spacing w:line="360" w:lineRule="auto"/>
            <w:rPr>
              <w:rFonts w:asciiTheme="minorHAnsi" w:eastAsiaTheme="minorEastAsia" w:hAnsiTheme="minorHAnsi" w:cstheme="minorBidi"/>
              <w:noProof/>
              <w:sz w:val="22"/>
              <w:szCs w:val="22"/>
              <w:lang w:eastAsia="zh-CN"/>
            </w:rPr>
          </w:pPr>
          <w:hyperlink w:anchor="_Toc133676040" w:history="1">
            <w:r w:rsidRPr="00ED07EF">
              <w:rPr>
                <w:rStyle w:val="Hyperlink"/>
                <w:noProof/>
              </w:rPr>
              <w:t>4.   VISITING POSITIONS/PROFESSORSHIPS</w:t>
            </w:r>
            <w:r>
              <w:rPr>
                <w:noProof/>
                <w:webHidden/>
              </w:rPr>
              <w:tab/>
            </w:r>
            <w:r>
              <w:rPr>
                <w:noProof/>
                <w:webHidden/>
              </w:rPr>
              <w:fldChar w:fldCharType="begin"/>
            </w:r>
            <w:r>
              <w:rPr>
                <w:noProof/>
                <w:webHidden/>
              </w:rPr>
              <w:instrText xml:space="preserve"> PAGEREF _Toc133676040 \h </w:instrText>
            </w:r>
            <w:r>
              <w:rPr>
                <w:noProof/>
                <w:webHidden/>
              </w:rPr>
            </w:r>
            <w:r>
              <w:rPr>
                <w:noProof/>
                <w:webHidden/>
              </w:rPr>
              <w:fldChar w:fldCharType="separate"/>
            </w:r>
            <w:r w:rsidR="00CA0FFA">
              <w:rPr>
                <w:noProof/>
                <w:webHidden/>
              </w:rPr>
              <w:t>4</w:t>
            </w:r>
            <w:r>
              <w:rPr>
                <w:noProof/>
                <w:webHidden/>
              </w:rPr>
              <w:fldChar w:fldCharType="end"/>
            </w:r>
          </w:hyperlink>
        </w:p>
        <w:p w14:paraId="65113B43" w14:textId="02FDBBA0" w:rsidR="006517C1" w:rsidRDefault="006517C1" w:rsidP="006517C1">
          <w:pPr>
            <w:pStyle w:val="TOC1"/>
            <w:tabs>
              <w:tab w:val="right" w:leader="dot" w:pos="9350"/>
            </w:tabs>
            <w:spacing w:line="360" w:lineRule="auto"/>
            <w:rPr>
              <w:rFonts w:asciiTheme="minorHAnsi" w:eastAsiaTheme="minorEastAsia" w:hAnsiTheme="minorHAnsi" w:cstheme="minorBidi"/>
              <w:noProof/>
              <w:sz w:val="22"/>
              <w:szCs w:val="22"/>
              <w:lang w:eastAsia="zh-CN"/>
            </w:rPr>
          </w:pPr>
          <w:hyperlink w:anchor="_Toc133676041" w:history="1">
            <w:r w:rsidRPr="00ED07EF">
              <w:rPr>
                <w:rStyle w:val="Hyperlink"/>
                <w:noProof/>
              </w:rPr>
              <w:t>5.   TEACHING AND THESIS SUPERVISION</w:t>
            </w:r>
            <w:r>
              <w:rPr>
                <w:noProof/>
                <w:webHidden/>
              </w:rPr>
              <w:tab/>
            </w:r>
            <w:r>
              <w:rPr>
                <w:noProof/>
                <w:webHidden/>
              </w:rPr>
              <w:fldChar w:fldCharType="begin"/>
            </w:r>
            <w:r>
              <w:rPr>
                <w:noProof/>
                <w:webHidden/>
              </w:rPr>
              <w:instrText xml:space="preserve"> PAGEREF _Toc133676041 \h </w:instrText>
            </w:r>
            <w:r>
              <w:rPr>
                <w:noProof/>
                <w:webHidden/>
              </w:rPr>
            </w:r>
            <w:r>
              <w:rPr>
                <w:noProof/>
                <w:webHidden/>
              </w:rPr>
              <w:fldChar w:fldCharType="separate"/>
            </w:r>
            <w:r w:rsidR="00CA0FFA">
              <w:rPr>
                <w:noProof/>
                <w:webHidden/>
              </w:rPr>
              <w:t>6</w:t>
            </w:r>
            <w:r>
              <w:rPr>
                <w:noProof/>
                <w:webHidden/>
              </w:rPr>
              <w:fldChar w:fldCharType="end"/>
            </w:r>
          </w:hyperlink>
        </w:p>
        <w:p w14:paraId="611B7784" w14:textId="1B8824D2" w:rsidR="006517C1" w:rsidRDefault="006517C1" w:rsidP="006517C1">
          <w:pPr>
            <w:pStyle w:val="TOC2"/>
            <w:tabs>
              <w:tab w:val="right" w:leader="dot" w:pos="9350"/>
            </w:tabs>
            <w:spacing w:line="360" w:lineRule="auto"/>
            <w:rPr>
              <w:rFonts w:asciiTheme="minorHAnsi" w:eastAsiaTheme="minorEastAsia" w:hAnsiTheme="minorHAnsi" w:cstheme="minorBidi"/>
              <w:noProof/>
              <w:sz w:val="22"/>
              <w:szCs w:val="22"/>
              <w:lang w:eastAsia="zh-CN"/>
            </w:rPr>
          </w:pPr>
          <w:hyperlink w:anchor="_Toc133676042" w:history="1">
            <w:r w:rsidRPr="00ED07EF">
              <w:rPr>
                <w:rStyle w:val="Hyperlink"/>
                <w:noProof/>
              </w:rPr>
              <w:t>5.1   Teaching and Development of Courses</w:t>
            </w:r>
            <w:r>
              <w:rPr>
                <w:noProof/>
                <w:webHidden/>
              </w:rPr>
              <w:tab/>
            </w:r>
            <w:r>
              <w:rPr>
                <w:noProof/>
                <w:webHidden/>
              </w:rPr>
              <w:fldChar w:fldCharType="begin"/>
            </w:r>
            <w:r>
              <w:rPr>
                <w:noProof/>
                <w:webHidden/>
              </w:rPr>
              <w:instrText xml:space="preserve"> PAGEREF _Toc133676042 \h </w:instrText>
            </w:r>
            <w:r>
              <w:rPr>
                <w:noProof/>
                <w:webHidden/>
              </w:rPr>
            </w:r>
            <w:r>
              <w:rPr>
                <w:noProof/>
                <w:webHidden/>
              </w:rPr>
              <w:fldChar w:fldCharType="separate"/>
            </w:r>
            <w:r w:rsidR="00CA0FFA">
              <w:rPr>
                <w:noProof/>
                <w:webHidden/>
              </w:rPr>
              <w:t>6</w:t>
            </w:r>
            <w:r>
              <w:rPr>
                <w:noProof/>
                <w:webHidden/>
              </w:rPr>
              <w:fldChar w:fldCharType="end"/>
            </w:r>
          </w:hyperlink>
        </w:p>
        <w:p w14:paraId="75C4FEA8" w14:textId="04CB16FC" w:rsidR="006517C1" w:rsidRDefault="006517C1" w:rsidP="006517C1">
          <w:pPr>
            <w:pStyle w:val="TOC2"/>
            <w:tabs>
              <w:tab w:val="right" w:leader="dot" w:pos="9350"/>
            </w:tabs>
            <w:spacing w:line="360" w:lineRule="auto"/>
            <w:rPr>
              <w:rFonts w:asciiTheme="minorHAnsi" w:eastAsiaTheme="minorEastAsia" w:hAnsiTheme="minorHAnsi" w:cstheme="minorBidi"/>
              <w:noProof/>
              <w:sz w:val="22"/>
              <w:szCs w:val="22"/>
              <w:lang w:eastAsia="zh-CN"/>
            </w:rPr>
          </w:pPr>
          <w:hyperlink w:anchor="_Toc133676043" w:history="1">
            <w:r w:rsidRPr="00ED07EF">
              <w:rPr>
                <w:rStyle w:val="Hyperlink"/>
                <w:noProof/>
              </w:rPr>
              <w:t>5.2   Supervision of Theses and Research Projects</w:t>
            </w:r>
            <w:r>
              <w:rPr>
                <w:noProof/>
                <w:webHidden/>
              </w:rPr>
              <w:tab/>
            </w:r>
            <w:r>
              <w:rPr>
                <w:noProof/>
                <w:webHidden/>
              </w:rPr>
              <w:fldChar w:fldCharType="begin"/>
            </w:r>
            <w:r>
              <w:rPr>
                <w:noProof/>
                <w:webHidden/>
              </w:rPr>
              <w:instrText xml:space="preserve"> PAGEREF _Toc133676043 \h </w:instrText>
            </w:r>
            <w:r>
              <w:rPr>
                <w:noProof/>
                <w:webHidden/>
              </w:rPr>
            </w:r>
            <w:r>
              <w:rPr>
                <w:noProof/>
                <w:webHidden/>
              </w:rPr>
              <w:fldChar w:fldCharType="separate"/>
            </w:r>
            <w:r w:rsidR="00CA0FFA">
              <w:rPr>
                <w:noProof/>
                <w:webHidden/>
              </w:rPr>
              <w:t>8</w:t>
            </w:r>
            <w:r>
              <w:rPr>
                <w:noProof/>
                <w:webHidden/>
              </w:rPr>
              <w:fldChar w:fldCharType="end"/>
            </w:r>
          </w:hyperlink>
        </w:p>
        <w:p w14:paraId="216A6EF7" w14:textId="14411591" w:rsidR="006517C1" w:rsidRDefault="006517C1" w:rsidP="006517C1">
          <w:pPr>
            <w:pStyle w:val="TOC1"/>
            <w:tabs>
              <w:tab w:val="right" w:leader="dot" w:pos="9350"/>
            </w:tabs>
            <w:spacing w:line="360" w:lineRule="auto"/>
            <w:rPr>
              <w:rFonts w:asciiTheme="minorHAnsi" w:eastAsiaTheme="minorEastAsia" w:hAnsiTheme="minorHAnsi" w:cstheme="minorBidi"/>
              <w:noProof/>
              <w:sz w:val="22"/>
              <w:szCs w:val="22"/>
              <w:lang w:eastAsia="zh-CN"/>
            </w:rPr>
          </w:pPr>
          <w:hyperlink w:anchor="_Toc133676044" w:history="1">
            <w:r w:rsidRPr="00ED07EF">
              <w:rPr>
                <w:rStyle w:val="Hyperlink"/>
                <w:noProof/>
              </w:rPr>
              <w:t>6.  PUBLICATIONS</w:t>
            </w:r>
            <w:r>
              <w:rPr>
                <w:noProof/>
                <w:webHidden/>
              </w:rPr>
              <w:tab/>
            </w:r>
            <w:r>
              <w:rPr>
                <w:noProof/>
                <w:webHidden/>
              </w:rPr>
              <w:fldChar w:fldCharType="begin"/>
            </w:r>
            <w:r>
              <w:rPr>
                <w:noProof/>
                <w:webHidden/>
              </w:rPr>
              <w:instrText xml:space="preserve"> PAGEREF _Toc133676044 \h </w:instrText>
            </w:r>
            <w:r>
              <w:rPr>
                <w:noProof/>
                <w:webHidden/>
              </w:rPr>
            </w:r>
            <w:r>
              <w:rPr>
                <w:noProof/>
                <w:webHidden/>
              </w:rPr>
              <w:fldChar w:fldCharType="separate"/>
            </w:r>
            <w:r w:rsidR="00CA0FFA">
              <w:rPr>
                <w:noProof/>
                <w:webHidden/>
              </w:rPr>
              <w:t>15</w:t>
            </w:r>
            <w:r>
              <w:rPr>
                <w:noProof/>
                <w:webHidden/>
              </w:rPr>
              <w:fldChar w:fldCharType="end"/>
            </w:r>
          </w:hyperlink>
        </w:p>
        <w:p w14:paraId="0B2FBDFE" w14:textId="3091A7B4" w:rsidR="006517C1" w:rsidRDefault="006517C1" w:rsidP="006517C1">
          <w:pPr>
            <w:pStyle w:val="TOC2"/>
            <w:tabs>
              <w:tab w:val="right" w:leader="dot" w:pos="9350"/>
            </w:tabs>
            <w:spacing w:line="360" w:lineRule="auto"/>
            <w:rPr>
              <w:rFonts w:asciiTheme="minorHAnsi" w:eastAsiaTheme="minorEastAsia" w:hAnsiTheme="minorHAnsi" w:cstheme="minorBidi"/>
              <w:noProof/>
              <w:sz w:val="22"/>
              <w:szCs w:val="22"/>
              <w:lang w:eastAsia="zh-CN"/>
            </w:rPr>
          </w:pPr>
          <w:hyperlink w:anchor="_Toc133676045" w:history="1">
            <w:r w:rsidRPr="00ED07EF">
              <w:rPr>
                <w:rStyle w:val="Hyperlink"/>
                <w:noProof/>
              </w:rPr>
              <w:t>6.1   Authored/Co-authored Textbook</w:t>
            </w:r>
            <w:r>
              <w:rPr>
                <w:rStyle w:val="Hyperlink"/>
                <w:noProof/>
              </w:rPr>
              <w:t>s</w:t>
            </w:r>
            <w:r>
              <w:rPr>
                <w:noProof/>
                <w:webHidden/>
              </w:rPr>
              <w:tab/>
            </w:r>
            <w:r>
              <w:rPr>
                <w:noProof/>
                <w:webHidden/>
              </w:rPr>
              <w:fldChar w:fldCharType="begin"/>
            </w:r>
            <w:r>
              <w:rPr>
                <w:noProof/>
                <w:webHidden/>
              </w:rPr>
              <w:instrText xml:space="preserve"> PAGEREF _Toc133676045 \h </w:instrText>
            </w:r>
            <w:r>
              <w:rPr>
                <w:noProof/>
                <w:webHidden/>
              </w:rPr>
            </w:r>
            <w:r>
              <w:rPr>
                <w:noProof/>
                <w:webHidden/>
              </w:rPr>
              <w:fldChar w:fldCharType="separate"/>
            </w:r>
            <w:r w:rsidR="00CA0FFA">
              <w:rPr>
                <w:noProof/>
                <w:webHidden/>
              </w:rPr>
              <w:t>15</w:t>
            </w:r>
            <w:r>
              <w:rPr>
                <w:noProof/>
                <w:webHidden/>
              </w:rPr>
              <w:fldChar w:fldCharType="end"/>
            </w:r>
          </w:hyperlink>
        </w:p>
        <w:p w14:paraId="41987EF5" w14:textId="2597AE55" w:rsidR="006517C1" w:rsidRDefault="006517C1" w:rsidP="006517C1">
          <w:pPr>
            <w:pStyle w:val="TOC2"/>
            <w:tabs>
              <w:tab w:val="right" w:leader="dot" w:pos="9350"/>
            </w:tabs>
            <w:spacing w:line="360" w:lineRule="auto"/>
            <w:rPr>
              <w:rFonts w:asciiTheme="minorHAnsi" w:eastAsiaTheme="minorEastAsia" w:hAnsiTheme="minorHAnsi" w:cstheme="minorBidi"/>
              <w:noProof/>
              <w:sz w:val="22"/>
              <w:szCs w:val="22"/>
              <w:lang w:eastAsia="zh-CN"/>
            </w:rPr>
          </w:pPr>
          <w:hyperlink w:anchor="_Toc133676046" w:history="1">
            <w:r w:rsidRPr="00ED07EF">
              <w:rPr>
                <w:rStyle w:val="Hyperlink"/>
                <w:noProof/>
              </w:rPr>
              <w:t>6.2   Solutions Manuals:</w:t>
            </w:r>
            <w:r>
              <w:rPr>
                <w:noProof/>
                <w:webHidden/>
              </w:rPr>
              <w:tab/>
            </w:r>
            <w:r>
              <w:rPr>
                <w:noProof/>
                <w:webHidden/>
              </w:rPr>
              <w:fldChar w:fldCharType="begin"/>
            </w:r>
            <w:r>
              <w:rPr>
                <w:noProof/>
                <w:webHidden/>
              </w:rPr>
              <w:instrText xml:space="preserve"> PAGEREF _Toc133676046 \h </w:instrText>
            </w:r>
            <w:r>
              <w:rPr>
                <w:noProof/>
                <w:webHidden/>
              </w:rPr>
            </w:r>
            <w:r>
              <w:rPr>
                <w:noProof/>
                <w:webHidden/>
              </w:rPr>
              <w:fldChar w:fldCharType="separate"/>
            </w:r>
            <w:r w:rsidR="00CA0FFA">
              <w:rPr>
                <w:noProof/>
                <w:webHidden/>
              </w:rPr>
              <w:t>18</w:t>
            </w:r>
            <w:r>
              <w:rPr>
                <w:noProof/>
                <w:webHidden/>
              </w:rPr>
              <w:fldChar w:fldCharType="end"/>
            </w:r>
          </w:hyperlink>
        </w:p>
        <w:p w14:paraId="124B5400" w14:textId="1C30E51E" w:rsidR="006517C1" w:rsidRDefault="006517C1" w:rsidP="006517C1">
          <w:pPr>
            <w:pStyle w:val="TOC2"/>
            <w:tabs>
              <w:tab w:val="right" w:leader="dot" w:pos="9350"/>
            </w:tabs>
            <w:spacing w:line="360" w:lineRule="auto"/>
            <w:rPr>
              <w:rFonts w:asciiTheme="minorHAnsi" w:eastAsiaTheme="minorEastAsia" w:hAnsiTheme="minorHAnsi" w:cstheme="minorBidi"/>
              <w:noProof/>
              <w:sz w:val="22"/>
              <w:szCs w:val="22"/>
              <w:lang w:eastAsia="zh-CN"/>
            </w:rPr>
          </w:pPr>
          <w:hyperlink w:anchor="_Toc133676047" w:history="1">
            <w:r w:rsidRPr="00ED07EF">
              <w:rPr>
                <w:rStyle w:val="Hyperlink"/>
                <w:noProof/>
              </w:rPr>
              <w:t>6.3   Handbook and Encyclopedia</w:t>
            </w:r>
            <w:r>
              <w:rPr>
                <w:noProof/>
                <w:webHidden/>
              </w:rPr>
              <w:tab/>
            </w:r>
            <w:r>
              <w:rPr>
                <w:noProof/>
                <w:webHidden/>
              </w:rPr>
              <w:fldChar w:fldCharType="begin"/>
            </w:r>
            <w:r>
              <w:rPr>
                <w:noProof/>
                <w:webHidden/>
              </w:rPr>
              <w:instrText xml:space="preserve"> PAGEREF _Toc133676047 \h </w:instrText>
            </w:r>
            <w:r>
              <w:rPr>
                <w:noProof/>
                <w:webHidden/>
              </w:rPr>
            </w:r>
            <w:r>
              <w:rPr>
                <w:noProof/>
                <w:webHidden/>
              </w:rPr>
              <w:fldChar w:fldCharType="separate"/>
            </w:r>
            <w:r w:rsidR="00CA0FFA">
              <w:rPr>
                <w:noProof/>
                <w:webHidden/>
              </w:rPr>
              <w:t>19</w:t>
            </w:r>
            <w:r>
              <w:rPr>
                <w:noProof/>
                <w:webHidden/>
              </w:rPr>
              <w:fldChar w:fldCharType="end"/>
            </w:r>
          </w:hyperlink>
          <w:r w:rsidR="00371BC8">
            <w:t>9</w:t>
          </w:r>
        </w:p>
        <w:p w14:paraId="6EE2330D" w14:textId="75F52614" w:rsidR="006517C1" w:rsidRDefault="006517C1" w:rsidP="006517C1">
          <w:pPr>
            <w:pStyle w:val="TOC2"/>
            <w:tabs>
              <w:tab w:val="right" w:leader="dot" w:pos="9350"/>
            </w:tabs>
            <w:spacing w:line="360" w:lineRule="auto"/>
            <w:rPr>
              <w:rFonts w:asciiTheme="minorHAnsi" w:eastAsiaTheme="minorEastAsia" w:hAnsiTheme="minorHAnsi" w:cstheme="minorBidi"/>
              <w:noProof/>
              <w:sz w:val="22"/>
              <w:szCs w:val="22"/>
              <w:lang w:eastAsia="zh-CN"/>
            </w:rPr>
          </w:pPr>
          <w:hyperlink w:anchor="_Toc133676048" w:history="1">
            <w:r w:rsidRPr="00ED07EF">
              <w:rPr>
                <w:rStyle w:val="Hyperlink"/>
                <w:noProof/>
              </w:rPr>
              <w:t>6.4   Edited Books</w:t>
            </w:r>
            <w:r>
              <w:rPr>
                <w:noProof/>
                <w:webHidden/>
              </w:rPr>
              <w:tab/>
            </w:r>
            <w:r>
              <w:rPr>
                <w:noProof/>
                <w:webHidden/>
              </w:rPr>
              <w:fldChar w:fldCharType="begin"/>
            </w:r>
            <w:r>
              <w:rPr>
                <w:noProof/>
                <w:webHidden/>
              </w:rPr>
              <w:instrText xml:space="preserve"> PAGEREF _Toc133676048 \h </w:instrText>
            </w:r>
            <w:r>
              <w:rPr>
                <w:noProof/>
                <w:webHidden/>
              </w:rPr>
            </w:r>
            <w:r>
              <w:rPr>
                <w:noProof/>
                <w:webHidden/>
              </w:rPr>
              <w:fldChar w:fldCharType="separate"/>
            </w:r>
            <w:r w:rsidR="00CA0FFA">
              <w:rPr>
                <w:noProof/>
                <w:webHidden/>
              </w:rPr>
              <w:t>19</w:t>
            </w:r>
            <w:r>
              <w:rPr>
                <w:noProof/>
                <w:webHidden/>
              </w:rPr>
              <w:fldChar w:fldCharType="end"/>
            </w:r>
          </w:hyperlink>
        </w:p>
        <w:p w14:paraId="76CD7C9F" w14:textId="70150142" w:rsidR="006517C1" w:rsidRDefault="006517C1" w:rsidP="006517C1">
          <w:pPr>
            <w:pStyle w:val="TOC2"/>
            <w:tabs>
              <w:tab w:val="right" w:leader="dot" w:pos="9350"/>
            </w:tabs>
            <w:spacing w:line="360" w:lineRule="auto"/>
            <w:rPr>
              <w:rFonts w:asciiTheme="minorHAnsi" w:eastAsiaTheme="minorEastAsia" w:hAnsiTheme="minorHAnsi" w:cstheme="minorBidi"/>
              <w:noProof/>
              <w:sz w:val="22"/>
              <w:szCs w:val="22"/>
              <w:lang w:eastAsia="zh-CN"/>
            </w:rPr>
          </w:pPr>
          <w:hyperlink w:anchor="_Toc133676049" w:history="1">
            <w:r w:rsidRPr="00ED07EF">
              <w:rPr>
                <w:rStyle w:val="Hyperlink"/>
                <w:noProof/>
              </w:rPr>
              <w:t>6.5   Book Chapters</w:t>
            </w:r>
            <w:r>
              <w:rPr>
                <w:noProof/>
                <w:webHidden/>
              </w:rPr>
              <w:tab/>
            </w:r>
          </w:hyperlink>
          <w:r w:rsidR="00371BC8">
            <w:t>27</w:t>
          </w:r>
        </w:p>
        <w:p w14:paraId="4432C630" w14:textId="40F5CCEF" w:rsidR="006517C1" w:rsidRDefault="006517C1" w:rsidP="006517C1">
          <w:pPr>
            <w:pStyle w:val="TOC2"/>
            <w:tabs>
              <w:tab w:val="right" w:leader="dot" w:pos="9350"/>
            </w:tabs>
            <w:spacing w:line="360" w:lineRule="auto"/>
            <w:rPr>
              <w:rFonts w:asciiTheme="minorHAnsi" w:eastAsiaTheme="minorEastAsia" w:hAnsiTheme="minorHAnsi" w:cstheme="minorBidi"/>
              <w:noProof/>
              <w:sz w:val="22"/>
              <w:szCs w:val="22"/>
              <w:lang w:eastAsia="zh-CN"/>
            </w:rPr>
          </w:pPr>
          <w:hyperlink w:anchor="_Toc133676050" w:history="1">
            <w:r w:rsidRPr="00ED07EF">
              <w:rPr>
                <w:rStyle w:val="Hyperlink"/>
                <w:noProof/>
              </w:rPr>
              <w:t>6.6   Refereed Journal Papers</w:t>
            </w:r>
            <w:r>
              <w:rPr>
                <w:noProof/>
                <w:webHidden/>
              </w:rPr>
              <w:tab/>
            </w:r>
            <w:r>
              <w:rPr>
                <w:noProof/>
                <w:webHidden/>
              </w:rPr>
              <w:fldChar w:fldCharType="begin"/>
            </w:r>
            <w:r>
              <w:rPr>
                <w:noProof/>
                <w:webHidden/>
              </w:rPr>
              <w:instrText xml:space="preserve"> PAGEREF _Toc133676050 \h </w:instrText>
            </w:r>
            <w:r>
              <w:rPr>
                <w:noProof/>
                <w:webHidden/>
              </w:rPr>
            </w:r>
            <w:r>
              <w:rPr>
                <w:noProof/>
                <w:webHidden/>
              </w:rPr>
              <w:fldChar w:fldCharType="separate"/>
            </w:r>
            <w:r w:rsidR="00CA0FFA">
              <w:rPr>
                <w:noProof/>
                <w:webHidden/>
              </w:rPr>
              <w:t>40</w:t>
            </w:r>
            <w:r>
              <w:rPr>
                <w:noProof/>
                <w:webHidden/>
              </w:rPr>
              <w:fldChar w:fldCharType="end"/>
            </w:r>
          </w:hyperlink>
        </w:p>
        <w:p w14:paraId="6AEA04F7" w14:textId="19097433" w:rsidR="006517C1" w:rsidRDefault="006517C1" w:rsidP="006517C1">
          <w:pPr>
            <w:pStyle w:val="TOC2"/>
            <w:tabs>
              <w:tab w:val="right" w:leader="dot" w:pos="9350"/>
            </w:tabs>
            <w:spacing w:line="360" w:lineRule="auto"/>
            <w:rPr>
              <w:rFonts w:asciiTheme="minorHAnsi" w:eastAsiaTheme="minorEastAsia" w:hAnsiTheme="minorHAnsi" w:cstheme="minorBidi"/>
              <w:noProof/>
              <w:sz w:val="22"/>
              <w:szCs w:val="22"/>
              <w:lang w:eastAsia="zh-CN"/>
            </w:rPr>
          </w:pPr>
          <w:hyperlink w:anchor="_Toc133676051" w:history="1">
            <w:r w:rsidRPr="00ED07EF">
              <w:rPr>
                <w:rStyle w:val="Hyperlink"/>
                <w:noProof/>
              </w:rPr>
              <w:t>6.7  Refereed Conference Proceedings Papers</w:t>
            </w:r>
            <w:r>
              <w:rPr>
                <w:noProof/>
                <w:webHidden/>
              </w:rPr>
              <w:tab/>
            </w:r>
            <w:r>
              <w:rPr>
                <w:noProof/>
                <w:webHidden/>
              </w:rPr>
              <w:fldChar w:fldCharType="begin"/>
            </w:r>
            <w:r>
              <w:rPr>
                <w:noProof/>
                <w:webHidden/>
              </w:rPr>
              <w:instrText xml:space="preserve"> PAGEREF _Toc133676051 \h </w:instrText>
            </w:r>
            <w:r>
              <w:rPr>
                <w:noProof/>
                <w:webHidden/>
              </w:rPr>
            </w:r>
            <w:r>
              <w:rPr>
                <w:noProof/>
                <w:webHidden/>
              </w:rPr>
              <w:fldChar w:fldCharType="separate"/>
            </w:r>
            <w:r w:rsidR="00CA0FFA">
              <w:rPr>
                <w:noProof/>
                <w:webHidden/>
              </w:rPr>
              <w:t>207</w:t>
            </w:r>
            <w:r>
              <w:rPr>
                <w:noProof/>
                <w:webHidden/>
              </w:rPr>
              <w:fldChar w:fldCharType="end"/>
            </w:r>
          </w:hyperlink>
        </w:p>
        <w:p w14:paraId="2ECD564B" w14:textId="1ABB7C75" w:rsidR="006517C1" w:rsidRDefault="006517C1" w:rsidP="006517C1">
          <w:pPr>
            <w:pStyle w:val="TOC2"/>
            <w:tabs>
              <w:tab w:val="right" w:leader="dot" w:pos="9350"/>
            </w:tabs>
            <w:spacing w:line="360" w:lineRule="auto"/>
            <w:rPr>
              <w:rFonts w:asciiTheme="minorHAnsi" w:eastAsiaTheme="minorEastAsia" w:hAnsiTheme="minorHAnsi" w:cstheme="minorBidi"/>
              <w:noProof/>
              <w:sz w:val="22"/>
              <w:szCs w:val="22"/>
              <w:lang w:eastAsia="zh-CN"/>
            </w:rPr>
          </w:pPr>
          <w:hyperlink w:anchor="_Toc133676052" w:history="1">
            <w:r w:rsidRPr="00ED07EF">
              <w:rPr>
                <w:rStyle w:val="Hyperlink"/>
                <w:noProof/>
              </w:rPr>
              <w:t>6.8  Special Issues of Journals</w:t>
            </w:r>
            <w:r>
              <w:rPr>
                <w:noProof/>
                <w:webHidden/>
              </w:rPr>
              <w:tab/>
            </w:r>
            <w:r>
              <w:rPr>
                <w:noProof/>
                <w:webHidden/>
              </w:rPr>
              <w:fldChar w:fldCharType="begin"/>
            </w:r>
            <w:r>
              <w:rPr>
                <w:noProof/>
                <w:webHidden/>
              </w:rPr>
              <w:instrText xml:space="preserve"> PAGEREF _Toc133676052 \h </w:instrText>
            </w:r>
            <w:r>
              <w:rPr>
                <w:noProof/>
                <w:webHidden/>
              </w:rPr>
            </w:r>
            <w:r>
              <w:rPr>
                <w:noProof/>
                <w:webHidden/>
              </w:rPr>
              <w:fldChar w:fldCharType="separate"/>
            </w:r>
            <w:r w:rsidR="00CA0FFA">
              <w:rPr>
                <w:noProof/>
                <w:webHidden/>
              </w:rPr>
              <w:t>242</w:t>
            </w:r>
            <w:r>
              <w:rPr>
                <w:noProof/>
                <w:webHidden/>
              </w:rPr>
              <w:fldChar w:fldCharType="end"/>
            </w:r>
          </w:hyperlink>
          <w:r w:rsidR="003C1AEB">
            <w:t>42</w:t>
          </w:r>
        </w:p>
        <w:p w14:paraId="167437B7" w14:textId="5CFB2200" w:rsidR="006517C1" w:rsidRDefault="006517C1" w:rsidP="006517C1">
          <w:pPr>
            <w:pStyle w:val="TOC2"/>
            <w:tabs>
              <w:tab w:val="right" w:leader="dot" w:pos="9350"/>
            </w:tabs>
            <w:spacing w:line="360" w:lineRule="auto"/>
            <w:rPr>
              <w:rFonts w:asciiTheme="minorHAnsi" w:eastAsiaTheme="minorEastAsia" w:hAnsiTheme="minorHAnsi" w:cstheme="minorBidi"/>
              <w:noProof/>
              <w:sz w:val="22"/>
              <w:szCs w:val="22"/>
              <w:lang w:eastAsia="zh-CN"/>
            </w:rPr>
          </w:pPr>
          <w:hyperlink w:anchor="_Toc133676053" w:history="1">
            <w:r w:rsidRPr="00ED07EF">
              <w:rPr>
                <w:rStyle w:val="Hyperlink"/>
                <w:noProof/>
              </w:rPr>
              <w:t>6.9   Book Reviews</w:t>
            </w:r>
            <w:r>
              <w:rPr>
                <w:noProof/>
                <w:webHidden/>
              </w:rPr>
              <w:tab/>
            </w:r>
            <w:r w:rsidR="003C1AEB">
              <w:rPr>
                <w:noProof/>
                <w:webHidden/>
              </w:rPr>
              <w:t>2</w:t>
            </w:r>
            <w:r>
              <w:rPr>
                <w:noProof/>
                <w:webHidden/>
              </w:rPr>
              <w:fldChar w:fldCharType="begin"/>
            </w:r>
            <w:r>
              <w:rPr>
                <w:noProof/>
                <w:webHidden/>
              </w:rPr>
              <w:instrText xml:space="preserve"> PAGEREF _Toc133676053 \h </w:instrText>
            </w:r>
            <w:r>
              <w:rPr>
                <w:noProof/>
                <w:webHidden/>
              </w:rPr>
            </w:r>
            <w:r>
              <w:rPr>
                <w:noProof/>
                <w:webHidden/>
              </w:rPr>
              <w:fldChar w:fldCharType="separate"/>
            </w:r>
            <w:r w:rsidR="00CA0FFA">
              <w:rPr>
                <w:noProof/>
                <w:webHidden/>
              </w:rPr>
              <w:t>40</w:t>
            </w:r>
            <w:r>
              <w:rPr>
                <w:noProof/>
                <w:webHidden/>
              </w:rPr>
              <w:fldChar w:fldCharType="end"/>
            </w:r>
          </w:hyperlink>
        </w:p>
        <w:p w14:paraId="038A315D" w14:textId="295450D7" w:rsidR="006517C1" w:rsidRDefault="006517C1" w:rsidP="006517C1">
          <w:pPr>
            <w:pStyle w:val="TOC2"/>
            <w:tabs>
              <w:tab w:val="right" w:leader="dot" w:pos="9350"/>
            </w:tabs>
            <w:spacing w:line="360" w:lineRule="auto"/>
            <w:rPr>
              <w:rFonts w:asciiTheme="minorHAnsi" w:eastAsiaTheme="minorEastAsia" w:hAnsiTheme="minorHAnsi" w:cstheme="minorBidi"/>
              <w:noProof/>
              <w:sz w:val="22"/>
              <w:szCs w:val="22"/>
              <w:lang w:eastAsia="zh-CN"/>
            </w:rPr>
          </w:pPr>
          <w:hyperlink w:anchor="_Toc133676054" w:history="1">
            <w:r w:rsidRPr="00ED07EF">
              <w:rPr>
                <w:rStyle w:val="Hyperlink"/>
                <w:noProof/>
              </w:rPr>
              <w:t>6.10  Technical Publications and Reports</w:t>
            </w:r>
            <w:r>
              <w:rPr>
                <w:noProof/>
                <w:webHidden/>
              </w:rPr>
              <w:tab/>
            </w:r>
            <w:r>
              <w:rPr>
                <w:noProof/>
                <w:webHidden/>
              </w:rPr>
              <w:fldChar w:fldCharType="begin"/>
            </w:r>
            <w:r>
              <w:rPr>
                <w:noProof/>
                <w:webHidden/>
              </w:rPr>
              <w:instrText xml:space="preserve"> PAGEREF _Toc133676054 \h </w:instrText>
            </w:r>
            <w:r>
              <w:rPr>
                <w:noProof/>
                <w:webHidden/>
              </w:rPr>
            </w:r>
            <w:r>
              <w:rPr>
                <w:noProof/>
                <w:webHidden/>
              </w:rPr>
              <w:fldChar w:fldCharType="separate"/>
            </w:r>
            <w:r w:rsidR="00CA0FFA">
              <w:rPr>
                <w:noProof/>
                <w:webHidden/>
              </w:rPr>
              <w:t>248</w:t>
            </w:r>
            <w:r>
              <w:rPr>
                <w:noProof/>
                <w:webHidden/>
              </w:rPr>
              <w:fldChar w:fldCharType="end"/>
            </w:r>
          </w:hyperlink>
          <w:r w:rsidR="003C1AEB">
            <w:t>8</w:t>
          </w:r>
        </w:p>
        <w:p w14:paraId="67947401" w14:textId="22ADFEBB" w:rsidR="006517C1" w:rsidRDefault="006517C1" w:rsidP="006517C1">
          <w:pPr>
            <w:pStyle w:val="TOC1"/>
            <w:tabs>
              <w:tab w:val="right" w:leader="dot" w:pos="9350"/>
            </w:tabs>
            <w:spacing w:line="360" w:lineRule="auto"/>
            <w:rPr>
              <w:rFonts w:asciiTheme="minorHAnsi" w:eastAsiaTheme="minorEastAsia" w:hAnsiTheme="minorHAnsi" w:cstheme="minorBidi"/>
              <w:noProof/>
              <w:sz w:val="22"/>
              <w:szCs w:val="22"/>
              <w:lang w:eastAsia="zh-CN"/>
            </w:rPr>
          </w:pPr>
          <w:hyperlink w:anchor="_Toc133676055" w:history="1">
            <w:r w:rsidRPr="00ED07EF">
              <w:rPr>
                <w:rStyle w:val="Hyperlink"/>
                <w:noProof/>
              </w:rPr>
              <w:t>7. HONORS, AWARDS AND RECOGNITION</w:t>
            </w:r>
            <w:r>
              <w:rPr>
                <w:noProof/>
                <w:webHidden/>
              </w:rPr>
              <w:tab/>
            </w:r>
            <w:r>
              <w:rPr>
                <w:noProof/>
                <w:webHidden/>
              </w:rPr>
              <w:fldChar w:fldCharType="begin"/>
            </w:r>
            <w:r>
              <w:rPr>
                <w:noProof/>
                <w:webHidden/>
              </w:rPr>
              <w:instrText xml:space="preserve"> PAGEREF _Toc133676055 \h </w:instrText>
            </w:r>
            <w:r>
              <w:rPr>
                <w:noProof/>
                <w:webHidden/>
              </w:rPr>
            </w:r>
            <w:r>
              <w:rPr>
                <w:noProof/>
                <w:webHidden/>
              </w:rPr>
              <w:fldChar w:fldCharType="separate"/>
            </w:r>
            <w:r w:rsidR="00CA0FFA">
              <w:rPr>
                <w:noProof/>
                <w:webHidden/>
              </w:rPr>
              <w:t>256</w:t>
            </w:r>
            <w:r>
              <w:rPr>
                <w:noProof/>
                <w:webHidden/>
              </w:rPr>
              <w:fldChar w:fldCharType="end"/>
            </w:r>
          </w:hyperlink>
          <w:r w:rsidR="00BA76D7">
            <w:t>6</w:t>
          </w:r>
        </w:p>
        <w:p w14:paraId="4533458C" w14:textId="37E47545" w:rsidR="006517C1" w:rsidRDefault="006517C1" w:rsidP="006517C1">
          <w:pPr>
            <w:pStyle w:val="TOC2"/>
            <w:tabs>
              <w:tab w:val="right" w:leader="dot" w:pos="9350"/>
            </w:tabs>
            <w:spacing w:line="360" w:lineRule="auto"/>
            <w:rPr>
              <w:rFonts w:asciiTheme="minorHAnsi" w:eastAsiaTheme="minorEastAsia" w:hAnsiTheme="minorHAnsi" w:cstheme="minorBidi"/>
              <w:noProof/>
              <w:sz w:val="22"/>
              <w:szCs w:val="22"/>
              <w:lang w:eastAsia="zh-CN"/>
            </w:rPr>
          </w:pPr>
          <w:hyperlink w:anchor="_Toc133676056" w:history="1">
            <w:r w:rsidRPr="00ED07EF">
              <w:rPr>
                <w:rStyle w:val="Hyperlink"/>
                <w:noProof/>
              </w:rPr>
              <w:t>7.1  Honorary Doctorates</w:t>
            </w:r>
            <w:r>
              <w:rPr>
                <w:noProof/>
                <w:webHidden/>
              </w:rPr>
              <w:tab/>
            </w:r>
            <w:r>
              <w:rPr>
                <w:noProof/>
                <w:webHidden/>
              </w:rPr>
              <w:fldChar w:fldCharType="begin"/>
            </w:r>
            <w:r>
              <w:rPr>
                <w:noProof/>
                <w:webHidden/>
              </w:rPr>
              <w:instrText xml:space="preserve"> PAGEREF _Toc133676056 \h </w:instrText>
            </w:r>
            <w:r>
              <w:rPr>
                <w:noProof/>
                <w:webHidden/>
              </w:rPr>
            </w:r>
            <w:r>
              <w:rPr>
                <w:noProof/>
                <w:webHidden/>
              </w:rPr>
              <w:fldChar w:fldCharType="separate"/>
            </w:r>
            <w:r w:rsidR="00CA0FFA">
              <w:rPr>
                <w:noProof/>
                <w:webHidden/>
              </w:rPr>
              <w:t>256</w:t>
            </w:r>
            <w:r>
              <w:rPr>
                <w:noProof/>
                <w:webHidden/>
              </w:rPr>
              <w:fldChar w:fldCharType="end"/>
            </w:r>
          </w:hyperlink>
        </w:p>
        <w:p w14:paraId="5AFFD703" w14:textId="3C1AFBD7" w:rsidR="006517C1" w:rsidRDefault="006517C1" w:rsidP="006517C1">
          <w:pPr>
            <w:pStyle w:val="TOC2"/>
            <w:tabs>
              <w:tab w:val="right" w:leader="dot" w:pos="9350"/>
            </w:tabs>
            <w:spacing w:line="360" w:lineRule="auto"/>
            <w:rPr>
              <w:rFonts w:asciiTheme="minorHAnsi" w:eastAsiaTheme="minorEastAsia" w:hAnsiTheme="minorHAnsi" w:cstheme="minorBidi"/>
              <w:noProof/>
              <w:sz w:val="22"/>
              <w:szCs w:val="22"/>
              <w:lang w:eastAsia="zh-CN"/>
            </w:rPr>
          </w:pPr>
          <w:hyperlink w:anchor="_Toc133676057" w:history="1">
            <w:r w:rsidRPr="00ED07EF">
              <w:rPr>
                <w:rStyle w:val="Hyperlink"/>
                <w:noProof/>
              </w:rPr>
              <w:t>7.2  Awards and Honors</w:t>
            </w:r>
            <w:r>
              <w:rPr>
                <w:noProof/>
                <w:webHidden/>
              </w:rPr>
              <w:tab/>
            </w:r>
            <w:r>
              <w:rPr>
                <w:noProof/>
                <w:webHidden/>
              </w:rPr>
              <w:fldChar w:fldCharType="begin"/>
            </w:r>
            <w:r>
              <w:rPr>
                <w:noProof/>
                <w:webHidden/>
              </w:rPr>
              <w:instrText xml:space="preserve"> PAGEREF _Toc133676057 \h </w:instrText>
            </w:r>
            <w:r>
              <w:rPr>
                <w:noProof/>
                <w:webHidden/>
              </w:rPr>
            </w:r>
            <w:r>
              <w:rPr>
                <w:noProof/>
                <w:webHidden/>
              </w:rPr>
              <w:fldChar w:fldCharType="separate"/>
            </w:r>
            <w:r w:rsidR="00CA0FFA">
              <w:rPr>
                <w:noProof/>
                <w:webHidden/>
              </w:rPr>
              <w:t>256</w:t>
            </w:r>
            <w:r>
              <w:rPr>
                <w:noProof/>
                <w:webHidden/>
              </w:rPr>
              <w:fldChar w:fldCharType="end"/>
            </w:r>
          </w:hyperlink>
        </w:p>
        <w:p w14:paraId="23E86F0D" w14:textId="723C4404" w:rsidR="006517C1" w:rsidRDefault="006517C1" w:rsidP="006517C1">
          <w:pPr>
            <w:pStyle w:val="TOC2"/>
            <w:tabs>
              <w:tab w:val="right" w:leader="dot" w:pos="9350"/>
            </w:tabs>
            <w:spacing w:line="360" w:lineRule="auto"/>
            <w:rPr>
              <w:rFonts w:asciiTheme="minorHAnsi" w:eastAsiaTheme="minorEastAsia" w:hAnsiTheme="minorHAnsi" w:cstheme="minorBidi"/>
              <w:noProof/>
              <w:sz w:val="22"/>
              <w:szCs w:val="22"/>
              <w:lang w:eastAsia="zh-CN"/>
            </w:rPr>
          </w:pPr>
          <w:hyperlink w:anchor="_Toc133676058" w:history="1">
            <w:r w:rsidRPr="00ED07EF">
              <w:rPr>
                <w:rStyle w:val="Hyperlink"/>
                <w:noProof/>
              </w:rPr>
              <w:t>7.3 Membership in International/National Science Academies</w:t>
            </w:r>
            <w:r>
              <w:rPr>
                <w:noProof/>
                <w:webHidden/>
              </w:rPr>
              <w:tab/>
            </w:r>
            <w:r>
              <w:rPr>
                <w:noProof/>
                <w:webHidden/>
              </w:rPr>
              <w:fldChar w:fldCharType="begin"/>
            </w:r>
            <w:r>
              <w:rPr>
                <w:noProof/>
                <w:webHidden/>
              </w:rPr>
              <w:instrText xml:space="preserve"> PAGEREF _Toc133676058 \h </w:instrText>
            </w:r>
            <w:r>
              <w:rPr>
                <w:noProof/>
                <w:webHidden/>
              </w:rPr>
            </w:r>
            <w:r>
              <w:rPr>
                <w:noProof/>
                <w:webHidden/>
              </w:rPr>
              <w:fldChar w:fldCharType="separate"/>
            </w:r>
            <w:r w:rsidR="00CA0FFA">
              <w:rPr>
                <w:noProof/>
                <w:webHidden/>
              </w:rPr>
              <w:t>260</w:t>
            </w:r>
            <w:r>
              <w:rPr>
                <w:noProof/>
                <w:webHidden/>
              </w:rPr>
              <w:fldChar w:fldCharType="end"/>
            </w:r>
          </w:hyperlink>
          <w:r w:rsidR="00BA76D7">
            <w:t>60</w:t>
          </w:r>
        </w:p>
        <w:p w14:paraId="26F8FAD9" w14:textId="0D0A3049" w:rsidR="006517C1" w:rsidRDefault="006517C1" w:rsidP="006517C1">
          <w:pPr>
            <w:pStyle w:val="TOC2"/>
            <w:tabs>
              <w:tab w:val="right" w:leader="dot" w:pos="9350"/>
            </w:tabs>
            <w:spacing w:line="360" w:lineRule="auto"/>
            <w:rPr>
              <w:rFonts w:asciiTheme="minorHAnsi" w:eastAsiaTheme="minorEastAsia" w:hAnsiTheme="minorHAnsi" w:cstheme="minorBidi"/>
              <w:noProof/>
              <w:sz w:val="22"/>
              <w:szCs w:val="22"/>
              <w:lang w:eastAsia="zh-CN"/>
            </w:rPr>
          </w:pPr>
          <w:hyperlink w:anchor="_Toc133676059" w:history="1">
            <w:r w:rsidRPr="00ED07EF">
              <w:rPr>
                <w:rStyle w:val="Hyperlink"/>
                <w:noProof/>
              </w:rPr>
              <w:t>7.4  Professional Memberships</w:t>
            </w:r>
            <w:r>
              <w:rPr>
                <w:noProof/>
                <w:webHidden/>
              </w:rPr>
              <w:tab/>
            </w:r>
            <w:r>
              <w:rPr>
                <w:noProof/>
                <w:webHidden/>
              </w:rPr>
              <w:fldChar w:fldCharType="begin"/>
            </w:r>
            <w:r>
              <w:rPr>
                <w:noProof/>
                <w:webHidden/>
              </w:rPr>
              <w:instrText xml:space="preserve"> PAGEREF _Toc133676059 \h </w:instrText>
            </w:r>
            <w:r>
              <w:rPr>
                <w:noProof/>
                <w:webHidden/>
              </w:rPr>
            </w:r>
            <w:r>
              <w:rPr>
                <w:noProof/>
                <w:webHidden/>
              </w:rPr>
              <w:fldChar w:fldCharType="separate"/>
            </w:r>
            <w:r w:rsidR="00CA0FFA">
              <w:rPr>
                <w:noProof/>
                <w:webHidden/>
              </w:rPr>
              <w:t>261</w:t>
            </w:r>
            <w:r>
              <w:rPr>
                <w:noProof/>
                <w:webHidden/>
              </w:rPr>
              <w:fldChar w:fldCharType="end"/>
            </w:r>
          </w:hyperlink>
          <w:r w:rsidR="009928CB">
            <w:t>61</w:t>
          </w:r>
        </w:p>
        <w:p w14:paraId="38BC285B" w14:textId="0AC94884" w:rsidR="006517C1" w:rsidRDefault="006517C1" w:rsidP="006517C1">
          <w:pPr>
            <w:pStyle w:val="TOC2"/>
            <w:tabs>
              <w:tab w:val="right" w:leader="dot" w:pos="9350"/>
            </w:tabs>
            <w:spacing w:line="360" w:lineRule="auto"/>
            <w:rPr>
              <w:rFonts w:asciiTheme="minorHAnsi" w:eastAsiaTheme="minorEastAsia" w:hAnsiTheme="minorHAnsi" w:cstheme="minorBidi"/>
              <w:noProof/>
              <w:sz w:val="22"/>
              <w:szCs w:val="22"/>
              <w:lang w:eastAsia="zh-CN"/>
            </w:rPr>
          </w:pPr>
          <w:hyperlink w:anchor="_Toc133676060" w:history="1">
            <w:r w:rsidRPr="00ED07EF">
              <w:rPr>
                <w:rStyle w:val="Hyperlink"/>
                <w:noProof/>
              </w:rPr>
              <w:t>7.5  Biographical Citation</w:t>
            </w:r>
            <w:r>
              <w:rPr>
                <w:rStyle w:val="Hyperlink"/>
                <w:noProof/>
              </w:rPr>
              <w:t>s</w:t>
            </w:r>
            <w:r>
              <w:rPr>
                <w:noProof/>
                <w:webHidden/>
              </w:rPr>
              <w:tab/>
            </w:r>
            <w:r>
              <w:rPr>
                <w:noProof/>
                <w:webHidden/>
              </w:rPr>
              <w:fldChar w:fldCharType="begin"/>
            </w:r>
            <w:r>
              <w:rPr>
                <w:noProof/>
                <w:webHidden/>
              </w:rPr>
              <w:instrText xml:space="preserve"> PAGEREF _Toc133676060 \h </w:instrText>
            </w:r>
            <w:r>
              <w:rPr>
                <w:noProof/>
                <w:webHidden/>
              </w:rPr>
            </w:r>
            <w:r>
              <w:rPr>
                <w:noProof/>
                <w:webHidden/>
              </w:rPr>
              <w:fldChar w:fldCharType="separate"/>
            </w:r>
            <w:r w:rsidR="00CA0FFA">
              <w:rPr>
                <w:noProof/>
                <w:webHidden/>
              </w:rPr>
              <w:t>262</w:t>
            </w:r>
            <w:r>
              <w:rPr>
                <w:noProof/>
                <w:webHidden/>
              </w:rPr>
              <w:fldChar w:fldCharType="end"/>
            </w:r>
          </w:hyperlink>
        </w:p>
        <w:p w14:paraId="2564F683" w14:textId="66EF9A49" w:rsidR="006517C1" w:rsidRDefault="006517C1" w:rsidP="006517C1">
          <w:pPr>
            <w:pStyle w:val="TOC1"/>
            <w:tabs>
              <w:tab w:val="right" w:leader="dot" w:pos="9350"/>
            </w:tabs>
            <w:spacing w:line="360" w:lineRule="auto"/>
            <w:rPr>
              <w:rFonts w:asciiTheme="minorHAnsi" w:eastAsiaTheme="minorEastAsia" w:hAnsiTheme="minorHAnsi" w:cstheme="minorBidi"/>
              <w:noProof/>
              <w:sz w:val="22"/>
              <w:szCs w:val="22"/>
              <w:lang w:eastAsia="zh-CN"/>
            </w:rPr>
          </w:pPr>
          <w:hyperlink w:anchor="_Toc133676061" w:history="1">
            <w:r w:rsidRPr="00ED07EF">
              <w:rPr>
                <w:rStyle w:val="Hyperlink"/>
                <w:noProof/>
              </w:rPr>
              <w:t>8.  EDITORSHIPS AND REFEREESHIPS</w:t>
            </w:r>
            <w:r>
              <w:rPr>
                <w:noProof/>
                <w:webHidden/>
              </w:rPr>
              <w:tab/>
            </w:r>
            <w:r>
              <w:rPr>
                <w:noProof/>
                <w:webHidden/>
              </w:rPr>
              <w:fldChar w:fldCharType="begin"/>
            </w:r>
            <w:r>
              <w:rPr>
                <w:noProof/>
                <w:webHidden/>
              </w:rPr>
              <w:instrText xml:space="preserve"> PAGEREF _Toc133676061 \h </w:instrText>
            </w:r>
            <w:r>
              <w:rPr>
                <w:noProof/>
                <w:webHidden/>
              </w:rPr>
            </w:r>
            <w:r>
              <w:rPr>
                <w:noProof/>
                <w:webHidden/>
              </w:rPr>
              <w:fldChar w:fldCharType="separate"/>
            </w:r>
            <w:r w:rsidR="00CA0FFA">
              <w:rPr>
                <w:noProof/>
                <w:webHidden/>
              </w:rPr>
              <w:t>263</w:t>
            </w:r>
            <w:r>
              <w:rPr>
                <w:noProof/>
                <w:webHidden/>
              </w:rPr>
              <w:fldChar w:fldCharType="end"/>
            </w:r>
          </w:hyperlink>
          <w:r w:rsidR="00CB4029">
            <w:t>62</w:t>
          </w:r>
        </w:p>
        <w:p w14:paraId="2D51D60F" w14:textId="10FED46A" w:rsidR="006517C1" w:rsidRDefault="006517C1" w:rsidP="006517C1">
          <w:pPr>
            <w:pStyle w:val="TOC2"/>
            <w:tabs>
              <w:tab w:val="right" w:leader="dot" w:pos="9350"/>
            </w:tabs>
            <w:spacing w:line="360" w:lineRule="auto"/>
            <w:rPr>
              <w:rFonts w:asciiTheme="minorHAnsi" w:eastAsiaTheme="minorEastAsia" w:hAnsiTheme="minorHAnsi" w:cstheme="minorBidi"/>
              <w:noProof/>
              <w:sz w:val="22"/>
              <w:szCs w:val="22"/>
              <w:lang w:eastAsia="zh-CN"/>
            </w:rPr>
          </w:pPr>
          <w:hyperlink w:anchor="_Toc133676062" w:history="1">
            <w:r w:rsidRPr="00ED07EF">
              <w:rPr>
                <w:rStyle w:val="Hyperlink"/>
                <w:noProof/>
              </w:rPr>
              <w:t>8.1   Appointment to Editorial Boards of Journals</w:t>
            </w:r>
            <w:r>
              <w:rPr>
                <w:noProof/>
                <w:webHidden/>
              </w:rPr>
              <w:tab/>
            </w:r>
            <w:r>
              <w:rPr>
                <w:noProof/>
                <w:webHidden/>
              </w:rPr>
              <w:fldChar w:fldCharType="begin"/>
            </w:r>
            <w:r>
              <w:rPr>
                <w:noProof/>
                <w:webHidden/>
              </w:rPr>
              <w:instrText xml:space="preserve"> PAGEREF _Toc133676062 \h </w:instrText>
            </w:r>
            <w:r>
              <w:rPr>
                <w:noProof/>
                <w:webHidden/>
              </w:rPr>
            </w:r>
            <w:r>
              <w:rPr>
                <w:noProof/>
                <w:webHidden/>
              </w:rPr>
              <w:fldChar w:fldCharType="separate"/>
            </w:r>
            <w:r w:rsidR="00CA0FFA">
              <w:rPr>
                <w:noProof/>
                <w:webHidden/>
              </w:rPr>
              <w:t>263</w:t>
            </w:r>
            <w:r>
              <w:rPr>
                <w:noProof/>
                <w:webHidden/>
              </w:rPr>
              <w:fldChar w:fldCharType="end"/>
            </w:r>
          </w:hyperlink>
          <w:r w:rsidR="00CB4029">
            <w:t>62</w:t>
          </w:r>
        </w:p>
        <w:p w14:paraId="378DC874" w14:textId="1B279D95" w:rsidR="006517C1" w:rsidRDefault="006517C1" w:rsidP="006517C1">
          <w:pPr>
            <w:pStyle w:val="TOC2"/>
            <w:tabs>
              <w:tab w:val="right" w:leader="dot" w:pos="9350"/>
            </w:tabs>
            <w:spacing w:line="360" w:lineRule="auto"/>
            <w:rPr>
              <w:rFonts w:asciiTheme="minorHAnsi" w:eastAsiaTheme="minorEastAsia" w:hAnsiTheme="minorHAnsi" w:cstheme="minorBidi"/>
              <w:noProof/>
              <w:sz w:val="22"/>
              <w:szCs w:val="22"/>
              <w:lang w:eastAsia="zh-CN"/>
            </w:rPr>
          </w:pPr>
          <w:hyperlink w:anchor="_Toc133676063" w:history="1">
            <w:r w:rsidRPr="00ED07EF">
              <w:rPr>
                <w:rStyle w:val="Hyperlink"/>
                <w:noProof/>
              </w:rPr>
              <w:t>8.2   Appointment to Editorial Boards of Books</w:t>
            </w:r>
            <w:r>
              <w:rPr>
                <w:noProof/>
                <w:webHidden/>
              </w:rPr>
              <w:tab/>
            </w:r>
            <w:r>
              <w:rPr>
                <w:noProof/>
                <w:webHidden/>
              </w:rPr>
              <w:fldChar w:fldCharType="begin"/>
            </w:r>
            <w:r>
              <w:rPr>
                <w:noProof/>
                <w:webHidden/>
              </w:rPr>
              <w:instrText xml:space="preserve"> PAGEREF _Toc133676063 \h </w:instrText>
            </w:r>
            <w:r>
              <w:rPr>
                <w:noProof/>
                <w:webHidden/>
              </w:rPr>
            </w:r>
            <w:r>
              <w:rPr>
                <w:noProof/>
                <w:webHidden/>
              </w:rPr>
              <w:fldChar w:fldCharType="separate"/>
            </w:r>
            <w:r w:rsidR="00CA0FFA">
              <w:rPr>
                <w:noProof/>
                <w:webHidden/>
              </w:rPr>
              <w:t>265</w:t>
            </w:r>
            <w:r>
              <w:rPr>
                <w:noProof/>
                <w:webHidden/>
              </w:rPr>
              <w:fldChar w:fldCharType="end"/>
            </w:r>
          </w:hyperlink>
          <w:r w:rsidR="009C7A05">
            <w:t>65</w:t>
          </w:r>
        </w:p>
        <w:p w14:paraId="554FDD29" w14:textId="59D52403" w:rsidR="006517C1" w:rsidRDefault="006517C1" w:rsidP="006517C1">
          <w:pPr>
            <w:pStyle w:val="TOC1"/>
            <w:tabs>
              <w:tab w:val="right" w:leader="dot" w:pos="9350"/>
            </w:tabs>
            <w:spacing w:line="360" w:lineRule="auto"/>
            <w:rPr>
              <w:rFonts w:asciiTheme="minorHAnsi" w:eastAsiaTheme="minorEastAsia" w:hAnsiTheme="minorHAnsi" w:cstheme="minorBidi"/>
              <w:noProof/>
              <w:sz w:val="22"/>
              <w:szCs w:val="22"/>
              <w:lang w:eastAsia="zh-CN"/>
            </w:rPr>
          </w:pPr>
          <w:hyperlink w:anchor="_Toc133676064" w:history="1">
            <w:r w:rsidRPr="00ED07EF">
              <w:rPr>
                <w:rStyle w:val="Hyperlink"/>
                <w:noProof/>
              </w:rPr>
              <w:t>9.  KEYNOTE, DISTINGUISHED, AND INVITED LECTURES</w:t>
            </w:r>
            <w:r>
              <w:rPr>
                <w:noProof/>
                <w:webHidden/>
              </w:rPr>
              <w:tab/>
            </w:r>
            <w:r>
              <w:rPr>
                <w:noProof/>
                <w:webHidden/>
              </w:rPr>
              <w:fldChar w:fldCharType="begin"/>
            </w:r>
            <w:r>
              <w:rPr>
                <w:noProof/>
                <w:webHidden/>
              </w:rPr>
              <w:instrText xml:space="preserve"> PAGEREF _Toc133676064 \h </w:instrText>
            </w:r>
            <w:r>
              <w:rPr>
                <w:noProof/>
                <w:webHidden/>
              </w:rPr>
            </w:r>
            <w:r>
              <w:rPr>
                <w:noProof/>
                <w:webHidden/>
              </w:rPr>
              <w:fldChar w:fldCharType="separate"/>
            </w:r>
            <w:r w:rsidR="00CA0FFA">
              <w:rPr>
                <w:noProof/>
                <w:webHidden/>
              </w:rPr>
              <w:t>265</w:t>
            </w:r>
            <w:r>
              <w:rPr>
                <w:noProof/>
                <w:webHidden/>
              </w:rPr>
              <w:fldChar w:fldCharType="end"/>
            </w:r>
          </w:hyperlink>
          <w:r w:rsidR="009C7A05">
            <w:t>65</w:t>
          </w:r>
        </w:p>
        <w:p w14:paraId="3477D32F" w14:textId="60D35A7C" w:rsidR="009C7A05" w:rsidRPr="009C7A05" w:rsidRDefault="006517C1" w:rsidP="00100B25">
          <w:pPr>
            <w:pStyle w:val="TOC2"/>
            <w:tabs>
              <w:tab w:val="right" w:leader="dot" w:pos="9350"/>
            </w:tabs>
            <w:spacing w:line="360" w:lineRule="auto"/>
            <w:rPr>
              <w:rFonts w:eastAsiaTheme="minorEastAsia"/>
            </w:rPr>
          </w:pPr>
          <w:hyperlink w:anchor="_Toc133676065" w:history="1">
            <w:r w:rsidRPr="00ED07EF">
              <w:rPr>
                <w:rStyle w:val="Hyperlink"/>
                <w:noProof/>
              </w:rPr>
              <w:t>9.1   Keynote and Distinguished Lectures</w:t>
            </w:r>
            <w:r>
              <w:rPr>
                <w:noProof/>
                <w:webHidden/>
              </w:rPr>
              <w:tab/>
            </w:r>
            <w:r>
              <w:rPr>
                <w:noProof/>
                <w:webHidden/>
              </w:rPr>
              <w:fldChar w:fldCharType="begin"/>
            </w:r>
            <w:r>
              <w:rPr>
                <w:noProof/>
                <w:webHidden/>
              </w:rPr>
              <w:instrText xml:space="preserve"> PAGEREF _Toc133676065 \h </w:instrText>
            </w:r>
            <w:r>
              <w:rPr>
                <w:noProof/>
                <w:webHidden/>
              </w:rPr>
            </w:r>
            <w:r>
              <w:rPr>
                <w:noProof/>
                <w:webHidden/>
              </w:rPr>
              <w:fldChar w:fldCharType="separate"/>
            </w:r>
            <w:r w:rsidR="00CA0FFA">
              <w:rPr>
                <w:noProof/>
                <w:webHidden/>
              </w:rPr>
              <w:t>265</w:t>
            </w:r>
            <w:r>
              <w:rPr>
                <w:noProof/>
                <w:webHidden/>
              </w:rPr>
              <w:fldChar w:fldCharType="end"/>
            </w:r>
          </w:hyperlink>
          <w:r w:rsidR="009C7A05">
            <w:t>5</w:t>
          </w:r>
        </w:p>
        <w:p w14:paraId="191C37E7" w14:textId="5645CB25" w:rsidR="006517C1" w:rsidRDefault="006517C1" w:rsidP="004D41EF">
          <w:pPr>
            <w:pStyle w:val="TOC2"/>
            <w:tabs>
              <w:tab w:val="right" w:leader="dot" w:pos="9350"/>
            </w:tabs>
            <w:spacing w:line="360" w:lineRule="auto"/>
            <w:ind w:left="0" w:firstLine="0"/>
            <w:rPr>
              <w:rFonts w:asciiTheme="minorHAnsi" w:eastAsiaTheme="minorEastAsia" w:hAnsiTheme="minorHAnsi" w:cstheme="minorBidi"/>
              <w:noProof/>
              <w:sz w:val="22"/>
              <w:szCs w:val="22"/>
              <w:lang w:eastAsia="zh-CN"/>
            </w:rPr>
          </w:pPr>
          <w:hyperlink w:anchor="_Toc133676066" w:history="1">
            <w:r w:rsidRPr="00ED07EF">
              <w:rPr>
                <w:rStyle w:val="Hyperlink"/>
                <w:noProof/>
              </w:rPr>
              <w:t>9.2  Guest Lectureship</w:t>
            </w:r>
            <w:r>
              <w:rPr>
                <w:noProof/>
                <w:webHidden/>
              </w:rPr>
              <w:tab/>
            </w:r>
            <w:r>
              <w:rPr>
                <w:noProof/>
                <w:webHidden/>
              </w:rPr>
              <w:fldChar w:fldCharType="begin"/>
            </w:r>
            <w:r>
              <w:rPr>
                <w:noProof/>
                <w:webHidden/>
              </w:rPr>
              <w:instrText xml:space="preserve"> PAGEREF _Toc133676066 \h </w:instrText>
            </w:r>
            <w:r>
              <w:rPr>
                <w:noProof/>
                <w:webHidden/>
              </w:rPr>
            </w:r>
            <w:r>
              <w:rPr>
                <w:noProof/>
                <w:webHidden/>
              </w:rPr>
              <w:fldChar w:fldCharType="separate"/>
            </w:r>
            <w:r w:rsidR="00CA0FFA">
              <w:rPr>
                <w:noProof/>
                <w:webHidden/>
              </w:rPr>
              <w:t>283</w:t>
            </w:r>
            <w:r>
              <w:rPr>
                <w:noProof/>
                <w:webHidden/>
              </w:rPr>
              <w:fldChar w:fldCharType="end"/>
            </w:r>
          </w:hyperlink>
        </w:p>
        <w:p w14:paraId="6A994533" w14:textId="4E8F1ECF" w:rsidR="006517C1" w:rsidRDefault="006517C1" w:rsidP="006517C1">
          <w:pPr>
            <w:pStyle w:val="TOC2"/>
            <w:tabs>
              <w:tab w:val="right" w:leader="dot" w:pos="9350"/>
            </w:tabs>
            <w:spacing w:line="360" w:lineRule="auto"/>
            <w:rPr>
              <w:rFonts w:asciiTheme="minorHAnsi" w:eastAsiaTheme="minorEastAsia" w:hAnsiTheme="minorHAnsi" w:cstheme="minorBidi"/>
              <w:noProof/>
              <w:sz w:val="22"/>
              <w:szCs w:val="22"/>
              <w:lang w:eastAsia="zh-CN"/>
            </w:rPr>
          </w:pPr>
          <w:hyperlink w:anchor="_Toc133676067" w:history="1">
            <w:r w:rsidRPr="00ED07EF">
              <w:rPr>
                <w:rStyle w:val="Hyperlink"/>
                <w:noProof/>
              </w:rPr>
              <w:t>9.3   Invited Lectures or Seminars</w:t>
            </w:r>
            <w:r>
              <w:rPr>
                <w:noProof/>
                <w:webHidden/>
              </w:rPr>
              <w:tab/>
            </w:r>
            <w:r>
              <w:rPr>
                <w:noProof/>
                <w:webHidden/>
              </w:rPr>
              <w:fldChar w:fldCharType="begin"/>
            </w:r>
            <w:r>
              <w:rPr>
                <w:noProof/>
                <w:webHidden/>
              </w:rPr>
              <w:instrText xml:space="preserve"> PAGEREF _Toc133676067 \h </w:instrText>
            </w:r>
            <w:r>
              <w:rPr>
                <w:noProof/>
                <w:webHidden/>
              </w:rPr>
            </w:r>
            <w:r>
              <w:rPr>
                <w:noProof/>
                <w:webHidden/>
              </w:rPr>
              <w:fldChar w:fldCharType="separate"/>
            </w:r>
            <w:r w:rsidR="00CA0FFA">
              <w:rPr>
                <w:noProof/>
                <w:webHidden/>
              </w:rPr>
              <w:t>286</w:t>
            </w:r>
            <w:r>
              <w:rPr>
                <w:noProof/>
                <w:webHidden/>
              </w:rPr>
              <w:fldChar w:fldCharType="end"/>
            </w:r>
          </w:hyperlink>
          <w:r w:rsidR="000A7AF8">
            <w:t>86</w:t>
          </w:r>
        </w:p>
        <w:p w14:paraId="15009CC8" w14:textId="39A4FF63" w:rsidR="006517C1" w:rsidRDefault="006517C1" w:rsidP="006517C1">
          <w:pPr>
            <w:pStyle w:val="TOC1"/>
            <w:tabs>
              <w:tab w:val="right" w:leader="dot" w:pos="9350"/>
            </w:tabs>
            <w:spacing w:line="360" w:lineRule="auto"/>
            <w:rPr>
              <w:rFonts w:asciiTheme="minorHAnsi" w:eastAsiaTheme="minorEastAsia" w:hAnsiTheme="minorHAnsi" w:cstheme="minorBidi"/>
              <w:noProof/>
              <w:sz w:val="22"/>
              <w:szCs w:val="22"/>
              <w:lang w:eastAsia="zh-CN"/>
            </w:rPr>
          </w:pPr>
          <w:hyperlink w:anchor="_Toc133676068" w:history="1">
            <w:r w:rsidRPr="00ED07EF">
              <w:rPr>
                <w:rStyle w:val="Hyperlink"/>
                <w:noProof/>
              </w:rPr>
              <w:t>10.  ORGANIZATION OF CONFERENCES</w:t>
            </w:r>
            <w:r>
              <w:rPr>
                <w:noProof/>
                <w:webHidden/>
              </w:rPr>
              <w:tab/>
            </w:r>
            <w:r>
              <w:rPr>
                <w:noProof/>
                <w:webHidden/>
              </w:rPr>
              <w:fldChar w:fldCharType="begin"/>
            </w:r>
            <w:r>
              <w:rPr>
                <w:noProof/>
                <w:webHidden/>
              </w:rPr>
              <w:instrText xml:space="preserve"> PAGEREF _Toc133676068 \h </w:instrText>
            </w:r>
            <w:r>
              <w:rPr>
                <w:noProof/>
                <w:webHidden/>
              </w:rPr>
            </w:r>
            <w:r>
              <w:rPr>
                <w:noProof/>
                <w:webHidden/>
              </w:rPr>
              <w:fldChar w:fldCharType="separate"/>
            </w:r>
            <w:r w:rsidR="00CA0FFA">
              <w:rPr>
                <w:noProof/>
                <w:webHidden/>
              </w:rPr>
              <w:t>307</w:t>
            </w:r>
            <w:r>
              <w:rPr>
                <w:noProof/>
                <w:webHidden/>
              </w:rPr>
              <w:fldChar w:fldCharType="end"/>
            </w:r>
          </w:hyperlink>
        </w:p>
        <w:p w14:paraId="538B63AC" w14:textId="09E65235" w:rsidR="006517C1" w:rsidRDefault="006517C1" w:rsidP="006517C1">
          <w:pPr>
            <w:pStyle w:val="TOC2"/>
            <w:tabs>
              <w:tab w:val="right" w:leader="dot" w:pos="9350"/>
            </w:tabs>
            <w:spacing w:line="360" w:lineRule="auto"/>
            <w:rPr>
              <w:rFonts w:asciiTheme="minorHAnsi" w:eastAsiaTheme="minorEastAsia" w:hAnsiTheme="minorHAnsi" w:cstheme="minorBidi"/>
              <w:noProof/>
              <w:sz w:val="22"/>
              <w:szCs w:val="22"/>
              <w:lang w:eastAsia="zh-CN"/>
            </w:rPr>
          </w:pPr>
          <w:hyperlink w:anchor="_Toc133676069" w:history="1">
            <w:r w:rsidRPr="00ED07EF">
              <w:rPr>
                <w:rStyle w:val="Hyperlink"/>
                <w:noProof/>
              </w:rPr>
              <w:t>10.1  Organization of Conferences and Symposia</w:t>
            </w:r>
            <w:r>
              <w:rPr>
                <w:noProof/>
                <w:webHidden/>
              </w:rPr>
              <w:tab/>
            </w:r>
            <w:r>
              <w:rPr>
                <w:noProof/>
                <w:webHidden/>
              </w:rPr>
              <w:fldChar w:fldCharType="begin"/>
            </w:r>
            <w:r>
              <w:rPr>
                <w:noProof/>
                <w:webHidden/>
              </w:rPr>
              <w:instrText xml:space="preserve"> PAGEREF _Toc133676069 \h </w:instrText>
            </w:r>
            <w:r>
              <w:rPr>
                <w:noProof/>
                <w:webHidden/>
              </w:rPr>
            </w:r>
            <w:r>
              <w:rPr>
                <w:noProof/>
                <w:webHidden/>
              </w:rPr>
              <w:fldChar w:fldCharType="separate"/>
            </w:r>
            <w:r w:rsidR="00CA0FFA">
              <w:rPr>
                <w:noProof/>
                <w:webHidden/>
              </w:rPr>
              <w:t>307</w:t>
            </w:r>
            <w:r>
              <w:rPr>
                <w:noProof/>
                <w:webHidden/>
              </w:rPr>
              <w:fldChar w:fldCharType="end"/>
            </w:r>
          </w:hyperlink>
          <w:r w:rsidR="00487A5A">
            <w:t>7</w:t>
          </w:r>
        </w:p>
        <w:p w14:paraId="257B8E1C" w14:textId="63EC7B8A" w:rsidR="006517C1" w:rsidRDefault="006517C1" w:rsidP="006517C1">
          <w:pPr>
            <w:pStyle w:val="TOC2"/>
            <w:tabs>
              <w:tab w:val="right" w:leader="dot" w:pos="9350"/>
            </w:tabs>
            <w:spacing w:line="360" w:lineRule="auto"/>
            <w:rPr>
              <w:rFonts w:asciiTheme="minorHAnsi" w:eastAsiaTheme="minorEastAsia" w:hAnsiTheme="minorHAnsi" w:cstheme="minorBidi"/>
              <w:noProof/>
              <w:sz w:val="22"/>
              <w:szCs w:val="22"/>
              <w:lang w:eastAsia="zh-CN"/>
            </w:rPr>
          </w:pPr>
          <w:hyperlink w:anchor="_Toc133676070" w:history="1">
            <w:r w:rsidRPr="00ED07EF">
              <w:rPr>
                <w:rStyle w:val="Hyperlink"/>
                <w:noProof/>
              </w:rPr>
              <w:t>10.2  Session Chairman/Panelist</w:t>
            </w:r>
            <w:r>
              <w:rPr>
                <w:noProof/>
                <w:webHidden/>
              </w:rPr>
              <w:tab/>
            </w:r>
            <w:r>
              <w:rPr>
                <w:noProof/>
                <w:webHidden/>
              </w:rPr>
              <w:fldChar w:fldCharType="begin"/>
            </w:r>
            <w:r>
              <w:rPr>
                <w:noProof/>
                <w:webHidden/>
              </w:rPr>
              <w:instrText xml:space="preserve"> PAGEREF _Toc133676070 \h </w:instrText>
            </w:r>
            <w:r>
              <w:rPr>
                <w:noProof/>
                <w:webHidden/>
              </w:rPr>
            </w:r>
            <w:r>
              <w:rPr>
                <w:noProof/>
                <w:webHidden/>
              </w:rPr>
              <w:fldChar w:fldCharType="separate"/>
            </w:r>
            <w:r w:rsidR="00CA0FFA">
              <w:rPr>
                <w:noProof/>
                <w:webHidden/>
              </w:rPr>
              <w:t>309</w:t>
            </w:r>
            <w:r>
              <w:rPr>
                <w:noProof/>
                <w:webHidden/>
              </w:rPr>
              <w:fldChar w:fldCharType="end"/>
            </w:r>
          </w:hyperlink>
          <w:r w:rsidR="00487A5A">
            <w:t>9</w:t>
          </w:r>
        </w:p>
        <w:p w14:paraId="10078CBC" w14:textId="024C577F" w:rsidR="006517C1" w:rsidRDefault="006517C1" w:rsidP="006517C1">
          <w:pPr>
            <w:pStyle w:val="TOC2"/>
            <w:tabs>
              <w:tab w:val="right" w:leader="dot" w:pos="9350"/>
            </w:tabs>
            <w:spacing w:line="360" w:lineRule="auto"/>
            <w:rPr>
              <w:rFonts w:asciiTheme="minorHAnsi" w:eastAsiaTheme="minorEastAsia" w:hAnsiTheme="minorHAnsi" w:cstheme="minorBidi"/>
              <w:noProof/>
              <w:sz w:val="22"/>
              <w:szCs w:val="22"/>
              <w:lang w:eastAsia="zh-CN"/>
            </w:rPr>
          </w:pPr>
          <w:hyperlink w:anchor="_Toc133676071" w:history="1">
            <w:r w:rsidRPr="00ED07EF">
              <w:rPr>
                <w:rStyle w:val="Hyperlink"/>
                <w:noProof/>
              </w:rPr>
              <w:t>10.3   Assistance in Organization of Conferences</w:t>
            </w:r>
            <w:r>
              <w:rPr>
                <w:noProof/>
                <w:webHidden/>
              </w:rPr>
              <w:tab/>
            </w:r>
            <w:r>
              <w:rPr>
                <w:noProof/>
                <w:webHidden/>
              </w:rPr>
              <w:fldChar w:fldCharType="begin"/>
            </w:r>
            <w:r>
              <w:rPr>
                <w:noProof/>
                <w:webHidden/>
              </w:rPr>
              <w:instrText xml:space="preserve"> PAGEREF _Toc133676071 \h </w:instrText>
            </w:r>
            <w:r>
              <w:rPr>
                <w:noProof/>
                <w:webHidden/>
              </w:rPr>
            </w:r>
            <w:r>
              <w:rPr>
                <w:noProof/>
                <w:webHidden/>
              </w:rPr>
              <w:fldChar w:fldCharType="separate"/>
            </w:r>
            <w:r w:rsidR="00CA0FFA">
              <w:rPr>
                <w:noProof/>
                <w:webHidden/>
              </w:rPr>
              <w:t>319</w:t>
            </w:r>
            <w:r>
              <w:rPr>
                <w:noProof/>
                <w:webHidden/>
              </w:rPr>
              <w:fldChar w:fldCharType="end"/>
            </w:r>
          </w:hyperlink>
        </w:p>
        <w:p w14:paraId="0CAEC37E" w14:textId="45C54800" w:rsidR="006517C1" w:rsidRDefault="006517C1" w:rsidP="006517C1">
          <w:pPr>
            <w:pStyle w:val="TOC1"/>
            <w:tabs>
              <w:tab w:val="right" w:leader="dot" w:pos="9350"/>
            </w:tabs>
            <w:spacing w:line="360" w:lineRule="auto"/>
            <w:rPr>
              <w:rFonts w:asciiTheme="minorHAnsi" w:eastAsiaTheme="minorEastAsia" w:hAnsiTheme="minorHAnsi" w:cstheme="minorBidi"/>
              <w:noProof/>
              <w:sz w:val="22"/>
              <w:szCs w:val="22"/>
              <w:lang w:eastAsia="zh-CN"/>
            </w:rPr>
          </w:pPr>
          <w:hyperlink w:anchor="_Toc133676072" w:history="1">
            <w:r w:rsidRPr="00ED07EF">
              <w:rPr>
                <w:rStyle w:val="Hyperlink"/>
                <w:noProof/>
              </w:rPr>
              <w:t>11.   SERVICE TO PROFESSIONAL SOCIETIES</w:t>
            </w:r>
            <w:r>
              <w:rPr>
                <w:noProof/>
                <w:webHidden/>
              </w:rPr>
              <w:tab/>
            </w:r>
            <w:r>
              <w:rPr>
                <w:noProof/>
                <w:webHidden/>
              </w:rPr>
              <w:fldChar w:fldCharType="begin"/>
            </w:r>
            <w:r>
              <w:rPr>
                <w:noProof/>
                <w:webHidden/>
              </w:rPr>
              <w:instrText xml:space="preserve"> PAGEREF _Toc133676072 \h </w:instrText>
            </w:r>
            <w:r>
              <w:rPr>
                <w:noProof/>
                <w:webHidden/>
              </w:rPr>
            </w:r>
            <w:r>
              <w:rPr>
                <w:noProof/>
                <w:webHidden/>
              </w:rPr>
              <w:fldChar w:fldCharType="separate"/>
            </w:r>
            <w:r w:rsidR="00CA0FFA">
              <w:rPr>
                <w:noProof/>
                <w:webHidden/>
              </w:rPr>
              <w:t>327</w:t>
            </w:r>
            <w:r>
              <w:rPr>
                <w:noProof/>
                <w:webHidden/>
              </w:rPr>
              <w:fldChar w:fldCharType="end"/>
            </w:r>
          </w:hyperlink>
          <w:r w:rsidR="00880597">
            <w:t>7</w:t>
          </w:r>
        </w:p>
        <w:p w14:paraId="278E7F48" w14:textId="3C680FEE" w:rsidR="006517C1" w:rsidRDefault="006517C1" w:rsidP="006517C1">
          <w:pPr>
            <w:pStyle w:val="TOC2"/>
            <w:tabs>
              <w:tab w:val="right" w:leader="dot" w:pos="9350"/>
            </w:tabs>
            <w:spacing w:line="360" w:lineRule="auto"/>
            <w:rPr>
              <w:rFonts w:asciiTheme="minorHAnsi" w:eastAsiaTheme="minorEastAsia" w:hAnsiTheme="minorHAnsi" w:cstheme="minorBidi"/>
              <w:noProof/>
              <w:sz w:val="22"/>
              <w:szCs w:val="22"/>
              <w:lang w:eastAsia="zh-CN"/>
            </w:rPr>
          </w:pPr>
          <w:hyperlink w:anchor="_Toc133676073" w:history="1">
            <w:r w:rsidRPr="00ED07EF">
              <w:rPr>
                <w:rStyle w:val="Hyperlink"/>
                <w:noProof/>
              </w:rPr>
              <w:t>11.1 Offices Held at National/International Level</w:t>
            </w:r>
            <w:r>
              <w:rPr>
                <w:noProof/>
                <w:webHidden/>
              </w:rPr>
              <w:tab/>
            </w:r>
            <w:r>
              <w:rPr>
                <w:noProof/>
                <w:webHidden/>
              </w:rPr>
              <w:fldChar w:fldCharType="begin"/>
            </w:r>
            <w:r>
              <w:rPr>
                <w:noProof/>
                <w:webHidden/>
              </w:rPr>
              <w:instrText xml:space="preserve"> PAGEREF _Toc133676073 \h </w:instrText>
            </w:r>
            <w:r>
              <w:rPr>
                <w:noProof/>
                <w:webHidden/>
              </w:rPr>
            </w:r>
            <w:r>
              <w:rPr>
                <w:noProof/>
                <w:webHidden/>
              </w:rPr>
              <w:fldChar w:fldCharType="separate"/>
            </w:r>
            <w:r w:rsidR="00CA0FFA">
              <w:rPr>
                <w:noProof/>
                <w:webHidden/>
              </w:rPr>
              <w:t>327</w:t>
            </w:r>
            <w:r>
              <w:rPr>
                <w:noProof/>
                <w:webHidden/>
              </w:rPr>
              <w:fldChar w:fldCharType="end"/>
            </w:r>
          </w:hyperlink>
          <w:r w:rsidR="00880597">
            <w:t>7</w:t>
          </w:r>
        </w:p>
        <w:p w14:paraId="20B5C413" w14:textId="7F37E577" w:rsidR="006517C1" w:rsidRDefault="006517C1" w:rsidP="006517C1">
          <w:pPr>
            <w:pStyle w:val="TOC2"/>
            <w:tabs>
              <w:tab w:val="right" w:leader="dot" w:pos="9350"/>
            </w:tabs>
            <w:spacing w:line="360" w:lineRule="auto"/>
            <w:rPr>
              <w:rFonts w:asciiTheme="minorHAnsi" w:eastAsiaTheme="minorEastAsia" w:hAnsiTheme="minorHAnsi" w:cstheme="minorBidi"/>
              <w:noProof/>
              <w:sz w:val="22"/>
              <w:szCs w:val="22"/>
              <w:lang w:eastAsia="zh-CN"/>
            </w:rPr>
          </w:pPr>
          <w:hyperlink w:anchor="_Toc133676074" w:history="1">
            <w:r w:rsidRPr="00ED07EF">
              <w:rPr>
                <w:rStyle w:val="Hyperlink"/>
                <w:noProof/>
              </w:rPr>
              <w:t>11.2  Membership on National/International Panels</w:t>
            </w:r>
            <w:r>
              <w:rPr>
                <w:noProof/>
                <w:webHidden/>
              </w:rPr>
              <w:tab/>
            </w:r>
            <w:r>
              <w:rPr>
                <w:noProof/>
                <w:webHidden/>
              </w:rPr>
              <w:fldChar w:fldCharType="begin"/>
            </w:r>
            <w:r>
              <w:rPr>
                <w:noProof/>
                <w:webHidden/>
              </w:rPr>
              <w:instrText xml:space="preserve"> PAGEREF _Toc133676074 \h </w:instrText>
            </w:r>
            <w:r>
              <w:rPr>
                <w:noProof/>
                <w:webHidden/>
              </w:rPr>
            </w:r>
            <w:r>
              <w:rPr>
                <w:noProof/>
                <w:webHidden/>
              </w:rPr>
              <w:fldChar w:fldCharType="separate"/>
            </w:r>
            <w:r w:rsidR="00CA0FFA">
              <w:rPr>
                <w:noProof/>
                <w:webHidden/>
              </w:rPr>
              <w:t>328</w:t>
            </w:r>
            <w:r>
              <w:rPr>
                <w:noProof/>
                <w:webHidden/>
              </w:rPr>
              <w:fldChar w:fldCharType="end"/>
            </w:r>
          </w:hyperlink>
          <w:r w:rsidR="000A544E">
            <w:t>8</w:t>
          </w:r>
        </w:p>
        <w:p w14:paraId="782FDB59" w14:textId="1E6AF56D" w:rsidR="006517C1" w:rsidRDefault="006517C1" w:rsidP="006517C1">
          <w:pPr>
            <w:pStyle w:val="TOC2"/>
            <w:tabs>
              <w:tab w:val="right" w:leader="dot" w:pos="9350"/>
            </w:tabs>
            <w:spacing w:line="360" w:lineRule="auto"/>
            <w:rPr>
              <w:rFonts w:asciiTheme="minorHAnsi" w:eastAsiaTheme="minorEastAsia" w:hAnsiTheme="minorHAnsi" w:cstheme="minorBidi"/>
              <w:noProof/>
              <w:sz w:val="22"/>
              <w:szCs w:val="22"/>
              <w:lang w:eastAsia="zh-CN"/>
            </w:rPr>
          </w:pPr>
          <w:hyperlink w:anchor="_Toc133676075" w:history="1">
            <w:r w:rsidRPr="00ED07EF">
              <w:rPr>
                <w:rStyle w:val="Hyperlink"/>
                <w:noProof/>
              </w:rPr>
              <w:t>11.3  Membership on National Committees</w:t>
            </w:r>
            <w:r>
              <w:rPr>
                <w:noProof/>
                <w:webHidden/>
              </w:rPr>
              <w:tab/>
            </w:r>
            <w:r>
              <w:rPr>
                <w:noProof/>
                <w:webHidden/>
              </w:rPr>
              <w:fldChar w:fldCharType="begin"/>
            </w:r>
            <w:r>
              <w:rPr>
                <w:noProof/>
                <w:webHidden/>
              </w:rPr>
              <w:instrText xml:space="preserve"> PAGEREF _Toc133676075 \h </w:instrText>
            </w:r>
            <w:r>
              <w:rPr>
                <w:noProof/>
                <w:webHidden/>
              </w:rPr>
            </w:r>
            <w:r>
              <w:rPr>
                <w:noProof/>
                <w:webHidden/>
              </w:rPr>
              <w:fldChar w:fldCharType="separate"/>
            </w:r>
            <w:r w:rsidR="00CA0FFA">
              <w:rPr>
                <w:noProof/>
                <w:webHidden/>
              </w:rPr>
              <w:t>330</w:t>
            </w:r>
            <w:r>
              <w:rPr>
                <w:noProof/>
                <w:webHidden/>
              </w:rPr>
              <w:fldChar w:fldCharType="end"/>
            </w:r>
          </w:hyperlink>
          <w:r w:rsidR="000A544E">
            <w:t>30</w:t>
          </w:r>
        </w:p>
        <w:p w14:paraId="5EFEEC5A" w14:textId="08561F5B" w:rsidR="006517C1" w:rsidRDefault="006517C1" w:rsidP="006517C1">
          <w:pPr>
            <w:pStyle w:val="TOC2"/>
            <w:tabs>
              <w:tab w:val="right" w:leader="dot" w:pos="9350"/>
            </w:tabs>
            <w:spacing w:line="360" w:lineRule="auto"/>
            <w:rPr>
              <w:rFonts w:asciiTheme="minorHAnsi" w:eastAsiaTheme="minorEastAsia" w:hAnsiTheme="minorHAnsi" w:cstheme="minorBidi"/>
              <w:noProof/>
              <w:sz w:val="22"/>
              <w:szCs w:val="22"/>
              <w:lang w:eastAsia="zh-CN"/>
            </w:rPr>
          </w:pPr>
          <w:hyperlink w:anchor="_Toc133676076" w:history="1">
            <w:r w:rsidRPr="00ED07EF">
              <w:rPr>
                <w:rStyle w:val="Hyperlink"/>
                <w:noProof/>
              </w:rPr>
              <w:t>11.4   Service to Professional Community</w:t>
            </w:r>
            <w:r>
              <w:rPr>
                <w:noProof/>
                <w:webHidden/>
              </w:rPr>
              <w:tab/>
            </w:r>
            <w:r>
              <w:rPr>
                <w:noProof/>
                <w:webHidden/>
              </w:rPr>
              <w:fldChar w:fldCharType="begin"/>
            </w:r>
            <w:r>
              <w:rPr>
                <w:noProof/>
                <w:webHidden/>
              </w:rPr>
              <w:instrText xml:space="preserve"> PAGEREF _Toc133676076 \h </w:instrText>
            </w:r>
            <w:r>
              <w:rPr>
                <w:noProof/>
                <w:webHidden/>
              </w:rPr>
            </w:r>
            <w:r>
              <w:rPr>
                <w:noProof/>
                <w:webHidden/>
              </w:rPr>
              <w:fldChar w:fldCharType="separate"/>
            </w:r>
            <w:r w:rsidR="00CA0FFA">
              <w:rPr>
                <w:noProof/>
                <w:webHidden/>
              </w:rPr>
              <w:t>332</w:t>
            </w:r>
            <w:r>
              <w:rPr>
                <w:noProof/>
                <w:webHidden/>
              </w:rPr>
              <w:fldChar w:fldCharType="end"/>
            </w:r>
          </w:hyperlink>
          <w:r w:rsidR="000A544E">
            <w:t>32</w:t>
          </w:r>
        </w:p>
        <w:p w14:paraId="74BE1ED2" w14:textId="6AFDA7D8" w:rsidR="006517C1" w:rsidRDefault="006517C1" w:rsidP="006517C1">
          <w:pPr>
            <w:pStyle w:val="TOC2"/>
            <w:tabs>
              <w:tab w:val="right" w:leader="dot" w:pos="9350"/>
            </w:tabs>
            <w:spacing w:line="360" w:lineRule="auto"/>
            <w:ind w:left="0"/>
            <w:rPr>
              <w:rFonts w:asciiTheme="minorHAnsi" w:eastAsiaTheme="minorEastAsia" w:hAnsiTheme="minorHAnsi" w:cstheme="minorBidi"/>
              <w:noProof/>
              <w:sz w:val="22"/>
              <w:szCs w:val="22"/>
              <w:lang w:eastAsia="zh-CN"/>
            </w:rPr>
          </w:pPr>
          <w:hyperlink w:anchor="_Toc133676077" w:history="1">
            <w:r w:rsidRPr="00ED07EF">
              <w:rPr>
                <w:rStyle w:val="Hyperlink"/>
                <w:noProof/>
              </w:rPr>
              <w:t>12.   C</w:t>
            </w:r>
            <w:r>
              <w:rPr>
                <w:rStyle w:val="Hyperlink"/>
                <w:noProof/>
              </w:rPr>
              <w:t>ONSULTING</w:t>
            </w:r>
            <w:r>
              <w:rPr>
                <w:noProof/>
                <w:webHidden/>
              </w:rPr>
              <w:tab/>
            </w:r>
            <w:r>
              <w:rPr>
                <w:noProof/>
                <w:webHidden/>
              </w:rPr>
              <w:fldChar w:fldCharType="begin"/>
            </w:r>
            <w:r>
              <w:rPr>
                <w:noProof/>
                <w:webHidden/>
              </w:rPr>
              <w:instrText xml:space="preserve"> PAGEREF _Toc133676077 \h </w:instrText>
            </w:r>
            <w:r>
              <w:rPr>
                <w:noProof/>
                <w:webHidden/>
              </w:rPr>
            </w:r>
            <w:r>
              <w:rPr>
                <w:noProof/>
                <w:webHidden/>
              </w:rPr>
              <w:fldChar w:fldCharType="separate"/>
            </w:r>
            <w:r w:rsidR="00CA0FFA">
              <w:rPr>
                <w:noProof/>
                <w:webHidden/>
              </w:rPr>
              <w:t>333</w:t>
            </w:r>
            <w:r>
              <w:rPr>
                <w:noProof/>
                <w:webHidden/>
              </w:rPr>
              <w:fldChar w:fldCharType="end"/>
            </w:r>
          </w:hyperlink>
          <w:r w:rsidR="00C02413">
            <w:t>33</w:t>
          </w:r>
        </w:p>
        <w:p w14:paraId="3CB14E3C" w14:textId="120C3FA3" w:rsidR="006517C1" w:rsidRDefault="006517C1" w:rsidP="006517C1">
          <w:pPr>
            <w:pStyle w:val="TOC1"/>
            <w:tabs>
              <w:tab w:val="right" w:leader="dot" w:pos="9350"/>
            </w:tabs>
            <w:spacing w:line="360" w:lineRule="auto"/>
            <w:rPr>
              <w:rFonts w:asciiTheme="minorHAnsi" w:eastAsiaTheme="minorEastAsia" w:hAnsiTheme="minorHAnsi" w:cstheme="minorBidi"/>
              <w:noProof/>
              <w:sz w:val="22"/>
              <w:szCs w:val="22"/>
              <w:lang w:eastAsia="zh-CN"/>
            </w:rPr>
          </w:pPr>
          <w:hyperlink w:anchor="_Toc133676078" w:history="1">
            <w:r w:rsidRPr="00ED07EF">
              <w:rPr>
                <w:rStyle w:val="Hyperlink"/>
                <w:noProof/>
              </w:rPr>
              <w:t xml:space="preserve">13.  </w:t>
            </w:r>
            <w:r w:rsidRPr="006B433A">
              <w:rPr>
                <w:noProof/>
              </w:rPr>
              <w:t>EXAMINERSHIPS AND REFEREESHIPS</w:t>
            </w:r>
            <w:r>
              <w:rPr>
                <w:noProof/>
                <w:webHidden/>
              </w:rPr>
              <w:tab/>
            </w:r>
            <w:r>
              <w:rPr>
                <w:noProof/>
                <w:webHidden/>
              </w:rPr>
              <w:fldChar w:fldCharType="begin"/>
            </w:r>
            <w:r>
              <w:rPr>
                <w:noProof/>
                <w:webHidden/>
              </w:rPr>
              <w:instrText xml:space="preserve"> PAGEREF _Toc133676078 \h </w:instrText>
            </w:r>
            <w:r>
              <w:rPr>
                <w:noProof/>
                <w:webHidden/>
              </w:rPr>
            </w:r>
            <w:r>
              <w:rPr>
                <w:noProof/>
                <w:webHidden/>
              </w:rPr>
              <w:fldChar w:fldCharType="separate"/>
            </w:r>
            <w:r w:rsidR="00CA0FFA">
              <w:rPr>
                <w:noProof/>
                <w:webHidden/>
              </w:rPr>
              <w:t>335</w:t>
            </w:r>
            <w:r>
              <w:rPr>
                <w:noProof/>
                <w:webHidden/>
              </w:rPr>
              <w:fldChar w:fldCharType="end"/>
            </w:r>
          </w:hyperlink>
        </w:p>
        <w:p w14:paraId="791315A8" w14:textId="7AF1F9DF" w:rsidR="006517C1" w:rsidRDefault="006517C1" w:rsidP="006517C1">
          <w:pPr>
            <w:pStyle w:val="TOC2"/>
            <w:tabs>
              <w:tab w:val="right" w:leader="dot" w:pos="9350"/>
            </w:tabs>
            <w:spacing w:line="360" w:lineRule="auto"/>
            <w:rPr>
              <w:rFonts w:asciiTheme="minorHAnsi" w:eastAsiaTheme="minorEastAsia" w:hAnsiTheme="minorHAnsi" w:cstheme="minorBidi"/>
              <w:noProof/>
              <w:sz w:val="22"/>
              <w:szCs w:val="22"/>
              <w:lang w:eastAsia="zh-CN"/>
            </w:rPr>
          </w:pPr>
          <w:hyperlink w:anchor="_Toc133676079" w:history="1">
            <w:r w:rsidRPr="00ED07EF">
              <w:rPr>
                <w:rStyle w:val="Hyperlink"/>
                <w:noProof/>
              </w:rPr>
              <w:t>13.1 External Examinership</w:t>
            </w:r>
            <w:r>
              <w:rPr>
                <w:noProof/>
                <w:webHidden/>
              </w:rPr>
              <w:tab/>
            </w:r>
            <w:r>
              <w:rPr>
                <w:noProof/>
                <w:webHidden/>
              </w:rPr>
              <w:fldChar w:fldCharType="begin"/>
            </w:r>
            <w:r>
              <w:rPr>
                <w:noProof/>
                <w:webHidden/>
              </w:rPr>
              <w:instrText xml:space="preserve"> PAGEREF _Toc133676079 \h </w:instrText>
            </w:r>
            <w:r>
              <w:rPr>
                <w:noProof/>
                <w:webHidden/>
              </w:rPr>
            </w:r>
            <w:r>
              <w:rPr>
                <w:noProof/>
                <w:webHidden/>
              </w:rPr>
              <w:fldChar w:fldCharType="separate"/>
            </w:r>
            <w:r w:rsidR="00CA0FFA">
              <w:rPr>
                <w:noProof/>
                <w:webHidden/>
              </w:rPr>
              <w:t>335</w:t>
            </w:r>
            <w:r>
              <w:rPr>
                <w:noProof/>
                <w:webHidden/>
              </w:rPr>
              <w:fldChar w:fldCharType="end"/>
            </w:r>
          </w:hyperlink>
          <w:r w:rsidR="00C02413">
            <w:t>35</w:t>
          </w:r>
        </w:p>
        <w:p w14:paraId="6C32C145" w14:textId="300BDFEA" w:rsidR="006517C1" w:rsidRDefault="006517C1" w:rsidP="006517C1">
          <w:pPr>
            <w:pStyle w:val="TOC2"/>
            <w:tabs>
              <w:tab w:val="right" w:leader="dot" w:pos="9350"/>
            </w:tabs>
            <w:spacing w:line="360" w:lineRule="auto"/>
            <w:rPr>
              <w:rFonts w:asciiTheme="minorHAnsi" w:eastAsiaTheme="minorEastAsia" w:hAnsiTheme="minorHAnsi" w:cstheme="minorBidi"/>
              <w:noProof/>
              <w:sz w:val="22"/>
              <w:szCs w:val="22"/>
              <w:lang w:eastAsia="zh-CN"/>
            </w:rPr>
          </w:pPr>
          <w:hyperlink w:anchor="_Toc133676080" w:history="1">
            <w:r w:rsidRPr="00ED07EF">
              <w:rPr>
                <w:rStyle w:val="Hyperlink"/>
                <w:noProof/>
              </w:rPr>
              <w:t>13.2  Refereeship</w:t>
            </w:r>
            <w:r>
              <w:rPr>
                <w:noProof/>
                <w:webHidden/>
              </w:rPr>
              <w:tab/>
            </w:r>
            <w:r>
              <w:rPr>
                <w:noProof/>
                <w:webHidden/>
              </w:rPr>
              <w:fldChar w:fldCharType="begin"/>
            </w:r>
            <w:r>
              <w:rPr>
                <w:noProof/>
                <w:webHidden/>
              </w:rPr>
              <w:instrText xml:space="preserve"> PAGEREF _Toc133676080 \h </w:instrText>
            </w:r>
            <w:r>
              <w:rPr>
                <w:noProof/>
                <w:webHidden/>
              </w:rPr>
            </w:r>
            <w:r>
              <w:rPr>
                <w:noProof/>
                <w:webHidden/>
              </w:rPr>
              <w:fldChar w:fldCharType="separate"/>
            </w:r>
            <w:r w:rsidR="00CA0FFA">
              <w:rPr>
                <w:noProof/>
                <w:webHidden/>
              </w:rPr>
              <w:t>352</w:t>
            </w:r>
            <w:r>
              <w:rPr>
                <w:noProof/>
                <w:webHidden/>
              </w:rPr>
              <w:fldChar w:fldCharType="end"/>
            </w:r>
          </w:hyperlink>
          <w:r w:rsidR="000014E9">
            <w:t>53</w:t>
          </w:r>
        </w:p>
        <w:p w14:paraId="11BBA36C" w14:textId="76A26B5D" w:rsidR="006517C1" w:rsidRDefault="006517C1" w:rsidP="006517C1">
          <w:pPr>
            <w:pStyle w:val="TOC1"/>
            <w:tabs>
              <w:tab w:val="right" w:leader="dot" w:pos="9350"/>
            </w:tabs>
            <w:spacing w:line="360" w:lineRule="auto"/>
            <w:rPr>
              <w:rFonts w:asciiTheme="minorHAnsi" w:eastAsiaTheme="minorEastAsia" w:hAnsiTheme="minorHAnsi" w:cstheme="minorBidi"/>
              <w:noProof/>
              <w:sz w:val="22"/>
              <w:szCs w:val="22"/>
              <w:lang w:eastAsia="zh-CN"/>
            </w:rPr>
          </w:pPr>
          <w:hyperlink w:anchor="_Toc133676083" w:history="1">
            <w:r w:rsidRPr="00ED07EF">
              <w:rPr>
                <w:rStyle w:val="Hyperlink"/>
                <w:noProof/>
              </w:rPr>
              <w:t>14. SERVICE ON UNIVERSITY COMMITTEES</w:t>
            </w:r>
            <w:r>
              <w:rPr>
                <w:noProof/>
                <w:webHidden/>
              </w:rPr>
              <w:tab/>
            </w:r>
            <w:r>
              <w:rPr>
                <w:noProof/>
                <w:webHidden/>
              </w:rPr>
              <w:fldChar w:fldCharType="begin"/>
            </w:r>
            <w:r>
              <w:rPr>
                <w:noProof/>
                <w:webHidden/>
              </w:rPr>
              <w:instrText xml:space="preserve"> PAGEREF _Toc133676083 \h </w:instrText>
            </w:r>
            <w:r>
              <w:rPr>
                <w:noProof/>
                <w:webHidden/>
              </w:rPr>
            </w:r>
            <w:r>
              <w:rPr>
                <w:noProof/>
                <w:webHidden/>
              </w:rPr>
              <w:fldChar w:fldCharType="separate"/>
            </w:r>
            <w:r w:rsidR="00CA0FFA">
              <w:rPr>
                <w:noProof/>
                <w:webHidden/>
              </w:rPr>
              <w:t>355</w:t>
            </w:r>
            <w:r>
              <w:rPr>
                <w:noProof/>
                <w:webHidden/>
              </w:rPr>
              <w:fldChar w:fldCharType="end"/>
            </w:r>
          </w:hyperlink>
        </w:p>
        <w:p w14:paraId="66793103" w14:textId="4FFDBDC1" w:rsidR="006517C1" w:rsidRDefault="006517C1" w:rsidP="006517C1">
          <w:pPr>
            <w:pStyle w:val="TOC2"/>
            <w:tabs>
              <w:tab w:val="right" w:leader="dot" w:pos="9350"/>
            </w:tabs>
            <w:spacing w:line="360" w:lineRule="auto"/>
            <w:rPr>
              <w:rFonts w:asciiTheme="minorHAnsi" w:eastAsiaTheme="minorEastAsia" w:hAnsiTheme="minorHAnsi" w:cstheme="minorBidi"/>
              <w:noProof/>
              <w:sz w:val="22"/>
              <w:szCs w:val="22"/>
              <w:lang w:eastAsia="zh-CN"/>
            </w:rPr>
          </w:pPr>
          <w:hyperlink w:anchor="_Toc133676084" w:history="1">
            <w:r w:rsidRPr="00ED07EF">
              <w:rPr>
                <w:rStyle w:val="Hyperlink"/>
                <w:noProof/>
              </w:rPr>
              <w:t>14.1 Texas A &amp; M University</w:t>
            </w:r>
            <w:r>
              <w:rPr>
                <w:noProof/>
                <w:webHidden/>
              </w:rPr>
              <w:tab/>
            </w:r>
            <w:r>
              <w:rPr>
                <w:noProof/>
                <w:webHidden/>
              </w:rPr>
              <w:fldChar w:fldCharType="begin"/>
            </w:r>
            <w:r>
              <w:rPr>
                <w:noProof/>
                <w:webHidden/>
              </w:rPr>
              <w:instrText xml:space="preserve"> PAGEREF _Toc133676084 \h </w:instrText>
            </w:r>
            <w:r>
              <w:rPr>
                <w:noProof/>
                <w:webHidden/>
              </w:rPr>
            </w:r>
            <w:r>
              <w:rPr>
                <w:noProof/>
                <w:webHidden/>
              </w:rPr>
              <w:fldChar w:fldCharType="separate"/>
            </w:r>
            <w:r w:rsidR="00CA0FFA">
              <w:rPr>
                <w:noProof/>
                <w:webHidden/>
              </w:rPr>
              <w:t>355</w:t>
            </w:r>
            <w:r>
              <w:rPr>
                <w:noProof/>
                <w:webHidden/>
              </w:rPr>
              <w:fldChar w:fldCharType="end"/>
            </w:r>
          </w:hyperlink>
          <w:r w:rsidR="003927C2">
            <w:t>55</w:t>
          </w:r>
        </w:p>
        <w:p w14:paraId="525A2491" w14:textId="54656F67" w:rsidR="006517C1" w:rsidRDefault="006517C1" w:rsidP="006517C1">
          <w:pPr>
            <w:pStyle w:val="TOC2"/>
            <w:tabs>
              <w:tab w:val="right" w:leader="dot" w:pos="9350"/>
            </w:tabs>
            <w:spacing w:line="360" w:lineRule="auto"/>
            <w:rPr>
              <w:rFonts w:asciiTheme="minorHAnsi" w:eastAsiaTheme="minorEastAsia" w:hAnsiTheme="minorHAnsi" w:cstheme="minorBidi"/>
              <w:noProof/>
              <w:sz w:val="22"/>
              <w:szCs w:val="22"/>
              <w:lang w:eastAsia="zh-CN"/>
            </w:rPr>
          </w:pPr>
          <w:hyperlink w:anchor="_Toc133676085" w:history="1">
            <w:r w:rsidRPr="00ED07EF">
              <w:rPr>
                <w:rStyle w:val="Hyperlink"/>
                <w:noProof/>
              </w:rPr>
              <w:t>14.2  Louisiana State University</w:t>
            </w:r>
            <w:r>
              <w:rPr>
                <w:noProof/>
                <w:webHidden/>
              </w:rPr>
              <w:tab/>
            </w:r>
            <w:r>
              <w:rPr>
                <w:noProof/>
                <w:webHidden/>
              </w:rPr>
              <w:fldChar w:fldCharType="begin"/>
            </w:r>
            <w:r>
              <w:rPr>
                <w:noProof/>
                <w:webHidden/>
              </w:rPr>
              <w:instrText xml:space="preserve"> PAGEREF _Toc133676085 \h </w:instrText>
            </w:r>
            <w:r>
              <w:rPr>
                <w:noProof/>
                <w:webHidden/>
              </w:rPr>
            </w:r>
            <w:r>
              <w:rPr>
                <w:noProof/>
                <w:webHidden/>
              </w:rPr>
              <w:fldChar w:fldCharType="separate"/>
            </w:r>
            <w:r w:rsidR="00CA0FFA">
              <w:rPr>
                <w:noProof/>
                <w:webHidden/>
              </w:rPr>
              <w:t>356</w:t>
            </w:r>
            <w:r>
              <w:rPr>
                <w:noProof/>
                <w:webHidden/>
              </w:rPr>
              <w:fldChar w:fldCharType="end"/>
            </w:r>
          </w:hyperlink>
          <w:r w:rsidR="00E37F6C">
            <w:t>56</w:t>
          </w:r>
        </w:p>
        <w:p w14:paraId="6739BEC4" w14:textId="526F9789" w:rsidR="006517C1" w:rsidRDefault="006517C1" w:rsidP="006517C1">
          <w:pPr>
            <w:pStyle w:val="TOC2"/>
            <w:tabs>
              <w:tab w:val="right" w:leader="dot" w:pos="9350"/>
            </w:tabs>
            <w:spacing w:line="360" w:lineRule="auto"/>
            <w:rPr>
              <w:rFonts w:asciiTheme="minorHAnsi" w:eastAsiaTheme="minorEastAsia" w:hAnsiTheme="minorHAnsi" w:cstheme="minorBidi"/>
              <w:noProof/>
              <w:sz w:val="22"/>
              <w:szCs w:val="22"/>
              <w:lang w:eastAsia="zh-CN"/>
            </w:rPr>
          </w:pPr>
          <w:hyperlink w:anchor="_Toc133676086" w:history="1">
            <w:r w:rsidRPr="00ED07EF">
              <w:rPr>
                <w:rStyle w:val="Hyperlink"/>
                <w:noProof/>
              </w:rPr>
              <w:t>14.3  Mississippi State University</w:t>
            </w:r>
            <w:r>
              <w:rPr>
                <w:noProof/>
                <w:webHidden/>
              </w:rPr>
              <w:tab/>
            </w:r>
            <w:r>
              <w:rPr>
                <w:noProof/>
                <w:webHidden/>
              </w:rPr>
              <w:fldChar w:fldCharType="begin"/>
            </w:r>
            <w:r>
              <w:rPr>
                <w:noProof/>
                <w:webHidden/>
              </w:rPr>
              <w:instrText xml:space="preserve"> PAGEREF _Toc133676086 \h </w:instrText>
            </w:r>
            <w:r>
              <w:rPr>
                <w:noProof/>
                <w:webHidden/>
              </w:rPr>
            </w:r>
            <w:r>
              <w:rPr>
                <w:noProof/>
                <w:webHidden/>
              </w:rPr>
              <w:fldChar w:fldCharType="separate"/>
            </w:r>
            <w:r w:rsidR="00CA0FFA">
              <w:rPr>
                <w:noProof/>
                <w:webHidden/>
              </w:rPr>
              <w:t>359</w:t>
            </w:r>
            <w:r>
              <w:rPr>
                <w:noProof/>
                <w:webHidden/>
              </w:rPr>
              <w:fldChar w:fldCharType="end"/>
            </w:r>
          </w:hyperlink>
          <w:r w:rsidR="00E37F6C">
            <w:t>9</w:t>
          </w:r>
        </w:p>
        <w:p w14:paraId="2D585B37" w14:textId="1E1549CC" w:rsidR="006517C1" w:rsidRDefault="006517C1" w:rsidP="006517C1">
          <w:pPr>
            <w:pStyle w:val="TOC2"/>
            <w:tabs>
              <w:tab w:val="right" w:leader="dot" w:pos="9350"/>
            </w:tabs>
            <w:spacing w:line="360" w:lineRule="auto"/>
            <w:rPr>
              <w:rFonts w:asciiTheme="minorHAnsi" w:eastAsiaTheme="minorEastAsia" w:hAnsiTheme="minorHAnsi" w:cstheme="minorBidi"/>
              <w:noProof/>
              <w:sz w:val="22"/>
              <w:szCs w:val="22"/>
              <w:lang w:eastAsia="zh-CN"/>
            </w:rPr>
          </w:pPr>
          <w:hyperlink w:anchor="_Toc133676087" w:history="1">
            <w:r w:rsidRPr="00ED07EF">
              <w:rPr>
                <w:rStyle w:val="Hyperlink"/>
                <w:noProof/>
              </w:rPr>
              <w:t>14.4  The George Washington University</w:t>
            </w:r>
            <w:r>
              <w:rPr>
                <w:noProof/>
                <w:webHidden/>
              </w:rPr>
              <w:tab/>
            </w:r>
            <w:r>
              <w:rPr>
                <w:noProof/>
                <w:webHidden/>
              </w:rPr>
              <w:fldChar w:fldCharType="begin"/>
            </w:r>
            <w:r>
              <w:rPr>
                <w:noProof/>
                <w:webHidden/>
              </w:rPr>
              <w:instrText xml:space="preserve"> PAGEREF _Toc133676087 \h </w:instrText>
            </w:r>
            <w:r>
              <w:rPr>
                <w:noProof/>
                <w:webHidden/>
              </w:rPr>
            </w:r>
            <w:r>
              <w:rPr>
                <w:noProof/>
                <w:webHidden/>
              </w:rPr>
              <w:fldChar w:fldCharType="separate"/>
            </w:r>
            <w:r w:rsidR="00CA0FFA">
              <w:rPr>
                <w:noProof/>
                <w:webHidden/>
              </w:rPr>
              <w:t>359</w:t>
            </w:r>
            <w:r>
              <w:rPr>
                <w:noProof/>
                <w:webHidden/>
              </w:rPr>
              <w:fldChar w:fldCharType="end"/>
            </w:r>
          </w:hyperlink>
          <w:r w:rsidR="00E37F6C">
            <w:t>9</w:t>
          </w:r>
        </w:p>
        <w:p w14:paraId="31B02A0B" w14:textId="31BCE795" w:rsidR="006517C1" w:rsidRDefault="006517C1" w:rsidP="006517C1">
          <w:pPr>
            <w:pStyle w:val="TOC2"/>
            <w:tabs>
              <w:tab w:val="right" w:leader="dot" w:pos="9350"/>
            </w:tabs>
            <w:spacing w:line="360" w:lineRule="auto"/>
            <w:rPr>
              <w:rFonts w:asciiTheme="minorHAnsi" w:eastAsiaTheme="minorEastAsia" w:hAnsiTheme="minorHAnsi" w:cstheme="minorBidi"/>
              <w:noProof/>
              <w:sz w:val="22"/>
              <w:szCs w:val="22"/>
              <w:lang w:eastAsia="zh-CN"/>
            </w:rPr>
          </w:pPr>
          <w:hyperlink w:anchor="_Toc133676088" w:history="1">
            <w:r w:rsidRPr="00ED07EF">
              <w:rPr>
                <w:rStyle w:val="Hyperlink"/>
                <w:noProof/>
              </w:rPr>
              <w:t>14.5  New Mexico Institute of Mining and Technology</w:t>
            </w:r>
            <w:r>
              <w:rPr>
                <w:noProof/>
                <w:webHidden/>
              </w:rPr>
              <w:tab/>
            </w:r>
            <w:r>
              <w:rPr>
                <w:noProof/>
                <w:webHidden/>
              </w:rPr>
              <w:fldChar w:fldCharType="begin"/>
            </w:r>
            <w:r>
              <w:rPr>
                <w:noProof/>
                <w:webHidden/>
              </w:rPr>
              <w:instrText xml:space="preserve"> PAGEREF _Toc133676088 \h </w:instrText>
            </w:r>
            <w:r>
              <w:rPr>
                <w:noProof/>
                <w:webHidden/>
              </w:rPr>
            </w:r>
            <w:r>
              <w:rPr>
                <w:noProof/>
                <w:webHidden/>
              </w:rPr>
              <w:fldChar w:fldCharType="separate"/>
            </w:r>
            <w:r w:rsidR="00CA0FFA">
              <w:rPr>
                <w:noProof/>
                <w:webHidden/>
              </w:rPr>
              <w:t>360</w:t>
            </w:r>
            <w:r>
              <w:rPr>
                <w:noProof/>
                <w:webHidden/>
              </w:rPr>
              <w:fldChar w:fldCharType="end"/>
            </w:r>
          </w:hyperlink>
          <w:r w:rsidR="00536FCE">
            <w:t>9</w:t>
          </w:r>
        </w:p>
        <w:p w14:paraId="4E49B266" w14:textId="370D1C1E" w:rsidR="006517C1" w:rsidRDefault="006517C1" w:rsidP="006517C1">
          <w:pPr>
            <w:pStyle w:val="TOC1"/>
            <w:tabs>
              <w:tab w:val="right" w:leader="dot" w:pos="9350"/>
            </w:tabs>
            <w:spacing w:line="360" w:lineRule="auto"/>
            <w:rPr>
              <w:rFonts w:asciiTheme="minorHAnsi" w:eastAsiaTheme="minorEastAsia" w:hAnsiTheme="minorHAnsi" w:cstheme="minorBidi"/>
              <w:noProof/>
              <w:sz w:val="22"/>
              <w:szCs w:val="22"/>
              <w:lang w:eastAsia="zh-CN"/>
            </w:rPr>
          </w:pPr>
          <w:hyperlink w:anchor="_Toc133676089" w:history="1">
            <w:r w:rsidRPr="00ED07EF">
              <w:rPr>
                <w:rStyle w:val="Hyperlink"/>
                <w:noProof/>
              </w:rPr>
              <w:t>15.   SPONSORED RESEARCH GRANT AWARDS</w:t>
            </w:r>
            <w:r>
              <w:rPr>
                <w:noProof/>
                <w:webHidden/>
              </w:rPr>
              <w:tab/>
            </w:r>
            <w:r>
              <w:rPr>
                <w:noProof/>
                <w:webHidden/>
              </w:rPr>
              <w:fldChar w:fldCharType="begin"/>
            </w:r>
            <w:r>
              <w:rPr>
                <w:noProof/>
                <w:webHidden/>
              </w:rPr>
              <w:instrText xml:space="preserve"> PAGEREF _Toc133676089 \h </w:instrText>
            </w:r>
            <w:r>
              <w:rPr>
                <w:noProof/>
                <w:webHidden/>
              </w:rPr>
            </w:r>
            <w:r>
              <w:rPr>
                <w:noProof/>
                <w:webHidden/>
              </w:rPr>
              <w:fldChar w:fldCharType="separate"/>
            </w:r>
            <w:r w:rsidR="00CA0FFA">
              <w:rPr>
                <w:noProof/>
                <w:webHidden/>
              </w:rPr>
              <w:t>360</w:t>
            </w:r>
            <w:r>
              <w:rPr>
                <w:noProof/>
                <w:webHidden/>
              </w:rPr>
              <w:fldChar w:fldCharType="end"/>
            </w:r>
          </w:hyperlink>
          <w:r w:rsidR="00536FCE">
            <w:t>60</w:t>
          </w:r>
        </w:p>
        <w:p w14:paraId="7C4DDB0D" w14:textId="0CFC6E56" w:rsidR="006517C1" w:rsidRDefault="006517C1" w:rsidP="006517C1">
          <w:pPr>
            <w:pStyle w:val="TOC2"/>
            <w:tabs>
              <w:tab w:val="right" w:leader="dot" w:pos="9350"/>
            </w:tabs>
            <w:spacing w:line="360" w:lineRule="auto"/>
            <w:rPr>
              <w:rFonts w:asciiTheme="minorHAnsi" w:eastAsiaTheme="minorEastAsia" w:hAnsiTheme="minorHAnsi" w:cstheme="minorBidi"/>
              <w:noProof/>
              <w:sz w:val="22"/>
              <w:szCs w:val="22"/>
              <w:lang w:eastAsia="zh-CN"/>
            </w:rPr>
          </w:pPr>
          <w:hyperlink w:anchor="_Toc133676090" w:history="1">
            <w:r w:rsidRPr="00ED07EF">
              <w:rPr>
                <w:rStyle w:val="Hyperlink"/>
                <w:noProof/>
              </w:rPr>
              <w:t>15.1  Texas A &amp; M University</w:t>
            </w:r>
            <w:r>
              <w:rPr>
                <w:noProof/>
                <w:webHidden/>
              </w:rPr>
              <w:tab/>
            </w:r>
            <w:r>
              <w:rPr>
                <w:noProof/>
                <w:webHidden/>
              </w:rPr>
              <w:fldChar w:fldCharType="begin"/>
            </w:r>
            <w:r>
              <w:rPr>
                <w:noProof/>
                <w:webHidden/>
              </w:rPr>
              <w:instrText xml:space="preserve"> PAGEREF _Toc133676090 \h </w:instrText>
            </w:r>
            <w:r>
              <w:rPr>
                <w:noProof/>
                <w:webHidden/>
              </w:rPr>
            </w:r>
            <w:r>
              <w:rPr>
                <w:noProof/>
                <w:webHidden/>
              </w:rPr>
              <w:fldChar w:fldCharType="separate"/>
            </w:r>
            <w:r w:rsidR="00CA0FFA">
              <w:rPr>
                <w:noProof/>
                <w:webHidden/>
              </w:rPr>
              <w:t>360</w:t>
            </w:r>
            <w:r>
              <w:rPr>
                <w:noProof/>
                <w:webHidden/>
              </w:rPr>
              <w:fldChar w:fldCharType="end"/>
            </w:r>
          </w:hyperlink>
          <w:r w:rsidR="00536FCE">
            <w:t>60</w:t>
          </w:r>
        </w:p>
        <w:p w14:paraId="51D9866B" w14:textId="4B219F00" w:rsidR="006517C1" w:rsidRDefault="006517C1" w:rsidP="006517C1">
          <w:pPr>
            <w:pStyle w:val="TOC2"/>
            <w:tabs>
              <w:tab w:val="right" w:leader="dot" w:pos="9350"/>
            </w:tabs>
            <w:spacing w:line="360" w:lineRule="auto"/>
            <w:rPr>
              <w:rFonts w:asciiTheme="minorHAnsi" w:eastAsiaTheme="minorEastAsia" w:hAnsiTheme="minorHAnsi" w:cstheme="minorBidi"/>
              <w:noProof/>
              <w:sz w:val="22"/>
              <w:szCs w:val="22"/>
              <w:lang w:eastAsia="zh-CN"/>
            </w:rPr>
          </w:pPr>
          <w:hyperlink w:anchor="_Toc133676091" w:history="1">
            <w:r w:rsidRPr="00ED07EF">
              <w:rPr>
                <w:rStyle w:val="Hyperlink"/>
                <w:noProof/>
              </w:rPr>
              <w:t>15.2   Louisiana State University</w:t>
            </w:r>
            <w:r>
              <w:rPr>
                <w:noProof/>
                <w:webHidden/>
              </w:rPr>
              <w:tab/>
            </w:r>
            <w:r>
              <w:rPr>
                <w:noProof/>
                <w:webHidden/>
              </w:rPr>
              <w:fldChar w:fldCharType="begin"/>
            </w:r>
            <w:r>
              <w:rPr>
                <w:noProof/>
                <w:webHidden/>
              </w:rPr>
              <w:instrText xml:space="preserve"> PAGEREF _Toc133676091 \h </w:instrText>
            </w:r>
            <w:r>
              <w:rPr>
                <w:noProof/>
                <w:webHidden/>
              </w:rPr>
            </w:r>
            <w:r>
              <w:rPr>
                <w:noProof/>
                <w:webHidden/>
              </w:rPr>
              <w:fldChar w:fldCharType="separate"/>
            </w:r>
            <w:r w:rsidR="00CA0FFA">
              <w:rPr>
                <w:noProof/>
                <w:webHidden/>
              </w:rPr>
              <w:t>361</w:t>
            </w:r>
            <w:r>
              <w:rPr>
                <w:noProof/>
                <w:webHidden/>
              </w:rPr>
              <w:fldChar w:fldCharType="end"/>
            </w:r>
          </w:hyperlink>
          <w:r w:rsidR="006C0AA2">
            <w:t>61</w:t>
          </w:r>
        </w:p>
        <w:p w14:paraId="2106AB16" w14:textId="63DDA0F5" w:rsidR="006517C1" w:rsidRDefault="006517C1" w:rsidP="006517C1">
          <w:pPr>
            <w:pStyle w:val="TOC2"/>
            <w:tabs>
              <w:tab w:val="right" w:leader="dot" w:pos="9350"/>
            </w:tabs>
            <w:spacing w:line="360" w:lineRule="auto"/>
            <w:rPr>
              <w:rFonts w:asciiTheme="minorHAnsi" w:eastAsiaTheme="minorEastAsia" w:hAnsiTheme="minorHAnsi" w:cstheme="minorBidi"/>
              <w:noProof/>
              <w:sz w:val="22"/>
              <w:szCs w:val="22"/>
              <w:lang w:eastAsia="zh-CN"/>
            </w:rPr>
          </w:pPr>
          <w:hyperlink w:anchor="_Toc133676092" w:history="1">
            <w:r w:rsidRPr="00ED07EF">
              <w:rPr>
                <w:rStyle w:val="Hyperlink"/>
                <w:noProof/>
              </w:rPr>
              <w:t>15.3   Mississippi State Universit</w:t>
            </w:r>
            <w:r>
              <w:rPr>
                <w:rStyle w:val="Hyperlink"/>
                <w:noProof/>
              </w:rPr>
              <w:t>y</w:t>
            </w:r>
            <w:r>
              <w:rPr>
                <w:noProof/>
                <w:webHidden/>
              </w:rPr>
              <w:tab/>
            </w:r>
            <w:r>
              <w:rPr>
                <w:noProof/>
                <w:webHidden/>
              </w:rPr>
              <w:fldChar w:fldCharType="begin"/>
            </w:r>
            <w:r>
              <w:rPr>
                <w:noProof/>
                <w:webHidden/>
              </w:rPr>
              <w:instrText xml:space="preserve"> PAGEREF _Toc133676092 \h </w:instrText>
            </w:r>
            <w:r>
              <w:rPr>
                <w:noProof/>
                <w:webHidden/>
              </w:rPr>
            </w:r>
            <w:r>
              <w:rPr>
                <w:noProof/>
                <w:webHidden/>
              </w:rPr>
              <w:fldChar w:fldCharType="separate"/>
            </w:r>
            <w:r w:rsidR="00CA0FFA">
              <w:rPr>
                <w:noProof/>
                <w:webHidden/>
              </w:rPr>
              <w:t>366</w:t>
            </w:r>
            <w:r>
              <w:rPr>
                <w:noProof/>
                <w:webHidden/>
              </w:rPr>
              <w:fldChar w:fldCharType="end"/>
            </w:r>
          </w:hyperlink>
          <w:r w:rsidR="006C0AA2">
            <w:t>66</w:t>
          </w:r>
        </w:p>
        <w:p w14:paraId="17DE3A45" w14:textId="4874CEAA" w:rsidR="006517C1" w:rsidRDefault="006517C1" w:rsidP="006517C1">
          <w:pPr>
            <w:pStyle w:val="TOC2"/>
            <w:tabs>
              <w:tab w:val="right" w:leader="dot" w:pos="9350"/>
            </w:tabs>
            <w:spacing w:line="360" w:lineRule="auto"/>
            <w:rPr>
              <w:rFonts w:asciiTheme="minorHAnsi" w:eastAsiaTheme="minorEastAsia" w:hAnsiTheme="minorHAnsi" w:cstheme="minorBidi"/>
              <w:noProof/>
              <w:sz w:val="22"/>
              <w:szCs w:val="22"/>
              <w:lang w:eastAsia="zh-CN"/>
            </w:rPr>
          </w:pPr>
          <w:hyperlink w:anchor="_Toc133676093" w:history="1">
            <w:r w:rsidRPr="00ED07EF">
              <w:rPr>
                <w:rStyle w:val="Hyperlink"/>
                <w:noProof/>
              </w:rPr>
              <w:t>15.4  The George Washington University</w:t>
            </w:r>
            <w:r>
              <w:rPr>
                <w:noProof/>
                <w:webHidden/>
              </w:rPr>
              <w:tab/>
            </w:r>
            <w:r>
              <w:rPr>
                <w:noProof/>
                <w:webHidden/>
              </w:rPr>
              <w:fldChar w:fldCharType="begin"/>
            </w:r>
            <w:r>
              <w:rPr>
                <w:noProof/>
                <w:webHidden/>
              </w:rPr>
              <w:instrText xml:space="preserve"> PAGEREF _Toc133676093 \h </w:instrText>
            </w:r>
            <w:r>
              <w:rPr>
                <w:noProof/>
                <w:webHidden/>
              </w:rPr>
            </w:r>
            <w:r>
              <w:rPr>
                <w:noProof/>
                <w:webHidden/>
              </w:rPr>
              <w:fldChar w:fldCharType="separate"/>
            </w:r>
            <w:r w:rsidR="00CA0FFA">
              <w:rPr>
                <w:noProof/>
                <w:webHidden/>
              </w:rPr>
              <w:t>367</w:t>
            </w:r>
            <w:r>
              <w:rPr>
                <w:noProof/>
                <w:webHidden/>
              </w:rPr>
              <w:fldChar w:fldCharType="end"/>
            </w:r>
          </w:hyperlink>
          <w:r w:rsidR="006C0AA2">
            <w:t>67</w:t>
          </w:r>
        </w:p>
        <w:p w14:paraId="436E2349" w14:textId="44292CAB" w:rsidR="006517C1" w:rsidRDefault="006517C1" w:rsidP="006517C1">
          <w:pPr>
            <w:pStyle w:val="TOC2"/>
            <w:tabs>
              <w:tab w:val="right" w:leader="dot" w:pos="9350"/>
            </w:tabs>
            <w:spacing w:line="360" w:lineRule="auto"/>
            <w:rPr>
              <w:rFonts w:asciiTheme="minorHAnsi" w:eastAsiaTheme="minorEastAsia" w:hAnsiTheme="minorHAnsi" w:cstheme="minorBidi"/>
              <w:noProof/>
              <w:sz w:val="22"/>
              <w:szCs w:val="22"/>
              <w:lang w:eastAsia="zh-CN"/>
            </w:rPr>
          </w:pPr>
          <w:hyperlink w:anchor="_Toc133676094" w:history="1">
            <w:r w:rsidRPr="00ED07EF">
              <w:rPr>
                <w:rStyle w:val="Hyperlink"/>
                <w:noProof/>
              </w:rPr>
              <w:t>15.5  New Mexico Institute of Mining and Technology</w:t>
            </w:r>
            <w:r>
              <w:rPr>
                <w:noProof/>
                <w:webHidden/>
              </w:rPr>
              <w:tab/>
            </w:r>
            <w:r>
              <w:rPr>
                <w:noProof/>
                <w:webHidden/>
              </w:rPr>
              <w:fldChar w:fldCharType="begin"/>
            </w:r>
            <w:r>
              <w:rPr>
                <w:noProof/>
                <w:webHidden/>
              </w:rPr>
              <w:instrText xml:space="preserve"> PAGEREF _Toc133676094 \h </w:instrText>
            </w:r>
            <w:r>
              <w:rPr>
                <w:noProof/>
                <w:webHidden/>
              </w:rPr>
            </w:r>
            <w:r>
              <w:rPr>
                <w:noProof/>
                <w:webHidden/>
              </w:rPr>
              <w:fldChar w:fldCharType="separate"/>
            </w:r>
            <w:r w:rsidR="00CA0FFA">
              <w:rPr>
                <w:noProof/>
                <w:webHidden/>
              </w:rPr>
              <w:t>367</w:t>
            </w:r>
            <w:r>
              <w:rPr>
                <w:noProof/>
                <w:webHidden/>
              </w:rPr>
              <w:fldChar w:fldCharType="end"/>
            </w:r>
          </w:hyperlink>
          <w:r w:rsidR="000F32DA">
            <w:t>67</w:t>
          </w:r>
        </w:p>
        <w:p w14:paraId="734C8687" w14:textId="7AA37EF3" w:rsidR="006517C1" w:rsidRDefault="006517C1" w:rsidP="006517C1">
          <w:pPr>
            <w:pStyle w:val="TOC1"/>
            <w:tabs>
              <w:tab w:val="right" w:leader="dot" w:pos="9350"/>
            </w:tabs>
            <w:spacing w:line="360" w:lineRule="auto"/>
            <w:rPr>
              <w:rFonts w:asciiTheme="minorHAnsi" w:eastAsiaTheme="minorEastAsia" w:hAnsiTheme="minorHAnsi" w:cstheme="minorBidi"/>
              <w:noProof/>
              <w:sz w:val="22"/>
              <w:szCs w:val="22"/>
              <w:lang w:eastAsia="zh-CN"/>
            </w:rPr>
          </w:pPr>
          <w:hyperlink w:anchor="_Toc133676095" w:history="1">
            <w:r w:rsidRPr="00ED07EF">
              <w:rPr>
                <w:rStyle w:val="Hyperlink"/>
                <w:noProof/>
              </w:rPr>
              <w:t>16.  PUBLIC SERVICE</w:t>
            </w:r>
            <w:r>
              <w:rPr>
                <w:noProof/>
                <w:webHidden/>
              </w:rPr>
              <w:tab/>
            </w:r>
            <w:r>
              <w:rPr>
                <w:noProof/>
                <w:webHidden/>
              </w:rPr>
              <w:fldChar w:fldCharType="begin"/>
            </w:r>
            <w:r>
              <w:rPr>
                <w:noProof/>
                <w:webHidden/>
              </w:rPr>
              <w:instrText xml:space="preserve"> PAGEREF _Toc133676095 \h </w:instrText>
            </w:r>
            <w:r>
              <w:rPr>
                <w:noProof/>
                <w:webHidden/>
              </w:rPr>
            </w:r>
            <w:r>
              <w:rPr>
                <w:noProof/>
                <w:webHidden/>
              </w:rPr>
              <w:fldChar w:fldCharType="separate"/>
            </w:r>
            <w:r w:rsidR="00CA0FFA">
              <w:rPr>
                <w:noProof/>
                <w:webHidden/>
              </w:rPr>
              <w:t>368</w:t>
            </w:r>
            <w:r>
              <w:rPr>
                <w:noProof/>
                <w:webHidden/>
              </w:rPr>
              <w:fldChar w:fldCharType="end"/>
            </w:r>
          </w:hyperlink>
          <w:r w:rsidR="000F32DA">
            <w:t>68</w:t>
          </w:r>
        </w:p>
        <w:p w14:paraId="651E6D4A" w14:textId="59D1CF2B" w:rsidR="006517C1" w:rsidRDefault="006517C1" w:rsidP="006517C1">
          <w:pPr>
            <w:spacing w:line="360" w:lineRule="auto"/>
          </w:pPr>
          <w:r>
            <w:rPr>
              <w:b/>
              <w:bCs/>
              <w:noProof/>
            </w:rPr>
            <w:fldChar w:fldCharType="end"/>
          </w:r>
        </w:p>
      </w:sdtContent>
    </w:sdt>
    <w:p w14:paraId="1C619AD6" w14:textId="77777777" w:rsidR="0017349C" w:rsidRPr="00C523E2" w:rsidRDefault="0017349C"/>
    <w:p w14:paraId="6BC054C9"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jc w:val="center"/>
        <w:rPr>
          <w:b/>
          <w:bCs/>
          <w:sz w:val="28"/>
          <w:szCs w:val="28"/>
        </w:rPr>
        <w:sectPr w:rsidR="0017349C" w:rsidSect="00097593">
          <w:headerReference w:type="default" r:id="rId16"/>
          <w:footerReference w:type="even" r:id="rId17"/>
          <w:footerReference w:type="default" r:id="rId18"/>
          <w:endnotePr>
            <w:numFmt w:val="decimal"/>
          </w:endnotePr>
          <w:pgSz w:w="12240" w:h="15840" w:code="1"/>
          <w:pgMar w:top="2070" w:right="1440" w:bottom="1440" w:left="1440" w:header="720" w:footer="720" w:gutter="0"/>
          <w:pgNumType w:fmt="lowerRoman"/>
          <w:cols w:space="720"/>
          <w:noEndnote/>
          <w:titlePg/>
        </w:sectPr>
      </w:pPr>
    </w:p>
    <w:p w14:paraId="4C819FB3"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jc w:val="center"/>
        <w:rPr>
          <w:sz w:val="28"/>
          <w:szCs w:val="28"/>
        </w:rPr>
      </w:pPr>
      <w:r>
        <w:rPr>
          <w:b/>
          <w:sz w:val="28"/>
          <w:szCs w:val="28"/>
        </w:rPr>
        <w:t>CURRICULUM VITA</w:t>
      </w:r>
    </w:p>
    <w:p w14:paraId="23D87976" w14:textId="25A9017E" w:rsidR="0017349C" w:rsidRDefault="0017349C" w:rsidP="007D5486">
      <w:pPr>
        <w:tabs>
          <w:tab w:val="center" w:pos="4680"/>
          <w:tab w:val="left" w:pos="5400"/>
          <w:tab w:val="left" w:pos="6120"/>
          <w:tab w:val="left" w:pos="6840"/>
          <w:tab w:val="left" w:pos="7560"/>
          <w:tab w:val="left" w:pos="8280"/>
          <w:tab w:val="left" w:pos="9000"/>
        </w:tabs>
        <w:jc w:val="center"/>
        <w:rPr>
          <w:sz w:val="28"/>
          <w:szCs w:val="28"/>
        </w:rPr>
      </w:pPr>
      <w:r>
        <w:rPr>
          <w:b/>
          <w:sz w:val="28"/>
          <w:szCs w:val="28"/>
        </w:rPr>
        <w:t>OF</w:t>
      </w:r>
    </w:p>
    <w:p w14:paraId="42B858C4" w14:textId="5FAB00B5" w:rsidR="0017349C" w:rsidRDefault="0017349C" w:rsidP="007D5486">
      <w:pPr>
        <w:tabs>
          <w:tab w:val="center" w:pos="4680"/>
          <w:tab w:val="left" w:pos="5400"/>
          <w:tab w:val="left" w:pos="6120"/>
          <w:tab w:val="left" w:pos="6840"/>
          <w:tab w:val="left" w:pos="7560"/>
          <w:tab w:val="left" w:pos="8280"/>
          <w:tab w:val="left" w:pos="9000"/>
        </w:tabs>
        <w:jc w:val="center"/>
        <w:rPr>
          <w:sz w:val="28"/>
          <w:szCs w:val="28"/>
        </w:rPr>
      </w:pPr>
      <w:r>
        <w:rPr>
          <w:b/>
          <w:sz w:val="28"/>
          <w:szCs w:val="28"/>
        </w:rPr>
        <w:t>PROFESSOR VIJAY P. SINGH</w:t>
      </w:r>
    </w:p>
    <w:p w14:paraId="35323A2F"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62EEF4E3"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0435A42D" w14:textId="353803B7" w:rsidR="0017349C" w:rsidRPr="00F8614F" w:rsidRDefault="0017349C" w:rsidP="00F8614F">
      <w:pPr>
        <w:pStyle w:val="Heading1"/>
      </w:pPr>
      <w:bookmarkStart w:id="0" w:name="_Toc133676033"/>
      <w:r w:rsidRPr="00F8614F">
        <w:t>1.   PERSONAL DATA</w:t>
      </w:r>
      <w:bookmarkEnd w:id="0"/>
    </w:p>
    <w:p w14:paraId="18E8018E"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31E1418C" w14:textId="77777777" w:rsidR="003D6A88" w:rsidRPr="003D6A88" w:rsidRDefault="003D6A88" w:rsidP="003D6A88">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0" w:firstLine="0"/>
      </w:pPr>
      <w:r w:rsidRPr="003D6A88">
        <w:t>Place of Birth:</w:t>
      </w:r>
      <w:r w:rsidRPr="003D6A88">
        <w:tab/>
        <w:t>Agra, U.P., India; Date of Birth: July l5, l946</w:t>
      </w:r>
    </w:p>
    <w:p w14:paraId="299C687C" w14:textId="77777777" w:rsidR="003D6A88" w:rsidRPr="003D6A88" w:rsidRDefault="003D6A88" w:rsidP="003D6A88">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0" w:firstLine="0"/>
      </w:pPr>
      <w:r w:rsidRPr="003D6A88">
        <w:t>Marital Status:</w:t>
      </w:r>
      <w:r w:rsidRPr="003D6A88">
        <w:tab/>
        <w:t>Married</w:t>
      </w:r>
    </w:p>
    <w:p w14:paraId="7061219B" w14:textId="77777777" w:rsidR="003D6A88" w:rsidRPr="003D6A88" w:rsidRDefault="003D6A88" w:rsidP="003D6A88">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0" w:firstLine="0"/>
      </w:pPr>
      <w:r w:rsidRPr="003D6A88">
        <w:t>Health:</w:t>
      </w:r>
      <w:r w:rsidRPr="003D6A88">
        <w:tab/>
      </w:r>
      <w:r w:rsidRPr="003D6A88">
        <w:tab/>
        <w:t>Excellent</w:t>
      </w:r>
    </w:p>
    <w:p w14:paraId="595318DD" w14:textId="77777777" w:rsidR="003D6A88" w:rsidRPr="003D6A88" w:rsidRDefault="003D6A88" w:rsidP="003D6A88">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1800" w:hanging="1800"/>
      </w:pPr>
      <w:r w:rsidRPr="003D6A88">
        <w:t>Nationality:</w:t>
      </w:r>
      <w:r w:rsidRPr="003D6A88">
        <w:tab/>
        <w:t>U.S.A. and Overseas Citizen of India (OCI)</w:t>
      </w:r>
    </w:p>
    <w:p w14:paraId="3A1567AE"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6237410C" w14:textId="40F35ED1" w:rsidR="0017349C" w:rsidRDefault="0017349C" w:rsidP="00F8614F">
      <w:pPr>
        <w:pStyle w:val="Heading1"/>
      </w:pPr>
      <w:bookmarkStart w:id="1" w:name="_Toc133676034"/>
      <w:r>
        <w:t>2.   EDUCATIONAL TRAINING AND RESEARCH AREAS</w:t>
      </w:r>
      <w:bookmarkEnd w:id="1"/>
    </w:p>
    <w:p w14:paraId="7CC74418"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038C4BA7" w14:textId="77777777" w:rsidR="0017349C" w:rsidRDefault="0017349C" w:rsidP="00F8614F">
      <w:pPr>
        <w:pStyle w:val="Heading2"/>
        <w:spacing w:before="0"/>
      </w:pPr>
      <w:bookmarkStart w:id="2" w:name="_Toc133676035"/>
      <w:r>
        <w:t>2.1   Education and Degrees</w:t>
      </w:r>
      <w:bookmarkEnd w:id="2"/>
      <w:r>
        <w:t xml:space="preserve"> </w:t>
      </w:r>
    </w:p>
    <w:p w14:paraId="46DDA03B" w14:textId="77777777" w:rsidR="003D6A88" w:rsidRPr="003D6A88" w:rsidRDefault="003D6A88" w:rsidP="003D6A88">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1080" w:hanging="1080"/>
      </w:pPr>
      <w:r w:rsidRPr="003D6A88">
        <w:t xml:space="preserve">    </w:t>
      </w:r>
      <w:r w:rsidRPr="003D6A88">
        <w:rPr>
          <w:b/>
        </w:rPr>
        <w:t>B. S.</w:t>
      </w:r>
      <w:r w:rsidRPr="003D6A88">
        <w:tab/>
        <w:t>Engineering and Technology with emphasis on Soil and Water Conservation Engineering.  U.P. Agricultural University, Pant College of Technology, Pantnagar, Nainital, U.P., India, September l967.</w:t>
      </w:r>
    </w:p>
    <w:p w14:paraId="3F58D671" w14:textId="77777777" w:rsidR="003D6A88" w:rsidRPr="003D6A88" w:rsidRDefault="003D6A88" w:rsidP="003D6A88">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firstLine="0"/>
      </w:pPr>
    </w:p>
    <w:p w14:paraId="4E27932D" w14:textId="77777777" w:rsidR="003D6A88" w:rsidRPr="003D6A88" w:rsidRDefault="003D6A88" w:rsidP="003D6A88">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0" w:firstLine="1080"/>
      </w:pPr>
      <w:r w:rsidRPr="003D6A88">
        <w:rPr>
          <w:b/>
        </w:rPr>
        <w:t>Project:</w:t>
      </w:r>
      <w:r w:rsidRPr="003D6A88">
        <w:t xml:space="preserve"> Determination of Rugosity Coefficient of Con</w:t>
      </w:r>
      <w:r w:rsidRPr="003D6A88">
        <w:softHyphen/>
        <w:t xml:space="preserve">crete and Clay Channels, </w:t>
      </w:r>
      <w:r w:rsidRPr="003D6A88">
        <w:tab/>
        <w:t xml:space="preserve">         </w:t>
      </w:r>
      <w:r w:rsidRPr="003D6A88">
        <w:tab/>
        <w:t xml:space="preserve">            directed by Professors Jaswant Singh and Ghansyam Das.</w:t>
      </w:r>
    </w:p>
    <w:p w14:paraId="5F46154A" w14:textId="77777777" w:rsidR="003D6A88" w:rsidRPr="003D6A88" w:rsidRDefault="003D6A88" w:rsidP="003D6A88">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0" w:firstLine="0"/>
      </w:pPr>
    </w:p>
    <w:p w14:paraId="1EAB9FF6" w14:textId="77777777" w:rsidR="003D6A88" w:rsidRPr="003D6A88" w:rsidRDefault="003D6A88" w:rsidP="003D6A88">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1080" w:hanging="1080"/>
      </w:pPr>
      <w:r w:rsidRPr="003D6A88">
        <w:t xml:space="preserve">    </w:t>
      </w:r>
      <w:r w:rsidRPr="003D6A88">
        <w:rPr>
          <w:b/>
        </w:rPr>
        <w:t>M. S.</w:t>
      </w:r>
      <w:r w:rsidRPr="003D6A88">
        <w:tab/>
        <w:t>Engineering with specialization in Hydrology.  University of Guelph, Guelph, Ontario, Canada, May l970.</w:t>
      </w:r>
    </w:p>
    <w:p w14:paraId="39245F4F" w14:textId="77777777" w:rsidR="003D6A88" w:rsidRPr="003D6A88" w:rsidRDefault="003D6A88" w:rsidP="003D6A88">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0" w:firstLine="0"/>
      </w:pPr>
    </w:p>
    <w:p w14:paraId="4369235B" w14:textId="77777777" w:rsidR="003D6A88" w:rsidRPr="003D6A88" w:rsidRDefault="003D6A88" w:rsidP="003D6A88">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1080" w:firstLine="0"/>
      </w:pPr>
      <w:r w:rsidRPr="003D6A88">
        <w:rPr>
          <w:b/>
        </w:rPr>
        <w:t>Thesis:</w:t>
      </w:r>
      <w:r w:rsidRPr="003D6A88">
        <w:t xml:space="preserve"> Estimation of Soil Moisture and Surface Runoff for Small Agricultural Watersheds, directed by Professors W. T. Dickinson and R. W. Irwin.</w:t>
      </w:r>
    </w:p>
    <w:p w14:paraId="337E22BD" w14:textId="77777777" w:rsidR="003D6A88" w:rsidRPr="003D6A88" w:rsidRDefault="003D6A88" w:rsidP="003D6A88">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0" w:firstLine="0"/>
      </w:pPr>
    </w:p>
    <w:p w14:paraId="09078DD9" w14:textId="77777777" w:rsidR="003D6A88" w:rsidRPr="003D6A88" w:rsidRDefault="003D6A88" w:rsidP="003D6A88">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1080" w:hanging="1080"/>
      </w:pPr>
      <w:r w:rsidRPr="003D6A88">
        <w:t xml:space="preserve">    </w:t>
      </w:r>
      <w:r w:rsidRPr="003D6A88">
        <w:rPr>
          <w:b/>
        </w:rPr>
        <w:t>Ph. D.</w:t>
      </w:r>
      <w:r w:rsidRPr="003D6A88">
        <w:tab/>
        <w:t>Civil Engineering with specialization in Hydrology and Water Resources.  Colorado State University, Fort Collins, Colorado, U.S.A., May l974.</w:t>
      </w:r>
    </w:p>
    <w:p w14:paraId="01D96181" w14:textId="77777777" w:rsidR="003D6A88" w:rsidRPr="003D6A88" w:rsidRDefault="003D6A88" w:rsidP="003D6A88">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0" w:firstLine="0"/>
      </w:pPr>
    </w:p>
    <w:p w14:paraId="0B7E30AA" w14:textId="77777777" w:rsidR="003D6A88" w:rsidRPr="003D6A88" w:rsidRDefault="003D6A88" w:rsidP="003D6A88">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1080" w:firstLine="0"/>
      </w:pPr>
      <w:r w:rsidRPr="003D6A88">
        <w:rPr>
          <w:b/>
        </w:rPr>
        <w:t>Dissertation:</w:t>
      </w:r>
      <w:r w:rsidRPr="003D6A88">
        <w:t xml:space="preserve"> A Non-linear Kinematic Wave Model of Surface Runoff, directed by Dr. D. A. Woolhiser, Supervisory Research Hydraulic Engineer, U.S. Department of Agriculture, Agricul</w:t>
      </w:r>
      <w:r w:rsidRPr="003D6A88">
        <w:softHyphen/>
        <w:t>tural Research Service, and Professor of Civil Engineering.</w:t>
      </w:r>
    </w:p>
    <w:p w14:paraId="031D8FFA" w14:textId="77777777" w:rsidR="003D6A88" w:rsidRPr="003D6A88" w:rsidRDefault="003D6A88" w:rsidP="003D6A88">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0" w:firstLine="0"/>
      </w:pPr>
    </w:p>
    <w:p w14:paraId="2029265B" w14:textId="77777777" w:rsidR="003D6A88" w:rsidRPr="003D6A88" w:rsidRDefault="003D6A88" w:rsidP="003D6A88">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0" w:firstLine="0"/>
      </w:pPr>
      <w:r w:rsidRPr="003D6A88">
        <w:t xml:space="preserve">    </w:t>
      </w:r>
      <w:r w:rsidRPr="003D6A88">
        <w:rPr>
          <w:b/>
        </w:rPr>
        <w:t>D. Sc.</w:t>
      </w:r>
      <w:r w:rsidRPr="003D6A88">
        <w:t xml:space="preserve">     Environmental and Water Resources Engineering. The University of the Witwatersrand,                     </w:t>
      </w:r>
    </w:p>
    <w:p w14:paraId="65B132A6" w14:textId="77777777" w:rsidR="003D6A88" w:rsidRPr="003D6A88" w:rsidRDefault="003D6A88" w:rsidP="003D6A88">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0" w:firstLine="0"/>
      </w:pPr>
      <w:r w:rsidRPr="003D6A88">
        <w:t xml:space="preserve">                 Johannesburg, South Africa, June 1998. </w:t>
      </w:r>
    </w:p>
    <w:p w14:paraId="59F10017" w14:textId="77777777" w:rsidR="003D6A88" w:rsidRPr="003D6A88" w:rsidRDefault="003D6A88" w:rsidP="003D6A88">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0" w:firstLine="0"/>
      </w:pPr>
    </w:p>
    <w:p w14:paraId="0D9D60E1" w14:textId="77777777" w:rsidR="003D6A88" w:rsidRPr="003D6A88" w:rsidRDefault="003D6A88" w:rsidP="003D6A88">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0" w:firstLine="1080"/>
      </w:pPr>
      <w:r w:rsidRPr="003D6A88">
        <w:rPr>
          <w:b/>
        </w:rPr>
        <w:t>Published Contribution:</w:t>
      </w:r>
      <w:r w:rsidRPr="003D6A88">
        <w:t xml:space="preserve"> Entropy-Based Modeling in Hydrology and Water  </w:t>
      </w:r>
    </w:p>
    <w:p w14:paraId="699A4824" w14:textId="77777777" w:rsidR="003D6A88" w:rsidRDefault="003D6A88" w:rsidP="003D6A88">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0" w:firstLine="1080"/>
      </w:pPr>
      <w:r w:rsidRPr="003D6A88">
        <w:t>Resources.</w:t>
      </w:r>
    </w:p>
    <w:p w14:paraId="1D995787" w14:textId="77777777" w:rsidR="003D6A88" w:rsidRPr="003D6A88" w:rsidRDefault="003D6A88" w:rsidP="003D6A88">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0" w:firstLine="1080"/>
      </w:pPr>
    </w:p>
    <w:p w14:paraId="50D77ECE" w14:textId="77777777" w:rsidR="00F8614F" w:rsidRDefault="00F8614F" w:rsidP="003D6A88">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hanging="72"/>
      </w:pPr>
    </w:p>
    <w:p w14:paraId="40DC44B5" w14:textId="268D7BA8" w:rsidR="0017349C" w:rsidRDefault="0017349C" w:rsidP="00F8614F">
      <w:pPr>
        <w:pStyle w:val="Heading2"/>
        <w:spacing w:before="0"/>
      </w:pPr>
      <w:bookmarkStart w:id="3" w:name="_Toc133676036"/>
      <w:r>
        <w:t>2.2   Professional Registration</w:t>
      </w:r>
      <w:bookmarkEnd w:id="3"/>
    </w:p>
    <w:p w14:paraId="5D44BC34"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30F4F8AC" w14:textId="77777777" w:rsidR="003E48D4" w:rsidRDefault="003E48D4">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sectPr w:rsidR="003E48D4" w:rsidSect="00097593">
          <w:endnotePr>
            <w:numFmt w:val="decimal"/>
          </w:endnotePr>
          <w:pgSz w:w="12240" w:h="15840"/>
          <w:pgMar w:top="1440" w:right="1440" w:bottom="1440" w:left="1440" w:header="1440" w:footer="1440" w:gutter="0"/>
          <w:pgNumType w:start="1"/>
          <w:cols w:space="720"/>
          <w:noEndnote/>
        </w:sectPr>
      </w:pPr>
    </w:p>
    <w:p w14:paraId="40F4B9E6"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1080" w:hanging="1080"/>
      </w:pPr>
      <w:r>
        <w:t xml:space="preserve">  </w:t>
      </w:r>
      <w:r>
        <w:rPr>
          <w:b/>
        </w:rPr>
        <w:t>P. E.</w:t>
      </w:r>
      <w:r>
        <w:tab/>
        <w:t>State of Louisiana, since January l988; State of Colorado, since May, l973.</w:t>
      </w:r>
    </w:p>
    <w:p w14:paraId="078C771D"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32C23CBF"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1080" w:hanging="1080"/>
      </w:pPr>
      <w:r>
        <w:t xml:space="preserve">  </w:t>
      </w:r>
      <w:r>
        <w:rPr>
          <w:b/>
        </w:rPr>
        <w:t>P. H</w:t>
      </w:r>
      <w:r>
        <w:t>.</w:t>
      </w:r>
      <w:r>
        <w:tab/>
        <w:t>American Institute of Hydrology, since January, l984.</w:t>
      </w:r>
    </w:p>
    <w:p w14:paraId="60A1417A"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1080" w:hanging="1080"/>
      </w:pPr>
      <w:r>
        <w:rPr>
          <w:b/>
        </w:rPr>
        <w:t xml:space="preserve">   </w:t>
      </w:r>
    </w:p>
    <w:p w14:paraId="2559DA36" w14:textId="72D58E74"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1080" w:hanging="1080"/>
      </w:pPr>
      <w:r w:rsidRPr="004333F1">
        <w:rPr>
          <w:b/>
        </w:rPr>
        <w:t xml:space="preserve"> </w:t>
      </w:r>
      <w:r w:rsidR="009E6384">
        <w:rPr>
          <w:b/>
        </w:rPr>
        <w:t xml:space="preserve">BC </w:t>
      </w:r>
      <w:r w:rsidRPr="004333F1">
        <w:rPr>
          <w:b/>
        </w:rPr>
        <w:t>WRE</w:t>
      </w:r>
      <w:r>
        <w:t xml:space="preserve"> American Academy of Water Resources Engineers, ASCE, since October 2005</w:t>
      </w:r>
      <w:r w:rsidR="007F3D5B">
        <w:t xml:space="preserve">; </w:t>
      </w:r>
      <w:r w:rsidR="009E6384" w:rsidRPr="00C8162D">
        <w:rPr>
          <w:b/>
          <w:bCs/>
        </w:rPr>
        <w:t xml:space="preserve">BC </w:t>
      </w:r>
      <w:r w:rsidR="007F3D5B" w:rsidRPr="00C8162D">
        <w:rPr>
          <w:b/>
          <w:bCs/>
        </w:rPr>
        <w:t>WRE</w:t>
      </w:r>
      <w:r w:rsidR="009E6384" w:rsidRPr="00C8162D">
        <w:rPr>
          <w:b/>
          <w:bCs/>
        </w:rPr>
        <w:t xml:space="preserve"> (Hon.)</w:t>
      </w:r>
      <w:r w:rsidR="007F3D5B">
        <w:t>, since October 2008</w:t>
      </w:r>
    </w:p>
    <w:p w14:paraId="237F43FB" w14:textId="77777777" w:rsidR="002E6271" w:rsidRDefault="002E6271">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1080" w:hanging="1080"/>
      </w:pPr>
    </w:p>
    <w:p w14:paraId="39526669" w14:textId="6DEBA560" w:rsidR="009E6384" w:rsidRPr="002E6271" w:rsidRDefault="002E6271">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1080" w:hanging="1080"/>
        <w:rPr>
          <w:bCs/>
        </w:rPr>
      </w:pPr>
      <w:r>
        <w:rPr>
          <w:b/>
        </w:rPr>
        <w:t>D. EWRA (Hon.)</w:t>
      </w:r>
      <w:r w:rsidRPr="00C8162D">
        <w:rPr>
          <w:bCs/>
        </w:rPr>
        <w:t>,</w:t>
      </w:r>
      <w:r>
        <w:rPr>
          <w:b/>
        </w:rPr>
        <w:t xml:space="preserve"> </w:t>
      </w:r>
      <w:r>
        <w:rPr>
          <w:bCs/>
        </w:rPr>
        <w:t>European Water Resources Association</w:t>
      </w:r>
    </w:p>
    <w:p w14:paraId="2F0E4475" w14:textId="77777777" w:rsidR="00F8614F" w:rsidRDefault="00F8614F">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1080" w:hanging="1080"/>
      </w:pPr>
    </w:p>
    <w:p w14:paraId="594F3B98" w14:textId="1CCD920F" w:rsidR="0017349C" w:rsidRDefault="0017349C" w:rsidP="00F8614F">
      <w:pPr>
        <w:pStyle w:val="Heading2"/>
        <w:spacing w:before="0"/>
      </w:pPr>
      <w:bookmarkStart w:id="4" w:name="_Toc133676037"/>
      <w:r>
        <w:t>2.3   Professional Specialty and Interest</w:t>
      </w:r>
      <w:bookmarkEnd w:id="4"/>
    </w:p>
    <w:p w14:paraId="4FAE189A"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64F2A961" w14:textId="544A2912"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t>Surface-water Hydrology,</w:t>
      </w:r>
      <w:r w:rsidR="000E4E3D">
        <w:t xml:space="preserve"> </w:t>
      </w:r>
      <w:r>
        <w:t>Groundwater Hydrology, Hydraulics,</w:t>
      </w:r>
      <w:r w:rsidR="000E4E3D">
        <w:t xml:space="preserve"> </w:t>
      </w:r>
      <w:r>
        <w:t>Irrigation Engineering, Environmental Quality</w:t>
      </w:r>
      <w:r w:rsidR="00240B73">
        <w:t>,</w:t>
      </w:r>
      <w:r>
        <w:t xml:space="preserve"> Water Resources</w:t>
      </w:r>
      <w:r w:rsidR="00C02C70">
        <w:t>, Food-Water-Energy Nexus, Entropy Theory, and Copula Theory</w:t>
      </w:r>
      <w:r>
        <w:t>.</w:t>
      </w:r>
    </w:p>
    <w:p w14:paraId="4C58DB7C"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07E8F772" w14:textId="1568FB81" w:rsidR="0017349C" w:rsidRDefault="0017349C" w:rsidP="00F8614F">
      <w:pPr>
        <w:pStyle w:val="Heading2"/>
        <w:spacing w:before="0"/>
      </w:pPr>
      <w:bookmarkStart w:id="5" w:name="_Toc133676038"/>
      <w:r>
        <w:t>2.4   Research Areas</w:t>
      </w:r>
      <w:bookmarkEnd w:id="5"/>
    </w:p>
    <w:p w14:paraId="0F698A43"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5EE9E881" w14:textId="1437B388"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t>Principal research topics have encompassed:</w:t>
      </w:r>
      <w:r w:rsidR="00F8614F">
        <w:t xml:space="preserve"> </w:t>
      </w:r>
      <w:r>
        <w:t xml:space="preserve">1. Hydrodynamics of Watershed Runoff, 2. Hydrodynamics of Surface Irrigation (Flow over Porous Beds), 3. Erosion and Sediment Transport in Upland Watersheds, 4. Point- and Nonpoint-Source Water Quality Modeling, </w:t>
      </w:r>
      <w:r w:rsidR="00240B73">
        <w:t>5</w:t>
      </w:r>
      <w:r>
        <w:t xml:space="preserve">. Hydrology of Ungaged Watersheds, </w:t>
      </w:r>
      <w:r w:rsidR="00240B73">
        <w:t>6</w:t>
      </w:r>
      <w:r>
        <w:t xml:space="preserve">. Streamflow Forecasting, </w:t>
      </w:r>
      <w:r w:rsidR="00240B73">
        <w:t>7</w:t>
      </w:r>
      <w:r>
        <w:t xml:space="preserve">. Areal Rainfall, </w:t>
      </w:r>
      <w:r w:rsidR="00240B73">
        <w:t>8</w:t>
      </w:r>
      <w:r>
        <w:t xml:space="preserve">. Dam Break Analysis, </w:t>
      </w:r>
      <w:r w:rsidR="00240B73">
        <w:t>9</w:t>
      </w:r>
      <w:r>
        <w:t>. Parameter Estimation, l</w:t>
      </w:r>
      <w:r w:rsidR="00240B73">
        <w:t>0</w:t>
      </w:r>
      <w:r>
        <w:t>. Stochastic Analysis, l</w:t>
      </w:r>
      <w:r w:rsidR="00240B73">
        <w:t>1</w:t>
      </w:r>
      <w:r>
        <w:t>. Entropy-</w:t>
      </w:r>
      <w:r w:rsidR="00B94FDB">
        <w:t>b</w:t>
      </w:r>
      <w:r>
        <w:t xml:space="preserve">ased Modeling, </w:t>
      </w:r>
      <w:r w:rsidR="00240B73">
        <w:t>12. Copu</w:t>
      </w:r>
      <w:r w:rsidR="00B94FDB">
        <w:t>l</w:t>
      </w:r>
      <w:r w:rsidR="00240B73">
        <w:t xml:space="preserve">a-based modeling, </w:t>
      </w:r>
      <w:r>
        <w:t>l3. Network Design, l4. Landfill Hydrology, 15. Saltwater Intrusion, l6. Groundwater Modeling, 17. Hydrologic Impacts of Climate Change, 18. Watershed Modeling, 19. Ecosystems Management, and 20. Social Engineering.</w:t>
      </w:r>
    </w:p>
    <w:p w14:paraId="4E899798"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rPr>
          <w:b/>
          <w:bCs/>
        </w:rPr>
      </w:pPr>
    </w:p>
    <w:p w14:paraId="0F89904B" w14:textId="538961E0" w:rsidR="0017349C" w:rsidRDefault="0017349C" w:rsidP="00F8614F">
      <w:pPr>
        <w:pStyle w:val="Heading1"/>
        <w:spacing w:before="240"/>
      </w:pPr>
      <w:bookmarkStart w:id="6" w:name="_Toc133676039"/>
      <w:r w:rsidRPr="00F8614F">
        <w:t xml:space="preserve">3.  </w:t>
      </w:r>
      <w:r w:rsidR="000865AF">
        <w:t xml:space="preserve"> </w:t>
      </w:r>
      <w:r w:rsidRPr="00F8614F">
        <w:t>EMPLOYMENT</w:t>
      </w:r>
      <w:bookmarkEnd w:id="6"/>
      <w:r>
        <w:t xml:space="preserve"> </w:t>
      </w:r>
    </w:p>
    <w:p w14:paraId="2B713A34"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31D2B622" w14:textId="3325C645" w:rsidR="0090237C" w:rsidRDefault="0090237C" w:rsidP="0090237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rPr>
          <w:bCs/>
        </w:rPr>
      </w:pPr>
      <w:r>
        <w:rPr>
          <w:b/>
        </w:rPr>
        <w:t xml:space="preserve">Distinguished Professor </w:t>
      </w:r>
      <w:r w:rsidRPr="0090237C">
        <w:t>(September 1, 2013-present),</w:t>
      </w:r>
      <w:r>
        <w:rPr>
          <w:b/>
        </w:rPr>
        <w:t xml:space="preserve"> </w:t>
      </w:r>
      <w:r w:rsidRPr="00B46959">
        <w:t>Depart</w:t>
      </w:r>
      <w:r>
        <w:t xml:space="preserve">ment of Biological and Agricultural Engineering and </w:t>
      </w:r>
      <w:r w:rsidR="00C15C0A">
        <w:t xml:space="preserve">Zachry </w:t>
      </w:r>
      <w:r w:rsidRPr="00B46959">
        <w:t>Depart</w:t>
      </w:r>
      <w:r>
        <w:t xml:space="preserve">ment of Civil </w:t>
      </w:r>
      <w:r w:rsidR="000255F5">
        <w:t xml:space="preserve">&amp; Environmental </w:t>
      </w:r>
      <w:r>
        <w:t>Engineering, Texas A&amp;M University</w:t>
      </w:r>
    </w:p>
    <w:p w14:paraId="7BA1F6A3" w14:textId="77777777" w:rsidR="00E323C1" w:rsidRDefault="00E323C1" w:rsidP="0090237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rPr>
          <w:bCs/>
        </w:rPr>
      </w:pPr>
    </w:p>
    <w:p w14:paraId="0F7FC593" w14:textId="28631914" w:rsidR="00E323C1" w:rsidRDefault="00E323C1" w:rsidP="00E323C1">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rPr>
          <w:bCs/>
        </w:rPr>
      </w:pPr>
      <w:r w:rsidRPr="00E323C1">
        <w:rPr>
          <w:b/>
        </w:rPr>
        <w:t>Regents Professor</w:t>
      </w:r>
      <w:r>
        <w:t xml:space="preserve"> (Febru</w:t>
      </w:r>
      <w:r w:rsidR="00B20A85">
        <w:t>a</w:t>
      </w:r>
      <w:r>
        <w:t xml:space="preserve">ry, 2017-present), </w:t>
      </w:r>
      <w:r w:rsidRPr="00B46959">
        <w:t>Depart</w:t>
      </w:r>
      <w:r>
        <w:t xml:space="preserve">ment of Biological and Agricultural Engineering and Zachry </w:t>
      </w:r>
      <w:r w:rsidRPr="00B46959">
        <w:t>Depart</w:t>
      </w:r>
      <w:r>
        <w:t xml:space="preserve">ment of Civil </w:t>
      </w:r>
      <w:r w:rsidR="000255F5">
        <w:t xml:space="preserve">&amp; Environmental </w:t>
      </w:r>
      <w:r>
        <w:t>Engineering, Texas A&amp;M University</w:t>
      </w:r>
    </w:p>
    <w:p w14:paraId="33CB63B5" w14:textId="77777777" w:rsidR="0090237C" w:rsidRDefault="0090237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rPr>
          <w:b/>
          <w:bCs/>
        </w:rPr>
      </w:pPr>
    </w:p>
    <w:p w14:paraId="1CBCDF49" w14:textId="77777777" w:rsidR="00B46959" w:rsidRDefault="00B46959">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rPr>
          <w:bCs/>
        </w:rPr>
      </w:pPr>
      <w:r>
        <w:rPr>
          <w:b/>
        </w:rPr>
        <w:t xml:space="preserve">Caroline and William N. Lehrer Distinguished </w:t>
      </w:r>
      <w:r w:rsidRPr="00F8614F">
        <w:rPr>
          <w:b/>
        </w:rPr>
        <w:t>Chair in Water Engineering</w:t>
      </w:r>
      <w:r w:rsidRPr="00B46959">
        <w:t xml:space="preserve"> (from July 1, 2006-present), Depart</w:t>
      </w:r>
      <w:r>
        <w:t>ment of Biological and Agricultural Engineering, Texas A&amp;M University</w:t>
      </w:r>
    </w:p>
    <w:p w14:paraId="14CEC6C5" w14:textId="77777777" w:rsidR="00993C54" w:rsidRDefault="00993C54">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rPr>
          <w:bCs/>
        </w:rPr>
      </w:pPr>
    </w:p>
    <w:p w14:paraId="5BAC1F79" w14:textId="77777777" w:rsidR="00993C54" w:rsidRDefault="00993C54" w:rsidP="00993C54">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rPr>
          <w:bCs/>
        </w:rPr>
      </w:pPr>
      <w:r w:rsidRPr="00993C54">
        <w:rPr>
          <w:b/>
        </w:rPr>
        <w:t>Professor of Biological and Agricultural Engineering</w:t>
      </w:r>
      <w:r>
        <w:t xml:space="preserve"> (from July 1</w:t>
      </w:r>
      <w:r w:rsidR="00822196">
        <w:t>, 2006</w:t>
      </w:r>
      <w:r>
        <w:t xml:space="preserve"> to present), </w:t>
      </w:r>
      <w:r w:rsidRPr="00B46959">
        <w:t>Depart</w:t>
      </w:r>
      <w:r>
        <w:t>ment of Biological and Agricultural Engineering, Texas A&amp;M University</w:t>
      </w:r>
    </w:p>
    <w:p w14:paraId="75404FBA" w14:textId="77777777" w:rsidR="00993C54" w:rsidRDefault="00993C54">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rPr>
          <w:bCs/>
        </w:rPr>
      </w:pPr>
    </w:p>
    <w:p w14:paraId="3F3F8C8E" w14:textId="77777777" w:rsidR="00993C54" w:rsidRDefault="00993C54" w:rsidP="00993C54">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rPr>
          <w:bCs/>
        </w:rPr>
      </w:pPr>
      <w:r w:rsidRPr="00993C54">
        <w:rPr>
          <w:b/>
        </w:rPr>
        <w:t>Professor of Civil Engineering</w:t>
      </w:r>
      <w:r>
        <w:t xml:space="preserve"> (from July 1, 2006 to present), </w:t>
      </w:r>
      <w:r w:rsidR="00C15C0A">
        <w:t xml:space="preserve">Zachry </w:t>
      </w:r>
      <w:r w:rsidRPr="00B46959">
        <w:t>Depart</w:t>
      </w:r>
      <w:r>
        <w:t>ment of Civil and Environmental Engineering, Texas A&amp;M University</w:t>
      </w:r>
    </w:p>
    <w:p w14:paraId="03FFF257" w14:textId="77777777" w:rsidR="00993C54" w:rsidRPr="00B46959" w:rsidRDefault="00993C54">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rPr>
          <w:bCs/>
        </w:rPr>
      </w:pPr>
    </w:p>
    <w:p w14:paraId="0D00A36A" w14:textId="77777777" w:rsidR="0017349C" w:rsidRDefault="00A47643">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rPr>
          <w:sz w:val="28"/>
          <w:szCs w:val="28"/>
        </w:rPr>
      </w:pPr>
      <w:r>
        <w:rPr>
          <w:b/>
        </w:rPr>
        <w:t>Arthur K. Barton Endowed Professor Emeritus (</w:t>
      </w:r>
      <w:r w:rsidRPr="00F8614F">
        <w:rPr>
          <w:bCs/>
        </w:rPr>
        <w:t>June 2006-present</w:t>
      </w:r>
      <w:r>
        <w:rPr>
          <w:b/>
        </w:rPr>
        <w:t xml:space="preserve">); </w:t>
      </w:r>
      <w:r w:rsidR="0017349C">
        <w:rPr>
          <w:b/>
        </w:rPr>
        <w:t>Arthur K. Barton Endowed Professor</w:t>
      </w:r>
      <w:r w:rsidR="0017349C">
        <w:t xml:space="preserve"> (from January 1999-</w:t>
      </w:r>
      <w:r w:rsidR="00B46959">
        <w:t>June 2006</w:t>
      </w:r>
      <w:r w:rsidR="0017349C">
        <w:t>),</w:t>
      </w:r>
      <w:r w:rsidR="0017349C" w:rsidRPr="003240E3">
        <w:t xml:space="preserve"> </w:t>
      </w:r>
      <w:r w:rsidR="0017349C">
        <w:t xml:space="preserve">and </w:t>
      </w:r>
      <w:r w:rsidR="0017349C">
        <w:rPr>
          <w:b/>
        </w:rPr>
        <w:t>Coordinator of Environmental and Water Resources Systems Engineering Program</w:t>
      </w:r>
      <w:r w:rsidR="0017349C">
        <w:t xml:space="preserve"> (March, 2001-</w:t>
      </w:r>
      <w:r w:rsidR="00B46959">
        <w:t>June 2006</w:t>
      </w:r>
      <w:r w:rsidR="0017349C">
        <w:t>), Department of Civil and Environmental Engineering, Louisiana State University</w:t>
      </w:r>
    </w:p>
    <w:p w14:paraId="6C89C8A3"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rPr>
          <w:b/>
          <w:bCs/>
        </w:rPr>
      </w:pPr>
    </w:p>
    <w:p w14:paraId="7CE2F8B7" w14:textId="0E4DD92D"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rPr>
          <w:b/>
        </w:rPr>
        <w:t>Professor of Civil and Environmental Engineering</w:t>
      </w:r>
      <w:r>
        <w:t xml:space="preserve"> (from August l983 to </w:t>
      </w:r>
      <w:r w:rsidR="00D26859">
        <w:t>2006</w:t>
      </w:r>
      <w:r>
        <w:t xml:space="preserve">), and </w:t>
      </w:r>
      <w:r>
        <w:rPr>
          <w:b/>
        </w:rPr>
        <w:t>Coordinator of Water Resources Program</w:t>
      </w:r>
      <w:r>
        <w:t xml:space="preserve"> (August 1983-1998).</w:t>
      </w:r>
    </w:p>
    <w:p w14:paraId="2A6C8D14"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216CF0D7"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rPr>
          <w:sz w:val="28"/>
          <w:szCs w:val="28"/>
        </w:rPr>
      </w:pPr>
      <w:r w:rsidRPr="00263D01">
        <w:rPr>
          <w:b/>
        </w:rPr>
        <w:t>Adjunct Professor</w:t>
      </w:r>
      <w:r>
        <w:rPr>
          <w:b/>
        </w:rPr>
        <w:t xml:space="preserve"> (</w:t>
      </w:r>
      <w:r w:rsidRPr="00263D01">
        <w:t>from April 2004-</w:t>
      </w:r>
      <w:r w:rsidR="000629A4">
        <w:t>June 2006</w:t>
      </w:r>
      <w:r>
        <w:rPr>
          <w:b/>
        </w:rPr>
        <w:t>)</w:t>
      </w:r>
      <w:r>
        <w:t>, School of Renewable Natural Resources, Louisiana State University</w:t>
      </w:r>
    </w:p>
    <w:p w14:paraId="6F5C9E10" w14:textId="77777777" w:rsidR="00D26859" w:rsidRDefault="00D26859">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rPr>
          <w:b/>
        </w:rPr>
      </w:pPr>
    </w:p>
    <w:p w14:paraId="6B6020E6" w14:textId="5B9146F9"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rPr>
          <w:b/>
        </w:rPr>
        <w:t>Associate Professor of Civil Engineering</w:t>
      </w:r>
      <w:r>
        <w:t xml:space="preserve"> (July 1981-August, 1983).</w:t>
      </w:r>
    </w:p>
    <w:p w14:paraId="61DB0B9E"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2B59942D"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rPr>
          <w:b/>
        </w:rPr>
        <w:t>Director</w:t>
      </w:r>
      <w:r>
        <w:t xml:space="preserve"> (Acting), Louisiana Water Resources Research Institute, College of Engineering, May l984 - July l986. </w:t>
      </w:r>
    </w:p>
    <w:p w14:paraId="26964BC7" w14:textId="150F08E3"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t xml:space="preserve">       The administrative assignment included supervision of the annual cooperative program, matching program, and technology transfer program supported by the U.S. Department of Interior through its Geological Survey; and direction of the water resources research institute.</w:t>
      </w:r>
    </w:p>
    <w:p w14:paraId="6EE5EB6E"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rPr>
          <w:b/>
          <w:bCs/>
        </w:rPr>
      </w:pPr>
    </w:p>
    <w:p w14:paraId="0585C883" w14:textId="17BAD0DA"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rPr>
          <w:sz w:val="28"/>
          <w:szCs w:val="28"/>
        </w:rPr>
      </w:pPr>
      <w:r>
        <w:rPr>
          <w:b/>
        </w:rPr>
        <w:t>Member, Graduate Faculty (1981-</w:t>
      </w:r>
      <w:r w:rsidR="00D26859">
        <w:rPr>
          <w:b/>
        </w:rPr>
        <w:t>2006</w:t>
      </w:r>
      <w:r>
        <w:rPr>
          <w:b/>
        </w:rPr>
        <w:t>)</w:t>
      </w:r>
      <w:r>
        <w:t>, Louisiana State University, Baton Rouge, Louisiana.</w:t>
      </w:r>
    </w:p>
    <w:p w14:paraId="7869EC47"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129A63D2"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rPr>
          <w:b/>
        </w:rPr>
        <w:t>Associate Professor of Civil Engineering</w:t>
      </w:r>
      <w:r>
        <w:t>, and Member, Graduate Faculty (</w:t>
      </w:r>
      <w:r>
        <w:rPr>
          <w:b/>
        </w:rPr>
        <w:t xml:space="preserve">8/78 - 7/8l), </w:t>
      </w:r>
      <w:r>
        <w:t>Department of Civil Engineering, Mississippi State University, Mississippi State, Mississippi.</w:t>
      </w:r>
    </w:p>
    <w:p w14:paraId="47F424DD"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sectPr w:rsidR="0017349C" w:rsidSect="00097593">
          <w:endnotePr>
            <w:numFmt w:val="decimal"/>
          </w:endnotePr>
          <w:type w:val="continuous"/>
          <w:pgSz w:w="12240" w:h="15840"/>
          <w:pgMar w:top="1440" w:right="1440" w:bottom="1440" w:left="1440" w:header="1440" w:footer="1440" w:gutter="0"/>
          <w:cols w:space="720"/>
          <w:noEndnote/>
        </w:sectPr>
      </w:pPr>
    </w:p>
    <w:p w14:paraId="7C370740"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rPr>
          <w:b/>
          <w:bCs/>
        </w:rPr>
      </w:pPr>
    </w:p>
    <w:p w14:paraId="661E21B3"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rPr>
          <w:b/>
        </w:rPr>
        <w:t>Associate Research Professor of Civil Engineering</w:t>
      </w:r>
      <w:r>
        <w:t xml:space="preserve"> (</w:t>
      </w:r>
      <w:r>
        <w:rPr>
          <w:b/>
        </w:rPr>
        <w:t xml:space="preserve">7/77 - 7/78), </w:t>
      </w:r>
      <w:r>
        <w:t xml:space="preserve">School of Engineering and Applied Science, The George Washington University, Washington, D.C. </w:t>
      </w:r>
    </w:p>
    <w:p w14:paraId="2CFFCF2F"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6CBBFAEA"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rPr>
          <w:b/>
        </w:rPr>
        <w:t xml:space="preserve">Assistant Professor of Hydrology (8/74 - 6/77), </w:t>
      </w:r>
      <w:r w:rsidRPr="003240E3">
        <w:t>Department of Geoscience</w:t>
      </w:r>
      <w:r w:rsidR="00E61CF6">
        <w:t>s</w:t>
      </w:r>
      <w:r>
        <w:rPr>
          <w:b/>
        </w:rPr>
        <w:t>,</w:t>
      </w:r>
      <w:r w:rsidRPr="003240E3">
        <w:t xml:space="preserve"> </w:t>
      </w:r>
      <w:r>
        <w:t>New Mexico Institute of Mining &amp; Technology, Socorro, New Mexico.</w:t>
      </w:r>
    </w:p>
    <w:p w14:paraId="0295CFBC"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484F01FD"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rPr>
          <w:b/>
        </w:rPr>
        <w:t>Postdoctoral Research Fellow</w:t>
      </w:r>
      <w:r>
        <w:t xml:space="preserve"> (</w:t>
      </w:r>
      <w:r>
        <w:rPr>
          <w:b/>
        </w:rPr>
        <w:t xml:space="preserve">6/74 - 7/74), </w:t>
      </w:r>
      <w:r w:rsidRPr="003240E3">
        <w:t>Department of Civil Engineering</w:t>
      </w:r>
      <w:r>
        <w:rPr>
          <w:b/>
        </w:rPr>
        <w:t xml:space="preserve">, </w:t>
      </w:r>
      <w:r>
        <w:t>Colorado State University, Fort Collins, Colorado.</w:t>
      </w:r>
    </w:p>
    <w:p w14:paraId="1A0C2493"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5EE3E7D4" w14:textId="0FCB06B3"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rPr>
          <w:b/>
        </w:rPr>
        <w:t xml:space="preserve">Graduate Research Assistant (6/70 - 5/74), Department of Civil Engineering, </w:t>
      </w:r>
      <w:r>
        <w:t xml:space="preserve">Colorado State University, </w:t>
      </w:r>
      <w:r w:rsidR="00F8614F">
        <w:t>Fort Collins, Colorado.</w:t>
      </w:r>
    </w:p>
    <w:p w14:paraId="68419458"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36E4D620"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rPr>
          <w:b/>
        </w:rPr>
        <w:t xml:space="preserve">Graduate Research Assistant (9/68 - 5/70), School of Engineering, </w:t>
      </w:r>
      <w:r>
        <w:t>The University of Guelph, Guelph, Ontario, Canada.</w:t>
      </w:r>
    </w:p>
    <w:p w14:paraId="03F76185"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4464E144" w14:textId="02B7195C"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rPr>
          <w:b/>
        </w:rPr>
        <w:t xml:space="preserve">Engineer and </w:t>
      </w:r>
      <w:r w:rsidR="00D26859">
        <w:rPr>
          <w:b/>
        </w:rPr>
        <w:t>M</w:t>
      </w:r>
      <w:r>
        <w:rPr>
          <w:b/>
        </w:rPr>
        <w:t xml:space="preserve">ember of the Technical Staff (9/67 - 9/68), </w:t>
      </w:r>
      <w:r>
        <w:t xml:space="preserve">The Rockefeller Foundation, New Delhi office, India.  </w:t>
      </w:r>
    </w:p>
    <w:p w14:paraId="6D22BF26"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tab/>
        <w:t>The assignment involved (1) design of surface and subsurface irrigation and drain</w:t>
      </w:r>
      <w:r>
        <w:softHyphen/>
        <w:t>age systems for a large research farm of the Indian Agricul</w:t>
      </w:r>
      <w:r>
        <w:softHyphen/>
        <w:t>tural Research Institute, New Delhi, (2) supervision and management of these systems, (3) supervision of farm operations, and (4) supervision of main</w:t>
      </w:r>
      <w:r>
        <w:softHyphen/>
        <w:t>tenance and servicing of agricultural machinery.</w:t>
      </w:r>
    </w:p>
    <w:p w14:paraId="0C5B8469" w14:textId="5C5804F9" w:rsidR="0017349C" w:rsidRDefault="0017349C" w:rsidP="00F8614F">
      <w:pPr>
        <w:pStyle w:val="Heading1"/>
        <w:spacing w:before="360"/>
      </w:pPr>
      <w:bookmarkStart w:id="7" w:name="_Toc133676040"/>
      <w:bookmarkStart w:id="8" w:name="_Hlk56420125"/>
      <w:r w:rsidRPr="00F8614F">
        <w:t xml:space="preserve">4.  </w:t>
      </w:r>
      <w:r w:rsidR="000865AF">
        <w:t xml:space="preserve"> </w:t>
      </w:r>
      <w:r w:rsidRPr="00F8614F">
        <w:t>VISITING POSITIONS/PROFESSORSHIPS:</w:t>
      </w:r>
      <w:r>
        <w:t xml:space="preserve"> </w:t>
      </w:r>
      <w:r w:rsidRPr="00F8614F">
        <w:rPr>
          <w:sz w:val="24"/>
          <w:szCs w:val="22"/>
        </w:rPr>
        <w:t>[Visiting Professor in Australia, Austria, Belgium, India, Italy, Sweden, Singapore, South Africa, and Switzerland]</w:t>
      </w:r>
      <w:bookmarkEnd w:id="7"/>
      <w:r w:rsidRPr="00F8614F">
        <w:rPr>
          <w:sz w:val="24"/>
          <w:szCs w:val="22"/>
        </w:rPr>
        <w:t xml:space="preserve"> </w:t>
      </w:r>
    </w:p>
    <w:p w14:paraId="2DF36259"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6D10BEA1" w14:textId="7FA7A821"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rPr>
          <w:b/>
        </w:rPr>
        <w:t>US-India Exchange Scientist</w:t>
      </w:r>
      <w:r w:rsidRPr="00E41BCB">
        <w:rPr>
          <w:b/>
        </w:rPr>
        <w:t xml:space="preserve"> </w:t>
      </w:r>
      <w:r>
        <w:rPr>
          <w:b/>
        </w:rPr>
        <w:t>(</w:t>
      </w:r>
      <w:r w:rsidR="000E4E3D">
        <w:rPr>
          <w:b/>
        </w:rPr>
        <w:t>12</w:t>
      </w:r>
      <w:r>
        <w:rPr>
          <w:b/>
        </w:rPr>
        <w:t>/80</w:t>
      </w:r>
      <w:r w:rsidR="009C76E7">
        <w:rPr>
          <w:b/>
        </w:rPr>
        <w:t xml:space="preserve"> </w:t>
      </w:r>
      <w:r>
        <w:rPr>
          <w:b/>
        </w:rPr>
        <w:t xml:space="preserve">- </w:t>
      </w:r>
      <w:r w:rsidR="000E4E3D">
        <w:rPr>
          <w:b/>
        </w:rPr>
        <w:t>1</w:t>
      </w:r>
      <w:r>
        <w:rPr>
          <w:b/>
        </w:rPr>
        <w:t>/8</w:t>
      </w:r>
      <w:r w:rsidR="000E4E3D">
        <w:rPr>
          <w:b/>
        </w:rPr>
        <w:t>1</w:t>
      </w:r>
      <w:r>
        <w:rPr>
          <w:b/>
        </w:rPr>
        <w:t>):</w:t>
      </w:r>
      <w:r>
        <w:t xml:space="preserve"> Gave lectures on mathematical modeling in hydrology and hydraulics at (a) Water Technology Center, Indian Agricultural Research Institute, New Delhi, (b) Indian Institute of Technology, Kharagpur, (c) Bihar College of Engineering, Patna, (d) Pant College of Technology, G. B. Pant University of Agriculture and Technology, Pantnagar, and (e) Central Mine Planning and Design Institute Limited, Ranchi.</w:t>
      </w:r>
    </w:p>
    <w:p w14:paraId="366E1F93"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39BE1242" w14:textId="7F6B13D5"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rPr>
          <w:b/>
        </w:rPr>
        <w:t>Visiting Academic (5/82</w:t>
      </w:r>
      <w:r w:rsidR="000E4E3D">
        <w:rPr>
          <w:b/>
        </w:rPr>
        <w:t xml:space="preserve"> - </w:t>
      </w:r>
      <w:r>
        <w:rPr>
          <w:b/>
        </w:rPr>
        <w:t>6/82):</w:t>
      </w:r>
      <w:r>
        <w:t xml:space="preserve"> Department of Civil and Mining Engineering, The Univer</w:t>
      </w:r>
      <w:r>
        <w:softHyphen/>
        <w:t>sity of Wollongong, Wollongong, New South Wales, Australia.  Gave lectures on hydrologic modeling and conducted research on ungaged basin hydrology.</w:t>
      </w:r>
    </w:p>
    <w:p w14:paraId="4BCF4F3C"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6B1F81CB"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sectPr w:rsidR="0017349C" w:rsidSect="00097593">
          <w:endnotePr>
            <w:numFmt w:val="decimal"/>
          </w:endnotePr>
          <w:type w:val="continuous"/>
          <w:pgSz w:w="12240" w:h="15840"/>
          <w:pgMar w:top="1440" w:right="1440" w:bottom="1440" w:left="1440" w:header="1440" w:footer="1440" w:gutter="0"/>
          <w:cols w:space="720"/>
          <w:noEndnote/>
        </w:sectPr>
      </w:pPr>
    </w:p>
    <w:p w14:paraId="32C33026" w14:textId="0D33F670"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rPr>
          <w:b/>
        </w:rPr>
        <w:t>Senior Research Engineer</w:t>
      </w:r>
      <w:r>
        <w:t xml:space="preserve"> (</w:t>
      </w:r>
      <w:r>
        <w:rPr>
          <w:b/>
        </w:rPr>
        <w:t>7/84 - 8/84):</w:t>
      </w:r>
      <w:r>
        <w:t xml:space="preserve"> Environmental Laboratory, U.S. Army Engineer Water</w:t>
      </w:r>
      <w:r>
        <w:softHyphen/>
        <w:t>ways Experiment Station, Vicksburg, Mississippi.  Conducted research on mathemati</w:t>
      </w:r>
      <w:r>
        <w:softHyphen/>
        <w:t>cal modeling of streamflow from ungaged basins, and on evolution of breach during dam failures.</w:t>
      </w:r>
    </w:p>
    <w:p w14:paraId="051AEEC3"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754650DB" w14:textId="410C3AAE"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rPr>
          <w:b/>
        </w:rPr>
        <w:t>Senior Research Engineer</w:t>
      </w:r>
      <w:r>
        <w:t xml:space="preserve"> (</w:t>
      </w:r>
      <w:r>
        <w:rPr>
          <w:b/>
        </w:rPr>
        <w:t xml:space="preserve">5/85 - 8/85): </w:t>
      </w:r>
      <w:r>
        <w:t>Environmental Laboratory, U.S. Army Engineer Water</w:t>
      </w:r>
      <w:r>
        <w:softHyphen/>
        <w:t>ways Experiment Station, Vicksburg, Mississippi.</w:t>
      </w:r>
      <w:r w:rsidR="000E4E3D">
        <w:t xml:space="preserve"> </w:t>
      </w:r>
      <w:r>
        <w:t>Conducted research on military hydrology with specific reference to streamflow modeling on ungaged basins, and dam breach development and its impact on down</w:t>
      </w:r>
      <w:r>
        <w:softHyphen/>
        <w:t>stream flooding.</w:t>
      </w:r>
    </w:p>
    <w:p w14:paraId="2598CD3C"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rPr>
          <w:b/>
          <w:bCs/>
        </w:rPr>
      </w:pPr>
    </w:p>
    <w:p w14:paraId="72062B05" w14:textId="171C8382"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rPr>
          <w:b/>
        </w:rPr>
        <w:t>Senior Research Engineer (5/86</w:t>
      </w:r>
      <w:r w:rsidR="000C352B">
        <w:rPr>
          <w:b/>
        </w:rPr>
        <w:t xml:space="preserve"> </w:t>
      </w:r>
      <w:r>
        <w:rPr>
          <w:b/>
        </w:rPr>
        <w:t>- 8/86):</w:t>
      </w:r>
      <w:r w:rsidR="000E4E3D">
        <w:t xml:space="preserve"> </w:t>
      </w:r>
      <w:r>
        <w:t>Environmental Laboratory, U.S.</w:t>
      </w:r>
      <w:r w:rsidR="000E4E3D">
        <w:t xml:space="preserve"> </w:t>
      </w:r>
      <w:r>
        <w:t>Army Engineer Waterways Experiment Station, Vicksburg, Mississippi.</w:t>
      </w:r>
      <w:r w:rsidR="000E4E3D">
        <w:t xml:space="preserve"> </w:t>
      </w:r>
      <w:r>
        <w:t>Conducted research on military hydrology with emphasis on sensitivity of dam breach parameters on downstream hydrology.</w:t>
      </w:r>
    </w:p>
    <w:p w14:paraId="71AD4FCE"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20DB8EBE" w14:textId="302A497F"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rPr>
          <w:b/>
        </w:rPr>
        <w:t>Senior Research Engineer (5/87</w:t>
      </w:r>
      <w:r w:rsidR="000E4E3D">
        <w:rPr>
          <w:b/>
        </w:rPr>
        <w:t xml:space="preserve"> </w:t>
      </w:r>
      <w:r>
        <w:rPr>
          <w:b/>
        </w:rPr>
        <w:t>- 5/88):</w:t>
      </w:r>
      <w:r>
        <w:t xml:space="preserve"> Environmental Laboratory, U.S. Army Engineer Waterways Experiment Station, Vicksburg, Mississippi.</w:t>
      </w:r>
      <w:r w:rsidR="009C76E7">
        <w:t xml:space="preserve"> </w:t>
      </w:r>
      <w:r>
        <w:t>Conducted research on military hydrology with emphasis on dam breach modeling technology.</w:t>
      </w:r>
    </w:p>
    <w:p w14:paraId="21FFE112"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706A4567"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rPr>
          <w:b/>
        </w:rPr>
        <w:t>Visiting Professor</w:t>
      </w:r>
      <w:r>
        <w:t xml:space="preserve"> (</w:t>
      </w:r>
      <w:r>
        <w:rPr>
          <w:b/>
        </w:rPr>
        <w:t>3/88 - 5/88):</w:t>
      </w:r>
      <w:r>
        <w:t xml:space="preserve"> Laboratory of Hydrology, Interuniversity Post-graduate Programme in Hydrology, Vrije Universiteit Brussel, Brussels, Belgium.</w:t>
      </w:r>
    </w:p>
    <w:p w14:paraId="37F586C4"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613FDAE7"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rPr>
          <w:b/>
        </w:rPr>
        <w:t>Visiting Professor</w:t>
      </w:r>
      <w:r>
        <w:t xml:space="preserve"> (</w:t>
      </w:r>
      <w:r>
        <w:rPr>
          <w:b/>
        </w:rPr>
        <w:t>5/90):</w:t>
      </w:r>
      <w:r>
        <w:t xml:space="preserve"> Institute of Hydraulics and Hydraulic Structures, University of Basilicata, Potenza, Italy.</w:t>
      </w:r>
    </w:p>
    <w:p w14:paraId="69BDB79E"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01C06456" w14:textId="77777777" w:rsidR="00635F77"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rPr>
          <w:b/>
        </w:rPr>
        <w:t>Visiting Professor</w:t>
      </w:r>
      <w:r>
        <w:t xml:space="preserve"> (</w:t>
      </w:r>
      <w:r>
        <w:rPr>
          <w:b/>
        </w:rPr>
        <w:t>6/90):</w:t>
      </w:r>
      <w:r>
        <w:t xml:space="preserve"> Institute of Hydraulics and Energy, Swiss Federal Institute of Technology, Lausanne, Switzerland.</w:t>
      </w:r>
    </w:p>
    <w:p w14:paraId="788D11E6" w14:textId="4D063231"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rPr>
          <w:b/>
        </w:rPr>
        <w:t>Visiting Professor (5/92 - 6/92):</w:t>
      </w:r>
      <w:r>
        <w:t xml:space="preserve"> Institute of Soil and Water Management, Swiss Federal Institute of Technology, Lausanne, Switzerland.</w:t>
      </w:r>
    </w:p>
    <w:p w14:paraId="56F49758"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005EEF4D" w14:textId="482713EE"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rPr>
          <w:b/>
        </w:rPr>
        <w:t>Visiting Professor</w:t>
      </w:r>
      <w:r>
        <w:t xml:space="preserve"> (</w:t>
      </w:r>
      <w:r>
        <w:rPr>
          <w:b/>
        </w:rPr>
        <w:t xml:space="preserve">5/94 - 9/94): </w:t>
      </w:r>
      <w:r>
        <w:t>Department of Water Resources Engineering, Lund Institute of Technology, Lund University, Lund, Sweden.</w:t>
      </w:r>
    </w:p>
    <w:p w14:paraId="550F18C4"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3F35EF19" w14:textId="7010446E"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rPr>
          <w:b/>
        </w:rPr>
        <w:t>Visiting Professor</w:t>
      </w:r>
      <w:r>
        <w:t xml:space="preserve"> (</w:t>
      </w:r>
      <w:r>
        <w:rPr>
          <w:b/>
        </w:rPr>
        <w:t>10/94 - 1/95):</w:t>
      </w:r>
      <w:r>
        <w:t xml:space="preserve"> Laboratory of Hydraulics, Hydrology,</w:t>
      </w:r>
      <w:r w:rsidR="000E4E3D">
        <w:t xml:space="preserve"> </w:t>
      </w:r>
      <w:r>
        <w:t>and Glaciology, Swiss Federal Institute of Technology, Zurich, Switzerland.</w:t>
      </w:r>
    </w:p>
    <w:p w14:paraId="1322566B"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275A1386" w14:textId="61526673"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rPr>
          <w:b/>
        </w:rPr>
        <w:t>Senior Research Engineer (1/95 - 5/95):</w:t>
      </w:r>
      <w:r>
        <w:t xml:space="preserve"> Hydraulics Laboratory,</w:t>
      </w:r>
      <w:r w:rsidR="005B0001">
        <w:t xml:space="preserve"> </w:t>
      </w:r>
      <w:r>
        <w:t>U.S. Army</w:t>
      </w:r>
      <w:r w:rsidR="005B0001">
        <w:t xml:space="preserve"> </w:t>
      </w:r>
      <w:r>
        <w:t>Engineer Waterways Experiment Station, Vicksburg, Mississippi.</w:t>
      </w:r>
    </w:p>
    <w:p w14:paraId="45ABCE8D"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6B1FCD03" w14:textId="1D81D645"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rPr>
          <w:b/>
        </w:rPr>
        <w:t>Visiting Professor</w:t>
      </w:r>
      <w:r w:rsidR="000E4E3D">
        <w:rPr>
          <w:b/>
        </w:rPr>
        <w:t xml:space="preserve"> </w:t>
      </w:r>
      <w:r>
        <w:rPr>
          <w:b/>
        </w:rPr>
        <w:t xml:space="preserve">(5/95 - 8/95): </w:t>
      </w:r>
      <w:r>
        <w:t xml:space="preserve">Laboratory of Hydraulics, Hydrology and Glaciology, Swiss-Federal Institute of Technology, Zurich, Switzerland. </w:t>
      </w:r>
    </w:p>
    <w:p w14:paraId="3E08EB78" w14:textId="77777777" w:rsidR="00DA6AD7" w:rsidRDefault="00DA6AD7">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rPr>
          <w:b/>
          <w:bCs/>
        </w:rPr>
      </w:pPr>
    </w:p>
    <w:p w14:paraId="773E2C56" w14:textId="63B84DC5"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rPr>
          <w:b/>
        </w:rPr>
        <w:t>Visiting Professor</w:t>
      </w:r>
      <w:r w:rsidR="000E4E3D">
        <w:t xml:space="preserve"> </w:t>
      </w:r>
      <w:r>
        <w:t>(</w:t>
      </w:r>
      <w:r>
        <w:rPr>
          <w:b/>
        </w:rPr>
        <w:t>5/97):</w:t>
      </w:r>
      <w:r>
        <w:t xml:space="preserve"> Institute of Geography, Swiss-Federal Institute of Technology, Zurich, Switzerland.</w:t>
      </w:r>
    </w:p>
    <w:p w14:paraId="2737E5F7"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sectPr w:rsidR="0017349C" w:rsidSect="00097593">
          <w:endnotePr>
            <w:numFmt w:val="decimal"/>
          </w:endnotePr>
          <w:type w:val="continuous"/>
          <w:pgSz w:w="12240" w:h="15840"/>
          <w:pgMar w:top="1440" w:right="1440" w:bottom="1440" w:left="1440" w:header="1440" w:footer="1440" w:gutter="0"/>
          <w:cols w:space="720"/>
          <w:noEndnote/>
        </w:sectPr>
      </w:pPr>
    </w:p>
    <w:p w14:paraId="267DFEFC"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rPr>
          <w:b/>
          <w:bCs/>
        </w:rPr>
      </w:pPr>
    </w:p>
    <w:p w14:paraId="4AABE39C" w14:textId="3B1E161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rPr>
          <w:b/>
        </w:rPr>
        <w:t>Visiting Professor</w:t>
      </w:r>
      <w:r>
        <w:t xml:space="preserve"> (</w:t>
      </w:r>
      <w:r>
        <w:rPr>
          <w:b/>
        </w:rPr>
        <w:t xml:space="preserve">5/97): </w:t>
      </w:r>
      <w:r>
        <w:t xml:space="preserve"> Department of Environmental Engineering and Physics, University of Basilicata, Potenza, Italy. </w:t>
      </w:r>
    </w:p>
    <w:p w14:paraId="3F47BE40"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3E5A6A47" w14:textId="7A38004B"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rPr>
          <w:b/>
        </w:rPr>
        <w:t>Visiting Professor</w:t>
      </w:r>
      <w:r>
        <w:t xml:space="preserve"> (</w:t>
      </w:r>
      <w:r>
        <w:rPr>
          <w:b/>
        </w:rPr>
        <w:t>7/97</w:t>
      </w:r>
      <w:r w:rsidR="009C76E7">
        <w:rPr>
          <w:b/>
        </w:rPr>
        <w:t xml:space="preserve"> </w:t>
      </w:r>
      <w:r>
        <w:rPr>
          <w:b/>
        </w:rPr>
        <w:t>-</w:t>
      </w:r>
      <w:r w:rsidR="009C76E7">
        <w:rPr>
          <w:b/>
        </w:rPr>
        <w:t xml:space="preserve"> </w:t>
      </w:r>
      <w:r>
        <w:rPr>
          <w:b/>
        </w:rPr>
        <w:t>8/97):</w:t>
      </w:r>
      <w:r>
        <w:t xml:space="preserve"> Water Resources Development Training Centre, University of Roorkee, Roorkee, India.</w:t>
      </w:r>
    </w:p>
    <w:p w14:paraId="2DABF525"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38E84DA1" w14:textId="561E02B3"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rPr>
          <w:b/>
        </w:rPr>
        <w:t>Visiting</w:t>
      </w:r>
      <w:r w:rsidR="005B0001">
        <w:rPr>
          <w:b/>
        </w:rPr>
        <w:t xml:space="preserve"> </w:t>
      </w:r>
      <w:r>
        <w:rPr>
          <w:b/>
        </w:rPr>
        <w:t>Professor and Fulbright Scholar</w:t>
      </w:r>
      <w:r>
        <w:t xml:space="preserve"> (</w:t>
      </w:r>
      <w:r>
        <w:rPr>
          <w:b/>
        </w:rPr>
        <w:t>4/98</w:t>
      </w:r>
      <w:r w:rsidR="009C76E7">
        <w:rPr>
          <w:b/>
        </w:rPr>
        <w:t xml:space="preserve"> </w:t>
      </w:r>
      <w:r>
        <w:rPr>
          <w:b/>
        </w:rPr>
        <w:t>-</w:t>
      </w:r>
      <w:r w:rsidR="009C76E7">
        <w:rPr>
          <w:b/>
        </w:rPr>
        <w:t xml:space="preserve"> </w:t>
      </w:r>
      <w:r>
        <w:rPr>
          <w:b/>
        </w:rPr>
        <w:t xml:space="preserve">5/98): </w:t>
      </w:r>
      <w:r>
        <w:t>Institute of Hydrodynamics, Hydraulics and Hydrology, University of Technology, Graz, Austria.</w:t>
      </w:r>
    </w:p>
    <w:p w14:paraId="42F6F460"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rPr>
          <w:b/>
          <w:bCs/>
        </w:rPr>
      </w:pPr>
    </w:p>
    <w:p w14:paraId="1709ED61" w14:textId="11527E14"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rPr>
          <w:b/>
        </w:rPr>
        <w:t>Visiting Professor and Fulbright Scholar</w:t>
      </w:r>
      <w:r>
        <w:t xml:space="preserve"> (</w:t>
      </w:r>
      <w:r>
        <w:rPr>
          <w:b/>
        </w:rPr>
        <w:t>6/98</w:t>
      </w:r>
      <w:r w:rsidR="009C76E7">
        <w:rPr>
          <w:b/>
        </w:rPr>
        <w:t xml:space="preserve"> </w:t>
      </w:r>
      <w:r>
        <w:rPr>
          <w:b/>
        </w:rPr>
        <w:t>-</w:t>
      </w:r>
      <w:r w:rsidR="009C76E7">
        <w:rPr>
          <w:b/>
        </w:rPr>
        <w:t xml:space="preserve"> </w:t>
      </w:r>
      <w:r>
        <w:rPr>
          <w:b/>
        </w:rPr>
        <w:t>7/98):</w:t>
      </w:r>
      <w:r>
        <w:t xml:space="preserve">  Institute of Hydraulics and Hydrology, University of Technology, Vienna, Austria.</w:t>
      </w:r>
    </w:p>
    <w:p w14:paraId="72E4684B"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3F81FF14" w14:textId="45D747D1"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rPr>
          <w:b/>
        </w:rPr>
        <w:t>Hydraulic Engineer</w:t>
      </w:r>
      <w:r>
        <w:t xml:space="preserve"> (</w:t>
      </w:r>
      <w:r>
        <w:rPr>
          <w:b/>
        </w:rPr>
        <w:t>5</w:t>
      </w:r>
      <w:r w:rsidR="009C76E7">
        <w:rPr>
          <w:rFonts w:ascii="SimSun" w:eastAsia="SimSun" w:hAnsi="SimSun" w:cs="SimSun"/>
          <w:b/>
          <w:lang w:eastAsia="zh-CN"/>
        </w:rPr>
        <w:t>/</w:t>
      </w:r>
      <w:r>
        <w:rPr>
          <w:b/>
        </w:rPr>
        <w:t>99</w:t>
      </w:r>
      <w:r w:rsidR="009C76E7">
        <w:rPr>
          <w:b/>
        </w:rPr>
        <w:t xml:space="preserve"> </w:t>
      </w:r>
      <w:r>
        <w:rPr>
          <w:b/>
        </w:rPr>
        <w:t>-</w:t>
      </w:r>
      <w:r w:rsidR="009C76E7">
        <w:rPr>
          <w:b/>
        </w:rPr>
        <w:t xml:space="preserve"> </w:t>
      </w:r>
      <w:r>
        <w:rPr>
          <w:b/>
        </w:rPr>
        <w:t>7/99)</w:t>
      </w:r>
      <w:r w:rsidRPr="00E41BCB">
        <w:rPr>
          <w:b/>
        </w:rPr>
        <w:t>:</w:t>
      </w:r>
      <w:r>
        <w:t xml:space="preserve"> River Systems and Meteorology Group, Technical Services Center, Bureau of Reclamation, U.S. Department of Interior, Denver, Colorado.</w:t>
      </w:r>
    </w:p>
    <w:p w14:paraId="79238997"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rPr>
          <w:b/>
          <w:bCs/>
        </w:rPr>
      </w:pPr>
    </w:p>
    <w:p w14:paraId="63625233" w14:textId="0BEA6639"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rPr>
          <w:b/>
        </w:rPr>
        <w:t>Visiting Professor (7</w:t>
      </w:r>
      <w:r w:rsidR="009C76E7">
        <w:rPr>
          <w:b/>
        </w:rPr>
        <w:t>/</w:t>
      </w:r>
      <w:r w:rsidR="003106EE">
        <w:rPr>
          <w:b/>
        </w:rPr>
        <w:t>20</w:t>
      </w:r>
      <w:r>
        <w:rPr>
          <w:b/>
        </w:rPr>
        <w:t>0</w:t>
      </w:r>
      <w:r w:rsidR="000E4E3D">
        <w:rPr>
          <w:b/>
        </w:rPr>
        <w:t>1</w:t>
      </w:r>
      <w:r w:rsidR="009C76E7">
        <w:rPr>
          <w:b/>
        </w:rPr>
        <w:t xml:space="preserve"> - </w:t>
      </w:r>
      <w:r w:rsidR="000E4E3D">
        <w:rPr>
          <w:b/>
        </w:rPr>
        <w:t>1</w:t>
      </w:r>
      <w:r>
        <w:rPr>
          <w:b/>
        </w:rPr>
        <w:t>2</w:t>
      </w:r>
      <w:r w:rsidR="009C76E7">
        <w:rPr>
          <w:b/>
        </w:rPr>
        <w:t>/</w:t>
      </w:r>
      <w:r w:rsidR="003106EE">
        <w:rPr>
          <w:b/>
        </w:rPr>
        <w:t>20</w:t>
      </w:r>
      <w:r>
        <w:rPr>
          <w:b/>
        </w:rPr>
        <w:t>0</w:t>
      </w:r>
      <w:r w:rsidR="000E4E3D">
        <w:rPr>
          <w:b/>
        </w:rPr>
        <w:t>1</w:t>
      </w:r>
      <w:r>
        <w:rPr>
          <w:b/>
        </w:rPr>
        <w:t>):</w:t>
      </w:r>
      <w:r>
        <w:t xml:space="preserve"> School of Civil and Environmental Engineering, Nanyang Technological University, Singapore.</w:t>
      </w:r>
    </w:p>
    <w:p w14:paraId="4DF8618B" w14:textId="77777777" w:rsidR="00582073" w:rsidRDefault="00582073">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4CC2E45E" w14:textId="067AAD8E" w:rsidR="00582073" w:rsidRDefault="00582073" w:rsidP="00582073">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rPr>
          <w:b/>
        </w:rPr>
        <w:t xml:space="preserve">Visiting </w:t>
      </w:r>
      <w:r w:rsidR="002B7BB0">
        <w:rPr>
          <w:b/>
        </w:rPr>
        <w:t xml:space="preserve">Eminent </w:t>
      </w:r>
      <w:r>
        <w:rPr>
          <w:b/>
        </w:rPr>
        <w:t>Professor (1</w:t>
      </w:r>
      <w:r w:rsidR="000C352B">
        <w:rPr>
          <w:b/>
        </w:rPr>
        <w:t>/20</w:t>
      </w:r>
      <w:r>
        <w:rPr>
          <w:b/>
        </w:rPr>
        <w:t>07</w:t>
      </w:r>
      <w:r w:rsidR="000C352B">
        <w:rPr>
          <w:b/>
        </w:rPr>
        <w:t xml:space="preserve"> </w:t>
      </w:r>
      <w:r>
        <w:rPr>
          <w:b/>
        </w:rPr>
        <w:t>–</w:t>
      </w:r>
      <w:r w:rsidR="000C352B">
        <w:rPr>
          <w:b/>
        </w:rPr>
        <w:t xml:space="preserve"> </w:t>
      </w:r>
      <w:r>
        <w:rPr>
          <w:b/>
        </w:rPr>
        <w:t>present):</w:t>
      </w:r>
      <w:r>
        <w:t xml:space="preserve"> School of Natural Sciences, University of Western Sydney, Penrith South DC, New South Wales, Australia.</w:t>
      </w:r>
    </w:p>
    <w:p w14:paraId="6BBFBFF0" w14:textId="77777777" w:rsidR="00EC0E29" w:rsidRDefault="00EC0E29" w:rsidP="00582073">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36335991" w14:textId="2AE07F28" w:rsidR="00EC0E29" w:rsidRDefault="00EC0E29" w:rsidP="00582073">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rsidRPr="00EC0E29">
        <w:rPr>
          <w:b/>
        </w:rPr>
        <w:t>Visiting Professor (January</w:t>
      </w:r>
      <w:r w:rsidRPr="000E4E3D">
        <w:rPr>
          <w:b/>
        </w:rPr>
        <w:t xml:space="preserve"> 2012)</w:t>
      </w:r>
      <w:r w:rsidR="000E4E3D" w:rsidRPr="000E4E3D">
        <w:rPr>
          <w:b/>
        </w:rPr>
        <w:t>:</w:t>
      </w:r>
      <w:r>
        <w:t xml:space="preserve"> Institute of Hydraulics ad Water Engineering, Technical University of Munich, Munich, Germany. </w:t>
      </w:r>
    </w:p>
    <w:p w14:paraId="6AFFE16C" w14:textId="77777777" w:rsidR="00DC5E80" w:rsidRDefault="00DC5E80" w:rsidP="00582073">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7577CC97" w14:textId="47E1BED1" w:rsidR="00DC5E80" w:rsidRDefault="00DC5E80" w:rsidP="00DC5E80">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rPr>
          <w:b/>
        </w:rPr>
        <w:t>Senior Research Engineer (7/2012 - 8/2012):</w:t>
      </w:r>
      <w:r>
        <w:t xml:space="preserve">  Hydraulics and Coastal Laboratory, U.S. Army Engineer Waterways Experiment Station, Vicksburg, Mississippi.</w:t>
      </w:r>
    </w:p>
    <w:p w14:paraId="2EB39B77" w14:textId="77777777" w:rsidR="00635F77" w:rsidRDefault="00635F77" w:rsidP="00DC5E80">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1F3BD519" w14:textId="1F3C9AC4" w:rsidR="003106EE" w:rsidRDefault="003106EE" w:rsidP="003106EE">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rPr>
          <w:b/>
        </w:rPr>
        <w:t>Senior Research Engineer (</w:t>
      </w:r>
      <w:r w:rsidR="00CE1C14">
        <w:rPr>
          <w:b/>
        </w:rPr>
        <w:t>6</w:t>
      </w:r>
      <w:r>
        <w:rPr>
          <w:b/>
        </w:rPr>
        <w:t>/2013 - 8/2013):</w:t>
      </w:r>
      <w:r>
        <w:t xml:space="preserve"> Hydraulics and Coastal Laboratory, U.S. Army Engineer Waterways Experiment Station, Vicksburg, Mississippi.</w:t>
      </w:r>
    </w:p>
    <w:p w14:paraId="556AE743" w14:textId="77777777" w:rsidR="00C15C0A" w:rsidRDefault="00C15C0A" w:rsidP="003106EE">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0136E49D" w14:textId="63471CFF" w:rsidR="00CE1C14" w:rsidRPr="00992388" w:rsidRDefault="00C15C0A" w:rsidP="00992388">
      <w:pPr>
        <w:pStyle w:val="Default"/>
        <w:rPr>
          <w:rFonts w:ascii="Times New Roman" w:hAnsi="Times New Roman" w:cs="Times New Roman"/>
        </w:rPr>
      </w:pPr>
      <w:r w:rsidRPr="00992388">
        <w:rPr>
          <w:rFonts w:ascii="Times New Roman" w:hAnsi="Times New Roman" w:cs="Times New Roman"/>
          <w:b/>
        </w:rPr>
        <w:t xml:space="preserve">Visiting </w:t>
      </w:r>
      <w:r w:rsidRPr="00A27EBC">
        <w:rPr>
          <w:rFonts w:ascii="Times New Roman" w:hAnsi="Times New Roman" w:cs="Times New Roman"/>
          <w:b/>
        </w:rPr>
        <w:t>Professor (</w:t>
      </w:r>
      <w:r w:rsidR="00A27EBC" w:rsidRPr="00A27EBC">
        <w:rPr>
          <w:rFonts w:ascii="Times New Roman" w:hAnsi="Times New Roman" w:cs="Times New Roman"/>
          <w:b/>
        </w:rPr>
        <w:t xml:space="preserve">6/2013 - </w:t>
      </w:r>
      <w:r w:rsidR="00A27EBC">
        <w:rPr>
          <w:rFonts w:ascii="Times New Roman" w:hAnsi="Times New Roman" w:cs="Times New Roman"/>
          <w:b/>
        </w:rPr>
        <w:t>7</w:t>
      </w:r>
      <w:r w:rsidR="00A27EBC" w:rsidRPr="00A27EBC">
        <w:rPr>
          <w:rFonts w:ascii="Times New Roman" w:hAnsi="Times New Roman" w:cs="Times New Roman"/>
          <w:b/>
        </w:rPr>
        <w:t>/2013</w:t>
      </w:r>
      <w:r w:rsidRPr="00A27EBC">
        <w:rPr>
          <w:rFonts w:ascii="Times New Roman" w:hAnsi="Times New Roman" w:cs="Times New Roman"/>
          <w:b/>
        </w:rPr>
        <w:t>)</w:t>
      </w:r>
      <w:r w:rsidR="000E4E3D">
        <w:rPr>
          <w:rFonts w:ascii="Times New Roman" w:hAnsi="Times New Roman" w:cs="Times New Roman"/>
          <w:b/>
        </w:rPr>
        <w:t>:</w:t>
      </w:r>
      <w:r w:rsidR="00992388" w:rsidRPr="00A27EBC">
        <w:rPr>
          <w:rFonts w:ascii="Times New Roman" w:hAnsi="Times New Roman" w:cs="Times New Roman"/>
        </w:rPr>
        <w:t xml:space="preserve"> </w:t>
      </w:r>
      <w:r w:rsidR="00E323C1" w:rsidRPr="00A27EBC">
        <w:rPr>
          <w:rFonts w:ascii="Times New Roman" w:hAnsi="Times New Roman" w:cs="Times New Roman"/>
        </w:rPr>
        <w:t>Department</w:t>
      </w:r>
      <w:r w:rsidR="00E323C1">
        <w:rPr>
          <w:rFonts w:ascii="Times New Roman" w:hAnsi="Times New Roman" w:cs="Times New Roman"/>
        </w:rPr>
        <w:t xml:space="preserve"> of Soil Science, </w:t>
      </w:r>
      <w:r w:rsidR="00992388" w:rsidRPr="00992388">
        <w:rPr>
          <w:rFonts w:ascii="Times New Roman" w:hAnsi="Times New Roman" w:cs="Times New Roman"/>
        </w:rPr>
        <w:t xml:space="preserve">Universidade Federal Rural </w:t>
      </w:r>
      <w:r w:rsidR="00992388">
        <w:rPr>
          <w:rFonts w:ascii="Times New Roman" w:hAnsi="Times New Roman" w:cs="Times New Roman"/>
        </w:rPr>
        <w:t>d</w:t>
      </w:r>
      <w:r w:rsidR="00992388" w:rsidRPr="00992388">
        <w:rPr>
          <w:rFonts w:ascii="Times New Roman" w:hAnsi="Times New Roman" w:cs="Times New Roman"/>
        </w:rPr>
        <w:t>e Pernambuco (U</w:t>
      </w:r>
      <w:r w:rsidR="00992388">
        <w:rPr>
          <w:rFonts w:ascii="Times New Roman" w:hAnsi="Times New Roman" w:cs="Times New Roman"/>
        </w:rPr>
        <w:t>FRPE</w:t>
      </w:r>
      <w:r w:rsidR="00992388" w:rsidRPr="00992388">
        <w:rPr>
          <w:rFonts w:ascii="Times New Roman" w:hAnsi="Times New Roman" w:cs="Times New Roman"/>
        </w:rPr>
        <w:t>)</w:t>
      </w:r>
      <w:r w:rsidR="00992388">
        <w:rPr>
          <w:rFonts w:ascii="Times New Roman" w:hAnsi="Times New Roman" w:cs="Times New Roman"/>
        </w:rPr>
        <w:t>, Recife, Brazil.</w:t>
      </w:r>
    </w:p>
    <w:p w14:paraId="31ED0466" w14:textId="77777777" w:rsidR="00C15C0A" w:rsidRDefault="00C15C0A" w:rsidP="003106EE">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6CCE7AB8" w14:textId="75E64D9E" w:rsidR="00CE1C14" w:rsidRDefault="00CE1C14" w:rsidP="00CE1C14">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rPr>
          <w:b/>
        </w:rPr>
        <w:t>Senior Research Engineer (6/2014 - 8/2014):</w:t>
      </w:r>
      <w:r>
        <w:t xml:space="preserve">  Hydraulics and Coastal Laboratory, U.S. Army Engineer Waterways Experiment Station, Vicksburg, Mississippi.</w:t>
      </w:r>
    </w:p>
    <w:p w14:paraId="4846DCFE" w14:textId="77777777" w:rsidR="00E323C1" w:rsidRDefault="00E323C1" w:rsidP="00CE1C14">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6198CCF8" w14:textId="776797B2" w:rsidR="00E323C1" w:rsidRDefault="00E323C1" w:rsidP="00E323C1">
      <w:pPr>
        <w:pStyle w:val="Default"/>
        <w:rPr>
          <w:rFonts w:ascii="Times New Roman" w:hAnsi="Times New Roman" w:cs="Times New Roman"/>
        </w:rPr>
      </w:pPr>
      <w:r w:rsidRPr="00E323C1">
        <w:rPr>
          <w:rFonts w:ascii="Times New Roman" w:hAnsi="Times New Roman" w:cs="Times New Roman"/>
          <w:b/>
        </w:rPr>
        <w:t>Visiting Professor</w:t>
      </w:r>
      <w:r w:rsidRPr="00E323C1">
        <w:rPr>
          <w:rFonts w:ascii="Times New Roman" w:hAnsi="Times New Roman" w:cs="Times New Roman"/>
        </w:rPr>
        <w:t xml:space="preserve"> </w:t>
      </w:r>
      <w:r w:rsidRPr="00E323C1">
        <w:rPr>
          <w:rFonts w:ascii="Times New Roman" w:hAnsi="Times New Roman" w:cs="Times New Roman"/>
          <w:b/>
        </w:rPr>
        <w:t>(2016</w:t>
      </w:r>
      <w:r w:rsidR="003A4E18">
        <w:rPr>
          <w:rFonts w:ascii="Times New Roman" w:hAnsi="Times New Roman" w:cs="Times New Roman"/>
          <w:b/>
        </w:rPr>
        <w:t xml:space="preserve"> </w:t>
      </w:r>
      <w:r w:rsidRPr="00E323C1">
        <w:rPr>
          <w:rFonts w:ascii="Times New Roman" w:hAnsi="Times New Roman" w:cs="Times New Roman"/>
          <w:b/>
        </w:rPr>
        <w:t>-</w:t>
      </w:r>
      <w:r w:rsidR="003A4E18">
        <w:rPr>
          <w:rFonts w:ascii="Times New Roman" w:hAnsi="Times New Roman" w:cs="Times New Roman"/>
          <w:b/>
        </w:rPr>
        <w:t xml:space="preserve"> </w:t>
      </w:r>
      <w:r w:rsidRPr="00E323C1">
        <w:rPr>
          <w:rFonts w:ascii="Times New Roman" w:hAnsi="Times New Roman" w:cs="Times New Roman"/>
          <w:b/>
        </w:rPr>
        <w:t>present</w:t>
      </w:r>
      <w:r w:rsidRPr="000E4E3D">
        <w:rPr>
          <w:rFonts w:ascii="Times New Roman" w:hAnsi="Times New Roman" w:cs="Times New Roman"/>
          <w:b/>
        </w:rPr>
        <w:t>)</w:t>
      </w:r>
      <w:r w:rsidR="000E4E3D" w:rsidRPr="000E4E3D">
        <w:rPr>
          <w:rFonts w:ascii="Times New Roman" w:hAnsi="Times New Roman" w:cs="Times New Roman"/>
          <w:b/>
        </w:rPr>
        <w:t>:</w:t>
      </w:r>
      <w:r w:rsidR="000E4E3D">
        <w:rPr>
          <w:rFonts w:ascii="Times New Roman" w:hAnsi="Times New Roman" w:cs="Times New Roman"/>
        </w:rPr>
        <w:t xml:space="preserve"> </w:t>
      </w:r>
      <w:r w:rsidRPr="00E323C1">
        <w:rPr>
          <w:rFonts w:ascii="Times New Roman" w:hAnsi="Times New Roman" w:cs="Times New Roman"/>
        </w:rPr>
        <w:t>Department of Statistic</w:t>
      </w:r>
      <w:r>
        <w:rPr>
          <w:rFonts w:ascii="Times New Roman" w:hAnsi="Times New Roman" w:cs="Times New Roman"/>
        </w:rPr>
        <w:t>s</w:t>
      </w:r>
      <w:r w:rsidRPr="00E323C1">
        <w:rPr>
          <w:rFonts w:ascii="Times New Roman" w:hAnsi="Times New Roman" w:cs="Times New Roman"/>
        </w:rPr>
        <w:t xml:space="preserve"> and </w:t>
      </w:r>
      <w:r>
        <w:rPr>
          <w:rFonts w:ascii="Times New Roman" w:hAnsi="Times New Roman" w:cs="Times New Roman"/>
        </w:rPr>
        <w:t>I</w:t>
      </w:r>
      <w:r w:rsidRPr="00E323C1">
        <w:rPr>
          <w:rFonts w:ascii="Times New Roman" w:hAnsi="Times New Roman" w:cs="Times New Roman"/>
        </w:rPr>
        <w:t>nformation Scienc</w:t>
      </w:r>
      <w:r>
        <w:rPr>
          <w:rFonts w:ascii="Times New Roman" w:hAnsi="Times New Roman" w:cs="Times New Roman"/>
        </w:rPr>
        <w:t>e</w:t>
      </w:r>
      <w:r w:rsidRPr="00E323C1">
        <w:rPr>
          <w:rFonts w:ascii="Times New Roman" w:hAnsi="Times New Roman" w:cs="Times New Roman"/>
        </w:rPr>
        <w:t>s, Universidade Federal Rural de Pernambuco (UFRPE), Recife, Brazil.</w:t>
      </w:r>
    </w:p>
    <w:p w14:paraId="3DFC37FC" w14:textId="2F55F942" w:rsidR="003B0AEF" w:rsidRDefault="003B0AEF" w:rsidP="003B0AEF">
      <w:pPr>
        <w:spacing w:before="100" w:beforeAutospacing="1" w:after="100" w:afterAutospacing="1"/>
      </w:pPr>
      <w:r>
        <w:rPr>
          <w:b/>
          <w:color w:val="212121"/>
        </w:rPr>
        <w:t>Adjunct P</w:t>
      </w:r>
      <w:r w:rsidR="007A1445">
        <w:rPr>
          <w:b/>
          <w:color w:val="212121"/>
        </w:rPr>
        <w:t>r</w:t>
      </w:r>
      <w:r>
        <w:rPr>
          <w:b/>
          <w:color w:val="212121"/>
        </w:rPr>
        <w:t>ofessor (2018</w:t>
      </w:r>
      <w:r w:rsidR="003A4E18">
        <w:rPr>
          <w:b/>
          <w:color w:val="212121"/>
        </w:rPr>
        <w:t xml:space="preserve"> </w:t>
      </w:r>
      <w:r>
        <w:rPr>
          <w:b/>
          <w:color w:val="212121"/>
        </w:rPr>
        <w:t>-</w:t>
      </w:r>
      <w:r w:rsidR="003A4E18">
        <w:rPr>
          <w:b/>
          <w:color w:val="212121"/>
        </w:rPr>
        <w:t xml:space="preserve"> </w:t>
      </w:r>
      <w:r>
        <w:rPr>
          <w:b/>
          <w:color w:val="212121"/>
        </w:rPr>
        <w:t>present)</w:t>
      </w:r>
      <w:r w:rsidR="000E4E3D">
        <w:rPr>
          <w:color w:val="212121"/>
        </w:rPr>
        <w:t>:</w:t>
      </w:r>
      <w:r>
        <w:rPr>
          <w:color w:val="212121"/>
        </w:rPr>
        <w:t xml:space="preserve"> Tarbiat Modares University, Tehran, Iran.</w:t>
      </w:r>
    </w:p>
    <w:p w14:paraId="0FFC9BFC" w14:textId="5F3E8B04" w:rsidR="00886CD3" w:rsidRDefault="00886CD3" w:rsidP="00E323C1">
      <w:pPr>
        <w:pStyle w:val="Default"/>
        <w:rPr>
          <w:rFonts w:ascii="Times New Roman" w:hAnsi="Times New Roman" w:cs="Times New Roman"/>
        </w:rPr>
      </w:pPr>
      <w:r w:rsidRPr="00886CD3">
        <w:rPr>
          <w:rFonts w:ascii="Times New Roman" w:hAnsi="Times New Roman" w:cs="Times New Roman"/>
          <w:b/>
        </w:rPr>
        <w:t>Distinguished Visiting Professor</w:t>
      </w:r>
      <w:r>
        <w:rPr>
          <w:rFonts w:ascii="Times New Roman" w:hAnsi="Times New Roman" w:cs="Times New Roman"/>
        </w:rPr>
        <w:t xml:space="preserve"> (</w:t>
      </w:r>
      <w:r w:rsidRPr="00886CD3">
        <w:rPr>
          <w:rFonts w:ascii="Times New Roman" w:hAnsi="Times New Roman" w:cs="Times New Roman"/>
          <w:b/>
        </w:rPr>
        <w:t>2018</w:t>
      </w:r>
      <w:r w:rsidR="000E4E3D">
        <w:rPr>
          <w:rFonts w:ascii="Times New Roman" w:hAnsi="Times New Roman" w:cs="Times New Roman"/>
          <w:b/>
        </w:rPr>
        <w:t xml:space="preserve"> </w:t>
      </w:r>
      <w:r w:rsidRPr="00886CD3">
        <w:rPr>
          <w:rFonts w:ascii="Times New Roman" w:hAnsi="Times New Roman" w:cs="Times New Roman"/>
          <w:b/>
        </w:rPr>
        <w:t>-</w:t>
      </w:r>
      <w:r w:rsidR="000C352B">
        <w:rPr>
          <w:rFonts w:ascii="Times New Roman" w:hAnsi="Times New Roman" w:cs="Times New Roman"/>
          <w:b/>
        </w:rPr>
        <w:t xml:space="preserve"> </w:t>
      </w:r>
      <w:r w:rsidRPr="00886CD3">
        <w:rPr>
          <w:rFonts w:ascii="Times New Roman" w:hAnsi="Times New Roman" w:cs="Times New Roman"/>
          <w:b/>
        </w:rPr>
        <w:t>present</w:t>
      </w:r>
      <w:r w:rsidRPr="000E4E3D">
        <w:rPr>
          <w:rFonts w:ascii="Times New Roman" w:hAnsi="Times New Roman" w:cs="Times New Roman"/>
          <w:b/>
          <w:bCs/>
        </w:rPr>
        <w:t>)</w:t>
      </w:r>
      <w:r w:rsidR="000E4E3D" w:rsidRPr="000E4E3D">
        <w:rPr>
          <w:rFonts w:ascii="Times New Roman" w:hAnsi="Times New Roman" w:cs="Times New Roman"/>
          <w:b/>
          <w:bCs/>
        </w:rPr>
        <w:t>:</w:t>
      </w:r>
      <w:r w:rsidR="000E4E3D">
        <w:rPr>
          <w:rFonts w:ascii="Times New Roman" w:hAnsi="Times New Roman" w:cs="Times New Roman"/>
        </w:rPr>
        <w:t xml:space="preserve"> </w:t>
      </w:r>
      <w:r>
        <w:rPr>
          <w:rFonts w:ascii="Times New Roman" w:hAnsi="Times New Roman" w:cs="Times New Roman"/>
        </w:rPr>
        <w:t>Department of Water Resources Development and Management, Indian Institute of Technology Roorkee, Roorkee, India.</w:t>
      </w:r>
    </w:p>
    <w:p w14:paraId="320F81ED" w14:textId="77777777" w:rsidR="00264DD4" w:rsidRDefault="00264DD4" w:rsidP="00E323C1">
      <w:pPr>
        <w:pStyle w:val="Default"/>
        <w:rPr>
          <w:rFonts w:ascii="Times New Roman" w:hAnsi="Times New Roman" w:cs="Times New Roman"/>
        </w:rPr>
      </w:pPr>
    </w:p>
    <w:bookmarkEnd w:id="8"/>
    <w:p w14:paraId="7E5256EB" w14:textId="17CB1AFD" w:rsidR="00264DD4" w:rsidRDefault="00264DD4" w:rsidP="00264DD4">
      <w:pPr>
        <w:pStyle w:val="Default"/>
        <w:rPr>
          <w:rFonts w:ascii="Times New Roman" w:hAnsi="Times New Roman" w:cs="Times New Roman"/>
        </w:rPr>
      </w:pPr>
      <w:r w:rsidRPr="00886CD3">
        <w:rPr>
          <w:rFonts w:ascii="Times New Roman" w:hAnsi="Times New Roman" w:cs="Times New Roman"/>
          <w:b/>
        </w:rPr>
        <w:t>Distinguished Professor</w:t>
      </w:r>
      <w:r>
        <w:rPr>
          <w:rFonts w:ascii="Times New Roman" w:hAnsi="Times New Roman" w:cs="Times New Roman"/>
        </w:rPr>
        <w:t xml:space="preserve"> (</w:t>
      </w:r>
      <w:r w:rsidRPr="00886CD3">
        <w:rPr>
          <w:rFonts w:ascii="Times New Roman" w:hAnsi="Times New Roman" w:cs="Times New Roman"/>
          <w:b/>
        </w:rPr>
        <w:t>20</w:t>
      </w:r>
      <w:r>
        <w:rPr>
          <w:rFonts w:ascii="Times New Roman" w:hAnsi="Times New Roman" w:cs="Times New Roman"/>
          <w:b/>
        </w:rPr>
        <w:t>2</w:t>
      </w:r>
      <w:r w:rsidR="00C47051">
        <w:rPr>
          <w:rFonts w:ascii="Times New Roman" w:hAnsi="Times New Roman" w:cs="Times New Roman"/>
          <w:b/>
        </w:rPr>
        <w:t>1</w:t>
      </w:r>
      <w:r w:rsidR="000C352B">
        <w:rPr>
          <w:rFonts w:ascii="Times New Roman" w:hAnsi="Times New Roman" w:cs="Times New Roman"/>
          <w:b/>
        </w:rPr>
        <w:t xml:space="preserve"> </w:t>
      </w:r>
      <w:r w:rsidRPr="00886CD3">
        <w:rPr>
          <w:rFonts w:ascii="Times New Roman" w:hAnsi="Times New Roman" w:cs="Times New Roman"/>
          <w:b/>
        </w:rPr>
        <w:t>-</w:t>
      </w:r>
      <w:r w:rsidR="000C352B">
        <w:rPr>
          <w:rFonts w:ascii="Times New Roman" w:hAnsi="Times New Roman" w:cs="Times New Roman"/>
          <w:b/>
        </w:rPr>
        <w:t xml:space="preserve"> </w:t>
      </w:r>
      <w:r w:rsidRPr="00886CD3">
        <w:rPr>
          <w:rFonts w:ascii="Times New Roman" w:hAnsi="Times New Roman" w:cs="Times New Roman"/>
          <w:b/>
        </w:rPr>
        <w:t>present</w:t>
      </w:r>
      <w:r w:rsidRPr="000E4E3D">
        <w:rPr>
          <w:rFonts w:ascii="Times New Roman" w:hAnsi="Times New Roman" w:cs="Times New Roman"/>
          <w:b/>
          <w:bCs/>
        </w:rPr>
        <w:t>)</w:t>
      </w:r>
      <w:r w:rsidR="000E4E3D" w:rsidRPr="000E4E3D">
        <w:rPr>
          <w:rFonts w:ascii="Times New Roman" w:hAnsi="Times New Roman" w:cs="Times New Roman"/>
          <w:b/>
          <w:bCs/>
        </w:rPr>
        <w:t>:</w:t>
      </w:r>
      <w:r>
        <w:rPr>
          <w:rFonts w:ascii="Times New Roman" w:hAnsi="Times New Roman" w:cs="Times New Roman"/>
        </w:rPr>
        <w:t xml:space="preserve"> Department of Civil Engineering, Indian Institute of Technology Hyderabad, Hyderabad, India.</w:t>
      </w:r>
    </w:p>
    <w:p w14:paraId="74A145BB" w14:textId="77777777" w:rsidR="00BD5ED9" w:rsidRDefault="00BD5ED9" w:rsidP="00264DD4">
      <w:pPr>
        <w:pStyle w:val="Default"/>
        <w:rPr>
          <w:rFonts w:ascii="Times New Roman" w:hAnsi="Times New Roman" w:cs="Times New Roman"/>
        </w:rPr>
      </w:pPr>
    </w:p>
    <w:p w14:paraId="18F33652" w14:textId="45954C95" w:rsidR="00013135" w:rsidRDefault="00BD5ED9" w:rsidP="00013135">
      <w:pPr>
        <w:pStyle w:val="Default"/>
        <w:rPr>
          <w:rFonts w:ascii="Times New Roman" w:hAnsi="Times New Roman" w:cs="Times New Roman"/>
        </w:rPr>
      </w:pPr>
      <w:bookmarkStart w:id="9" w:name="_Hlk169474089"/>
      <w:r w:rsidRPr="0092646C">
        <w:rPr>
          <w:rFonts w:ascii="Times New Roman" w:hAnsi="Times New Roman" w:cs="Times New Roman"/>
          <w:b/>
          <w:bCs/>
        </w:rPr>
        <w:t xml:space="preserve">Honorary </w:t>
      </w:r>
      <w:r w:rsidR="00013135" w:rsidRPr="0092646C">
        <w:rPr>
          <w:rFonts w:ascii="Times New Roman" w:hAnsi="Times New Roman" w:cs="Times New Roman"/>
          <w:b/>
          <w:bCs/>
        </w:rPr>
        <w:t>Professor</w:t>
      </w:r>
      <w:r w:rsidRPr="0092646C">
        <w:rPr>
          <w:rFonts w:ascii="Times New Roman" w:hAnsi="Times New Roman" w:cs="Times New Roman"/>
          <w:b/>
          <w:bCs/>
        </w:rPr>
        <w:t xml:space="preserve"> </w:t>
      </w:r>
      <w:r w:rsidR="00013135" w:rsidRPr="0092646C">
        <w:rPr>
          <w:rFonts w:ascii="Times New Roman" w:hAnsi="Times New Roman" w:cs="Times New Roman"/>
          <w:b/>
          <w:bCs/>
        </w:rPr>
        <w:t>(2024-present):</w:t>
      </w:r>
      <w:r w:rsidR="00013135">
        <w:rPr>
          <w:rFonts w:ascii="Times New Roman" w:hAnsi="Times New Roman" w:cs="Times New Roman"/>
        </w:rPr>
        <w:t xml:space="preserve"> Department of Civil Engineering, Indian Institute of Technology Guwahati, </w:t>
      </w:r>
      <w:r w:rsidR="0092646C">
        <w:rPr>
          <w:rFonts w:ascii="Times New Roman" w:hAnsi="Times New Roman" w:cs="Times New Roman"/>
        </w:rPr>
        <w:t>Assam</w:t>
      </w:r>
      <w:r w:rsidR="00013135">
        <w:rPr>
          <w:rFonts w:ascii="Times New Roman" w:hAnsi="Times New Roman" w:cs="Times New Roman"/>
        </w:rPr>
        <w:t>, India.</w:t>
      </w:r>
    </w:p>
    <w:bookmarkEnd w:id="9"/>
    <w:p w14:paraId="68F8D96D" w14:textId="77777777" w:rsidR="00076AF7" w:rsidRDefault="00076AF7" w:rsidP="00E323C1">
      <w:pPr>
        <w:pStyle w:val="Default"/>
        <w:rPr>
          <w:rFonts w:ascii="Times New Roman" w:hAnsi="Times New Roman" w:cs="Times New Roman"/>
        </w:rPr>
      </w:pPr>
    </w:p>
    <w:p w14:paraId="59119744" w14:textId="587CA212" w:rsidR="0017349C" w:rsidRPr="000E4E3D" w:rsidRDefault="0017349C" w:rsidP="000E4E3D">
      <w:pPr>
        <w:pStyle w:val="Heading1"/>
        <w:spacing w:before="360"/>
      </w:pPr>
      <w:bookmarkStart w:id="10" w:name="_Toc133676041"/>
      <w:r w:rsidRPr="000E4E3D">
        <w:t xml:space="preserve">5. </w:t>
      </w:r>
      <w:r w:rsidR="000865AF">
        <w:t xml:space="preserve">  </w:t>
      </w:r>
      <w:r w:rsidRPr="000E4E3D">
        <w:t>TEACHING</w:t>
      </w:r>
      <w:r w:rsidR="007808F4" w:rsidRPr="000E4E3D">
        <w:t xml:space="preserve"> AND</w:t>
      </w:r>
      <w:r w:rsidRPr="000E4E3D">
        <w:t xml:space="preserve"> THESIS SUPERVISION</w:t>
      </w:r>
      <w:bookmarkEnd w:id="10"/>
      <w:r w:rsidRPr="000E4E3D">
        <w:t xml:space="preserve"> </w:t>
      </w:r>
    </w:p>
    <w:p w14:paraId="13076935" w14:textId="77777777" w:rsidR="007808F4" w:rsidRDefault="007808F4" w:rsidP="007808F4">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12E4EE3D" w14:textId="11CFBDC7" w:rsidR="0017349C" w:rsidRPr="000E4E3D" w:rsidRDefault="0017349C" w:rsidP="000E4E3D">
      <w:pPr>
        <w:pStyle w:val="Heading2"/>
        <w:spacing w:before="0"/>
      </w:pPr>
      <w:bookmarkStart w:id="11" w:name="_Toc133676042"/>
      <w:r>
        <w:t xml:space="preserve">5.1 </w:t>
      </w:r>
      <w:r w:rsidR="000865AF">
        <w:t xml:space="preserve">  </w:t>
      </w:r>
      <w:r>
        <w:t>Teaching and Development of Courses</w:t>
      </w:r>
      <w:bookmarkEnd w:id="11"/>
    </w:p>
    <w:p w14:paraId="7394482A" w14:textId="77777777" w:rsidR="00AB6650" w:rsidRDefault="00AB6650">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rPr>
          <w:b/>
          <w:bCs/>
          <w:sz w:val="28"/>
          <w:szCs w:val="28"/>
        </w:rPr>
      </w:pPr>
    </w:p>
    <w:p w14:paraId="1AA16155" w14:textId="77777777" w:rsidR="00AB6650" w:rsidRDefault="00AB6650">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rPr>
          <w:b/>
          <w:bCs/>
        </w:rPr>
      </w:pPr>
      <w:r>
        <w:rPr>
          <w:b/>
          <w:sz w:val="28"/>
          <w:szCs w:val="28"/>
        </w:rPr>
        <w:t xml:space="preserve">  </w:t>
      </w:r>
      <w:r w:rsidRPr="00AB6650">
        <w:rPr>
          <w:b/>
        </w:rPr>
        <w:t xml:space="preserve"> </w:t>
      </w:r>
      <w:r w:rsidRPr="003E41EB">
        <w:rPr>
          <w:b/>
          <w:u w:val="single"/>
        </w:rPr>
        <w:t>Texas A &amp; M University:</w:t>
      </w:r>
      <w:r w:rsidRPr="00AB6650">
        <w:rPr>
          <w:b/>
        </w:rPr>
        <w:t xml:space="preserve"> </w:t>
      </w:r>
      <w:r>
        <w:rPr>
          <w:b/>
        </w:rPr>
        <w:t xml:space="preserve">[Taught </w:t>
      </w:r>
      <w:r w:rsidR="00DA6AD7">
        <w:rPr>
          <w:b/>
        </w:rPr>
        <w:t xml:space="preserve">seven </w:t>
      </w:r>
      <w:r w:rsidR="007F7AAA">
        <w:rPr>
          <w:b/>
        </w:rPr>
        <w:t xml:space="preserve">courses </w:t>
      </w:r>
      <w:r>
        <w:rPr>
          <w:b/>
        </w:rPr>
        <w:t>and developed</w:t>
      </w:r>
      <w:r w:rsidR="007F7AAA">
        <w:rPr>
          <w:b/>
        </w:rPr>
        <w:t xml:space="preserve"> one course</w:t>
      </w:r>
      <w:r>
        <w:rPr>
          <w:b/>
        </w:rPr>
        <w:t>.]</w:t>
      </w:r>
    </w:p>
    <w:p w14:paraId="3C1FA6E9" w14:textId="77777777" w:rsidR="00AB6650" w:rsidRDefault="00AB6650">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rPr>
          <w:b/>
          <w:bCs/>
        </w:rPr>
      </w:pPr>
    </w:p>
    <w:p w14:paraId="255318DB" w14:textId="11DC2BCD" w:rsidR="00AB6650" w:rsidRPr="000E4E3D" w:rsidRDefault="00AB6650">
      <w:pPr>
        <w:pStyle w:val="ListParagraph"/>
        <w:numPr>
          <w:ilvl w:val="0"/>
          <w:numId w:val="2"/>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rPr>
          <w:bCs/>
        </w:rPr>
      </w:pPr>
      <w:r w:rsidRPr="00AB6650">
        <w:t>BAEN</w:t>
      </w:r>
      <w:r>
        <w:t xml:space="preserve"> 481-500 Seminar</w:t>
      </w:r>
    </w:p>
    <w:p w14:paraId="7FED45B9" w14:textId="64FBBFE8" w:rsidR="00092AED" w:rsidRDefault="00092AED">
      <w:pPr>
        <w:pStyle w:val="ListParagraph"/>
        <w:numPr>
          <w:ilvl w:val="0"/>
          <w:numId w:val="2"/>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t>BAEN 464-500 Irrigation and Drainage Engineering</w:t>
      </w:r>
    </w:p>
    <w:p w14:paraId="4C98C4F0" w14:textId="15FC21A1" w:rsidR="00E44CD8" w:rsidRPr="000E4E3D" w:rsidRDefault="00E44CD8">
      <w:pPr>
        <w:pStyle w:val="ListParagraph"/>
        <w:numPr>
          <w:ilvl w:val="0"/>
          <w:numId w:val="2"/>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rPr>
          <w:bCs/>
        </w:rPr>
      </w:pPr>
      <w:r>
        <w:t>BAEN 468-500 Directed St</w:t>
      </w:r>
      <w:r w:rsidR="009C73D9">
        <w:t>u</w:t>
      </w:r>
      <w:r>
        <w:t>dies: Irrigation and Drainage Engineering</w:t>
      </w:r>
    </w:p>
    <w:p w14:paraId="1BC81969" w14:textId="62B10EC1" w:rsidR="0074276C" w:rsidRPr="000E4E3D" w:rsidRDefault="00AB6650">
      <w:pPr>
        <w:pStyle w:val="ListParagraph"/>
        <w:numPr>
          <w:ilvl w:val="0"/>
          <w:numId w:val="2"/>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rPr>
          <w:bCs/>
        </w:rPr>
      </w:pPr>
      <w:r>
        <w:t xml:space="preserve">BAEN 689-602 Special Topics: Entropy Theory and its Application in Environmental and </w:t>
      </w:r>
      <w:r w:rsidR="0074276C">
        <w:t xml:space="preserve"> </w:t>
      </w:r>
    </w:p>
    <w:p w14:paraId="66838C09" w14:textId="0BEE1C47" w:rsidR="00AB6650" w:rsidRPr="000E4E3D" w:rsidRDefault="007F3D5B" w:rsidP="000865AF">
      <w:pPr>
        <w:pStyle w:val="ListParagraph"/>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rPr>
          <w:bCs/>
        </w:rPr>
      </w:pPr>
      <w:r>
        <w:t>W</w:t>
      </w:r>
      <w:r w:rsidR="00AB6650">
        <w:t>ater Engineering</w:t>
      </w:r>
    </w:p>
    <w:p w14:paraId="5FA02CA1" w14:textId="2BB07301" w:rsidR="0017349C" w:rsidRDefault="0074276C">
      <w:pPr>
        <w:pStyle w:val="ListParagraph"/>
        <w:numPr>
          <w:ilvl w:val="0"/>
          <w:numId w:val="2"/>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t xml:space="preserve">BAEN 683 Peer </w:t>
      </w:r>
      <w:r w:rsidR="00B52E70">
        <w:t>R</w:t>
      </w:r>
      <w:r>
        <w:t>eview and Publications</w:t>
      </w:r>
    </w:p>
    <w:p w14:paraId="1EDD03E4" w14:textId="23F6B9E3" w:rsidR="0074276C" w:rsidRDefault="0074276C">
      <w:pPr>
        <w:pStyle w:val="ListParagraph"/>
        <w:numPr>
          <w:ilvl w:val="0"/>
          <w:numId w:val="2"/>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t>BAEN 690 Theory of Research</w:t>
      </w:r>
    </w:p>
    <w:p w14:paraId="1FEB0EC8" w14:textId="108E62AC" w:rsidR="0074276C" w:rsidRDefault="0074276C">
      <w:pPr>
        <w:pStyle w:val="ListParagraph"/>
        <w:numPr>
          <w:ilvl w:val="0"/>
          <w:numId w:val="2"/>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t>BAEN 667 Entropy Theory</w:t>
      </w:r>
      <w:r w:rsidR="00481E34">
        <w:t xml:space="preserve"> </w:t>
      </w:r>
      <w:r w:rsidR="00266AB1">
        <w:t xml:space="preserve">and its </w:t>
      </w:r>
      <w:r w:rsidR="00481E34">
        <w:t>Application in Water Engineering</w:t>
      </w:r>
    </w:p>
    <w:p w14:paraId="17A2D70A" w14:textId="77777777" w:rsidR="0074276C" w:rsidRDefault="0074276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5D205FF1"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rPr>
          <w:b/>
          <w:bCs/>
        </w:rPr>
      </w:pPr>
      <w:r>
        <w:t xml:space="preserve">   </w:t>
      </w:r>
      <w:r>
        <w:rPr>
          <w:b/>
          <w:u w:val="single"/>
        </w:rPr>
        <w:t>Louisiana State University:</w:t>
      </w:r>
      <w:r>
        <w:rPr>
          <w:b/>
        </w:rPr>
        <w:t xml:space="preserve"> [Taught and developed 18 courses.]</w:t>
      </w:r>
    </w:p>
    <w:p w14:paraId="3E0D7B11"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rPr>
          <w:b/>
          <w:bCs/>
        </w:rPr>
      </w:pPr>
    </w:p>
    <w:p w14:paraId="2636FED7" w14:textId="32615AE5" w:rsidR="0017349C" w:rsidRPr="000E4E3D" w:rsidRDefault="0017349C">
      <w:pPr>
        <w:pStyle w:val="ListParagraph"/>
        <w:numPr>
          <w:ilvl w:val="0"/>
          <w:numId w:val="3"/>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rsidRPr="006B6DA4">
        <w:t xml:space="preserve">CE 2250 </w:t>
      </w:r>
      <w:r>
        <w:t>Fluid Mechanics</w:t>
      </w:r>
      <w:r w:rsidRPr="006B6DA4">
        <w:t xml:space="preserve"> Laboratory</w:t>
      </w:r>
    </w:p>
    <w:p w14:paraId="26DB3268" w14:textId="3C6EF6CD" w:rsidR="0017349C" w:rsidRDefault="0017349C">
      <w:pPr>
        <w:pStyle w:val="ListParagraph"/>
        <w:numPr>
          <w:ilvl w:val="0"/>
          <w:numId w:val="3"/>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t>CE 2720 Computational Methods in Civil Engineering</w:t>
      </w:r>
    </w:p>
    <w:p w14:paraId="42299161" w14:textId="31660107" w:rsidR="0017349C" w:rsidRPr="006B6DA4" w:rsidRDefault="0017349C">
      <w:pPr>
        <w:pStyle w:val="ListParagraph"/>
        <w:numPr>
          <w:ilvl w:val="0"/>
          <w:numId w:val="3"/>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t>CE 3200 Hydraulics</w:t>
      </w:r>
    </w:p>
    <w:p w14:paraId="4FBB08A9" w14:textId="07FEFC14" w:rsidR="0017349C" w:rsidRDefault="0017349C">
      <w:pPr>
        <w:pStyle w:val="ListParagraph"/>
        <w:numPr>
          <w:ilvl w:val="0"/>
          <w:numId w:val="3"/>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t>CE 3440 Senior Design Project</w:t>
      </w:r>
    </w:p>
    <w:p w14:paraId="55480DBD" w14:textId="5C194A6E" w:rsidR="0017349C" w:rsidRDefault="0017349C">
      <w:pPr>
        <w:pStyle w:val="ListParagraph"/>
        <w:numPr>
          <w:ilvl w:val="0"/>
          <w:numId w:val="3"/>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t>CE 4200 Hydrology</w:t>
      </w:r>
    </w:p>
    <w:p w14:paraId="4843FD67" w14:textId="51493C85" w:rsidR="0017349C" w:rsidRDefault="0017349C">
      <w:pPr>
        <w:pStyle w:val="ListParagraph"/>
        <w:numPr>
          <w:ilvl w:val="0"/>
          <w:numId w:val="3"/>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t>CE 4250 Ground Water</w:t>
      </w:r>
    </w:p>
    <w:p w14:paraId="735D27EA" w14:textId="01A39D00" w:rsidR="0017349C" w:rsidRDefault="0017349C">
      <w:pPr>
        <w:pStyle w:val="ListParagraph"/>
        <w:numPr>
          <w:ilvl w:val="0"/>
          <w:numId w:val="3"/>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t>CE 4700 Special Topics in Civil Engineering (Hydrologic Modeling)</w:t>
      </w:r>
    </w:p>
    <w:p w14:paraId="57D1317F" w14:textId="452CD703" w:rsidR="0017349C" w:rsidRDefault="0017349C">
      <w:pPr>
        <w:pStyle w:val="ListParagraph"/>
        <w:numPr>
          <w:ilvl w:val="0"/>
          <w:numId w:val="3"/>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t>CE 4730 Risk and Reliability Analysis</w:t>
      </w:r>
    </w:p>
    <w:p w14:paraId="0F64A7C9" w14:textId="7CCAC4F0" w:rsidR="0017349C" w:rsidRDefault="0017349C">
      <w:pPr>
        <w:pStyle w:val="ListParagraph"/>
        <w:numPr>
          <w:ilvl w:val="0"/>
          <w:numId w:val="3"/>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t>CE 4780 Special Topics in Civil Engineering (Mathematical Modeling in Hydrology)</w:t>
      </w:r>
    </w:p>
    <w:p w14:paraId="23858AE9" w14:textId="09F23762" w:rsidR="0017349C" w:rsidRDefault="0017349C">
      <w:pPr>
        <w:pStyle w:val="ListParagraph"/>
        <w:numPr>
          <w:ilvl w:val="0"/>
          <w:numId w:val="3"/>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t>CE 7260 Advanced Hydrology</w:t>
      </w:r>
    </w:p>
    <w:p w14:paraId="552ECBA9" w14:textId="429FB676" w:rsidR="00E61CF6" w:rsidRDefault="0017349C">
      <w:pPr>
        <w:pStyle w:val="ListParagraph"/>
        <w:numPr>
          <w:ilvl w:val="0"/>
          <w:numId w:val="3"/>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t xml:space="preserve">CE 7700 Special Topics in Civil Engineering (Analysis and Synthesis </w:t>
      </w:r>
      <w:r w:rsidR="00D7494E">
        <w:t>of Hydrologic</w:t>
      </w:r>
      <w:r>
        <w:t xml:space="preserve"> </w:t>
      </w:r>
    </w:p>
    <w:p w14:paraId="7F47E304" w14:textId="5902880E" w:rsidR="0017349C" w:rsidRDefault="0017349C" w:rsidP="000865AF">
      <w:pPr>
        <w:pStyle w:val="ListParagraph"/>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780"/>
      </w:pPr>
      <w:r>
        <w:t>Systems)</w:t>
      </w:r>
    </w:p>
    <w:p w14:paraId="03DCFB61" w14:textId="305D2CDA" w:rsidR="0017349C" w:rsidRDefault="0017349C">
      <w:pPr>
        <w:pStyle w:val="ListParagraph"/>
        <w:numPr>
          <w:ilvl w:val="0"/>
          <w:numId w:val="3"/>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t>CE 7270 Hydrologic Systems</w:t>
      </w:r>
    </w:p>
    <w:p w14:paraId="4FA47382" w14:textId="018E720E" w:rsidR="0017349C" w:rsidRDefault="0017349C">
      <w:pPr>
        <w:pStyle w:val="ListParagraph"/>
        <w:numPr>
          <w:ilvl w:val="0"/>
          <w:numId w:val="3"/>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t>CE 7280 Modeling in Physical Hydrology</w:t>
      </w:r>
    </w:p>
    <w:p w14:paraId="72F00FB3" w14:textId="50BA21CE" w:rsidR="0017349C" w:rsidRDefault="0017349C">
      <w:pPr>
        <w:pStyle w:val="ListParagraph"/>
        <w:numPr>
          <w:ilvl w:val="0"/>
          <w:numId w:val="3"/>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t>CE 7255 Advanced Hydraulics</w:t>
      </w:r>
    </w:p>
    <w:p w14:paraId="7E973F2F" w14:textId="0FAFC7D0" w:rsidR="0017349C" w:rsidRDefault="0017349C">
      <w:pPr>
        <w:pStyle w:val="ListParagraph"/>
        <w:numPr>
          <w:ilvl w:val="0"/>
          <w:numId w:val="3"/>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t>CE 7275 Modeling for Management of Ground Water</w:t>
      </w:r>
    </w:p>
    <w:p w14:paraId="0B5FE357" w14:textId="65912BAF" w:rsidR="0017349C" w:rsidRDefault="0017349C">
      <w:pPr>
        <w:pStyle w:val="ListParagraph"/>
        <w:numPr>
          <w:ilvl w:val="0"/>
          <w:numId w:val="3"/>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t>CE 7265 Advanced Groundwater Hydrology and Hydraulics</w:t>
      </w:r>
    </w:p>
    <w:p w14:paraId="78A13E6B" w14:textId="0D45D077" w:rsidR="0017349C" w:rsidRDefault="0017349C">
      <w:pPr>
        <w:pStyle w:val="ListParagraph"/>
        <w:numPr>
          <w:ilvl w:val="0"/>
          <w:numId w:val="3"/>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t>CE 7700 Watershed Kinematics</w:t>
      </w:r>
    </w:p>
    <w:p w14:paraId="5CE48974" w14:textId="7A82B141" w:rsidR="0017349C" w:rsidRDefault="0017349C">
      <w:pPr>
        <w:pStyle w:val="ListParagraph"/>
        <w:numPr>
          <w:ilvl w:val="0"/>
          <w:numId w:val="3"/>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t>CE 7700 Risk and Reliability Analysis in Environmental and Water Resources</w:t>
      </w:r>
    </w:p>
    <w:p w14:paraId="467A0746"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5275E3FE" w14:textId="3FBB6458"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t xml:space="preserve">   </w:t>
      </w:r>
      <w:r>
        <w:rPr>
          <w:b/>
          <w:u w:val="single"/>
        </w:rPr>
        <w:t>Mississippi State University</w:t>
      </w:r>
      <w:r w:rsidR="00D7494E">
        <w:rPr>
          <w:b/>
          <w:u w:val="single"/>
        </w:rPr>
        <w:t>:</w:t>
      </w:r>
      <w:r w:rsidR="00D7494E">
        <w:rPr>
          <w:b/>
        </w:rPr>
        <w:t xml:space="preserve"> [</w:t>
      </w:r>
      <w:r>
        <w:rPr>
          <w:b/>
        </w:rPr>
        <w:t>Taught and developed 7 courses.]</w:t>
      </w:r>
    </w:p>
    <w:p w14:paraId="0FB85FC4"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2F3EA989" w14:textId="4A5B0A52" w:rsidR="0017349C" w:rsidRDefault="0017349C">
      <w:pPr>
        <w:pStyle w:val="ListParagraph"/>
        <w:numPr>
          <w:ilvl w:val="0"/>
          <w:numId w:val="4"/>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t>CE 3533 Introduction to Hydrology</w:t>
      </w:r>
    </w:p>
    <w:p w14:paraId="11FAC39D" w14:textId="21A7C242" w:rsidR="0017349C" w:rsidRDefault="0017349C">
      <w:pPr>
        <w:pStyle w:val="ListParagraph"/>
        <w:numPr>
          <w:ilvl w:val="0"/>
          <w:numId w:val="4"/>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t>CE 4523/6523 Open Channel Hydraulics</w:t>
      </w:r>
    </w:p>
    <w:p w14:paraId="5C2F2584" w14:textId="3BD428FB" w:rsidR="0017349C" w:rsidRDefault="0017349C">
      <w:pPr>
        <w:pStyle w:val="ListParagraph"/>
        <w:numPr>
          <w:ilvl w:val="0"/>
          <w:numId w:val="4"/>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t>CE 8583 Methods in Statistical Hydrology</w:t>
      </w:r>
    </w:p>
    <w:p w14:paraId="17BF1DBC" w14:textId="5534F834" w:rsidR="0017349C" w:rsidRDefault="0017349C">
      <w:pPr>
        <w:pStyle w:val="ListParagraph"/>
        <w:numPr>
          <w:ilvl w:val="0"/>
          <w:numId w:val="4"/>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t>CE 95l3 Modeling in Physical Hydrology I</w:t>
      </w:r>
    </w:p>
    <w:p w14:paraId="19E4748A"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sectPr w:rsidR="0017349C" w:rsidSect="00097593">
          <w:endnotePr>
            <w:numFmt w:val="decimal"/>
          </w:endnotePr>
          <w:type w:val="continuous"/>
          <w:pgSz w:w="12240" w:h="15840"/>
          <w:pgMar w:top="1440" w:right="1440" w:bottom="1440" w:left="1440" w:header="1440" w:footer="1440" w:gutter="0"/>
          <w:cols w:space="720"/>
          <w:noEndnote/>
        </w:sectPr>
      </w:pPr>
    </w:p>
    <w:p w14:paraId="6C57914C" w14:textId="06BC204D" w:rsidR="0017349C" w:rsidRDefault="0017349C">
      <w:pPr>
        <w:pStyle w:val="ListParagraph"/>
        <w:numPr>
          <w:ilvl w:val="0"/>
          <w:numId w:val="4"/>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t>CE 9523</w:t>
      </w:r>
      <w:r w:rsidR="000865AF">
        <w:t xml:space="preserve"> </w:t>
      </w:r>
      <w:r>
        <w:t>Modeling in Physical Hydrology II</w:t>
      </w:r>
    </w:p>
    <w:p w14:paraId="766DEF2A" w14:textId="7A2FE730" w:rsidR="0017349C" w:rsidRDefault="0017349C">
      <w:pPr>
        <w:pStyle w:val="ListParagraph"/>
        <w:numPr>
          <w:ilvl w:val="0"/>
          <w:numId w:val="4"/>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t>CE 9533 Hydrologic Systems I</w:t>
      </w:r>
    </w:p>
    <w:p w14:paraId="727D2773" w14:textId="1AC505A4" w:rsidR="0017349C" w:rsidRDefault="0017349C">
      <w:pPr>
        <w:pStyle w:val="ListParagraph"/>
        <w:numPr>
          <w:ilvl w:val="0"/>
          <w:numId w:val="4"/>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t>CE 9543 Hydrologic Systems II</w:t>
      </w:r>
    </w:p>
    <w:p w14:paraId="465F5718"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529D1859"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rPr>
          <w:b/>
          <w:bCs/>
        </w:rPr>
      </w:pPr>
      <w:r>
        <w:t xml:space="preserve">   </w:t>
      </w:r>
      <w:r>
        <w:rPr>
          <w:b/>
          <w:u w:val="single"/>
        </w:rPr>
        <w:t>The George Washington University:</w:t>
      </w:r>
      <w:r>
        <w:rPr>
          <w:b/>
        </w:rPr>
        <w:t xml:space="preserve"> [Taught and developed 3 courses.]</w:t>
      </w:r>
    </w:p>
    <w:p w14:paraId="6FBBE5FF"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16735569" w14:textId="137618F5" w:rsidR="0017349C" w:rsidRDefault="0017349C">
      <w:pPr>
        <w:pStyle w:val="ListParagraph"/>
        <w:numPr>
          <w:ilvl w:val="0"/>
          <w:numId w:val="5"/>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t>CE l95 Hydrology</w:t>
      </w:r>
    </w:p>
    <w:p w14:paraId="61A054AA" w14:textId="34A82135" w:rsidR="0017349C" w:rsidRDefault="0017349C">
      <w:pPr>
        <w:pStyle w:val="ListParagraph"/>
        <w:numPr>
          <w:ilvl w:val="0"/>
          <w:numId w:val="5"/>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t>CE 2l6 Advanced Hydrology</w:t>
      </w:r>
    </w:p>
    <w:p w14:paraId="5EDCEE73" w14:textId="310EBC8E" w:rsidR="0017349C" w:rsidRDefault="0017349C">
      <w:pPr>
        <w:pStyle w:val="ListParagraph"/>
        <w:numPr>
          <w:ilvl w:val="0"/>
          <w:numId w:val="5"/>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t>CE 299 Special Topics in Hydrology and Water Resources</w:t>
      </w:r>
    </w:p>
    <w:p w14:paraId="5CB492CF"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1670F1A8"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t xml:space="preserve">   </w:t>
      </w:r>
      <w:r>
        <w:rPr>
          <w:b/>
          <w:u w:val="single"/>
        </w:rPr>
        <w:t>New Mexico Institute of Mining and Technology</w:t>
      </w:r>
      <w:r>
        <w:rPr>
          <w:b/>
        </w:rPr>
        <w:t>: [Taught and developed 6 courses.]</w:t>
      </w:r>
    </w:p>
    <w:p w14:paraId="05F38770"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6A9F7926" w14:textId="1D64664F" w:rsidR="0017349C" w:rsidRDefault="0017349C">
      <w:pPr>
        <w:pStyle w:val="ListParagraph"/>
        <w:numPr>
          <w:ilvl w:val="0"/>
          <w:numId w:val="6"/>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t>Hydrology 57l Rainfall-Runoff Modeling</w:t>
      </w:r>
    </w:p>
    <w:p w14:paraId="02F7A01E" w14:textId="2FB5AC8F" w:rsidR="0017349C" w:rsidRDefault="0017349C">
      <w:pPr>
        <w:pStyle w:val="ListParagraph"/>
        <w:numPr>
          <w:ilvl w:val="0"/>
          <w:numId w:val="6"/>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t>Hydrology 57l Physical Hydrology</w:t>
      </w:r>
    </w:p>
    <w:p w14:paraId="70C6554B" w14:textId="67A9A4D7" w:rsidR="0017349C" w:rsidRDefault="0017349C">
      <w:pPr>
        <w:pStyle w:val="ListParagraph"/>
        <w:numPr>
          <w:ilvl w:val="0"/>
          <w:numId w:val="6"/>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t>Hydrology 572 Statistical Hydrology</w:t>
      </w:r>
    </w:p>
    <w:p w14:paraId="03C31982" w14:textId="7225C377" w:rsidR="0017349C" w:rsidRDefault="0017349C">
      <w:pPr>
        <w:pStyle w:val="ListParagraph"/>
        <w:numPr>
          <w:ilvl w:val="0"/>
          <w:numId w:val="6"/>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t>Hydrology 4l2 Surface Water Hydrology</w:t>
      </w:r>
    </w:p>
    <w:p w14:paraId="6EB652FC" w14:textId="02D47ACF" w:rsidR="0017349C" w:rsidRDefault="0017349C">
      <w:pPr>
        <w:pStyle w:val="ListParagraph"/>
        <w:numPr>
          <w:ilvl w:val="0"/>
          <w:numId w:val="6"/>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t>Hydrology 4l3L</w:t>
      </w:r>
      <w:r w:rsidR="000865AF">
        <w:t xml:space="preserve"> </w:t>
      </w:r>
      <w:r>
        <w:t>Groundwater Hydrology Laboratory</w:t>
      </w:r>
    </w:p>
    <w:p w14:paraId="639A87AE" w14:textId="21276835" w:rsidR="0017349C" w:rsidRDefault="0017349C">
      <w:pPr>
        <w:pStyle w:val="ListParagraph"/>
        <w:numPr>
          <w:ilvl w:val="0"/>
          <w:numId w:val="6"/>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t>Hydrology 4l3L Surface Water Hydrology Laboratory</w:t>
      </w:r>
    </w:p>
    <w:p w14:paraId="3A53FB0C" w14:textId="77777777" w:rsidR="003106EE" w:rsidRDefault="003106EE">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42D2D739" w14:textId="511AE01A" w:rsidR="0017349C" w:rsidRPr="002555A5" w:rsidRDefault="0017349C" w:rsidP="002555A5">
      <w:pPr>
        <w:pStyle w:val="Heading2"/>
        <w:spacing w:before="0"/>
        <w:rPr>
          <w:sz w:val="24"/>
          <w:szCs w:val="24"/>
        </w:rPr>
      </w:pPr>
      <w:bookmarkStart w:id="12" w:name="_Toc133676043"/>
      <w:r>
        <w:t>5.2</w:t>
      </w:r>
      <w:r w:rsidR="000865AF">
        <w:t xml:space="preserve">   </w:t>
      </w:r>
      <w:r>
        <w:t xml:space="preserve">Supervision of Theses and Research Projects: </w:t>
      </w:r>
      <w:r w:rsidRPr="002555A5">
        <w:rPr>
          <w:sz w:val="24"/>
          <w:szCs w:val="24"/>
        </w:rPr>
        <w:t>[</w:t>
      </w:r>
      <w:r w:rsidR="00450AC2" w:rsidRPr="002555A5">
        <w:rPr>
          <w:sz w:val="24"/>
          <w:szCs w:val="24"/>
        </w:rPr>
        <w:t>6</w:t>
      </w:r>
      <w:r w:rsidR="004A0566">
        <w:rPr>
          <w:sz w:val="24"/>
          <w:szCs w:val="24"/>
        </w:rPr>
        <w:t>7</w:t>
      </w:r>
      <w:r w:rsidR="00786070" w:rsidRPr="002555A5">
        <w:rPr>
          <w:sz w:val="24"/>
          <w:szCs w:val="24"/>
        </w:rPr>
        <w:t xml:space="preserve"> theses: </w:t>
      </w:r>
      <w:r w:rsidR="00A27EBC" w:rsidRPr="002555A5">
        <w:rPr>
          <w:sz w:val="24"/>
          <w:szCs w:val="24"/>
        </w:rPr>
        <w:t>3</w:t>
      </w:r>
      <w:r w:rsidR="004A0566">
        <w:rPr>
          <w:sz w:val="24"/>
          <w:szCs w:val="24"/>
        </w:rPr>
        <w:t>2</w:t>
      </w:r>
      <w:r w:rsidRPr="002555A5">
        <w:rPr>
          <w:sz w:val="24"/>
          <w:szCs w:val="24"/>
        </w:rPr>
        <w:t xml:space="preserve"> Ph.D. and </w:t>
      </w:r>
      <w:r w:rsidR="00331CD6" w:rsidRPr="002555A5">
        <w:rPr>
          <w:sz w:val="24"/>
          <w:szCs w:val="24"/>
        </w:rPr>
        <w:t>3</w:t>
      </w:r>
      <w:r w:rsidR="00145E3A" w:rsidRPr="002555A5">
        <w:rPr>
          <w:sz w:val="24"/>
          <w:szCs w:val="24"/>
        </w:rPr>
        <w:t>5</w:t>
      </w:r>
      <w:r w:rsidRPr="002555A5">
        <w:rPr>
          <w:sz w:val="24"/>
          <w:szCs w:val="24"/>
        </w:rPr>
        <w:t xml:space="preserve"> M.S. theses]</w:t>
      </w:r>
      <w:bookmarkEnd w:id="12"/>
    </w:p>
    <w:p w14:paraId="2D9773B5"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rPr>
          <w:sz w:val="28"/>
          <w:szCs w:val="28"/>
        </w:rPr>
        <w:t xml:space="preserve">     </w:t>
      </w:r>
      <w:r>
        <w:t>The following students were advised and their theses/research projects directed:</w:t>
      </w:r>
    </w:p>
    <w:p w14:paraId="263EC3F7"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50F0B312" w14:textId="6AE96147" w:rsidR="0017349C" w:rsidRDefault="0017349C">
      <w:pPr>
        <w:pStyle w:val="ListParagraph"/>
        <w:numPr>
          <w:ilvl w:val="0"/>
          <w:numId w:val="7"/>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t xml:space="preserve">Mr. Kevin L. Shelburne, M.S. in Hydrology, May </w:t>
      </w:r>
      <w:r w:rsidR="000E4E3D">
        <w:t>1</w:t>
      </w:r>
      <w:r>
        <w:t>976. Estimation of Parameters of Two Mathematical Models Surface Runoff.</w:t>
      </w:r>
      <w:r w:rsidRPr="002555A5">
        <w:rPr>
          <w:b/>
          <w:bCs/>
        </w:rPr>
        <w:t xml:space="preserve"> M.S.</w:t>
      </w:r>
      <w:r>
        <w:t xml:space="preserve"> Research Project. New Mexico Institute of Mining and Technology, Socorro, New Mexico.</w:t>
      </w:r>
    </w:p>
    <w:p w14:paraId="3D12994C" w14:textId="77777777" w:rsidR="0017349C" w:rsidRDefault="0017349C" w:rsidP="000E4E3D">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0D8FD7B2" w14:textId="11A09EA8" w:rsidR="0017349C" w:rsidRDefault="0017349C">
      <w:pPr>
        <w:pStyle w:val="ListParagraph"/>
        <w:numPr>
          <w:ilvl w:val="0"/>
          <w:numId w:val="7"/>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t xml:space="preserve">Ms. Somkid Buapeng, M.S. in Hydrology, May l977. A Non-linear Hydrologic Cascade. </w:t>
      </w:r>
      <w:r w:rsidRPr="000E4E3D">
        <w:rPr>
          <w:b/>
        </w:rPr>
        <w:t>M.S</w:t>
      </w:r>
      <w:r>
        <w:t>. Research Project. New Mexico Institute of Mining and Technology, Socorro, New Mexico.</w:t>
      </w:r>
    </w:p>
    <w:p w14:paraId="62528E65" w14:textId="77777777" w:rsidR="0017349C" w:rsidRDefault="0017349C" w:rsidP="000E4E3D">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4E3406C7" w14:textId="4149382F" w:rsidR="000E4E3D" w:rsidRDefault="0017349C">
      <w:pPr>
        <w:pStyle w:val="ListParagraph"/>
        <w:numPr>
          <w:ilvl w:val="0"/>
          <w:numId w:val="7"/>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t>Dr. Rama S. Ram, Ph.D. in Civil Engineering with Major in Hydrology and Water Resources,</w:t>
      </w:r>
      <w:r w:rsidR="000E4E3D">
        <w:t xml:space="preserve"> </w:t>
      </w:r>
      <w:r>
        <w:t xml:space="preserve">April, l982. Mathematical Modeling of Surface Irrigation. </w:t>
      </w:r>
      <w:r w:rsidRPr="000E4E3D">
        <w:rPr>
          <w:b/>
        </w:rPr>
        <w:t>Ph.D.</w:t>
      </w:r>
      <w:r>
        <w:t xml:space="preserve"> Dissertation. Mississippi</w:t>
      </w:r>
      <w:r w:rsidR="000865AF">
        <w:t xml:space="preserve"> </w:t>
      </w:r>
      <w:r>
        <w:t>State University, Mississippi State, Mississippi.</w:t>
      </w:r>
    </w:p>
    <w:p w14:paraId="3CF4DCAE" w14:textId="77777777" w:rsidR="000E4E3D" w:rsidRDefault="000E4E3D" w:rsidP="000E4E3D">
      <w:pPr>
        <w:pStyle w:val="ListParagraph"/>
      </w:pPr>
    </w:p>
    <w:p w14:paraId="3046476A" w14:textId="7D52C190" w:rsidR="0017349C" w:rsidRDefault="0017349C">
      <w:pPr>
        <w:pStyle w:val="ListParagraph"/>
        <w:numPr>
          <w:ilvl w:val="0"/>
          <w:numId w:val="7"/>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t>Mr. Hossein Aminian, M.S. in Civil Engineering with Major in Water Resources, October, l984.</w:t>
      </w:r>
      <w:r w:rsidR="000865AF">
        <w:t xml:space="preserve"> </w:t>
      </w:r>
      <w:r>
        <w:t>Synthesis</w:t>
      </w:r>
      <w:r w:rsidR="000865AF">
        <w:t xml:space="preserve"> </w:t>
      </w:r>
      <w:r>
        <w:t xml:space="preserve">of Direct Runoff from Ungaged Basins. </w:t>
      </w:r>
      <w:r w:rsidRPr="000E4E3D">
        <w:rPr>
          <w:b/>
        </w:rPr>
        <w:t>M.S.</w:t>
      </w:r>
      <w:r>
        <w:t xml:space="preserve"> Thesis. Louisiana State University, Baton Rouge, Louisiana.</w:t>
      </w:r>
    </w:p>
    <w:p w14:paraId="132E88EC" w14:textId="77777777" w:rsidR="0017349C" w:rsidRDefault="0017349C" w:rsidP="000E4E3D">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7B479049" w14:textId="1F35FC91" w:rsidR="0017349C" w:rsidRDefault="0017349C">
      <w:pPr>
        <w:pStyle w:val="ListParagraph"/>
        <w:numPr>
          <w:ilvl w:val="0"/>
          <w:numId w:val="7"/>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t>Mr. Parviz Izadjoo, M.S. in Landscape Architecture, December, l985. Effect of Land Use</w:t>
      </w:r>
      <w:r w:rsidR="000865AF">
        <w:t xml:space="preserve"> </w:t>
      </w:r>
      <w:r>
        <w:t xml:space="preserve">Change on the Amount of Runoff - Case Study of Ward Creek Drainage Basin. </w:t>
      </w:r>
      <w:r w:rsidRPr="000E4E3D">
        <w:rPr>
          <w:b/>
        </w:rPr>
        <w:t xml:space="preserve">M.S. </w:t>
      </w:r>
      <w:r>
        <w:t>Thesis,</w:t>
      </w:r>
      <w:r w:rsidR="000E4E3D">
        <w:t xml:space="preserve"> </w:t>
      </w:r>
      <w:r>
        <w:t>jointly directed with Dr.</w:t>
      </w:r>
      <w:r w:rsidR="000865AF">
        <w:t xml:space="preserve"> </w:t>
      </w:r>
      <w:r>
        <w:t>Daniel W. Earle, Louisiana State University, Baton Rouge, Louisiana.</w:t>
      </w:r>
    </w:p>
    <w:p w14:paraId="037AA4CA" w14:textId="77777777" w:rsidR="0017349C" w:rsidRDefault="0017349C" w:rsidP="000E4E3D">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0F70FCC0" w14:textId="0F246D1D" w:rsidR="000865AF" w:rsidRDefault="000865AF" w:rsidP="000E4E3D">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sectPr w:rsidR="000865AF" w:rsidSect="00097593">
          <w:endnotePr>
            <w:numFmt w:val="decimal"/>
          </w:endnotePr>
          <w:type w:val="continuous"/>
          <w:pgSz w:w="12240" w:h="15840"/>
          <w:pgMar w:top="1440" w:right="1440" w:bottom="1440" w:left="1440" w:header="1440" w:footer="1440" w:gutter="0"/>
          <w:cols w:space="720"/>
          <w:noEndnote/>
        </w:sectPr>
      </w:pPr>
    </w:p>
    <w:p w14:paraId="7C9D07D8" w14:textId="4CA3090E" w:rsidR="0017349C" w:rsidRDefault="0017349C">
      <w:pPr>
        <w:pStyle w:val="ListParagraph"/>
        <w:numPr>
          <w:ilvl w:val="0"/>
          <w:numId w:val="7"/>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t xml:space="preserve">Mr. Deepak Jain, M.S. in Civil Engineering with Major in Water Resources, May, l986. A Comparative Evaluation of Methods of Flood Frequency Analysis and Estimation of Parameters. </w:t>
      </w:r>
      <w:r w:rsidRPr="000E4E3D">
        <w:rPr>
          <w:b/>
        </w:rPr>
        <w:t>M.S.</w:t>
      </w:r>
      <w:r>
        <w:t xml:space="preserve"> Thesis. Louisiana State University, Baton Rouge, Louisiana.</w:t>
      </w:r>
    </w:p>
    <w:p w14:paraId="2F42EF38"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35DFF3A9" w14:textId="66347228" w:rsidR="0017349C" w:rsidRDefault="0017349C">
      <w:pPr>
        <w:pStyle w:val="ListParagraph"/>
        <w:numPr>
          <w:ilvl w:val="0"/>
          <w:numId w:val="7"/>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t xml:space="preserve">Mr. Sergio A. Raudales, M.S. in Civil Engineering with Major in Water Resources, August, l986. Advance and Recession Flow in Surface Irrigation. </w:t>
      </w:r>
      <w:r w:rsidRPr="002555A5">
        <w:rPr>
          <w:b/>
        </w:rPr>
        <w:t>M.S.</w:t>
      </w:r>
      <w:r>
        <w:t xml:space="preserve"> Project. Louisiana State University</w:t>
      </w:r>
      <w:r w:rsidR="00207E03">
        <w:t xml:space="preserve">, </w:t>
      </w:r>
      <w:r>
        <w:t>Baton Rouge, Louisiana.</w:t>
      </w:r>
    </w:p>
    <w:p w14:paraId="6B937CB3" w14:textId="77777777" w:rsidR="0017349C" w:rsidRDefault="0017349C" w:rsidP="002555A5">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1423C4DC" w14:textId="129B11E8" w:rsidR="0017349C" w:rsidRDefault="0017349C">
      <w:pPr>
        <w:pStyle w:val="ListParagraph"/>
        <w:numPr>
          <w:ilvl w:val="0"/>
          <w:numId w:val="7"/>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t xml:space="preserve">Mr. Cesar A. Quiroga, M.S. in Civil Engineering with Major in Water Resources, August, l986. Modeling of Earth Dam Breach Erosion. </w:t>
      </w:r>
      <w:r w:rsidRPr="002555A5">
        <w:rPr>
          <w:b/>
        </w:rPr>
        <w:t>M.S.</w:t>
      </w:r>
      <w:r>
        <w:t xml:space="preserve"> Thesis. Louisiana State University, Baton</w:t>
      </w:r>
      <w:r w:rsidR="000865AF">
        <w:t xml:space="preserve"> </w:t>
      </w:r>
      <w:r>
        <w:t>Rouge, Louisiana.</w:t>
      </w:r>
    </w:p>
    <w:p w14:paraId="3B43D9B4" w14:textId="77777777" w:rsidR="0017349C" w:rsidRDefault="0017349C" w:rsidP="002555A5">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3503A78E" w14:textId="4C908176" w:rsidR="0017349C" w:rsidRDefault="0017349C">
      <w:pPr>
        <w:pStyle w:val="ListParagraph"/>
        <w:numPr>
          <w:ilvl w:val="0"/>
          <w:numId w:val="7"/>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t xml:space="preserve">Mr. Kishore Arora, M.S. in Civil Engineering with Major in Water Resources, December, l986. A Comparative Evaluation of Estimators of Commonly Used Flood Frequency Models Using </w:t>
      </w:r>
      <w:r w:rsidR="0081280C">
        <w:t>M</w:t>
      </w:r>
      <w:r>
        <w:t xml:space="preserve">onte Carlo Simulation. </w:t>
      </w:r>
      <w:r w:rsidRPr="002555A5">
        <w:rPr>
          <w:b/>
        </w:rPr>
        <w:t>M.S.</w:t>
      </w:r>
      <w:r>
        <w:t xml:space="preserve"> Thesis. Louisiana State University Baton Rouge, Louisiana.</w:t>
      </w:r>
    </w:p>
    <w:p w14:paraId="683FD244" w14:textId="77777777" w:rsidR="0017349C" w:rsidRDefault="0017349C" w:rsidP="002555A5">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7372792E" w14:textId="043EECDC" w:rsidR="0017349C" w:rsidRDefault="0017349C">
      <w:pPr>
        <w:pStyle w:val="ListParagraph"/>
        <w:numPr>
          <w:ilvl w:val="0"/>
          <w:numId w:val="7"/>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t xml:space="preserve">Sanjay K. Jain, M.S. in Civil Engineering with Major in Water Resources, December, l986. A Comparative Evaluation of Infiltration Models in Surface Irrigation. </w:t>
      </w:r>
      <w:r w:rsidRPr="002555A5">
        <w:rPr>
          <w:b/>
        </w:rPr>
        <w:t>M.S.</w:t>
      </w:r>
      <w:r>
        <w:t xml:space="preserve"> Thesis. Louisiana</w:t>
      </w:r>
      <w:r w:rsidR="000865AF">
        <w:t xml:space="preserve"> </w:t>
      </w:r>
      <w:r>
        <w:t>State University Baton Rouge, Louisiana.</w:t>
      </w:r>
    </w:p>
    <w:p w14:paraId="099FCAEE" w14:textId="77777777" w:rsidR="0017349C" w:rsidRDefault="0017349C" w:rsidP="002555A5">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647973C2" w14:textId="77777777" w:rsidR="000865AF" w:rsidRDefault="0017349C">
      <w:pPr>
        <w:pStyle w:val="ListParagraph"/>
        <w:numPr>
          <w:ilvl w:val="0"/>
          <w:numId w:val="7"/>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t>Kulwant</w:t>
      </w:r>
      <w:r w:rsidR="000865AF">
        <w:t xml:space="preserve"> </w:t>
      </w:r>
      <w:r>
        <w:t>Singh, M.S. in Civil Engineering with Major in Water Resources, May l988. Bivariate Probability Densities with Exponential Margins: An Applica</w:t>
      </w:r>
      <w:r>
        <w:softHyphen/>
        <w:t xml:space="preserve">tion in Hydrology. </w:t>
      </w:r>
      <w:r w:rsidRPr="002555A5">
        <w:rPr>
          <w:b/>
        </w:rPr>
        <w:t>M.S.</w:t>
      </w:r>
      <w:r>
        <w:t xml:space="preserve"> Research</w:t>
      </w:r>
      <w:r w:rsidR="000865AF">
        <w:t xml:space="preserve"> </w:t>
      </w:r>
      <w:r>
        <w:t>Project. Louisiana State University, Baton Rouge, Louisiana.</w:t>
      </w:r>
    </w:p>
    <w:p w14:paraId="225AC23A" w14:textId="77777777" w:rsidR="000865AF" w:rsidRDefault="000865AF" w:rsidP="000865AF">
      <w:pPr>
        <w:pStyle w:val="ListParagraph"/>
      </w:pPr>
    </w:p>
    <w:p w14:paraId="74115EDB" w14:textId="77777777" w:rsidR="000865AF" w:rsidRDefault="0017349C">
      <w:pPr>
        <w:pStyle w:val="ListParagraph"/>
        <w:numPr>
          <w:ilvl w:val="0"/>
          <w:numId w:val="7"/>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t>Predrag F. Krstanovic, Ph.D. in Civil Engineering with Major in Water Resources, May l988. Application of Entropy Theory to Multivariate</w:t>
      </w:r>
      <w:r w:rsidR="000865AF">
        <w:t xml:space="preserve"> </w:t>
      </w:r>
      <w:r>
        <w:t xml:space="preserve">Hydrologic Analysis, </w:t>
      </w:r>
      <w:r w:rsidRPr="000865AF">
        <w:rPr>
          <w:b/>
        </w:rPr>
        <w:t>Ph.D</w:t>
      </w:r>
      <w:r>
        <w:t>. Dissertation. Louisiana State University, Baton Rouge, Louisiana.</w:t>
      </w:r>
    </w:p>
    <w:p w14:paraId="5970E51A" w14:textId="77777777" w:rsidR="000865AF" w:rsidRDefault="000865AF" w:rsidP="000865AF">
      <w:pPr>
        <w:pStyle w:val="ListParagraph"/>
      </w:pPr>
    </w:p>
    <w:p w14:paraId="2B239CD9" w14:textId="77777777" w:rsidR="000865AF" w:rsidRDefault="0017349C">
      <w:pPr>
        <w:pStyle w:val="ListParagraph"/>
        <w:numPr>
          <w:ilvl w:val="0"/>
          <w:numId w:val="7"/>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t xml:space="preserve">Fang Xin Yu, M.S. in Civil Engineering with Major in Water Resources, December l988. Simulation of Surface Irrigation Systems. </w:t>
      </w:r>
      <w:r w:rsidRPr="000865AF">
        <w:rPr>
          <w:b/>
        </w:rPr>
        <w:t>M.S</w:t>
      </w:r>
      <w:r>
        <w:t>. Thesis. Louisiana State</w:t>
      </w:r>
      <w:r w:rsidR="000865AF">
        <w:t xml:space="preserve"> </w:t>
      </w:r>
      <w:r>
        <w:t>University, Baton Rouge, Louisiana.</w:t>
      </w:r>
    </w:p>
    <w:p w14:paraId="10450C9F" w14:textId="77777777" w:rsidR="000865AF" w:rsidRDefault="000865AF" w:rsidP="000865AF">
      <w:pPr>
        <w:pStyle w:val="ListParagraph"/>
      </w:pPr>
    </w:p>
    <w:p w14:paraId="3E21EB23" w14:textId="69F48667" w:rsidR="0017349C" w:rsidRDefault="0017349C">
      <w:pPr>
        <w:pStyle w:val="ListParagraph"/>
        <w:numPr>
          <w:ilvl w:val="0"/>
          <w:numId w:val="7"/>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t>Haosheng Guo, M.S. in Civil Engineering with Major in Water Resources, May 1992. A</w:t>
      </w:r>
      <w:r w:rsidR="000865AF">
        <w:t xml:space="preserve"> </w:t>
      </w:r>
      <w:r>
        <w:t xml:space="preserve">Comparative Evaluation of Estimators of Frequency Distributions by Monte Carlo Simulation. </w:t>
      </w:r>
      <w:r w:rsidRPr="000865AF">
        <w:rPr>
          <w:b/>
        </w:rPr>
        <w:t>M.S.</w:t>
      </w:r>
      <w:r>
        <w:t xml:space="preserve"> Thesis. Louisiana State University, Baton Rouge, Louisiana.</w:t>
      </w:r>
    </w:p>
    <w:p w14:paraId="364665F2"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45C1D2A6" w14:textId="1C846F21" w:rsidR="0017349C" w:rsidRDefault="0017349C">
      <w:pPr>
        <w:pStyle w:val="ListParagraph"/>
        <w:numPr>
          <w:ilvl w:val="0"/>
          <w:numId w:val="7"/>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t>Fang Xin Yu, Ph.D. in Civil Engineering with Major in Water Resources, May 1992. Three</w:t>
      </w:r>
      <w:r w:rsidR="000865AF">
        <w:t xml:space="preserve"> </w:t>
      </w:r>
      <w:r>
        <w:t xml:space="preserve">Dimensional Modeling of Groundwater and Solute Transport by the Finite Element Method with Parameter Estimation. </w:t>
      </w:r>
      <w:r w:rsidRPr="000865AF">
        <w:rPr>
          <w:b/>
        </w:rPr>
        <w:t>Ph.D.</w:t>
      </w:r>
      <w:r>
        <w:t xml:space="preserve">  Thesis, Louisiana State University, Baton</w:t>
      </w:r>
      <w:r w:rsidR="000865AF">
        <w:t xml:space="preserve"> </w:t>
      </w:r>
      <w:r>
        <w:t>Rouge, Louisiana.</w:t>
      </w:r>
    </w:p>
    <w:p w14:paraId="37BB0D10" w14:textId="77777777" w:rsidR="0017349C" w:rsidRDefault="0017349C" w:rsidP="000865AF">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3D1057EA" w14:textId="4F565EAE" w:rsidR="0017349C" w:rsidRDefault="0017349C">
      <w:pPr>
        <w:pStyle w:val="ListParagraph"/>
        <w:numPr>
          <w:ilvl w:val="0"/>
          <w:numId w:val="7"/>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t>Babak Naghavi, Ph.D. in Civil Engineering with Major in Water Resources</w:t>
      </w:r>
      <w:r w:rsidR="000865AF">
        <w:t>,</w:t>
      </w:r>
      <w:r>
        <w:t xml:space="preserve"> June 1993. Temporal and Spatial Characteristics of Annual Maximum Precipitation in Louisiana.</w:t>
      </w:r>
      <w:r w:rsidRPr="000865AF">
        <w:rPr>
          <w:b/>
        </w:rPr>
        <w:t xml:space="preserve"> Ph.D.</w:t>
      </w:r>
      <w:r>
        <w:t xml:space="preserve"> Thesis, Louisiana State University, Baton Rouge, Louisiana. Co-Advisor: Professor D.D. Adrian.</w:t>
      </w:r>
    </w:p>
    <w:p w14:paraId="37098074" w14:textId="77777777" w:rsidR="0017349C" w:rsidRDefault="0017349C" w:rsidP="000865AF">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0291B0D2" w14:textId="48A8D524" w:rsidR="0017349C" w:rsidRDefault="0017349C">
      <w:pPr>
        <w:pStyle w:val="ListParagraph"/>
        <w:numPr>
          <w:ilvl w:val="0"/>
          <w:numId w:val="7"/>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t xml:space="preserve">John K. Lovelace, M.S. in Engineering Science with Major in Water Resources, December 1994. Geohydrology and Simulation of Saltwater Encroachment in the "600-Foot" Sand of the Baton Rouge Area, Louisiana. </w:t>
      </w:r>
      <w:r w:rsidRPr="000865AF">
        <w:rPr>
          <w:b/>
        </w:rPr>
        <w:t>M.S.</w:t>
      </w:r>
      <w:r>
        <w:t xml:space="preserve"> Thesis, Louisiana State University, Baton Rouge, Louisiana.</w:t>
      </w:r>
    </w:p>
    <w:p w14:paraId="2A391120" w14:textId="77777777" w:rsidR="0017349C" w:rsidRDefault="0017349C" w:rsidP="000865AF">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firstLine="360"/>
      </w:pPr>
    </w:p>
    <w:p w14:paraId="6A52D23D" w14:textId="45476FDA" w:rsidR="0017349C" w:rsidRDefault="0017349C">
      <w:pPr>
        <w:pStyle w:val="ListParagraph"/>
        <w:numPr>
          <w:ilvl w:val="0"/>
          <w:numId w:val="7"/>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t xml:space="preserve">Becnel, B.J., M.S. in Civil Engineering with Major in Water Resources, May 1996. Systems Approach to Hydrologic Modeling. </w:t>
      </w:r>
      <w:r w:rsidRPr="000865AF">
        <w:rPr>
          <w:b/>
        </w:rPr>
        <w:t>M.S.</w:t>
      </w:r>
      <w:r>
        <w:t xml:space="preserve"> Project Louisiana State University, Baton Rouge, Louisiana.</w:t>
      </w:r>
    </w:p>
    <w:p w14:paraId="0658684C" w14:textId="77777777" w:rsidR="0017349C" w:rsidRDefault="0017349C" w:rsidP="000865AF">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08A5E1F0" w14:textId="2CE63F65" w:rsidR="0017349C" w:rsidRDefault="0017349C">
      <w:pPr>
        <w:pStyle w:val="ListParagraph"/>
        <w:numPr>
          <w:ilvl w:val="0"/>
          <w:numId w:val="7"/>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t xml:space="preserve">Bobba, A.G., Ph. D. In Water Resources Engineering, May 1996. Environmental Modeling of Hydrologic Systems. </w:t>
      </w:r>
      <w:r w:rsidRPr="000865AF">
        <w:rPr>
          <w:b/>
        </w:rPr>
        <w:t>Ph.D.</w:t>
      </w:r>
      <w:r>
        <w:t xml:space="preserve"> thesis, Lund University, Lund, Sweden. Co-Advisor: Professor L. Bengtsson.</w:t>
      </w:r>
    </w:p>
    <w:p w14:paraId="5ED95BC0" w14:textId="77777777" w:rsidR="0017349C" w:rsidRDefault="0017349C" w:rsidP="000865AF">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53A1AAFE" w14:textId="671B1CDC" w:rsidR="0017349C" w:rsidRDefault="0017349C">
      <w:pPr>
        <w:pStyle w:val="ListParagraph"/>
        <w:numPr>
          <w:ilvl w:val="0"/>
          <w:numId w:val="7"/>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t>Prasana, M., M.S. in Engineering Science with Major in Water Resources, May 1996. Application of Burgers Equation in Hydrologic Routing.</w:t>
      </w:r>
      <w:r w:rsidRPr="000865AF">
        <w:rPr>
          <w:b/>
        </w:rPr>
        <w:t xml:space="preserve"> M.S. </w:t>
      </w:r>
      <w:r>
        <w:t>Project, Louisiana State University, Baton Rouge, Louisiana.</w:t>
      </w:r>
    </w:p>
    <w:p w14:paraId="7C29AEBB" w14:textId="77777777" w:rsidR="0017349C" w:rsidRDefault="0017349C" w:rsidP="000865AF">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firstLine="360"/>
      </w:pPr>
    </w:p>
    <w:p w14:paraId="662141AE" w14:textId="1B5B4FBB" w:rsidR="0017349C" w:rsidRDefault="0017349C">
      <w:pPr>
        <w:pStyle w:val="ListParagraph"/>
        <w:numPr>
          <w:ilvl w:val="0"/>
          <w:numId w:val="7"/>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t xml:space="preserve">Ensminger, P.A., M.S. in Civil Engineering with Major in Water Resources, December 1996. Techniques for Estimating Flood Magnitude and Frequency for Louisiana. </w:t>
      </w:r>
      <w:r w:rsidRPr="000865AF">
        <w:rPr>
          <w:b/>
        </w:rPr>
        <w:t>M.S</w:t>
      </w:r>
      <w:r>
        <w:t>. Thesis, Louisiana State University, Baton Rouge, Louisiana.</w:t>
      </w:r>
    </w:p>
    <w:p w14:paraId="24E192E5" w14:textId="77777777" w:rsidR="0017349C" w:rsidRDefault="0017349C">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7CCD1721" w14:textId="7119E50E" w:rsidR="0017349C" w:rsidRDefault="0017349C">
      <w:pPr>
        <w:pStyle w:val="ListParagraph"/>
        <w:numPr>
          <w:ilvl w:val="0"/>
          <w:numId w:val="7"/>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t>Thiam, E.H.I., M.S. in Civil Engineering with Major in Water Resources, December</w:t>
      </w:r>
      <w:r w:rsidR="00AC1B38">
        <w:t xml:space="preserve"> </w:t>
      </w:r>
      <w:r>
        <w:t xml:space="preserve">1996. Precipitation, Runoff, and Salinity Analysis in the Casamance Watershed Managed by the SZWMP. </w:t>
      </w:r>
      <w:r w:rsidRPr="000865AF">
        <w:rPr>
          <w:b/>
        </w:rPr>
        <w:t xml:space="preserve">M.S. </w:t>
      </w:r>
      <w:r>
        <w:t>Thesis, Louisiana State University, Baton Rouge, Louisiana.</w:t>
      </w:r>
    </w:p>
    <w:p w14:paraId="67257520" w14:textId="77777777" w:rsidR="0011713A" w:rsidRDefault="0011713A" w:rsidP="0011713A">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094763BA" w14:textId="4676D30E" w:rsidR="0017349C" w:rsidRDefault="0017349C">
      <w:pPr>
        <w:pStyle w:val="ListParagraph"/>
        <w:numPr>
          <w:ilvl w:val="0"/>
          <w:numId w:val="7"/>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t xml:space="preserve">Cetiner, S.N., M.S. in Civil Engineering with Major in Water Resources, December 1996. Linear Conceptual models for Simulation of Runoff for Semi-Arid Regions in Turkey. </w:t>
      </w:r>
      <w:r w:rsidRPr="000865AF">
        <w:rPr>
          <w:b/>
        </w:rPr>
        <w:t>M.S.</w:t>
      </w:r>
      <w:r>
        <w:t xml:space="preserve"> Thesis, Louisiana State University, Baton Rouge, Louisiana. </w:t>
      </w:r>
    </w:p>
    <w:p w14:paraId="12C98FE5" w14:textId="77777777" w:rsidR="0017349C" w:rsidRDefault="0017349C" w:rsidP="000865AF">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59A1F5F1" w14:textId="1A3EB71C" w:rsidR="0017349C" w:rsidRDefault="0017349C">
      <w:pPr>
        <w:pStyle w:val="ListParagraph"/>
        <w:numPr>
          <w:ilvl w:val="0"/>
          <w:numId w:val="7"/>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t xml:space="preserve">Bendz, D., Ph. D. in Water Resources Engineering, May 1998. Kinematic Wave Modeling of Landfill Hydrology. </w:t>
      </w:r>
      <w:r w:rsidRPr="000865AF">
        <w:rPr>
          <w:b/>
        </w:rPr>
        <w:t>Ph.D.</w:t>
      </w:r>
      <w:r>
        <w:t xml:space="preserve"> thesis, Lund University, Lund, Sweden. Co-Advisor: Professor L. Bengtsson.</w:t>
      </w:r>
    </w:p>
    <w:p w14:paraId="35650FC5" w14:textId="77777777" w:rsidR="0017349C" w:rsidRDefault="0017349C" w:rsidP="000865AF">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011ABDA8" w14:textId="73036391" w:rsidR="0017349C" w:rsidRDefault="0017349C">
      <w:pPr>
        <w:pStyle w:val="ListParagraph"/>
        <w:numPr>
          <w:ilvl w:val="0"/>
          <w:numId w:val="7"/>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t xml:space="preserve">Deng, Zhi-Qiang, Ph. D. in Water Resources Engineering, August 2002. A Scaling Dispersion Model. </w:t>
      </w:r>
      <w:r w:rsidRPr="000865AF">
        <w:rPr>
          <w:b/>
        </w:rPr>
        <w:t xml:space="preserve">Ph.D. </w:t>
      </w:r>
      <w:r>
        <w:t xml:space="preserve"> thesis, Lund University, Lund, Sweden. Co-Advisor: Professor L. Bengtsson.</w:t>
      </w:r>
    </w:p>
    <w:p w14:paraId="486A1F05" w14:textId="77777777" w:rsidR="000865AF" w:rsidRDefault="000865AF" w:rsidP="000865AF">
      <w:pPr>
        <w:pStyle w:val="ListParagraph"/>
      </w:pPr>
    </w:p>
    <w:p w14:paraId="32A1F4D2" w14:textId="6A9791E0" w:rsidR="0017349C" w:rsidRDefault="0017349C">
      <w:pPr>
        <w:pStyle w:val="ListParagraph"/>
        <w:numPr>
          <w:ilvl w:val="0"/>
          <w:numId w:val="7"/>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t xml:space="preserve">Tomaszkiewics, M. A., M.S. in Civil Engineering with Major in Water Resources, December 2003, Staying Afloat: A Risk Analysis Study of Flooding in South Louisiana. </w:t>
      </w:r>
      <w:r w:rsidRPr="000865AF">
        <w:rPr>
          <w:b/>
        </w:rPr>
        <w:t>M.S.</w:t>
      </w:r>
      <w:r>
        <w:t xml:space="preserve"> Thesis, Louisiana State University, Baton Rouge, Louisiana. </w:t>
      </w:r>
    </w:p>
    <w:p w14:paraId="0A39DB02" w14:textId="77777777" w:rsidR="0017349C" w:rsidRDefault="0017349C" w:rsidP="000865AF">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68939079" w14:textId="01A85F19" w:rsidR="0017349C" w:rsidRPr="003702D8" w:rsidRDefault="0017349C">
      <w:pPr>
        <w:pStyle w:val="ListParagraph"/>
        <w:numPr>
          <w:ilvl w:val="0"/>
          <w:numId w:val="7"/>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rPr>
          <w:lang w:val="pt-PT"/>
        </w:rPr>
      </w:pPr>
      <w:r>
        <w:t xml:space="preserve">Mogheir, Yunes Khalil Yusef, Ph. D. in Civil Engineering, February 2004. Assessment and Redesign of Groundwater Quality Monitoring Networks Using the Entropy Theory-Gaza Strip Case Study. </w:t>
      </w:r>
      <w:r w:rsidRPr="003702D8">
        <w:rPr>
          <w:b/>
          <w:lang w:val="pt-PT"/>
        </w:rPr>
        <w:t xml:space="preserve">Ph.D. </w:t>
      </w:r>
      <w:r w:rsidRPr="003702D8">
        <w:rPr>
          <w:lang w:val="pt-PT"/>
        </w:rPr>
        <w:t xml:space="preserve"> thesis, University of Coimbra, Coimbra, Portugal. Co-Advisor: Professor J.L.M.P. de Lima.</w:t>
      </w:r>
    </w:p>
    <w:p w14:paraId="001A6D5E" w14:textId="77777777" w:rsidR="0017349C" w:rsidRPr="003702D8" w:rsidRDefault="0017349C" w:rsidP="000865AF">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rPr>
          <w:lang w:val="pt-PT"/>
        </w:rPr>
      </w:pPr>
    </w:p>
    <w:p w14:paraId="10E268D9" w14:textId="1BA6F0A8" w:rsidR="0017349C" w:rsidRDefault="0017349C">
      <w:pPr>
        <w:pStyle w:val="ListParagraph"/>
        <w:numPr>
          <w:ilvl w:val="0"/>
          <w:numId w:val="7"/>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t xml:space="preserve">Potta, Suchita, M.S. in Civil Engineering with Major in Water Resources, December 2004, Development of Weather Generation Algorithms. </w:t>
      </w:r>
      <w:r w:rsidRPr="000865AF">
        <w:rPr>
          <w:b/>
        </w:rPr>
        <w:t>M.S.</w:t>
      </w:r>
      <w:r>
        <w:t xml:space="preserve"> Thesis, Louisiana State University, Baton Rouge, Louisiana. </w:t>
      </w:r>
    </w:p>
    <w:p w14:paraId="58DCFB10" w14:textId="77777777" w:rsidR="0017349C" w:rsidRDefault="0017349C" w:rsidP="000865AF">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30987FCB" w14:textId="281B5230" w:rsidR="0017349C" w:rsidRDefault="0017349C">
      <w:pPr>
        <w:pStyle w:val="ListParagraph"/>
        <w:numPr>
          <w:ilvl w:val="0"/>
          <w:numId w:val="7"/>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t>Singh, Vikas, M.S. in Civil Engineering with Major in Water Resources, December 2004, Two</w:t>
      </w:r>
      <w:r w:rsidR="00AC1B38">
        <w:t xml:space="preserve"> </w:t>
      </w:r>
      <w:r>
        <w:t xml:space="preserve">Dimensional Sediment Transport Model Using Parallel Computers. </w:t>
      </w:r>
      <w:r w:rsidRPr="000865AF">
        <w:rPr>
          <w:b/>
        </w:rPr>
        <w:t>M.S.</w:t>
      </w:r>
      <w:r>
        <w:t xml:space="preserve"> Thesis, Louisiana State University, Baton Rouge, Louisiana. </w:t>
      </w:r>
    </w:p>
    <w:p w14:paraId="656B58C6" w14:textId="77777777" w:rsidR="0017349C" w:rsidRDefault="0017349C" w:rsidP="000865AF">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62398F73" w14:textId="095B5D50" w:rsidR="0017349C" w:rsidRDefault="0017349C">
      <w:pPr>
        <w:pStyle w:val="ListParagraph"/>
        <w:numPr>
          <w:ilvl w:val="0"/>
          <w:numId w:val="7"/>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t xml:space="preserve">Zhang, Lan, Ph.D. in Civil Engineering with Major in Water Resources, May 2005, Multivariate Hydrological Frequency Analysis and Risk Mapping. </w:t>
      </w:r>
      <w:r w:rsidRPr="000865AF">
        <w:rPr>
          <w:b/>
        </w:rPr>
        <w:t>Ph.D</w:t>
      </w:r>
      <w:r>
        <w:t xml:space="preserve">. Thesis, Louisiana State University, Baton Rouge, Louisiana. </w:t>
      </w:r>
    </w:p>
    <w:p w14:paraId="554121B7" w14:textId="77777777" w:rsidR="00256A6F" w:rsidRDefault="00256A6F" w:rsidP="000865AF">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3EB75BBF" w14:textId="560F26B1" w:rsidR="00256A6F" w:rsidRDefault="00256A6F">
      <w:pPr>
        <w:pStyle w:val="ListParagraph"/>
        <w:numPr>
          <w:ilvl w:val="0"/>
          <w:numId w:val="7"/>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t>Fourier, Jonathan E., M.S. in Civil Engineering with Major in Water Resources, August 2007, Urban Stream Stabilization Using Regional Hydraulic Geometry Curves for Bankfull Floo</w:t>
      </w:r>
      <w:r w:rsidR="00B4471D">
        <w:t>d</w:t>
      </w:r>
      <w:r>
        <w:t xml:space="preserve">plain Design. </w:t>
      </w:r>
      <w:r w:rsidRPr="000865AF">
        <w:rPr>
          <w:b/>
        </w:rPr>
        <w:t>M.S.</w:t>
      </w:r>
      <w:r>
        <w:t xml:space="preserve"> Thesis, Louisiana State University, Baton Rouge, Louisiana. </w:t>
      </w:r>
    </w:p>
    <w:p w14:paraId="1B47884E" w14:textId="77777777" w:rsidR="00B9453A" w:rsidRDefault="00B9453A" w:rsidP="000865AF">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2244CA9D" w14:textId="77E619B7" w:rsidR="00B9453A" w:rsidRDefault="00B9453A">
      <w:pPr>
        <w:pStyle w:val="ListParagraph"/>
        <w:numPr>
          <w:ilvl w:val="0"/>
          <w:numId w:val="7"/>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t>Dutta, Deba Prasad, M.S. in Biological &amp; Agricultural Engineering</w:t>
      </w:r>
      <w:r w:rsidR="00C867BE">
        <w:t xml:space="preserve"> with major in Soil &amp; Water Conservation Engineering</w:t>
      </w:r>
      <w:r>
        <w:t>,</w:t>
      </w:r>
      <w:r w:rsidR="00C867BE">
        <w:t xml:space="preserve"> September 2008, </w:t>
      </w:r>
      <w:r w:rsidRPr="00B9453A">
        <w:t>Characterization of Drip Emitters and Computing Distribution Uniformity in a Drip Irrigation System at Low Pressure under Uniform Land Slopes</w:t>
      </w:r>
      <w:r w:rsidR="00C867BE">
        <w:t xml:space="preserve">, </w:t>
      </w:r>
      <w:r w:rsidR="00C867BE" w:rsidRPr="000865AF">
        <w:rPr>
          <w:b/>
        </w:rPr>
        <w:t>M.S.</w:t>
      </w:r>
      <w:r w:rsidR="00C867BE">
        <w:t xml:space="preserve"> Thesis, Texas A &amp; M University, College Station, Texas</w:t>
      </w:r>
      <w:r w:rsidRPr="00B9453A">
        <w:t>.</w:t>
      </w:r>
      <w:r w:rsidR="00C867BE">
        <w:t xml:space="preserve"> Co-Advisor: Dr. Bruce Lesiker.</w:t>
      </w:r>
    </w:p>
    <w:p w14:paraId="441DBE4E" w14:textId="77777777" w:rsidR="000C50FE" w:rsidRDefault="000C50FE" w:rsidP="000865AF">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441A84F0" w14:textId="7B3F9712" w:rsidR="000C50FE" w:rsidRDefault="000C50FE">
      <w:pPr>
        <w:pStyle w:val="ListParagraph"/>
        <w:numPr>
          <w:ilvl w:val="0"/>
          <w:numId w:val="7"/>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t xml:space="preserve">Hao, Luo, </w:t>
      </w:r>
      <w:r w:rsidR="003C4C49">
        <w:t xml:space="preserve">M.S. </w:t>
      </w:r>
      <w:r>
        <w:t xml:space="preserve">in Biological &amp; Agricultural Engineering with major in Soil &amp; Water Conservation Engineering, </w:t>
      </w:r>
      <w:r w:rsidR="00107A16">
        <w:t xml:space="preserve">December </w:t>
      </w:r>
      <w:r>
        <w:t xml:space="preserve">2009, Tsallis Entropy Based Velocity Distributions in Open Channel Flow, </w:t>
      </w:r>
      <w:r w:rsidRPr="000865AF">
        <w:rPr>
          <w:b/>
        </w:rPr>
        <w:t>M.S.</w:t>
      </w:r>
      <w:r>
        <w:t xml:space="preserve"> Thesis, Texas A &amp; M University, College Station, Texas</w:t>
      </w:r>
      <w:r w:rsidRPr="00B9453A">
        <w:t>.</w:t>
      </w:r>
      <w:r>
        <w:t xml:space="preserve"> </w:t>
      </w:r>
    </w:p>
    <w:p w14:paraId="67F024C2" w14:textId="77777777" w:rsidR="0011713A" w:rsidRDefault="0011713A" w:rsidP="0011713A">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4071ED9B" w14:textId="38692296" w:rsidR="00876C4A" w:rsidRDefault="00876C4A">
      <w:pPr>
        <w:pStyle w:val="ListParagraph"/>
        <w:numPr>
          <w:ilvl w:val="0"/>
          <w:numId w:val="7"/>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t xml:space="preserve">Chowdhary, Hemant, Ph.D. in Civil Engineering with Major in Water Resources, December 2009, Copula Based Multivariate Hydrologic Frequency Analysis. </w:t>
      </w:r>
      <w:r w:rsidRPr="000865AF">
        <w:rPr>
          <w:b/>
        </w:rPr>
        <w:t>Ph.D.</w:t>
      </w:r>
      <w:r>
        <w:t xml:space="preserve"> Thesis, Louisiana State University, Baton Rouge, Louisiana. </w:t>
      </w:r>
    </w:p>
    <w:p w14:paraId="6DB53610" w14:textId="77777777" w:rsidR="00624E67" w:rsidRDefault="00624E67" w:rsidP="000865AF">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5BE7ED16" w14:textId="66A3E1D3" w:rsidR="00624E67" w:rsidRDefault="00624E67">
      <w:pPr>
        <w:pStyle w:val="ListParagraph"/>
        <w:numPr>
          <w:ilvl w:val="0"/>
          <w:numId w:val="7"/>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t xml:space="preserve">Cui, Huijuan, M.S., in Watershed Management and Hydrologic Sciences, May 2011, Estimation of Velocity Distribution and Suspended Sediment Discharge in Open Channels Using Entropy, </w:t>
      </w:r>
      <w:r w:rsidRPr="000865AF">
        <w:rPr>
          <w:b/>
        </w:rPr>
        <w:t>M.S.</w:t>
      </w:r>
      <w:r>
        <w:t xml:space="preserve"> Thesis, Texas A &amp; M University, College Station, Texas</w:t>
      </w:r>
      <w:r w:rsidRPr="00B9453A">
        <w:t>.</w:t>
      </w:r>
      <w:r>
        <w:t xml:space="preserve"> </w:t>
      </w:r>
    </w:p>
    <w:p w14:paraId="6B7F46C5" w14:textId="77777777" w:rsidR="00624E67" w:rsidRDefault="00624E67" w:rsidP="000865AF">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0CCAF558" w14:textId="507E0A7F" w:rsidR="00624E67" w:rsidRDefault="00624E67">
      <w:pPr>
        <w:pStyle w:val="ListParagraph"/>
        <w:numPr>
          <w:ilvl w:val="0"/>
          <w:numId w:val="7"/>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t>Long, Di, P</w:t>
      </w:r>
      <w:r w:rsidR="00481E34">
        <w:t>h</w:t>
      </w:r>
      <w:r>
        <w:t xml:space="preserve">.D., in Biological &amp; Agricultural Engineering with </w:t>
      </w:r>
      <w:r w:rsidR="003C4C49">
        <w:t>M</w:t>
      </w:r>
      <w:r>
        <w:t xml:space="preserve">ajor in Soil &amp; Water Conservation Engineering, August 2011, </w:t>
      </w:r>
      <w:r w:rsidR="003C4C49">
        <w:t>Improved Modeling of Evapotranspiration</w:t>
      </w:r>
      <w:r w:rsidR="00CC010E">
        <w:t xml:space="preserve"> </w:t>
      </w:r>
      <w:r w:rsidR="003C4C49">
        <w:t>Using Satellite Remote Sensing at Varying Spatial and Temporal Scales</w:t>
      </w:r>
      <w:r>
        <w:t xml:space="preserve">, </w:t>
      </w:r>
      <w:r w:rsidR="003C4C49" w:rsidRPr="000865AF">
        <w:rPr>
          <w:b/>
        </w:rPr>
        <w:t>Ph</w:t>
      </w:r>
      <w:r w:rsidRPr="000865AF">
        <w:rPr>
          <w:b/>
        </w:rPr>
        <w:t>.</w:t>
      </w:r>
      <w:r w:rsidR="003C4C49" w:rsidRPr="000865AF">
        <w:rPr>
          <w:b/>
        </w:rPr>
        <w:t>D</w:t>
      </w:r>
      <w:r w:rsidRPr="000865AF">
        <w:rPr>
          <w:b/>
        </w:rPr>
        <w:t>.</w:t>
      </w:r>
      <w:r>
        <w:t xml:space="preserve"> Thesis, Texas A &amp; M University, College Station, Texas</w:t>
      </w:r>
      <w:r w:rsidRPr="00B9453A">
        <w:t>.</w:t>
      </w:r>
      <w:r>
        <w:t xml:space="preserve"> </w:t>
      </w:r>
    </w:p>
    <w:p w14:paraId="6132FB85" w14:textId="77777777" w:rsidR="00481E34" w:rsidRDefault="00481E34" w:rsidP="000865AF">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7BE81340" w14:textId="1EDC0F37" w:rsidR="00481E34" w:rsidRDefault="00481E34">
      <w:pPr>
        <w:pStyle w:val="ListParagraph"/>
        <w:numPr>
          <w:ilvl w:val="0"/>
          <w:numId w:val="7"/>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rsidRPr="00481E34">
        <w:t>Lee, Sang Hyun</w:t>
      </w:r>
      <w:r>
        <w:t xml:space="preserve">, M.S., in Biological &amp; Agricultural Engineering with Major in Soil &amp; Water Conservation Engineering, December 2011, </w:t>
      </w:r>
      <w:r w:rsidRPr="00481E34">
        <w:t>Prior</w:t>
      </w:r>
      <w:r>
        <w:t>itizing Water Pipe Replacement a</w:t>
      </w:r>
      <w:r w:rsidRPr="00481E34">
        <w:t xml:space="preserve">nd Rehabilitation </w:t>
      </w:r>
      <w:r>
        <w:t>b</w:t>
      </w:r>
      <w:r w:rsidRPr="00481E34">
        <w:t>y Evalu</w:t>
      </w:r>
      <w:r>
        <w:t>a</w:t>
      </w:r>
      <w:r w:rsidRPr="00481E34">
        <w:t>ting Failure Risk</w:t>
      </w:r>
      <w:r>
        <w:t xml:space="preserve">, </w:t>
      </w:r>
      <w:r w:rsidRPr="000865AF">
        <w:rPr>
          <w:b/>
        </w:rPr>
        <w:t>M.S.</w:t>
      </w:r>
      <w:r>
        <w:t xml:space="preserve"> </w:t>
      </w:r>
      <w:r w:rsidRPr="00481E34">
        <w:t>Thesis</w:t>
      </w:r>
      <w:r>
        <w:t>, Texas A &amp; M University, College Station, Texas</w:t>
      </w:r>
      <w:r w:rsidRPr="00B9453A">
        <w:t>.</w:t>
      </w:r>
      <w:r>
        <w:t xml:space="preserve"> </w:t>
      </w:r>
    </w:p>
    <w:p w14:paraId="11377AB6" w14:textId="77777777" w:rsidR="00F21BC1" w:rsidRDefault="00F21BC1" w:rsidP="000865AF">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186B405B" w14:textId="6E916998" w:rsidR="00F21BC1" w:rsidRPr="002A2492" w:rsidRDefault="00F21BC1">
      <w:pPr>
        <w:pStyle w:val="Default"/>
        <w:numPr>
          <w:ilvl w:val="0"/>
          <w:numId w:val="7"/>
        </w:numPr>
        <w:ind w:left="360"/>
        <w:rPr>
          <w:rFonts w:ascii="Times New Roman" w:hAnsi="Times New Roman"/>
        </w:rPr>
      </w:pPr>
      <w:r w:rsidRPr="002A2492">
        <w:rPr>
          <w:rFonts w:ascii="Times New Roman" w:hAnsi="Times New Roman"/>
        </w:rPr>
        <w:t xml:space="preserve">Hao, Zengchao, Ph.D., in Biological &amp; Agricultural Engineering with Major in Soil &amp; Water Conservation Engineering, May 2012, Application of Entropy Theory in Hydrologic Analysis and Simulation, </w:t>
      </w:r>
      <w:r w:rsidRPr="00DC5E80">
        <w:rPr>
          <w:rFonts w:ascii="Times New Roman" w:hAnsi="Times New Roman"/>
          <w:b/>
        </w:rPr>
        <w:t>Ph.D.</w:t>
      </w:r>
      <w:r w:rsidRPr="002A2492">
        <w:rPr>
          <w:rFonts w:ascii="Times New Roman" w:hAnsi="Times New Roman"/>
        </w:rPr>
        <w:t xml:space="preserve"> Thesis, Texas A &amp; M University, College Station, Texas. </w:t>
      </w:r>
    </w:p>
    <w:p w14:paraId="6590AB4A" w14:textId="77777777" w:rsidR="002A2492" w:rsidRPr="002A2492" w:rsidRDefault="002A2492" w:rsidP="000865AF">
      <w:pPr>
        <w:pStyle w:val="Default"/>
        <w:rPr>
          <w:rFonts w:ascii="Times New Roman" w:hAnsi="Times New Roman"/>
        </w:rPr>
      </w:pPr>
    </w:p>
    <w:p w14:paraId="7A08139D" w14:textId="5B8CE467" w:rsidR="002A2492" w:rsidRDefault="002A2492">
      <w:pPr>
        <w:pStyle w:val="ListParagraph"/>
        <w:numPr>
          <w:ilvl w:val="0"/>
          <w:numId w:val="7"/>
        </w:numPr>
        <w:ind w:left="360"/>
      </w:pPr>
      <w:r w:rsidRPr="002A2492">
        <w:t xml:space="preserve">Lu Chen, Ph.D., in Hydrology and water resources engineering, June 2012, The Theory of Copula and Its Applications in the Multivariate Hydrological Analysis, </w:t>
      </w:r>
      <w:r w:rsidR="00DC5E80" w:rsidRPr="000865AF">
        <w:rPr>
          <w:b/>
        </w:rPr>
        <w:t>Ph.D.</w:t>
      </w:r>
      <w:r w:rsidR="00DC5E80">
        <w:t xml:space="preserve"> thesis, </w:t>
      </w:r>
      <w:r w:rsidRPr="002A2492">
        <w:t>Wuhan University, Wuhan, China.</w:t>
      </w:r>
    </w:p>
    <w:p w14:paraId="22E57728" w14:textId="77777777" w:rsidR="00DC5E80" w:rsidRDefault="00DC5E80" w:rsidP="000865AF"/>
    <w:p w14:paraId="5818FC97" w14:textId="0F1D8E45" w:rsidR="00DC5E80" w:rsidRPr="003702D8" w:rsidRDefault="00DC5E80">
      <w:pPr>
        <w:pStyle w:val="PlainText"/>
        <w:numPr>
          <w:ilvl w:val="0"/>
          <w:numId w:val="7"/>
        </w:numPr>
        <w:ind w:left="360"/>
        <w:rPr>
          <w:rFonts w:ascii="Times New Roman" w:hAnsi="Times New Roman"/>
          <w:lang w:val="en-US"/>
        </w:rPr>
      </w:pPr>
      <w:r w:rsidRPr="003702D8">
        <w:rPr>
          <w:rFonts w:ascii="Times New Roman" w:hAnsi="Times New Roman"/>
          <w:lang w:val="en-US"/>
        </w:rPr>
        <w:t xml:space="preserve">Chundun Prakash Khedun, Ph.D., in Hydrologic Science and Watershed Management, December 2012, </w:t>
      </w:r>
      <w:r w:rsidR="002E77E7" w:rsidRPr="003702D8">
        <w:rPr>
          <w:rFonts w:ascii="Times New Roman" w:hAnsi="Times New Roman"/>
          <w:lang w:val="en-US"/>
        </w:rPr>
        <w:t>Understanding and Predicting Changes in Precipitation and Water Availability under the Influence of Large-Scale Circulation Patterns: Rio Grande and Texas</w:t>
      </w:r>
      <w:r w:rsidRPr="003702D8">
        <w:rPr>
          <w:rFonts w:ascii="Times New Roman" w:hAnsi="Times New Roman"/>
          <w:lang w:val="en-US"/>
        </w:rPr>
        <w:t xml:space="preserve">, </w:t>
      </w:r>
      <w:r w:rsidRPr="003702D8">
        <w:rPr>
          <w:rFonts w:ascii="Times New Roman" w:hAnsi="Times New Roman"/>
          <w:b/>
          <w:lang w:val="en-US"/>
        </w:rPr>
        <w:t>Ph.D.</w:t>
      </w:r>
      <w:r w:rsidRPr="003702D8">
        <w:rPr>
          <w:rFonts w:ascii="Times New Roman" w:hAnsi="Times New Roman"/>
          <w:lang w:val="en-US"/>
        </w:rPr>
        <w:t xml:space="preserve"> Thesis, Texas A &amp; M University, College Station, Texas. </w:t>
      </w:r>
    </w:p>
    <w:p w14:paraId="519F1C7F" w14:textId="77777777" w:rsidR="0019170B" w:rsidRPr="003702D8" w:rsidRDefault="0019170B" w:rsidP="000865AF">
      <w:pPr>
        <w:pStyle w:val="PlainText"/>
        <w:rPr>
          <w:rFonts w:ascii="Times New Roman" w:hAnsi="Times New Roman"/>
          <w:lang w:val="en-US"/>
        </w:rPr>
      </w:pPr>
    </w:p>
    <w:p w14:paraId="601526B3" w14:textId="7BE79FA4" w:rsidR="00C83DE2" w:rsidRDefault="0019170B">
      <w:pPr>
        <w:pStyle w:val="ListParagraph"/>
        <w:numPr>
          <w:ilvl w:val="0"/>
          <w:numId w:val="7"/>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t>Kim, Zooho, M.S., in Biological &amp; Agricultural Engineering with Major in Soil &amp; Water Conservation Engineering, May 2013, Assessment of Long-Term Riverbed Change Due to the Operation of a Series of Gates</w:t>
      </w:r>
      <w:r w:rsidR="00C83DE2">
        <w:t xml:space="preserve">, </w:t>
      </w:r>
      <w:r w:rsidR="00C83DE2" w:rsidRPr="000865AF">
        <w:rPr>
          <w:b/>
        </w:rPr>
        <w:t>M.S.</w:t>
      </w:r>
      <w:r w:rsidR="00C83DE2">
        <w:t xml:space="preserve"> </w:t>
      </w:r>
      <w:r w:rsidR="00C83DE2" w:rsidRPr="00481E34">
        <w:t>Thesis</w:t>
      </w:r>
      <w:r w:rsidR="00C83DE2">
        <w:t>, Texas A &amp; M University, College Station, Texas</w:t>
      </w:r>
      <w:r w:rsidR="00C83DE2" w:rsidRPr="00B9453A">
        <w:t>.</w:t>
      </w:r>
      <w:r w:rsidR="00C83DE2">
        <w:t xml:space="preserve"> </w:t>
      </w:r>
    </w:p>
    <w:p w14:paraId="267A96D1" w14:textId="77777777" w:rsidR="0019170B" w:rsidRPr="003702D8" w:rsidRDefault="0019170B" w:rsidP="000865AF">
      <w:pPr>
        <w:pStyle w:val="PlainText"/>
        <w:rPr>
          <w:rFonts w:ascii="Times New Roman" w:hAnsi="Times New Roman"/>
          <w:lang w:val="en-US"/>
        </w:rPr>
      </w:pPr>
    </w:p>
    <w:p w14:paraId="47F89815" w14:textId="790D4714" w:rsidR="0019170B" w:rsidRDefault="0019170B">
      <w:pPr>
        <w:pStyle w:val="ListParagraph"/>
        <w:numPr>
          <w:ilvl w:val="0"/>
          <w:numId w:val="7"/>
        </w:numPr>
        <w:tabs>
          <w:tab w:val="left" w:pos="720"/>
        </w:tabs>
        <w:ind w:left="360"/>
      </w:pPr>
      <w:r>
        <w:t>Li</w:t>
      </w:r>
      <w:r w:rsidR="00092AED">
        <w:t>,</w:t>
      </w:r>
      <w:r>
        <w:t xml:space="preserve"> Chao</w:t>
      </w:r>
      <w:r w:rsidRPr="00DC5E80">
        <w:t xml:space="preserve">, Ph.D., in </w:t>
      </w:r>
      <w:r>
        <w:t xml:space="preserve">Biological &amp; Agricultural Engineering </w:t>
      </w:r>
      <w:r w:rsidRPr="0019170B">
        <w:t>with Major in Soil &amp; Water Conservation Engineering,</w:t>
      </w:r>
      <w:r>
        <w:t xml:space="preserve"> May 2013</w:t>
      </w:r>
      <w:r w:rsidRPr="00DC5E80">
        <w:t xml:space="preserve">, </w:t>
      </w:r>
      <w:r w:rsidRPr="0019170B">
        <w:t xml:space="preserve">Stochastic Simulation Methods </w:t>
      </w:r>
      <w:r w:rsidR="000865AF" w:rsidRPr="0019170B">
        <w:t>for</w:t>
      </w:r>
      <w:r w:rsidRPr="0019170B">
        <w:t xml:space="preserve"> Precipitation </w:t>
      </w:r>
      <w:r w:rsidRPr="0019170B">
        <w:br/>
      </w:r>
      <w:r w:rsidR="00F33CA2">
        <w:t>a</w:t>
      </w:r>
      <w:r w:rsidRPr="0019170B">
        <w:t>nd Streamflow Time Series</w:t>
      </w:r>
      <w:r w:rsidRPr="00DC5E80">
        <w:t xml:space="preserve">, </w:t>
      </w:r>
      <w:r w:rsidRPr="000865AF">
        <w:rPr>
          <w:b/>
        </w:rPr>
        <w:t>Ph.D.</w:t>
      </w:r>
      <w:r w:rsidRPr="00DC5E80">
        <w:t xml:space="preserve"> Thesis, Texas A &amp; M University, College Station, Texas. </w:t>
      </w:r>
    </w:p>
    <w:p w14:paraId="26EF3466" w14:textId="77777777" w:rsidR="00092AED" w:rsidRDefault="00092AED" w:rsidP="000865AF">
      <w:pPr>
        <w:tabs>
          <w:tab w:val="left" w:pos="720"/>
        </w:tabs>
      </w:pPr>
    </w:p>
    <w:p w14:paraId="41B9ED91" w14:textId="503801C5" w:rsidR="00092AED" w:rsidRDefault="00092AED">
      <w:pPr>
        <w:pStyle w:val="ListParagraph"/>
        <w:numPr>
          <w:ilvl w:val="0"/>
          <w:numId w:val="7"/>
        </w:numPr>
        <w:ind w:left="360"/>
      </w:pPr>
      <w:r>
        <w:t>Rajasekhar, Deepthi</w:t>
      </w:r>
      <w:r w:rsidRPr="00DC5E80">
        <w:t xml:space="preserve">, Ph.D., in </w:t>
      </w:r>
      <w:r>
        <w:t xml:space="preserve">Biological &amp; Agricultural Engineering </w:t>
      </w:r>
      <w:r w:rsidRPr="0019170B">
        <w:t>with Major in Soil &amp; Water Conservation Engineering,</w:t>
      </w:r>
      <w:r>
        <w:t xml:space="preserve"> December 2014</w:t>
      </w:r>
      <w:r w:rsidRPr="00DC5E80">
        <w:t xml:space="preserve">, </w:t>
      </w:r>
      <w:r w:rsidR="001E06E7" w:rsidRPr="001E06E7">
        <w:t xml:space="preserve">Integrated Drought Modeling </w:t>
      </w:r>
      <w:r w:rsidR="001E06E7">
        <w:t>f</w:t>
      </w:r>
      <w:r w:rsidR="001E06E7" w:rsidRPr="001E06E7">
        <w:t>or Texas Under Climate</w:t>
      </w:r>
      <w:r w:rsidR="001E06E7">
        <w:t xml:space="preserve"> </w:t>
      </w:r>
      <w:r w:rsidR="001E06E7" w:rsidRPr="001E06E7">
        <w:t xml:space="preserve">Change Impact </w:t>
      </w:r>
      <w:r w:rsidR="00AC1B38">
        <w:t>w</w:t>
      </w:r>
      <w:r w:rsidR="001E06E7" w:rsidRPr="001E06E7">
        <w:t xml:space="preserve">ith Implications </w:t>
      </w:r>
      <w:r w:rsidR="001E06E7">
        <w:t>f</w:t>
      </w:r>
      <w:r w:rsidR="001E06E7" w:rsidRPr="001E06E7">
        <w:t>or Water Resources</w:t>
      </w:r>
      <w:r w:rsidR="001E06E7">
        <w:t xml:space="preserve"> </w:t>
      </w:r>
      <w:r w:rsidR="001E06E7" w:rsidRPr="001E06E7">
        <w:t>Planning</w:t>
      </w:r>
      <w:r w:rsidRPr="00DC5E80">
        <w:t xml:space="preserve">, </w:t>
      </w:r>
      <w:r w:rsidRPr="000865AF">
        <w:rPr>
          <w:b/>
        </w:rPr>
        <w:t>Ph.D.</w:t>
      </w:r>
      <w:r w:rsidRPr="00DC5E80">
        <w:t xml:space="preserve"> Thesis, Texas A &amp; M University, College Station, Texas. </w:t>
      </w:r>
    </w:p>
    <w:p w14:paraId="14DBBC94" w14:textId="77777777" w:rsidR="003D5EC4" w:rsidRDefault="003D5EC4" w:rsidP="000865AF"/>
    <w:p w14:paraId="4CDE38A1" w14:textId="13055FA6" w:rsidR="003D5EC4" w:rsidRPr="003D5EC4" w:rsidRDefault="003D5EC4">
      <w:pPr>
        <w:pStyle w:val="ListParagraph"/>
        <w:numPr>
          <w:ilvl w:val="0"/>
          <w:numId w:val="7"/>
        </w:numPr>
        <w:ind w:left="360"/>
      </w:pPr>
      <w:r w:rsidRPr="003D5EC4">
        <w:t>Da Silva</w:t>
      </w:r>
      <w:r>
        <w:t>,</w:t>
      </w:r>
      <w:r w:rsidRPr="003D5EC4">
        <w:t xml:space="preserve"> Yuri Jacques Agra Bezerra</w:t>
      </w:r>
      <w:r>
        <w:t xml:space="preserve">, </w:t>
      </w:r>
      <w:r w:rsidRPr="000865AF">
        <w:rPr>
          <w:b/>
        </w:rPr>
        <w:t xml:space="preserve">D.Sc. </w:t>
      </w:r>
      <w:r>
        <w:t xml:space="preserve">in Soil Science, November 2014, </w:t>
      </w:r>
      <w:r w:rsidRPr="003D5EC4">
        <w:t xml:space="preserve">Heavy Metals </w:t>
      </w:r>
      <w:r>
        <w:t>i</w:t>
      </w:r>
      <w:r w:rsidRPr="003D5EC4">
        <w:t xml:space="preserve">n Water, Suspended Sediments, </w:t>
      </w:r>
      <w:r>
        <w:t>and Bedload i</w:t>
      </w:r>
      <w:r w:rsidRPr="003D5EC4">
        <w:t>n</w:t>
      </w:r>
      <w:r>
        <w:t xml:space="preserve"> </w:t>
      </w:r>
      <w:r w:rsidRPr="003D5EC4">
        <w:t>Ipojuca River, Brazil</w:t>
      </w:r>
      <w:r>
        <w:t>, D.Sc. thesis, Federal Rural University of Pernambuco, Recife, Brazil.</w:t>
      </w:r>
      <w:r w:rsidRPr="003D5EC4">
        <w:t xml:space="preserve"> </w:t>
      </w:r>
    </w:p>
    <w:p w14:paraId="042F618B" w14:textId="77777777" w:rsidR="00A41BBE" w:rsidRDefault="00A41BBE" w:rsidP="000865AF"/>
    <w:p w14:paraId="28BDB7F0" w14:textId="189CED4D" w:rsidR="00A41BBE" w:rsidRDefault="00A41BBE">
      <w:pPr>
        <w:pStyle w:val="ListParagraph"/>
        <w:numPr>
          <w:ilvl w:val="0"/>
          <w:numId w:val="7"/>
        </w:numPr>
        <w:ind w:left="360"/>
      </w:pPr>
      <w:r>
        <w:t>Dagbegnon C. Sohoulande Djebou</w:t>
      </w:r>
      <w:r w:rsidRPr="00DC5E80">
        <w:t xml:space="preserve">, Ph.D., in </w:t>
      </w:r>
      <w:r>
        <w:t xml:space="preserve">Biological &amp; Agricultural Engineering </w:t>
      </w:r>
      <w:r w:rsidRPr="0019170B">
        <w:t>with Major in Soil &amp; Water Conservation Engineering,</w:t>
      </w:r>
      <w:r>
        <w:t xml:space="preserve"> May 2015</w:t>
      </w:r>
      <w:r w:rsidRPr="00DC5E80">
        <w:t xml:space="preserve">, </w:t>
      </w:r>
      <w:r w:rsidRPr="00A41BBE">
        <w:t xml:space="preserve">Seasonal Precipitation Variability </w:t>
      </w:r>
      <w:r>
        <w:t>a</w:t>
      </w:r>
      <w:r w:rsidRPr="00A41BBE">
        <w:t xml:space="preserve">nd </w:t>
      </w:r>
      <w:r>
        <w:t>i</w:t>
      </w:r>
      <w:r w:rsidRPr="00A41BBE">
        <w:t xml:space="preserve">ts Impact </w:t>
      </w:r>
      <w:r>
        <w:t>o</w:t>
      </w:r>
      <w:r w:rsidRPr="00A41BBE">
        <w:t xml:space="preserve">n Vegetation Dynamics Under Climate Change </w:t>
      </w:r>
      <w:r>
        <w:t>a</w:t>
      </w:r>
      <w:r w:rsidRPr="00A41BBE">
        <w:t xml:space="preserve">nd Aridity Spectra </w:t>
      </w:r>
      <w:r>
        <w:t>of t</w:t>
      </w:r>
      <w:r w:rsidRPr="00A41BBE">
        <w:t>he Southwest United States Ecosystems</w:t>
      </w:r>
      <w:r w:rsidRPr="00DC5E80">
        <w:t xml:space="preserve">, </w:t>
      </w:r>
      <w:r w:rsidRPr="000865AF">
        <w:rPr>
          <w:b/>
        </w:rPr>
        <w:t>Ph.D.</w:t>
      </w:r>
      <w:r w:rsidRPr="00DC5E80">
        <w:t xml:space="preserve"> Thesis, Texas A &amp; M University, College Station, Texas.</w:t>
      </w:r>
      <w:r>
        <w:t xml:space="preserve"> </w:t>
      </w:r>
    </w:p>
    <w:p w14:paraId="11462CA2" w14:textId="77777777" w:rsidR="00A41BBE" w:rsidRDefault="00A41BBE" w:rsidP="000865AF"/>
    <w:p w14:paraId="4C2B1067" w14:textId="76ABEE09" w:rsidR="00A41BBE" w:rsidRDefault="00A41BBE">
      <w:pPr>
        <w:pStyle w:val="ListParagraph"/>
        <w:numPr>
          <w:ilvl w:val="0"/>
          <w:numId w:val="7"/>
        </w:numPr>
        <w:ind w:left="360"/>
      </w:pPr>
      <w:r w:rsidRPr="00A41BBE">
        <w:t>Yildrim, Go</w:t>
      </w:r>
      <w:r w:rsidR="00C63702">
        <w:t>k</w:t>
      </w:r>
      <w:r w:rsidRPr="00A41BBE">
        <w:t xml:space="preserve">han, M.S., In Biological &amp; Agricultural Engineering </w:t>
      </w:r>
      <w:r w:rsidR="00CC010E">
        <w:t>w</w:t>
      </w:r>
      <w:r w:rsidRPr="00A41BBE">
        <w:t xml:space="preserve">ith Major </w:t>
      </w:r>
      <w:r w:rsidR="00CC010E">
        <w:t>i</w:t>
      </w:r>
      <w:r w:rsidRPr="00A41BBE">
        <w:t xml:space="preserve">n Soil &amp; Water Conservation Engineering, May 2015, </w:t>
      </w:r>
      <w:bookmarkStart w:id="13" w:name="_Toc403141636"/>
      <w:r w:rsidRPr="00A41BBE">
        <w:t xml:space="preserve">Spatial Drought Risk Assessment Using Standardized Precipitation Index </w:t>
      </w:r>
      <w:r>
        <w:t>a</w:t>
      </w:r>
      <w:r w:rsidRPr="00A41BBE">
        <w:t>nd Effective Drought Index: Edwards Aquifer Region</w:t>
      </w:r>
      <w:bookmarkEnd w:id="13"/>
      <w:r w:rsidRPr="00A41BBE">
        <w:t xml:space="preserve">, </w:t>
      </w:r>
      <w:r w:rsidRPr="000865AF">
        <w:rPr>
          <w:b/>
        </w:rPr>
        <w:t>M.S.</w:t>
      </w:r>
      <w:r w:rsidRPr="00A41BBE">
        <w:t xml:space="preserve"> Thesis, Texas A&amp;M University, College Station, Texas. </w:t>
      </w:r>
    </w:p>
    <w:p w14:paraId="2B21192F" w14:textId="77777777" w:rsidR="00C63702" w:rsidRDefault="00C63702" w:rsidP="000865AF"/>
    <w:p w14:paraId="2FCFEAC7" w14:textId="67AB2D36" w:rsidR="00C63702" w:rsidRDefault="00C63702">
      <w:pPr>
        <w:pStyle w:val="ListParagraph"/>
        <w:numPr>
          <w:ilvl w:val="0"/>
          <w:numId w:val="7"/>
        </w:numPr>
        <w:ind w:left="360"/>
      </w:pPr>
      <w:r>
        <w:t>Huijuan Cui</w:t>
      </w:r>
      <w:r w:rsidRPr="00DC5E80">
        <w:t xml:space="preserve">, Ph.D., in </w:t>
      </w:r>
      <w:r>
        <w:t>Watershed Managem</w:t>
      </w:r>
      <w:r w:rsidR="00F20C21">
        <w:t>e</w:t>
      </w:r>
      <w:r>
        <w:t xml:space="preserve">nt and Hydrologic Science </w:t>
      </w:r>
      <w:r w:rsidRPr="0019170B">
        <w:t xml:space="preserve">with Major in </w:t>
      </w:r>
      <w:r>
        <w:t>Hydrologic Science</w:t>
      </w:r>
      <w:r w:rsidRPr="0019170B">
        <w:t>,</w:t>
      </w:r>
      <w:r>
        <w:t xml:space="preserve"> May 2015</w:t>
      </w:r>
      <w:r w:rsidRPr="00DC5E80">
        <w:t xml:space="preserve">, </w:t>
      </w:r>
      <w:r>
        <w:t>Entropy Theory for Monthly Streamflow Forecasting</w:t>
      </w:r>
      <w:r w:rsidRPr="00DC5E80">
        <w:t xml:space="preserve">, </w:t>
      </w:r>
      <w:r w:rsidRPr="000865AF">
        <w:rPr>
          <w:b/>
        </w:rPr>
        <w:t>Ph.D.</w:t>
      </w:r>
      <w:r w:rsidRPr="00DC5E80">
        <w:t xml:space="preserve"> Thesis, Texas A &amp; M University, College Station, Texas.</w:t>
      </w:r>
    </w:p>
    <w:p w14:paraId="566EB1CD" w14:textId="77777777" w:rsidR="00A45870" w:rsidRDefault="00A45870" w:rsidP="000865AF"/>
    <w:p w14:paraId="6FA7F9AF" w14:textId="753897CE" w:rsidR="00A45870" w:rsidRDefault="00377B9A">
      <w:pPr>
        <w:pStyle w:val="ListParagraph"/>
        <w:numPr>
          <w:ilvl w:val="0"/>
          <w:numId w:val="7"/>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t>Yalcin, Zehra, M.</w:t>
      </w:r>
      <w:r w:rsidR="00712D4B">
        <w:t xml:space="preserve"> </w:t>
      </w:r>
      <w:r>
        <w:t>Eng</w:t>
      </w:r>
      <w:r w:rsidR="00A45870">
        <w:t xml:space="preserve">., in Biological &amp; Agricultural Engineering with Major in Soil &amp; Water Conservation Engineering, </w:t>
      </w:r>
      <w:r>
        <w:t xml:space="preserve">December </w:t>
      </w:r>
      <w:r w:rsidR="00A45870">
        <w:t>201</w:t>
      </w:r>
      <w:r>
        <w:t>5</w:t>
      </w:r>
      <w:r w:rsidR="00A45870">
        <w:t xml:space="preserve">, </w:t>
      </w:r>
      <w:r>
        <w:t>Intern Experience at Diyarbakir Water Sewage Admin</w:t>
      </w:r>
      <w:r w:rsidR="004D6109">
        <w:t>i</w:t>
      </w:r>
      <w:r>
        <w:t>stration, Inc.</w:t>
      </w:r>
      <w:r w:rsidR="00A45870">
        <w:t xml:space="preserve">, </w:t>
      </w:r>
      <w:r w:rsidR="00A45870" w:rsidRPr="000865AF">
        <w:rPr>
          <w:b/>
        </w:rPr>
        <w:t>M.</w:t>
      </w:r>
      <w:r w:rsidRPr="000865AF">
        <w:rPr>
          <w:b/>
        </w:rPr>
        <w:t>Eng</w:t>
      </w:r>
      <w:r w:rsidR="00A45870" w:rsidRPr="000865AF">
        <w:rPr>
          <w:b/>
        </w:rPr>
        <w:t>.</w:t>
      </w:r>
      <w:r w:rsidR="00A45870">
        <w:t xml:space="preserve"> </w:t>
      </w:r>
      <w:r>
        <w:t>Project Report</w:t>
      </w:r>
      <w:r w:rsidR="00A45870">
        <w:t>, Texas A &amp; M University, College Station, Texas</w:t>
      </w:r>
      <w:r w:rsidR="00A45870" w:rsidRPr="00B9453A">
        <w:t>.</w:t>
      </w:r>
      <w:r w:rsidR="00A45870">
        <w:t xml:space="preserve"> </w:t>
      </w:r>
    </w:p>
    <w:p w14:paraId="1A22A437" w14:textId="77777777" w:rsidR="003263B3" w:rsidRDefault="003263B3" w:rsidP="000865AF">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3E028C5A" w14:textId="46E5B522" w:rsidR="003263B3" w:rsidRDefault="003263B3">
      <w:pPr>
        <w:pStyle w:val="Default"/>
        <w:numPr>
          <w:ilvl w:val="0"/>
          <w:numId w:val="7"/>
        </w:numPr>
        <w:ind w:left="360"/>
        <w:rPr>
          <w:rFonts w:ascii="Times New Roman" w:hAnsi="Times New Roman" w:cs="Times New Roman"/>
          <w:bCs/>
        </w:rPr>
      </w:pPr>
      <w:r w:rsidRPr="003263B3">
        <w:rPr>
          <w:rFonts w:ascii="Times New Roman" w:hAnsi="Times New Roman" w:cs="Times New Roman"/>
        </w:rPr>
        <w:t>Ma</w:t>
      </w:r>
      <w:r w:rsidR="00EF2AFA">
        <w:rPr>
          <w:rFonts w:ascii="Times New Roman" w:hAnsi="Times New Roman" w:cs="Times New Roman"/>
        </w:rPr>
        <w:t>,</w:t>
      </w:r>
      <w:r w:rsidRPr="003263B3">
        <w:rPr>
          <w:rFonts w:ascii="Times New Roman" w:hAnsi="Times New Roman" w:cs="Times New Roman"/>
        </w:rPr>
        <w:t xml:space="preserve"> Ming, Ph.D.,</w:t>
      </w:r>
      <w:r w:rsidR="00AC1B38">
        <w:rPr>
          <w:rFonts w:ascii="Times New Roman" w:hAnsi="Times New Roman" w:cs="Times New Roman"/>
        </w:rPr>
        <w:t xml:space="preserve"> </w:t>
      </w:r>
      <w:r>
        <w:rPr>
          <w:rFonts w:ascii="Times New Roman" w:hAnsi="Times New Roman" w:cs="Times New Roman"/>
        </w:rPr>
        <w:t xml:space="preserve">in Hydrology and </w:t>
      </w:r>
      <w:r w:rsidR="00BF0519">
        <w:rPr>
          <w:rFonts w:ascii="Times New Roman" w:hAnsi="Times New Roman" w:cs="Times New Roman"/>
        </w:rPr>
        <w:t>W</w:t>
      </w:r>
      <w:r>
        <w:rPr>
          <w:rFonts w:ascii="Times New Roman" w:hAnsi="Times New Roman" w:cs="Times New Roman"/>
        </w:rPr>
        <w:t xml:space="preserve">ater Resources, December 2015, </w:t>
      </w:r>
      <w:r w:rsidRPr="003263B3">
        <w:rPr>
          <w:rFonts w:ascii="Times New Roman" w:hAnsi="Times New Roman" w:cs="Times New Roman"/>
        </w:rPr>
        <w:t>Improvement and Application of Palmer Drought Indices for Drought Characterization</w:t>
      </w:r>
      <w:r>
        <w:rPr>
          <w:rFonts w:ascii="Times New Roman" w:hAnsi="Times New Roman" w:cs="Times New Roman"/>
        </w:rPr>
        <w:t xml:space="preserve">, </w:t>
      </w:r>
      <w:r w:rsidR="00261F4A" w:rsidRPr="00261F4A">
        <w:rPr>
          <w:rFonts w:ascii="Times New Roman" w:hAnsi="Times New Roman" w:cs="Times New Roman"/>
          <w:b/>
        </w:rPr>
        <w:t>Ph.D.</w:t>
      </w:r>
      <w:r w:rsidR="00261F4A">
        <w:rPr>
          <w:rFonts w:ascii="Times New Roman" w:hAnsi="Times New Roman" w:cs="Times New Roman"/>
        </w:rPr>
        <w:t xml:space="preserve"> Thesis, </w:t>
      </w:r>
      <w:r>
        <w:rPr>
          <w:rFonts w:ascii="Times New Roman" w:hAnsi="Times New Roman" w:cs="Times New Roman"/>
        </w:rPr>
        <w:t xml:space="preserve">Hohai University, Nanjing, China. Co-Advisor: </w:t>
      </w:r>
      <w:r w:rsidR="000865AF">
        <w:rPr>
          <w:rFonts w:ascii="Times New Roman" w:hAnsi="Times New Roman" w:cs="Times New Roman"/>
        </w:rPr>
        <w:t>Professor</w:t>
      </w:r>
      <w:r>
        <w:rPr>
          <w:rFonts w:ascii="Times New Roman" w:hAnsi="Times New Roman" w:cs="Times New Roman"/>
        </w:rPr>
        <w:t xml:space="preserve"> Liliang Ren.</w:t>
      </w:r>
    </w:p>
    <w:p w14:paraId="02CF1F48" w14:textId="77777777" w:rsidR="00BF0519" w:rsidRDefault="00BF0519" w:rsidP="000865AF">
      <w:pPr>
        <w:pStyle w:val="Default"/>
        <w:rPr>
          <w:rFonts w:ascii="Times New Roman" w:hAnsi="Times New Roman" w:cs="Times New Roman"/>
          <w:bCs/>
        </w:rPr>
      </w:pPr>
    </w:p>
    <w:p w14:paraId="5EEFC4AD" w14:textId="16E09621" w:rsidR="00BF0519" w:rsidRDefault="00BF0519">
      <w:pPr>
        <w:pStyle w:val="Default"/>
        <w:numPr>
          <w:ilvl w:val="0"/>
          <w:numId w:val="7"/>
        </w:numPr>
        <w:ind w:left="360"/>
        <w:rPr>
          <w:rFonts w:ascii="Times New Roman" w:hAnsi="Times New Roman" w:cs="Times New Roman"/>
          <w:bCs/>
        </w:rPr>
      </w:pPr>
      <w:r>
        <w:rPr>
          <w:rFonts w:ascii="Times New Roman" w:hAnsi="Times New Roman" w:cs="Times New Roman"/>
        </w:rPr>
        <w:t>Tong</w:t>
      </w:r>
      <w:r w:rsidR="00EF2AFA">
        <w:rPr>
          <w:rFonts w:ascii="Times New Roman" w:hAnsi="Times New Roman" w:cs="Times New Roman"/>
        </w:rPr>
        <w:t>,</w:t>
      </w:r>
      <w:r>
        <w:rPr>
          <w:rFonts w:ascii="Times New Roman" w:hAnsi="Times New Roman" w:cs="Times New Roman"/>
        </w:rPr>
        <w:t xml:space="preserve"> Xin, Ph.D., in Hydrology and Water Resources, May 2016, Vegetation Cover estimation and Biomass Simulation in Horqin Sandy Land Using Ground-Based Hyperspectral Remote Sensing, </w:t>
      </w:r>
      <w:r w:rsidRPr="00AA6519">
        <w:rPr>
          <w:rFonts w:ascii="Times New Roman" w:hAnsi="Times New Roman" w:cs="Times New Roman"/>
          <w:b/>
        </w:rPr>
        <w:t>Ph.D</w:t>
      </w:r>
      <w:r>
        <w:rPr>
          <w:rFonts w:ascii="Times New Roman" w:hAnsi="Times New Roman" w:cs="Times New Roman"/>
        </w:rPr>
        <w:t xml:space="preserve">. Thesis, Inner Mongolia Agricultural University, Hohhot, Inner Mongolia, China. Co-Advisor: Professor Tingxi Liu. </w:t>
      </w:r>
    </w:p>
    <w:p w14:paraId="2F59118B" w14:textId="77777777" w:rsidR="00786516" w:rsidRDefault="00786516" w:rsidP="000865AF">
      <w:pPr>
        <w:pStyle w:val="Default"/>
        <w:rPr>
          <w:rFonts w:ascii="Times New Roman" w:hAnsi="Times New Roman" w:cs="Times New Roman"/>
          <w:bCs/>
        </w:rPr>
      </w:pPr>
    </w:p>
    <w:p w14:paraId="0702D32C" w14:textId="50330CAA" w:rsidR="00786516" w:rsidRDefault="00786516">
      <w:pPr>
        <w:pStyle w:val="Default"/>
        <w:numPr>
          <w:ilvl w:val="0"/>
          <w:numId w:val="7"/>
        </w:numPr>
        <w:ind w:left="360"/>
        <w:rPr>
          <w:rFonts w:ascii="Times New Roman" w:hAnsi="Times New Roman" w:cs="Times New Roman"/>
          <w:bCs/>
        </w:rPr>
      </w:pPr>
      <w:r>
        <w:rPr>
          <w:rFonts w:ascii="Times New Roman" w:hAnsi="Times New Roman" w:cs="Times New Roman"/>
        </w:rPr>
        <w:t xml:space="preserve">Junior, Silvio Fernando Alves Xavier, Ph.D., in Biometry and Applied Statistics, March 2016, Study of Trend Analysis and Sample Entropy of Precipitation in Paraiba, Brazil, </w:t>
      </w:r>
      <w:r w:rsidRPr="003C46F9">
        <w:rPr>
          <w:rFonts w:ascii="Times New Roman" w:hAnsi="Times New Roman" w:cs="Times New Roman"/>
          <w:b/>
        </w:rPr>
        <w:t>Ph.D.</w:t>
      </w:r>
      <w:r>
        <w:rPr>
          <w:rFonts w:ascii="Times New Roman" w:hAnsi="Times New Roman" w:cs="Times New Roman"/>
        </w:rPr>
        <w:t xml:space="preserve"> Thesis, Federal Rural University of Pernambuco, Recife, Brazil. Co-advisors: Drs. Tatijana Stosic and Carlos Antonio Costa dos Santos.  </w:t>
      </w:r>
    </w:p>
    <w:p w14:paraId="126BF203" w14:textId="77777777" w:rsidR="00786516" w:rsidRDefault="00786516" w:rsidP="000865AF">
      <w:pPr>
        <w:pStyle w:val="Default"/>
        <w:rPr>
          <w:rFonts w:ascii="Times New Roman" w:hAnsi="Times New Roman" w:cs="Times New Roman"/>
          <w:bCs/>
        </w:rPr>
      </w:pPr>
    </w:p>
    <w:p w14:paraId="52302B50" w14:textId="40134724" w:rsidR="00786516" w:rsidRDefault="00786516">
      <w:pPr>
        <w:pStyle w:val="Default"/>
        <w:numPr>
          <w:ilvl w:val="0"/>
          <w:numId w:val="7"/>
        </w:numPr>
        <w:ind w:left="360"/>
        <w:rPr>
          <w:rFonts w:ascii="Times New Roman" w:hAnsi="Times New Roman" w:cs="Times New Roman"/>
          <w:bCs/>
        </w:rPr>
      </w:pPr>
      <w:r>
        <w:rPr>
          <w:rFonts w:ascii="Times New Roman" w:hAnsi="Times New Roman" w:cs="Times New Roman"/>
        </w:rPr>
        <w:t xml:space="preserve">Singh, Abhishek, M.S., in Biological and Agricultural Engineering, December 2016, Computation of Probable Maximum Precipitation and its Uncertainty, </w:t>
      </w:r>
      <w:r w:rsidRPr="003C46F9">
        <w:rPr>
          <w:rFonts w:ascii="Times New Roman" w:hAnsi="Times New Roman" w:cs="Times New Roman"/>
          <w:b/>
        </w:rPr>
        <w:t>M.S.</w:t>
      </w:r>
      <w:r>
        <w:rPr>
          <w:rFonts w:ascii="Times New Roman" w:hAnsi="Times New Roman" w:cs="Times New Roman"/>
        </w:rPr>
        <w:t xml:space="preserve"> Thesis, Texas A&amp;M University, College Station, Texas.</w:t>
      </w:r>
    </w:p>
    <w:p w14:paraId="1CFA8E2E" w14:textId="77777777" w:rsidR="00B34B73" w:rsidRDefault="00B34B73" w:rsidP="000865AF">
      <w:pPr>
        <w:pStyle w:val="Default"/>
        <w:rPr>
          <w:rFonts w:ascii="Times New Roman" w:hAnsi="Times New Roman" w:cs="Times New Roman"/>
          <w:bCs/>
        </w:rPr>
      </w:pPr>
    </w:p>
    <w:p w14:paraId="0AFDAED3" w14:textId="5C92FA26" w:rsidR="00734740" w:rsidRPr="0011713A" w:rsidRDefault="00B34B73">
      <w:pPr>
        <w:pStyle w:val="ListParagraph"/>
        <w:numPr>
          <w:ilvl w:val="0"/>
          <w:numId w:val="7"/>
        </w:numPr>
        <w:ind w:left="360"/>
        <w:rPr>
          <w:bCs/>
        </w:rPr>
      </w:pPr>
      <w:r>
        <w:t>Bhatia, Nikhil, M.S., in Hydrologic Science and Watershed Management, Augu</w:t>
      </w:r>
      <w:r w:rsidR="00E44CD8">
        <w:t>s</w:t>
      </w:r>
      <w:r>
        <w:t xml:space="preserve">t 2017, </w:t>
      </w:r>
      <w:r w:rsidRPr="000865AF">
        <w:rPr>
          <w:rFonts w:eastAsiaTheme="minorHAnsi"/>
          <w:lang w:val="en-IN"/>
        </w:rPr>
        <w:t>Variations in Climatic Regimes of Texas: An Assessment of Wet Seasons, Climatic Cycles, and Extreme Precipitation Events</w:t>
      </w:r>
      <w:r>
        <w:t xml:space="preserve">, </w:t>
      </w:r>
      <w:r w:rsidRPr="000865AF">
        <w:rPr>
          <w:b/>
        </w:rPr>
        <w:t>M.S.</w:t>
      </w:r>
      <w:r>
        <w:t xml:space="preserve"> Thesis, Texas A&amp;M University, College Station, Texas.</w:t>
      </w:r>
    </w:p>
    <w:p w14:paraId="41F0D32A" w14:textId="77777777" w:rsidR="0011713A" w:rsidRPr="0011713A" w:rsidRDefault="0011713A" w:rsidP="0011713A">
      <w:pPr>
        <w:rPr>
          <w:bCs/>
        </w:rPr>
      </w:pPr>
    </w:p>
    <w:p w14:paraId="412882CF" w14:textId="6B12D489" w:rsidR="00734740" w:rsidRDefault="00734740">
      <w:pPr>
        <w:pStyle w:val="ListParagraph"/>
        <w:numPr>
          <w:ilvl w:val="0"/>
          <w:numId w:val="7"/>
        </w:numPr>
        <w:ind w:left="360"/>
      </w:pPr>
      <w:r w:rsidRPr="000865AF">
        <w:rPr>
          <w:bCs/>
        </w:rPr>
        <w:t>Rawat, Kanish</w:t>
      </w:r>
      <w:r w:rsidR="001309C2" w:rsidRPr="000865AF">
        <w:rPr>
          <w:bCs/>
        </w:rPr>
        <w:t>k</w:t>
      </w:r>
      <w:r>
        <w:t>, M.</w:t>
      </w:r>
      <w:r w:rsidR="007C4AC4">
        <w:t xml:space="preserve"> Eng</w:t>
      </w:r>
      <w:r>
        <w:t xml:space="preserve">., in Biological and Agricultural Engineering, December 2017, </w:t>
      </w:r>
      <w:r w:rsidR="00096782">
        <w:t xml:space="preserve">Improving </w:t>
      </w:r>
      <w:r w:rsidRPr="00734740">
        <w:t xml:space="preserve">Sanitation </w:t>
      </w:r>
      <w:r w:rsidR="00096782">
        <w:t>Standards and Weight Capability for Power Packaging</w:t>
      </w:r>
      <w:r>
        <w:t>, M.</w:t>
      </w:r>
      <w:r w:rsidR="007C4AC4">
        <w:t>Eng.</w:t>
      </w:r>
      <w:r>
        <w:t xml:space="preserve"> Project, Texas A&amp;M University, College Station, Texas.</w:t>
      </w:r>
    </w:p>
    <w:p w14:paraId="4A2F14D8" w14:textId="77777777" w:rsidR="007C4AC4" w:rsidRDefault="007C4AC4" w:rsidP="000865AF"/>
    <w:p w14:paraId="0B3F6D8D" w14:textId="4B210CF3" w:rsidR="007C4AC4" w:rsidRDefault="007C4AC4">
      <w:pPr>
        <w:pStyle w:val="ListParagraph"/>
        <w:numPr>
          <w:ilvl w:val="0"/>
          <w:numId w:val="7"/>
        </w:numPr>
        <w:ind w:left="360"/>
      </w:pPr>
      <w:r>
        <w:t>Kanwal</w:t>
      </w:r>
      <w:r w:rsidRPr="000865AF">
        <w:rPr>
          <w:bCs/>
        </w:rPr>
        <w:t>, Sanjay</w:t>
      </w:r>
      <w:r>
        <w:t xml:space="preserve">, M. Eng., in Biological and Agricultural Engineering, December 2018, Estimating Bridge Scour Using HEC-RAS, </w:t>
      </w:r>
      <w:r w:rsidRPr="000865AF">
        <w:rPr>
          <w:b/>
        </w:rPr>
        <w:t>M. Eng.</w:t>
      </w:r>
      <w:r>
        <w:t xml:space="preserve"> Project, Texas A&amp;M University, College Station, Texas</w:t>
      </w:r>
      <w:r w:rsidR="008D3EE0">
        <w:t>, 2018</w:t>
      </w:r>
      <w:r>
        <w:t>.</w:t>
      </w:r>
    </w:p>
    <w:p w14:paraId="21DB70F0" w14:textId="139CC2C9" w:rsidR="00057E73" w:rsidRDefault="00057E73" w:rsidP="000865AF"/>
    <w:p w14:paraId="7FE96332" w14:textId="410C6C7C" w:rsidR="00057E73" w:rsidRDefault="00057E73">
      <w:pPr>
        <w:pStyle w:val="TitlePage"/>
        <w:numPr>
          <w:ilvl w:val="0"/>
          <w:numId w:val="7"/>
        </w:numPr>
        <w:tabs>
          <w:tab w:val="left" w:pos="6660"/>
        </w:tabs>
        <w:spacing w:line="240" w:lineRule="auto"/>
        <w:ind w:left="360"/>
        <w:jc w:val="both"/>
        <w:rPr>
          <w:caps w:val="0"/>
        </w:rPr>
      </w:pPr>
      <w:bookmarkStart w:id="14" w:name="_Hlk42155074"/>
      <w:r>
        <w:rPr>
          <w:caps w:val="0"/>
        </w:rPr>
        <w:t>Krtikia Kothari</w:t>
      </w:r>
      <w:r w:rsidRPr="00DC5E80">
        <w:rPr>
          <w:caps w:val="0"/>
        </w:rPr>
        <w:t xml:space="preserve">, Ph.D., In </w:t>
      </w:r>
      <w:r>
        <w:rPr>
          <w:caps w:val="0"/>
        </w:rPr>
        <w:t>Biological &amp; Agricultural Engineering</w:t>
      </w:r>
      <w:r w:rsidR="00897672">
        <w:rPr>
          <w:caps w:val="0"/>
        </w:rPr>
        <w:t xml:space="preserve"> w</w:t>
      </w:r>
      <w:r w:rsidRPr="0019170B">
        <w:rPr>
          <w:caps w:val="0"/>
        </w:rPr>
        <w:t xml:space="preserve">ith Major </w:t>
      </w:r>
      <w:r w:rsidR="00897672">
        <w:rPr>
          <w:caps w:val="0"/>
        </w:rPr>
        <w:t>i</w:t>
      </w:r>
      <w:r w:rsidRPr="0019170B">
        <w:rPr>
          <w:caps w:val="0"/>
        </w:rPr>
        <w:t xml:space="preserve">n </w:t>
      </w:r>
      <w:r>
        <w:rPr>
          <w:caps w:val="0"/>
        </w:rPr>
        <w:t>Soil &amp; Water Engineering</w:t>
      </w:r>
      <w:r w:rsidRPr="0019170B">
        <w:rPr>
          <w:caps w:val="0"/>
        </w:rPr>
        <w:t>,</w:t>
      </w:r>
      <w:r>
        <w:rPr>
          <w:caps w:val="0"/>
        </w:rPr>
        <w:t xml:space="preserve"> May 2019</w:t>
      </w:r>
      <w:r w:rsidRPr="00DC5E80">
        <w:rPr>
          <w:caps w:val="0"/>
        </w:rPr>
        <w:t xml:space="preserve">, </w:t>
      </w:r>
      <w:r w:rsidRPr="00742A60">
        <w:rPr>
          <w:caps w:val="0"/>
        </w:rPr>
        <w:t xml:space="preserve">Assessing Adaptation Strategies </w:t>
      </w:r>
      <w:r w:rsidR="00897672">
        <w:rPr>
          <w:caps w:val="0"/>
        </w:rPr>
        <w:t>f</w:t>
      </w:r>
      <w:r w:rsidRPr="00742A60">
        <w:rPr>
          <w:caps w:val="0"/>
        </w:rPr>
        <w:t xml:space="preserve">or </w:t>
      </w:r>
      <w:r w:rsidR="00897672">
        <w:rPr>
          <w:caps w:val="0"/>
        </w:rPr>
        <w:t>Managing</w:t>
      </w:r>
      <w:r w:rsidR="00897672" w:rsidRPr="00742A60">
        <w:rPr>
          <w:caps w:val="0"/>
        </w:rPr>
        <w:t xml:space="preserve"> </w:t>
      </w:r>
      <w:r w:rsidRPr="00742A60">
        <w:rPr>
          <w:caps w:val="0"/>
        </w:rPr>
        <w:t xml:space="preserve">Texas Agriculture </w:t>
      </w:r>
      <w:r w:rsidR="00897672">
        <w:rPr>
          <w:caps w:val="0"/>
        </w:rPr>
        <w:t>w</w:t>
      </w:r>
      <w:r w:rsidRPr="00742A60">
        <w:rPr>
          <w:caps w:val="0"/>
        </w:rPr>
        <w:t>ith Increasing Climate Vari</w:t>
      </w:r>
      <w:r w:rsidR="008D3EE0">
        <w:rPr>
          <w:caps w:val="0"/>
        </w:rPr>
        <w:t>a</w:t>
      </w:r>
      <w:r w:rsidRPr="00742A60">
        <w:rPr>
          <w:caps w:val="0"/>
        </w:rPr>
        <w:t xml:space="preserve">bility </w:t>
      </w:r>
      <w:r w:rsidR="00897672">
        <w:rPr>
          <w:caps w:val="0"/>
        </w:rPr>
        <w:t>a</w:t>
      </w:r>
      <w:r w:rsidRPr="00742A60">
        <w:rPr>
          <w:caps w:val="0"/>
        </w:rPr>
        <w:t>nd Declining Irrigation Water Supplies</w:t>
      </w:r>
      <w:r w:rsidR="00897672">
        <w:rPr>
          <w:caps w:val="0"/>
        </w:rPr>
        <w:t xml:space="preserve">, </w:t>
      </w:r>
      <w:r w:rsidR="00897672" w:rsidRPr="003C46F9">
        <w:rPr>
          <w:b/>
          <w:caps w:val="0"/>
        </w:rPr>
        <w:t>Ph.D.</w:t>
      </w:r>
      <w:r w:rsidR="00897672" w:rsidRPr="00DC5E80">
        <w:rPr>
          <w:caps w:val="0"/>
        </w:rPr>
        <w:t xml:space="preserve"> Thesis, </w:t>
      </w:r>
      <w:r w:rsidR="00897672">
        <w:rPr>
          <w:caps w:val="0"/>
        </w:rPr>
        <w:t xml:space="preserve">Co-Advisor: Dr. S. Ale, </w:t>
      </w:r>
      <w:r w:rsidR="00897672" w:rsidRPr="00DC5E80">
        <w:rPr>
          <w:caps w:val="0"/>
        </w:rPr>
        <w:t>Texas A &amp; M University, College Station, Texas</w:t>
      </w:r>
      <w:r w:rsidR="008D3EE0">
        <w:rPr>
          <w:caps w:val="0"/>
        </w:rPr>
        <w:t>, 2019</w:t>
      </w:r>
      <w:r w:rsidR="00897672" w:rsidRPr="00DC5E80">
        <w:rPr>
          <w:caps w:val="0"/>
        </w:rPr>
        <w:t>.</w:t>
      </w:r>
    </w:p>
    <w:bookmarkEnd w:id="14"/>
    <w:p w14:paraId="2A685AF4" w14:textId="00761870" w:rsidR="00E5313B" w:rsidRDefault="00E5313B" w:rsidP="000865AF">
      <w:pPr>
        <w:pStyle w:val="TitlePage"/>
        <w:tabs>
          <w:tab w:val="left" w:pos="6660"/>
        </w:tabs>
        <w:spacing w:line="240" w:lineRule="auto"/>
        <w:jc w:val="both"/>
      </w:pPr>
    </w:p>
    <w:p w14:paraId="2DD5CB72" w14:textId="264EE610" w:rsidR="009145B5" w:rsidRDefault="00E5313B">
      <w:pPr>
        <w:pStyle w:val="TitlePage"/>
        <w:numPr>
          <w:ilvl w:val="0"/>
          <w:numId w:val="7"/>
        </w:numPr>
        <w:tabs>
          <w:tab w:val="left" w:pos="6660"/>
        </w:tabs>
        <w:spacing w:line="240" w:lineRule="auto"/>
        <w:ind w:left="360"/>
        <w:jc w:val="both"/>
        <w:rPr>
          <w:caps w:val="0"/>
        </w:rPr>
      </w:pPr>
      <w:r>
        <w:t>l</w:t>
      </w:r>
      <w:r>
        <w:rPr>
          <w:caps w:val="0"/>
        </w:rPr>
        <w:t xml:space="preserve">ina Hao, Ph.D., in Hydraulic Engineering, with </w:t>
      </w:r>
      <w:r w:rsidR="00CF20E2">
        <w:rPr>
          <w:caps w:val="0"/>
        </w:rPr>
        <w:t>E</w:t>
      </w:r>
      <w:r>
        <w:rPr>
          <w:caps w:val="0"/>
        </w:rPr>
        <w:t xml:space="preserve">mphasis on Water Resources Management, December 2019, Ecology-Oriented Suitable Oasis </w:t>
      </w:r>
      <w:r w:rsidR="00B74B69">
        <w:rPr>
          <w:caps w:val="0"/>
        </w:rPr>
        <w:t xml:space="preserve">Agricultural Scale and its Spatial Optimization Distribution, </w:t>
      </w:r>
      <w:r w:rsidR="00B74B69" w:rsidRPr="003C46F9">
        <w:rPr>
          <w:b/>
          <w:caps w:val="0"/>
        </w:rPr>
        <w:t>Ph.D.</w:t>
      </w:r>
      <w:r w:rsidR="00B74B69">
        <w:rPr>
          <w:caps w:val="0"/>
        </w:rPr>
        <w:t xml:space="preserve"> Thesis, College of Water Resources and Architectural Engineering, Northwest A&amp;F University, Yangling, Xian, China, Co-Advisor: Dr. Xi</w:t>
      </w:r>
      <w:r w:rsidR="000865AF">
        <w:rPr>
          <w:caps w:val="0"/>
        </w:rPr>
        <w:t>a</w:t>
      </w:r>
      <w:r w:rsidR="00B74B69">
        <w:rPr>
          <w:caps w:val="0"/>
        </w:rPr>
        <w:t>oling Su</w:t>
      </w:r>
      <w:r w:rsidR="008D3EE0">
        <w:rPr>
          <w:caps w:val="0"/>
        </w:rPr>
        <w:t>, 2019</w:t>
      </w:r>
      <w:r w:rsidR="00B74B69">
        <w:rPr>
          <w:caps w:val="0"/>
        </w:rPr>
        <w:t>.</w:t>
      </w:r>
    </w:p>
    <w:p w14:paraId="6BB5FD03" w14:textId="77777777" w:rsidR="000865AF" w:rsidRPr="000865AF" w:rsidRDefault="000865AF" w:rsidP="000865AF">
      <w:pPr>
        <w:pStyle w:val="TitlePage"/>
        <w:tabs>
          <w:tab w:val="left" w:pos="6660"/>
        </w:tabs>
        <w:spacing w:line="240" w:lineRule="auto"/>
        <w:jc w:val="both"/>
        <w:rPr>
          <w:caps w:val="0"/>
        </w:rPr>
      </w:pPr>
    </w:p>
    <w:p w14:paraId="10EED0CC" w14:textId="0FE2578A" w:rsidR="009145B5" w:rsidRDefault="009654D3">
      <w:pPr>
        <w:pStyle w:val="TitlePage"/>
        <w:numPr>
          <w:ilvl w:val="0"/>
          <w:numId w:val="7"/>
        </w:numPr>
        <w:tabs>
          <w:tab w:val="left" w:pos="6660"/>
        </w:tabs>
        <w:spacing w:line="240" w:lineRule="auto"/>
        <w:ind w:left="360"/>
        <w:jc w:val="both"/>
        <w:rPr>
          <w:caps w:val="0"/>
        </w:rPr>
      </w:pPr>
      <w:r w:rsidRPr="009654D3">
        <w:rPr>
          <w:caps w:val="0"/>
        </w:rPr>
        <w:t>O</w:t>
      </w:r>
      <w:r>
        <w:rPr>
          <w:caps w:val="0"/>
        </w:rPr>
        <w:t xml:space="preserve">sias Ruiz Alvarez, Ph.D., Trends in Hydrometeorological Variables with Consideration of </w:t>
      </w:r>
      <w:r w:rsidR="00DA52FB">
        <w:rPr>
          <w:caps w:val="0"/>
        </w:rPr>
        <w:t>Climate</w:t>
      </w:r>
      <w:r>
        <w:rPr>
          <w:caps w:val="0"/>
        </w:rPr>
        <w:t xml:space="preserve"> Change in Aguascalientes, Mexico. </w:t>
      </w:r>
      <w:r w:rsidRPr="009654D3">
        <w:rPr>
          <w:b/>
          <w:caps w:val="0"/>
        </w:rPr>
        <w:t>Ph.D.</w:t>
      </w:r>
      <w:r>
        <w:rPr>
          <w:caps w:val="0"/>
        </w:rPr>
        <w:t xml:space="preserve"> Thesis, Hydrologic Science and Water Management program, Texas A&amp;M University, College Station, Texas. Co-advisor: Juan Enciso</w:t>
      </w:r>
      <w:r w:rsidR="007F79FC">
        <w:rPr>
          <w:caps w:val="0"/>
        </w:rPr>
        <w:t>.</w:t>
      </w:r>
    </w:p>
    <w:p w14:paraId="7532C131" w14:textId="372A700F" w:rsidR="00CF623A" w:rsidRDefault="00CF623A" w:rsidP="000865AF">
      <w:pPr>
        <w:pStyle w:val="TitlePage"/>
        <w:tabs>
          <w:tab w:val="left" w:pos="6660"/>
        </w:tabs>
        <w:spacing w:line="240" w:lineRule="auto"/>
        <w:jc w:val="both"/>
        <w:rPr>
          <w:caps w:val="0"/>
        </w:rPr>
      </w:pPr>
    </w:p>
    <w:p w14:paraId="6EC2A18F" w14:textId="483E6099" w:rsidR="00CF623A" w:rsidRDefault="00FE1C14">
      <w:pPr>
        <w:pStyle w:val="Default"/>
        <w:numPr>
          <w:ilvl w:val="0"/>
          <w:numId w:val="7"/>
        </w:numPr>
        <w:ind w:left="360"/>
        <w:rPr>
          <w:rFonts w:ascii="Times New Roman" w:hAnsi="Times New Roman" w:cs="Times New Roman"/>
        </w:rPr>
      </w:pPr>
      <w:bookmarkStart w:id="15" w:name="_Hlk65420516"/>
      <w:r w:rsidRPr="00FE1C14">
        <w:rPr>
          <w:rFonts w:ascii="Times New Roman" w:hAnsi="Times New Roman" w:cs="Times New Roman"/>
        </w:rPr>
        <w:t xml:space="preserve">Kyungtae Lee, Ph.D., </w:t>
      </w:r>
      <w:r>
        <w:rPr>
          <w:rFonts w:ascii="Times New Roman" w:hAnsi="Times New Roman" w:cs="Times New Roman"/>
        </w:rPr>
        <w:t>i</w:t>
      </w:r>
      <w:r w:rsidRPr="00FE1C14">
        <w:rPr>
          <w:rFonts w:ascii="Times New Roman" w:hAnsi="Times New Roman" w:cs="Times New Roman"/>
        </w:rPr>
        <w:t xml:space="preserve">n Biological &amp; Agricultural Engineering </w:t>
      </w:r>
      <w:r w:rsidR="00450AC2">
        <w:rPr>
          <w:rFonts w:ascii="Times New Roman" w:hAnsi="Times New Roman" w:cs="Times New Roman"/>
        </w:rPr>
        <w:t>w</w:t>
      </w:r>
      <w:r w:rsidRPr="00FE1C14">
        <w:rPr>
          <w:rFonts w:ascii="Times New Roman" w:hAnsi="Times New Roman" w:cs="Times New Roman"/>
        </w:rPr>
        <w:t xml:space="preserve">ith Major </w:t>
      </w:r>
      <w:r w:rsidR="006F58A0">
        <w:rPr>
          <w:rFonts w:ascii="Times New Roman" w:hAnsi="Times New Roman" w:cs="Times New Roman"/>
        </w:rPr>
        <w:t>i</w:t>
      </w:r>
      <w:r w:rsidRPr="00FE1C14">
        <w:rPr>
          <w:rFonts w:ascii="Times New Roman" w:hAnsi="Times New Roman" w:cs="Times New Roman"/>
        </w:rPr>
        <w:t>n Soil &amp; Water Engineering,</w:t>
      </w:r>
      <w:r>
        <w:t xml:space="preserve"> </w:t>
      </w:r>
      <w:r>
        <w:rPr>
          <w:rFonts w:ascii="Times New Roman" w:hAnsi="Times New Roman" w:cs="Times New Roman"/>
        </w:rPr>
        <w:t xml:space="preserve">August 2020, </w:t>
      </w:r>
      <w:r w:rsidRPr="00CC010E">
        <w:rPr>
          <w:rFonts w:ascii="Times New Roman" w:hAnsi="Times New Roman" w:cs="Times New Roman"/>
          <w:b/>
        </w:rPr>
        <w:t>Ph.D.</w:t>
      </w:r>
      <w:r w:rsidRPr="00FE1C14">
        <w:rPr>
          <w:rFonts w:ascii="Times New Roman" w:hAnsi="Times New Roman" w:cs="Times New Roman"/>
          <w:bCs/>
        </w:rPr>
        <w:t xml:space="preserve"> Thesis</w:t>
      </w:r>
      <w:r>
        <w:rPr>
          <w:rFonts w:ascii="Times New Roman" w:hAnsi="Times New Roman" w:cs="Times New Roman"/>
          <w:bCs/>
        </w:rPr>
        <w:t xml:space="preserve">, </w:t>
      </w:r>
      <w:r w:rsidRPr="00FE1C14">
        <w:rPr>
          <w:rFonts w:ascii="Times New Roman" w:hAnsi="Times New Roman" w:cs="Times New Roman"/>
        </w:rPr>
        <w:t xml:space="preserve">Relationship between Extreme Precipitation and Climatic Cycles under Climate Change </w:t>
      </w:r>
      <w:r>
        <w:rPr>
          <w:rFonts w:ascii="Times New Roman" w:hAnsi="Times New Roman" w:cs="Times New Roman"/>
        </w:rPr>
        <w:t>i</w:t>
      </w:r>
      <w:r w:rsidRPr="00FE1C14">
        <w:rPr>
          <w:rFonts w:ascii="Times New Roman" w:hAnsi="Times New Roman" w:cs="Times New Roman"/>
        </w:rPr>
        <w:t>n Texas, Texas A&amp;M University, College Station, Texas, 20</w:t>
      </w:r>
      <w:r>
        <w:rPr>
          <w:rFonts w:ascii="Times New Roman" w:hAnsi="Times New Roman" w:cs="Times New Roman"/>
        </w:rPr>
        <w:t>20</w:t>
      </w:r>
      <w:r w:rsidRPr="00FE1C14">
        <w:rPr>
          <w:rFonts w:ascii="Times New Roman" w:hAnsi="Times New Roman" w:cs="Times New Roman"/>
        </w:rPr>
        <w:t>.</w:t>
      </w:r>
      <w:bookmarkEnd w:id="15"/>
    </w:p>
    <w:p w14:paraId="1E24F42D" w14:textId="77777777" w:rsidR="00450AC2" w:rsidRDefault="00450AC2" w:rsidP="000865AF">
      <w:pPr>
        <w:spacing w:line="276" w:lineRule="auto"/>
      </w:pPr>
    </w:p>
    <w:p w14:paraId="50D4D26A" w14:textId="2B2C54B7" w:rsidR="00450AC2" w:rsidRDefault="00450AC2">
      <w:pPr>
        <w:pStyle w:val="Default"/>
        <w:numPr>
          <w:ilvl w:val="0"/>
          <w:numId w:val="7"/>
        </w:numPr>
        <w:ind w:left="360"/>
        <w:rPr>
          <w:rFonts w:ascii="Times New Roman" w:hAnsi="Times New Roman" w:cs="Times New Roman"/>
        </w:rPr>
      </w:pPr>
      <w:r w:rsidRPr="00450AC2">
        <w:rPr>
          <w:rFonts w:ascii="Times New Roman" w:hAnsi="Times New Roman" w:cs="Times New Roman"/>
          <w:bCs/>
        </w:rPr>
        <w:t>Jose Carlos Chavez Ortiz, Ph.D.,</w:t>
      </w:r>
      <w:r w:rsidRPr="00450AC2">
        <w:rPr>
          <w:rFonts w:ascii="Times New Roman" w:hAnsi="Times New Roman" w:cs="Times New Roman"/>
        </w:rPr>
        <w:t xml:space="preserve"> in Biological &amp; Agricultural Engineering with Major </w:t>
      </w:r>
      <w:r w:rsidR="006F58A0">
        <w:rPr>
          <w:rFonts w:ascii="Times New Roman" w:hAnsi="Times New Roman" w:cs="Times New Roman"/>
        </w:rPr>
        <w:t>i</w:t>
      </w:r>
      <w:r w:rsidRPr="00450AC2">
        <w:rPr>
          <w:rFonts w:ascii="Times New Roman" w:hAnsi="Times New Roman" w:cs="Times New Roman"/>
        </w:rPr>
        <w:t xml:space="preserve">n Soil &amp; Water Engineering, December 2020, </w:t>
      </w:r>
      <w:r w:rsidRPr="00CC010E">
        <w:rPr>
          <w:rFonts w:ascii="Times New Roman" w:hAnsi="Times New Roman" w:cs="Times New Roman"/>
          <w:b/>
        </w:rPr>
        <w:t>Ph.D.</w:t>
      </w:r>
      <w:r w:rsidRPr="00450AC2">
        <w:rPr>
          <w:rFonts w:ascii="Times New Roman" w:hAnsi="Times New Roman" w:cs="Times New Roman"/>
          <w:bCs/>
        </w:rPr>
        <w:t xml:space="preserve"> Thesis, S</w:t>
      </w:r>
      <w:r w:rsidRPr="00450AC2">
        <w:rPr>
          <w:rFonts w:ascii="Times New Roman" w:hAnsi="Times New Roman" w:cs="Times New Roman"/>
        </w:rPr>
        <w:t>imulation and Crop Growth Response of Sorghum for Bioenergy Production, Texas A&amp;M University, College Station, Texas, 2020.</w:t>
      </w:r>
    </w:p>
    <w:p w14:paraId="28A9DDC8" w14:textId="77777777" w:rsidR="0011713A" w:rsidRDefault="0011713A" w:rsidP="0011713A">
      <w:pPr>
        <w:pStyle w:val="Default"/>
        <w:rPr>
          <w:rFonts w:ascii="Times New Roman" w:hAnsi="Times New Roman" w:cs="Times New Roman"/>
        </w:rPr>
      </w:pPr>
    </w:p>
    <w:p w14:paraId="548F213B" w14:textId="5EBAB317" w:rsidR="006F58A0" w:rsidRDefault="006F58A0">
      <w:pPr>
        <w:pStyle w:val="TitlePage"/>
        <w:numPr>
          <w:ilvl w:val="0"/>
          <w:numId w:val="7"/>
        </w:numPr>
        <w:tabs>
          <w:tab w:val="left" w:pos="6660"/>
        </w:tabs>
        <w:spacing w:line="240" w:lineRule="auto"/>
        <w:ind w:left="360"/>
        <w:jc w:val="both"/>
      </w:pPr>
      <w:r>
        <w:rPr>
          <w:caps w:val="0"/>
        </w:rPr>
        <w:t>Yu Zhang</w:t>
      </w:r>
      <w:r w:rsidRPr="00FE1C14">
        <w:rPr>
          <w:caps w:val="0"/>
        </w:rPr>
        <w:t xml:space="preserve">, Ph.D., </w:t>
      </w:r>
      <w:r w:rsidR="008B3DE1">
        <w:rPr>
          <w:caps w:val="0"/>
        </w:rPr>
        <w:t>i</w:t>
      </w:r>
      <w:r w:rsidRPr="00FE1C14">
        <w:rPr>
          <w:caps w:val="0"/>
        </w:rPr>
        <w:t xml:space="preserve">n Biological &amp; Agricultural Engineering </w:t>
      </w:r>
      <w:r>
        <w:rPr>
          <w:caps w:val="0"/>
        </w:rPr>
        <w:t>w</w:t>
      </w:r>
      <w:r w:rsidRPr="00FE1C14">
        <w:rPr>
          <w:caps w:val="0"/>
        </w:rPr>
        <w:t xml:space="preserve">ith Major </w:t>
      </w:r>
      <w:r>
        <w:rPr>
          <w:caps w:val="0"/>
        </w:rPr>
        <w:t>i</w:t>
      </w:r>
      <w:r w:rsidRPr="00FE1C14">
        <w:rPr>
          <w:caps w:val="0"/>
        </w:rPr>
        <w:t>n Soil &amp; Water Engineering,</w:t>
      </w:r>
      <w:r>
        <w:rPr>
          <w:caps w:val="0"/>
        </w:rPr>
        <w:t xml:space="preserve"> May 2021, </w:t>
      </w:r>
      <w:r w:rsidRPr="00CC010E">
        <w:rPr>
          <w:b/>
          <w:caps w:val="0"/>
        </w:rPr>
        <w:t>Ph.D.</w:t>
      </w:r>
      <w:r w:rsidRPr="00FE1C14">
        <w:rPr>
          <w:bCs/>
          <w:caps w:val="0"/>
        </w:rPr>
        <w:t xml:space="preserve"> Thesis</w:t>
      </w:r>
      <w:r>
        <w:rPr>
          <w:bCs/>
          <w:caps w:val="0"/>
        </w:rPr>
        <w:t xml:space="preserve">, </w:t>
      </w:r>
      <w:r w:rsidRPr="006F58A0">
        <w:rPr>
          <w:rFonts w:eastAsia="SimSun"/>
          <w:caps w:val="0"/>
        </w:rPr>
        <w:t xml:space="preserve">Quantifying Uncertainty </w:t>
      </w:r>
      <w:r>
        <w:rPr>
          <w:rFonts w:eastAsia="SimSun"/>
          <w:caps w:val="0"/>
        </w:rPr>
        <w:t>o</w:t>
      </w:r>
      <w:r w:rsidRPr="006F58A0">
        <w:rPr>
          <w:rFonts w:eastAsia="SimSun"/>
          <w:caps w:val="0"/>
        </w:rPr>
        <w:t>f Probable Maximum Flood</w:t>
      </w:r>
      <w:r w:rsidRPr="00FE1C14">
        <w:t xml:space="preserve">, </w:t>
      </w:r>
      <w:r w:rsidRPr="00FE1C14">
        <w:rPr>
          <w:caps w:val="0"/>
        </w:rPr>
        <w:t xml:space="preserve">Texas A&amp;M University, College Station, Texas, </w:t>
      </w:r>
      <w:r w:rsidRPr="00FE1C14">
        <w:t>20</w:t>
      </w:r>
      <w:r>
        <w:t>21</w:t>
      </w:r>
      <w:r w:rsidRPr="00FE1C14">
        <w:t>.</w:t>
      </w:r>
    </w:p>
    <w:p w14:paraId="140E1A13" w14:textId="7C0B04F8" w:rsidR="00CF20E2" w:rsidRDefault="00CF20E2" w:rsidP="000865AF">
      <w:pPr>
        <w:pStyle w:val="TitlePage"/>
        <w:tabs>
          <w:tab w:val="left" w:pos="6660"/>
        </w:tabs>
        <w:spacing w:line="240" w:lineRule="auto"/>
        <w:jc w:val="both"/>
      </w:pPr>
    </w:p>
    <w:p w14:paraId="4DCA9587" w14:textId="3B75658D" w:rsidR="00CF20E2" w:rsidRDefault="00140005">
      <w:pPr>
        <w:pStyle w:val="ListParagraph"/>
        <w:numPr>
          <w:ilvl w:val="0"/>
          <w:numId w:val="7"/>
        </w:numPr>
        <w:ind w:left="360"/>
      </w:pPr>
      <w:r>
        <w:t xml:space="preserve">Qiong Su, </w:t>
      </w:r>
      <w:r w:rsidRPr="00FE1C14">
        <w:t xml:space="preserve">Ph.D., </w:t>
      </w:r>
      <w:r>
        <w:t>i</w:t>
      </w:r>
      <w:r w:rsidRPr="00FE1C14">
        <w:t xml:space="preserve">n </w:t>
      </w:r>
      <w:r>
        <w:t>Hydrologic Science and Watershed Management</w:t>
      </w:r>
      <w:r w:rsidR="00CC010E" w:rsidRPr="00CC010E">
        <w:t xml:space="preserve"> </w:t>
      </w:r>
      <w:r w:rsidR="00CC010E">
        <w:t>w</w:t>
      </w:r>
      <w:r w:rsidR="00CC010E" w:rsidRPr="00FE1C14">
        <w:t xml:space="preserve">ith Major </w:t>
      </w:r>
      <w:r w:rsidR="00CC010E">
        <w:t>i</w:t>
      </w:r>
      <w:r w:rsidR="00CC010E" w:rsidRPr="00FE1C14">
        <w:t>n</w:t>
      </w:r>
      <w:r w:rsidR="00CC010E">
        <w:t xml:space="preserve"> Water Management &amp; Hydrological Science</w:t>
      </w:r>
      <w:r>
        <w:t xml:space="preserve">, December 2021, </w:t>
      </w:r>
      <w:r w:rsidRPr="000865AF">
        <w:rPr>
          <w:b/>
        </w:rPr>
        <w:t>Ph.D.</w:t>
      </w:r>
      <w:r w:rsidRPr="000865AF">
        <w:rPr>
          <w:bCs/>
        </w:rPr>
        <w:t xml:space="preserve"> Thesis, </w:t>
      </w:r>
      <w:r w:rsidRPr="000865AF">
        <w:rPr>
          <w:color w:val="000000" w:themeColor="text1"/>
          <w:kern w:val="24"/>
        </w:rPr>
        <w:t xml:space="preserve">Investigating the Nexus of Climate, Energy, and Water at Decision-Relevant Scales, </w:t>
      </w:r>
      <w:bookmarkStart w:id="16" w:name="_Hlk104364543"/>
      <w:r w:rsidRPr="00FE1C14">
        <w:t>Texas A&amp;M University, College Station, Texas, 20</w:t>
      </w:r>
      <w:r>
        <w:t>21</w:t>
      </w:r>
      <w:r w:rsidRPr="00FE1C14">
        <w:t>.</w:t>
      </w:r>
      <w:bookmarkEnd w:id="16"/>
    </w:p>
    <w:p w14:paraId="55355ED9" w14:textId="7B847F59" w:rsidR="00C71166" w:rsidRDefault="00C71166" w:rsidP="000865AF"/>
    <w:p w14:paraId="25167557" w14:textId="29B6ADF9" w:rsidR="00C71166" w:rsidRDefault="001C14D5">
      <w:pPr>
        <w:pStyle w:val="ListParagraph"/>
        <w:numPr>
          <w:ilvl w:val="0"/>
          <w:numId w:val="7"/>
        </w:numPr>
        <w:ind w:left="360"/>
      </w:pPr>
      <w:r>
        <w:t>Fernando Jarri</w:t>
      </w:r>
      <w:r w:rsidR="00EC33EF">
        <w:t>n</w:t>
      </w:r>
      <w:r>
        <w:t xml:space="preserve">, </w:t>
      </w:r>
      <w:r w:rsidRPr="000865AF">
        <w:rPr>
          <w:b/>
          <w:bCs/>
        </w:rPr>
        <w:t>Ph.D.</w:t>
      </w:r>
      <w:r>
        <w:t xml:space="preserve">, </w:t>
      </w:r>
      <w:r w:rsidR="00253764" w:rsidRPr="00253764">
        <w:t>The Fate of the Andean Paramo in the Climate Change Era. A View from Hydrological Modeling</w:t>
      </w:r>
      <w:r w:rsidR="00253764">
        <w:t xml:space="preserve">. </w:t>
      </w:r>
      <w:r w:rsidR="00253764" w:rsidRPr="00FE1C14">
        <w:t>Texas A&amp;M University, College Station, Texas, 20</w:t>
      </w:r>
      <w:r w:rsidR="00253764">
        <w:t>22</w:t>
      </w:r>
      <w:r w:rsidR="00253764" w:rsidRPr="00FE1C14">
        <w:t>.</w:t>
      </w:r>
    </w:p>
    <w:p w14:paraId="20AD4752" w14:textId="77777777" w:rsidR="00C36DA0" w:rsidRDefault="00C36DA0" w:rsidP="00C36DA0">
      <w:pPr>
        <w:pStyle w:val="ListParagraph"/>
      </w:pPr>
    </w:p>
    <w:p w14:paraId="1CE6C6FF" w14:textId="5D89F58C" w:rsidR="00700A41" w:rsidRDefault="00700A41">
      <w:pPr>
        <w:pStyle w:val="BodyText"/>
        <w:numPr>
          <w:ilvl w:val="0"/>
          <w:numId w:val="7"/>
        </w:numPr>
        <w:ind w:left="360"/>
      </w:pPr>
      <w:r>
        <w:t>Rene</w:t>
      </w:r>
      <w:r>
        <w:rPr>
          <w:spacing w:val="-3"/>
        </w:rPr>
        <w:t xml:space="preserve"> </w:t>
      </w:r>
      <w:r>
        <w:t>Francis</w:t>
      </w:r>
      <w:r>
        <w:rPr>
          <w:spacing w:val="-4"/>
        </w:rPr>
        <w:t xml:space="preserve"> </w:t>
      </w:r>
      <w:r>
        <w:t>Simbi</w:t>
      </w:r>
      <w:r>
        <w:rPr>
          <w:spacing w:val="-7"/>
        </w:rPr>
        <w:t xml:space="preserve"> </w:t>
      </w:r>
      <w:r>
        <w:t xml:space="preserve">Mvuyekure, </w:t>
      </w:r>
      <w:r w:rsidRPr="00A27EBC">
        <w:rPr>
          <w:b/>
          <w:bCs/>
        </w:rPr>
        <w:t>M.S.</w:t>
      </w:r>
      <w:r w:rsidR="001E09AC">
        <w:t xml:space="preserve">, </w:t>
      </w:r>
      <w:r>
        <w:t>Evaluating</w:t>
      </w:r>
      <w:r>
        <w:rPr>
          <w:spacing w:val="-5"/>
        </w:rPr>
        <w:t xml:space="preserve"> </w:t>
      </w:r>
      <w:r>
        <w:t>Ecosystem</w:t>
      </w:r>
      <w:r>
        <w:rPr>
          <w:spacing w:val="-5"/>
        </w:rPr>
        <w:t xml:space="preserve"> </w:t>
      </w:r>
      <w:r>
        <w:t>Services</w:t>
      </w:r>
      <w:r>
        <w:rPr>
          <w:spacing w:val="-3"/>
        </w:rPr>
        <w:t xml:space="preserve"> </w:t>
      </w:r>
      <w:r>
        <w:t>Rendered</w:t>
      </w:r>
      <w:r>
        <w:rPr>
          <w:spacing w:val="-4"/>
        </w:rPr>
        <w:t xml:space="preserve"> </w:t>
      </w:r>
      <w:r>
        <w:t>Through</w:t>
      </w:r>
      <w:r>
        <w:rPr>
          <w:spacing w:val="-4"/>
        </w:rPr>
        <w:t xml:space="preserve"> </w:t>
      </w:r>
      <w:r w:rsidR="00A30CAD">
        <w:rPr>
          <w:spacing w:val="-4"/>
        </w:rPr>
        <w:t>t</w:t>
      </w:r>
      <w:r>
        <w:t>he</w:t>
      </w:r>
      <w:r>
        <w:rPr>
          <w:spacing w:val="-6"/>
        </w:rPr>
        <w:t xml:space="preserve"> </w:t>
      </w:r>
      <w:r>
        <w:t>Integration</w:t>
      </w:r>
      <w:r>
        <w:rPr>
          <w:spacing w:val="-57"/>
        </w:rPr>
        <w:t xml:space="preserve"> </w:t>
      </w:r>
      <w:r w:rsidR="00A30CAD">
        <w:rPr>
          <w:spacing w:val="-57"/>
        </w:rPr>
        <w:t xml:space="preserve">         </w:t>
      </w:r>
      <w:r w:rsidR="00A30CAD">
        <w:t>o</w:t>
      </w:r>
      <w:r>
        <w:t>f</w:t>
      </w:r>
      <w:r>
        <w:rPr>
          <w:spacing w:val="-4"/>
        </w:rPr>
        <w:t xml:space="preserve"> </w:t>
      </w:r>
      <w:r>
        <w:t>Guar</w:t>
      </w:r>
      <w:r w:rsidR="00A30CAD">
        <w:t xml:space="preserve"> i</w:t>
      </w:r>
      <w:r>
        <w:t>nto</w:t>
      </w:r>
      <w:r>
        <w:rPr>
          <w:spacing w:val="1"/>
        </w:rPr>
        <w:t xml:space="preserve"> </w:t>
      </w:r>
      <w:r>
        <w:t>Wheat</w:t>
      </w:r>
      <w:r>
        <w:rPr>
          <w:spacing w:val="4"/>
        </w:rPr>
        <w:t xml:space="preserve"> </w:t>
      </w:r>
      <w:r>
        <w:t>Cropping Systems.</w:t>
      </w:r>
      <w:r w:rsidRPr="00700A41">
        <w:t xml:space="preserve"> </w:t>
      </w:r>
      <w:r w:rsidRPr="00FE1C14">
        <w:t>Texas A&amp;M University, College Station, Texas, 20</w:t>
      </w:r>
      <w:r>
        <w:t>22</w:t>
      </w:r>
      <w:r w:rsidRPr="00FE1C14">
        <w:t>.</w:t>
      </w:r>
      <w:r w:rsidR="000865AF">
        <w:t xml:space="preserve"> </w:t>
      </w:r>
    </w:p>
    <w:p w14:paraId="3251A6A9" w14:textId="01737C5D" w:rsidR="00C41A6C" w:rsidRDefault="00C41A6C" w:rsidP="000865AF">
      <w:pPr>
        <w:pStyle w:val="BodyText"/>
      </w:pPr>
    </w:p>
    <w:p w14:paraId="1B51888E" w14:textId="1BCD0F04" w:rsidR="00B42370" w:rsidRDefault="000865AF">
      <w:pPr>
        <w:pStyle w:val="ListParagraph"/>
        <w:numPr>
          <w:ilvl w:val="0"/>
          <w:numId w:val="7"/>
        </w:numPr>
        <w:ind w:left="360"/>
      </w:pPr>
      <w:r>
        <w:t>Jeongwoo Han</w:t>
      </w:r>
      <w:r w:rsidR="00B42370" w:rsidRPr="00FE1C14">
        <w:t xml:space="preserve">, Ph.D., </w:t>
      </w:r>
      <w:r w:rsidR="00B42370">
        <w:t>i</w:t>
      </w:r>
      <w:r w:rsidR="00B42370" w:rsidRPr="00FE1C14">
        <w:t xml:space="preserve">n Biological &amp; Agricultural Engineering </w:t>
      </w:r>
      <w:r w:rsidR="00B42370">
        <w:t>w</w:t>
      </w:r>
      <w:r w:rsidR="00B42370" w:rsidRPr="00FE1C14">
        <w:t xml:space="preserve">ith Major </w:t>
      </w:r>
      <w:r w:rsidR="00B42370">
        <w:t>i</w:t>
      </w:r>
      <w:r w:rsidR="00B42370" w:rsidRPr="00FE1C14">
        <w:t>n Soil &amp; Water Engineering,</w:t>
      </w:r>
      <w:r w:rsidR="00B42370">
        <w:t xml:space="preserve"> May 202</w:t>
      </w:r>
      <w:r w:rsidR="00B42370" w:rsidRPr="000865AF">
        <w:rPr>
          <w:caps/>
        </w:rPr>
        <w:t>3</w:t>
      </w:r>
      <w:r w:rsidR="00B42370">
        <w:t xml:space="preserve">, </w:t>
      </w:r>
      <w:r w:rsidR="00B42370" w:rsidRPr="000865AF">
        <w:rPr>
          <w:b/>
        </w:rPr>
        <w:t>Ph.D.</w:t>
      </w:r>
      <w:r w:rsidR="00B42370" w:rsidRPr="000865AF">
        <w:rPr>
          <w:bCs/>
        </w:rPr>
        <w:t xml:space="preserve"> Thesis, </w:t>
      </w:r>
      <w:r w:rsidR="00FC654E" w:rsidRPr="000865AF">
        <w:rPr>
          <w:rFonts w:eastAsiaTheme="minorEastAsia"/>
          <w:color w:val="000000" w:themeColor="text1"/>
          <w:kern w:val="24"/>
          <w:lang w:eastAsia="en-US"/>
        </w:rPr>
        <w:t>Impacts of Rossby Waves and Atmospheric Rivers on Droughts, and Applications of Entropy Theory and Scientific Machine Learning for Long-lead Drought Forecasting</w:t>
      </w:r>
      <w:r w:rsidR="00B42370" w:rsidRPr="00FE1C14">
        <w:t xml:space="preserve">, Texas A&amp;M University, College Station, Texas, </w:t>
      </w:r>
      <w:r>
        <w:t xml:space="preserve">May, </w:t>
      </w:r>
      <w:r w:rsidR="00B42370" w:rsidRPr="00FE1C14">
        <w:t>20</w:t>
      </w:r>
      <w:r w:rsidR="00B42370">
        <w:t>2</w:t>
      </w:r>
      <w:r w:rsidR="002B75B3">
        <w:t>3</w:t>
      </w:r>
      <w:r w:rsidR="00B42370" w:rsidRPr="00FE1C14">
        <w:t>.</w:t>
      </w:r>
    </w:p>
    <w:p w14:paraId="46769C87" w14:textId="21F0744C" w:rsidR="00C41A6C" w:rsidRDefault="00C41A6C" w:rsidP="000865AF">
      <w:pPr>
        <w:pStyle w:val="BodyText"/>
      </w:pPr>
    </w:p>
    <w:p w14:paraId="29A9D31D" w14:textId="127789EF" w:rsidR="002B75B3" w:rsidRDefault="002B75B3" w:rsidP="004A0566">
      <w:pPr>
        <w:pStyle w:val="BodyText"/>
        <w:numPr>
          <w:ilvl w:val="0"/>
          <w:numId w:val="7"/>
        </w:numPr>
        <w:ind w:left="360"/>
      </w:pPr>
      <w:r>
        <w:t xml:space="preserve">Rishabh Singh, </w:t>
      </w:r>
      <w:r w:rsidRPr="00A27EBC">
        <w:rPr>
          <w:b/>
          <w:bCs/>
        </w:rPr>
        <w:t>M.S.</w:t>
      </w:r>
      <w:r>
        <w:t>,</w:t>
      </w:r>
      <w:bookmarkStart w:id="17" w:name="_Hlk120284704"/>
      <w:bookmarkEnd w:id="17"/>
      <w:r w:rsidR="0063701D" w:rsidRPr="0063701D">
        <w:rPr>
          <w:spacing w:val="-3"/>
        </w:rPr>
        <w:t xml:space="preserve"> </w:t>
      </w:r>
      <w:r w:rsidR="0063701D" w:rsidRPr="002963A0">
        <w:rPr>
          <w:spacing w:val="-3"/>
        </w:rPr>
        <w:t xml:space="preserve">Developing </w:t>
      </w:r>
      <w:r w:rsidR="0063701D" w:rsidRPr="002963A0">
        <w:t xml:space="preserve">Plant Functional Group </w:t>
      </w:r>
      <w:r w:rsidR="0063701D" w:rsidRPr="002963A0">
        <w:rPr>
          <w:spacing w:val="-3"/>
        </w:rPr>
        <w:t xml:space="preserve">Parameters </w:t>
      </w:r>
      <w:r w:rsidR="0063701D">
        <w:rPr>
          <w:spacing w:val="-3"/>
        </w:rPr>
        <w:t>f</w:t>
      </w:r>
      <w:r w:rsidR="0063701D" w:rsidRPr="002963A0">
        <w:rPr>
          <w:spacing w:val="-3"/>
        </w:rPr>
        <w:t xml:space="preserve">or Eco-Hydrologic </w:t>
      </w:r>
      <w:r w:rsidR="0063701D" w:rsidRPr="002963A0">
        <w:t xml:space="preserve">Assessment </w:t>
      </w:r>
      <w:r w:rsidR="0063701D">
        <w:t>i</w:t>
      </w:r>
      <w:r w:rsidR="0063701D" w:rsidRPr="002963A0">
        <w:t>n The Western United States</w:t>
      </w:r>
      <w:r w:rsidR="0063701D">
        <w:t>.</w:t>
      </w:r>
      <w:r w:rsidRPr="00700A41">
        <w:t xml:space="preserve"> </w:t>
      </w:r>
      <w:r w:rsidRPr="00FE1C14">
        <w:t xml:space="preserve">Texas A&amp;M University, College Station, Texas, </w:t>
      </w:r>
      <w:r w:rsidR="00032847">
        <w:t xml:space="preserve">May, </w:t>
      </w:r>
      <w:r w:rsidRPr="00FE1C14">
        <w:t>20</w:t>
      </w:r>
      <w:r>
        <w:t>2</w:t>
      </w:r>
      <w:r w:rsidR="00032847">
        <w:t>3</w:t>
      </w:r>
      <w:r w:rsidRPr="00FE1C14">
        <w:t>.</w:t>
      </w:r>
    </w:p>
    <w:p w14:paraId="643DAD89" w14:textId="77777777" w:rsidR="0000583A" w:rsidRDefault="0000583A" w:rsidP="0000583A">
      <w:pPr>
        <w:pStyle w:val="ListParagraph"/>
      </w:pPr>
    </w:p>
    <w:p w14:paraId="631DA85F" w14:textId="53C5FBBE" w:rsidR="004A0566" w:rsidRDefault="001853DA" w:rsidP="004A0566">
      <w:pPr>
        <w:pStyle w:val="BodyText"/>
        <w:numPr>
          <w:ilvl w:val="0"/>
          <w:numId w:val="7"/>
        </w:numPr>
        <w:ind w:left="360"/>
      </w:pPr>
      <w:r>
        <w:t xml:space="preserve"> </w:t>
      </w:r>
      <w:r w:rsidR="00503C4D">
        <w:t xml:space="preserve">Najeebullah Loodin, </w:t>
      </w:r>
      <w:r w:rsidR="00503C4D" w:rsidRPr="004A0566">
        <w:rPr>
          <w:b/>
          <w:bCs/>
        </w:rPr>
        <w:t>Ph.D.</w:t>
      </w:r>
      <w:r w:rsidR="00B33325">
        <w:t xml:space="preserve">, </w:t>
      </w:r>
      <w:r w:rsidRPr="003F10E5">
        <w:t>Exploring Transboundary Water Conflict and Cooperation through the Lens of Emotions and Trust: A Comparative Study</w:t>
      </w:r>
      <w:r w:rsidR="004A0566">
        <w:t xml:space="preserve">. </w:t>
      </w:r>
      <w:r w:rsidR="004A0566" w:rsidRPr="00FE1C14">
        <w:t xml:space="preserve">Texas A&amp;M University, College Station, Texas, </w:t>
      </w:r>
      <w:r w:rsidR="004A0566">
        <w:t xml:space="preserve">May, </w:t>
      </w:r>
      <w:r w:rsidR="004A0566" w:rsidRPr="00FE1C14">
        <w:t>20</w:t>
      </w:r>
      <w:r w:rsidR="004A0566">
        <w:t>25</w:t>
      </w:r>
      <w:r w:rsidR="004A0566" w:rsidRPr="00FE1C14">
        <w:t>.</w:t>
      </w:r>
    </w:p>
    <w:p w14:paraId="46EBA933" w14:textId="36F6D447" w:rsidR="0017349C" w:rsidRDefault="0017349C" w:rsidP="005324B0">
      <w:pPr>
        <w:pStyle w:val="Heading1"/>
        <w:tabs>
          <w:tab w:val="left" w:pos="1350"/>
        </w:tabs>
        <w:spacing w:before="360"/>
        <w:jc w:val="both"/>
      </w:pPr>
      <w:bookmarkStart w:id="18" w:name="_Toc133676044"/>
      <w:bookmarkStart w:id="19" w:name="OLE_LINK3"/>
      <w:bookmarkStart w:id="20" w:name="OLE_LINK4"/>
      <w:bookmarkStart w:id="21" w:name="_Hlk128651471"/>
      <w:r w:rsidRPr="000865AF">
        <w:t xml:space="preserve">6. </w:t>
      </w:r>
      <w:r w:rsidR="000865AF">
        <w:t xml:space="preserve"> </w:t>
      </w:r>
      <w:r w:rsidRPr="000865AF">
        <w:t>PUBLICATIONS:</w:t>
      </w:r>
      <w:bookmarkStart w:id="22" w:name="_Hlk119379023"/>
      <w:bookmarkStart w:id="23" w:name="_Hlk128645964"/>
      <w:bookmarkStart w:id="24" w:name="_Hlk128645249"/>
      <w:r w:rsidR="0096684B">
        <w:t xml:space="preserve"> </w:t>
      </w:r>
      <w:r w:rsidR="00DD4BF4" w:rsidRPr="000865AF">
        <w:rPr>
          <w:sz w:val="24"/>
          <w:szCs w:val="22"/>
        </w:rPr>
        <w:t>[Authored/Co-authored Text</w:t>
      </w:r>
      <w:r w:rsidR="000865AF" w:rsidRPr="000865AF">
        <w:rPr>
          <w:sz w:val="24"/>
          <w:szCs w:val="22"/>
        </w:rPr>
        <w:t xml:space="preserve"> </w:t>
      </w:r>
      <w:r w:rsidR="00DD4BF4" w:rsidRPr="000865AF">
        <w:rPr>
          <w:sz w:val="24"/>
          <w:szCs w:val="22"/>
        </w:rPr>
        <w:t xml:space="preserve">Books: </w:t>
      </w:r>
      <w:r w:rsidR="00FA24FF">
        <w:rPr>
          <w:sz w:val="24"/>
          <w:szCs w:val="22"/>
        </w:rPr>
        <w:t>4</w:t>
      </w:r>
      <w:r w:rsidR="001C6F4F">
        <w:rPr>
          <w:sz w:val="24"/>
          <w:szCs w:val="22"/>
        </w:rPr>
        <w:t>1</w:t>
      </w:r>
      <w:r w:rsidR="00DD4BF4" w:rsidRPr="000865AF">
        <w:rPr>
          <w:sz w:val="24"/>
          <w:szCs w:val="22"/>
        </w:rPr>
        <w:t xml:space="preserve">; Solutions Manuals: 3; Handbook and Encyclopedia: 2; Edited Books: </w:t>
      </w:r>
      <w:r w:rsidR="00B84484">
        <w:rPr>
          <w:sz w:val="24"/>
          <w:szCs w:val="22"/>
        </w:rPr>
        <w:t>10</w:t>
      </w:r>
      <w:r w:rsidR="00AB1301">
        <w:rPr>
          <w:sz w:val="24"/>
          <w:szCs w:val="22"/>
        </w:rPr>
        <w:t>1</w:t>
      </w:r>
      <w:r w:rsidR="00DD4BF4" w:rsidRPr="000865AF">
        <w:rPr>
          <w:sz w:val="24"/>
          <w:szCs w:val="22"/>
        </w:rPr>
        <w:t>; Book Chapters: 12</w:t>
      </w:r>
      <w:r w:rsidR="00AB1301">
        <w:rPr>
          <w:sz w:val="24"/>
          <w:szCs w:val="22"/>
        </w:rPr>
        <w:t>6</w:t>
      </w:r>
      <w:r w:rsidR="00DD4BF4" w:rsidRPr="000865AF">
        <w:rPr>
          <w:sz w:val="24"/>
          <w:szCs w:val="22"/>
        </w:rPr>
        <w:t>; Journal Articles: 1</w:t>
      </w:r>
      <w:r w:rsidR="005324B0">
        <w:rPr>
          <w:sz w:val="24"/>
          <w:szCs w:val="22"/>
        </w:rPr>
        <w:t>6</w:t>
      </w:r>
      <w:r w:rsidR="00AB1301">
        <w:rPr>
          <w:sz w:val="24"/>
          <w:szCs w:val="22"/>
        </w:rPr>
        <w:t>6</w:t>
      </w:r>
      <w:r w:rsidR="00710BFE">
        <w:rPr>
          <w:sz w:val="24"/>
          <w:szCs w:val="22"/>
        </w:rPr>
        <w:t>6</w:t>
      </w:r>
      <w:r w:rsidR="002B05B9">
        <w:rPr>
          <w:sz w:val="24"/>
          <w:szCs w:val="22"/>
        </w:rPr>
        <w:t>;</w:t>
      </w:r>
      <w:r w:rsidR="00DD4BF4" w:rsidRPr="000865AF">
        <w:rPr>
          <w:sz w:val="24"/>
          <w:szCs w:val="22"/>
        </w:rPr>
        <w:t xml:space="preserve"> Conference Proceedings Papers: 33</w:t>
      </w:r>
      <w:r w:rsidR="00D7494E">
        <w:rPr>
          <w:sz w:val="24"/>
          <w:szCs w:val="22"/>
        </w:rPr>
        <w:t>4</w:t>
      </w:r>
      <w:r w:rsidR="00DD4BF4" w:rsidRPr="000865AF">
        <w:rPr>
          <w:sz w:val="24"/>
          <w:szCs w:val="22"/>
        </w:rPr>
        <w:t>; Special Edited Journal Issues 13; Book Reviews: 5</w:t>
      </w:r>
      <w:r w:rsidR="00427341">
        <w:rPr>
          <w:sz w:val="24"/>
          <w:szCs w:val="22"/>
        </w:rPr>
        <w:t>4</w:t>
      </w:r>
      <w:r w:rsidR="00DD4BF4" w:rsidRPr="000865AF">
        <w:rPr>
          <w:sz w:val="24"/>
          <w:szCs w:val="22"/>
        </w:rPr>
        <w:t>; and Technical Publications and Reports: 72]</w:t>
      </w:r>
      <w:bookmarkEnd w:id="18"/>
      <w:bookmarkEnd w:id="22"/>
      <w:bookmarkEnd w:id="23"/>
    </w:p>
    <w:p w14:paraId="59C6D893" w14:textId="54D113DF" w:rsidR="0017349C" w:rsidRDefault="0017349C" w:rsidP="000865AF">
      <w:pPr>
        <w:pStyle w:val="Heading2"/>
      </w:pPr>
      <w:bookmarkStart w:id="25" w:name="_Toc133676045"/>
      <w:bookmarkEnd w:id="24"/>
      <w:r>
        <w:t xml:space="preserve">6.1  </w:t>
      </w:r>
      <w:r w:rsidR="000865AF">
        <w:t xml:space="preserve"> </w:t>
      </w:r>
      <w:r w:rsidR="00D550B7">
        <w:t xml:space="preserve">Authored/Co-authored </w:t>
      </w:r>
      <w:r>
        <w:t>Tex</w:t>
      </w:r>
      <w:r w:rsidR="006B03A0">
        <w:t>t</w:t>
      </w:r>
      <w:r w:rsidR="00A12D91">
        <w:t>b</w:t>
      </w:r>
      <w:r>
        <w:t xml:space="preserve">ooks: </w:t>
      </w:r>
      <w:r w:rsidRPr="000865AF">
        <w:rPr>
          <w:sz w:val="24"/>
          <w:szCs w:val="24"/>
        </w:rPr>
        <w:t>[</w:t>
      </w:r>
      <w:r w:rsidR="004C24DC">
        <w:rPr>
          <w:sz w:val="24"/>
          <w:szCs w:val="24"/>
        </w:rPr>
        <w:t>4</w:t>
      </w:r>
      <w:r w:rsidR="001C6F4F">
        <w:rPr>
          <w:sz w:val="24"/>
          <w:szCs w:val="24"/>
        </w:rPr>
        <w:t>1</w:t>
      </w:r>
      <w:r w:rsidRPr="000865AF">
        <w:rPr>
          <w:sz w:val="24"/>
          <w:szCs w:val="24"/>
        </w:rPr>
        <w:t xml:space="preserve"> Books]</w:t>
      </w:r>
      <w:bookmarkEnd w:id="25"/>
    </w:p>
    <w:p w14:paraId="3C6F7172" w14:textId="77777777" w:rsidR="00FB0A97" w:rsidRDefault="00FB0A97">
      <w:pPr>
        <w:tabs>
          <w:tab w:val="left" w:pos="0"/>
          <w:tab w:val="left" w:pos="1080"/>
          <w:tab w:val="left" w:pos="1800"/>
          <w:tab w:val="left" w:pos="3150"/>
          <w:tab w:val="left" w:leader="dot" w:pos="8395"/>
          <w:tab w:val="decimal" w:pos="8827"/>
        </w:tabs>
        <w:rPr>
          <w:b/>
          <w:bCs/>
        </w:rPr>
      </w:pPr>
    </w:p>
    <w:p w14:paraId="1A5FE76D" w14:textId="0251DF14" w:rsidR="00C914B3" w:rsidRPr="00824A9A" w:rsidRDefault="00C914B3">
      <w:pPr>
        <w:pStyle w:val="ListParagraph"/>
        <w:numPr>
          <w:ilvl w:val="0"/>
          <w:numId w:val="8"/>
        </w:numPr>
        <w:tabs>
          <w:tab w:val="left" w:pos="0"/>
          <w:tab w:val="left" w:pos="1080"/>
          <w:tab w:val="left" w:pos="1800"/>
          <w:tab w:val="left" w:pos="3150"/>
          <w:tab w:val="left" w:leader="dot" w:pos="8395"/>
          <w:tab w:val="decimal" w:pos="8827"/>
        </w:tabs>
        <w:ind w:left="360"/>
      </w:pPr>
      <w:bookmarkStart w:id="26" w:name="_Hlk129256340"/>
      <w:r w:rsidRPr="00824A9A">
        <w:t xml:space="preserve">Singh, V.P., </w:t>
      </w:r>
      <w:r w:rsidRPr="002555A5">
        <w:rPr>
          <w:b/>
        </w:rPr>
        <w:t>Hydrologic Systems:  Vol. l: Rainfall-Runoff Modeling</w:t>
      </w:r>
      <w:r w:rsidRPr="00824A9A">
        <w:t>. 480</w:t>
      </w:r>
      <w:r w:rsidR="000865AF">
        <w:t xml:space="preserve"> </w:t>
      </w:r>
      <w:r w:rsidRPr="00824A9A">
        <w:t xml:space="preserve">pp., Prentice-Hall, Englewood Cliffs, New Jersey, </w:t>
      </w:r>
      <w:r w:rsidR="00E32851">
        <w:t>1</w:t>
      </w:r>
      <w:r w:rsidRPr="00824A9A">
        <w:t>988.</w:t>
      </w:r>
    </w:p>
    <w:p w14:paraId="6C3DFF3C" w14:textId="77777777" w:rsidR="00C914B3" w:rsidRPr="00824A9A" w:rsidRDefault="00C914B3" w:rsidP="002555A5">
      <w:pPr>
        <w:tabs>
          <w:tab w:val="left" w:pos="0"/>
          <w:tab w:val="left" w:pos="1080"/>
          <w:tab w:val="left" w:pos="1800"/>
          <w:tab w:val="left" w:pos="3150"/>
          <w:tab w:val="left" w:leader="dot" w:pos="8395"/>
          <w:tab w:val="decimal" w:pos="8827"/>
        </w:tabs>
      </w:pPr>
    </w:p>
    <w:p w14:paraId="21759B4F" w14:textId="25FE3AB0" w:rsidR="00FB0A97" w:rsidRPr="00824A9A" w:rsidRDefault="00FB0A97">
      <w:pPr>
        <w:pStyle w:val="ListParagraph"/>
        <w:numPr>
          <w:ilvl w:val="0"/>
          <w:numId w:val="8"/>
        </w:numPr>
        <w:tabs>
          <w:tab w:val="left" w:pos="0"/>
          <w:tab w:val="left" w:pos="1080"/>
          <w:tab w:val="left" w:pos="1800"/>
          <w:tab w:val="left" w:pos="3150"/>
          <w:tab w:val="left" w:leader="dot" w:pos="8395"/>
          <w:tab w:val="decimal" w:pos="8827"/>
        </w:tabs>
        <w:ind w:left="360"/>
      </w:pPr>
      <w:r w:rsidRPr="00824A9A">
        <w:t xml:space="preserve">Singh, V.P., </w:t>
      </w:r>
      <w:r w:rsidRPr="002555A5">
        <w:rPr>
          <w:b/>
        </w:rPr>
        <w:t>Hydrologic Systems:  Vol. 2: Watershed Modeling</w:t>
      </w:r>
      <w:r w:rsidRPr="00824A9A">
        <w:t>. 320</w:t>
      </w:r>
      <w:r w:rsidR="000865AF">
        <w:t xml:space="preserve"> </w:t>
      </w:r>
      <w:r w:rsidRPr="00824A9A">
        <w:t xml:space="preserve">pp., Prentice-Hall, Englewood Cliffs, New Jersey, </w:t>
      </w:r>
      <w:r w:rsidR="00E32851">
        <w:t>1</w:t>
      </w:r>
      <w:r w:rsidRPr="00824A9A">
        <w:t>989.</w:t>
      </w:r>
    </w:p>
    <w:p w14:paraId="37D3D894" w14:textId="77777777" w:rsidR="00FB0A97" w:rsidRPr="00824A9A" w:rsidRDefault="00FB0A97" w:rsidP="002555A5">
      <w:pPr>
        <w:tabs>
          <w:tab w:val="left" w:pos="0"/>
          <w:tab w:val="left" w:pos="1080"/>
          <w:tab w:val="left" w:pos="1800"/>
          <w:tab w:val="left" w:pos="3150"/>
          <w:tab w:val="left" w:leader="dot" w:pos="8395"/>
          <w:tab w:val="decimal" w:pos="8827"/>
        </w:tabs>
      </w:pPr>
    </w:p>
    <w:p w14:paraId="5528660E" w14:textId="738D8F4C" w:rsidR="00FB0A97" w:rsidRPr="00824A9A" w:rsidRDefault="00FB0A97">
      <w:pPr>
        <w:pStyle w:val="ListParagraph"/>
        <w:numPr>
          <w:ilvl w:val="0"/>
          <w:numId w:val="8"/>
        </w:numPr>
        <w:tabs>
          <w:tab w:val="left" w:pos="0"/>
          <w:tab w:val="left" w:pos="1080"/>
          <w:tab w:val="left" w:pos="1800"/>
          <w:tab w:val="left" w:pos="3150"/>
          <w:tab w:val="left" w:leader="dot" w:pos="8395"/>
          <w:tab w:val="decimal" w:pos="8827"/>
        </w:tabs>
        <w:ind w:left="360"/>
      </w:pPr>
      <w:r w:rsidRPr="00824A9A">
        <w:t xml:space="preserve">Singh, V.P., </w:t>
      </w:r>
      <w:r w:rsidRPr="002555A5">
        <w:rPr>
          <w:b/>
        </w:rPr>
        <w:t>Elementary Hydrology</w:t>
      </w:r>
      <w:r w:rsidRPr="00824A9A">
        <w:t xml:space="preserve">. Prentice Hall, Englewood Cliffs, New </w:t>
      </w:r>
      <w:r w:rsidR="000865AF">
        <w:t>J</w:t>
      </w:r>
      <w:r w:rsidRPr="00824A9A">
        <w:t>ersey, 973 pp., 1992.</w:t>
      </w:r>
    </w:p>
    <w:p w14:paraId="09DFFB16" w14:textId="77777777" w:rsidR="00FB0A97" w:rsidRPr="00824A9A" w:rsidRDefault="00FB0A97" w:rsidP="00FB0A97">
      <w:pPr>
        <w:tabs>
          <w:tab w:val="left" w:pos="0"/>
          <w:tab w:val="left" w:pos="1080"/>
          <w:tab w:val="left" w:pos="1800"/>
          <w:tab w:val="left" w:pos="3150"/>
          <w:tab w:val="left" w:leader="dot" w:pos="8395"/>
          <w:tab w:val="decimal" w:pos="8827"/>
        </w:tabs>
        <w:ind w:firstLine="1080"/>
      </w:pPr>
    </w:p>
    <w:p w14:paraId="70B01FDB" w14:textId="25C32CFA" w:rsidR="0017349C" w:rsidRPr="00824A9A" w:rsidRDefault="0017349C">
      <w:pPr>
        <w:pStyle w:val="ListParagraph"/>
        <w:numPr>
          <w:ilvl w:val="0"/>
          <w:numId w:val="8"/>
        </w:numPr>
        <w:tabs>
          <w:tab w:val="left" w:pos="0"/>
          <w:tab w:val="left" w:pos="1080"/>
          <w:tab w:val="left" w:pos="1800"/>
          <w:tab w:val="left" w:pos="3150"/>
          <w:tab w:val="left" w:leader="dot" w:pos="8395"/>
          <w:tab w:val="decimal" w:pos="8827"/>
        </w:tabs>
        <w:ind w:left="360"/>
      </w:pPr>
      <w:r w:rsidRPr="00824A9A">
        <w:t xml:space="preserve">Singh, V.P., </w:t>
      </w:r>
      <w:r w:rsidRPr="002555A5">
        <w:rPr>
          <w:b/>
        </w:rPr>
        <w:t>Kinematic-Wave Modeling in Water Resources: Surface-Water Hydrology</w:t>
      </w:r>
      <w:r w:rsidRPr="00824A9A">
        <w:t>. John Wiley &amp; Sons, Inc., New York, 1399 pp., 1996.</w:t>
      </w:r>
    </w:p>
    <w:p w14:paraId="2FC2FC7C" w14:textId="77777777" w:rsidR="00256A6F" w:rsidRPr="00824A9A" w:rsidRDefault="00256A6F" w:rsidP="002555A5">
      <w:pPr>
        <w:tabs>
          <w:tab w:val="left" w:pos="0"/>
          <w:tab w:val="left" w:pos="1080"/>
          <w:tab w:val="left" w:pos="1800"/>
          <w:tab w:val="left" w:pos="3150"/>
          <w:tab w:val="left" w:leader="dot" w:pos="8395"/>
          <w:tab w:val="decimal" w:pos="8827"/>
        </w:tabs>
      </w:pPr>
    </w:p>
    <w:p w14:paraId="665CF87C" w14:textId="0C8811A0" w:rsidR="00FB0A97" w:rsidRPr="00824A9A" w:rsidRDefault="00FB0A97">
      <w:pPr>
        <w:pStyle w:val="ListParagraph"/>
        <w:numPr>
          <w:ilvl w:val="0"/>
          <w:numId w:val="8"/>
        </w:numPr>
        <w:tabs>
          <w:tab w:val="left" w:pos="0"/>
          <w:tab w:val="left" w:pos="1080"/>
          <w:tab w:val="left" w:pos="1800"/>
          <w:tab w:val="left" w:pos="3150"/>
          <w:tab w:val="left" w:leader="dot" w:pos="8395"/>
          <w:tab w:val="decimal" w:pos="8827"/>
        </w:tabs>
        <w:ind w:left="360"/>
      </w:pPr>
      <w:r w:rsidRPr="00824A9A">
        <w:t xml:space="preserve">Singh, V.P., </w:t>
      </w:r>
      <w:r w:rsidRPr="002555A5">
        <w:rPr>
          <w:b/>
        </w:rPr>
        <w:t>Dam-Breach Modeling Technology</w:t>
      </w:r>
      <w:r w:rsidRPr="00824A9A">
        <w:t>. Kluwer Academic Publishers, Dordrecht, The Netherlands, 242 pp., 1996.</w:t>
      </w:r>
    </w:p>
    <w:p w14:paraId="17B5AC47" w14:textId="77777777" w:rsidR="00FB0A97" w:rsidRPr="00824A9A" w:rsidRDefault="00FB0A97" w:rsidP="002555A5">
      <w:pPr>
        <w:tabs>
          <w:tab w:val="left" w:pos="0"/>
          <w:tab w:val="left" w:pos="1080"/>
          <w:tab w:val="left" w:pos="1800"/>
          <w:tab w:val="left" w:pos="3150"/>
          <w:tab w:val="left" w:leader="dot" w:pos="8395"/>
          <w:tab w:val="decimal" w:pos="8827"/>
        </w:tabs>
      </w:pPr>
    </w:p>
    <w:p w14:paraId="2F9EE39B" w14:textId="5B18DA00" w:rsidR="00FB0A97" w:rsidRPr="00824A9A" w:rsidRDefault="00FB0A97">
      <w:pPr>
        <w:pStyle w:val="ListParagraph"/>
        <w:numPr>
          <w:ilvl w:val="0"/>
          <w:numId w:val="8"/>
        </w:numPr>
        <w:tabs>
          <w:tab w:val="left" w:pos="0"/>
          <w:tab w:val="left" w:pos="1080"/>
          <w:tab w:val="left" w:pos="1800"/>
          <w:tab w:val="left" w:pos="3150"/>
          <w:tab w:val="left" w:leader="dot" w:pos="8395"/>
          <w:tab w:val="decimal" w:pos="8827"/>
        </w:tabs>
        <w:ind w:left="360"/>
      </w:pPr>
      <w:r w:rsidRPr="00824A9A">
        <w:t xml:space="preserve">Singh, V.P., </w:t>
      </w:r>
      <w:r w:rsidRPr="002555A5">
        <w:rPr>
          <w:b/>
        </w:rPr>
        <w:t>Kinematic-Wave Modeling in Water Resources:  Environmental Hydrology</w:t>
      </w:r>
      <w:r w:rsidRPr="00824A9A">
        <w:t>. John Wiley &amp; Sons, Inc., New York, 830 pp., 1997.</w:t>
      </w:r>
    </w:p>
    <w:p w14:paraId="7D8E738B" w14:textId="77777777" w:rsidR="00FB0A97" w:rsidRPr="00824A9A" w:rsidRDefault="00FB0A97" w:rsidP="002555A5">
      <w:pPr>
        <w:tabs>
          <w:tab w:val="left" w:pos="0"/>
          <w:tab w:val="left" w:pos="360"/>
          <w:tab w:val="left" w:pos="1080"/>
          <w:tab w:val="left" w:pos="1800"/>
          <w:tab w:val="left" w:pos="3150"/>
          <w:tab w:val="left" w:leader="dot" w:pos="8395"/>
          <w:tab w:val="decimal" w:pos="8827"/>
        </w:tabs>
      </w:pPr>
    </w:p>
    <w:p w14:paraId="5CF38B36" w14:textId="3EEF6DF1" w:rsidR="00FB0A97" w:rsidRPr="00824A9A" w:rsidRDefault="00FB0A97">
      <w:pPr>
        <w:pStyle w:val="ListParagraph"/>
        <w:numPr>
          <w:ilvl w:val="0"/>
          <w:numId w:val="8"/>
        </w:numPr>
        <w:tabs>
          <w:tab w:val="left" w:pos="0"/>
          <w:tab w:val="left" w:pos="360"/>
          <w:tab w:val="left" w:pos="1080"/>
          <w:tab w:val="left" w:pos="1800"/>
          <w:tab w:val="left" w:pos="3150"/>
          <w:tab w:val="left" w:leader="dot" w:pos="8395"/>
          <w:tab w:val="decimal" w:pos="8827"/>
        </w:tabs>
        <w:ind w:left="360"/>
      </w:pPr>
      <w:r w:rsidRPr="00824A9A">
        <w:t xml:space="preserve">Singh, V.P., </w:t>
      </w:r>
      <w:r w:rsidRPr="002555A5">
        <w:rPr>
          <w:b/>
        </w:rPr>
        <w:t>Entropy Based Parameter Estimation in Hydrology</w:t>
      </w:r>
      <w:r w:rsidRPr="00824A9A">
        <w:t>.</w:t>
      </w:r>
      <w:r w:rsidR="000865AF">
        <w:t xml:space="preserve"> </w:t>
      </w:r>
      <w:r w:rsidRPr="00824A9A">
        <w:t>Kluwer Academic Publishers, Boston, 365 pp., 1998.</w:t>
      </w:r>
    </w:p>
    <w:bookmarkEnd w:id="26"/>
    <w:p w14:paraId="0630903B" w14:textId="77777777" w:rsidR="00FB0A97" w:rsidRPr="00824A9A" w:rsidRDefault="00FB0A97" w:rsidP="00FB0A97">
      <w:pPr>
        <w:tabs>
          <w:tab w:val="left" w:pos="0"/>
          <w:tab w:val="left" w:pos="1080"/>
          <w:tab w:val="left" w:pos="1800"/>
          <w:tab w:val="left" w:pos="3150"/>
          <w:tab w:val="left" w:leader="dot" w:pos="8395"/>
          <w:tab w:val="decimal" w:pos="8827"/>
        </w:tabs>
      </w:pPr>
    </w:p>
    <w:p w14:paraId="1019D358" w14:textId="7A75DB53" w:rsidR="00FB0A97" w:rsidRPr="00824A9A" w:rsidRDefault="00FB0A97">
      <w:pPr>
        <w:pStyle w:val="ListParagraph"/>
        <w:numPr>
          <w:ilvl w:val="0"/>
          <w:numId w:val="8"/>
        </w:numPr>
        <w:tabs>
          <w:tab w:val="left" w:pos="0"/>
          <w:tab w:val="left" w:pos="1080"/>
          <w:tab w:val="left" w:pos="1800"/>
          <w:tab w:val="left" w:pos="3150"/>
          <w:tab w:val="left" w:leader="dot" w:pos="8395"/>
          <w:tab w:val="decimal" w:pos="8827"/>
        </w:tabs>
        <w:ind w:left="360"/>
      </w:pPr>
      <w:r w:rsidRPr="00824A9A">
        <w:t xml:space="preserve">Harmancioglu, N. B., Alpaslan, M. N., Singh, V.P., Fistikoglu, O. and Ozkul, S.D., </w:t>
      </w:r>
      <w:r w:rsidRPr="000865AF">
        <w:rPr>
          <w:b/>
        </w:rPr>
        <w:t>Water Quality Monitoring Network Design.</w:t>
      </w:r>
      <w:r w:rsidRPr="00824A9A">
        <w:t xml:space="preserve"> Kluwer Academic Publishers, Boston, 290 pp., 1999. </w:t>
      </w:r>
    </w:p>
    <w:p w14:paraId="49CD9B61" w14:textId="77777777" w:rsidR="00FB0A97" w:rsidRPr="00824A9A" w:rsidRDefault="00FB0A97" w:rsidP="000865AF">
      <w:pPr>
        <w:tabs>
          <w:tab w:val="left" w:pos="0"/>
          <w:tab w:val="left" w:pos="360"/>
          <w:tab w:val="left" w:pos="1080"/>
          <w:tab w:val="left" w:pos="1800"/>
          <w:tab w:val="left" w:pos="3150"/>
          <w:tab w:val="left" w:leader="dot" w:pos="8395"/>
          <w:tab w:val="decimal" w:pos="8827"/>
        </w:tabs>
      </w:pPr>
    </w:p>
    <w:p w14:paraId="6FCEABDB" w14:textId="13F4AF3E" w:rsidR="00FB0A97" w:rsidRPr="00824A9A" w:rsidRDefault="00FB0A97">
      <w:pPr>
        <w:pStyle w:val="ListParagraph"/>
        <w:numPr>
          <w:ilvl w:val="0"/>
          <w:numId w:val="8"/>
        </w:numPr>
        <w:tabs>
          <w:tab w:val="left" w:pos="0"/>
          <w:tab w:val="left" w:pos="1080"/>
          <w:tab w:val="left" w:pos="1800"/>
          <w:tab w:val="left" w:pos="3150"/>
          <w:tab w:val="left" w:leader="dot" w:pos="8395"/>
          <w:tab w:val="decimal" w:pos="8827"/>
        </w:tabs>
        <w:ind w:left="360"/>
      </w:pPr>
      <w:r w:rsidRPr="00824A9A">
        <w:t xml:space="preserve">Singh, P. and Singh, V.P., </w:t>
      </w:r>
      <w:r w:rsidRPr="000865AF">
        <w:rPr>
          <w:b/>
        </w:rPr>
        <w:t>Snow and Glacier Hydrology.</w:t>
      </w:r>
      <w:r w:rsidRPr="00824A9A">
        <w:t xml:space="preserve"> Kluwer Academic Publishers, 742</w:t>
      </w:r>
      <w:r w:rsidR="000865AF">
        <w:t xml:space="preserve"> </w:t>
      </w:r>
      <w:r w:rsidRPr="00824A9A">
        <w:t>pp., 2000.</w:t>
      </w:r>
    </w:p>
    <w:p w14:paraId="38AECDBA" w14:textId="77777777" w:rsidR="00FB0A97" w:rsidRPr="00824A9A" w:rsidRDefault="00FB0A97" w:rsidP="000865AF">
      <w:pPr>
        <w:tabs>
          <w:tab w:val="left" w:pos="0"/>
          <w:tab w:val="left" w:pos="1080"/>
          <w:tab w:val="left" w:pos="1800"/>
          <w:tab w:val="left" w:pos="3150"/>
          <w:tab w:val="left" w:leader="dot" w:pos="8395"/>
          <w:tab w:val="decimal" w:pos="8827"/>
        </w:tabs>
      </w:pPr>
    </w:p>
    <w:p w14:paraId="25173509" w14:textId="7B8054F8" w:rsidR="00FB0A97" w:rsidRPr="00824A9A" w:rsidRDefault="00FB0A97">
      <w:pPr>
        <w:pStyle w:val="ListParagraph"/>
        <w:numPr>
          <w:ilvl w:val="0"/>
          <w:numId w:val="8"/>
        </w:numPr>
        <w:tabs>
          <w:tab w:val="left" w:pos="0"/>
          <w:tab w:val="left" w:pos="1080"/>
          <w:tab w:val="left" w:pos="1800"/>
          <w:tab w:val="left" w:pos="3150"/>
          <w:tab w:val="left" w:leader="dot" w:pos="8395"/>
          <w:tab w:val="decimal" w:pos="8827"/>
        </w:tabs>
        <w:ind w:left="360"/>
      </w:pPr>
      <w:r w:rsidRPr="00824A9A">
        <w:t xml:space="preserve">Mishra, S.K. and Singh, V.P., </w:t>
      </w:r>
      <w:r w:rsidRPr="000865AF">
        <w:rPr>
          <w:b/>
        </w:rPr>
        <w:t>Soil Conservation Service Curve Number</w:t>
      </w:r>
      <w:r w:rsidRPr="00824A9A">
        <w:t xml:space="preserve"> </w:t>
      </w:r>
      <w:r w:rsidRPr="000865AF">
        <w:rPr>
          <w:b/>
        </w:rPr>
        <w:t>(SCS-CN) Methodology</w:t>
      </w:r>
      <w:r w:rsidRPr="00824A9A">
        <w:t>. 513 pp., Kluwer Academic Publishers, Dordrecht, The Netherlands, 2003.</w:t>
      </w:r>
    </w:p>
    <w:p w14:paraId="065A534B" w14:textId="77777777" w:rsidR="00FB0A97" w:rsidRPr="00824A9A" w:rsidRDefault="00FB0A97" w:rsidP="000865AF">
      <w:pPr>
        <w:tabs>
          <w:tab w:val="left" w:pos="0"/>
          <w:tab w:val="left" w:pos="1080"/>
          <w:tab w:val="left" w:pos="1800"/>
          <w:tab w:val="left" w:pos="3150"/>
          <w:tab w:val="left" w:leader="dot" w:pos="8395"/>
          <w:tab w:val="decimal" w:pos="8827"/>
        </w:tabs>
      </w:pPr>
    </w:p>
    <w:p w14:paraId="523A207D" w14:textId="1422AA43" w:rsidR="00FB0A97" w:rsidRPr="00824A9A" w:rsidRDefault="00FB0A97">
      <w:pPr>
        <w:pStyle w:val="ListParagraph"/>
        <w:numPr>
          <w:ilvl w:val="0"/>
          <w:numId w:val="8"/>
        </w:numPr>
        <w:tabs>
          <w:tab w:val="left" w:pos="0"/>
          <w:tab w:val="left" w:pos="1080"/>
          <w:tab w:val="left" w:pos="1800"/>
          <w:tab w:val="left" w:pos="3150"/>
          <w:tab w:val="left" w:leader="dot" w:pos="8395"/>
          <w:tab w:val="decimal" w:pos="8827"/>
        </w:tabs>
        <w:ind w:left="360"/>
      </w:pPr>
      <w:bookmarkStart w:id="27" w:name="_Hlk79039486"/>
      <w:r w:rsidRPr="00824A9A">
        <w:t xml:space="preserve">Jain, S.K. and Singh, V.P., </w:t>
      </w:r>
      <w:r w:rsidRPr="000865AF">
        <w:rPr>
          <w:b/>
        </w:rPr>
        <w:t>Water Resources Systems Planning and Management</w:t>
      </w:r>
      <w:r w:rsidRPr="00824A9A">
        <w:t>. 890 pp., Elsevier, New York, 2003.</w:t>
      </w:r>
    </w:p>
    <w:bookmarkEnd w:id="27"/>
    <w:p w14:paraId="1AFD36C0" w14:textId="77777777" w:rsidR="00FB0A97" w:rsidRPr="00824A9A" w:rsidRDefault="00FB0A97" w:rsidP="000865AF">
      <w:pPr>
        <w:tabs>
          <w:tab w:val="left" w:pos="0"/>
          <w:tab w:val="left" w:pos="1080"/>
          <w:tab w:val="left" w:pos="1800"/>
          <w:tab w:val="left" w:pos="3150"/>
          <w:tab w:val="left" w:leader="dot" w:pos="8395"/>
          <w:tab w:val="decimal" w:pos="8827"/>
        </w:tabs>
      </w:pPr>
    </w:p>
    <w:p w14:paraId="7F2A2755" w14:textId="4476C3E0" w:rsidR="00FB0A97" w:rsidRPr="00824A9A" w:rsidRDefault="00FB0A97">
      <w:pPr>
        <w:pStyle w:val="ListParagraph"/>
        <w:numPr>
          <w:ilvl w:val="0"/>
          <w:numId w:val="8"/>
        </w:numPr>
        <w:tabs>
          <w:tab w:val="left" w:pos="0"/>
          <w:tab w:val="left" w:pos="1080"/>
          <w:tab w:val="left" w:pos="1800"/>
          <w:tab w:val="left" w:pos="3150"/>
          <w:tab w:val="left" w:leader="dot" w:pos="8395"/>
          <w:tab w:val="decimal" w:pos="8827"/>
        </w:tabs>
        <w:ind w:left="360"/>
      </w:pPr>
      <w:r w:rsidRPr="00824A9A">
        <w:t xml:space="preserve">Cruise, J.F., Sherif, M.M. and Singh, V.P., </w:t>
      </w:r>
      <w:r w:rsidRPr="000865AF">
        <w:rPr>
          <w:b/>
        </w:rPr>
        <w:t>Elementary Hydraulics</w:t>
      </w:r>
      <w:r w:rsidRPr="00824A9A">
        <w:t>. 560 pp., Thomson Engineering, Belmont, California, 2007.</w:t>
      </w:r>
    </w:p>
    <w:p w14:paraId="0F33E1F1" w14:textId="77777777" w:rsidR="0017349C" w:rsidRPr="00824A9A" w:rsidRDefault="0017349C" w:rsidP="000865AF">
      <w:pPr>
        <w:tabs>
          <w:tab w:val="left" w:pos="0"/>
          <w:tab w:val="left" w:pos="1080"/>
          <w:tab w:val="left" w:pos="1800"/>
          <w:tab w:val="left" w:pos="3150"/>
          <w:tab w:val="left" w:leader="dot" w:pos="8395"/>
          <w:tab w:val="decimal" w:pos="8827"/>
        </w:tabs>
        <w:ind w:firstLine="1080"/>
      </w:pPr>
    </w:p>
    <w:p w14:paraId="546F89FB" w14:textId="73B6F496" w:rsidR="00FB0A97" w:rsidRPr="00824A9A" w:rsidRDefault="00FB0A97">
      <w:pPr>
        <w:pStyle w:val="ListParagraph"/>
        <w:numPr>
          <w:ilvl w:val="0"/>
          <w:numId w:val="8"/>
        </w:numPr>
        <w:tabs>
          <w:tab w:val="left" w:pos="0"/>
          <w:tab w:val="left" w:pos="1080"/>
          <w:tab w:val="left" w:pos="1800"/>
          <w:tab w:val="left" w:pos="3150"/>
          <w:tab w:val="left" w:leader="dot" w:pos="8395"/>
          <w:tab w:val="decimal" w:pos="8827"/>
        </w:tabs>
        <w:ind w:left="360"/>
      </w:pPr>
      <w:r w:rsidRPr="00824A9A">
        <w:t xml:space="preserve">Jain, S.K., Agarwal, P.K. and Singh, V.P., </w:t>
      </w:r>
      <w:r w:rsidRPr="000865AF">
        <w:rPr>
          <w:b/>
        </w:rPr>
        <w:t>Hydrology and</w:t>
      </w:r>
      <w:r w:rsidRPr="00824A9A">
        <w:t xml:space="preserve"> </w:t>
      </w:r>
      <w:r w:rsidRPr="000865AF">
        <w:rPr>
          <w:b/>
        </w:rPr>
        <w:t>Water Resources of India</w:t>
      </w:r>
      <w:r w:rsidRPr="00824A9A">
        <w:t>. 1258 pp., Springer, Dordrecht, 2007.</w:t>
      </w:r>
    </w:p>
    <w:p w14:paraId="560D3B33" w14:textId="77777777" w:rsidR="00256A6F" w:rsidRPr="00824A9A" w:rsidRDefault="00256A6F" w:rsidP="000865AF">
      <w:pPr>
        <w:tabs>
          <w:tab w:val="left" w:pos="0"/>
          <w:tab w:val="left" w:pos="1080"/>
          <w:tab w:val="left" w:pos="1800"/>
          <w:tab w:val="left" w:pos="3150"/>
          <w:tab w:val="left" w:leader="dot" w:pos="8395"/>
          <w:tab w:val="decimal" w:pos="8827"/>
        </w:tabs>
      </w:pPr>
    </w:p>
    <w:p w14:paraId="54A4E546" w14:textId="3F6EEB65" w:rsidR="00256A6F" w:rsidRPr="00824A9A" w:rsidRDefault="00256A6F">
      <w:pPr>
        <w:pStyle w:val="ListParagraph"/>
        <w:numPr>
          <w:ilvl w:val="0"/>
          <w:numId w:val="8"/>
        </w:numPr>
        <w:tabs>
          <w:tab w:val="left" w:pos="0"/>
          <w:tab w:val="left" w:pos="1080"/>
          <w:tab w:val="left" w:pos="1800"/>
          <w:tab w:val="left" w:pos="3150"/>
          <w:tab w:val="left" w:leader="dot" w:pos="8395"/>
          <w:tab w:val="decimal" w:pos="8827"/>
        </w:tabs>
        <w:ind w:left="360"/>
      </w:pPr>
      <w:bookmarkStart w:id="28" w:name="_Hlk129256510"/>
      <w:r w:rsidRPr="00824A9A">
        <w:t xml:space="preserve">Singh, V.P., Jain, S.K. and Tyagi, A.K., </w:t>
      </w:r>
      <w:r w:rsidRPr="000865AF">
        <w:rPr>
          <w:b/>
        </w:rPr>
        <w:t>Risk and Reliability Analysis</w:t>
      </w:r>
      <w:r w:rsidRPr="00824A9A">
        <w:t xml:space="preserve">. </w:t>
      </w:r>
      <w:r w:rsidR="00716519" w:rsidRPr="00824A9A">
        <w:t>7</w:t>
      </w:r>
      <w:r w:rsidRPr="00824A9A">
        <w:t>8</w:t>
      </w:r>
      <w:r w:rsidR="00716519" w:rsidRPr="00824A9A">
        <w:t>3</w:t>
      </w:r>
      <w:r w:rsidRPr="00824A9A">
        <w:t xml:space="preserve"> pp., ASCE Press, Reston, Virginia</w:t>
      </w:r>
      <w:r w:rsidR="00716519" w:rsidRPr="00824A9A">
        <w:t>, 2007</w:t>
      </w:r>
      <w:r w:rsidRPr="00824A9A">
        <w:t>.</w:t>
      </w:r>
    </w:p>
    <w:bookmarkEnd w:id="28"/>
    <w:p w14:paraId="54FC8EC9" w14:textId="77777777" w:rsidR="00C867BE" w:rsidRPr="00824A9A" w:rsidRDefault="00C867BE" w:rsidP="000865AF">
      <w:pPr>
        <w:tabs>
          <w:tab w:val="left" w:pos="0"/>
          <w:tab w:val="left" w:pos="1080"/>
          <w:tab w:val="left" w:pos="1800"/>
          <w:tab w:val="left" w:pos="3150"/>
          <w:tab w:val="left" w:leader="dot" w:pos="8395"/>
          <w:tab w:val="decimal" w:pos="8827"/>
        </w:tabs>
      </w:pPr>
    </w:p>
    <w:p w14:paraId="77FEA57C" w14:textId="5F1FF39C" w:rsidR="00C867BE" w:rsidRPr="00824A9A" w:rsidRDefault="00C867BE">
      <w:pPr>
        <w:pStyle w:val="ListParagraph"/>
        <w:numPr>
          <w:ilvl w:val="0"/>
          <w:numId w:val="8"/>
        </w:numPr>
        <w:tabs>
          <w:tab w:val="left" w:pos="0"/>
          <w:tab w:val="left" w:pos="1080"/>
          <w:tab w:val="left" w:pos="1800"/>
          <w:tab w:val="left" w:pos="3150"/>
          <w:tab w:val="left" w:leader="dot" w:pos="8395"/>
          <w:tab w:val="decimal" w:pos="8827"/>
        </w:tabs>
        <w:ind w:left="360"/>
      </w:pPr>
      <w:r w:rsidRPr="00824A9A">
        <w:t xml:space="preserve">Rakhecha, P.R. and Singh, V.P., </w:t>
      </w:r>
      <w:r w:rsidRPr="000865AF">
        <w:rPr>
          <w:b/>
        </w:rPr>
        <w:t>Applied Hydrometeorology</w:t>
      </w:r>
      <w:r w:rsidRPr="00824A9A">
        <w:t xml:space="preserve">. </w:t>
      </w:r>
      <w:r w:rsidR="007F7AAA" w:rsidRPr="00824A9A">
        <w:t xml:space="preserve">384 pp., </w:t>
      </w:r>
      <w:r w:rsidRPr="00824A9A">
        <w:t>Capital Publishing Company-Springer, New Delhi, India, 200</w:t>
      </w:r>
      <w:r w:rsidR="00314A09" w:rsidRPr="00824A9A">
        <w:t>9</w:t>
      </w:r>
      <w:r w:rsidRPr="00824A9A">
        <w:t>.</w:t>
      </w:r>
    </w:p>
    <w:p w14:paraId="7F1F7889" w14:textId="77777777" w:rsidR="00246E88" w:rsidRPr="00824A9A" w:rsidRDefault="00246E88" w:rsidP="000865AF">
      <w:pPr>
        <w:tabs>
          <w:tab w:val="left" w:pos="0"/>
          <w:tab w:val="left" w:pos="1080"/>
          <w:tab w:val="left" w:pos="1800"/>
          <w:tab w:val="left" w:pos="3150"/>
          <w:tab w:val="left" w:leader="dot" w:pos="8395"/>
          <w:tab w:val="decimal" w:pos="8827"/>
        </w:tabs>
      </w:pPr>
    </w:p>
    <w:p w14:paraId="75600E96" w14:textId="354B62F6" w:rsidR="00246E88" w:rsidRPr="00C91ACE" w:rsidRDefault="00246E88">
      <w:pPr>
        <w:pStyle w:val="ListParagraph"/>
        <w:numPr>
          <w:ilvl w:val="0"/>
          <w:numId w:val="8"/>
        </w:numPr>
        <w:tabs>
          <w:tab w:val="left" w:pos="0"/>
          <w:tab w:val="left" w:pos="1080"/>
          <w:tab w:val="left" w:pos="1800"/>
          <w:tab w:val="left" w:pos="3150"/>
          <w:tab w:val="left" w:leader="dot" w:pos="8395"/>
          <w:tab w:val="decimal" w:pos="8827"/>
        </w:tabs>
        <w:ind w:left="360"/>
        <w:rPr>
          <w:lang w:val="de-DE"/>
        </w:rPr>
      </w:pPr>
      <w:r w:rsidRPr="00824A9A">
        <w:t xml:space="preserve">Mogheir, Y., de Lima, J.M.P. and Singh, V.P., </w:t>
      </w:r>
      <w:r w:rsidRPr="000865AF">
        <w:rPr>
          <w:b/>
        </w:rPr>
        <w:t>Groundwater Quality Monitoring Networks Redesign Using Entropy Theory: Gaza Strip Case Study</w:t>
      </w:r>
      <w:r w:rsidRPr="00824A9A">
        <w:t xml:space="preserve">. </w:t>
      </w:r>
      <w:r w:rsidRPr="00C91ACE">
        <w:rPr>
          <w:lang w:val="de-DE"/>
        </w:rPr>
        <w:t>260 pp., VDM Verlag Dr. Muller Aktiengesellschaft &amp; Co. KG, Saarbrucken, Germany</w:t>
      </w:r>
      <w:r w:rsidR="0081054B" w:rsidRPr="00C91ACE">
        <w:rPr>
          <w:lang w:val="de-DE"/>
        </w:rPr>
        <w:t>, 2009</w:t>
      </w:r>
      <w:r w:rsidRPr="00C91ACE">
        <w:rPr>
          <w:lang w:val="de-DE"/>
        </w:rPr>
        <w:t xml:space="preserve">. </w:t>
      </w:r>
    </w:p>
    <w:p w14:paraId="011C8336" w14:textId="77777777" w:rsidR="00871B84" w:rsidRPr="00C91ACE" w:rsidRDefault="00871B84" w:rsidP="000865AF">
      <w:pPr>
        <w:tabs>
          <w:tab w:val="left" w:pos="0"/>
          <w:tab w:val="left" w:pos="1080"/>
          <w:tab w:val="left" w:pos="1800"/>
          <w:tab w:val="left" w:pos="3150"/>
          <w:tab w:val="left" w:leader="dot" w:pos="8395"/>
          <w:tab w:val="decimal" w:pos="8827"/>
        </w:tabs>
        <w:rPr>
          <w:lang w:val="de-DE"/>
        </w:rPr>
      </w:pPr>
    </w:p>
    <w:p w14:paraId="3DE265B1" w14:textId="6F286388" w:rsidR="00871B84" w:rsidRPr="00824A9A" w:rsidRDefault="00871B84">
      <w:pPr>
        <w:pStyle w:val="PlainText"/>
        <w:numPr>
          <w:ilvl w:val="0"/>
          <w:numId w:val="8"/>
        </w:numPr>
        <w:ind w:left="360"/>
        <w:rPr>
          <w:rFonts w:ascii="Times New Roman" w:hAnsi="Times New Roman"/>
        </w:rPr>
      </w:pPr>
      <w:r w:rsidRPr="003702D8">
        <w:rPr>
          <w:rFonts w:ascii="Times New Roman" w:hAnsi="Times New Roman"/>
          <w:lang w:val="en-US"/>
        </w:rPr>
        <w:t xml:space="preserve">Premlata Singh, P., Singh, M.K. and Singh, V.P., </w:t>
      </w:r>
      <w:r w:rsidRPr="003702D8">
        <w:rPr>
          <w:rFonts w:ascii="Times New Roman" w:hAnsi="Times New Roman"/>
          <w:b/>
          <w:lang w:val="en-US"/>
        </w:rPr>
        <w:t>Contaminant Transport in Unsteady Groundwater Flow</w:t>
      </w:r>
      <w:r w:rsidRPr="003702D8">
        <w:rPr>
          <w:rFonts w:ascii="Times New Roman" w:hAnsi="Times New Roman"/>
          <w:lang w:val="en-US"/>
        </w:rPr>
        <w:t xml:space="preserve">. </w:t>
      </w:r>
      <w:r w:rsidRPr="00824A9A">
        <w:rPr>
          <w:rFonts w:ascii="Times New Roman" w:hAnsi="Times New Roman"/>
        </w:rPr>
        <w:t xml:space="preserve">VDM Verlag Dr. Muller Aktiengesellschaft &amp; Co. KG, Saarbrucken, Germany, 2011. </w:t>
      </w:r>
    </w:p>
    <w:p w14:paraId="3163FE2F" w14:textId="77777777" w:rsidR="00871B84" w:rsidRPr="00824A9A" w:rsidRDefault="00871B84" w:rsidP="000865AF">
      <w:pPr>
        <w:tabs>
          <w:tab w:val="left" w:pos="0"/>
          <w:tab w:val="left" w:pos="1080"/>
          <w:tab w:val="left" w:pos="1800"/>
          <w:tab w:val="left" w:pos="3150"/>
          <w:tab w:val="left" w:leader="dot" w:pos="8395"/>
          <w:tab w:val="decimal" w:pos="8827"/>
        </w:tabs>
      </w:pPr>
    </w:p>
    <w:p w14:paraId="641B2FEE" w14:textId="7B7F40B4" w:rsidR="00871B84" w:rsidRPr="00824A9A" w:rsidRDefault="00871B84">
      <w:pPr>
        <w:pStyle w:val="ListParagraph"/>
        <w:numPr>
          <w:ilvl w:val="0"/>
          <w:numId w:val="8"/>
        </w:numPr>
        <w:tabs>
          <w:tab w:val="left" w:pos="0"/>
          <w:tab w:val="left" w:pos="1080"/>
          <w:tab w:val="left" w:pos="1800"/>
          <w:tab w:val="left" w:pos="3150"/>
          <w:tab w:val="left" w:leader="dot" w:pos="8395"/>
          <w:tab w:val="decimal" w:pos="8827"/>
        </w:tabs>
        <w:ind w:left="360"/>
      </w:pPr>
      <w:r w:rsidRPr="00824A9A">
        <w:t xml:space="preserve">Rai, R.K., Upadhyay, A., Ojha, C.S.P. and Singh, V.P., </w:t>
      </w:r>
      <w:r w:rsidRPr="000865AF">
        <w:rPr>
          <w:b/>
        </w:rPr>
        <w:t>The Yamuna River Basin: Water Resources &amp; Environment</w:t>
      </w:r>
      <w:r w:rsidR="00560658" w:rsidRPr="00824A9A">
        <w:t xml:space="preserve">. </w:t>
      </w:r>
      <w:r w:rsidR="00860571" w:rsidRPr="00824A9A">
        <w:t xml:space="preserve">476 pp., </w:t>
      </w:r>
      <w:r w:rsidRPr="00824A9A">
        <w:t>Springer, 2011.</w:t>
      </w:r>
    </w:p>
    <w:p w14:paraId="020ABC05" w14:textId="77777777" w:rsidR="003F07E0" w:rsidRPr="00824A9A" w:rsidRDefault="003F07E0" w:rsidP="000865AF">
      <w:pPr>
        <w:tabs>
          <w:tab w:val="left" w:pos="0"/>
          <w:tab w:val="left" w:pos="1080"/>
          <w:tab w:val="left" w:pos="1800"/>
          <w:tab w:val="left" w:pos="3150"/>
          <w:tab w:val="left" w:leader="dot" w:pos="8395"/>
          <w:tab w:val="decimal" w:pos="8827"/>
        </w:tabs>
      </w:pPr>
    </w:p>
    <w:p w14:paraId="70DBB746" w14:textId="3415B573" w:rsidR="003F07E0" w:rsidRPr="00824A9A" w:rsidRDefault="003F07E0">
      <w:pPr>
        <w:pStyle w:val="ListParagraph"/>
        <w:numPr>
          <w:ilvl w:val="0"/>
          <w:numId w:val="8"/>
        </w:numPr>
        <w:tabs>
          <w:tab w:val="left" w:pos="0"/>
          <w:tab w:val="left" w:pos="1080"/>
          <w:tab w:val="left" w:pos="1800"/>
          <w:tab w:val="left" w:pos="3150"/>
          <w:tab w:val="left" w:leader="dot" w:pos="8395"/>
          <w:tab w:val="decimal" w:pos="8827"/>
        </w:tabs>
        <w:ind w:left="360"/>
      </w:pPr>
      <w:r w:rsidRPr="00824A9A">
        <w:t xml:space="preserve">Zhang, J. and Singh, V.P., </w:t>
      </w:r>
      <w:r w:rsidRPr="000865AF">
        <w:rPr>
          <w:b/>
        </w:rPr>
        <w:t>Information Entropy: Theory and Practice</w:t>
      </w:r>
      <w:r w:rsidRPr="00824A9A">
        <w:t xml:space="preserve">. </w:t>
      </w:r>
      <w:r w:rsidR="00860571" w:rsidRPr="00824A9A">
        <w:t xml:space="preserve">171 pp., </w:t>
      </w:r>
      <w:r w:rsidRPr="00824A9A">
        <w:t>China Waterpub Press, Beijing, China, 2012. [in Chinese]</w:t>
      </w:r>
    </w:p>
    <w:p w14:paraId="3812DFC2" w14:textId="77777777" w:rsidR="00DD55B3" w:rsidRPr="00824A9A" w:rsidRDefault="00DD55B3" w:rsidP="000865AF">
      <w:pPr>
        <w:tabs>
          <w:tab w:val="left" w:pos="0"/>
          <w:tab w:val="left" w:pos="1080"/>
          <w:tab w:val="left" w:pos="1800"/>
          <w:tab w:val="left" w:pos="3150"/>
          <w:tab w:val="left" w:leader="dot" w:pos="8395"/>
          <w:tab w:val="decimal" w:pos="8827"/>
        </w:tabs>
      </w:pPr>
    </w:p>
    <w:p w14:paraId="471EF276" w14:textId="768F8ADD" w:rsidR="00DD55B3" w:rsidRPr="00824A9A" w:rsidRDefault="00DD55B3">
      <w:pPr>
        <w:pStyle w:val="ListParagraph"/>
        <w:numPr>
          <w:ilvl w:val="0"/>
          <w:numId w:val="8"/>
        </w:numPr>
        <w:tabs>
          <w:tab w:val="left" w:pos="0"/>
          <w:tab w:val="left" w:pos="1080"/>
          <w:tab w:val="left" w:pos="1800"/>
          <w:tab w:val="left" w:pos="3150"/>
          <w:tab w:val="left" w:leader="dot" w:pos="8395"/>
          <w:tab w:val="decimal" w:pos="8827"/>
        </w:tabs>
        <w:ind w:left="360"/>
      </w:pPr>
      <w:r w:rsidRPr="00824A9A">
        <w:t xml:space="preserve">Singh, V.P., </w:t>
      </w:r>
      <w:r w:rsidRPr="000865AF">
        <w:rPr>
          <w:b/>
        </w:rPr>
        <w:t>Entropy Theory and its Applications in Environmental and Water Engineering</w:t>
      </w:r>
      <w:r w:rsidRPr="00824A9A">
        <w:t xml:space="preserve">. </w:t>
      </w:r>
      <w:r w:rsidR="00B4471D" w:rsidRPr="00824A9A">
        <w:t xml:space="preserve">642 pp., </w:t>
      </w:r>
      <w:r w:rsidRPr="00824A9A">
        <w:t>John Wiley, New York, 201</w:t>
      </w:r>
      <w:r w:rsidR="00EA01B1" w:rsidRPr="00824A9A">
        <w:t>3</w:t>
      </w:r>
      <w:r w:rsidRPr="00824A9A">
        <w:t>.</w:t>
      </w:r>
    </w:p>
    <w:p w14:paraId="094882AB" w14:textId="77777777" w:rsidR="009C6FA0" w:rsidRPr="00824A9A" w:rsidRDefault="009C6FA0" w:rsidP="000865AF">
      <w:pPr>
        <w:tabs>
          <w:tab w:val="left" w:pos="0"/>
          <w:tab w:val="left" w:pos="1080"/>
          <w:tab w:val="left" w:pos="1800"/>
          <w:tab w:val="left" w:pos="3150"/>
          <w:tab w:val="left" w:leader="dot" w:pos="8395"/>
          <w:tab w:val="decimal" w:pos="8827"/>
        </w:tabs>
      </w:pPr>
    </w:p>
    <w:p w14:paraId="3DC99FE1" w14:textId="488D50D7" w:rsidR="009C6FA0" w:rsidRPr="00824A9A" w:rsidRDefault="009C6FA0">
      <w:pPr>
        <w:pStyle w:val="ListParagraph"/>
        <w:numPr>
          <w:ilvl w:val="0"/>
          <w:numId w:val="8"/>
        </w:numPr>
        <w:tabs>
          <w:tab w:val="left" w:pos="0"/>
          <w:tab w:val="left" w:pos="1080"/>
          <w:tab w:val="left" w:pos="1800"/>
          <w:tab w:val="left" w:pos="3150"/>
          <w:tab w:val="left" w:leader="dot" w:pos="8395"/>
          <w:tab w:val="decimal" w:pos="8827"/>
        </w:tabs>
        <w:ind w:left="360"/>
      </w:pPr>
      <w:r w:rsidRPr="00824A9A">
        <w:t xml:space="preserve">Singh, V.P., </w:t>
      </w:r>
      <w:r w:rsidRPr="000865AF">
        <w:rPr>
          <w:b/>
        </w:rPr>
        <w:t>Introduction to Entropy Theory in Hydraulic Engineering</w:t>
      </w:r>
      <w:r w:rsidRPr="00824A9A">
        <w:t xml:space="preserve">. </w:t>
      </w:r>
      <w:r w:rsidR="003778FF" w:rsidRPr="00824A9A">
        <w:t xml:space="preserve">784 pp., </w:t>
      </w:r>
      <w:r w:rsidRPr="00824A9A">
        <w:t>ASCE Press, Reston, Virginia, 201</w:t>
      </w:r>
      <w:r w:rsidR="00786070" w:rsidRPr="00824A9A">
        <w:t>4</w:t>
      </w:r>
      <w:r w:rsidRPr="00824A9A">
        <w:t>.</w:t>
      </w:r>
    </w:p>
    <w:p w14:paraId="7B0758B2" w14:textId="77777777" w:rsidR="00476444" w:rsidRPr="00824A9A" w:rsidRDefault="00476444" w:rsidP="000865AF">
      <w:pPr>
        <w:tabs>
          <w:tab w:val="left" w:pos="0"/>
          <w:tab w:val="left" w:pos="1080"/>
          <w:tab w:val="left" w:pos="1800"/>
          <w:tab w:val="left" w:pos="3150"/>
          <w:tab w:val="left" w:leader="dot" w:pos="8395"/>
          <w:tab w:val="decimal" w:pos="8827"/>
        </w:tabs>
      </w:pPr>
    </w:p>
    <w:p w14:paraId="46B46A74" w14:textId="3F842B45" w:rsidR="000865AF" w:rsidRDefault="00266AB1" w:rsidP="006B762C">
      <w:pPr>
        <w:pStyle w:val="ListParagraph"/>
        <w:numPr>
          <w:ilvl w:val="0"/>
          <w:numId w:val="8"/>
        </w:numPr>
        <w:tabs>
          <w:tab w:val="left" w:pos="0"/>
          <w:tab w:val="left" w:pos="1080"/>
          <w:tab w:val="left" w:pos="1800"/>
          <w:tab w:val="left" w:pos="3150"/>
          <w:tab w:val="left" w:leader="dot" w:pos="8395"/>
          <w:tab w:val="decimal" w:pos="8827"/>
        </w:tabs>
        <w:ind w:left="360"/>
      </w:pPr>
      <w:bookmarkStart w:id="29" w:name="_Hlk79767751"/>
      <w:r w:rsidRPr="00824A9A">
        <w:t xml:space="preserve">Singh, V.P., </w:t>
      </w:r>
      <w:r w:rsidRPr="00F614E8">
        <w:rPr>
          <w:b/>
        </w:rPr>
        <w:t>Entropy Theory in Hydrologic Science and Engineering</w:t>
      </w:r>
      <w:r w:rsidRPr="00824A9A">
        <w:t xml:space="preserve">. McGraw-Hill Education, New York, 824 pp., 2015. </w:t>
      </w:r>
      <w:bookmarkEnd w:id="29"/>
    </w:p>
    <w:p w14:paraId="58EBBF21" w14:textId="77777777" w:rsidR="000865AF" w:rsidRDefault="000865AF" w:rsidP="000865AF">
      <w:pPr>
        <w:pStyle w:val="ListParagraph"/>
      </w:pPr>
    </w:p>
    <w:p w14:paraId="1276A9DF" w14:textId="77777777" w:rsidR="000865AF" w:rsidRDefault="00476444">
      <w:pPr>
        <w:pStyle w:val="ListParagraph"/>
        <w:numPr>
          <w:ilvl w:val="0"/>
          <w:numId w:val="8"/>
        </w:numPr>
        <w:tabs>
          <w:tab w:val="left" w:pos="0"/>
          <w:tab w:val="left" w:pos="1080"/>
          <w:tab w:val="left" w:pos="1800"/>
          <w:tab w:val="left" w:pos="3150"/>
          <w:tab w:val="left" w:leader="dot" w:pos="8395"/>
          <w:tab w:val="decimal" w:pos="8827"/>
        </w:tabs>
        <w:ind w:left="360"/>
      </w:pPr>
      <w:r w:rsidRPr="00824A9A">
        <w:t xml:space="preserve">Bondyrev, I.V., Davitashvili, Z.V. and Singh, V.P., </w:t>
      </w:r>
      <w:r w:rsidRPr="000865AF">
        <w:rPr>
          <w:b/>
        </w:rPr>
        <w:t>Geography of Georgia: Problems and Perspectives</w:t>
      </w:r>
      <w:r w:rsidRPr="00824A9A">
        <w:t>.</w:t>
      </w:r>
      <w:r w:rsidR="002D4B6B" w:rsidRPr="00824A9A">
        <w:t xml:space="preserve"> </w:t>
      </w:r>
      <w:r w:rsidR="00D45A97" w:rsidRPr="00824A9A">
        <w:t xml:space="preserve">228 pp., </w:t>
      </w:r>
      <w:r w:rsidRPr="00824A9A">
        <w:t>Springer, 201</w:t>
      </w:r>
      <w:r w:rsidR="00266AB1" w:rsidRPr="00824A9A">
        <w:t>5</w:t>
      </w:r>
      <w:r w:rsidRPr="00824A9A">
        <w:t>.</w:t>
      </w:r>
      <w:bookmarkStart w:id="30" w:name="_Hlk129256698"/>
    </w:p>
    <w:p w14:paraId="6D5F7D0B" w14:textId="77777777" w:rsidR="000865AF" w:rsidRDefault="000865AF" w:rsidP="000865AF">
      <w:pPr>
        <w:pStyle w:val="ListParagraph"/>
      </w:pPr>
    </w:p>
    <w:p w14:paraId="5490330A" w14:textId="77777777" w:rsidR="000865AF" w:rsidRDefault="002A741C">
      <w:pPr>
        <w:pStyle w:val="ListParagraph"/>
        <w:numPr>
          <w:ilvl w:val="0"/>
          <w:numId w:val="8"/>
        </w:numPr>
        <w:tabs>
          <w:tab w:val="left" w:pos="0"/>
          <w:tab w:val="left" w:pos="1080"/>
          <w:tab w:val="left" w:pos="1800"/>
          <w:tab w:val="left" w:pos="3150"/>
          <w:tab w:val="left" w:leader="dot" w:pos="8395"/>
          <w:tab w:val="decimal" w:pos="8827"/>
        </w:tabs>
        <w:ind w:left="360"/>
      </w:pPr>
      <w:r w:rsidRPr="00824A9A">
        <w:t xml:space="preserve">Singh, V.P., </w:t>
      </w:r>
      <w:r w:rsidRPr="000865AF">
        <w:rPr>
          <w:b/>
        </w:rPr>
        <w:t>Introduction t</w:t>
      </w:r>
      <w:r w:rsidR="006800CD" w:rsidRPr="000865AF">
        <w:rPr>
          <w:b/>
        </w:rPr>
        <w:t>o</w:t>
      </w:r>
      <w:r w:rsidRPr="000865AF">
        <w:rPr>
          <w:b/>
        </w:rPr>
        <w:t xml:space="preserve"> Tsallis Entropy in Water Engineering</w:t>
      </w:r>
      <w:r w:rsidRPr="00824A9A">
        <w:t xml:space="preserve">. CRC Press/Taylor and Francis, Boca Raton, Florida, </w:t>
      </w:r>
      <w:r w:rsidR="003A0CFC" w:rsidRPr="00824A9A">
        <w:t>434 pp.</w:t>
      </w:r>
      <w:r w:rsidRPr="00824A9A">
        <w:t>, 201</w:t>
      </w:r>
      <w:r w:rsidR="003A0CFC" w:rsidRPr="00824A9A">
        <w:t>6</w:t>
      </w:r>
      <w:r w:rsidRPr="00824A9A">
        <w:t>.</w:t>
      </w:r>
      <w:bookmarkEnd w:id="30"/>
    </w:p>
    <w:p w14:paraId="3B02F6F3" w14:textId="77777777" w:rsidR="000865AF" w:rsidRDefault="000865AF" w:rsidP="000865AF">
      <w:pPr>
        <w:pStyle w:val="ListParagraph"/>
      </w:pPr>
    </w:p>
    <w:p w14:paraId="1A2859E9" w14:textId="77777777" w:rsidR="000865AF" w:rsidRPr="000865AF" w:rsidRDefault="004A517B">
      <w:pPr>
        <w:pStyle w:val="ListParagraph"/>
        <w:numPr>
          <w:ilvl w:val="0"/>
          <w:numId w:val="8"/>
        </w:numPr>
        <w:tabs>
          <w:tab w:val="left" w:pos="0"/>
          <w:tab w:val="left" w:pos="1080"/>
          <w:tab w:val="left" w:pos="1800"/>
          <w:tab w:val="left" w:pos="3150"/>
          <w:tab w:val="left" w:leader="dot" w:pos="8395"/>
          <w:tab w:val="decimal" w:pos="8827"/>
        </w:tabs>
        <w:ind w:left="360"/>
      </w:pPr>
      <w:r w:rsidRPr="00824A9A">
        <w:t xml:space="preserve">Rai, R.K., Singh, V.P., Bhatnagar, R. and Upadhyay, A., </w:t>
      </w:r>
      <w:r w:rsidRPr="000865AF">
        <w:rPr>
          <w:b/>
          <w:lang w:val="en-IN"/>
        </w:rPr>
        <w:t>Planning and Evaluation of Irrigation Projects.</w:t>
      </w:r>
      <w:r w:rsidRPr="000865AF">
        <w:rPr>
          <w:lang w:val="en-IN"/>
        </w:rPr>
        <w:t xml:space="preserve"> Elsevier, Amsterdam, </w:t>
      </w:r>
      <w:r w:rsidR="000C19D9" w:rsidRPr="000865AF">
        <w:rPr>
          <w:lang w:val="en-IN"/>
        </w:rPr>
        <w:t>759 pp.</w:t>
      </w:r>
      <w:r w:rsidRPr="000865AF">
        <w:rPr>
          <w:lang w:val="en-IN"/>
        </w:rPr>
        <w:t>, 201</w:t>
      </w:r>
      <w:r w:rsidR="00B41578" w:rsidRPr="000865AF">
        <w:rPr>
          <w:lang w:val="en-IN"/>
        </w:rPr>
        <w:t>7</w:t>
      </w:r>
      <w:r w:rsidRPr="000865AF">
        <w:rPr>
          <w:lang w:val="en-IN"/>
        </w:rPr>
        <w:t>.</w:t>
      </w:r>
    </w:p>
    <w:p w14:paraId="190DFF43" w14:textId="77777777" w:rsidR="000865AF" w:rsidRPr="000865AF" w:rsidRDefault="000865AF" w:rsidP="000865AF">
      <w:pPr>
        <w:pStyle w:val="ListParagraph"/>
        <w:rPr>
          <w:lang w:val="en-IN"/>
        </w:rPr>
      </w:pPr>
    </w:p>
    <w:p w14:paraId="0F9F3FAB" w14:textId="77777777" w:rsidR="000865AF" w:rsidRPr="000865AF" w:rsidRDefault="007C4AC4">
      <w:pPr>
        <w:pStyle w:val="ListParagraph"/>
        <w:numPr>
          <w:ilvl w:val="0"/>
          <w:numId w:val="8"/>
        </w:numPr>
        <w:tabs>
          <w:tab w:val="left" w:pos="0"/>
          <w:tab w:val="left" w:pos="1080"/>
          <w:tab w:val="left" w:pos="1800"/>
          <w:tab w:val="left" w:pos="3150"/>
          <w:tab w:val="left" w:leader="dot" w:pos="8395"/>
          <w:tab w:val="decimal" w:pos="8827"/>
        </w:tabs>
        <w:ind w:left="360"/>
      </w:pPr>
      <w:r w:rsidRPr="000865AF">
        <w:rPr>
          <w:lang w:val="en-IN"/>
        </w:rPr>
        <w:t xml:space="preserve">Lee, T. and Singh, V.P., </w:t>
      </w:r>
      <w:r w:rsidRPr="000865AF">
        <w:rPr>
          <w:b/>
          <w:lang w:val="en-IN"/>
        </w:rPr>
        <w:t>Statistical Downscaling for Hydrological and Environmental Applications</w:t>
      </w:r>
      <w:r w:rsidRPr="000865AF">
        <w:rPr>
          <w:lang w:val="en-IN"/>
        </w:rPr>
        <w:t>. CRC Press/Taylor &amp; Francis, Boca Raton, Florida, 161 pp., 2018.</w:t>
      </w:r>
      <w:bookmarkStart w:id="31" w:name="_Hlk40441731"/>
      <w:bookmarkStart w:id="32" w:name="_Hlk32319483"/>
    </w:p>
    <w:p w14:paraId="6B5A4282" w14:textId="77777777" w:rsidR="000865AF" w:rsidRPr="000865AF" w:rsidRDefault="000865AF" w:rsidP="000865AF">
      <w:pPr>
        <w:pStyle w:val="ListParagraph"/>
        <w:rPr>
          <w:lang w:val="en-IN"/>
        </w:rPr>
      </w:pPr>
    </w:p>
    <w:p w14:paraId="222573DF" w14:textId="77777777" w:rsidR="000865AF" w:rsidRPr="000865AF" w:rsidRDefault="003611AD">
      <w:pPr>
        <w:pStyle w:val="ListParagraph"/>
        <w:numPr>
          <w:ilvl w:val="0"/>
          <w:numId w:val="8"/>
        </w:numPr>
        <w:tabs>
          <w:tab w:val="left" w:pos="0"/>
          <w:tab w:val="left" w:pos="1080"/>
          <w:tab w:val="left" w:pos="1800"/>
          <w:tab w:val="left" w:pos="3150"/>
          <w:tab w:val="left" w:leader="dot" w:pos="8395"/>
          <w:tab w:val="decimal" w:pos="8827"/>
        </w:tabs>
        <w:ind w:left="360"/>
      </w:pPr>
      <w:r w:rsidRPr="000865AF">
        <w:rPr>
          <w:lang w:val="en-IN"/>
        </w:rPr>
        <w:t xml:space="preserve">Bhattacharya, K. and Singh, V.P., </w:t>
      </w:r>
      <w:r w:rsidRPr="000865AF">
        <w:rPr>
          <w:b/>
          <w:lang w:val="en-IN"/>
        </w:rPr>
        <w:t xml:space="preserve">Reservoir Sedimentation: </w:t>
      </w:r>
      <w:r w:rsidR="002721BA" w:rsidRPr="000865AF">
        <w:rPr>
          <w:b/>
          <w:lang w:val="en-IN"/>
        </w:rPr>
        <w:t>Assessment and Environmental Controls</w:t>
      </w:r>
      <w:r w:rsidRPr="000865AF">
        <w:rPr>
          <w:lang w:val="en-IN"/>
        </w:rPr>
        <w:t xml:space="preserve">. CRC Press/Taylor &amp; Francis, Boca Raton, Florida, </w:t>
      </w:r>
      <w:r w:rsidR="00757EDD" w:rsidRPr="000865AF">
        <w:rPr>
          <w:lang w:val="en-IN"/>
        </w:rPr>
        <w:t xml:space="preserve">322 pp., </w:t>
      </w:r>
      <w:r w:rsidRPr="000865AF">
        <w:rPr>
          <w:lang w:val="en-IN"/>
        </w:rPr>
        <w:t>201</w:t>
      </w:r>
      <w:r w:rsidR="00F93E20" w:rsidRPr="000865AF">
        <w:rPr>
          <w:lang w:val="en-IN"/>
        </w:rPr>
        <w:t>9</w:t>
      </w:r>
      <w:r w:rsidRPr="000865AF">
        <w:rPr>
          <w:lang w:val="en-IN"/>
        </w:rPr>
        <w:t>.</w:t>
      </w:r>
    </w:p>
    <w:p w14:paraId="11DB088F" w14:textId="77777777" w:rsidR="000865AF" w:rsidRPr="000865AF" w:rsidRDefault="000865AF" w:rsidP="000865AF">
      <w:pPr>
        <w:pStyle w:val="ListParagraph"/>
        <w:rPr>
          <w:lang w:val="en-IN"/>
        </w:rPr>
      </w:pPr>
    </w:p>
    <w:p w14:paraId="161A1FCB" w14:textId="77777777" w:rsidR="000865AF" w:rsidRPr="000865AF" w:rsidRDefault="008E6BE9">
      <w:pPr>
        <w:pStyle w:val="ListParagraph"/>
        <w:numPr>
          <w:ilvl w:val="0"/>
          <w:numId w:val="8"/>
        </w:numPr>
        <w:tabs>
          <w:tab w:val="left" w:pos="0"/>
          <w:tab w:val="left" w:pos="1080"/>
          <w:tab w:val="left" w:pos="1800"/>
          <w:tab w:val="left" w:pos="3150"/>
          <w:tab w:val="left" w:leader="dot" w:pos="8395"/>
          <w:tab w:val="decimal" w:pos="8827"/>
        </w:tabs>
        <w:ind w:left="360"/>
      </w:pPr>
      <w:r w:rsidRPr="000865AF">
        <w:rPr>
          <w:lang w:val="en-IN"/>
        </w:rPr>
        <w:t xml:space="preserve">Zhang, L. and Singh, V.P., </w:t>
      </w:r>
      <w:r w:rsidRPr="000865AF">
        <w:rPr>
          <w:b/>
          <w:lang w:val="en-IN"/>
        </w:rPr>
        <w:t>Copulas and their Applications in Water Resources Engineering</w:t>
      </w:r>
      <w:r w:rsidR="00824A9A" w:rsidRPr="000865AF">
        <w:rPr>
          <w:b/>
          <w:lang w:val="en-IN"/>
        </w:rPr>
        <w:t>,</w:t>
      </w:r>
      <w:r w:rsidRPr="000865AF">
        <w:rPr>
          <w:lang w:val="en-IN"/>
        </w:rPr>
        <w:t xml:space="preserve"> Cambridge University Press, Cambridge, the U.K., </w:t>
      </w:r>
      <w:r w:rsidR="00757EDD" w:rsidRPr="000865AF">
        <w:rPr>
          <w:lang w:val="en-IN"/>
        </w:rPr>
        <w:t xml:space="preserve">603 pp., </w:t>
      </w:r>
      <w:r w:rsidRPr="000865AF">
        <w:rPr>
          <w:lang w:val="en-IN"/>
        </w:rPr>
        <w:t>201</w:t>
      </w:r>
      <w:r w:rsidR="003611AD" w:rsidRPr="000865AF">
        <w:rPr>
          <w:lang w:val="en-IN"/>
        </w:rPr>
        <w:t>9</w:t>
      </w:r>
      <w:r w:rsidRPr="000865AF">
        <w:rPr>
          <w:lang w:val="en-IN"/>
        </w:rPr>
        <w:t>.</w:t>
      </w:r>
    </w:p>
    <w:p w14:paraId="0342661F" w14:textId="77777777" w:rsidR="000865AF" w:rsidRPr="000865AF" w:rsidRDefault="000865AF" w:rsidP="000865AF">
      <w:pPr>
        <w:pStyle w:val="ListParagraph"/>
        <w:rPr>
          <w:lang w:val="en-IN"/>
        </w:rPr>
      </w:pPr>
    </w:p>
    <w:p w14:paraId="3D92C074" w14:textId="77777777" w:rsidR="000865AF" w:rsidRPr="000865AF" w:rsidRDefault="003611AD">
      <w:pPr>
        <w:pStyle w:val="ListParagraph"/>
        <w:numPr>
          <w:ilvl w:val="0"/>
          <w:numId w:val="8"/>
        </w:numPr>
        <w:tabs>
          <w:tab w:val="left" w:pos="0"/>
          <w:tab w:val="left" w:pos="1080"/>
          <w:tab w:val="left" w:pos="1800"/>
          <w:tab w:val="left" w:pos="3150"/>
          <w:tab w:val="left" w:leader="dot" w:pos="8395"/>
          <w:tab w:val="decimal" w:pos="8827"/>
        </w:tabs>
        <w:ind w:left="360"/>
      </w:pPr>
      <w:bookmarkStart w:id="33" w:name="_Hlk156065874"/>
      <w:r w:rsidRPr="000865AF">
        <w:rPr>
          <w:lang w:val="en-IN"/>
        </w:rPr>
        <w:t xml:space="preserve">Jain, S.K. and Singh, V.P., </w:t>
      </w:r>
      <w:r w:rsidRPr="000865AF">
        <w:rPr>
          <w:b/>
          <w:lang w:val="en-IN"/>
        </w:rPr>
        <w:t>Engineering Hydrology: An Introduction to Processes, Analysis, and Modeling</w:t>
      </w:r>
      <w:r w:rsidRPr="000865AF">
        <w:rPr>
          <w:lang w:val="en-IN"/>
        </w:rPr>
        <w:t xml:space="preserve">. McGraw-Hill Education, Hoboken, New Jersey, </w:t>
      </w:r>
      <w:r w:rsidR="00CA63CB" w:rsidRPr="000865AF">
        <w:rPr>
          <w:lang w:val="en-IN"/>
        </w:rPr>
        <w:t>598</w:t>
      </w:r>
      <w:r w:rsidR="00135498" w:rsidRPr="000865AF">
        <w:rPr>
          <w:lang w:val="en-IN"/>
        </w:rPr>
        <w:t xml:space="preserve"> pp.</w:t>
      </w:r>
      <w:r w:rsidRPr="000865AF">
        <w:rPr>
          <w:lang w:val="en-IN"/>
        </w:rPr>
        <w:t>, 2019.</w:t>
      </w:r>
    </w:p>
    <w:bookmarkEnd w:id="33"/>
    <w:p w14:paraId="41EDEC78" w14:textId="77777777" w:rsidR="000865AF" w:rsidRPr="000865AF" w:rsidRDefault="000865AF" w:rsidP="000865AF">
      <w:pPr>
        <w:pStyle w:val="ListParagraph"/>
        <w:rPr>
          <w:lang w:val="en-IN"/>
        </w:rPr>
      </w:pPr>
    </w:p>
    <w:p w14:paraId="46F3A95E" w14:textId="77777777" w:rsidR="000865AF" w:rsidRPr="000865AF" w:rsidRDefault="00E51E0F">
      <w:pPr>
        <w:pStyle w:val="ListParagraph"/>
        <w:numPr>
          <w:ilvl w:val="0"/>
          <w:numId w:val="8"/>
        </w:numPr>
        <w:tabs>
          <w:tab w:val="left" w:pos="0"/>
          <w:tab w:val="left" w:pos="1080"/>
          <w:tab w:val="left" w:pos="1800"/>
          <w:tab w:val="left" w:pos="3150"/>
          <w:tab w:val="left" w:leader="dot" w:pos="8395"/>
          <w:tab w:val="decimal" w:pos="8827"/>
        </w:tabs>
        <w:ind w:left="360"/>
      </w:pPr>
      <w:r w:rsidRPr="000865AF">
        <w:rPr>
          <w:lang w:val="en-IN"/>
        </w:rPr>
        <w:t xml:space="preserve">Singh, V.P. and Zhang, L., </w:t>
      </w:r>
      <w:r w:rsidRPr="000865AF">
        <w:rPr>
          <w:b/>
          <w:lang w:val="en-IN"/>
        </w:rPr>
        <w:t>Systems of Frequency Distributions for Water and Environm</w:t>
      </w:r>
      <w:r w:rsidR="004C792B" w:rsidRPr="000865AF">
        <w:rPr>
          <w:b/>
          <w:lang w:val="en-IN"/>
        </w:rPr>
        <w:t>e</w:t>
      </w:r>
      <w:r w:rsidRPr="000865AF">
        <w:rPr>
          <w:b/>
          <w:lang w:val="en-IN"/>
        </w:rPr>
        <w:t>ntal Engineering</w:t>
      </w:r>
      <w:r w:rsidRPr="000865AF">
        <w:rPr>
          <w:lang w:val="en-IN"/>
        </w:rPr>
        <w:t>. Cambridge Universi</w:t>
      </w:r>
      <w:r w:rsidR="004C792B" w:rsidRPr="000865AF">
        <w:rPr>
          <w:lang w:val="en-IN"/>
        </w:rPr>
        <w:t>ty Press, Ca</w:t>
      </w:r>
      <w:r w:rsidR="00E308AC" w:rsidRPr="000865AF">
        <w:rPr>
          <w:lang w:val="en-IN"/>
        </w:rPr>
        <w:t>m</w:t>
      </w:r>
      <w:r w:rsidR="004C792B" w:rsidRPr="000865AF">
        <w:rPr>
          <w:lang w:val="en-IN"/>
        </w:rPr>
        <w:t xml:space="preserve">bridge, the U.K., </w:t>
      </w:r>
      <w:r w:rsidR="0053007C" w:rsidRPr="000865AF">
        <w:rPr>
          <w:lang w:val="en-IN"/>
        </w:rPr>
        <w:t>29</w:t>
      </w:r>
      <w:r w:rsidR="00C51934" w:rsidRPr="000865AF">
        <w:rPr>
          <w:lang w:val="en-IN"/>
        </w:rPr>
        <w:t>6 pp.</w:t>
      </w:r>
      <w:r w:rsidR="004C792B" w:rsidRPr="000865AF">
        <w:rPr>
          <w:lang w:val="en-IN"/>
        </w:rPr>
        <w:t xml:space="preserve">, </w:t>
      </w:r>
      <w:r w:rsidRPr="000865AF">
        <w:rPr>
          <w:lang w:val="en-IN"/>
        </w:rPr>
        <w:t>20</w:t>
      </w:r>
      <w:r w:rsidR="00824A9A" w:rsidRPr="000865AF">
        <w:rPr>
          <w:lang w:val="en-IN"/>
        </w:rPr>
        <w:t>20</w:t>
      </w:r>
      <w:r w:rsidRPr="000865AF">
        <w:rPr>
          <w:lang w:val="en-IN"/>
        </w:rPr>
        <w:t xml:space="preserve">. </w:t>
      </w:r>
    </w:p>
    <w:p w14:paraId="0CB54F12" w14:textId="77777777" w:rsidR="000865AF" w:rsidRPr="000865AF" w:rsidRDefault="000865AF" w:rsidP="000865AF">
      <w:pPr>
        <w:pStyle w:val="ListParagraph"/>
        <w:rPr>
          <w:color w:val="333333"/>
          <w:lang w:eastAsia="en-US"/>
        </w:rPr>
      </w:pPr>
    </w:p>
    <w:p w14:paraId="54B3C738" w14:textId="72A5D34D" w:rsidR="000865AF" w:rsidRPr="000865AF" w:rsidRDefault="00ED572D">
      <w:pPr>
        <w:pStyle w:val="ListParagraph"/>
        <w:numPr>
          <w:ilvl w:val="0"/>
          <w:numId w:val="8"/>
        </w:numPr>
        <w:tabs>
          <w:tab w:val="left" w:pos="0"/>
          <w:tab w:val="left" w:pos="1080"/>
          <w:tab w:val="left" w:pos="1800"/>
          <w:tab w:val="left" w:pos="3150"/>
          <w:tab w:val="left" w:leader="dot" w:pos="8395"/>
          <w:tab w:val="decimal" w:pos="8827"/>
        </w:tabs>
        <w:ind w:left="360"/>
      </w:pPr>
      <w:r w:rsidRPr="000865AF">
        <w:rPr>
          <w:lang w:eastAsia="en-US"/>
        </w:rPr>
        <w:t>Le</w:t>
      </w:r>
      <w:r w:rsidR="000865AF">
        <w:rPr>
          <w:lang w:eastAsia="en-US"/>
        </w:rPr>
        <w:t>e, T.</w:t>
      </w:r>
      <w:r w:rsidRPr="000865AF">
        <w:rPr>
          <w:lang w:eastAsia="en-US"/>
        </w:rPr>
        <w:t>, Singh,</w:t>
      </w:r>
      <w:r w:rsidR="000865AF">
        <w:rPr>
          <w:lang w:eastAsia="en-US"/>
        </w:rPr>
        <w:t xml:space="preserve"> </w:t>
      </w:r>
      <w:hyperlink r:id="rId19" w:history="1">
        <w:r w:rsidRPr="000865AF">
          <w:rPr>
            <w:lang w:eastAsia="en-US"/>
          </w:rPr>
          <w:t xml:space="preserve">V. P. </w:t>
        </w:r>
      </w:hyperlink>
      <w:r w:rsidRPr="000865AF">
        <w:rPr>
          <w:lang w:eastAsia="en-US"/>
        </w:rPr>
        <w:t xml:space="preserve">and Cho, </w:t>
      </w:r>
      <w:hyperlink r:id="rId20" w:history="1">
        <w:r w:rsidRPr="000865AF">
          <w:rPr>
            <w:lang w:eastAsia="en-US"/>
          </w:rPr>
          <w:t xml:space="preserve">K.H., </w:t>
        </w:r>
      </w:hyperlink>
      <w:r w:rsidRPr="000865AF">
        <w:rPr>
          <w:b/>
          <w:bCs/>
          <w:kern w:val="36"/>
          <w:lang w:eastAsia="en-US"/>
        </w:rPr>
        <w:t>Deep Learning for Hydrometeorology and Environmental Science</w:t>
      </w:r>
      <w:r w:rsidR="001421E9" w:rsidRPr="000865AF">
        <w:rPr>
          <w:kern w:val="36"/>
          <w:lang w:eastAsia="en-US"/>
        </w:rPr>
        <w:t xml:space="preserve">. </w:t>
      </w:r>
      <w:r w:rsidR="00DA2DF0" w:rsidRPr="000865AF">
        <w:rPr>
          <w:kern w:val="36"/>
          <w:lang w:eastAsia="en-US"/>
        </w:rPr>
        <w:t xml:space="preserve">204 pp., </w:t>
      </w:r>
      <w:r w:rsidR="001421E9" w:rsidRPr="000865AF">
        <w:rPr>
          <w:kern w:val="36"/>
          <w:lang w:eastAsia="en-US"/>
        </w:rPr>
        <w:t>Springer, Dordrecht, The Netherlands, 2021.</w:t>
      </w:r>
    </w:p>
    <w:p w14:paraId="0FEE92ED" w14:textId="77777777" w:rsidR="000865AF" w:rsidRPr="000865AF" w:rsidRDefault="000865AF" w:rsidP="000865AF">
      <w:pPr>
        <w:pStyle w:val="ListParagraph"/>
        <w:rPr>
          <w:lang w:val="en-IN"/>
        </w:rPr>
      </w:pPr>
    </w:p>
    <w:p w14:paraId="0FD85B92" w14:textId="77777777" w:rsidR="000865AF" w:rsidRPr="00061F7B" w:rsidRDefault="00F93A53">
      <w:pPr>
        <w:pStyle w:val="ListParagraph"/>
        <w:numPr>
          <w:ilvl w:val="0"/>
          <w:numId w:val="8"/>
        </w:numPr>
        <w:tabs>
          <w:tab w:val="left" w:pos="0"/>
          <w:tab w:val="left" w:pos="1080"/>
          <w:tab w:val="left" w:pos="1800"/>
          <w:tab w:val="left" w:pos="3150"/>
          <w:tab w:val="left" w:leader="dot" w:pos="8395"/>
          <w:tab w:val="decimal" w:pos="8827"/>
        </w:tabs>
        <w:ind w:left="360"/>
      </w:pPr>
      <w:r w:rsidRPr="000865AF">
        <w:rPr>
          <w:lang w:val="en-IN"/>
        </w:rPr>
        <w:t xml:space="preserve">Singh, V.P. and Zhang, L., </w:t>
      </w:r>
      <w:r w:rsidRPr="000865AF">
        <w:rPr>
          <w:b/>
          <w:lang w:val="en-IN"/>
        </w:rPr>
        <w:t>Generalized Frequency Distributions for Water and Environmental Engineering</w:t>
      </w:r>
      <w:r w:rsidRPr="000865AF">
        <w:rPr>
          <w:lang w:val="en-IN"/>
        </w:rPr>
        <w:t xml:space="preserve">. </w:t>
      </w:r>
      <w:bookmarkStart w:id="34" w:name="_Hlk80270252"/>
      <w:r w:rsidRPr="000865AF">
        <w:rPr>
          <w:lang w:val="en-IN"/>
        </w:rPr>
        <w:t>Cambridge University Press, Cambridge, the U.K.,</w:t>
      </w:r>
      <w:r w:rsidR="00C7736A" w:rsidRPr="000865AF">
        <w:rPr>
          <w:lang w:val="en-IN"/>
        </w:rPr>
        <w:t xml:space="preserve"> 315 pp.</w:t>
      </w:r>
      <w:r w:rsidRPr="000865AF">
        <w:rPr>
          <w:lang w:val="en-IN"/>
        </w:rPr>
        <w:t>, 202</w:t>
      </w:r>
      <w:r w:rsidR="00197BD5" w:rsidRPr="000865AF">
        <w:rPr>
          <w:lang w:val="en-IN"/>
        </w:rPr>
        <w:t>2</w:t>
      </w:r>
      <w:r w:rsidRPr="000865AF">
        <w:rPr>
          <w:lang w:val="en-IN"/>
        </w:rPr>
        <w:t xml:space="preserve">. </w:t>
      </w:r>
      <w:bookmarkStart w:id="35" w:name="_Hlk127845728"/>
      <w:bookmarkEnd w:id="34"/>
    </w:p>
    <w:p w14:paraId="5EBC1846" w14:textId="77777777" w:rsidR="00061F7B" w:rsidRDefault="00061F7B" w:rsidP="00061F7B">
      <w:pPr>
        <w:pStyle w:val="ListParagraph"/>
      </w:pPr>
    </w:p>
    <w:p w14:paraId="54AC7179" w14:textId="77ECF60A" w:rsidR="000865AF" w:rsidRPr="000865AF" w:rsidRDefault="00F93A53">
      <w:pPr>
        <w:pStyle w:val="ListParagraph"/>
        <w:numPr>
          <w:ilvl w:val="0"/>
          <w:numId w:val="8"/>
        </w:numPr>
        <w:tabs>
          <w:tab w:val="left" w:pos="0"/>
          <w:tab w:val="left" w:pos="1080"/>
          <w:tab w:val="left" w:pos="1800"/>
          <w:tab w:val="left" w:pos="3150"/>
          <w:tab w:val="left" w:leader="dot" w:pos="8395"/>
          <w:tab w:val="decimal" w:pos="8827"/>
        </w:tabs>
        <w:ind w:left="360"/>
      </w:pPr>
      <w:r w:rsidRPr="000865AF">
        <w:rPr>
          <w:lang w:val="en-IN"/>
        </w:rPr>
        <w:t xml:space="preserve">Singh, V.P. and Su, Q., </w:t>
      </w:r>
      <w:r w:rsidRPr="000865AF">
        <w:rPr>
          <w:b/>
        </w:rPr>
        <w:t xml:space="preserve">Irrigation Engineering: Principles, Processes, Procedures, Design, and Management. </w:t>
      </w:r>
      <w:r w:rsidRPr="000865AF">
        <w:rPr>
          <w:lang w:val="en-IN"/>
        </w:rPr>
        <w:t>Cambridge University Press, Cambridge, the U.K.</w:t>
      </w:r>
      <w:r w:rsidR="008A485E" w:rsidRPr="000865AF">
        <w:rPr>
          <w:lang w:val="en-IN"/>
        </w:rPr>
        <w:t>,</w:t>
      </w:r>
      <w:r w:rsidR="000865AF">
        <w:rPr>
          <w:lang w:val="en-IN"/>
        </w:rPr>
        <w:t xml:space="preserve"> 604 pp.,</w:t>
      </w:r>
      <w:r w:rsidRPr="000865AF">
        <w:rPr>
          <w:lang w:val="en-IN"/>
        </w:rPr>
        <w:t xml:space="preserve"> 202</w:t>
      </w:r>
      <w:r w:rsidR="00197BD5" w:rsidRPr="000865AF">
        <w:rPr>
          <w:lang w:val="en-IN"/>
        </w:rPr>
        <w:t>2</w:t>
      </w:r>
      <w:r w:rsidRPr="000865AF">
        <w:rPr>
          <w:lang w:val="en-IN"/>
        </w:rPr>
        <w:t xml:space="preserve">. </w:t>
      </w:r>
    </w:p>
    <w:p w14:paraId="768A0B0A" w14:textId="77777777" w:rsidR="000865AF" w:rsidRPr="000865AF" w:rsidRDefault="000865AF" w:rsidP="000865AF">
      <w:pPr>
        <w:pStyle w:val="ListParagraph"/>
        <w:rPr>
          <w:lang w:val="en-IN"/>
        </w:rPr>
      </w:pPr>
    </w:p>
    <w:p w14:paraId="706331ED" w14:textId="70A7D589" w:rsidR="000865AF" w:rsidRPr="000865AF" w:rsidRDefault="005B4965">
      <w:pPr>
        <w:pStyle w:val="ListParagraph"/>
        <w:numPr>
          <w:ilvl w:val="0"/>
          <w:numId w:val="8"/>
        </w:numPr>
        <w:tabs>
          <w:tab w:val="left" w:pos="0"/>
          <w:tab w:val="left" w:pos="1080"/>
          <w:tab w:val="left" w:pos="1800"/>
          <w:tab w:val="left" w:pos="3150"/>
          <w:tab w:val="left" w:leader="dot" w:pos="8395"/>
          <w:tab w:val="decimal" w:pos="8827"/>
        </w:tabs>
        <w:ind w:left="360"/>
      </w:pPr>
      <w:r w:rsidRPr="000865AF">
        <w:rPr>
          <w:lang w:val="en-IN"/>
        </w:rPr>
        <w:t>Kum</w:t>
      </w:r>
      <w:r w:rsidR="00433E03" w:rsidRPr="000865AF">
        <w:rPr>
          <w:lang w:val="en-IN"/>
        </w:rPr>
        <w:t>a</w:t>
      </w:r>
      <w:r w:rsidRPr="000865AF">
        <w:rPr>
          <w:lang w:val="en-IN"/>
        </w:rPr>
        <w:t xml:space="preserve">r, R. and Singh, V.P., </w:t>
      </w:r>
      <w:r w:rsidR="00FE2AF4" w:rsidRPr="000865AF">
        <w:rPr>
          <w:b/>
          <w:bCs/>
          <w:lang w:val="en-IN"/>
        </w:rPr>
        <w:t>Plasticulture Engineering and Technology</w:t>
      </w:r>
      <w:r w:rsidR="00FE2AF4" w:rsidRPr="000865AF">
        <w:rPr>
          <w:lang w:val="en-IN"/>
        </w:rPr>
        <w:t xml:space="preserve">. </w:t>
      </w:r>
      <w:bookmarkStart w:id="36" w:name="_Hlk112528114"/>
      <w:r w:rsidR="00FE2AF4" w:rsidRPr="000865AF">
        <w:rPr>
          <w:lang w:val="en-IN"/>
        </w:rPr>
        <w:t>CRC Press/Taylor and Francis Group, Boca Raton, Florida</w:t>
      </w:r>
      <w:r w:rsidR="00197BD5" w:rsidRPr="000865AF">
        <w:rPr>
          <w:lang w:val="en-IN"/>
        </w:rPr>
        <w:t xml:space="preserve">, </w:t>
      </w:r>
      <w:r w:rsidR="001D1F44" w:rsidRPr="000865AF">
        <w:rPr>
          <w:lang w:val="en-IN"/>
        </w:rPr>
        <w:t>407 pp.</w:t>
      </w:r>
      <w:r w:rsidR="00CA72DD">
        <w:rPr>
          <w:lang w:val="en-IN"/>
        </w:rPr>
        <w:t>,</w:t>
      </w:r>
      <w:r w:rsidR="001E439E">
        <w:rPr>
          <w:lang w:val="en-IN"/>
        </w:rPr>
        <w:t xml:space="preserve"> </w:t>
      </w:r>
      <w:r w:rsidR="00197BD5" w:rsidRPr="000865AF">
        <w:rPr>
          <w:lang w:val="en-IN"/>
        </w:rPr>
        <w:t>2022.</w:t>
      </w:r>
      <w:r w:rsidR="00FE2AF4" w:rsidRPr="000865AF">
        <w:rPr>
          <w:lang w:val="en-IN"/>
        </w:rPr>
        <w:t xml:space="preserve"> </w:t>
      </w:r>
      <w:bookmarkEnd w:id="36"/>
    </w:p>
    <w:p w14:paraId="287F3C2C" w14:textId="77777777" w:rsidR="000865AF" w:rsidRPr="000865AF" w:rsidRDefault="000865AF" w:rsidP="000865AF">
      <w:pPr>
        <w:pStyle w:val="ListParagraph"/>
        <w:rPr>
          <w:lang w:val="en-IN"/>
        </w:rPr>
      </w:pPr>
    </w:p>
    <w:p w14:paraId="02F6EED9" w14:textId="6BC2FF4D" w:rsidR="000865AF" w:rsidRPr="00E32851" w:rsidRDefault="00B74D7B">
      <w:pPr>
        <w:pStyle w:val="ListParagraph"/>
        <w:numPr>
          <w:ilvl w:val="0"/>
          <w:numId w:val="8"/>
        </w:numPr>
        <w:tabs>
          <w:tab w:val="left" w:pos="0"/>
          <w:tab w:val="left" w:pos="1080"/>
          <w:tab w:val="left" w:pos="1800"/>
          <w:tab w:val="left" w:pos="3150"/>
          <w:tab w:val="left" w:leader="dot" w:pos="8395"/>
          <w:tab w:val="decimal" w:pos="8827"/>
        </w:tabs>
        <w:ind w:left="360"/>
      </w:pPr>
      <w:r w:rsidRPr="00E32851">
        <w:rPr>
          <w:lang w:val="en-IN"/>
        </w:rPr>
        <w:t>Singh, V.P.</w:t>
      </w:r>
      <w:r w:rsidR="005B4965" w:rsidRPr="00E32851">
        <w:rPr>
          <w:lang w:val="en-IN"/>
        </w:rPr>
        <w:t xml:space="preserve">, </w:t>
      </w:r>
      <w:r w:rsidR="004D6EDB" w:rsidRPr="00E32851">
        <w:rPr>
          <w:b/>
          <w:bCs/>
        </w:rPr>
        <w:t xml:space="preserve">Handbook </w:t>
      </w:r>
      <w:r w:rsidR="0057438F" w:rsidRPr="00E32851">
        <w:rPr>
          <w:b/>
          <w:bCs/>
        </w:rPr>
        <w:t>o</w:t>
      </w:r>
      <w:r w:rsidR="004D6EDB" w:rsidRPr="00E32851">
        <w:rPr>
          <w:b/>
          <w:bCs/>
        </w:rPr>
        <w:t xml:space="preserve">f Hydraulic Geometry: Theories </w:t>
      </w:r>
      <w:r w:rsidR="0057438F" w:rsidRPr="00E32851">
        <w:rPr>
          <w:b/>
          <w:bCs/>
        </w:rPr>
        <w:t>a</w:t>
      </w:r>
      <w:r w:rsidR="004D6EDB" w:rsidRPr="00E32851">
        <w:rPr>
          <w:b/>
          <w:bCs/>
        </w:rPr>
        <w:t>nd Advances</w:t>
      </w:r>
      <w:r w:rsidR="0057438F" w:rsidRPr="00E32851">
        <w:rPr>
          <w:b/>
          <w:bCs/>
        </w:rPr>
        <w:t xml:space="preserve">. </w:t>
      </w:r>
      <w:r w:rsidR="0057438F" w:rsidRPr="00E32851">
        <w:rPr>
          <w:lang w:val="en-IN"/>
        </w:rPr>
        <w:t xml:space="preserve">Cambridge University Press, Cambridge, the U.K., </w:t>
      </w:r>
      <w:r w:rsidR="009E5436" w:rsidRPr="00E32851">
        <w:rPr>
          <w:lang w:val="en-IN"/>
        </w:rPr>
        <w:t>D</w:t>
      </w:r>
      <w:r w:rsidR="00B20290" w:rsidRPr="00E32851">
        <w:rPr>
          <w:lang w:val="en-IN"/>
        </w:rPr>
        <w:t>oi</w:t>
      </w:r>
      <w:r w:rsidR="009E5436" w:rsidRPr="00E32851">
        <w:rPr>
          <w:lang w:val="en-IN"/>
        </w:rPr>
        <w:t>: </w:t>
      </w:r>
      <w:hyperlink r:id="rId21" w:tgtFrame="_blank" w:history="1">
        <w:r w:rsidR="009E5436" w:rsidRPr="00E32851">
          <w:rPr>
            <w:lang w:val="en-IN"/>
          </w:rPr>
          <w:t>https://doi.org/10.1017/9781009222136</w:t>
        </w:r>
      </w:hyperlink>
      <w:r w:rsidR="009E5436" w:rsidRPr="00E32851">
        <w:rPr>
          <w:lang w:val="en-IN"/>
        </w:rPr>
        <w:t>,</w:t>
      </w:r>
      <w:r w:rsidR="009E5436" w:rsidRPr="00E32851">
        <w:t xml:space="preserve"> </w:t>
      </w:r>
      <w:r w:rsidR="00B20290" w:rsidRPr="00E32851">
        <w:t xml:space="preserve">550 pp., </w:t>
      </w:r>
      <w:r w:rsidR="0057438F" w:rsidRPr="00E32851">
        <w:rPr>
          <w:lang w:val="en-IN"/>
        </w:rPr>
        <w:t>2022</w:t>
      </w:r>
      <w:r w:rsidR="00B20290" w:rsidRPr="00E32851">
        <w:rPr>
          <w:lang w:val="en-IN"/>
        </w:rPr>
        <w:t>.</w:t>
      </w:r>
    </w:p>
    <w:p w14:paraId="5635B9C5" w14:textId="77777777" w:rsidR="000865AF" w:rsidRPr="00E32851" w:rsidRDefault="000865AF" w:rsidP="000865AF">
      <w:pPr>
        <w:pStyle w:val="ListParagraph"/>
        <w:rPr>
          <w:lang w:val="en-IN"/>
        </w:rPr>
      </w:pPr>
    </w:p>
    <w:p w14:paraId="1634110D" w14:textId="511B6322" w:rsidR="0090527A" w:rsidRPr="00E32851" w:rsidRDefault="007C48E8" w:rsidP="00030B63">
      <w:pPr>
        <w:pStyle w:val="ListParagraph"/>
        <w:numPr>
          <w:ilvl w:val="0"/>
          <w:numId w:val="8"/>
        </w:numPr>
        <w:tabs>
          <w:tab w:val="left" w:pos="0"/>
          <w:tab w:val="left" w:pos="1080"/>
          <w:tab w:val="left" w:pos="1800"/>
          <w:tab w:val="left" w:pos="3150"/>
          <w:tab w:val="left" w:leader="dot" w:pos="8395"/>
          <w:tab w:val="decimal" w:pos="8827"/>
        </w:tabs>
        <w:ind w:left="360"/>
      </w:pPr>
      <w:bookmarkStart w:id="37" w:name="_Hlk169995375"/>
      <w:r w:rsidRPr="00E32851">
        <w:rPr>
          <w:lang w:val="en-IN"/>
        </w:rPr>
        <w:t xml:space="preserve">Kumbhakar, M. and Singh, V.P., </w:t>
      </w:r>
      <w:r w:rsidRPr="00E32851">
        <w:rPr>
          <w:b/>
          <w:bCs/>
          <w:lang w:val="en-IN"/>
        </w:rPr>
        <w:t>Homotopy Analysis Method in Water Engineering</w:t>
      </w:r>
      <w:r w:rsidR="00B57B86" w:rsidRPr="00E32851">
        <w:rPr>
          <w:lang w:val="en-IN"/>
        </w:rPr>
        <w:t>. CRC Press/Taylor and Francis Group, Boca Raton, Florida,</w:t>
      </w:r>
      <w:r w:rsidR="00FC3BBE" w:rsidRPr="00E32851">
        <w:rPr>
          <w:lang w:val="en-IN"/>
        </w:rPr>
        <w:t xml:space="preserve"> ISBN: </w:t>
      </w:r>
      <w:r w:rsidR="00FC3BBE" w:rsidRPr="00E32851">
        <w:rPr>
          <w:rFonts w:ascii="Open Sans" w:hAnsi="Open Sans" w:cs="Open Sans"/>
          <w:spacing w:val="5"/>
          <w:sz w:val="21"/>
          <w:szCs w:val="21"/>
          <w:shd w:val="clear" w:color="auto" w:fill="FFFFFF"/>
        </w:rPr>
        <w:t>9781003368984,</w:t>
      </w:r>
      <w:r w:rsidR="00B57B86" w:rsidRPr="00E32851">
        <w:rPr>
          <w:lang w:val="en-IN"/>
        </w:rPr>
        <w:t xml:space="preserve"> </w:t>
      </w:r>
      <w:r w:rsidR="003E440A" w:rsidRPr="00E32851">
        <w:rPr>
          <w:lang w:val="en-IN"/>
        </w:rPr>
        <w:t>470 pp.</w:t>
      </w:r>
      <w:r w:rsidR="00B57B86" w:rsidRPr="00E32851">
        <w:rPr>
          <w:lang w:val="en-IN"/>
        </w:rPr>
        <w:t>,</w:t>
      </w:r>
      <w:r w:rsidR="009676A2" w:rsidRPr="00E32851">
        <w:rPr>
          <w:rFonts w:ascii="Roboto" w:hAnsi="Roboto"/>
          <w:sz w:val="21"/>
          <w:szCs w:val="21"/>
          <w:shd w:val="clear" w:color="auto" w:fill="FFFFFF"/>
        </w:rPr>
        <w:t xml:space="preserve"> </w:t>
      </w:r>
      <w:hyperlink r:id="rId22" w:history="1">
        <w:r w:rsidR="009676A2" w:rsidRPr="00E32851">
          <w:rPr>
            <w:rStyle w:val="Hyperlink"/>
            <w:color w:val="auto"/>
            <w:shd w:val="clear" w:color="auto" w:fill="FFFFFF"/>
          </w:rPr>
          <w:t>https://doi.org/10.1201/978100336898</w:t>
        </w:r>
      </w:hyperlink>
      <w:r w:rsidR="009676A2" w:rsidRPr="00E32851">
        <w:rPr>
          <w:lang w:val="en-IN"/>
        </w:rPr>
        <w:t xml:space="preserve">, </w:t>
      </w:r>
      <w:r w:rsidR="00B57B86" w:rsidRPr="00E32851">
        <w:rPr>
          <w:lang w:val="en-IN"/>
        </w:rPr>
        <w:t>202</w:t>
      </w:r>
      <w:r w:rsidR="00054DBC" w:rsidRPr="00E32851">
        <w:rPr>
          <w:lang w:val="en-IN"/>
        </w:rPr>
        <w:t>3</w:t>
      </w:r>
      <w:r w:rsidR="00B57B86" w:rsidRPr="00E32851">
        <w:rPr>
          <w:lang w:val="en-IN"/>
        </w:rPr>
        <w:t xml:space="preserve">. </w:t>
      </w:r>
    </w:p>
    <w:p w14:paraId="63795111" w14:textId="2566DD11" w:rsidR="00B64E5F" w:rsidRPr="00E32851" w:rsidRDefault="00812A29" w:rsidP="006E6F3C">
      <w:pPr>
        <w:shd w:val="clear" w:color="auto" w:fill="FFFFFF"/>
        <w:rPr>
          <w:rFonts w:ascii="Open Sans" w:hAnsi="Open Sans" w:cs="Open Sans"/>
          <w:sz w:val="22"/>
          <w:szCs w:val="22"/>
          <w:lang w:eastAsia="en-US"/>
        </w:rPr>
      </w:pPr>
      <w:r w:rsidRPr="00E32851">
        <w:rPr>
          <w:lang w:val="en-IN"/>
        </w:rPr>
        <w:t xml:space="preserve"> </w:t>
      </w:r>
    </w:p>
    <w:p w14:paraId="325EC9FD" w14:textId="7C5B3150" w:rsidR="00491209" w:rsidRPr="00E32851" w:rsidRDefault="006E6F3C">
      <w:pPr>
        <w:pStyle w:val="ListParagraph"/>
        <w:numPr>
          <w:ilvl w:val="0"/>
          <w:numId w:val="8"/>
        </w:numPr>
        <w:tabs>
          <w:tab w:val="left" w:pos="0"/>
          <w:tab w:val="left" w:pos="1080"/>
          <w:tab w:val="left" w:pos="1800"/>
          <w:tab w:val="left" w:pos="3150"/>
          <w:tab w:val="left" w:leader="dot" w:pos="8395"/>
          <w:tab w:val="decimal" w:pos="8827"/>
        </w:tabs>
        <w:ind w:left="360"/>
      </w:pPr>
      <w:r w:rsidRPr="00E32851">
        <w:rPr>
          <w:lang w:eastAsia="en-US"/>
        </w:rPr>
        <w:t xml:space="preserve">Kumar, R., Singh, V.P. and Maryam M., </w:t>
      </w:r>
      <w:r w:rsidRPr="00E32851">
        <w:rPr>
          <w:b/>
          <w:bCs/>
          <w:lang w:val="en-IN"/>
        </w:rPr>
        <w:t>Laboratory Manual for Groundwater, Wells and Pumps</w:t>
      </w:r>
      <w:r w:rsidRPr="00E32851">
        <w:rPr>
          <w:lang w:val="en-IN"/>
        </w:rPr>
        <w:t xml:space="preserve">. </w:t>
      </w:r>
      <w:r w:rsidRPr="00E32851">
        <w:rPr>
          <w:lang w:eastAsia="en-US"/>
        </w:rPr>
        <w:t>234 P</w:t>
      </w:r>
      <w:r w:rsidR="00F010BC" w:rsidRPr="00E32851">
        <w:rPr>
          <w:lang w:eastAsia="en-US"/>
        </w:rPr>
        <w:t>P.</w:t>
      </w:r>
      <w:r w:rsidRPr="00E32851">
        <w:rPr>
          <w:lang w:eastAsia="en-US"/>
        </w:rPr>
        <w:t xml:space="preserve">, ISBN 9781032334332, </w:t>
      </w:r>
      <w:hyperlink r:id="rId23" w:history="1">
        <w:r w:rsidR="00E32851" w:rsidRPr="00E32851">
          <w:rPr>
            <w:rStyle w:val="Hyperlink"/>
            <w:color w:val="auto"/>
            <w:lang w:eastAsia="en-US"/>
          </w:rPr>
          <w:t>https://doi</w:t>
        </w:r>
        <w:r w:rsidR="00E32851" w:rsidRPr="00E32851">
          <w:rPr>
            <w:rStyle w:val="Hyperlink"/>
            <w:color w:val="auto"/>
            <w:shd w:val="clear" w:color="auto" w:fill="FFFFFF"/>
          </w:rPr>
          <w:t>:10.1201/9781003319757</w:t>
        </w:r>
      </w:hyperlink>
      <w:r w:rsidR="00E32851" w:rsidRPr="00E32851">
        <w:rPr>
          <w:rFonts w:ascii="Roboto" w:hAnsi="Roboto"/>
          <w:sz w:val="21"/>
          <w:szCs w:val="21"/>
          <w:shd w:val="clear" w:color="auto" w:fill="FFFFFF"/>
        </w:rPr>
        <w:t xml:space="preserve">, </w:t>
      </w:r>
      <w:r w:rsidRPr="00E32851">
        <w:rPr>
          <w:lang w:val="en-IN"/>
        </w:rPr>
        <w:t>CRC Press/Taylor and Francis Group, Boca Raton, Florida, 2023.</w:t>
      </w:r>
    </w:p>
    <w:p w14:paraId="73191CDF" w14:textId="77777777" w:rsidR="002B0466" w:rsidRPr="00E32851" w:rsidRDefault="002B0466" w:rsidP="002B0466">
      <w:pPr>
        <w:pStyle w:val="ListParagraph"/>
      </w:pPr>
    </w:p>
    <w:p w14:paraId="7E1AB828" w14:textId="7D2F70D6" w:rsidR="00E53218" w:rsidRPr="00E32851" w:rsidRDefault="00554C37" w:rsidP="007E10BE">
      <w:pPr>
        <w:pStyle w:val="ListParagraph"/>
        <w:numPr>
          <w:ilvl w:val="0"/>
          <w:numId w:val="8"/>
        </w:numPr>
        <w:shd w:val="clear" w:color="auto" w:fill="FFFFFF"/>
        <w:tabs>
          <w:tab w:val="left" w:pos="0"/>
          <w:tab w:val="left" w:pos="1080"/>
          <w:tab w:val="left" w:pos="1800"/>
          <w:tab w:val="left" w:pos="3150"/>
          <w:tab w:val="left" w:leader="dot" w:pos="8395"/>
          <w:tab w:val="decimal" w:pos="8827"/>
        </w:tabs>
        <w:ind w:left="360"/>
      </w:pPr>
      <w:r w:rsidRPr="00E32851">
        <w:t xml:space="preserve">Chaube, U.C., Pandey, A. and Singh, V.P., </w:t>
      </w:r>
      <w:r w:rsidRPr="00E32851">
        <w:rPr>
          <w:b/>
          <w:bCs/>
        </w:rPr>
        <w:t>Canal Irrigation Systems in India: Operation, Maintenance and Management</w:t>
      </w:r>
      <w:r w:rsidRPr="00E32851">
        <w:t xml:space="preserve">. 599 pp., </w:t>
      </w:r>
      <w:r w:rsidRPr="00E32851">
        <w:rPr>
          <w:lang w:val="en" w:eastAsia="en-US"/>
        </w:rPr>
        <w:t>DOI:10.1007/978</w:t>
      </w:r>
      <w:r w:rsidR="00174AC8" w:rsidRPr="00E32851">
        <w:rPr>
          <w:lang w:val="en" w:eastAsia="en-US"/>
        </w:rPr>
        <w:t>-3-031-42812-8. ISBN: 978-3-031-42811-1</w:t>
      </w:r>
      <w:r w:rsidR="002B0466" w:rsidRPr="00E32851">
        <w:rPr>
          <w:lang w:val="en" w:eastAsia="en-US"/>
        </w:rPr>
        <w:t xml:space="preserve">, </w:t>
      </w:r>
      <w:r w:rsidR="00004F1E" w:rsidRPr="00E32851">
        <w:t>Spr</w:t>
      </w:r>
      <w:r w:rsidR="001F390A" w:rsidRPr="00E32851">
        <w:t>i</w:t>
      </w:r>
      <w:r w:rsidR="00004F1E" w:rsidRPr="00E32851">
        <w:t xml:space="preserve">nger, </w:t>
      </w:r>
      <w:r w:rsidR="001F390A" w:rsidRPr="00E32851">
        <w:t xml:space="preserve">Dordrecht, The </w:t>
      </w:r>
      <w:r w:rsidR="00A07A71" w:rsidRPr="00E32851">
        <w:t>Netherlands</w:t>
      </w:r>
      <w:r w:rsidR="00FA4002" w:rsidRPr="00E32851">
        <w:t>, 2023</w:t>
      </w:r>
      <w:r w:rsidR="001F390A" w:rsidRPr="00E32851">
        <w:t>.</w:t>
      </w:r>
    </w:p>
    <w:p w14:paraId="24CDF5C4" w14:textId="77777777" w:rsidR="0013232B" w:rsidRPr="00E32851" w:rsidRDefault="0013232B" w:rsidP="0013232B">
      <w:pPr>
        <w:pStyle w:val="ListParagraph"/>
      </w:pPr>
    </w:p>
    <w:p w14:paraId="6F3963E3" w14:textId="13041806" w:rsidR="00154BA3" w:rsidRPr="00E32851" w:rsidRDefault="009D5F51" w:rsidP="00154BA3">
      <w:pPr>
        <w:pStyle w:val="ListParagraph"/>
        <w:numPr>
          <w:ilvl w:val="0"/>
          <w:numId w:val="8"/>
        </w:numPr>
        <w:tabs>
          <w:tab w:val="left" w:pos="0"/>
          <w:tab w:val="left" w:pos="1080"/>
          <w:tab w:val="left" w:pos="1800"/>
          <w:tab w:val="left" w:pos="3150"/>
          <w:tab w:val="left" w:leader="dot" w:pos="8395"/>
          <w:tab w:val="decimal" w:pos="8827"/>
        </w:tabs>
        <w:ind w:left="432"/>
      </w:pPr>
      <w:r w:rsidRPr="00E32851">
        <w:t>Mukhopadhyay, B. and Singh, V.P.,</w:t>
      </w:r>
      <w:r w:rsidR="00C6257F" w:rsidRPr="00E32851">
        <w:t xml:space="preserve"> </w:t>
      </w:r>
      <w:r w:rsidR="00C6257F" w:rsidRPr="00E32851">
        <w:rPr>
          <w:b/>
          <w:bCs/>
        </w:rPr>
        <w:t>Applied Hydrology</w:t>
      </w:r>
      <w:r w:rsidR="00C6257F" w:rsidRPr="00E32851">
        <w:t>.</w:t>
      </w:r>
      <w:r w:rsidRPr="00E32851">
        <w:t xml:space="preserve"> </w:t>
      </w:r>
      <w:r w:rsidR="00327950" w:rsidRPr="00E32851">
        <w:t xml:space="preserve">Cambridge </w:t>
      </w:r>
      <w:r w:rsidR="00154BA3" w:rsidRPr="00E32851">
        <w:rPr>
          <w:lang w:val="en-IN"/>
        </w:rPr>
        <w:t xml:space="preserve">University Press, Cambridge, the U.K., </w:t>
      </w:r>
      <w:hyperlink r:id="rId24" w:tgtFrame="_blank" w:history="1">
        <w:r w:rsidR="00154BA3" w:rsidRPr="00E32851">
          <w:rPr>
            <w:lang w:val="en-IN"/>
          </w:rPr>
          <w:t>https://doi.org/10.1017/9781009222136</w:t>
        </w:r>
      </w:hyperlink>
      <w:r w:rsidR="00154BA3" w:rsidRPr="00E32851">
        <w:rPr>
          <w:lang w:val="en-IN"/>
        </w:rPr>
        <w:t>,</w:t>
      </w:r>
      <w:r w:rsidR="00154BA3" w:rsidRPr="00E32851">
        <w:t xml:space="preserve"> 550 pp., </w:t>
      </w:r>
      <w:r w:rsidR="00154BA3" w:rsidRPr="00E32851">
        <w:rPr>
          <w:lang w:val="en-IN"/>
        </w:rPr>
        <w:t>202</w:t>
      </w:r>
      <w:r w:rsidR="008D2F5E" w:rsidRPr="00E32851">
        <w:rPr>
          <w:lang w:val="en-IN"/>
        </w:rPr>
        <w:t>4</w:t>
      </w:r>
      <w:r w:rsidR="00154BA3" w:rsidRPr="00E32851">
        <w:rPr>
          <w:lang w:val="en-IN"/>
        </w:rPr>
        <w:t>.</w:t>
      </w:r>
    </w:p>
    <w:p w14:paraId="568D8FAD" w14:textId="77777777" w:rsidR="00946020" w:rsidRPr="00E32851" w:rsidRDefault="00946020" w:rsidP="00946020">
      <w:pPr>
        <w:pStyle w:val="ListParagraph"/>
      </w:pPr>
    </w:p>
    <w:p w14:paraId="23255201" w14:textId="55879C03" w:rsidR="00055896" w:rsidRDefault="00572C6B" w:rsidP="00976509">
      <w:pPr>
        <w:pStyle w:val="ListParagraph"/>
        <w:numPr>
          <w:ilvl w:val="0"/>
          <w:numId w:val="8"/>
        </w:numPr>
        <w:tabs>
          <w:tab w:val="left" w:pos="0"/>
          <w:tab w:val="left" w:pos="1080"/>
          <w:tab w:val="left" w:pos="1800"/>
          <w:tab w:val="left" w:pos="3150"/>
          <w:tab w:val="left" w:leader="dot" w:pos="8395"/>
          <w:tab w:val="decimal" w:pos="8827"/>
        </w:tabs>
        <w:ind w:left="432"/>
      </w:pPr>
      <w:bookmarkStart w:id="38" w:name="_Hlk169995580"/>
      <w:r w:rsidRPr="00E32851">
        <w:t>Singh,</w:t>
      </w:r>
      <w:r w:rsidR="002679EB" w:rsidRPr="00E32851">
        <w:t xml:space="preserve"> V.P.</w:t>
      </w:r>
      <w:r w:rsidRPr="00E32851">
        <w:t xml:space="preserve">, Singh, R., </w:t>
      </w:r>
      <w:r w:rsidR="003F2336" w:rsidRPr="00E32851">
        <w:t xml:space="preserve">Paul, P., Bisht, D.S. and Gaur, S., </w:t>
      </w:r>
      <w:r w:rsidRPr="003600C0">
        <w:rPr>
          <w:b/>
          <w:bCs/>
        </w:rPr>
        <w:t>Hydrological Modeling and Data Analysis</w:t>
      </w:r>
      <w:r w:rsidRPr="00E32851">
        <w:t>.</w:t>
      </w:r>
      <w:r w:rsidR="003F2336" w:rsidRPr="00E32851">
        <w:t xml:space="preserve"> </w:t>
      </w:r>
      <w:r w:rsidR="00E32851" w:rsidRPr="003E5EB1">
        <w:t xml:space="preserve">Springer, </w:t>
      </w:r>
      <w:hyperlink r:id="rId25" w:history="1">
        <w:r w:rsidR="00E32851" w:rsidRPr="003600C0">
          <w:rPr>
            <w:rStyle w:val="Hyperlink"/>
            <w:color w:val="auto"/>
            <w:u w:val="none"/>
          </w:rPr>
          <w:t>https://doi.org/10.1007/978-981-97-1316-5</w:t>
        </w:r>
      </w:hyperlink>
      <w:r w:rsidR="00E32851" w:rsidRPr="003E5EB1">
        <w:t>,</w:t>
      </w:r>
      <w:r w:rsidR="00E32851">
        <w:t xml:space="preserve"> 285 pp</w:t>
      </w:r>
      <w:r w:rsidR="00E32851" w:rsidRPr="003E5EB1">
        <w:t xml:space="preserve"> 202</w:t>
      </w:r>
      <w:r w:rsidR="00E32851">
        <w:t>4</w:t>
      </w:r>
      <w:r w:rsidR="00E32851" w:rsidRPr="003E5EB1">
        <w:t>.</w:t>
      </w:r>
      <w:bookmarkEnd w:id="37"/>
      <w:bookmarkEnd w:id="38"/>
    </w:p>
    <w:p w14:paraId="00041FED" w14:textId="77777777" w:rsidR="00A72631" w:rsidRDefault="00A72631" w:rsidP="00A72631">
      <w:pPr>
        <w:pStyle w:val="ListParagraph"/>
      </w:pPr>
    </w:p>
    <w:p w14:paraId="2E5B3436" w14:textId="4E8C3DB9" w:rsidR="00A72631" w:rsidRPr="00A72631" w:rsidRDefault="00A72631" w:rsidP="003A6A29">
      <w:pPr>
        <w:pStyle w:val="ListParagraph"/>
        <w:numPr>
          <w:ilvl w:val="0"/>
          <w:numId w:val="8"/>
        </w:numPr>
        <w:shd w:val="clear" w:color="auto" w:fill="FFFFFF"/>
        <w:ind w:left="360"/>
        <w:rPr>
          <w:color w:val="000000" w:themeColor="text1"/>
          <w:lang w:eastAsia="en-US"/>
        </w:rPr>
      </w:pPr>
      <w:r w:rsidRPr="00A72631">
        <w:rPr>
          <w:color w:val="000000" w:themeColor="text1"/>
        </w:rPr>
        <w:t xml:space="preserve">Rai, </w:t>
      </w:r>
      <w:hyperlink r:id="rId26" w:tooltip="Search for more titles by Raveendra Kumar Rai" w:history="1">
        <w:r w:rsidRPr="00A72631">
          <w:rPr>
            <w:rStyle w:val="Hyperlink"/>
            <w:color w:val="000000" w:themeColor="text1"/>
            <w:u w:val="none"/>
          </w:rPr>
          <w:t>R.K.</w:t>
        </w:r>
      </w:hyperlink>
      <w:r w:rsidRPr="00A72631">
        <w:rPr>
          <w:color w:val="000000" w:themeColor="text1"/>
        </w:rPr>
        <w:t xml:space="preserve">, Ojha, </w:t>
      </w:r>
      <w:hyperlink r:id="rId27" w:tooltip="Search for more titles by Chandra Shekhar Prasad Ojha" w:history="1">
        <w:r w:rsidRPr="00A72631">
          <w:rPr>
            <w:rStyle w:val="Hyperlink"/>
            <w:color w:val="000000" w:themeColor="text1"/>
            <w:u w:val="none"/>
          </w:rPr>
          <w:t xml:space="preserve">C.S.P. and </w:t>
        </w:r>
      </w:hyperlink>
      <w:r>
        <w:rPr>
          <w:color w:val="000000" w:themeColor="text1"/>
        </w:rPr>
        <w:t>S</w:t>
      </w:r>
      <w:r w:rsidRPr="00A72631">
        <w:rPr>
          <w:color w:val="000000" w:themeColor="text1"/>
        </w:rPr>
        <w:t>ingh, </w:t>
      </w:r>
      <w:hyperlink r:id="rId28" w:tooltip="Search for more titles by Vijay P. Singh" w:history="1">
        <w:r w:rsidRPr="00A72631">
          <w:rPr>
            <w:rStyle w:val="Hyperlink"/>
            <w:color w:val="000000" w:themeColor="text1"/>
            <w:u w:val="none"/>
          </w:rPr>
          <w:t xml:space="preserve">V.P., </w:t>
        </w:r>
      </w:hyperlink>
      <w:r w:rsidRPr="003A6A29">
        <w:rPr>
          <w:b/>
          <w:color w:val="000000" w:themeColor="text1"/>
        </w:rPr>
        <w:t>Handbook of Applied Hydrologic and Water Resources Engineering</w:t>
      </w:r>
      <w:r w:rsidR="00237C2E">
        <w:rPr>
          <w:bCs/>
          <w:color w:val="000000" w:themeColor="text1"/>
        </w:rPr>
        <w:t xml:space="preserve">. CRC Press, 1466 </w:t>
      </w:r>
      <w:r w:rsidR="003A6A29">
        <w:rPr>
          <w:bCs/>
          <w:color w:val="000000" w:themeColor="text1"/>
        </w:rPr>
        <w:t xml:space="preserve">pp., 2025. </w:t>
      </w:r>
      <w:r>
        <w:rPr>
          <w:bCs/>
          <w:color w:val="000000" w:themeColor="text1"/>
        </w:rPr>
        <w:t xml:space="preserve"> </w:t>
      </w:r>
    </w:p>
    <w:p w14:paraId="460DF191" w14:textId="516954F8" w:rsidR="0017349C" w:rsidRDefault="000865AF" w:rsidP="000865AF">
      <w:pPr>
        <w:pStyle w:val="Heading2"/>
      </w:pPr>
      <w:bookmarkStart w:id="39" w:name="_Toc133676046"/>
      <w:bookmarkEnd w:id="31"/>
      <w:bookmarkEnd w:id="32"/>
      <w:bookmarkEnd w:id="35"/>
      <w:r>
        <w:t xml:space="preserve">6.2   </w:t>
      </w:r>
      <w:r w:rsidR="0017349C">
        <w:t>Solution</w:t>
      </w:r>
      <w:r w:rsidR="00835894">
        <w:t>s</w:t>
      </w:r>
      <w:r w:rsidR="0017349C">
        <w:t xml:space="preserve"> Manuals: </w:t>
      </w:r>
      <w:r w:rsidR="0017349C" w:rsidRPr="000865AF">
        <w:rPr>
          <w:sz w:val="24"/>
          <w:szCs w:val="24"/>
        </w:rPr>
        <w:t>[</w:t>
      </w:r>
      <w:r w:rsidR="00955404" w:rsidRPr="000865AF">
        <w:rPr>
          <w:sz w:val="24"/>
          <w:szCs w:val="24"/>
        </w:rPr>
        <w:t>3</w:t>
      </w:r>
      <w:r w:rsidR="0017349C" w:rsidRPr="000865AF">
        <w:rPr>
          <w:sz w:val="24"/>
          <w:szCs w:val="24"/>
        </w:rPr>
        <w:t xml:space="preserve"> Solutions Manual]</w:t>
      </w:r>
      <w:bookmarkEnd w:id="39"/>
    </w:p>
    <w:p w14:paraId="1FF9129B" w14:textId="77777777" w:rsidR="0017349C" w:rsidRDefault="0017349C">
      <w:pPr>
        <w:tabs>
          <w:tab w:val="left" w:pos="0"/>
          <w:tab w:val="left" w:pos="1080"/>
          <w:tab w:val="left" w:pos="1800"/>
          <w:tab w:val="left" w:pos="3150"/>
          <w:tab w:val="left" w:leader="dot" w:pos="8395"/>
          <w:tab w:val="decimal" w:pos="8827"/>
        </w:tabs>
        <w:rPr>
          <w:b/>
          <w:bCs/>
          <w:sz w:val="28"/>
          <w:szCs w:val="28"/>
        </w:rPr>
      </w:pPr>
    </w:p>
    <w:p w14:paraId="314B905D" w14:textId="3F489F0D" w:rsidR="0017349C" w:rsidRDefault="0017349C">
      <w:pPr>
        <w:pStyle w:val="ListParagraph"/>
        <w:numPr>
          <w:ilvl w:val="0"/>
          <w:numId w:val="9"/>
        </w:numPr>
        <w:tabs>
          <w:tab w:val="left" w:pos="0"/>
          <w:tab w:val="left" w:pos="1080"/>
          <w:tab w:val="left" w:pos="1800"/>
          <w:tab w:val="left" w:pos="3150"/>
          <w:tab w:val="left" w:leader="dot" w:pos="8395"/>
          <w:tab w:val="decimal" w:pos="8827"/>
        </w:tabs>
        <w:ind w:left="360"/>
      </w:pPr>
      <w:r>
        <w:t xml:space="preserve">Cruise, J.F., Sherif, M.M. and Singh, V.P., </w:t>
      </w:r>
      <w:r w:rsidRPr="000865AF">
        <w:rPr>
          <w:b/>
        </w:rPr>
        <w:t>Solution Manual to “Elementary Hydraulics</w:t>
      </w:r>
      <w:r>
        <w:t>.” Thomson Engineering, Belmont, California, 2007.</w:t>
      </w:r>
    </w:p>
    <w:p w14:paraId="3AEE0146" w14:textId="77777777" w:rsidR="0017349C" w:rsidRPr="0005291C" w:rsidRDefault="0017349C" w:rsidP="000865AF">
      <w:pPr>
        <w:tabs>
          <w:tab w:val="left" w:pos="0"/>
          <w:tab w:val="left" w:pos="1080"/>
          <w:tab w:val="left" w:pos="1800"/>
          <w:tab w:val="left" w:pos="3150"/>
          <w:tab w:val="left" w:leader="dot" w:pos="8395"/>
          <w:tab w:val="decimal" w:pos="8827"/>
        </w:tabs>
        <w:rPr>
          <w:bCs/>
        </w:rPr>
      </w:pPr>
    </w:p>
    <w:p w14:paraId="57B3AAD4" w14:textId="0B1DD25B" w:rsidR="0017349C" w:rsidRDefault="0017349C">
      <w:pPr>
        <w:pStyle w:val="ListParagraph"/>
        <w:numPr>
          <w:ilvl w:val="0"/>
          <w:numId w:val="9"/>
        </w:numPr>
        <w:tabs>
          <w:tab w:val="left" w:pos="0"/>
          <w:tab w:val="left" w:pos="1080"/>
          <w:tab w:val="left" w:pos="1800"/>
          <w:tab w:val="left" w:pos="3150"/>
          <w:tab w:val="left" w:leader="dot" w:pos="8395"/>
          <w:tab w:val="decimal" w:pos="8827"/>
        </w:tabs>
        <w:ind w:left="360"/>
      </w:pPr>
      <w:r>
        <w:t xml:space="preserve">Singh, V.P., </w:t>
      </w:r>
      <w:r w:rsidRPr="000865AF">
        <w:rPr>
          <w:b/>
        </w:rPr>
        <w:t>Solutions Manual to "Elementary Hydrology</w:t>
      </w:r>
      <w:r>
        <w:t xml:space="preserve">." </w:t>
      </w:r>
      <w:r w:rsidRPr="000865AF">
        <w:t>Prentice Hall, Englewood</w:t>
      </w:r>
      <w:r>
        <w:t xml:space="preserve"> Cliffs, New Jersey, 540 p., 1993.</w:t>
      </w:r>
    </w:p>
    <w:p w14:paraId="030CECD6" w14:textId="77777777" w:rsidR="00955404" w:rsidRDefault="00955404" w:rsidP="000865AF">
      <w:pPr>
        <w:tabs>
          <w:tab w:val="left" w:pos="0"/>
          <w:tab w:val="left" w:pos="1080"/>
          <w:tab w:val="left" w:pos="1800"/>
          <w:tab w:val="left" w:pos="3150"/>
          <w:tab w:val="left" w:leader="dot" w:pos="8395"/>
          <w:tab w:val="decimal" w:pos="8827"/>
        </w:tabs>
      </w:pPr>
    </w:p>
    <w:p w14:paraId="36ECECA9" w14:textId="6599CA84" w:rsidR="00955404" w:rsidRDefault="00955404">
      <w:pPr>
        <w:pStyle w:val="ListParagraph"/>
        <w:numPr>
          <w:ilvl w:val="0"/>
          <w:numId w:val="9"/>
        </w:numPr>
        <w:ind w:left="360"/>
        <w:rPr>
          <w:lang w:val="en-IN"/>
        </w:rPr>
      </w:pPr>
      <w:r w:rsidRPr="000865AF">
        <w:rPr>
          <w:lang w:val="en-IN"/>
        </w:rPr>
        <w:t xml:space="preserve">Singh, V.P. and Su, Q., </w:t>
      </w:r>
      <w:r w:rsidRPr="000865AF">
        <w:rPr>
          <w:b/>
        </w:rPr>
        <w:t xml:space="preserve">Solutions Manual to “Irrigation Engineering: Principles, Processes, Procedures, Design, and Management.” </w:t>
      </w:r>
      <w:r w:rsidRPr="000865AF">
        <w:rPr>
          <w:lang w:val="en-IN"/>
        </w:rPr>
        <w:t xml:space="preserve">Cambridge University Press, Cambridge, the U.K., 2022. </w:t>
      </w:r>
    </w:p>
    <w:p w14:paraId="23E26EBB" w14:textId="77777777" w:rsidR="000865AF" w:rsidRPr="000865AF" w:rsidRDefault="000865AF" w:rsidP="000865AF">
      <w:pPr>
        <w:rPr>
          <w:lang w:val="en-IN"/>
        </w:rPr>
      </w:pPr>
    </w:p>
    <w:p w14:paraId="0B3BBCF4" w14:textId="77777777" w:rsidR="00E84EC1" w:rsidRPr="00B03495" w:rsidRDefault="00E84EC1" w:rsidP="00E84EC1">
      <w:pPr>
        <w:pStyle w:val="Heading2"/>
      </w:pPr>
      <w:bookmarkStart w:id="40" w:name="_Toc133676047"/>
      <w:bookmarkStart w:id="41" w:name="_Toc133676049"/>
      <w:r w:rsidRPr="00B03495">
        <w:t>6.3</w:t>
      </w:r>
      <w:r>
        <w:t xml:space="preserve">  </w:t>
      </w:r>
      <w:r w:rsidRPr="00B03495">
        <w:t xml:space="preserve"> Handbook and Encyclopedia</w:t>
      </w:r>
      <w:r>
        <w:t xml:space="preserve">: </w:t>
      </w:r>
      <w:r w:rsidRPr="000865AF">
        <w:rPr>
          <w:sz w:val="24"/>
          <w:szCs w:val="24"/>
        </w:rPr>
        <w:t>[2]</w:t>
      </w:r>
      <w:bookmarkEnd w:id="40"/>
    </w:p>
    <w:p w14:paraId="0DCC88A0" w14:textId="77777777" w:rsidR="00E84EC1" w:rsidRDefault="00E84EC1" w:rsidP="00E84EC1">
      <w:pPr>
        <w:tabs>
          <w:tab w:val="left" w:pos="0"/>
          <w:tab w:val="left" w:pos="1080"/>
          <w:tab w:val="left" w:pos="1800"/>
          <w:tab w:val="left" w:pos="3150"/>
          <w:tab w:val="left" w:leader="dot" w:pos="8395"/>
          <w:tab w:val="decimal" w:pos="8827"/>
        </w:tabs>
      </w:pPr>
    </w:p>
    <w:p w14:paraId="7AA22D80" w14:textId="77777777" w:rsidR="00E84EC1" w:rsidRPr="000865AF" w:rsidRDefault="00E84EC1" w:rsidP="00E84EC1">
      <w:pPr>
        <w:pStyle w:val="ListParagraph"/>
        <w:numPr>
          <w:ilvl w:val="0"/>
          <w:numId w:val="10"/>
        </w:numPr>
        <w:tabs>
          <w:tab w:val="left" w:pos="0"/>
          <w:tab w:val="left" w:pos="1080"/>
          <w:tab w:val="left" w:pos="1800"/>
          <w:tab w:val="left" w:pos="3150"/>
          <w:tab w:val="left" w:leader="dot" w:pos="8395"/>
          <w:tab w:val="decimal" w:pos="8827"/>
        </w:tabs>
        <w:ind w:left="360"/>
        <w:rPr>
          <w:bCs/>
        </w:rPr>
      </w:pPr>
      <w:r>
        <w:t xml:space="preserve">Singh, V.P., Singh, P. and Haritashya, U.K., editors, </w:t>
      </w:r>
      <w:bookmarkStart w:id="42" w:name="_Hlk79768769"/>
      <w:r w:rsidRPr="000865AF">
        <w:rPr>
          <w:b/>
        </w:rPr>
        <w:t xml:space="preserve">Encyclopedia </w:t>
      </w:r>
      <w:bookmarkEnd w:id="42"/>
      <w:r w:rsidRPr="000865AF">
        <w:rPr>
          <w:b/>
        </w:rPr>
        <w:t>of Snow, Ice and Glaciers</w:t>
      </w:r>
      <w:r>
        <w:t xml:space="preserve">. 1400 pp., </w:t>
      </w:r>
      <w:r w:rsidRPr="000865AF">
        <w:rPr>
          <w:bCs/>
        </w:rPr>
        <w:t>Springer</w:t>
      </w:r>
      <w:r>
        <w:t xml:space="preserve">, Dordrecht, 2011. </w:t>
      </w:r>
    </w:p>
    <w:p w14:paraId="3AB87D5D" w14:textId="77777777" w:rsidR="00E84EC1" w:rsidRDefault="00E84EC1" w:rsidP="00E84EC1"/>
    <w:p w14:paraId="52AE27FC" w14:textId="77777777" w:rsidR="00E84EC1" w:rsidRPr="00EE6CE2" w:rsidRDefault="00E84EC1" w:rsidP="00E84EC1">
      <w:pPr>
        <w:pStyle w:val="ListParagraph"/>
        <w:numPr>
          <w:ilvl w:val="0"/>
          <w:numId w:val="10"/>
        </w:numPr>
        <w:ind w:left="360"/>
      </w:pPr>
      <w:bookmarkStart w:id="43" w:name="_Hlk129257159"/>
      <w:r>
        <w:t xml:space="preserve">Singh, V.P., editor, </w:t>
      </w:r>
      <w:r w:rsidRPr="000865AF">
        <w:rPr>
          <w:b/>
        </w:rPr>
        <w:t>Handbook of Applied Hydrology</w:t>
      </w:r>
      <w:r>
        <w:t xml:space="preserve">, </w:t>
      </w:r>
      <w:r w:rsidRPr="000865AF">
        <w:t>McGraw-Hill Education,</w:t>
      </w:r>
      <w:r>
        <w:t xml:space="preserve"> New York,</w:t>
      </w:r>
      <w:r w:rsidRPr="008C7141">
        <w:t xml:space="preserve"> </w:t>
      </w:r>
      <w:r>
        <w:t>1440 pp., 2017.</w:t>
      </w:r>
      <w:bookmarkEnd w:id="43"/>
    </w:p>
    <w:p w14:paraId="7E40C828" w14:textId="77777777" w:rsidR="00E84EC1" w:rsidRDefault="00E84EC1" w:rsidP="00E84EC1">
      <w:pPr>
        <w:tabs>
          <w:tab w:val="left" w:pos="0"/>
          <w:tab w:val="left" w:pos="1080"/>
          <w:tab w:val="left" w:pos="1800"/>
          <w:tab w:val="left" w:pos="3150"/>
          <w:tab w:val="left" w:leader="dot" w:pos="8395"/>
          <w:tab w:val="decimal" w:pos="8827"/>
        </w:tabs>
        <w:rPr>
          <w:b/>
          <w:sz w:val="28"/>
          <w:szCs w:val="28"/>
        </w:rPr>
      </w:pPr>
    </w:p>
    <w:p w14:paraId="37EF24E4" w14:textId="06D7DC33" w:rsidR="00E22FD1" w:rsidRPr="000865AF" w:rsidRDefault="00E22FD1" w:rsidP="00E22FD1">
      <w:pPr>
        <w:pStyle w:val="Heading2"/>
      </w:pPr>
      <w:bookmarkStart w:id="44" w:name="_Toc133676048"/>
      <w:r>
        <w:t xml:space="preserve">6.4   Edited Books: </w:t>
      </w:r>
      <w:r w:rsidRPr="000865AF">
        <w:rPr>
          <w:sz w:val="24"/>
          <w:szCs w:val="24"/>
        </w:rPr>
        <w:t>[</w:t>
      </w:r>
      <w:r w:rsidR="009E70EA">
        <w:rPr>
          <w:sz w:val="24"/>
          <w:szCs w:val="24"/>
        </w:rPr>
        <w:t>10</w:t>
      </w:r>
      <w:r w:rsidR="009A71F6">
        <w:rPr>
          <w:sz w:val="24"/>
          <w:szCs w:val="24"/>
        </w:rPr>
        <w:t>1</w:t>
      </w:r>
      <w:r w:rsidRPr="000865AF">
        <w:rPr>
          <w:sz w:val="24"/>
          <w:szCs w:val="24"/>
        </w:rPr>
        <w:t xml:space="preserve"> Books]</w:t>
      </w:r>
      <w:bookmarkEnd w:id="44"/>
    </w:p>
    <w:p w14:paraId="6C67143E" w14:textId="77777777" w:rsidR="00E22FD1" w:rsidRDefault="00E22FD1" w:rsidP="00E22FD1">
      <w:pPr>
        <w:tabs>
          <w:tab w:val="left" w:pos="0"/>
          <w:tab w:val="left" w:pos="1080"/>
          <w:tab w:val="left" w:pos="1800"/>
          <w:tab w:val="left" w:pos="3150"/>
          <w:tab w:val="left" w:leader="dot" w:pos="8395"/>
          <w:tab w:val="decimal" w:pos="8827"/>
        </w:tabs>
        <w:rPr>
          <w:b/>
          <w:bCs/>
        </w:rPr>
      </w:pPr>
    </w:p>
    <w:p w14:paraId="4980916C" w14:textId="77777777" w:rsidR="00E22FD1" w:rsidRDefault="00E22FD1" w:rsidP="00E22FD1">
      <w:pPr>
        <w:pStyle w:val="ListParagraph"/>
        <w:numPr>
          <w:ilvl w:val="0"/>
          <w:numId w:val="11"/>
        </w:numPr>
        <w:tabs>
          <w:tab w:val="left" w:pos="0"/>
          <w:tab w:val="left" w:pos="1080"/>
          <w:tab w:val="left" w:pos="1800"/>
          <w:tab w:val="left" w:pos="3150"/>
          <w:tab w:val="left" w:leader="dot" w:pos="8395"/>
          <w:tab w:val="decimal" w:pos="8827"/>
        </w:tabs>
        <w:ind w:left="420"/>
      </w:pPr>
      <w:r>
        <w:t xml:space="preserve">Singh, V.P., editor, </w:t>
      </w:r>
      <w:r w:rsidRPr="000865AF">
        <w:rPr>
          <w:b/>
        </w:rPr>
        <w:t>Modeling Components of Hydrologic Cycle</w:t>
      </w:r>
      <w:r>
        <w:t xml:space="preserve">, </w:t>
      </w:r>
      <w:r w:rsidRPr="005B5240">
        <w:t xml:space="preserve">Water Resources Publications, Littleton, Colorado, 590 pp., l982. </w:t>
      </w:r>
    </w:p>
    <w:p w14:paraId="6457C2A9" w14:textId="77777777" w:rsidR="00E22FD1" w:rsidRPr="005B5240" w:rsidRDefault="00E22FD1" w:rsidP="00E22FD1">
      <w:pPr>
        <w:pStyle w:val="ListParagraph"/>
        <w:tabs>
          <w:tab w:val="left" w:pos="0"/>
          <w:tab w:val="left" w:pos="1080"/>
          <w:tab w:val="left" w:pos="1800"/>
          <w:tab w:val="left" w:pos="3150"/>
          <w:tab w:val="left" w:leader="dot" w:pos="8395"/>
          <w:tab w:val="decimal" w:pos="8827"/>
        </w:tabs>
        <w:ind w:left="420"/>
      </w:pPr>
    </w:p>
    <w:p w14:paraId="15D3B2DA" w14:textId="77777777" w:rsidR="00E22FD1" w:rsidRPr="005B5240" w:rsidRDefault="00E22FD1" w:rsidP="00E22FD1">
      <w:pPr>
        <w:pStyle w:val="ListParagraph"/>
        <w:numPr>
          <w:ilvl w:val="0"/>
          <w:numId w:val="11"/>
        </w:numPr>
        <w:tabs>
          <w:tab w:val="left" w:pos="0"/>
          <w:tab w:val="left" w:pos="1080"/>
          <w:tab w:val="left" w:pos="1800"/>
          <w:tab w:val="left" w:pos="3150"/>
          <w:tab w:val="left" w:leader="dot" w:pos="8395"/>
          <w:tab w:val="decimal" w:pos="8827"/>
        </w:tabs>
        <w:ind w:left="420"/>
      </w:pPr>
      <w:r>
        <w:t xml:space="preserve">Singh, V.P., editor, </w:t>
      </w:r>
      <w:r w:rsidRPr="000865AF">
        <w:rPr>
          <w:b/>
        </w:rPr>
        <w:t>Statistical Analysis of Rainfall and Runoff</w:t>
      </w:r>
      <w:r>
        <w:t xml:space="preserve">, </w:t>
      </w:r>
      <w:r w:rsidRPr="005B5240">
        <w:t>Water Resources Publications, Littleton, Colorado, 700 pp., l982.</w:t>
      </w:r>
    </w:p>
    <w:p w14:paraId="7581066C" w14:textId="77777777" w:rsidR="00E22FD1" w:rsidRDefault="00E22FD1" w:rsidP="00E22FD1">
      <w:pPr>
        <w:tabs>
          <w:tab w:val="left" w:pos="0"/>
          <w:tab w:val="left" w:pos="1080"/>
          <w:tab w:val="left" w:pos="1800"/>
          <w:tab w:val="left" w:pos="3150"/>
          <w:tab w:val="left" w:leader="dot" w:pos="8395"/>
          <w:tab w:val="decimal" w:pos="8827"/>
        </w:tabs>
      </w:pPr>
    </w:p>
    <w:p w14:paraId="71E04409" w14:textId="77777777" w:rsidR="00E22FD1" w:rsidRPr="005B5240" w:rsidRDefault="00E22FD1" w:rsidP="00E22FD1">
      <w:pPr>
        <w:pStyle w:val="ListParagraph"/>
        <w:numPr>
          <w:ilvl w:val="0"/>
          <w:numId w:val="11"/>
        </w:numPr>
        <w:tabs>
          <w:tab w:val="left" w:pos="0"/>
          <w:tab w:val="left" w:pos="1080"/>
          <w:tab w:val="left" w:pos="1800"/>
          <w:tab w:val="left" w:pos="3150"/>
          <w:tab w:val="left" w:leader="dot" w:pos="8395"/>
          <w:tab w:val="decimal" w:pos="8827"/>
        </w:tabs>
        <w:ind w:left="420"/>
      </w:pPr>
      <w:r w:rsidRPr="005B5240">
        <w:t xml:space="preserve">Singh, V.P., editor, </w:t>
      </w:r>
      <w:r w:rsidRPr="005B5240">
        <w:rPr>
          <w:b/>
        </w:rPr>
        <w:t>Rainfall-Runoff Relationship</w:t>
      </w:r>
      <w:r w:rsidRPr="005B5240">
        <w:t>, Water Resources Publications, Littleton, Colorado, 582 pp., l982.</w:t>
      </w:r>
    </w:p>
    <w:p w14:paraId="439EEF33" w14:textId="77777777" w:rsidR="00E22FD1" w:rsidRPr="005B5240" w:rsidRDefault="00E22FD1" w:rsidP="00E22FD1">
      <w:pPr>
        <w:tabs>
          <w:tab w:val="left" w:pos="0"/>
          <w:tab w:val="left" w:pos="1080"/>
          <w:tab w:val="left" w:pos="1800"/>
          <w:tab w:val="left" w:pos="3150"/>
          <w:tab w:val="left" w:leader="dot" w:pos="8395"/>
          <w:tab w:val="decimal" w:pos="8827"/>
        </w:tabs>
      </w:pPr>
    </w:p>
    <w:p w14:paraId="434B60F4" w14:textId="77777777" w:rsidR="00E22FD1" w:rsidRPr="005B5240" w:rsidRDefault="00E22FD1" w:rsidP="00E22FD1">
      <w:pPr>
        <w:pStyle w:val="ListParagraph"/>
        <w:numPr>
          <w:ilvl w:val="0"/>
          <w:numId w:val="11"/>
        </w:numPr>
        <w:tabs>
          <w:tab w:val="left" w:pos="0"/>
          <w:tab w:val="left" w:pos="1080"/>
          <w:tab w:val="left" w:pos="1800"/>
          <w:tab w:val="left" w:pos="3150"/>
          <w:tab w:val="left" w:leader="dot" w:pos="8395"/>
          <w:tab w:val="decimal" w:pos="8827"/>
        </w:tabs>
        <w:ind w:left="420"/>
      </w:pPr>
      <w:r w:rsidRPr="005B5240">
        <w:t xml:space="preserve">Singh, V.P., editor, </w:t>
      </w:r>
      <w:r w:rsidRPr="005B5240">
        <w:rPr>
          <w:b/>
        </w:rPr>
        <w:t>Applied Modeling in Catchment Hydrology</w:t>
      </w:r>
      <w:r w:rsidRPr="005B5240">
        <w:t>, Water Resources Publications, Littleton, Colorado, 563 pp., l982.</w:t>
      </w:r>
    </w:p>
    <w:p w14:paraId="3DD339EC" w14:textId="77777777" w:rsidR="00E22FD1" w:rsidRPr="005B5240" w:rsidRDefault="00E22FD1" w:rsidP="00E22FD1">
      <w:pPr>
        <w:tabs>
          <w:tab w:val="left" w:pos="0"/>
          <w:tab w:val="left" w:pos="1080"/>
          <w:tab w:val="left" w:pos="1800"/>
          <w:tab w:val="left" w:pos="3150"/>
          <w:tab w:val="left" w:leader="dot" w:pos="8395"/>
          <w:tab w:val="decimal" w:pos="8827"/>
        </w:tabs>
      </w:pPr>
    </w:p>
    <w:p w14:paraId="6B61DEEF" w14:textId="77777777" w:rsidR="00E22FD1" w:rsidRPr="005B5240" w:rsidRDefault="00E22FD1" w:rsidP="00E22FD1">
      <w:pPr>
        <w:pStyle w:val="ListParagraph"/>
        <w:numPr>
          <w:ilvl w:val="0"/>
          <w:numId w:val="11"/>
        </w:numPr>
        <w:tabs>
          <w:tab w:val="left" w:pos="0"/>
          <w:tab w:val="left" w:pos="1080"/>
          <w:tab w:val="left" w:pos="1800"/>
          <w:tab w:val="left" w:pos="3150"/>
          <w:tab w:val="left" w:leader="dot" w:pos="8395"/>
          <w:tab w:val="decimal" w:pos="8827"/>
        </w:tabs>
        <w:ind w:left="420"/>
      </w:pPr>
      <w:r w:rsidRPr="005B5240">
        <w:t xml:space="preserve">Singh, V. P., editor, </w:t>
      </w:r>
      <w:r w:rsidRPr="005B5240">
        <w:rPr>
          <w:b/>
        </w:rPr>
        <w:t>Application of Frequency and Risk in Water Resources</w:t>
      </w:r>
      <w:r w:rsidRPr="005B5240">
        <w:t>, D. Reidel Publishing Company, Boston, 502 pp., l987.</w:t>
      </w:r>
    </w:p>
    <w:p w14:paraId="24B26C9D" w14:textId="77777777" w:rsidR="00E22FD1" w:rsidRDefault="00E22FD1" w:rsidP="00E22FD1">
      <w:pPr>
        <w:tabs>
          <w:tab w:val="left" w:pos="0"/>
          <w:tab w:val="left" w:pos="1080"/>
          <w:tab w:val="left" w:pos="1800"/>
          <w:tab w:val="left" w:pos="3150"/>
          <w:tab w:val="left" w:leader="dot" w:pos="8395"/>
          <w:tab w:val="decimal" w:pos="8827"/>
        </w:tabs>
      </w:pPr>
    </w:p>
    <w:p w14:paraId="6BFD8B30" w14:textId="77777777" w:rsidR="00E22FD1" w:rsidRPr="005B5240" w:rsidRDefault="00E22FD1" w:rsidP="00E22FD1">
      <w:pPr>
        <w:pStyle w:val="ListParagraph"/>
        <w:numPr>
          <w:ilvl w:val="0"/>
          <w:numId w:val="11"/>
        </w:numPr>
        <w:tabs>
          <w:tab w:val="left" w:pos="0"/>
          <w:tab w:val="left" w:pos="1080"/>
          <w:tab w:val="left" w:pos="1800"/>
          <w:tab w:val="left" w:pos="3150"/>
          <w:tab w:val="left" w:leader="dot" w:pos="8395"/>
          <w:tab w:val="decimal" w:pos="8827"/>
        </w:tabs>
        <w:ind w:left="420"/>
      </w:pPr>
      <w:r w:rsidRPr="005B5240">
        <w:t xml:space="preserve">Singh, V.P., editor, </w:t>
      </w:r>
      <w:r w:rsidRPr="005B5240">
        <w:rPr>
          <w:b/>
        </w:rPr>
        <w:t>Regional Flood Frequency Analysis</w:t>
      </w:r>
      <w:r w:rsidRPr="005B5240">
        <w:t>, D. Reidel Publishing Company, Boston, 400 pp., l987.</w:t>
      </w:r>
    </w:p>
    <w:p w14:paraId="78D1AD91" w14:textId="77777777" w:rsidR="00E22FD1" w:rsidRPr="005B5240" w:rsidRDefault="00E22FD1" w:rsidP="00E22FD1">
      <w:pPr>
        <w:tabs>
          <w:tab w:val="left" w:pos="0"/>
          <w:tab w:val="left" w:pos="1080"/>
          <w:tab w:val="left" w:pos="1800"/>
          <w:tab w:val="left" w:pos="3150"/>
          <w:tab w:val="left" w:leader="dot" w:pos="8395"/>
          <w:tab w:val="decimal" w:pos="8827"/>
        </w:tabs>
      </w:pPr>
    </w:p>
    <w:p w14:paraId="1EFC7AB4" w14:textId="77777777" w:rsidR="00E22FD1" w:rsidRPr="005B5240" w:rsidRDefault="00E22FD1" w:rsidP="00E22FD1">
      <w:pPr>
        <w:pStyle w:val="ListParagraph"/>
        <w:numPr>
          <w:ilvl w:val="0"/>
          <w:numId w:val="11"/>
        </w:numPr>
        <w:tabs>
          <w:tab w:val="left" w:pos="0"/>
          <w:tab w:val="left" w:pos="1080"/>
          <w:tab w:val="left" w:pos="1800"/>
          <w:tab w:val="left" w:pos="3150"/>
          <w:tab w:val="left" w:leader="dot" w:pos="8395"/>
          <w:tab w:val="decimal" w:pos="8827"/>
        </w:tabs>
        <w:ind w:left="420"/>
      </w:pPr>
      <w:r w:rsidRPr="005B5240">
        <w:t xml:space="preserve">Singh, V.P. editor, </w:t>
      </w:r>
      <w:r w:rsidRPr="005B5240">
        <w:rPr>
          <w:b/>
        </w:rPr>
        <w:t>Hydrologic Frequency Modeling</w:t>
      </w:r>
      <w:r w:rsidRPr="005B5240">
        <w:t>, D. Reidel Publishing Company, Boston, 645 pp., l987.</w:t>
      </w:r>
    </w:p>
    <w:p w14:paraId="56FC1BF0" w14:textId="77777777" w:rsidR="00E22FD1" w:rsidRPr="005B5240" w:rsidRDefault="00E22FD1" w:rsidP="00E22FD1">
      <w:pPr>
        <w:tabs>
          <w:tab w:val="left" w:pos="0"/>
          <w:tab w:val="left" w:pos="1080"/>
          <w:tab w:val="left" w:pos="1800"/>
          <w:tab w:val="left" w:pos="3150"/>
          <w:tab w:val="left" w:leader="dot" w:pos="8395"/>
          <w:tab w:val="decimal" w:pos="8827"/>
        </w:tabs>
      </w:pPr>
    </w:p>
    <w:p w14:paraId="20C8AA25" w14:textId="77777777" w:rsidR="00E22FD1" w:rsidRPr="005B5240" w:rsidRDefault="00E22FD1" w:rsidP="00E22FD1">
      <w:pPr>
        <w:pStyle w:val="ListParagraph"/>
        <w:numPr>
          <w:ilvl w:val="0"/>
          <w:numId w:val="11"/>
        </w:numPr>
        <w:tabs>
          <w:tab w:val="left" w:pos="0"/>
          <w:tab w:val="left" w:pos="1080"/>
          <w:tab w:val="left" w:pos="1800"/>
          <w:tab w:val="left" w:pos="3150"/>
          <w:tab w:val="left" w:leader="dot" w:pos="8395"/>
          <w:tab w:val="decimal" w:pos="8827"/>
        </w:tabs>
        <w:ind w:left="420"/>
      </w:pPr>
      <w:r w:rsidRPr="005B5240">
        <w:t xml:space="preserve">Singh, V.P., editor, </w:t>
      </w:r>
      <w:r w:rsidRPr="005B5240">
        <w:rPr>
          <w:b/>
        </w:rPr>
        <w:t>Flood Hydrology,</w:t>
      </w:r>
      <w:r w:rsidRPr="005B5240">
        <w:t xml:space="preserve"> D. Reidel Publishing Company, Boston, 429 pp., l987.</w:t>
      </w:r>
    </w:p>
    <w:p w14:paraId="4D340CC1" w14:textId="77777777" w:rsidR="00E22FD1" w:rsidRPr="005B5240" w:rsidRDefault="00E22FD1" w:rsidP="00E22FD1">
      <w:pPr>
        <w:tabs>
          <w:tab w:val="left" w:pos="0"/>
          <w:tab w:val="left" w:pos="1080"/>
          <w:tab w:val="left" w:pos="1800"/>
          <w:tab w:val="left" w:pos="3150"/>
          <w:tab w:val="left" w:leader="dot" w:pos="8395"/>
          <w:tab w:val="decimal" w:pos="8827"/>
        </w:tabs>
      </w:pPr>
    </w:p>
    <w:p w14:paraId="60DA349C" w14:textId="77777777" w:rsidR="00E22FD1" w:rsidRPr="005B5240" w:rsidRDefault="00E22FD1" w:rsidP="00E22FD1">
      <w:pPr>
        <w:pStyle w:val="ListParagraph"/>
        <w:numPr>
          <w:ilvl w:val="0"/>
          <w:numId w:val="11"/>
        </w:numPr>
        <w:tabs>
          <w:tab w:val="left" w:pos="0"/>
          <w:tab w:val="left" w:pos="1080"/>
          <w:tab w:val="left" w:pos="1800"/>
          <w:tab w:val="left" w:pos="3150"/>
          <w:tab w:val="left" w:leader="dot" w:pos="8395"/>
          <w:tab w:val="decimal" w:pos="8827"/>
        </w:tabs>
        <w:ind w:left="420"/>
      </w:pPr>
      <w:r w:rsidRPr="005B5240">
        <w:t xml:space="preserve">Singh, V.P. and Fiorentino, M., editors, </w:t>
      </w:r>
      <w:r w:rsidRPr="005B5240">
        <w:rPr>
          <w:b/>
        </w:rPr>
        <w:t>Entropy and Energy Dissipation in Hydrology</w:t>
      </w:r>
      <w:r w:rsidRPr="005B5240">
        <w:t>. Kluwer Academic Publishers, Dordrecht, The Netherlands, 595 p., 1992.</w:t>
      </w:r>
    </w:p>
    <w:p w14:paraId="2E211F1D" w14:textId="77777777" w:rsidR="00E22FD1" w:rsidRPr="005B5240" w:rsidRDefault="00E22FD1" w:rsidP="00E22FD1">
      <w:pPr>
        <w:tabs>
          <w:tab w:val="left" w:pos="0"/>
          <w:tab w:val="left" w:pos="1080"/>
          <w:tab w:val="left" w:pos="1800"/>
          <w:tab w:val="left" w:pos="3150"/>
          <w:tab w:val="left" w:leader="dot" w:pos="8395"/>
          <w:tab w:val="decimal" w:pos="8827"/>
        </w:tabs>
      </w:pPr>
    </w:p>
    <w:p w14:paraId="47B3583A" w14:textId="77777777" w:rsidR="00E22FD1" w:rsidRPr="005B5240" w:rsidRDefault="00E22FD1" w:rsidP="00E22FD1">
      <w:pPr>
        <w:pStyle w:val="ListParagraph"/>
        <w:numPr>
          <w:ilvl w:val="0"/>
          <w:numId w:val="11"/>
        </w:numPr>
        <w:tabs>
          <w:tab w:val="left" w:pos="0"/>
          <w:tab w:val="left" w:pos="1080"/>
          <w:tab w:val="left" w:pos="1800"/>
          <w:tab w:val="left" w:pos="3150"/>
          <w:tab w:val="left" w:leader="dot" w:pos="8395"/>
          <w:tab w:val="decimal" w:pos="8827"/>
        </w:tabs>
        <w:ind w:left="420"/>
      </w:pPr>
      <w:r w:rsidRPr="005B5240">
        <w:t xml:space="preserve">Hipel, K. W., McLeod, A.I., Panu, U.S., and Singh, V.P., editors, 1994. </w:t>
      </w:r>
      <w:r w:rsidRPr="005B5240">
        <w:rPr>
          <w:b/>
        </w:rPr>
        <w:t>Time Series Analysis in Hydrology and Environmental Engineering</w:t>
      </w:r>
      <w:r w:rsidRPr="005B5240">
        <w:t>. Kluwer Academic Publishers, Dordrecht, The Netherlands, pp. 474 pp., 1994.</w:t>
      </w:r>
    </w:p>
    <w:p w14:paraId="464C87DB" w14:textId="77777777" w:rsidR="00E22FD1" w:rsidRPr="005B5240" w:rsidRDefault="00E22FD1" w:rsidP="00E22FD1">
      <w:pPr>
        <w:pStyle w:val="ListParagraph"/>
        <w:ind w:left="360"/>
      </w:pPr>
    </w:p>
    <w:p w14:paraId="0104ADC9" w14:textId="77777777" w:rsidR="00E22FD1" w:rsidRPr="005B5240" w:rsidRDefault="00E22FD1" w:rsidP="00E22FD1">
      <w:pPr>
        <w:pStyle w:val="ListParagraph"/>
        <w:numPr>
          <w:ilvl w:val="0"/>
          <w:numId w:val="11"/>
        </w:numPr>
        <w:tabs>
          <w:tab w:val="left" w:pos="0"/>
          <w:tab w:val="left" w:pos="1080"/>
          <w:tab w:val="left" w:pos="1800"/>
          <w:tab w:val="left" w:pos="3150"/>
          <w:tab w:val="left" w:leader="dot" w:pos="8395"/>
          <w:tab w:val="decimal" w:pos="8827"/>
        </w:tabs>
        <w:ind w:left="420"/>
      </w:pPr>
      <w:r w:rsidRPr="005B5240">
        <w:t>Singh, V.P., editor,</w:t>
      </w:r>
      <w:r w:rsidRPr="005B5240">
        <w:rPr>
          <w:b/>
        </w:rPr>
        <w:t xml:space="preserve"> Environmental Hydrology</w:t>
      </w:r>
      <w:r w:rsidRPr="005B5240">
        <w:t>. Kluwer Academic Publishers, Dordrecht, The Netherlands, 479 pp., 1995.</w:t>
      </w:r>
    </w:p>
    <w:p w14:paraId="2B8BA79A" w14:textId="77777777" w:rsidR="00E22FD1" w:rsidRPr="005B5240" w:rsidRDefault="00E22FD1" w:rsidP="00E22FD1">
      <w:pPr>
        <w:pStyle w:val="ListParagraph"/>
        <w:ind w:left="0"/>
      </w:pPr>
    </w:p>
    <w:p w14:paraId="27A97F89" w14:textId="77777777" w:rsidR="00E22FD1" w:rsidRPr="005B5240" w:rsidRDefault="00E22FD1" w:rsidP="00E22FD1">
      <w:pPr>
        <w:pStyle w:val="ListParagraph"/>
        <w:numPr>
          <w:ilvl w:val="0"/>
          <w:numId w:val="11"/>
        </w:numPr>
        <w:tabs>
          <w:tab w:val="left" w:pos="0"/>
          <w:tab w:val="left" w:pos="1080"/>
          <w:tab w:val="left" w:pos="1800"/>
          <w:tab w:val="left" w:pos="3150"/>
          <w:tab w:val="left" w:leader="dot" w:pos="8395"/>
          <w:tab w:val="decimal" w:pos="8827"/>
        </w:tabs>
        <w:ind w:left="420"/>
      </w:pPr>
      <w:r w:rsidRPr="005B5240">
        <w:t xml:space="preserve">Singh, V.P., editor, </w:t>
      </w:r>
      <w:r w:rsidRPr="005B5240">
        <w:rPr>
          <w:b/>
        </w:rPr>
        <w:t>Computer Models of Watershed Hydrology</w:t>
      </w:r>
      <w:r w:rsidRPr="005B5240">
        <w:t>, Water Resources Publications, Littleton, Colorado, 1130 pp., 1995.</w:t>
      </w:r>
    </w:p>
    <w:p w14:paraId="2C8E7FC7" w14:textId="77777777" w:rsidR="00E22FD1" w:rsidRPr="005B5240" w:rsidRDefault="00E22FD1" w:rsidP="00E22FD1">
      <w:pPr>
        <w:tabs>
          <w:tab w:val="left" w:pos="0"/>
          <w:tab w:val="left" w:pos="1080"/>
          <w:tab w:val="left" w:pos="1800"/>
          <w:tab w:val="left" w:pos="3150"/>
          <w:tab w:val="left" w:leader="dot" w:pos="8395"/>
          <w:tab w:val="decimal" w:pos="8827"/>
        </w:tabs>
      </w:pPr>
    </w:p>
    <w:p w14:paraId="71C8BEAF" w14:textId="77777777" w:rsidR="00E22FD1" w:rsidRPr="005B5240" w:rsidRDefault="00E22FD1" w:rsidP="00E22FD1">
      <w:pPr>
        <w:pStyle w:val="ListParagraph"/>
        <w:numPr>
          <w:ilvl w:val="0"/>
          <w:numId w:val="11"/>
        </w:numPr>
        <w:tabs>
          <w:tab w:val="left" w:pos="0"/>
          <w:tab w:val="left" w:pos="1080"/>
          <w:tab w:val="left" w:pos="1800"/>
          <w:tab w:val="left" w:pos="3150"/>
          <w:tab w:val="left" w:leader="dot" w:pos="8395"/>
          <w:tab w:val="decimal" w:pos="8827"/>
        </w:tabs>
        <w:ind w:left="420"/>
      </w:pPr>
      <w:r w:rsidRPr="005B5240">
        <w:t xml:space="preserve">Singh, V.P. and Kumar, B., editors, </w:t>
      </w:r>
      <w:r w:rsidRPr="005B5240">
        <w:rPr>
          <w:b/>
        </w:rPr>
        <w:t>Water Resources Planning and Management</w:t>
      </w:r>
      <w:r w:rsidRPr="005B5240">
        <w:t>. Kluwer Academic Publishers, The Netherlands, 386 pp., 1996.</w:t>
      </w:r>
    </w:p>
    <w:p w14:paraId="3D482969" w14:textId="77777777" w:rsidR="00E22FD1" w:rsidRPr="005B5240" w:rsidRDefault="00E22FD1" w:rsidP="00E22FD1">
      <w:pPr>
        <w:tabs>
          <w:tab w:val="left" w:pos="0"/>
          <w:tab w:val="left" w:pos="1080"/>
          <w:tab w:val="left" w:pos="1800"/>
          <w:tab w:val="left" w:pos="3150"/>
          <w:tab w:val="left" w:leader="dot" w:pos="8395"/>
          <w:tab w:val="decimal" w:pos="8827"/>
        </w:tabs>
      </w:pPr>
    </w:p>
    <w:p w14:paraId="14697DAF" w14:textId="77777777" w:rsidR="00E22FD1" w:rsidRPr="005B5240" w:rsidRDefault="00E22FD1" w:rsidP="00E22FD1">
      <w:pPr>
        <w:pStyle w:val="ListParagraph"/>
        <w:numPr>
          <w:ilvl w:val="0"/>
          <w:numId w:val="11"/>
        </w:numPr>
        <w:tabs>
          <w:tab w:val="left" w:pos="0"/>
          <w:tab w:val="left" w:pos="1080"/>
          <w:tab w:val="left" w:pos="1800"/>
          <w:tab w:val="left" w:pos="3150"/>
          <w:tab w:val="left" w:leader="dot" w:pos="8395"/>
          <w:tab w:val="decimal" w:pos="8827"/>
        </w:tabs>
        <w:ind w:left="420"/>
      </w:pPr>
      <w:r w:rsidRPr="005B5240">
        <w:t xml:space="preserve">Singh, V.P. and Kumar, B., editors, </w:t>
      </w:r>
      <w:r w:rsidRPr="005B5240">
        <w:rPr>
          <w:b/>
        </w:rPr>
        <w:t>Water Quality Hydrology</w:t>
      </w:r>
      <w:r w:rsidRPr="005B5240">
        <w:t>.  Kluwer Academic Publishers, The Netherlands, 285 pp., 1996.</w:t>
      </w:r>
    </w:p>
    <w:p w14:paraId="2E076290" w14:textId="77777777" w:rsidR="00E22FD1" w:rsidRPr="005B5240" w:rsidRDefault="00E22FD1" w:rsidP="00E22FD1">
      <w:pPr>
        <w:tabs>
          <w:tab w:val="left" w:pos="0"/>
          <w:tab w:val="left" w:pos="1080"/>
          <w:tab w:val="left" w:pos="1800"/>
          <w:tab w:val="left" w:pos="3150"/>
          <w:tab w:val="left" w:leader="dot" w:pos="8395"/>
          <w:tab w:val="decimal" w:pos="8827"/>
        </w:tabs>
      </w:pPr>
    </w:p>
    <w:p w14:paraId="6C5D0CCB" w14:textId="77777777" w:rsidR="00E22FD1" w:rsidRPr="005B5240" w:rsidRDefault="00E22FD1" w:rsidP="00E22FD1">
      <w:pPr>
        <w:pStyle w:val="ListParagraph"/>
        <w:numPr>
          <w:ilvl w:val="0"/>
          <w:numId w:val="11"/>
        </w:numPr>
        <w:tabs>
          <w:tab w:val="left" w:pos="0"/>
          <w:tab w:val="left" w:pos="1080"/>
          <w:tab w:val="left" w:pos="1800"/>
          <w:tab w:val="left" w:pos="3150"/>
          <w:tab w:val="left" w:leader="dot" w:pos="8395"/>
          <w:tab w:val="decimal" w:pos="8827"/>
        </w:tabs>
        <w:ind w:left="420"/>
      </w:pPr>
      <w:r w:rsidRPr="005B5240">
        <w:t>Singh, V.P. and Kumar, B., editors,</w:t>
      </w:r>
      <w:r w:rsidRPr="005B5240">
        <w:rPr>
          <w:b/>
        </w:rPr>
        <w:t xml:space="preserve"> Subsurface Water Hydrology</w:t>
      </w:r>
      <w:r w:rsidRPr="005B5240">
        <w:t>. Kluwer Academic Publishers, The Netherlands, 608 pp., 1996.</w:t>
      </w:r>
    </w:p>
    <w:p w14:paraId="48C0C9D2" w14:textId="77777777" w:rsidR="00E22FD1" w:rsidRPr="005B5240" w:rsidRDefault="00E22FD1" w:rsidP="00E22FD1">
      <w:pPr>
        <w:tabs>
          <w:tab w:val="left" w:pos="0"/>
          <w:tab w:val="left" w:pos="1080"/>
          <w:tab w:val="left" w:pos="1800"/>
          <w:tab w:val="left" w:pos="3150"/>
          <w:tab w:val="left" w:leader="dot" w:pos="8395"/>
          <w:tab w:val="decimal" w:pos="8827"/>
        </w:tabs>
      </w:pPr>
    </w:p>
    <w:p w14:paraId="270B63B8" w14:textId="77777777" w:rsidR="00E22FD1" w:rsidRDefault="00E22FD1" w:rsidP="00E22FD1">
      <w:pPr>
        <w:pStyle w:val="ListParagraph"/>
        <w:numPr>
          <w:ilvl w:val="0"/>
          <w:numId w:val="11"/>
        </w:numPr>
        <w:tabs>
          <w:tab w:val="left" w:pos="0"/>
          <w:tab w:val="left" w:pos="1080"/>
          <w:tab w:val="left" w:pos="1800"/>
          <w:tab w:val="left" w:pos="3150"/>
          <w:tab w:val="left" w:leader="dot" w:pos="8395"/>
          <w:tab w:val="decimal" w:pos="8827"/>
        </w:tabs>
        <w:ind w:left="420"/>
      </w:pPr>
      <w:r w:rsidRPr="005B5240">
        <w:t xml:space="preserve">Singh, V.P. and Kumar, B., editors, </w:t>
      </w:r>
      <w:r w:rsidRPr="005B5240">
        <w:rPr>
          <w:b/>
        </w:rPr>
        <w:t>Surface Water Hydrology</w:t>
      </w:r>
      <w:r w:rsidRPr="005B5240">
        <w:t>. Kluwer Academic Publishers, The Netherlands, 275 pp., 1996.</w:t>
      </w:r>
    </w:p>
    <w:p w14:paraId="47603A81" w14:textId="77777777" w:rsidR="0035466E" w:rsidRDefault="0035466E" w:rsidP="0035466E">
      <w:pPr>
        <w:pStyle w:val="ListParagraph"/>
      </w:pPr>
    </w:p>
    <w:p w14:paraId="7AFD48EE" w14:textId="77777777" w:rsidR="00E22FD1" w:rsidRPr="005B5240" w:rsidRDefault="00E22FD1" w:rsidP="00E22FD1">
      <w:pPr>
        <w:pStyle w:val="ListParagraph"/>
        <w:numPr>
          <w:ilvl w:val="0"/>
          <w:numId w:val="11"/>
        </w:numPr>
        <w:tabs>
          <w:tab w:val="left" w:pos="0"/>
          <w:tab w:val="left" w:pos="1080"/>
          <w:tab w:val="left" w:pos="1800"/>
          <w:tab w:val="left" w:pos="3150"/>
          <w:tab w:val="left" w:leader="dot" w:pos="8395"/>
          <w:tab w:val="decimal" w:pos="8827"/>
        </w:tabs>
        <w:ind w:left="420"/>
      </w:pPr>
      <w:r w:rsidRPr="005B5240">
        <w:t xml:space="preserve">Singh, V.P. and Fiorentino, M., editors, </w:t>
      </w:r>
      <w:r w:rsidRPr="005B5240">
        <w:rPr>
          <w:b/>
        </w:rPr>
        <w:t>Geographical Information Systems in Hydrology</w:t>
      </w:r>
      <w:r w:rsidRPr="005B5240">
        <w:t>. Kluwer Academic Publishers, Dordrecht, The Netherlands, pp. 443, 1996.</w:t>
      </w:r>
    </w:p>
    <w:p w14:paraId="61E3D06A" w14:textId="77777777" w:rsidR="00E22FD1" w:rsidRPr="005B5240" w:rsidRDefault="00E22FD1" w:rsidP="00E22FD1">
      <w:pPr>
        <w:tabs>
          <w:tab w:val="left" w:pos="0"/>
          <w:tab w:val="left" w:pos="1080"/>
          <w:tab w:val="left" w:pos="1800"/>
          <w:tab w:val="left" w:pos="3150"/>
          <w:tab w:val="left" w:leader="dot" w:pos="8395"/>
          <w:tab w:val="decimal" w:pos="8827"/>
        </w:tabs>
      </w:pPr>
    </w:p>
    <w:p w14:paraId="7BBF5962" w14:textId="77777777" w:rsidR="00E22FD1" w:rsidRPr="005B5240" w:rsidRDefault="00E22FD1" w:rsidP="00E22FD1">
      <w:pPr>
        <w:pStyle w:val="ListParagraph"/>
        <w:numPr>
          <w:ilvl w:val="0"/>
          <w:numId w:val="11"/>
        </w:numPr>
        <w:tabs>
          <w:tab w:val="left" w:pos="0"/>
          <w:tab w:val="left" w:pos="1080"/>
          <w:tab w:val="left" w:pos="1800"/>
          <w:tab w:val="left" w:pos="3150"/>
          <w:tab w:val="left" w:leader="dot" w:pos="8395"/>
          <w:tab w:val="decimal" w:pos="8827"/>
        </w:tabs>
        <w:ind w:left="420"/>
      </w:pPr>
      <w:r w:rsidRPr="005B5240">
        <w:t xml:space="preserve">Singh, V.P., editor, </w:t>
      </w:r>
      <w:r w:rsidRPr="005B5240">
        <w:rPr>
          <w:b/>
        </w:rPr>
        <w:t>Hydrology of Disasters</w:t>
      </w:r>
      <w:r w:rsidRPr="005B5240">
        <w:t>. Kluwer Academic Publishers, Dordrecht, The Netherlands, 442 pp., 1996.</w:t>
      </w:r>
    </w:p>
    <w:p w14:paraId="76D4ED80" w14:textId="77777777" w:rsidR="00E22FD1" w:rsidRPr="005B5240" w:rsidRDefault="00E22FD1" w:rsidP="00E22FD1">
      <w:pPr>
        <w:tabs>
          <w:tab w:val="left" w:pos="0"/>
          <w:tab w:val="left" w:pos="1080"/>
          <w:tab w:val="left" w:pos="1800"/>
          <w:tab w:val="left" w:pos="3150"/>
          <w:tab w:val="left" w:leader="dot" w:pos="8395"/>
          <w:tab w:val="decimal" w:pos="8827"/>
        </w:tabs>
      </w:pPr>
    </w:p>
    <w:p w14:paraId="61A82CBA" w14:textId="77777777" w:rsidR="00E22FD1" w:rsidRPr="005B5240" w:rsidRDefault="00E22FD1" w:rsidP="00E22FD1">
      <w:pPr>
        <w:pStyle w:val="ListParagraph"/>
        <w:numPr>
          <w:ilvl w:val="0"/>
          <w:numId w:val="11"/>
        </w:numPr>
        <w:tabs>
          <w:tab w:val="left" w:pos="0"/>
          <w:tab w:val="left" w:pos="1080"/>
          <w:tab w:val="left" w:pos="1800"/>
          <w:tab w:val="left" w:pos="3150"/>
          <w:tab w:val="left" w:leader="dot" w:pos="8395"/>
          <w:tab w:val="decimal" w:pos="8827"/>
        </w:tabs>
        <w:ind w:left="420"/>
      </w:pPr>
      <w:r w:rsidRPr="005B5240">
        <w:t xml:space="preserve">Singh, V.P. and Hager, W., editors, </w:t>
      </w:r>
      <w:r w:rsidRPr="005B5240">
        <w:rPr>
          <w:b/>
        </w:rPr>
        <w:t>Environmental Hydraulics</w:t>
      </w:r>
      <w:r w:rsidRPr="005B5240">
        <w:t>. Kluwer Academic Publishers, Dordrecht, The Netherlands, 415 pp., 1996.</w:t>
      </w:r>
    </w:p>
    <w:p w14:paraId="0BC8C4B3" w14:textId="77777777" w:rsidR="00E22FD1" w:rsidRPr="005B5240" w:rsidRDefault="00E22FD1" w:rsidP="00E22FD1">
      <w:pPr>
        <w:tabs>
          <w:tab w:val="left" w:pos="0"/>
          <w:tab w:val="left" w:pos="1080"/>
          <w:tab w:val="left" w:pos="1800"/>
          <w:tab w:val="left" w:pos="3150"/>
          <w:tab w:val="left" w:leader="dot" w:pos="8395"/>
          <w:tab w:val="decimal" w:pos="8827"/>
        </w:tabs>
      </w:pPr>
    </w:p>
    <w:p w14:paraId="302EB46F" w14:textId="77777777" w:rsidR="00E22FD1" w:rsidRDefault="00E22FD1" w:rsidP="00E22FD1">
      <w:pPr>
        <w:pStyle w:val="ListParagraph"/>
        <w:numPr>
          <w:ilvl w:val="0"/>
          <w:numId w:val="11"/>
        </w:numPr>
        <w:tabs>
          <w:tab w:val="left" w:pos="0"/>
          <w:tab w:val="left" w:pos="1080"/>
          <w:tab w:val="left" w:pos="1800"/>
          <w:tab w:val="left" w:pos="3150"/>
          <w:tab w:val="left" w:leader="dot" w:pos="8395"/>
          <w:tab w:val="decimal" w:pos="8827"/>
        </w:tabs>
        <w:ind w:left="420"/>
      </w:pPr>
      <w:r w:rsidRPr="005B5240">
        <w:t xml:space="preserve">Harmancioglu, N.B., Alpaslan, N., Ozkul, S. D. and Singh, V.P., editors, </w:t>
      </w:r>
      <w:r w:rsidRPr="005B5240">
        <w:rPr>
          <w:b/>
        </w:rPr>
        <w:t>Integrated Approach to Environmental Data Management Systems.</w:t>
      </w:r>
      <w:r w:rsidRPr="005B5240">
        <w:t xml:space="preserve"> NATO ASI Series, Vol. 31, Kluwer</w:t>
      </w:r>
      <w:r w:rsidRPr="005B5240">
        <w:rPr>
          <w:b/>
        </w:rPr>
        <w:t xml:space="preserve"> </w:t>
      </w:r>
      <w:r w:rsidRPr="005B5240">
        <w:t>Academic Publishers, Dordrecht, The Netherlands, 546 pp., 1997.</w:t>
      </w:r>
    </w:p>
    <w:p w14:paraId="0ACCE304" w14:textId="77777777" w:rsidR="00E22FD1" w:rsidRDefault="00E22FD1" w:rsidP="00E22FD1">
      <w:pPr>
        <w:pStyle w:val="ListParagraph"/>
      </w:pPr>
    </w:p>
    <w:p w14:paraId="712DB803" w14:textId="77777777" w:rsidR="00E22FD1" w:rsidRPr="005B5240" w:rsidRDefault="00E22FD1" w:rsidP="00E22FD1">
      <w:pPr>
        <w:pStyle w:val="ListParagraph"/>
        <w:numPr>
          <w:ilvl w:val="0"/>
          <w:numId w:val="11"/>
        </w:numPr>
        <w:tabs>
          <w:tab w:val="left" w:pos="0"/>
          <w:tab w:val="left" w:pos="1080"/>
          <w:tab w:val="left" w:pos="1800"/>
          <w:tab w:val="left" w:pos="3150"/>
          <w:tab w:val="left" w:leader="dot" w:pos="8395"/>
          <w:tab w:val="decimal" w:pos="8827"/>
        </w:tabs>
        <w:ind w:left="420"/>
      </w:pPr>
      <w:r w:rsidRPr="005B5240">
        <w:t xml:space="preserve">Harmancioglu, N. B., Singh, V.P. and Alpaslan, N., editors, </w:t>
      </w:r>
      <w:r w:rsidRPr="005B5240">
        <w:rPr>
          <w:b/>
        </w:rPr>
        <w:t>Environmental Data Maagement</w:t>
      </w:r>
      <w:r w:rsidRPr="005B5240">
        <w:t>. Kluwer Academic Publishers, Dordrecht, The Netherlands, 1997, 298 pp.</w:t>
      </w:r>
    </w:p>
    <w:p w14:paraId="01F947B3" w14:textId="77777777" w:rsidR="00E22FD1" w:rsidRPr="005B5240" w:rsidRDefault="00E22FD1" w:rsidP="00E22FD1">
      <w:pPr>
        <w:tabs>
          <w:tab w:val="left" w:pos="0"/>
          <w:tab w:val="left" w:pos="1080"/>
          <w:tab w:val="left" w:pos="1800"/>
          <w:tab w:val="left" w:pos="3150"/>
          <w:tab w:val="left" w:leader="dot" w:pos="8395"/>
          <w:tab w:val="decimal" w:pos="8827"/>
        </w:tabs>
      </w:pPr>
    </w:p>
    <w:p w14:paraId="53405433" w14:textId="77777777" w:rsidR="00E22FD1" w:rsidRPr="005B5240" w:rsidRDefault="00E22FD1" w:rsidP="00E22FD1">
      <w:pPr>
        <w:pStyle w:val="ListParagraph"/>
        <w:numPr>
          <w:ilvl w:val="0"/>
          <w:numId w:val="11"/>
        </w:numPr>
        <w:tabs>
          <w:tab w:val="left" w:pos="0"/>
          <w:tab w:val="left" w:pos="1080"/>
          <w:tab w:val="left" w:pos="1800"/>
          <w:tab w:val="left" w:pos="3150"/>
          <w:tab w:val="left" w:leader="dot" w:pos="8395"/>
          <w:tab w:val="decimal" w:pos="8827"/>
        </w:tabs>
        <w:ind w:left="420"/>
      </w:pPr>
      <w:r w:rsidRPr="005B5240">
        <w:t xml:space="preserve">Sonu, J.H., Seo, I. W. and Singh, V.P., editors, </w:t>
      </w:r>
      <w:r w:rsidRPr="005B5240">
        <w:rPr>
          <w:b/>
        </w:rPr>
        <w:t>Hydrosystems Modeling</w:t>
      </w:r>
      <w:r w:rsidRPr="005B5240">
        <w:t>. Seoul National University, Seoul, South Korea, 1999, 70 pp.</w:t>
      </w:r>
    </w:p>
    <w:p w14:paraId="65EB0EE1" w14:textId="77777777" w:rsidR="00E22FD1" w:rsidRPr="005B5240" w:rsidRDefault="00E22FD1" w:rsidP="00E22FD1">
      <w:pPr>
        <w:tabs>
          <w:tab w:val="left" w:pos="0"/>
          <w:tab w:val="left" w:pos="1080"/>
          <w:tab w:val="left" w:pos="1800"/>
          <w:tab w:val="left" w:pos="3150"/>
          <w:tab w:val="left" w:leader="dot" w:pos="8395"/>
          <w:tab w:val="decimal" w:pos="8827"/>
        </w:tabs>
      </w:pPr>
    </w:p>
    <w:p w14:paraId="05A6C33B" w14:textId="77777777" w:rsidR="00E22FD1" w:rsidRPr="005B5240" w:rsidRDefault="00E22FD1" w:rsidP="00E22FD1">
      <w:pPr>
        <w:pStyle w:val="ListParagraph"/>
        <w:numPr>
          <w:ilvl w:val="0"/>
          <w:numId w:val="11"/>
        </w:numPr>
        <w:tabs>
          <w:tab w:val="left" w:pos="0"/>
          <w:tab w:val="left" w:pos="1080"/>
          <w:tab w:val="left" w:pos="1800"/>
          <w:tab w:val="left" w:pos="3150"/>
          <w:tab w:val="left" w:leader="dot" w:pos="8395"/>
          <w:tab w:val="decimal" w:pos="8827"/>
        </w:tabs>
        <w:ind w:left="420"/>
      </w:pPr>
      <w:r w:rsidRPr="005B5240">
        <w:t>Singh, V.P., Seo, I. L. and Sonu, J.H., editors,</w:t>
      </w:r>
      <w:r w:rsidRPr="005B5240">
        <w:rPr>
          <w:b/>
        </w:rPr>
        <w:t xml:space="preserve"> Water Resources Planning and Management</w:t>
      </w:r>
      <w:r w:rsidRPr="005B5240">
        <w:t>. Water Resources Publications, Littleton, Colorado, 1999, 443 pp.</w:t>
      </w:r>
    </w:p>
    <w:p w14:paraId="699C5AB7" w14:textId="77777777" w:rsidR="00E22FD1" w:rsidRPr="005B5240" w:rsidRDefault="00E22FD1" w:rsidP="00E22FD1">
      <w:pPr>
        <w:tabs>
          <w:tab w:val="left" w:pos="0"/>
          <w:tab w:val="left" w:pos="1080"/>
          <w:tab w:val="left" w:pos="1800"/>
          <w:tab w:val="left" w:pos="3150"/>
          <w:tab w:val="left" w:leader="dot" w:pos="8395"/>
          <w:tab w:val="decimal" w:pos="8827"/>
        </w:tabs>
      </w:pPr>
    </w:p>
    <w:p w14:paraId="2E5105BC" w14:textId="079E6D73" w:rsidR="00E22FD1" w:rsidRPr="005B5240" w:rsidRDefault="00E22FD1" w:rsidP="00E22FD1">
      <w:pPr>
        <w:pStyle w:val="ListParagraph"/>
        <w:numPr>
          <w:ilvl w:val="0"/>
          <w:numId w:val="11"/>
        </w:numPr>
        <w:tabs>
          <w:tab w:val="left" w:pos="0"/>
          <w:tab w:val="left" w:pos="1080"/>
          <w:tab w:val="left" w:pos="1800"/>
          <w:tab w:val="left" w:pos="3150"/>
          <w:tab w:val="left" w:leader="dot" w:pos="8395"/>
          <w:tab w:val="decimal" w:pos="8827"/>
        </w:tabs>
        <w:ind w:left="420"/>
      </w:pPr>
      <w:r w:rsidRPr="005B5240">
        <w:t xml:space="preserve">Singh, V.P., Seo, I. L.  </w:t>
      </w:r>
      <w:r w:rsidR="00E32851" w:rsidRPr="005B5240">
        <w:t>and Sonu</w:t>
      </w:r>
      <w:r w:rsidRPr="005B5240">
        <w:t>, J.H., editors,</w:t>
      </w:r>
      <w:r w:rsidRPr="005B5240">
        <w:rPr>
          <w:b/>
        </w:rPr>
        <w:t xml:space="preserve"> Environmental  Modeling</w:t>
      </w:r>
      <w:r w:rsidRPr="005B5240">
        <w:t>. Water Resources Publications, Littleton, Colorado, 1999, 274 pp.</w:t>
      </w:r>
    </w:p>
    <w:p w14:paraId="7555BC4F" w14:textId="77777777" w:rsidR="00E22FD1" w:rsidRPr="005B5240" w:rsidRDefault="00E22FD1" w:rsidP="00E22FD1">
      <w:pPr>
        <w:tabs>
          <w:tab w:val="left" w:pos="0"/>
          <w:tab w:val="left" w:pos="1080"/>
          <w:tab w:val="left" w:pos="1800"/>
          <w:tab w:val="left" w:pos="3150"/>
          <w:tab w:val="left" w:leader="dot" w:pos="8395"/>
          <w:tab w:val="decimal" w:pos="8827"/>
        </w:tabs>
      </w:pPr>
    </w:p>
    <w:p w14:paraId="752619AF" w14:textId="77777777" w:rsidR="00E22FD1" w:rsidRPr="005B5240" w:rsidRDefault="00E22FD1" w:rsidP="00E22FD1">
      <w:pPr>
        <w:pStyle w:val="ListParagraph"/>
        <w:numPr>
          <w:ilvl w:val="0"/>
          <w:numId w:val="11"/>
        </w:numPr>
        <w:tabs>
          <w:tab w:val="left" w:pos="0"/>
          <w:tab w:val="left" w:pos="1080"/>
          <w:tab w:val="left" w:pos="1800"/>
          <w:tab w:val="left" w:pos="3150"/>
          <w:tab w:val="left" w:leader="dot" w:pos="8395"/>
          <w:tab w:val="decimal" w:pos="8827"/>
        </w:tabs>
        <w:ind w:left="420"/>
      </w:pPr>
      <w:r w:rsidRPr="005B5240">
        <w:t>Singh, V.P., Seo, I. L. and Sonu, J.H., editors,</w:t>
      </w:r>
      <w:r w:rsidRPr="005B5240">
        <w:rPr>
          <w:b/>
        </w:rPr>
        <w:t xml:space="preserve"> Hydraulic Modeling</w:t>
      </w:r>
      <w:r w:rsidRPr="005B5240">
        <w:t>. Water Resources Publications, Littleton, Colorado, 1999, 271 pp.</w:t>
      </w:r>
    </w:p>
    <w:p w14:paraId="51B4397F" w14:textId="77777777" w:rsidR="00E22FD1" w:rsidRPr="005B5240" w:rsidRDefault="00E22FD1" w:rsidP="00E22FD1">
      <w:pPr>
        <w:tabs>
          <w:tab w:val="left" w:pos="0"/>
          <w:tab w:val="left" w:pos="1080"/>
          <w:tab w:val="left" w:pos="1800"/>
          <w:tab w:val="left" w:pos="3150"/>
          <w:tab w:val="left" w:leader="dot" w:pos="8395"/>
          <w:tab w:val="decimal" w:pos="8827"/>
        </w:tabs>
      </w:pPr>
    </w:p>
    <w:p w14:paraId="0A0E9EC6" w14:textId="77777777" w:rsidR="00E22FD1" w:rsidRPr="005B5240" w:rsidRDefault="00E22FD1" w:rsidP="00E22FD1">
      <w:pPr>
        <w:pStyle w:val="ListParagraph"/>
        <w:numPr>
          <w:ilvl w:val="0"/>
          <w:numId w:val="11"/>
        </w:numPr>
        <w:tabs>
          <w:tab w:val="left" w:pos="0"/>
          <w:tab w:val="left" w:pos="1080"/>
          <w:tab w:val="left" w:pos="1800"/>
          <w:tab w:val="left" w:pos="3150"/>
          <w:tab w:val="left" w:leader="dot" w:pos="8395"/>
          <w:tab w:val="decimal" w:pos="8827"/>
        </w:tabs>
        <w:ind w:left="420"/>
      </w:pPr>
      <w:r w:rsidRPr="005B5240">
        <w:t xml:space="preserve">Singh, V.P., Seo, I. L. and Sonu, J.H., editors, </w:t>
      </w:r>
      <w:r w:rsidRPr="005B5240">
        <w:rPr>
          <w:b/>
        </w:rPr>
        <w:t>Hydrologic Modeling</w:t>
      </w:r>
      <w:r w:rsidRPr="005B5240">
        <w:t xml:space="preserve">. Water Resources Publications, Littleton, Colorado, 1999, 442 pp. </w:t>
      </w:r>
    </w:p>
    <w:p w14:paraId="6DEDB90A" w14:textId="77777777" w:rsidR="00E22FD1" w:rsidRPr="005B5240" w:rsidRDefault="00E22FD1" w:rsidP="00E22FD1">
      <w:pPr>
        <w:pStyle w:val="BodyText"/>
        <w:rPr>
          <w:szCs w:val="24"/>
        </w:rPr>
      </w:pPr>
    </w:p>
    <w:p w14:paraId="53E0ADCA" w14:textId="77777777" w:rsidR="00E22FD1" w:rsidRPr="005B5240" w:rsidRDefault="00E22FD1" w:rsidP="00E22FD1">
      <w:pPr>
        <w:pStyle w:val="BodyText"/>
        <w:numPr>
          <w:ilvl w:val="0"/>
          <w:numId w:val="11"/>
        </w:numPr>
        <w:ind w:left="420"/>
        <w:rPr>
          <w:szCs w:val="24"/>
        </w:rPr>
      </w:pPr>
      <w:r w:rsidRPr="005B5240">
        <w:rPr>
          <w:szCs w:val="24"/>
        </w:rPr>
        <w:t xml:space="preserve">M. Al-Rashed, Singh, V.P. and Sherif, M.M., </w:t>
      </w:r>
      <w:r w:rsidRPr="005B5240">
        <w:rPr>
          <w:b/>
          <w:szCs w:val="24"/>
        </w:rPr>
        <w:t>Water Resources Development and Management.</w:t>
      </w:r>
      <w:r w:rsidRPr="005B5240">
        <w:rPr>
          <w:szCs w:val="24"/>
        </w:rPr>
        <w:t xml:space="preserve">  A. A. Balkema, Rotterdam, The Netherlands, 627 pp., 2002.</w:t>
      </w:r>
    </w:p>
    <w:p w14:paraId="6D7813A5" w14:textId="77777777" w:rsidR="00E22FD1" w:rsidRPr="005B5240" w:rsidRDefault="00E22FD1" w:rsidP="00E22FD1">
      <w:pPr>
        <w:pStyle w:val="BodyText"/>
        <w:rPr>
          <w:szCs w:val="24"/>
        </w:rPr>
      </w:pPr>
    </w:p>
    <w:p w14:paraId="3296850C" w14:textId="77777777" w:rsidR="00E22FD1" w:rsidRPr="005B5240" w:rsidRDefault="00E22FD1" w:rsidP="00E22FD1">
      <w:pPr>
        <w:pStyle w:val="BodyText"/>
        <w:numPr>
          <w:ilvl w:val="0"/>
          <w:numId w:val="11"/>
        </w:numPr>
        <w:ind w:left="420"/>
        <w:rPr>
          <w:szCs w:val="24"/>
        </w:rPr>
      </w:pPr>
      <w:r w:rsidRPr="005B5240">
        <w:rPr>
          <w:szCs w:val="24"/>
        </w:rPr>
        <w:t xml:space="preserve">Sherif, M.M., Singh, V.P. and Al-Rashed, M., editors, </w:t>
      </w:r>
      <w:r w:rsidRPr="005B5240">
        <w:rPr>
          <w:b/>
          <w:szCs w:val="24"/>
        </w:rPr>
        <w:t xml:space="preserve">Environmental and Groundwater Pollution. </w:t>
      </w:r>
      <w:r w:rsidRPr="005B5240">
        <w:rPr>
          <w:szCs w:val="24"/>
        </w:rPr>
        <w:t xml:space="preserve"> A. A. Balkema, Rotterdam, The Netherlands, 421 pp., 2002.</w:t>
      </w:r>
    </w:p>
    <w:p w14:paraId="537AEA9C" w14:textId="77777777" w:rsidR="00E22FD1" w:rsidRPr="005B5240" w:rsidRDefault="00E22FD1" w:rsidP="00E22FD1">
      <w:pPr>
        <w:tabs>
          <w:tab w:val="left" w:pos="0"/>
          <w:tab w:val="left" w:pos="1080"/>
          <w:tab w:val="left" w:pos="1800"/>
          <w:tab w:val="left" w:pos="3150"/>
          <w:tab w:val="left" w:leader="dot" w:pos="8395"/>
          <w:tab w:val="decimal" w:pos="8827"/>
        </w:tabs>
      </w:pPr>
    </w:p>
    <w:p w14:paraId="2D8746ED" w14:textId="77777777" w:rsidR="00E22FD1" w:rsidRPr="005B5240" w:rsidRDefault="00E22FD1" w:rsidP="00E22FD1">
      <w:pPr>
        <w:pStyle w:val="ListParagraph"/>
        <w:numPr>
          <w:ilvl w:val="0"/>
          <w:numId w:val="11"/>
        </w:numPr>
        <w:tabs>
          <w:tab w:val="left" w:pos="0"/>
          <w:tab w:val="left" w:pos="1080"/>
          <w:tab w:val="left" w:pos="1800"/>
          <w:tab w:val="left" w:pos="3150"/>
          <w:tab w:val="left" w:leader="dot" w:pos="8395"/>
          <w:tab w:val="decimal" w:pos="8827"/>
        </w:tabs>
        <w:ind w:left="420"/>
      </w:pPr>
      <w:r w:rsidRPr="005B5240">
        <w:t xml:space="preserve">Sherif, M.M., Singh, V.P. and Al-Rashed, M., editors, </w:t>
      </w:r>
      <w:r w:rsidRPr="005B5240">
        <w:rPr>
          <w:b/>
        </w:rPr>
        <w:t>Groundwater Hydrology.</w:t>
      </w:r>
      <w:r w:rsidRPr="005B5240">
        <w:t xml:space="preserve"> A. A. Balkema, Rotterdam, The Netherlands, 435 pp., 2002.</w:t>
      </w:r>
    </w:p>
    <w:p w14:paraId="39B8CD49" w14:textId="77777777" w:rsidR="00E22FD1" w:rsidRPr="005B5240" w:rsidRDefault="00E22FD1" w:rsidP="00E22FD1">
      <w:pPr>
        <w:tabs>
          <w:tab w:val="left" w:pos="0"/>
          <w:tab w:val="left" w:pos="1080"/>
          <w:tab w:val="left" w:pos="1800"/>
          <w:tab w:val="left" w:pos="3150"/>
          <w:tab w:val="left" w:leader="dot" w:pos="8395"/>
          <w:tab w:val="decimal" w:pos="8827"/>
        </w:tabs>
      </w:pPr>
    </w:p>
    <w:p w14:paraId="01A84589" w14:textId="77777777" w:rsidR="00E22FD1" w:rsidRPr="005B5240" w:rsidRDefault="00E22FD1" w:rsidP="00E22FD1">
      <w:pPr>
        <w:pStyle w:val="ListParagraph"/>
        <w:numPr>
          <w:ilvl w:val="0"/>
          <w:numId w:val="11"/>
        </w:numPr>
        <w:tabs>
          <w:tab w:val="left" w:pos="0"/>
          <w:tab w:val="left" w:pos="1080"/>
          <w:tab w:val="left" w:pos="1800"/>
          <w:tab w:val="left" w:pos="3150"/>
          <w:tab w:val="left" w:leader="dot" w:pos="8395"/>
          <w:tab w:val="decimal" w:pos="8827"/>
        </w:tabs>
        <w:ind w:left="420"/>
      </w:pPr>
      <w:r w:rsidRPr="005B5240">
        <w:t xml:space="preserve">Singh, V.P., Sherif, M.M. and Al-Rashed, M., editors, </w:t>
      </w:r>
      <w:r w:rsidRPr="005B5240">
        <w:rPr>
          <w:b/>
        </w:rPr>
        <w:t>Surface Water Hydrology.</w:t>
      </w:r>
      <w:r w:rsidRPr="005B5240">
        <w:t xml:space="preserve"> A. A. Balkema, Rotterdam, The Netherlands, 687 pp., 2002.</w:t>
      </w:r>
    </w:p>
    <w:p w14:paraId="2F804E58" w14:textId="77777777" w:rsidR="00E22FD1" w:rsidRPr="005B5240" w:rsidRDefault="00E22FD1" w:rsidP="00E22FD1">
      <w:pPr>
        <w:tabs>
          <w:tab w:val="left" w:pos="0"/>
          <w:tab w:val="left" w:pos="1080"/>
          <w:tab w:val="left" w:pos="1800"/>
          <w:tab w:val="left" w:pos="3150"/>
          <w:tab w:val="left" w:leader="dot" w:pos="8395"/>
          <w:tab w:val="decimal" w:pos="8827"/>
        </w:tabs>
      </w:pPr>
    </w:p>
    <w:p w14:paraId="684A5AF0" w14:textId="77777777" w:rsidR="00E22FD1" w:rsidRPr="005B5240" w:rsidRDefault="00E22FD1" w:rsidP="00E22FD1">
      <w:pPr>
        <w:pStyle w:val="ListParagraph"/>
        <w:numPr>
          <w:ilvl w:val="0"/>
          <w:numId w:val="11"/>
        </w:numPr>
        <w:tabs>
          <w:tab w:val="left" w:pos="0"/>
          <w:tab w:val="left" w:pos="1080"/>
          <w:tab w:val="left" w:pos="1800"/>
          <w:tab w:val="left" w:pos="3150"/>
          <w:tab w:val="left" w:leader="dot" w:pos="8395"/>
          <w:tab w:val="decimal" w:pos="8827"/>
        </w:tabs>
        <w:ind w:left="420"/>
      </w:pPr>
      <w:r w:rsidRPr="005B5240">
        <w:t xml:space="preserve">Singh, V.P. and Frevert, D.K., editors, </w:t>
      </w:r>
      <w:r w:rsidRPr="005B5240">
        <w:rPr>
          <w:b/>
        </w:rPr>
        <w:t>Mathematical Modeling of Small Watershed Hydrology and Applications.</w:t>
      </w:r>
      <w:r w:rsidRPr="005B5240">
        <w:t xml:space="preserve"> Water Resources Publications, Littleton, Colorado, 950 pp., 2002.</w:t>
      </w:r>
    </w:p>
    <w:p w14:paraId="078F8DC8" w14:textId="77777777" w:rsidR="00E22FD1" w:rsidRPr="005B5240" w:rsidRDefault="00E22FD1" w:rsidP="00E22FD1">
      <w:pPr>
        <w:pStyle w:val="BodyText2"/>
      </w:pPr>
    </w:p>
    <w:p w14:paraId="293EF2B2" w14:textId="77777777" w:rsidR="00E22FD1" w:rsidRPr="005B5240" w:rsidRDefault="00E22FD1" w:rsidP="00E22FD1">
      <w:pPr>
        <w:pStyle w:val="BodyText2"/>
        <w:numPr>
          <w:ilvl w:val="0"/>
          <w:numId w:val="11"/>
        </w:numPr>
        <w:ind w:left="420"/>
      </w:pPr>
      <w:r w:rsidRPr="005B5240">
        <w:t xml:space="preserve">Singh, V.P., and Frevert, D.K., editors, </w:t>
      </w:r>
      <w:r w:rsidRPr="005B5240">
        <w:rPr>
          <w:b/>
        </w:rPr>
        <w:t>Mathematical Modeling of Large Watershed Hydrology.</w:t>
      </w:r>
      <w:r w:rsidRPr="005B5240">
        <w:t xml:space="preserve">  Water Resources Publications, Littleton, Colorado, 891 pp., 2002.</w:t>
      </w:r>
    </w:p>
    <w:p w14:paraId="6EF1639D" w14:textId="77777777" w:rsidR="00E22FD1" w:rsidRPr="005B5240" w:rsidRDefault="00E22FD1" w:rsidP="00E22FD1">
      <w:pPr>
        <w:tabs>
          <w:tab w:val="left" w:pos="0"/>
          <w:tab w:val="left" w:pos="1080"/>
          <w:tab w:val="left" w:pos="1800"/>
          <w:tab w:val="left" w:pos="3150"/>
          <w:tab w:val="left" w:leader="dot" w:pos="8395"/>
          <w:tab w:val="decimal" w:pos="8827"/>
        </w:tabs>
      </w:pPr>
    </w:p>
    <w:p w14:paraId="3D876CC8" w14:textId="77777777" w:rsidR="00E22FD1" w:rsidRPr="005B5240" w:rsidRDefault="00E22FD1" w:rsidP="00E22FD1">
      <w:pPr>
        <w:pStyle w:val="ListParagraph"/>
        <w:numPr>
          <w:ilvl w:val="0"/>
          <w:numId w:val="11"/>
        </w:numPr>
        <w:tabs>
          <w:tab w:val="left" w:pos="0"/>
          <w:tab w:val="left" w:pos="1080"/>
          <w:tab w:val="left" w:pos="1800"/>
          <w:tab w:val="left" w:pos="3150"/>
          <w:tab w:val="left" w:leader="dot" w:pos="8395"/>
          <w:tab w:val="decimal" w:pos="8827"/>
        </w:tabs>
        <w:ind w:left="420"/>
      </w:pPr>
      <w:r w:rsidRPr="005B5240">
        <w:t xml:space="preserve">Sherif, M.M., Singh, V.P. and Al-Rashed, M., editors, </w:t>
      </w:r>
      <w:r w:rsidRPr="005B5240">
        <w:rPr>
          <w:b/>
        </w:rPr>
        <w:t>Hydrology and Water Resources.</w:t>
      </w:r>
      <w:r w:rsidRPr="005B5240">
        <w:t xml:space="preserve">  A. A. Balkema, Rotterdam, The Netherlands, 371 pp., 2003.</w:t>
      </w:r>
    </w:p>
    <w:p w14:paraId="0F64FA1E" w14:textId="77777777" w:rsidR="00E22FD1" w:rsidRPr="005B5240" w:rsidRDefault="00E22FD1" w:rsidP="00E22FD1">
      <w:pPr>
        <w:tabs>
          <w:tab w:val="left" w:pos="0"/>
          <w:tab w:val="left" w:pos="1080"/>
          <w:tab w:val="left" w:pos="1800"/>
          <w:tab w:val="left" w:pos="3150"/>
          <w:tab w:val="left" w:leader="dot" w:pos="8395"/>
          <w:tab w:val="decimal" w:pos="8827"/>
        </w:tabs>
      </w:pPr>
    </w:p>
    <w:p w14:paraId="2FDC12FD" w14:textId="77777777" w:rsidR="00E22FD1" w:rsidRPr="005B5240" w:rsidRDefault="00E22FD1" w:rsidP="00E22FD1">
      <w:pPr>
        <w:pStyle w:val="ListParagraph"/>
        <w:numPr>
          <w:ilvl w:val="0"/>
          <w:numId w:val="11"/>
        </w:numPr>
        <w:tabs>
          <w:tab w:val="left" w:pos="0"/>
          <w:tab w:val="left" w:pos="1080"/>
          <w:tab w:val="left" w:pos="1800"/>
          <w:tab w:val="left" w:pos="3150"/>
          <w:tab w:val="left" w:leader="dot" w:pos="8395"/>
          <w:tab w:val="decimal" w:pos="8827"/>
        </w:tabs>
        <w:ind w:left="420"/>
      </w:pPr>
      <w:r w:rsidRPr="005B5240">
        <w:t xml:space="preserve">Singh, V.P. and Yadava, R.N., editors, </w:t>
      </w:r>
      <w:r w:rsidRPr="005B5240">
        <w:rPr>
          <w:b/>
        </w:rPr>
        <w:t>Water Resources System Operation</w:t>
      </w:r>
      <w:r w:rsidRPr="005B5240">
        <w:t>. 572 pp., Allied Publishers Pvt. Limited, New Delhi, India, 2003.</w:t>
      </w:r>
    </w:p>
    <w:p w14:paraId="28D12F54" w14:textId="77777777" w:rsidR="00E22FD1" w:rsidRPr="005B5240" w:rsidRDefault="00E22FD1" w:rsidP="00E22FD1">
      <w:pPr>
        <w:tabs>
          <w:tab w:val="left" w:pos="0"/>
          <w:tab w:val="left" w:pos="1080"/>
          <w:tab w:val="left" w:pos="1800"/>
          <w:tab w:val="left" w:pos="3150"/>
          <w:tab w:val="left" w:leader="dot" w:pos="8395"/>
          <w:tab w:val="decimal" w:pos="8827"/>
        </w:tabs>
      </w:pPr>
    </w:p>
    <w:p w14:paraId="7C1184ED" w14:textId="77777777" w:rsidR="00E22FD1" w:rsidRDefault="00E22FD1" w:rsidP="00E22FD1">
      <w:pPr>
        <w:pStyle w:val="ListParagraph"/>
        <w:numPr>
          <w:ilvl w:val="0"/>
          <w:numId w:val="11"/>
        </w:numPr>
        <w:tabs>
          <w:tab w:val="left" w:pos="0"/>
          <w:tab w:val="left" w:pos="1080"/>
          <w:tab w:val="left" w:pos="1800"/>
          <w:tab w:val="left" w:pos="3150"/>
          <w:tab w:val="left" w:leader="dot" w:pos="8395"/>
          <w:tab w:val="decimal" w:pos="8827"/>
        </w:tabs>
        <w:ind w:left="420"/>
      </w:pPr>
      <w:r w:rsidRPr="005B5240">
        <w:t xml:space="preserve">Singh, V.P. and Yadava, R.N., editors, </w:t>
      </w:r>
      <w:r w:rsidRPr="009446EC">
        <w:rPr>
          <w:b/>
        </w:rPr>
        <w:t>Watershed Management</w:t>
      </w:r>
      <w:r w:rsidRPr="005B5240">
        <w:t>. 436 pp., Allied Publishers Pvt. Limited, New Delhi, India, 2003.</w:t>
      </w:r>
    </w:p>
    <w:p w14:paraId="47256904" w14:textId="77777777" w:rsidR="00E22FD1" w:rsidRPr="005B5240" w:rsidRDefault="00E22FD1" w:rsidP="00E22FD1">
      <w:pPr>
        <w:pStyle w:val="ListParagraph"/>
        <w:tabs>
          <w:tab w:val="left" w:pos="0"/>
          <w:tab w:val="left" w:pos="1080"/>
          <w:tab w:val="left" w:pos="1800"/>
          <w:tab w:val="left" w:pos="3150"/>
          <w:tab w:val="left" w:leader="dot" w:pos="8395"/>
          <w:tab w:val="decimal" w:pos="8827"/>
        </w:tabs>
        <w:ind w:left="420"/>
      </w:pPr>
    </w:p>
    <w:p w14:paraId="013A8E1B" w14:textId="77777777" w:rsidR="00E22FD1" w:rsidRPr="005B5240" w:rsidRDefault="00E22FD1" w:rsidP="00E22FD1">
      <w:pPr>
        <w:pStyle w:val="ListParagraph"/>
        <w:numPr>
          <w:ilvl w:val="0"/>
          <w:numId w:val="11"/>
        </w:numPr>
        <w:tabs>
          <w:tab w:val="left" w:pos="0"/>
          <w:tab w:val="left" w:pos="1080"/>
          <w:tab w:val="left" w:pos="1800"/>
          <w:tab w:val="left" w:pos="3150"/>
          <w:tab w:val="left" w:leader="dot" w:pos="8395"/>
          <w:tab w:val="decimal" w:pos="8827"/>
        </w:tabs>
        <w:ind w:left="420"/>
      </w:pPr>
      <w:r w:rsidRPr="005B5240">
        <w:t xml:space="preserve">Singh, V.P. and Yadava, R.N., editors, </w:t>
      </w:r>
      <w:r w:rsidRPr="005B5240">
        <w:rPr>
          <w:b/>
        </w:rPr>
        <w:t>Wastewater Treatment and Management</w:t>
      </w:r>
      <w:r w:rsidRPr="005B5240">
        <w:t>. 424 pp., Allied Publishers Pvt. Limited, New Delhi, India, 2003.</w:t>
      </w:r>
    </w:p>
    <w:p w14:paraId="3E6A5882" w14:textId="77777777" w:rsidR="00E22FD1" w:rsidRPr="005B5240" w:rsidRDefault="00E22FD1" w:rsidP="00E22FD1">
      <w:pPr>
        <w:tabs>
          <w:tab w:val="left" w:pos="0"/>
          <w:tab w:val="left" w:pos="1080"/>
          <w:tab w:val="left" w:pos="1800"/>
          <w:tab w:val="left" w:pos="3150"/>
          <w:tab w:val="left" w:leader="dot" w:pos="8395"/>
          <w:tab w:val="decimal" w:pos="8827"/>
        </w:tabs>
      </w:pPr>
    </w:p>
    <w:p w14:paraId="10D23DA2" w14:textId="77777777" w:rsidR="00E22FD1" w:rsidRPr="005B5240" w:rsidRDefault="00E22FD1" w:rsidP="00E22FD1">
      <w:pPr>
        <w:pStyle w:val="ListParagraph"/>
        <w:numPr>
          <w:ilvl w:val="0"/>
          <w:numId w:val="11"/>
        </w:numPr>
        <w:tabs>
          <w:tab w:val="left" w:pos="0"/>
          <w:tab w:val="left" w:pos="1080"/>
          <w:tab w:val="left" w:pos="1800"/>
          <w:tab w:val="left" w:pos="3150"/>
          <w:tab w:val="left" w:leader="dot" w:pos="8395"/>
          <w:tab w:val="decimal" w:pos="8827"/>
        </w:tabs>
        <w:ind w:left="420"/>
      </w:pPr>
      <w:r w:rsidRPr="005B5240">
        <w:t xml:space="preserve">Singh, V.P. and Yadava, R.N., editors, </w:t>
      </w:r>
      <w:r w:rsidRPr="005B5240">
        <w:rPr>
          <w:b/>
        </w:rPr>
        <w:t>Environmental Pollution</w:t>
      </w:r>
      <w:r w:rsidRPr="005B5240">
        <w:t>. 408 pp., Allied Publishers Pvt. Limited, New Delhi, India, 2003.</w:t>
      </w:r>
    </w:p>
    <w:p w14:paraId="6C933CF3" w14:textId="77777777" w:rsidR="00E22FD1" w:rsidRPr="005B5240" w:rsidRDefault="00E22FD1" w:rsidP="00E22FD1">
      <w:pPr>
        <w:tabs>
          <w:tab w:val="left" w:pos="0"/>
          <w:tab w:val="left" w:pos="1080"/>
          <w:tab w:val="left" w:pos="1800"/>
          <w:tab w:val="left" w:pos="3150"/>
          <w:tab w:val="left" w:leader="dot" w:pos="8395"/>
          <w:tab w:val="decimal" w:pos="8827"/>
        </w:tabs>
      </w:pPr>
    </w:p>
    <w:p w14:paraId="679632F5" w14:textId="77777777" w:rsidR="00E22FD1" w:rsidRPr="005B5240" w:rsidRDefault="00E22FD1" w:rsidP="00E22FD1">
      <w:pPr>
        <w:pStyle w:val="ListParagraph"/>
        <w:numPr>
          <w:ilvl w:val="0"/>
          <w:numId w:val="11"/>
        </w:numPr>
        <w:tabs>
          <w:tab w:val="left" w:pos="0"/>
          <w:tab w:val="left" w:pos="1080"/>
          <w:tab w:val="left" w:pos="1800"/>
          <w:tab w:val="left" w:pos="3150"/>
          <w:tab w:val="left" w:leader="dot" w:pos="8395"/>
          <w:tab w:val="decimal" w:pos="8827"/>
        </w:tabs>
        <w:ind w:left="420"/>
      </w:pPr>
      <w:r w:rsidRPr="005B5240">
        <w:t xml:space="preserve">Singh, V.P. and Yadava, R.N., editors, </w:t>
      </w:r>
      <w:r w:rsidRPr="005B5240">
        <w:rPr>
          <w:b/>
        </w:rPr>
        <w:t>Ground Water Pollution</w:t>
      </w:r>
      <w:r w:rsidRPr="005B5240">
        <w:t>. 514 pp., Allied Publishers Pvt. Limited, New Delhi, India, 2003.</w:t>
      </w:r>
    </w:p>
    <w:p w14:paraId="082DC470" w14:textId="77777777" w:rsidR="00E22FD1" w:rsidRPr="005B5240" w:rsidRDefault="00E22FD1" w:rsidP="00E22FD1">
      <w:pPr>
        <w:tabs>
          <w:tab w:val="left" w:pos="0"/>
          <w:tab w:val="left" w:pos="1080"/>
          <w:tab w:val="left" w:pos="1800"/>
          <w:tab w:val="left" w:pos="3150"/>
          <w:tab w:val="left" w:leader="dot" w:pos="8395"/>
          <w:tab w:val="decimal" w:pos="8827"/>
        </w:tabs>
      </w:pPr>
    </w:p>
    <w:p w14:paraId="5ED5B196" w14:textId="77777777" w:rsidR="00E22FD1" w:rsidRPr="005B5240" w:rsidRDefault="00E22FD1" w:rsidP="00E22FD1">
      <w:pPr>
        <w:pStyle w:val="ListParagraph"/>
        <w:numPr>
          <w:ilvl w:val="0"/>
          <w:numId w:val="11"/>
        </w:numPr>
        <w:tabs>
          <w:tab w:val="left" w:pos="0"/>
          <w:tab w:val="left" w:pos="1080"/>
          <w:tab w:val="left" w:pos="1800"/>
          <w:tab w:val="left" w:pos="3150"/>
          <w:tab w:val="left" w:leader="dot" w:pos="8395"/>
          <w:tab w:val="decimal" w:pos="8827"/>
        </w:tabs>
        <w:ind w:left="420"/>
      </w:pPr>
      <w:r w:rsidRPr="005B5240">
        <w:t xml:space="preserve">Singh, V.P. and Yadava, R.N., editors, </w:t>
      </w:r>
      <w:r w:rsidRPr="005B5240">
        <w:rPr>
          <w:b/>
        </w:rPr>
        <w:t>Watershed Hydrology</w:t>
      </w:r>
      <w:r w:rsidRPr="005B5240">
        <w:t>. 560 pp., Allied Publishers Pvt. Limited, New Delhi, India, 2003.</w:t>
      </w:r>
    </w:p>
    <w:p w14:paraId="470AAA79" w14:textId="77777777" w:rsidR="00E22FD1" w:rsidRPr="005B5240" w:rsidRDefault="00E22FD1" w:rsidP="00E22FD1">
      <w:pPr>
        <w:tabs>
          <w:tab w:val="left" w:pos="0"/>
          <w:tab w:val="left" w:pos="1080"/>
          <w:tab w:val="left" w:pos="1800"/>
          <w:tab w:val="left" w:pos="3150"/>
          <w:tab w:val="left" w:leader="dot" w:pos="8395"/>
          <w:tab w:val="decimal" w:pos="8827"/>
        </w:tabs>
      </w:pPr>
    </w:p>
    <w:p w14:paraId="7F3ABBC5" w14:textId="77777777" w:rsidR="00E22FD1" w:rsidRPr="005B5240" w:rsidRDefault="00E22FD1" w:rsidP="00E22FD1">
      <w:pPr>
        <w:pStyle w:val="ListParagraph"/>
        <w:numPr>
          <w:ilvl w:val="0"/>
          <w:numId w:val="11"/>
        </w:numPr>
        <w:tabs>
          <w:tab w:val="left" w:pos="0"/>
          <w:tab w:val="left" w:pos="1080"/>
          <w:tab w:val="left" w:pos="1800"/>
          <w:tab w:val="left" w:pos="3150"/>
          <w:tab w:val="left" w:leader="dot" w:pos="8395"/>
          <w:tab w:val="decimal" w:pos="8827"/>
        </w:tabs>
        <w:ind w:left="420"/>
      </w:pPr>
      <w:r w:rsidRPr="005B5240">
        <w:t xml:space="preserve">Singh, V.P. and Yadava, R.N., editors, </w:t>
      </w:r>
      <w:r w:rsidRPr="005B5240">
        <w:rPr>
          <w:b/>
        </w:rPr>
        <w:t>Advances in Hydrology</w:t>
      </w:r>
      <w:r w:rsidRPr="005B5240">
        <w:t>. 496 pp., Allied Publishers Pvt. Limited, New Delhi, India, 2003.</w:t>
      </w:r>
    </w:p>
    <w:p w14:paraId="0B427047" w14:textId="77777777" w:rsidR="00E22FD1" w:rsidRPr="005B5240" w:rsidRDefault="00E22FD1" w:rsidP="00E22FD1">
      <w:pPr>
        <w:tabs>
          <w:tab w:val="left" w:pos="0"/>
          <w:tab w:val="left" w:pos="1080"/>
          <w:tab w:val="left" w:pos="1800"/>
          <w:tab w:val="left" w:pos="3150"/>
          <w:tab w:val="left" w:leader="dot" w:pos="8395"/>
          <w:tab w:val="decimal" w:pos="8827"/>
        </w:tabs>
      </w:pPr>
    </w:p>
    <w:p w14:paraId="0EDA0313" w14:textId="77777777" w:rsidR="00E22FD1" w:rsidRPr="005B5240" w:rsidRDefault="00E22FD1" w:rsidP="00E22FD1">
      <w:pPr>
        <w:pStyle w:val="ListParagraph"/>
        <w:numPr>
          <w:ilvl w:val="0"/>
          <w:numId w:val="11"/>
        </w:numPr>
        <w:tabs>
          <w:tab w:val="left" w:pos="0"/>
          <w:tab w:val="left" w:pos="1080"/>
          <w:tab w:val="left" w:pos="1800"/>
          <w:tab w:val="left" w:pos="3150"/>
          <w:tab w:val="left" w:leader="dot" w:pos="8395"/>
          <w:tab w:val="decimal" w:pos="8827"/>
        </w:tabs>
        <w:ind w:left="420"/>
      </w:pPr>
      <w:r w:rsidRPr="005B5240">
        <w:t>Singh, V.P., Sharma, N. and Ojha, C.S.P., editors,</w:t>
      </w:r>
      <w:r w:rsidRPr="005B5240">
        <w:rPr>
          <w:szCs w:val="28"/>
        </w:rPr>
        <w:t xml:space="preserve"> </w:t>
      </w:r>
      <w:r w:rsidRPr="005B5240">
        <w:rPr>
          <w:b/>
        </w:rPr>
        <w:t>The Brahmaputra Basin Water Resources</w:t>
      </w:r>
      <w:r w:rsidRPr="005B5240">
        <w:t>.</w:t>
      </w:r>
      <w:r w:rsidRPr="005B5240">
        <w:rPr>
          <w:szCs w:val="28"/>
        </w:rPr>
        <w:t xml:space="preserve"> </w:t>
      </w:r>
      <w:r w:rsidRPr="005B5240">
        <w:t>610 p</w:t>
      </w:r>
      <w:r w:rsidRPr="005B5240">
        <w:rPr>
          <w:szCs w:val="28"/>
        </w:rPr>
        <w:t xml:space="preserve">., </w:t>
      </w:r>
      <w:r w:rsidRPr="005B5240">
        <w:t>Kluwer Academic Publishers, Dordrecht, The Netherlands, 2004.</w:t>
      </w:r>
    </w:p>
    <w:p w14:paraId="5CB4BAFB" w14:textId="77777777" w:rsidR="00E22FD1" w:rsidRPr="005B5240" w:rsidRDefault="00E22FD1" w:rsidP="00E22FD1">
      <w:pPr>
        <w:pStyle w:val="BodyText2"/>
        <w:rPr>
          <w:bCs/>
        </w:rPr>
      </w:pPr>
    </w:p>
    <w:p w14:paraId="1C76092D" w14:textId="77777777" w:rsidR="00E22FD1" w:rsidRPr="005B5240" w:rsidRDefault="00E22FD1" w:rsidP="00E22FD1">
      <w:pPr>
        <w:pStyle w:val="BodyText2"/>
        <w:numPr>
          <w:ilvl w:val="0"/>
          <w:numId w:val="11"/>
        </w:numPr>
        <w:ind w:left="420"/>
      </w:pPr>
      <w:r w:rsidRPr="005B5240">
        <w:t xml:space="preserve">Singh, V.P. and Frevert, D.K., editors, </w:t>
      </w:r>
      <w:r w:rsidRPr="005B5240">
        <w:rPr>
          <w:b/>
        </w:rPr>
        <w:t>Watershed Models.</w:t>
      </w:r>
      <w:r w:rsidRPr="005B5240">
        <w:t xml:space="preserve"> CRC Press, Boca Raton, Florida, 2006. </w:t>
      </w:r>
    </w:p>
    <w:p w14:paraId="774ABC97" w14:textId="77777777" w:rsidR="00E22FD1" w:rsidRDefault="00E22FD1" w:rsidP="00E22FD1">
      <w:pPr>
        <w:tabs>
          <w:tab w:val="left" w:pos="0"/>
          <w:tab w:val="left" w:pos="1080"/>
          <w:tab w:val="left" w:pos="1800"/>
          <w:tab w:val="left" w:pos="3150"/>
          <w:tab w:val="left" w:leader="dot" w:pos="8395"/>
          <w:tab w:val="decimal" w:pos="8827"/>
        </w:tabs>
        <w:rPr>
          <w:bCs/>
        </w:rPr>
      </w:pPr>
    </w:p>
    <w:p w14:paraId="0931E45F" w14:textId="77777777" w:rsidR="00E22FD1" w:rsidRPr="00D278BD" w:rsidRDefault="00E22FD1" w:rsidP="00E22FD1">
      <w:pPr>
        <w:pStyle w:val="ListParagraph"/>
        <w:numPr>
          <w:ilvl w:val="0"/>
          <w:numId w:val="11"/>
        </w:numPr>
        <w:tabs>
          <w:tab w:val="left" w:pos="0"/>
          <w:tab w:val="left" w:pos="1080"/>
          <w:tab w:val="left" w:pos="1800"/>
          <w:tab w:val="left" w:pos="3150"/>
          <w:tab w:val="left" w:leader="dot" w:pos="8395"/>
          <w:tab w:val="decimal" w:pos="8827"/>
        </w:tabs>
        <w:ind w:left="420"/>
        <w:rPr>
          <w:bCs/>
        </w:rPr>
      </w:pPr>
      <w:r>
        <w:t xml:space="preserve">Y.J. Xu and Singh, V.P., editors, </w:t>
      </w:r>
      <w:r w:rsidRPr="00D278BD">
        <w:rPr>
          <w:b/>
        </w:rPr>
        <w:t>Coastal Environment and Water Quality</w:t>
      </w:r>
      <w:r>
        <w:t>. 519 pp., Water Resources Publications, Highlands Ranch, Colorado, 2006.</w:t>
      </w:r>
    </w:p>
    <w:p w14:paraId="5A12B932" w14:textId="77777777" w:rsidR="00E22FD1" w:rsidRDefault="00E22FD1" w:rsidP="00E22FD1">
      <w:pPr>
        <w:tabs>
          <w:tab w:val="left" w:pos="0"/>
          <w:tab w:val="left" w:pos="1080"/>
          <w:tab w:val="left" w:pos="1800"/>
          <w:tab w:val="left" w:pos="3150"/>
          <w:tab w:val="left" w:leader="dot" w:pos="8395"/>
          <w:tab w:val="decimal" w:pos="8827"/>
        </w:tabs>
        <w:rPr>
          <w:bCs/>
        </w:rPr>
      </w:pPr>
    </w:p>
    <w:p w14:paraId="1B57A535" w14:textId="77777777" w:rsidR="00E22FD1" w:rsidRPr="00D278BD" w:rsidRDefault="00E22FD1" w:rsidP="00E22FD1">
      <w:pPr>
        <w:pStyle w:val="ListParagraph"/>
        <w:numPr>
          <w:ilvl w:val="0"/>
          <w:numId w:val="11"/>
        </w:numPr>
        <w:tabs>
          <w:tab w:val="left" w:pos="0"/>
          <w:tab w:val="left" w:pos="1080"/>
          <w:tab w:val="left" w:pos="1800"/>
          <w:tab w:val="left" w:pos="3150"/>
          <w:tab w:val="left" w:leader="dot" w:pos="8395"/>
          <w:tab w:val="decimal" w:pos="8827"/>
        </w:tabs>
        <w:ind w:left="420"/>
        <w:rPr>
          <w:bCs/>
        </w:rPr>
      </w:pPr>
      <w:r>
        <w:t xml:space="preserve">Singh, V.P. and Y.J. Xu, editors, </w:t>
      </w:r>
      <w:r w:rsidRPr="00D278BD">
        <w:rPr>
          <w:b/>
        </w:rPr>
        <w:t>Coastal Hydrology and Processes</w:t>
      </w:r>
      <w:r>
        <w:t>. 509 pp., Water Resources Publications, Highlands Ranch, Colorado, 2006.</w:t>
      </w:r>
    </w:p>
    <w:p w14:paraId="0C69A744" w14:textId="77777777" w:rsidR="00E22FD1" w:rsidRDefault="00E22FD1" w:rsidP="00E22FD1">
      <w:pPr>
        <w:tabs>
          <w:tab w:val="left" w:pos="0"/>
          <w:tab w:val="left" w:pos="1080"/>
          <w:tab w:val="left" w:pos="1800"/>
          <w:tab w:val="left" w:pos="3150"/>
          <w:tab w:val="left" w:leader="dot" w:pos="8395"/>
          <w:tab w:val="decimal" w:pos="8827"/>
        </w:tabs>
        <w:rPr>
          <w:bCs/>
        </w:rPr>
      </w:pPr>
    </w:p>
    <w:p w14:paraId="4C429A58" w14:textId="77777777" w:rsidR="00E22FD1" w:rsidRPr="00D278BD" w:rsidRDefault="00E22FD1" w:rsidP="00E22FD1">
      <w:pPr>
        <w:pStyle w:val="ListParagraph"/>
        <w:numPr>
          <w:ilvl w:val="0"/>
          <w:numId w:val="11"/>
        </w:numPr>
        <w:tabs>
          <w:tab w:val="left" w:pos="0"/>
          <w:tab w:val="left" w:pos="1080"/>
          <w:tab w:val="left" w:pos="1800"/>
          <w:tab w:val="left" w:pos="3150"/>
          <w:tab w:val="left" w:leader="dot" w:pos="8395"/>
          <w:tab w:val="decimal" w:pos="8827"/>
        </w:tabs>
        <w:ind w:left="420"/>
        <w:rPr>
          <w:bCs/>
        </w:rPr>
      </w:pPr>
      <w:r>
        <w:t xml:space="preserve">Singh, V.P., editor, </w:t>
      </w:r>
      <w:r w:rsidRPr="00D278BD">
        <w:rPr>
          <w:b/>
        </w:rPr>
        <w:t>Hydrology and Hydraulics</w:t>
      </w:r>
      <w:r>
        <w:t>. 1050 pp., Water Resources Publications, Highlands Ranch, Colorado, 2008.</w:t>
      </w:r>
    </w:p>
    <w:p w14:paraId="3227F61D" w14:textId="77777777" w:rsidR="00E22FD1" w:rsidRDefault="00E22FD1" w:rsidP="00E22FD1">
      <w:pPr>
        <w:tabs>
          <w:tab w:val="left" w:pos="0"/>
          <w:tab w:val="left" w:pos="1080"/>
          <w:tab w:val="left" w:pos="1800"/>
          <w:tab w:val="left" w:pos="3150"/>
          <w:tab w:val="left" w:leader="dot" w:pos="8395"/>
          <w:tab w:val="decimal" w:pos="8827"/>
        </w:tabs>
        <w:rPr>
          <w:bCs/>
        </w:rPr>
      </w:pPr>
    </w:p>
    <w:p w14:paraId="42198FB3" w14:textId="77777777" w:rsidR="00E22FD1" w:rsidRPr="00D278BD" w:rsidRDefault="00E22FD1" w:rsidP="00E22FD1">
      <w:pPr>
        <w:pStyle w:val="ListParagraph"/>
        <w:numPr>
          <w:ilvl w:val="0"/>
          <w:numId w:val="11"/>
        </w:numPr>
        <w:tabs>
          <w:tab w:val="left" w:pos="0"/>
          <w:tab w:val="left" w:pos="1080"/>
          <w:tab w:val="left" w:pos="1800"/>
          <w:tab w:val="left" w:pos="3150"/>
          <w:tab w:val="left" w:leader="dot" w:pos="8395"/>
          <w:tab w:val="decimal" w:pos="8827"/>
        </w:tabs>
        <w:ind w:left="420"/>
        <w:rPr>
          <w:bCs/>
        </w:rPr>
      </w:pPr>
      <w:r>
        <w:t xml:space="preserve">Jain, S.K., Singh, V.P., Kumar, V., Kumar, R., Singh, R.D. and Sharma, K.D., editors. </w:t>
      </w:r>
      <w:r w:rsidRPr="00D278BD">
        <w:rPr>
          <w:b/>
        </w:rPr>
        <w:t>Water, Environment, Energy and Society: Vol. 1: Hydrologic and Hydraulic Modeling.</w:t>
      </w:r>
      <w:r>
        <w:t xml:space="preserve"> Proceedings of WEES-09, 653 p., Allied Publishers PVT. LTD., New Delhi, India, 2009.  </w:t>
      </w:r>
    </w:p>
    <w:p w14:paraId="69AAA5B5" w14:textId="77777777" w:rsidR="00E22FD1" w:rsidRDefault="00E22FD1" w:rsidP="00E22FD1">
      <w:pPr>
        <w:tabs>
          <w:tab w:val="left" w:pos="0"/>
          <w:tab w:val="left" w:pos="1080"/>
          <w:tab w:val="left" w:pos="1800"/>
          <w:tab w:val="left" w:pos="3150"/>
          <w:tab w:val="left" w:leader="dot" w:pos="8395"/>
          <w:tab w:val="decimal" w:pos="8827"/>
        </w:tabs>
        <w:rPr>
          <w:bCs/>
        </w:rPr>
      </w:pPr>
    </w:p>
    <w:p w14:paraId="52A40F3B" w14:textId="77777777" w:rsidR="00E22FD1" w:rsidRPr="00D278BD" w:rsidRDefault="00E22FD1" w:rsidP="00E22FD1">
      <w:pPr>
        <w:pStyle w:val="ListParagraph"/>
        <w:numPr>
          <w:ilvl w:val="0"/>
          <w:numId w:val="11"/>
        </w:numPr>
        <w:tabs>
          <w:tab w:val="left" w:pos="0"/>
          <w:tab w:val="left" w:pos="1080"/>
          <w:tab w:val="left" w:pos="1800"/>
          <w:tab w:val="left" w:pos="3150"/>
          <w:tab w:val="left" w:leader="dot" w:pos="8395"/>
          <w:tab w:val="decimal" w:pos="8827"/>
        </w:tabs>
        <w:ind w:left="420"/>
        <w:rPr>
          <w:bCs/>
        </w:rPr>
      </w:pPr>
      <w:r>
        <w:t xml:space="preserve">Jain, S.K., Singh, V.P., Kumar, V., Kumar, R., Singh, R.D. and Sharma, K.D., editors. </w:t>
      </w:r>
      <w:r w:rsidRPr="00D278BD">
        <w:rPr>
          <w:b/>
        </w:rPr>
        <w:t>Water, Environment, Energy and Society: Vol. 2: Statistical and Systems Analysis Techniques.</w:t>
      </w:r>
      <w:r>
        <w:t xml:space="preserve"> Proceedings of WEES-09, pp. 557-1086, Allied Publishers PVT. LTD., New Delhi, India, 2009.  </w:t>
      </w:r>
    </w:p>
    <w:p w14:paraId="7AE93BA6" w14:textId="77777777" w:rsidR="00E22FD1" w:rsidRDefault="00E22FD1" w:rsidP="00E22FD1">
      <w:pPr>
        <w:tabs>
          <w:tab w:val="left" w:pos="0"/>
          <w:tab w:val="left" w:pos="1080"/>
          <w:tab w:val="left" w:pos="1800"/>
          <w:tab w:val="left" w:pos="3150"/>
          <w:tab w:val="left" w:leader="dot" w:pos="8395"/>
          <w:tab w:val="decimal" w:pos="8827"/>
        </w:tabs>
        <w:rPr>
          <w:bCs/>
        </w:rPr>
      </w:pPr>
    </w:p>
    <w:p w14:paraId="60A23AC0" w14:textId="77777777" w:rsidR="00E22FD1" w:rsidRPr="00D278BD" w:rsidRDefault="00E22FD1" w:rsidP="00E22FD1">
      <w:pPr>
        <w:pStyle w:val="ListParagraph"/>
        <w:numPr>
          <w:ilvl w:val="0"/>
          <w:numId w:val="11"/>
        </w:numPr>
        <w:tabs>
          <w:tab w:val="left" w:pos="0"/>
          <w:tab w:val="left" w:pos="1080"/>
          <w:tab w:val="left" w:pos="1800"/>
          <w:tab w:val="left" w:pos="3150"/>
          <w:tab w:val="left" w:leader="dot" w:pos="8395"/>
          <w:tab w:val="decimal" w:pos="8827"/>
        </w:tabs>
        <w:ind w:left="420"/>
        <w:rPr>
          <w:bCs/>
        </w:rPr>
      </w:pPr>
      <w:r>
        <w:t xml:space="preserve">Jain, S.K., Singh, V.P., Kumar, V., Kumar, R., Singh, R.D. and Sharma, K.D., editors. </w:t>
      </w:r>
      <w:r w:rsidRPr="00D278BD">
        <w:rPr>
          <w:b/>
        </w:rPr>
        <w:t>Water, Environment, Energy and Society: Vol. 3: Water Quality and Environmental Considerations.</w:t>
      </w:r>
      <w:r>
        <w:t xml:space="preserve"> Proceedings of WEES-09, pp. 1091-1528, Allied Publishers PVT. LTD., New Delhi, India, 2009.  </w:t>
      </w:r>
    </w:p>
    <w:p w14:paraId="4AB4C3DF" w14:textId="77777777" w:rsidR="00E22FD1" w:rsidRDefault="00E22FD1" w:rsidP="00E22FD1">
      <w:pPr>
        <w:tabs>
          <w:tab w:val="left" w:pos="0"/>
          <w:tab w:val="left" w:pos="1080"/>
          <w:tab w:val="left" w:pos="1800"/>
          <w:tab w:val="left" w:pos="3150"/>
          <w:tab w:val="left" w:leader="dot" w:pos="8395"/>
          <w:tab w:val="decimal" w:pos="8827"/>
        </w:tabs>
        <w:rPr>
          <w:bCs/>
        </w:rPr>
      </w:pPr>
    </w:p>
    <w:p w14:paraId="13CB1FFA" w14:textId="77777777" w:rsidR="00E22FD1" w:rsidRPr="00D278BD" w:rsidRDefault="00E22FD1" w:rsidP="00E22FD1">
      <w:pPr>
        <w:pStyle w:val="ListParagraph"/>
        <w:numPr>
          <w:ilvl w:val="0"/>
          <w:numId w:val="11"/>
        </w:numPr>
        <w:tabs>
          <w:tab w:val="left" w:pos="0"/>
          <w:tab w:val="left" w:pos="1080"/>
          <w:tab w:val="left" w:pos="1800"/>
          <w:tab w:val="left" w:pos="3150"/>
          <w:tab w:val="left" w:leader="dot" w:pos="8395"/>
          <w:tab w:val="decimal" w:pos="8827"/>
        </w:tabs>
        <w:ind w:left="420"/>
        <w:rPr>
          <w:bCs/>
        </w:rPr>
      </w:pPr>
      <w:r>
        <w:t xml:space="preserve">Jain, S.K., Singh, V.P., Kumar, V., Kumar, R., Singh, R.D. and Sharma, K.D., editors. </w:t>
      </w:r>
      <w:r w:rsidRPr="00D278BD">
        <w:rPr>
          <w:b/>
        </w:rPr>
        <w:t xml:space="preserve">Water, Environment, Energy and Society: Vol. 4: </w:t>
      </w:r>
      <w:r w:rsidRPr="00316276">
        <w:rPr>
          <w:b/>
        </w:rPr>
        <w:t>Water Resources Planning and Management.</w:t>
      </w:r>
      <w:r>
        <w:t xml:space="preserve"> Proceedings of WEES-09, pp. 1535-2065, Allied Publishers PVT. LTD., New Delhi, India, 2009.  </w:t>
      </w:r>
    </w:p>
    <w:p w14:paraId="729664C0" w14:textId="77777777" w:rsidR="00E22FD1" w:rsidRDefault="00E22FD1" w:rsidP="00E22FD1">
      <w:pPr>
        <w:tabs>
          <w:tab w:val="left" w:pos="0"/>
          <w:tab w:val="left" w:pos="1080"/>
          <w:tab w:val="left" w:pos="1800"/>
          <w:tab w:val="left" w:pos="3150"/>
          <w:tab w:val="left" w:leader="dot" w:pos="8395"/>
          <w:tab w:val="decimal" w:pos="8827"/>
        </w:tabs>
        <w:rPr>
          <w:bCs/>
        </w:rPr>
      </w:pPr>
    </w:p>
    <w:p w14:paraId="0EA41D07" w14:textId="77777777" w:rsidR="00E22FD1" w:rsidRPr="00D278BD" w:rsidRDefault="00E22FD1" w:rsidP="00E22FD1">
      <w:pPr>
        <w:pStyle w:val="ListParagraph"/>
        <w:numPr>
          <w:ilvl w:val="0"/>
          <w:numId w:val="11"/>
        </w:numPr>
        <w:tabs>
          <w:tab w:val="left" w:pos="0"/>
          <w:tab w:val="left" w:pos="1080"/>
          <w:tab w:val="left" w:pos="1800"/>
          <w:tab w:val="left" w:pos="3150"/>
          <w:tab w:val="left" w:leader="dot" w:pos="8395"/>
          <w:tab w:val="decimal" w:pos="8827"/>
        </w:tabs>
        <w:ind w:left="420"/>
        <w:rPr>
          <w:bCs/>
        </w:rPr>
      </w:pPr>
      <w:r>
        <w:t xml:space="preserve">Thangarajan, M., Mayilswami, C., Kulkarni, P.S., and Singh, V.P., editors, </w:t>
      </w:r>
      <w:r w:rsidRPr="00D278BD">
        <w:rPr>
          <w:b/>
        </w:rPr>
        <w:t>The Assessment and Management of Groundwater Resources in hard Rock Systems with Special Reference to Basaltic Terrain:</w:t>
      </w:r>
      <w:r>
        <w:t xml:space="preserve"> </w:t>
      </w:r>
      <w:r w:rsidRPr="00D278BD">
        <w:rPr>
          <w:b/>
        </w:rPr>
        <w:t>Vol. 1. Resources Assessment and Aquifer Characterization, Agricultural Stress and Water Management</w:t>
      </w:r>
      <w:r>
        <w:t>. 612 pp., Proceedings of the Fifth International Groundwater Conference. 1221 pp., Department of Geology, Maulana Azad College, Aurangabad, India, 2012.</w:t>
      </w:r>
    </w:p>
    <w:p w14:paraId="48FA5203" w14:textId="77777777" w:rsidR="00E22FD1" w:rsidRDefault="00E22FD1" w:rsidP="00E22FD1">
      <w:pPr>
        <w:tabs>
          <w:tab w:val="left" w:pos="0"/>
          <w:tab w:val="left" w:pos="1080"/>
          <w:tab w:val="left" w:pos="1800"/>
          <w:tab w:val="left" w:pos="3150"/>
          <w:tab w:val="left" w:leader="dot" w:pos="8395"/>
          <w:tab w:val="decimal" w:pos="8827"/>
        </w:tabs>
        <w:rPr>
          <w:bCs/>
        </w:rPr>
      </w:pPr>
    </w:p>
    <w:p w14:paraId="462906F8" w14:textId="77777777" w:rsidR="00E22FD1" w:rsidRPr="00D278BD" w:rsidRDefault="00E22FD1" w:rsidP="00E22FD1">
      <w:pPr>
        <w:pStyle w:val="ListParagraph"/>
        <w:numPr>
          <w:ilvl w:val="0"/>
          <w:numId w:val="11"/>
        </w:numPr>
        <w:tabs>
          <w:tab w:val="left" w:pos="0"/>
          <w:tab w:val="left" w:pos="1080"/>
          <w:tab w:val="left" w:pos="1800"/>
          <w:tab w:val="left" w:pos="3150"/>
          <w:tab w:val="left" w:leader="dot" w:pos="8395"/>
          <w:tab w:val="decimal" w:pos="8827"/>
        </w:tabs>
        <w:ind w:left="420"/>
        <w:rPr>
          <w:bCs/>
        </w:rPr>
      </w:pPr>
      <w:r>
        <w:t xml:space="preserve">Kulkarni, P.S., Mayilswami, C., Thangarajan, M., and Singh, V.P., editors, </w:t>
      </w:r>
      <w:r w:rsidRPr="00D278BD">
        <w:rPr>
          <w:b/>
        </w:rPr>
        <w:t>The Assessment and Management of Groundwater Resources in hard Rock Systems with Special Reference to Basaltic Terrain:</w:t>
      </w:r>
      <w:r>
        <w:t xml:space="preserve"> </w:t>
      </w:r>
      <w:r w:rsidRPr="00D278BD">
        <w:rPr>
          <w:b/>
        </w:rPr>
        <w:t>Vol. 2. Recharge Estimation Process, Agricultural Stress and Water Management</w:t>
      </w:r>
      <w:r>
        <w:t>. 612 pp., Proceedings of the Fifth International Groundwater Conference. 581 pp., Department of Geology, Maulana Azad College, Aurangabad, India, 2012.</w:t>
      </w:r>
    </w:p>
    <w:p w14:paraId="2EFD35AE" w14:textId="77777777" w:rsidR="00E22FD1" w:rsidRDefault="00E22FD1" w:rsidP="00E22FD1">
      <w:pPr>
        <w:tabs>
          <w:tab w:val="left" w:pos="0"/>
          <w:tab w:val="left" w:pos="1080"/>
          <w:tab w:val="left" w:pos="1800"/>
          <w:tab w:val="left" w:pos="3150"/>
          <w:tab w:val="left" w:leader="dot" w:pos="8395"/>
          <w:tab w:val="decimal" w:pos="8827"/>
        </w:tabs>
        <w:rPr>
          <w:bCs/>
        </w:rPr>
      </w:pPr>
    </w:p>
    <w:p w14:paraId="43012908" w14:textId="77777777" w:rsidR="00E22FD1" w:rsidRPr="00D278BD" w:rsidRDefault="00E22FD1" w:rsidP="00E22FD1">
      <w:pPr>
        <w:pStyle w:val="ListParagraph"/>
        <w:numPr>
          <w:ilvl w:val="0"/>
          <w:numId w:val="11"/>
        </w:numPr>
        <w:tabs>
          <w:tab w:val="left" w:pos="0"/>
          <w:tab w:val="left" w:pos="1080"/>
          <w:tab w:val="left" w:pos="1800"/>
          <w:tab w:val="left" w:pos="3150"/>
          <w:tab w:val="left" w:leader="dot" w:pos="8395"/>
          <w:tab w:val="decimal" w:pos="8827"/>
        </w:tabs>
        <w:ind w:left="420"/>
        <w:rPr>
          <w:bCs/>
        </w:rPr>
      </w:pPr>
      <w:r>
        <w:t xml:space="preserve">Mayilswami, C., Thangarajan, M., Kulkarni, P.S. and Singh, V.P., editors, </w:t>
      </w:r>
      <w:r w:rsidRPr="00D278BD">
        <w:rPr>
          <w:b/>
        </w:rPr>
        <w:t>The Assessment and Management of Groundwater Resources in hard Rock Systems with Special Reference to Basaltic Terrain:</w:t>
      </w:r>
      <w:r>
        <w:t xml:space="preserve"> </w:t>
      </w:r>
      <w:r w:rsidRPr="00D278BD">
        <w:rPr>
          <w:b/>
        </w:rPr>
        <w:t>Vol. 3. Water and Environment</w:t>
      </w:r>
      <w:r>
        <w:t>. Proceedings of the Fifth International Groundwater Conference. 581 pp., Department of Geology, Maulana Azad College, Aurangabad, India, 2012.</w:t>
      </w:r>
    </w:p>
    <w:p w14:paraId="1E8FE310" w14:textId="77777777" w:rsidR="00E22FD1" w:rsidRDefault="00E22FD1" w:rsidP="00E22FD1">
      <w:pPr>
        <w:tabs>
          <w:tab w:val="left" w:pos="0"/>
          <w:tab w:val="left" w:pos="1080"/>
          <w:tab w:val="left" w:pos="1800"/>
          <w:tab w:val="left" w:pos="3150"/>
          <w:tab w:val="left" w:leader="dot" w:pos="8395"/>
          <w:tab w:val="decimal" w:pos="8827"/>
        </w:tabs>
        <w:rPr>
          <w:bCs/>
        </w:rPr>
      </w:pPr>
    </w:p>
    <w:p w14:paraId="11069769" w14:textId="3FF91129" w:rsidR="00E22FD1" w:rsidRPr="00D278BD" w:rsidRDefault="00E22FD1" w:rsidP="00E22FD1">
      <w:pPr>
        <w:pStyle w:val="ListParagraph"/>
        <w:numPr>
          <w:ilvl w:val="0"/>
          <w:numId w:val="11"/>
        </w:numPr>
        <w:tabs>
          <w:tab w:val="left" w:pos="0"/>
          <w:tab w:val="left" w:pos="1080"/>
          <w:tab w:val="left" w:pos="1800"/>
          <w:tab w:val="left" w:pos="3150"/>
          <w:tab w:val="left" w:leader="dot" w:pos="8395"/>
          <w:tab w:val="decimal" w:pos="8827"/>
        </w:tabs>
        <w:ind w:left="420"/>
        <w:rPr>
          <w:bCs/>
        </w:rPr>
      </w:pPr>
      <w:r>
        <w:t xml:space="preserve">Singh, V.P., Thangarajan, M., Mayilswami, C. and Kulkarni, P.S., editors, </w:t>
      </w:r>
      <w:r w:rsidRPr="00D278BD">
        <w:rPr>
          <w:b/>
        </w:rPr>
        <w:t xml:space="preserve">The Assessment and Management of Groundwater Resources in </w:t>
      </w:r>
      <w:r w:rsidR="00C426F0">
        <w:rPr>
          <w:b/>
        </w:rPr>
        <w:t>H</w:t>
      </w:r>
      <w:r w:rsidRPr="00D278BD">
        <w:rPr>
          <w:b/>
        </w:rPr>
        <w:t>ard Rock Systems with Special Reference to Basaltic Terrain:</w:t>
      </w:r>
      <w:r>
        <w:t xml:space="preserve"> </w:t>
      </w:r>
      <w:r w:rsidRPr="00D278BD">
        <w:rPr>
          <w:b/>
        </w:rPr>
        <w:t>Vol. 4. Modeling and Management Aspects of Groundwater</w:t>
      </w:r>
      <w:r>
        <w:t>. Proceedings of the Fifth International Groundwater Conference. 581 pp., Department of Geology, Maulana Azad College, Aurangabad, India, 2012.</w:t>
      </w:r>
    </w:p>
    <w:p w14:paraId="44EB4C45" w14:textId="77777777" w:rsidR="00E22FD1" w:rsidRDefault="00E22FD1" w:rsidP="00E22FD1">
      <w:pPr>
        <w:tabs>
          <w:tab w:val="left" w:pos="0"/>
          <w:tab w:val="left" w:pos="1080"/>
          <w:tab w:val="left" w:pos="1800"/>
          <w:tab w:val="left" w:pos="3150"/>
          <w:tab w:val="left" w:leader="dot" w:pos="8395"/>
          <w:tab w:val="decimal" w:pos="8827"/>
        </w:tabs>
        <w:rPr>
          <w:bCs/>
        </w:rPr>
      </w:pPr>
    </w:p>
    <w:p w14:paraId="11D9C497" w14:textId="77777777" w:rsidR="00E22FD1" w:rsidRPr="00D278BD" w:rsidRDefault="00E22FD1" w:rsidP="00E22FD1">
      <w:pPr>
        <w:pStyle w:val="ListParagraph"/>
        <w:numPr>
          <w:ilvl w:val="0"/>
          <w:numId w:val="11"/>
        </w:numPr>
        <w:tabs>
          <w:tab w:val="left" w:pos="4536"/>
        </w:tabs>
        <w:ind w:left="420"/>
        <w:rPr>
          <w:rFonts w:eastAsia="MS Mincho"/>
          <w:bCs/>
          <w:iCs/>
          <w:lang w:val="en-AU" w:eastAsia="nl-NL"/>
        </w:rPr>
      </w:pPr>
      <w:r>
        <w:t xml:space="preserve">Maheshwari, B., Purohit, R., Malano, H.M., Singh, V.P. and Amersinghe, P., editors, </w:t>
      </w:r>
      <w:r w:rsidRPr="00D278BD">
        <w:rPr>
          <w:rFonts w:eastAsia="MS Mincho"/>
          <w:b/>
          <w:iCs/>
          <w:lang w:val="en-AU" w:eastAsia="ja-JP"/>
        </w:rPr>
        <w:t xml:space="preserve">The Security of Water, Food, Energy and </w:t>
      </w:r>
      <w:r w:rsidRPr="00D278BD">
        <w:rPr>
          <w:rFonts w:eastAsia="MS Mincho"/>
          <w:b/>
          <w:iCs/>
          <w:lang w:val="en-AU" w:eastAsia="nl-NL"/>
        </w:rPr>
        <w:t>Liveability of Cities: Challenges and Opportunities for Peri-Urban Futures</w:t>
      </w:r>
      <w:r w:rsidRPr="00D278BD">
        <w:rPr>
          <w:rFonts w:eastAsia="MS Mincho"/>
          <w:iCs/>
          <w:lang w:val="en-AU" w:eastAsia="nl-NL"/>
        </w:rPr>
        <w:t>. Springer Science, Dordrecht, The Netherlands, 489 pp., 2014.</w:t>
      </w:r>
    </w:p>
    <w:p w14:paraId="6A57A04E" w14:textId="77777777" w:rsidR="00E22FD1" w:rsidRDefault="00E22FD1" w:rsidP="00E22FD1">
      <w:pPr>
        <w:tabs>
          <w:tab w:val="left" w:pos="4536"/>
        </w:tabs>
        <w:rPr>
          <w:rFonts w:eastAsia="MS Mincho"/>
          <w:bCs/>
          <w:iCs/>
          <w:lang w:val="en-AU" w:eastAsia="nl-NL"/>
        </w:rPr>
      </w:pPr>
    </w:p>
    <w:p w14:paraId="3EADCD2B" w14:textId="77777777" w:rsidR="00E22FD1" w:rsidRDefault="00E22FD1" w:rsidP="00E22FD1">
      <w:pPr>
        <w:pStyle w:val="ListParagraph"/>
        <w:numPr>
          <w:ilvl w:val="0"/>
          <w:numId w:val="11"/>
        </w:numPr>
        <w:ind w:left="420"/>
      </w:pPr>
      <w:r w:rsidRPr="00EE6CE2">
        <w:t>Thangarajan</w:t>
      </w:r>
      <w:r>
        <w:t>,</w:t>
      </w:r>
      <w:r w:rsidRPr="00EE6CE2">
        <w:t xml:space="preserve"> M.</w:t>
      </w:r>
      <w:r>
        <w:t xml:space="preserve"> and Singh, V.P., editor, </w:t>
      </w:r>
      <w:r w:rsidRPr="00D278BD">
        <w:rPr>
          <w:b/>
        </w:rPr>
        <w:t>Groundwater Assessment, Modeling and Management</w:t>
      </w:r>
      <w:r>
        <w:t xml:space="preserve">. CRC Press, Boca Raton, Florida, 511 pp., 2016. </w:t>
      </w:r>
      <w:r w:rsidRPr="00EE6CE2">
        <w:t xml:space="preserve"> </w:t>
      </w:r>
    </w:p>
    <w:p w14:paraId="2CA4B5A0" w14:textId="77777777" w:rsidR="00E22FD1" w:rsidRDefault="00E22FD1" w:rsidP="00E22FD1">
      <w:pPr>
        <w:tabs>
          <w:tab w:val="left" w:pos="4536"/>
        </w:tabs>
        <w:rPr>
          <w:rFonts w:eastAsia="MS Mincho"/>
          <w:bCs/>
          <w:iCs/>
          <w:lang w:val="en-AU" w:eastAsia="nl-NL"/>
        </w:rPr>
      </w:pPr>
    </w:p>
    <w:p w14:paraId="45D88E25" w14:textId="77777777" w:rsidR="00E22FD1" w:rsidRPr="00D278BD" w:rsidRDefault="00E22FD1" w:rsidP="00E22FD1">
      <w:pPr>
        <w:pStyle w:val="ListParagraph"/>
        <w:numPr>
          <w:ilvl w:val="0"/>
          <w:numId w:val="11"/>
        </w:numPr>
        <w:tabs>
          <w:tab w:val="left" w:pos="4536"/>
        </w:tabs>
        <w:ind w:left="420"/>
        <w:rPr>
          <w:rFonts w:eastAsia="MS Mincho"/>
          <w:bCs/>
          <w:iCs/>
          <w:lang w:val="en-AU" w:eastAsia="nl-NL"/>
        </w:rPr>
      </w:pPr>
      <w:r w:rsidRPr="00D278BD">
        <w:rPr>
          <w:lang w:val="en-AU" w:eastAsia="ja-JP"/>
        </w:rPr>
        <w:t xml:space="preserve">Maheshwari, B.L., Singh, V.P. and Thoradeniya, B., editors, </w:t>
      </w:r>
      <w:r w:rsidRPr="00D278BD">
        <w:rPr>
          <w:b/>
          <w:iCs/>
          <w:lang w:val="en-AU" w:eastAsia="ja-JP"/>
        </w:rPr>
        <w:t>Balanced Urban Development:</w:t>
      </w:r>
      <w:r w:rsidRPr="00D278BD">
        <w:rPr>
          <w:b/>
          <w:lang w:val="en-AU"/>
        </w:rPr>
        <w:t xml:space="preserve"> </w:t>
      </w:r>
      <w:r w:rsidRPr="00D278BD">
        <w:rPr>
          <w:b/>
          <w:iCs/>
          <w:lang w:val="en-AU" w:eastAsia="ja-JP"/>
        </w:rPr>
        <w:t>Options and Strategies for Liveable Cities.</w:t>
      </w:r>
      <w:r w:rsidRPr="00D278BD">
        <w:rPr>
          <w:rFonts w:eastAsia="MS Mincho"/>
          <w:iCs/>
          <w:lang w:val="en-AU" w:eastAsia="nl-NL"/>
        </w:rPr>
        <w:t xml:space="preserve"> Springer Science, Dordrecht, The Netherlands, 601 pp., 2016.</w:t>
      </w:r>
    </w:p>
    <w:p w14:paraId="1FD2052C" w14:textId="77777777" w:rsidR="00E22FD1" w:rsidRDefault="00E22FD1" w:rsidP="00E22FD1">
      <w:pPr>
        <w:tabs>
          <w:tab w:val="left" w:pos="4536"/>
        </w:tabs>
        <w:rPr>
          <w:rFonts w:eastAsia="MS Mincho"/>
          <w:bCs/>
          <w:iCs/>
          <w:lang w:val="en-AU" w:eastAsia="nl-NL"/>
        </w:rPr>
      </w:pPr>
    </w:p>
    <w:p w14:paraId="571D39C2" w14:textId="77777777" w:rsidR="00E22FD1" w:rsidRPr="00C916F2" w:rsidRDefault="00E22FD1" w:rsidP="00E22FD1">
      <w:pPr>
        <w:pStyle w:val="ListParagraph"/>
        <w:numPr>
          <w:ilvl w:val="0"/>
          <w:numId w:val="11"/>
        </w:numPr>
        <w:tabs>
          <w:tab w:val="left" w:pos="4536"/>
        </w:tabs>
        <w:ind w:left="420"/>
        <w:rPr>
          <w:rFonts w:eastAsia="MS Mincho"/>
          <w:bCs/>
          <w:iCs/>
          <w:lang w:val="en-AU" w:eastAsia="nl-NL"/>
        </w:rPr>
      </w:pPr>
      <w:r w:rsidRPr="00D278BD">
        <w:rPr>
          <w:rFonts w:eastAsia="MS Mincho"/>
          <w:iCs/>
          <w:lang w:val="en-AU" w:eastAsia="nl-NL"/>
        </w:rPr>
        <w:t xml:space="preserve">Sarma, A.K., Singh, </w:t>
      </w:r>
      <w:r w:rsidRPr="00D278BD">
        <w:rPr>
          <w:lang w:val="en-AU" w:eastAsia="ja-JP"/>
        </w:rPr>
        <w:t xml:space="preserve">V.P., Kartha, S.A. and Bhattacharya, R.K., editors, </w:t>
      </w:r>
      <w:r w:rsidRPr="00D278BD">
        <w:rPr>
          <w:b/>
          <w:iCs/>
          <w:lang w:val="en-AU" w:eastAsia="ja-JP"/>
        </w:rPr>
        <w:t>Urban Hydrology. Watershed Management and Socio-Economic Aspects.</w:t>
      </w:r>
      <w:r w:rsidRPr="00D278BD">
        <w:rPr>
          <w:rFonts w:eastAsia="MS Mincho"/>
          <w:iCs/>
          <w:lang w:val="en-AU" w:eastAsia="nl-NL"/>
        </w:rPr>
        <w:t xml:space="preserve"> Springer Science, Dordrecht, The Netherlands, 370 pp., 2016.</w:t>
      </w:r>
    </w:p>
    <w:p w14:paraId="2F683D9D" w14:textId="77777777" w:rsidR="00C916F2" w:rsidRPr="00C916F2" w:rsidRDefault="00C916F2" w:rsidP="00C916F2">
      <w:pPr>
        <w:pStyle w:val="ListParagraph"/>
        <w:rPr>
          <w:rFonts w:eastAsia="MS Mincho"/>
          <w:bCs/>
          <w:iCs/>
          <w:lang w:val="en-AU" w:eastAsia="nl-NL"/>
        </w:rPr>
      </w:pPr>
    </w:p>
    <w:p w14:paraId="173D99FA" w14:textId="77777777" w:rsidR="00E22FD1" w:rsidRPr="00D278BD" w:rsidRDefault="00E22FD1" w:rsidP="00E22FD1">
      <w:pPr>
        <w:pStyle w:val="ListParagraph"/>
        <w:numPr>
          <w:ilvl w:val="0"/>
          <w:numId w:val="11"/>
        </w:numPr>
        <w:tabs>
          <w:tab w:val="left" w:pos="4536"/>
        </w:tabs>
        <w:ind w:left="420"/>
        <w:rPr>
          <w:rFonts w:eastAsia="MS Mincho"/>
          <w:iCs/>
          <w:lang w:val="en-AU" w:eastAsia="nl-NL"/>
        </w:rPr>
      </w:pPr>
      <w:r w:rsidRPr="00D278BD">
        <w:rPr>
          <w:rFonts w:eastAsia="MS Mincho"/>
          <w:iCs/>
          <w:lang w:val="en-AU" w:eastAsia="nl-NL"/>
        </w:rPr>
        <w:t xml:space="preserve">Garg, V., Singh, V.P. and Raj, V., editors, </w:t>
      </w:r>
      <w:r w:rsidRPr="00D278BD">
        <w:rPr>
          <w:rFonts w:eastAsia="MS Mincho"/>
          <w:b/>
          <w:iCs/>
          <w:lang w:val="en-AU" w:eastAsia="nl-NL"/>
        </w:rPr>
        <w:t>Development of Water Resources and Hydropower in India</w:t>
      </w:r>
      <w:r w:rsidRPr="00D278BD">
        <w:rPr>
          <w:rFonts w:eastAsia="MS Mincho"/>
          <w:iCs/>
          <w:lang w:val="en-AU" w:eastAsia="nl-NL"/>
        </w:rPr>
        <w:t>, Springer Science, Dordrecht, The Netherlands, 537 pp., 2017.</w:t>
      </w:r>
    </w:p>
    <w:p w14:paraId="3148BEC6" w14:textId="77777777" w:rsidR="00E22FD1" w:rsidRDefault="00E22FD1" w:rsidP="00E22FD1">
      <w:pPr>
        <w:tabs>
          <w:tab w:val="left" w:pos="4536"/>
        </w:tabs>
        <w:rPr>
          <w:rFonts w:eastAsia="MS Mincho"/>
          <w:iCs/>
          <w:lang w:val="en-AU" w:eastAsia="nl-NL"/>
        </w:rPr>
      </w:pPr>
    </w:p>
    <w:p w14:paraId="4ECB7930" w14:textId="77777777" w:rsidR="00E22FD1" w:rsidRPr="00D278BD" w:rsidRDefault="00E22FD1" w:rsidP="00E22FD1">
      <w:pPr>
        <w:pStyle w:val="ListParagraph"/>
        <w:numPr>
          <w:ilvl w:val="0"/>
          <w:numId w:val="11"/>
        </w:numPr>
        <w:tabs>
          <w:tab w:val="left" w:pos="4536"/>
        </w:tabs>
        <w:ind w:left="420"/>
        <w:rPr>
          <w:rFonts w:eastAsia="MS Mincho"/>
          <w:iCs/>
          <w:lang w:val="en-AU" w:eastAsia="nl-NL"/>
        </w:rPr>
      </w:pPr>
      <w:r w:rsidRPr="00D278BD">
        <w:rPr>
          <w:rFonts w:eastAsia="MS Mincho"/>
          <w:iCs/>
          <w:lang w:val="en-AU" w:eastAsia="nl-NL"/>
        </w:rPr>
        <w:t xml:space="preserve">Singh, V.P., Yadav, S. and Yadava, R.N., editors, </w:t>
      </w:r>
      <w:r w:rsidRPr="00D278BD">
        <w:rPr>
          <w:rFonts w:eastAsia="MS Mincho"/>
          <w:b/>
          <w:iCs/>
          <w:lang w:val="en-AU" w:eastAsia="nl-NL"/>
        </w:rPr>
        <w:t>Climate Change Impacts</w:t>
      </w:r>
      <w:r w:rsidRPr="00D278BD">
        <w:rPr>
          <w:rFonts w:eastAsia="MS Mincho"/>
          <w:iCs/>
          <w:lang w:val="en-AU" w:eastAsia="nl-NL"/>
        </w:rPr>
        <w:t xml:space="preserve"> (Selected Proceedings of ICWEES-2016). Springer Science, Dordrecht, The Netherlands, 317 pp., 2018.</w:t>
      </w:r>
    </w:p>
    <w:p w14:paraId="6EF4F64F" w14:textId="77777777" w:rsidR="00E22FD1" w:rsidRDefault="00E22FD1" w:rsidP="00E22FD1">
      <w:pPr>
        <w:tabs>
          <w:tab w:val="left" w:pos="4536"/>
        </w:tabs>
        <w:rPr>
          <w:rFonts w:eastAsia="MS Mincho"/>
          <w:iCs/>
          <w:lang w:val="en-AU" w:eastAsia="nl-NL"/>
        </w:rPr>
      </w:pPr>
    </w:p>
    <w:p w14:paraId="469A26AA" w14:textId="77777777" w:rsidR="00E22FD1" w:rsidRPr="00D278BD" w:rsidRDefault="00E22FD1" w:rsidP="00E22FD1">
      <w:pPr>
        <w:pStyle w:val="ListParagraph"/>
        <w:numPr>
          <w:ilvl w:val="0"/>
          <w:numId w:val="11"/>
        </w:numPr>
        <w:tabs>
          <w:tab w:val="left" w:pos="4536"/>
        </w:tabs>
        <w:ind w:left="420"/>
        <w:rPr>
          <w:rFonts w:eastAsia="MS Mincho"/>
          <w:iCs/>
          <w:lang w:val="en-AU" w:eastAsia="nl-NL"/>
        </w:rPr>
      </w:pPr>
      <w:r w:rsidRPr="00D278BD">
        <w:rPr>
          <w:rFonts w:eastAsia="MS Mincho"/>
          <w:iCs/>
          <w:lang w:val="en-AU" w:eastAsia="nl-NL"/>
        </w:rPr>
        <w:t xml:space="preserve">Singh, V.P., Yadav, S. and Yadava, R.N., editors, </w:t>
      </w:r>
      <w:r w:rsidRPr="00D278BD">
        <w:rPr>
          <w:rFonts w:eastAsia="MS Mincho"/>
          <w:b/>
          <w:iCs/>
          <w:lang w:val="en-AU" w:eastAsia="nl-NL"/>
        </w:rPr>
        <w:t>Energy and Environment</w:t>
      </w:r>
      <w:r w:rsidRPr="00D278BD">
        <w:rPr>
          <w:rFonts w:eastAsia="MS Mincho"/>
          <w:iCs/>
          <w:lang w:val="en-AU" w:eastAsia="nl-NL"/>
        </w:rPr>
        <w:t xml:space="preserve"> (Selected Proceedings of ICWEES-2016). Springer Science, Dordrecht, The Netherlands, 262 pp., 2018.</w:t>
      </w:r>
    </w:p>
    <w:p w14:paraId="22CA2C3D" w14:textId="77777777" w:rsidR="00E22FD1" w:rsidRDefault="00E22FD1" w:rsidP="00E22FD1">
      <w:pPr>
        <w:tabs>
          <w:tab w:val="left" w:pos="4536"/>
        </w:tabs>
        <w:rPr>
          <w:rFonts w:eastAsia="MS Mincho"/>
          <w:iCs/>
          <w:lang w:val="en-AU" w:eastAsia="nl-NL"/>
        </w:rPr>
      </w:pPr>
    </w:p>
    <w:p w14:paraId="410FE9E4" w14:textId="77777777" w:rsidR="00E22FD1" w:rsidRPr="00D278BD" w:rsidRDefault="00E22FD1" w:rsidP="00E22FD1">
      <w:pPr>
        <w:pStyle w:val="ListParagraph"/>
        <w:numPr>
          <w:ilvl w:val="0"/>
          <w:numId w:val="11"/>
        </w:numPr>
        <w:tabs>
          <w:tab w:val="left" w:pos="4536"/>
        </w:tabs>
        <w:ind w:left="420"/>
        <w:rPr>
          <w:rFonts w:eastAsia="MS Mincho"/>
          <w:iCs/>
          <w:lang w:val="en-AU" w:eastAsia="nl-NL"/>
        </w:rPr>
      </w:pPr>
      <w:r w:rsidRPr="00D278BD">
        <w:rPr>
          <w:rFonts w:eastAsia="MS Mincho"/>
          <w:iCs/>
          <w:lang w:val="en-AU" w:eastAsia="nl-NL"/>
        </w:rPr>
        <w:t xml:space="preserve">Singh, V.P., Yadav, S. and Yadava, R.N., editors, </w:t>
      </w:r>
      <w:r w:rsidRPr="00D278BD">
        <w:rPr>
          <w:rFonts w:eastAsia="MS Mincho"/>
          <w:b/>
          <w:iCs/>
          <w:lang w:val="en-AU" w:eastAsia="nl-NL"/>
        </w:rPr>
        <w:t>Environmental Pollution</w:t>
      </w:r>
      <w:r w:rsidRPr="00D278BD">
        <w:rPr>
          <w:rFonts w:eastAsia="MS Mincho"/>
          <w:iCs/>
          <w:lang w:val="en-AU" w:eastAsia="nl-NL"/>
        </w:rPr>
        <w:t xml:space="preserve"> (Selected Proceedings of ICWEES-2016). Springer Science, Dordrecht, The Netherlands, 571 pp., 2018.</w:t>
      </w:r>
    </w:p>
    <w:p w14:paraId="1A8C9F7B" w14:textId="77777777" w:rsidR="00E22FD1" w:rsidRDefault="00E22FD1" w:rsidP="00E22FD1">
      <w:pPr>
        <w:tabs>
          <w:tab w:val="left" w:pos="4536"/>
        </w:tabs>
        <w:rPr>
          <w:rFonts w:eastAsia="MS Mincho"/>
          <w:iCs/>
          <w:lang w:val="en-AU" w:eastAsia="nl-NL"/>
        </w:rPr>
      </w:pPr>
    </w:p>
    <w:p w14:paraId="1FCEE862" w14:textId="77777777" w:rsidR="00E22FD1" w:rsidRPr="00D278BD" w:rsidRDefault="00E22FD1" w:rsidP="00E22FD1">
      <w:pPr>
        <w:pStyle w:val="ListParagraph"/>
        <w:numPr>
          <w:ilvl w:val="0"/>
          <w:numId w:val="11"/>
        </w:numPr>
        <w:tabs>
          <w:tab w:val="left" w:pos="4536"/>
        </w:tabs>
        <w:ind w:left="420"/>
        <w:rPr>
          <w:rFonts w:eastAsia="MS Mincho"/>
          <w:iCs/>
          <w:lang w:val="en-AU" w:eastAsia="nl-NL"/>
        </w:rPr>
      </w:pPr>
      <w:r w:rsidRPr="00D278BD">
        <w:rPr>
          <w:rFonts w:eastAsia="MS Mincho"/>
          <w:iCs/>
          <w:lang w:val="en-AU" w:eastAsia="nl-NL"/>
        </w:rPr>
        <w:t xml:space="preserve">Singh, V.P., Yadav, S. and Yadava, R.N., editors, </w:t>
      </w:r>
      <w:r w:rsidRPr="00D278BD">
        <w:rPr>
          <w:rFonts w:eastAsia="MS Mincho"/>
          <w:b/>
          <w:iCs/>
          <w:lang w:val="en-AU" w:eastAsia="nl-NL"/>
        </w:rPr>
        <w:t>Water Quality Management</w:t>
      </w:r>
      <w:r w:rsidRPr="00D278BD">
        <w:rPr>
          <w:rFonts w:eastAsia="MS Mincho"/>
          <w:iCs/>
          <w:lang w:val="en-AU" w:eastAsia="nl-NL"/>
        </w:rPr>
        <w:t xml:space="preserve"> (Selected Proceedings of ICWEES-2016). Springer Science, Dordrecht, The Netherlands, 492 pp., 2018.</w:t>
      </w:r>
    </w:p>
    <w:p w14:paraId="5FB5C201" w14:textId="77777777" w:rsidR="00E22FD1" w:rsidRDefault="00E22FD1" w:rsidP="00E22FD1">
      <w:pPr>
        <w:tabs>
          <w:tab w:val="left" w:pos="4536"/>
        </w:tabs>
        <w:rPr>
          <w:rFonts w:eastAsia="MS Mincho"/>
          <w:iCs/>
          <w:lang w:val="en-AU" w:eastAsia="nl-NL"/>
        </w:rPr>
      </w:pPr>
    </w:p>
    <w:p w14:paraId="5AE0885D" w14:textId="77777777" w:rsidR="00E22FD1" w:rsidRPr="00D278BD" w:rsidRDefault="00E22FD1" w:rsidP="00E22FD1">
      <w:pPr>
        <w:pStyle w:val="ListParagraph"/>
        <w:numPr>
          <w:ilvl w:val="0"/>
          <w:numId w:val="11"/>
        </w:numPr>
        <w:tabs>
          <w:tab w:val="left" w:pos="4536"/>
        </w:tabs>
        <w:ind w:left="420"/>
        <w:rPr>
          <w:rFonts w:eastAsia="MS Mincho"/>
          <w:iCs/>
          <w:lang w:val="en-AU" w:eastAsia="nl-NL"/>
        </w:rPr>
      </w:pPr>
      <w:r w:rsidRPr="00D278BD">
        <w:rPr>
          <w:rFonts w:eastAsia="MS Mincho"/>
          <w:iCs/>
          <w:lang w:val="en-AU" w:eastAsia="nl-NL"/>
        </w:rPr>
        <w:t xml:space="preserve">Singh, V.P., Yadav, S. and Yadava, R.N., editors, </w:t>
      </w:r>
      <w:r w:rsidRPr="00D278BD">
        <w:rPr>
          <w:rFonts w:eastAsia="MS Mincho"/>
          <w:b/>
          <w:iCs/>
          <w:lang w:val="en-AU" w:eastAsia="nl-NL"/>
        </w:rPr>
        <w:t>Water Resources Management</w:t>
      </w:r>
      <w:r w:rsidRPr="00D278BD">
        <w:rPr>
          <w:rFonts w:eastAsia="MS Mincho"/>
          <w:iCs/>
          <w:lang w:val="en-AU" w:eastAsia="nl-NL"/>
        </w:rPr>
        <w:t xml:space="preserve">  (Selected Proceedings of ICWEES-2016). Springer Science, Dordrecht, The Netherlands, 349 pp., 2018.</w:t>
      </w:r>
    </w:p>
    <w:p w14:paraId="72DC361E" w14:textId="77777777" w:rsidR="00E22FD1" w:rsidRDefault="00E22FD1" w:rsidP="00E22FD1">
      <w:pPr>
        <w:tabs>
          <w:tab w:val="left" w:pos="4536"/>
        </w:tabs>
        <w:rPr>
          <w:rFonts w:eastAsia="MS Mincho"/>
          <w:iCs/>
          <w:lang w:val="en-AU" w:eastAsia="nl-NL"/>
        </w:rPr>
      </w:pPr>
    </w:p>
    <w:p w14:paraId="0515110B" w14:textId="77777777" w:rsidR="00E22FD1" w:rsidRPr="00D278BD" w:rsidRDefault="00E22FD1" w:rsidP="00E22FD1">
      <w:pPr>
        <w:pStyle w:val="ListParagraph"/>
        <w:numPr>
          <w:ilvl w:val="0"/>
          <w:numId w:val="11"/>
        </w:numPr>
        <w:tabs>
          <w:tab w:val="left" w:pos="4536"/>
        </w:tabs>
        <w:ind w:left="420"/>
        <w:rPr>
          <w:rFonts w:eastAsia="MS Mincho"/>
          <w:iCs/>
          <w:lang w:val="en-AU" w:eastAsia="nl-NL"/>
        </w:rPr>
      </w:pPr>
      <w:r w:rsidRPr="00D278BD">
        <w:rPr>
          <w:rFonts w:eastAsia="MS Mincho"/>
          <w:iCs/>
          <w:lang w:val="en-AU" w:eastAsia="nl-NL"/>
        </w:rPr>
        <w:t xml:space="preserve">Singh, V.P., Yadav, S. and Yadava, R.N., editors, </w:t>
      </w:r>
      <w:r w:rsidRPr="00D278BD">
        <w:rPr>
          <w:rFonts w:eastAsia="MS Mincho"/>
          <w:b/>
          <w:iCs/>
          <w:lang w:val="en-AU" w:eastAsia="nl-NL"/>
        </w:rPr>
        <w:t>Hydrologic Modeling</w:t>
      </w:r>
      <w:r w:rsidRPr="00D278BD">
        <w:rPr>
          <w:rFonts w:eastAsia="MS Mincho"/>
          <w:iCs/>
          <w:lang w:val="en-AU" w:eastAsia="nl-NL"/>
        </w:rPr>
        <w:t xml:space="preserve"> (Selected Proceedings of ICWEES-2016). Springer Science, Dordrecht, The Netherlands, 731 pp., 2018.</w:t>
      </w:r>
    </w:p>
    <w:p w14:paraId="143B7517" w14:textId="77777777" w:rsidR="00E22FD1" w:rsidRDefault="00E22FD1" w:rsidP="00E22FD1">
      <w:pPr>
        <w:tabs>
          <w:tab w:val="left" w:pos="4536"/>
        </w:tabs>
        <w:rPr>
          <w:rFonts w:eastAsia="MS Mincho"/>
          <w:iCs/>
          <w:lang w:val="en-AU" w:eastAsia="nl-NL"/>
        </w:rPr>
      </w:pPr>
    </w:p>
    <w:p w14:paraId="4807BFA2" w14:textId="77777777" w:rsidR="00E22FD1" w:rsidRPr="00D278BD" w:rsidRDefault="00E22FD1" w:rsidP="00E22FD1">
      <w:pPr>
        <w:pStyle w:val="ListParagraph"/>
        <w:numPr>
          <w:ilvl w:val="0"/>
          <w:numId w:val="11"/>
        </w:numPr>
        <w:tabs>
          <w:tab w:val="left" w:pos="4536"/>
        </w:tabs>
        <w:ind w:left="420"/>
        <w:rPr>
          <w:rFonts w:eastAsia="MS Mincho"/>
          <w:iCs/>
          <w:lang w:val="en-AU" w:eastAsia="nl-NL"/>
        </w:rPr>
      </w:pPr>
      <w:r w:rsidRPr="00D278BD">
        <w:rPr>
          <w:rFonts w:eastAsia="MS Mincho"/>
          <w:iCs/>
          <w:lang w:val="en-AU" w:eastAsia="nl-NL"/>
        </w:rPr>
        <w:t xml:space="preserve">Singh, V.P., Yadav, S. and Yadava, R.N., editors, </w:t>
      </w:r>
      <w:r w:rsidRPr="00D278BD">
        <w:rPr>
          <w:rFonts w:eastAsia="MS Mincho"/>
          <w:b/>
          <w:iCs/>
          <w:lang w:val="en-AU" w:eastAsia="nl-NL"/>
        </w:rPr>
        <w:t>Development of</w:t>
      </w:r>
      <w:r w:rsidRPr="00D278BD">
        <w:rPr>
          <w:rFonts w:eastAsia="MS Mincho"/>
          <w:iCs/>
          <w:lang w:val="en-AU" w:eastAsia="nl-NL"/>
        </w:rPr>
        <w:t xml:space="preserve"> </w:t>
      </w:r>
      <w:r w:rsidRPr="00D278BD">
        <w:rPr>
          <w:rFonts w:eastAsia="MS Mincho"/>
          <w:b/>
          <w:iCs/>
          <w:lang w:val="en-AU" w:eastAsia="nl-NL"/>
        </w:rPr>
        <w:t>Water Resources in India</w:t>
      </w:r>
      <w:r w:rsidRPr="00D278BD">
        <w:rPr>
          <w:rFonts w:eastAsia="MS Mincho"/>
          <w:iCs/>
          <w:lang w:val="en-AU" w:eastAsia="nl-NL"/>
        </w:rPr>
        <w:t xml:space="preserve"> (Selected Proceedings of ICWEES-2016). Springer Science, Dordrecht, The Netherlands, 533 pp., 2018.</w:t>
      </w:r>
    </w:p>
    <w:p w14:paraId="6C4F803E" w14:textId="77777777" w:rsidR="00E22FD1" w:rsidRDefault="00E22FD1" w:rsidP="00E22FD1">
      <w:pPr>
        <w:tabs>
          <w:tab w:val="left" w:pos="4536"/>
        </w:tabs>
        <w:rPr>
          <w:rFonts w:eastAsia="MS Mincho"/>
          <w:iCs/>
          <w:lang w:val="en-AU" w:eastAsia="nl-NL"/>
        </w:rPr>
      </w:pPr>
    </w:p>
    <w:p w14:paraId="40F7B4EC" w14:textId="77777777" w:rsidR="00E22FD1" w:rsidRPr="00D278BD" w:rsidRDefault="00E22FD1" w:rsidP="00E22FD1">
      <w:pPr>
        <w:pStyle w:val="ListParagraph"/>
        <w:numPr>
          <w:ilvl w:val="0"/>
          <w:numId w:val="11"/>
        </w:numPr>
        <w:tabs>
          <w:tab w:val="left" w:pos="4536"/>
        </w:tabs>
        <w:ind w:left="420"/>
        <w:rPr>
          <w:rFonts w:eastAsia="MS Mincho"/>
          <w:iCs/>
          <w:lang w:val="en-AU" w:eastAsia="nl-NL"/>
        </w:rPr>
      </w:pPr>
      <w:r w:rsidRPr="00D278BD">
        <w:rPr>
          <w:rFonts w:eastAsia="MS Mincho"/>
          <w:iCs/>
          <w:lang w:val="en-AU" w:eastAsia="nl-NL"/>
        </w:rPr>
        <w:t xml:space="preserve">Singh, V.P., Yadav, S. and Yadava, R.N., editors, </w:t>
      </w:r>
      <w:r w:rsidRPr="00D278BD">
        <w:rPr>
          <w:rFonts w:eastAsia="MS Mincho"/>
          <w:b/>
          <w:iCs/>
          <w:lang w:val="en-AU" w:eastAsia="nl-NL"/>
        </w:rPr>
        <w:t>Groundwater</w:t>
      </w:r>
      <w:r w:rsidRPr="00D278BD">
        <w:rPr>
          <w:rFonts w:eastAsia="MS Mincho"/>
          <w:iCs/>
          <w:lang w:val="en-AU" w:eastAsia="nl-NL"/>
        </w:rPr>
        <w:t xml:space="preserve"> (Selected Proceedings of ICWEES-2016). Springer Science, Dordrecht, The Netherlands, 247 pp., 2018.</w:t>
      </w:r>
    </w:p>
    <w:p w14:paraId="79E498DF" w14:textId="77777777" w:rsidR="00E22FD1" w:rsidRDefault="00E22FD1" w:rsidP="00E22FD1">
      <w:pPr>
        <w:rPr>
          <w:rFonts w:eastAsia="MS Mincho"/>
          <w:iCs/>
          <w:lang w:val="en-AU" w:eastAsia="nl-NL"/>
        </w:rPr>
      </w:pPr>
    </w:p>
    <w:p w14:paraId="51C9ACBB" w14:textId="77777777" w:rsidR="00E22FD1" w:rsidRPr="00D278BD" w:rsidRDefault="00E22FD1" w:rsidP="00E22FD1">
      <w:pPr>
        <w:pStyle w:val="ListParagraph"/>
        <w:numPr>
          <w:ilvl w:val="0"/>
          <w:numId w:val="11"/>
        </w:numPr>
        <w:ind w:left="420"/>
        <w:rPr>
          <w:rFonts w:eastAsia="MS Mincho"/>
          <w:iCs/>
          <w:lang w:val="en-AU" w:eastAsia="nl-NL"/>
        </w:rPr>
      </w:pPr>
      <w:r>
        <w:t xml:space="preserve">Sarma, A.K., Singh, V.P., Bhattacharya, R. and Kartha, S.A., </w:t>
      </w:r>
      <w:r w:rsidRPr="00D278BD">
        <w:rPr>
          <w:rFonts w:eastAsia="MS Mincho"/>
          <w:iCs/>
          <w:lang w:val="en-AU" w:eastAsia="nl-NL"/>
        </w:rPr>
        <w:t xml:space="preserve">editors, </w:t>
      </w:r>
      <w:r w:rsidRPr="00D278BD">
        <w:rPr>
          <w:b/>
        </w:rPr>
        <w:t>Urban Ecology, Water Quality and Climate Change</w:t>
      </w:r>
      <w:r w:rsidRPr="00D278BD">
        <w:rPr>
          <w:rFonts w:eastAsia="MS Mincho"/>
          <w:iCs/>
          <w:lang w:val="en-AU" w:eastAsia="nl-NL"/>
        </w:rPr>
        <w:t>. Springer Science, Dordrecht, The Netherlands, 440 pp., 2018.</w:t>
      </w:r>
    </w:p>
    <w:p w14:paraId="40F45661" w14:textId="77777777" w:rsidR="00E22FD1" w:rsidRDefault="00E22FD1" w:rsidP="00E22FD1">
      <w:pPr>
        <w:rPr>
          <w:rFonts w:eastAsia="MS Mincho"/>
          <w:iCs/>
          <w:lang w:val="en-AU" w:eastAsia="nl-NL"/>
        </w:rPr>
      </w:pPr>
    </w:p>
    <w:p w14:paraId="78A295E9" w14:textId="77777777" w:rsidR="00E22FD1" w:rsidRPr="00D278BD" w:rsidRDefault="00E22FD1" w:rsidP="00E22FD1">
      <w:pPr>
        <w:pStyle w:val="ListParagraph"/>
        <w:numPr>
          <w:ilvl w:val="0"/>
          <w:numId w:val="11"/>
        </w:numPr>
        <w:ind w:left="420"/>
        <w:rPr>
          <w:rFonts w:eastAsia="MS Mincho"/>
          <w:iCs/>
          <w:lang w:val="en-AU" w:eastAsia="nl-NL"/>
        </w:rPr>
      </w:pPr>
      <w:bookmarkStart w:id="45" w:name="_Hlk32319652"/>
      <w:bookmarkStart w:id="46" w:name="_Hlk40441965"/>
      <w:r w:rsidRPr="00D278BD">
        <w:rPr>
          <w:rFonts w:eastAsia="MS Mincho"/>
          <w:iCs/>
          <w:lang w:val="en-AU" w:eastAsia="nl-NL"/>
        </w:rPr>
        <w:t xml:space="preserve">Cui, H., Sivakumar, B. and Singh, V.P., editors, </w:t>
      </w:r>
      <w:r w:rsidRPr="00D278BD">
        <w:rPr>
          <w:rFonts w:eastAsia="MS Mincho"/>
          <w:b/>
          <w:iCs/>
          <w:lang w:val="en-AU" w:eastAsia="nl-NL"/>
        </w:rPr>
        <w:t>Entropy Applications in Environmental and Water Engineering</w:t>
      </w:r>
      <w:r w:rsidRPr="00D278BD">
        <w:rPr>
          <w:rFonts w:eastAsia="MS Mincho"/>
          <w:iCs/>
          <w:lang w:val="en-AU" w:eastAsia="nl-NL"/>
        </w:rPr>
        <w:t xml:space="preserve">. MDPI, St. Alban-Anlage 66, Basel, Switzerland, 500 pp., 2019. </w:t>
      </w:r>
    </w:p>
    <w:bookmarkEnd w:id="45"/>
    <w:p w14:paraId="105E0136" w14:textId="77777777" w:rsidR="00E22FD1" w:rsidRDefault="00E22FD1" w:rsidP="00E22FD1">
      <w:pPr>
        <w:rPr>
          <w:rFonts w:eastAsia="MS Mincho"/>
          <w:iCs/>
          <w:lang w:val="en-AU" w:eastAsia="nl-NL"/>
        </w:rPr>
      </w:pPr>
    </w:p>
    <w:p w14:paraId="016127F2" w14:textId="77777777" w:rsidR="00E22FD1" w:rsidRPr="002F0E56" w:rsidRDefault="00E22FD1" w:rsidP="00E22FD1">
      <w:pPr>
        <w:pStyle w:val="ListParagraph"/>
        <w:numPr>
          <w:ilvl w:val="0"/>
          <w:numId w:val="11"/>
        </w:numPr>
        <w:ind w:left="420"/>
      </w:pPr>
      <w:r>
        <w:t xml:space="preserve">Kumar, R., </w:t>
      </w:r>
      <w:r w:rsidRPr="00C91C58">
        <w:t>Singh</w:t>
      </w:r>
      <w:r>
        <w:t>,</w:t>
      </w:r>
      <w:r w:rsidRPr="00C91C58">
        <w:t xml:space="preserve"> V</w:t>
      </w:r>
      <w:r>
        <w:t>.</w:t>
      </w:r>
      <w:r w:rsidRPr="00C91C58">
        <w:t>P.</w:t>
      </w:r>
      <w:r>
        <w:t xml:space="preserve">, Jhajharia, D. and </w:t>
      </w:r>
      <w:r w:rsidRPr="00EA4741">
        <w:t>Mirabbasi</w:t>
      </w:r>
      <w:r>
        <w:t>,</w:t>
      </w:r>
      <w:r w:rsidRPr="00EA4741">
        <w:t xml:space="preserve"> R</w:t>
      </w:r>
      <w:r>
        <w:t xml:space="preserve">., editors, </w:t>
      </w:r>
      <w:r w:rsidRPr="00D278BD">
        <w:rPr>
          <w:b/>
        </w:rPr>
        <w:t xml:space="preserve">Agricultural Impacts of Climate Change. </w:t>
      </w:r>
      <w:r w:rsidRPr="002F0E56">
        <w:t xml:space="preserve">CRC Press, Boca Raton, Florida, </w:t>
      </w:r>
      <w:r>
        <w:t xml:space="preserve">303 pp., </w:t>
      </w:r>
      <w:r w:rsidRPr="002F0E56">
        <w:t>20</w:t>
      </w:r>
      <w:r>
        <w:t>20</w:t>
      </w:r>
      <w:r w:rsidRPr="002F0E56">
        <w:t>.</w:t>
      </w:r>
    </w:p>
    <w:p w14:paraId="074632A7" w14:textId="77777777" w:rsidR="00E22FD1" w:rsidRDefault="00E22FD1" w:rsidP="00E22FD1">
      <w:pPr>
        <w:rPr>
          <w:b/>
        </w:rPr>
      </w:pPr>
    </w:p>
    <w:p w14:paraId="2B11EBF0" w14:textId="77777777" w:rsidR="00E22FD1" w:rsidRPr="002F0E56" w:rsidRDefault="00E22FD1" w:rsidP="00E22FD1">
      <w:pPr>
        <w:pStyle w:val="ListParagraph"/>
        <w:numPr>
          <w:ilvl w:val="0"/>
          <w:numId w:val="11"/>
        </w:numPr>
        <w:ind w:left="420"/>
      </w:pPr>
      <w:r>
        <w:t xml:space="preserve">Kumar, R., </w:t>
      </w:r>
      <w:r w:rsidRPr="00C91C58">
        <w:t>Singh</w:t>
      </w:r>
      <w:r>
        <w:t>,</w:t>
      </w:r>
      <w:r w:rsidRPr="00C91C58">
        <w:t xml:space="preserve"> V</w:t>
      </w:r>
      <w:r>
        <w:t>.</w:t>
      </w:r>
      <w:r w:rsidRPr="00C91C58">
        <w:t>P.</w:t>
      </w:r>
      <w:r>
        <w:t xml:space="preserve">, Jhajharia, D. and </w:t>
      </w:r>
      <w:r w:rsidRPr="00EA4741">
        <w:t>Mirabbasi</w:t>
      </w:r>
      <w:r>
        <w:t>,</w:t>
      </w:r>
      <w:r w:rsidRPr="00EA4741">
        <w:t xml:space="preserve"> R</w:t>
      </w:r>
      <w:r>
        <w:t xml:space="preserve">., editors, </w:t>
      </w:r>
      <w:r w:rsidRPr="00D278BD">
        <w:rPr>
          <w:b/>
        </w:rPr>
        <w:t xml:space="preserve">Applied Agricultural Practices for Mitigating Climate Change. </w:t>
      </w:r>
      <w:r w:rsidRPr="002F0E56">
        <w:t xml:space="preserve">CRC Press, Boca Raton, Florida, </w:t>
      </w:r>
      <w:r>
        <w:t xml:space="preserve">303 pp., </w:t>
      </w:r>
      <w:r w:rsidRPr="002F0E56">
        <w:t>20</w:t>
      </w:r>
      <w:r>
        <w:t>20</w:t>
      </w:r>
      <w:r w:rsidRPr="002F0E56">
        <w:t>.</w:t>
      </w:r>
    </w:p>
    <w:p w14:paraId="69952F2A" w14:textId="77777777" w:rsidR="00E22FD1" w:rsidRDefault="00E22FD1" w:rsidP="00E22FD1">
      <w:pPr>
        <w:rPr>
          <w:b/>
        </w:rPr>
      </w:pPr>
    </w:p>
    <w:p w14:paraId="1B3F3FB4" w14:textId="77777777" w:rsidR="00E22FD1" w:rsidRDefault="00E22FD1" w:rsidP="00E22FD1">
      <w:pPr>
        <w:pStyle w:val="ListParagraph"/>
        <w:numPr>
          <w:ilvl w:val="0"/>
          <w:numId w:val="11"/>
        </w:numPr>
        <w:ind w:left="420"/>
      </w:pPr>
      <w:r w:rsidRPr="00D278BD">
        <w:rPr>
          <w:rFonts w:eastAsia="Arial"/>
          <w:lang w:val="es-MX"/>
        </w:rPr>
        <w:t xml:space="preserve">Otazo-Sánchez, E.M, Navarro-Frómeta, E. and Singh, V.P., </w:t>
      </w:r>
      <w:r w:rsidRPr="00D278BD">
        <w:rPr>
          <w:b/>
        </w:rPr>
        <w:t xml:space="preserve">Water Availability and Management in Mexico. </w:t>
      </w:r>
      <w:r w:rsidRPr="00A00735">
        <w:t xml:space="preserve">Springer, </w:t>
      </w:r>
      <w:r>
        <w:t xml:space="preserve">Dordrecht, The Netherlands, 516 pp., </w:t>
      </w:r>
      <w:r w:rsidRPr="00A00735">
        <w:t>20</w:t>
      </w:r>
      <w:r>
        <w:t>20</w:t>
      </w:r>
      <w:r w:rsidRPr="00A00735">
        <w:t>.</w:t>
      </w:r>
    </w:p>
    <w:p w14:paraId="647BABAA" w14:textId="77777777" w:rsidR="00E22FD1" w:rsidRDefault="00E22FD1" w:rsidP="00E22FD1">
      <w:pPr>
        <w:ind w:right="-3658"/>
        <w:rPr>
          <w:rFonts w:eastAsia="MS Mincho"/>
          <w:iCs/>
          <w:lang w:val="en-AU" w:eastAsia="nl-NL"/>
        </w:rPr>
      </w:pPr>
    </w:p>
    <w:p w14:paraId="77757956" w14:textId="77777777" w:rsidR="00E22FD1" w:rsidRPr="00717440" w:rsidRDefault="00E22FD1" w:rsidP="001C6F4F">
      <w:pPr>
        <w:pStyle w:val="ListParagraph"/>
        <w:numPr>
          <w:ilvl w:val="0"/>
          <w:numId w:val="11"/>
        </w:numPr>
        <w:ind w:left="420"/>
        <w:rPr>
          <w:rFonts w:eastAsia="Arial"/>
          <w:b/>
          <w:bCs/>
          <w:lang w:val="es-MX"/>
        </w:rPr>
      </w:pPr>
      <w:bookmarkStart w:id="47" w:name="_Hlk49856700"/>
      <w:r w:rsidRPr="001C6F4F">
        <w:rPr>
          <w:rFonts w:eastAsia="Arial"/>
          <w:lang w:val="es-MX"/>
        </w:rPr>
        <w:t xml:space="preserve">Pandey, A., Mishra, S.K., Kansal, M.L., Singh, R.D. and Singh, V.P., </w:t>
      </w:r>
      <w:bookmarkEnd w:id="47"/>
      <w:r w:rsidRPr="00717440">
        <w:rPr>
          <w:rFonts w:eastAsia="Arial"/>
          <w:b/>
          <w:bCs/>
          <w:lang w:val="es-MX"/>
        </w:rPr>
        <w:t xml:space="preserve">Water Management </w:t>
      </w:r>
    </w:p>
    <w:p w14:paraId="70BCDD9D" w14:textId="77777777" w:rsidR="00E22FD1" w:rsidRPr="001C6F4F" w:rsidRDefault="00E22FD1" w:rsidP="001C6F4F">
      <w:pPr>
        <w:pStyle w:val="ListParagraph"/>
        <w:ind w:left="420" w:firstLine="0"/>
        <w:rPr>
          <w:rFonts w:eastAsia="Arial"/>
          <w:lang w:val="es-MX"/>
        </w:rPr>
      </w:pPr>
      <w:r w:rsidRPr="00717440">
        <w:rPr>
          <w:rFonts w:eastAsia="Arial"/>
          <w:b/>
          <w:bCs/>
          <w:lang w:val="es-MX"/>
        </w:rPr>
        <w:t>and Water Governance</w:t>
      </w:r>
      <w:r w:rsidRPr="001C6F4F">
        <w:rPr>
          <w:rFonts w:eastAsia="Arial"/>
          <w:lang w:val="es-MX"/>
        </w:rPr>
        <w:t>, Springer, Dordrecht, The Netherlands, 550 pp., 2020.</w:t>
      </w:r>
    </w:p>
    <w:p w14:paraId="188EB62A" w14:textId="77777777" w:rsidR="00E22FD1" w:rsidRPr="005B5240" w:rsidRDefault="00E22FD1" w:rsidP="00E22FD1">
      <w:pPr>
        <w:pStyle w:val="ListParagraph"/>
        <w:ind w:left="420" w:right="-3658"/>
        <w:rPr>
          <w:rFonts w:eastAsia="MS Mincho"/>
          <w:b/>
          <w:bCs/>
          <w:iCs/>
          <w:lang w:val="en-AU" w:eastAsia="nl-NL"/>
        </w:rPr>
      </w:pPr>
    </w:p>
    <w:p w14:paraId="348103B0" w14:textId="39718009" w:rsidR="00E22FD1" w:rsidRPr="00F36A37" w:rsidRDefault="00E22FD1" w:rsidP="00F36A37">
      <w:pPr>
        <w:pStyle w:val="ListParagraph"/>
        <w:numPr>
          <w:ilvl w:val="0"/>
          <w:numId w:val="11"/>
        </w:numPr>
        <w:ind w:left="420"/>
      </w:pPr>
      <w:r w:rsidRPr="00D278BD">
        <w:rPr>
          <w:rFonts w:eastAsia="MS Mincho"/>
          <w:iCs/>
          <w:lang w:val="en-AU" w:eastAsia="nl-NL"/>
        </w:rPr>
        <w:t xml:space="preserve">Pandey, A., Mishra, S.K., Kansal, M.L., Singh, R.D. and Singh, V.P., </w:t>
      </w:r>
      <w:r w:rsidRPr="00D278BD">
        <w:rPr>
          <w:b/>
          <w:bCs/>
        </w:rPr>
        <w:t>Hydrological Extremes</w:t>
      </w:r>
      <w:r>
        <w:t xml:space="preserve">, </w:t>
      </w:r>
      <w:r w:rsidRPr="00A00735">
        <w:t xml:space="preserve">Springer, </w:t>
      </w:r>
      <w:r>
        <w:t xml:space="preserve">Dordrecht, The Netherlands, 446 pp., </w:t>
      </w:r>
      <w:r w:rsidRPr="00A00735">
        <w:t>20</w:t>
      </w:r>
      <w:r>
        <w:t>20</w:t>
      </w:r>
      <w:r w:rsidRPr="00A00735">
        <w:t>.</w:t>
      </w:r>
    </w:p>
    <w:p w14:paraId="5477581E" w14:textId="77777777" w:rsidR="00E22FD1" w:rsidRDefault="00E22FD1" w:rsidP="00E22FD1">
      <w:pPr>
        <w:pStyle w:val="ListParagraph"/>
        <w:numPr>
          <w:ilvl w:val="0"/>
          <w:numId w:val="11"/>
        </w:numPr>
        <w:ind w:left="420"/>
      </w:pPr>
      <w:r w:rsidRPr="00D278BD">
        <w:rPr>
          <w:rFonts w:eastAsia="MS Mincho"/>
          <w:iCs/>
          <w:lang w:val="en-AU" w:eastAsia="nl-NL"/>
        </w:rPr>
        <w:t xml:space="preserve">Pandey, A., Mishra, S.K., Kansal, M.L., Singh, R.D. and Singh, V.P., </w:t>
      </w:r>
      <w:r w:rsidRPr="00D278BD">
        <w:rPr>
          <w:rFonts w:eastAsia="MS Mincho"/>
          <w:b/>
          <w:bCs/>
          <w:iCs/>
          <w:lang w:val="en-AU" w:eastAsia="nl-NL"/>
        </w:rPr>
        <w:t>Climate Impacts on Water Resources</w:t>
      </w:r>
      <w:r>
        <w:t xml:space="preserve"> </w:t>
      </w:r>
      <w:r w:rsidRPr="00D278BD">
        <w:rPr>
          <w:b/>
          <w:bCs/>
        </w:rPr>
        <w:t>in India</w:t>
      </w:r>
      <w:r>
        <w:t xml:space="preserve">. </w:t>
      </w:r>
      <w:r w:rsidRPr="00A00735">
        <w:t xml:space="preserve">Springer, </w:t>
      </w:r>
      <w:r>
        <w:t xml:space="preserve">Dordrecht, The Netherlands, 392 pp., </w:t>
      </w:r>
      <w:r w:rsidRPr="00A00735">
        <w:t>20</w:t>
      </w:r>
      <w:r>
        <w:t>20</w:t>
      </w:r>
      <w:r w:rsidRPr="00A00735">
        <w:t>.</w:t>
      </w:r>
    </w:p>
    <w:p w14:paraId="017C674C" w14:textId="77777777" w:rsidR="00E22FD1" w:rsidRDefault="00E22FD1" w:rsidP="00E22FD1"/>
    <w:p w14:paraId="1C936D68" w14:textId="77777777" w:rsidR="00E22FD1" w:rsidRDefault="00E22FD1" w:rsidP="00E22FD1">
      <w:pPr>
        <w:pStyle w:val="ListParagraph"/>
        <w:numPr>
          <w:ilvl w:val="0"/>
          <w:numId w:val="11"/>
        </w:numPr>
        <w:ind w:left="420"/>
      </w:pPr>
      <w:bookmarkStart w:id="48" w:name="_Hlk84439966"/>
      <w:r>
        <w:t xml:space="preserve">Jha, R., Singh, V.P., Singh, V., Roy, L.B., and Thendiyath, R., </w:t>
      </w:r>
      <w:r w:rsidRPr="00D278BD">
        <w:rPr>
          <w:b/>
          <w:bCs/>
        </w:rPr>
        <w:t>Climate Change Impacts on Water Resources</w:t>
      </w:r>
      <w:r>
        <w:t>. Springer, Dordrecht, The Netherlands, 551 pp., 2021.</w:t>
      </w:r>
    </w:p>
    <w:bookmarkEnd w:id="48"/>
    <w:p w14:paraId="5ED8FB5C" w14:textId="77777777" w:rsidR="00E22FD1" w:rsidRDefault="00E22FD1" w:rsidP="00E22FD1"/>
    <w:p w14:paraId="452FCFD3" w14:textId="77777777" w:rsidR="00E22FD1" w:rsidRDefault="00E22FD1" w:rsidP="00E22FD1">
      <w:pPr>
        <w:pStyle w:val="ListParagraph"/>
        <w:numPr>
          <w:ilvl w:val="0"/>
          <w:numId w:val="11"/>
        </w:numPr>
        <w:ind w:left="420"/>
      </w:pPr>
      <w:r>
        <w:t xml:space="preserve">Jha, R., Singh, V.P., Singh, V., Roy, L.B., and Thendiyath, R., </w:t>
      </w:r>
      <w:r w:rsidRPr="00D278BD">
        <w:rPr>
          <w:b/>
          <w:bCs/>
        </w:rPr>
        <w:t>Water Resources Management and Reservoir Operation</w:t>
      </w:r>
      <w:r>
        <w:t>. Springer, Dordrecht, The Netherlands, 288 pp., 2021.</w:t>
      </w:r>
    </w:p>
    <w:p w14:paraId="5644BA40" w14:textId="77777777" w:rsidR="00E22FD1" w:rsidRDefault="00E22FD1" w:rsidP="00E22FD1"/>
    <w:p w14:paraId="25AA18F8" w14:textId="77777777" w:rsidR="00E22FD1" w:rsidRPr="005B5240" w:rsidRDefault="00E22FD1" w:rsidP="00E22FD1">
      <w:pPr>
        <w:pStyle w:val="ListParagraph"/>
        <w:numPr>
          <w:ilvl w:val="0"/>
          <w:numId w:val="11"/>
        </w:numPr>
        <w:ind w:left="420"/>
      </w:pPr>
      <w:r w:rsidRPr="005B5240">
        <w:rPr>
          <w:lang w:eastAsia="en-US"/>
        </w:rPr>
        <w:t xml:space="preserve">Jha, R., Singh, V.P., Singh, V., Roy, L. B., and Thendiyath, R., </w:t>
      </w:r>
      <w:r w:rsidRPr="005B5240">
        <w:rPr>
          <w:b/>
          <w:bCs/>
          <w:spacing w:val="2"/>
          <w:kern w:val="36"/>
          <w:lang w:eastAsia="en-US"/>
        </w:rPr>
        <w:t xml:space="preserve">River Hydraulics: </w:t>
      </w:r>
      <w:r w:rsidRPr="005B5240">
        <w:rPr>
          <w:b/>
          <w:bCs/>
          <w:spacing w:val="2"/>
          <w:lang w:eastAsia="en-US"/>
        </w:rPr>
        <w:t>Hydraulics, Water Resources and Coastal Engineering,</w:t>
      </w:r>
      <w:r w:rsidRPr="005B5240">
        <w:rPr>
          <w:spacing w:val="2"/>
          <w:lang w:eastAsia="en-US"/>
        </w:rPr>
        <w:t xml:space="preserve"> Vol. 2, </w:t>
      </w:r>
      <w:r w:rsidRPr="005B5240">
        <w:t>Springer, Dordrecht, The Netherlands, 471 pp., 2021.</w:t>
      </w:r>
    </w:p>
    <w:p w14:paraId="098CB545" w14:textId="77777777" w:rsidR="00E22FD1" w:rsidRDefault="00E22FD1" w:rsidP="00E22FD1"/>
    <w:p w14:paraId="7612BD01" w14:textId="77777777" w:rsidR="00E22FD1" w:rsidRDefault="00E22FD1" w:rsidP="00E22FD1">
      <w:pPr>
        <w:pStyle w:val="ListParagraph"/>
        <w:numPr>
          <w:ilvl w:val="0"/>
          <w:numId w:val="11"/>
        </w:numPr>
        <w:ind w:left="420"/>
      </w:pPr>
      <w:r>
        <w:t xml:space="preserve">Pandey, A., Chowdhary, V.M., Behera, M.D. and Singh, V.P., </w:t>
      </w:r>
      <w:r w:rsidRPr="00D278BD">
        <w:rPr>
          <w:b/>
          <w:bCs/>
        </w:rPr>
        <w:t>Geospatial Technologies for Land and Water Resources Management</w:t>
      </w:r>
      <w:r>
        <w:t>. Springer, Dordrecht, The Netherlands, 631 pp., 2021.</w:t>
      </w:r>
    </w:p>
    <w:p w14:paraId="47E9BE42" w14:textId="77777777" w:rsidR="00E22FD1" w:rsidRDefault="00E22FD1" w:rsidP="00E22FD1"/>
    <w:p w14:paraId="6D34BD38" w14:textId="77777777" w:rsidR="00E22FD1" w:rsidRDefault="00E22FD1" w:rsidP="00E22FD1">
      <w:pPr>
        <w:pStyle w:val="ListParagraph"/>
        <w:numPr>
          <w:ilvl w:val="0"/>
          <w:numId w:val="11"/>
        </w:numPr>
        <w:ind w:left="420"/>
      </w:pPr>
      <w:r>
        <w:t xml:space="preserve">Singh, V.P., Li, Z., Siddiqui, N.A. and Patil, H., </w:t>
      </w:r>
      <w:r w:rsidRPr="00D278BD">
        <w:rPr>
          <w:b/>
          <w:bCs/>
        </w:rPr>
        <w:t>Sustainable Infrastructure Development</w:t>
      </w:r>
      <w:r>
        <w:t xml:space="preserve">. Select Proceedings of ICSIDIA 2020, 229 pp., </w:t>
      </w:r>
      <w:bookmarkStart w:id="49" w:name="_Hlk103617376"/>
      <w:r>
        <w:t xml:space="preserve">Springer, Dordrecht, The Netherlands, 279 pp., 2022. </w:t>
      </w:r>
      <w:bookmarkEnd w:id="49"/>
    </w:p>
    <w:p w14:paraId="1B4C05FB" w14:textId="77777777" w:rsidR="00E22FD1" w:rsidRDefault="00E22FD1" w:rsidP="00E22FD1"/>
    <w:p w14:paraId="4E8E32BE" w14:textId="77777777" w:rsidR="00E22FD1" w:rsidRDefault="00E22FD1" w:rsidP="00E22FD1">
      <w:pPr>
        <w:pStyle w:val="ListParagraph"/>
        <w:numPr>
          <w:ilvl w:val="0"/>
          <w:numId w:val="11"/>
        </w:numPr>
        <w:ind w:left="420"/>
      </w:pPr>
      <w:r>
        <w:t xml:space="preserve">Singh, V.P., Yadav, S., Yadav, K.K. and Yadava, R.N., </w:t>
      </w:r>
      <w:r w:rsidRPr="00D278BD">
        <w:rPr>
          <w:b/>
          <w:bCs/>
        </w:rPr>
        <w:t>Environmental Degradation: Challenges and Strategies for Mitigation</w:t>
      </w:r>
      <w:r>
        <w:t>. 544 pp., Springer,</w:t>
      </w:r>
      <w:r w:rsidRPr="006A0018">
        <w:t xml:space="preserve"> </w:t>
      </w:r>
      <w:r>
        <w:t>Dordrecht, The Netherlands, 2022.</w:t>
      </w:r>
    </w:p>
    <w:p w14:paraId="403D8495" w14:textId="77777777" w:rsidR="00E22FD1" w:rsidRDefault="00E22FD1" w:rsidP="00E22FD1"/>
    <w:p w14:paraId="13140EA4" w14:textId="77777777" w:rsidR="00E22FD1" w:rsidRPr="005B5240" w:rsidRDefault="00E22FD1" w:rsidP="00E22FD1">
      <w:pPr>
        <w:pStyle w:val="ListParagraph"/>
        <w:numPr>
          <w:ilvl w:val="0"/>
          <w:numId w:val="11"/>
        </w:numPr>
        <w:ind w:left="420"/>
      </w:pPr>
      <w:r w:rsidRPr="005B5240">
        <w:t xml:space="preserve">Pandey, A., Chowdary, V.M., Behera, M.D. and Singh, V.P., </w:t>
      </w:r>
      <w:r w:rsidRPr="005B5240">
        <w:rPr>
          <w:b/>
          <w:bCs/>
        </w:rPr>
        <w:t>Geospatial Technologies for Resource Planning and Management</w:t>
      </w:r>
      <w:r w:rsidRPr="005B5240">
        <w:t>. Springer, Dordrecht, The Netherlands, 750 pp., 2022.</w:t>
      </w:r>
    </w:p>
    <w:p w14:paraId="03825A23" w14:textId="77777777" w:rsidR="00E22FD1" w:rsidRDefault="00E22FD1" w:rsidP="00E22FD1"/>
    <w:p w14:paraId="3AC898CD" w14:textId="77777777" w:rsidR="00E22FD1" w:rsidRDefault="00E22FD1" w:rsidP="00E22FD1">
      <w:pPr>
        <w:pStyle w:val="ListParagraph"/>
        <w:numPr>
          <w:ilvl w:val="0"/>
          <w:numId w:val="11"/>
        </w:numPr>
        <w:ind w:left="420"/>
      </w:pPr>
      <w:r w:rsidRPr="005B5240">
        <w:t>Jha, R., Singh, V.P., Singh, V., Roy, L.</w:t>
      </w:r>
      <w:r>
        <w:t xml:space="preserve"> </w:t>
      </w:r>
      <w:r w:rsidRPr="005B5240">
        <w:t>B., and</w:t>
      </w:r>
      <w:r>
        <w:t xml:space="preserve"> </w:t>
      </w:r>
      <w:r w:rsidRPr="005B5240">
        <w:t xml:space="preserve">Thendiyath, R., </w:t>
      </w:r>
      <w:r w:rsidRPr="005B5240">
        <w:rPr>
          <w:b/>
          <w:bCs/>
        </w:rPr>
        <w:t>River and Coastal Engineering Hydraulics, Water Resources and Coastal Engineering</w:t>
      </w:r>
      <w:r w:rsidRPr="005B5240">
        <w:t xml:space="preserve">. 412 pp., </w:t>
      </w:r>
      <w:r>
        <w:t>Springer, Dordrecht, The Netherlands, 2022.</w:t>
      </w:r>
    </w:p>
    <w:p w14:paraId="3C9AD121" w14:textId="77777777" w:rsidR="00E22FD1" w:rsidRDefault="00E22FD1" w:rsidP="00E22FD1"/>
    <w:p w14:paraId="1A55C4F8" w14:textId="77777777" w:rsidR="00E22FD1" w:rsidRDefault="00E22FD1" w:rsidP="00E22FD1">
      <w:pPr>
        <w:pStyle w:val="ListParagraph"/>
        <w:numPr>
          <w:ilvl w:val="0"/>
          <w:numId w:val="11"/>
        </w:numPr>
        <w:ind w:left="420"/>
      </w:pPr>
      <w:r w:rsidRPr="005B5240">
        <w:t>Jha, R., Singh, V.P., Singh, V., Roy, L.</w:t>
      </w:r>
      <w:r>
        <w:t xml:space="preserve"> </w:t>
      </w:r>
      <w:r w:rsidRPr="005B5240">
        <w:t>B., and</w:t>
      </w:r>
      <w:r>
        <w:t xml:space="preserve"> </w:t>
      </w:r>
      <w:r w:rsidRPr="005B5240">
        <w:t xml:space="preserve">Thendiyath, R., </w:t>
      </w:r>
      <w:r w:rsidRPr="005B5240">
        <w:rPr>
          <w:b/>
          <w:bCs/>
        </w:rPr>
        <w:t>Groundwater and Water Quality</w:t>
      </w:r>
      <w:r w:rsidRPr="005B5240">
        <w:t xml:space="preserve">. 408 pp., </w:t>
      </w:r>
      <w:r>
        <w:t>Springer, Dordrecht, The Netherlands, 2022.</w:t>
      </w:r>
    </w:p>
    <w:p w14:paraId="677219BC" w14:textId="77777777" w:rsidR="00E22FD1" w:rsidRDefault="00E22FD1" w:rsidP="00E22FD1"/>
    <w:p w14:paraId="1F52319E" w14:textId="77777777" w:rsidR="00E22FD1" w:rsidRDefault="00E22FD1" w:rsidP="00E22FD1">
      <w:pPr>
        <w:pStyle w:val="ListParagraph"/>
        <w:numPr>
          <w:ilvl w:val="0"/>
          <w:numId w:val="11"/>
        </w:numPr>
        <w:ind w:left="420"/>
      </w:pPr>
      <w:r>
        <w:t xml:space="preserve">Yadav, B., Mohanty, M.P., Pandey, A., Singh, V.P. and Singh, R.D., </w:t>
      </w:r>
      <w:r w:rsidRPr="00D278BD">
        <w:rPr>
          <w:b/>
          <w:bCs/>
        </w:rPr>
        <w:t>Sustainability of Water Resources: Impacts and Management</w:t>
      </w:r>
      <w:r>
        <w:t>. 263 pp., Springer, Dordrecht, The Netherlands, 2022.</w:t>
      </w:r>
    </w:p>
    <w:p w14:paraId="2F463897" w14:textId="77777777" w:rsidR="00E22FD1" w:rsidRDefault="00E22FD1" w:rsidP="00E22FD1">
      <w:pPr>
        <w:pStyle w:val="ListParagraph"/>
        <w:shd w:val="clear" w:color="auto" w:fill="FFFFFF"/>
        <w:spacing w:before="100" w:beforeAutospacing="1" w:after="100" w:afterAutospacing="1"/>
        <w:ind w:left="420" w:right="120"/>
      </w:pPr>
    </w:p>
    <w:p w14:paraId="7742181C" w14:textId="4707CD63" w:rsidR="00E22FD1" w:rsidRPr="00F36A37" w:rsidRDefault="00E22FD1" w:rsidP="00F36A37">
      <w:pPr>
        <w:pStyle w:val="ListParagraph"/>
        <w:numPr>
          <w:ilvl w:val="0"/>
          <w:numId w:val="11"/>
        </w:numPr>
        <w:shd w:val="clear" w:color="auto" w:fill="FFFFFF"/>
        <w:spacing w:before="100" w:beforeAutospacing="1" w:after="100" w:afterAutospacing="1"/>
        <w:ind w:left="420" w:right="120"/>
      </w:pPr>
      <w:r w:rsidRPr="005B5240">
        <w:rPr>
          <w:lang w:eastAsia="en-US"/>
        </w:rPr>
        <w:t xml:space="preserve">Singh, </w:t>
      </w:r>
      <w:hyperlink r:id="rId29" w:anchor="author-1-0" w:history="1">
        <w:r w:rsidRPr="005B5240">
          <w:rPr>
            <w:lang w:eastAsia="en-US"/>
          </w:rPr>
          <w:t>V.P.</w:t>
        </w:r>
      </w:hyperlink>
      <w:r w:rsidRPr="005B5240">
        <w:rPr>
          <w:lang w:eastAsia="en-US"/>
        </w:rPr>
        <w:t>,</w:t>
      </w:r>
      <w:r>
        <w:rPr>
          <w:lang w:eastAsia="en-US"/>
        </w:rPr>
        <w:t xml:space="preserve"> </w:t>
      </w:r>
      <w:r w:rsidRPr="005B5240">
        <w:rPr>
          <w:lang w:eastAsia="en-US"/>
        </w:rPr>
        <w:t xml:space="preserve">Yadav, </w:t>
      </w:r>
      <w:hyperlink r:id="rId30" w:anchor="author-1-1" w:history="1">
        <w:r w:rsidRPr="005B5240">
          <w:rPr>
            <w:lang w:eastAsia="en-US"/>
          </w:rPr>
          <w:t>S.</w:t>
        </w:r>
      </w:hyperlink>
      <w:r w:rsidRPr="005B5240">
        <w:rPr>
          <w:lang w:eastAsia="en-US"/>
        </w:rPr>
        <w:t>,</w:t>
      </w:r>
      <w:r>
        <w:rPr>
          <w:lang w:eastAsia="en-US"/>
        </w:rPr>
        <w:t xml:space="preserve"> </w:t>
      </w:r>
      <w:r w:rsidRPr="005B5240">
        <w:rPr>
          <w:lang w:eastAsia="en-US"/>
        </w:rPr>
        <w:t xml:space="preserve">Yadav, </w:t>
      </w:r>
      <w:hyperlink r:id="rId31" w:anchor="author-1-2" w:history="1">
        <w:r w:rsidRPr="005B5240">
          <w:rPr>
            <w:lang w:eastAsia="en-US"/>
          </w:rPr>
          <w:t>K.K.</w:t>
        </w:r>
      </w:hyperlink>
      <w:r w:rsidRPr="005B5240">
        <w:rPr>
          <w:lang w:eastAsia="en-US"/>
        </w:rPr>
        <w:t>,</w:t>
      </w:r>
      <w:r>
        <w:rPr>
          <w:lang w:eastAsia="en-US"/>
        </w:rPr>
        <w:t xml:space="preserve"> </w:t>
      </w:r>
      <w:r w:rsidRPr="005B5240">
        <w:rPr>
          <w:lang w:eastAsia="en-US"/>
        </w:rPr>
        <w:t xml:space="preserve">Corzo Perez, </w:t>
      </w:r>
      <w:hyperlink r:id="rId32" w:anchor="author-1-3" w:history="1">
        <w:r w:rsidRPr="005B5240">
          <w:rPr>
            <w:lang w:eastAsia="en-US"/>
          </w:rPr>
          <w:t>G.A.</w:t>
        </w:r>
      </w:hyperlink>
      <w:r w:rsidRPr="005B5240">
        <w:rPr>
          <w:lang w:eastAsia="en-US"/>
        </w:rPr>
        <w:t>,</w:t>
      </w:r>
      <w:r>
        <w:rPr>
          <w:lang w:eastAsia="en-US"/>
        </w:rPr>
        <w:t xml:space="preserve"> </w:t>
      </w:r>
      <w:r w:rsidRPr="005B5240">
        <w:rPr>
          <w:lang w:eastAsia="en-US"/>
        </w:rPr>
        <w:t xml:space="preserve">Muñoz-Arriola, </w:t>
      </w:r>
      <w:hyperlink r:id="rId33" w:anchor="author-1-4" w:history="1">
        <w:r w:rsidRPr="005B5240">
          <w:rPr>
            <w:lang w:eastAsia="en-US"/>
          </w:rPr>
          <w:t>F.</w:t>
        </w:r>
      </w:hyperlink>
      <w:r w:rsidRPr="005B5240">
        <w:rPr>
          <w:lang w:eastAsia="en-US"/>
        </w:rPr>
        <w:t xml:space="preserve"> and Yadava, </w:t>
      </w:r>
      <w:hyperlink r:id="rId34" w:anchor="author-1-5" w:history="1">
        <w:r w:rsidRPr="005B5240">
          <w:rPr>
            <w:lang w:eastAsia="en-US"/>
          </w:rPr>
          <w:t xml:space="preserve">R.N., </w:t>
        </w:r>
      </w:hyperlink>
      <w:r w:rsidRPr="005B5240">
        <w:rPr>
          <w:b/>
          <w:bCs/>
          <w:kern w:val="36"/>
          <w:lang w:eastAsia="en-US"/>
        </w:rPr>
        <w:t xml:space="preserve">Application of Remote Sensing and GIS in Natural Resources and Built Infrastructure Management. </w:t>
      </w:r>
      <w:r w:rsidRPr="005B5240">
        <w:t>423 pp., Springer, Dordrecht, The Netherlands, 2022.</w:t>
      </w:r>
    </w:p>
    <w:p w14:paraId="3DA3EDF9" w14:textId="70571E70" w:rsidR="00E22FD1" w:rsidRDefault="00E22FD1" w:rsidP="00E22FD1">
      <w:pPr>
        <w:pStyle w:val="ListParagraph"/>
        <w:numPr>
          <w:ilvl w:val="0"/>
          <w:numId w:val="11"/>
        </w:numPr>
        <w:shd w:val="clear" w:color="auto" w:fill="FFFFFF"/>
        <w:spacing w:before="100" w:beforeAutospacing="1" w:after="100" w:afterAutospacing="1"/>
        <w:ind w:left="420" w:right="120"/>
      </w:pPr>
      <w:r w:rsidRPr="005B5240">
        <w:t xml:space="preserve">Sherif, M.M., Singh, V.P., Sefelnasr, A. and Abrar, M., </w:t>
      </w:r>
      <w:r w:rsidRPr="005B5240">
        <w:rPr>
          <w:b/>
          <w:bCs/>
        </w:rPr>
        <w:t>Water Resources Management and Sustainability</w:t>
      </w:r>
      <w:r w:rsidRPr="005B5240">
        <w:t xml:space="preserve">. 446 pp., </w:t>
      </w:r>
      <w:hyperlink r:id="rId35" w:history="1">
        <w:r w:rsidR="005D3C08" w:rsidRPr="00A2735B">
          <w:rPr>
            <w:rStyle w:val="Hyperlink"/>
            <w:color w:val="auto"/>
            <w:shd w:val="clear" w:color="auto" w:fill="FFFFFF"/>
          </w:rPr>
          <w:t>https://doi.org/10.1007/978-3-031-24506-0</w:t>
        </w:r>
      </w:hyperlink>
      <w:r w:rsidR="005D3C08" w:rsidRPr="00A2735B">
        <w:rPr>
          <w:shd w:val="clear" w:color="auto" w:fill="FFFFFF"/>
        </w:rPr>
        <w:t>,</w:t>
      </w:r>
      <w:r w:rsidR="00A2735B">
        <w:t xml:space="preserve"> ISBN: </w:t>
      </w:r>
      <w:r w:rsidR="00A2735B" w:rsidRPr="004E2D69">
        <w:rPr>
          <w:color w:val="111827"/>
          <w:shd w:val="clear" w:color="auto" w:fill="FFFFFF"/>
        </w:rPr>
        <w:t>9783031245053</w:t>
      </w:r>
      <w:r w:rsidR="00A2735B" w:rsidRPr="00A2735B">
        <w:rPr>
          <w:shd w:val="clear" w:color="auto" w:fill="FFFFFF"/>
        </w:rPr>
        <w:t xml:space="preserve">, </w:t>
      </w:r>
      <w:r w:rsidR="005D3C08" w:rsidRPr="00A2735B">
        <w:t xml:space="preserve"> </w:t>
      </w:r>
      <w:r w:rsidRPr="005B5240">
        <w:t>Springer, Dordrecht, The Netherlands, 2023.</w:t>
      </w:r>
    </w:p>
    <w:p w14:paraId="54ED306A" w14:textId="77777777" w:rsidR="00E22FD1" w:rsidRDefault="00E22FD1" w:rsidP="00E22FD1">
      <w:pPr>
        <w:pStyle w:val="ListParagraph"/>
      </w:pPr>
    </w:p>
    <w:p w14:paraId="2A672CDF" w14:textId="56E2763D" w:rsidR="00E22FD1" w:rsidRPr="002224A0" w:rsidRDefault="00E22FD1" w:rsidP="00E22FD1">
      <w:pPr>
        <w:pStyle w:val="ListParagraph"/>
        <w:numPr>
          <w:ilvl w:val="0"/>
          <w:numId w:val="11"/>
        </w:numPr>
        <w:shd w:val="clear" w:color="auto" w:fill="FFFFFF"/>
        <w:spacing w:before="100" w:beforeAutospacing="1" w:after="100" w:afterAutospacing="1"/>
        <w:ind w:left="420" w:right="120"/>
      </w:pPr>
      <w:r>
        <w:t xml:space="preserve">Timbadiaya, P.V., Singh, V.P. and Sharna, P.J., </w:t>
      </w:r>
      <w:r w:rsidRPr="0073240C">
        <w:rPr>
          <w:b/>
          <w:bCs/>
        </w:rPr>
        <w:t>Climate Change and Impact on Water Resources.</w:t>
      </w:r>
      <w:r>
        <w:t xml:space="preserve"> </w:t>
      </w:r>
      <w:r w:rsidRPr="00FD0C7B">
        <w:rPr>
          <w:color w:val="333333"/>
          <w:shd w:val="clear" w:color="auto" w:fill="FFFFFF"/>
        </w:rPr>
        <w:t>Proceedings of 26th International Conference on Hydraulics, Water Resources and Coastal Engineering (HYDRO 2021)</w:t>
      </w:r>
      <w:r>
        <w:rPr>
          <w:color w:val="333333"/>
          <w:shd w:val="clear" w:color="auto" w:fill="FFFFFF"/>
        </w:rPr>
        <w:t>, 4</w:t>
      </w:r>
      <w:r w:rsidR="00207F84">
        <w:rPr>
          <w:color w:val="333333"/>
          <w:shd w:val="clear" w:color="auto" w:fill="FFFFFF"/>
        </w:rPr>
        <w:t>56</w:t>
      </w:r>
      <w:r>
        <w:rPr>
          <w:color w:val="333333"/>
          <w:shd w:val="clear" w:color="auto" w:fill="FFFFFF"/>
        </w:rPr>
        <w:t xml:space="preserve"> pp., </w:t>
      </w:r>
      <w:r w:rsidR="002235CF" w:rsidRPr="002224A0">
        <w:rPr>
          <w:color w:val="333333"/>
          <w:shd w:val="clear" w:color="auto" w:fill="FFFFFF"/>
        </w:rPr>
        <w:t xml:space="preserve">ISBN: </w:t>
      </w:r>
      <w:r w:rsidR="0028220C" w:rsidRPr="002224A0">
        <w:rPr>
          <w:color w:val="21282D"/>
          <w:shd w:val="clear" w:color="auto" w:fill="FFFFFF"/>
        </w:rPr>
        <w:t xml:space="preserve">9789811985232, </w:t>
      </w:r>
      <w:r w:rsidR="008F258A" w:rsidRPr="002224A0">
        <w:rPr>
          <w:color w:val="21282D"/>
          <w:shd w:val="clear" w:color="auto" w:fill="FFFFFF"/>
        </w:rPr>
        <w:t>htt</w:t>
      </w:r>
      <w:r w:rsidR="00AD0FD5" w:rsidRPr="002224A0">
        <w:rPr>
          <w:color w:val="21282D"/>
          <w:shd w:val="clear" w:color="auto" w:fill="FFFFFF"/>
        </w:rPr>
        <w:t>ps: doi</w:t>
      </w:r>
      <w:r w:rsidR="00FA7A10" w:rsidRPr="002224A0">
        <w:rPr>
          <w:color w:val="21282D"/>
          <w:shd w:val="clear" w:color="auto" w:fill="FFFFFF"/>
        </w:rPr>
        <w:t>,org</w:t>
      </w:r>
      <w:r w:rsidR="003F7C30" w:rsidRPr="002224A0">
        <w:rPr>
          <w:color w:val="21282D"/>
          <w:shd w:val="clear" w:color="auto" w:fill="FFFFFF"/>
        </w:rPr>
        <w:t>/10.1</w:t>
      </w:r>
      <w:r w:rsidR="007D5223" w:rsidRPr="002224A0">
        <w:rPr>
          <w:color w:val="21282D"/>
          <w:shd w:val="clear" w:color="auto" w:fill="FFFFFF"/>
        </w:rPr>
        <w:t>007/978-981-</w:t>
      </w:r>
      <w:r w:rsidR="007D4A4D" w:rsidRPr="002224A0">
        <w:rPr>
          <w:color w:val="21282D"/>
          <w:shd w:val="clear" w:color="auto" w:fill="FFFFFF"/>
        </w:rPr>
        <w:t>19-8524-9</w:t>
      </w:r>
      <w:r w:rsidR="00AD0FD5" w:rsidRPr="002224A0">
        <w:rPr>
          <w:color w:val="21282D"/>
          <w:shd w:val="clear" w:color="auto" w:fill="FFFFFF"/>
        </w:rPr>
        <w:t>:</w:t>
      </w:r>
      <w:r w:rsidR="007D4A4D" w:rsidRPr="002224A0">
        <w:rPr>
          <w:color w:val="21282D"/>
          <w:shd w:val="clear" w:color="auto" w:fill="FFFFFF"/>
        </w:rPr>
        <w:t xml:space="preserve"> </w:t>
      </w:r>
      <w:r w:rsidRPr="002224A0">
        <w:rPr>
          <w:color w:val="333333"/>
          <w:shd w:val="clear" w:color="auto" w:fill="FFFFFF"/>
        </w:rPr>
        <w:t>Springer, 2023.</w:t>
      </w:r>
    </w:p>
    <w:p w14:paraId="53314319" w14:textId="77777777" w:rsidR="00E22FD1" w:rsidRPr="006718C6" w:rsidRDefault="00E22FD1" w:rsidP="00E22FD1">
      <w:pPr>
        <w:pStyle w:val="ListParagraph"/>
      </w:pPr>
    </w:p>
    <w:p w14:paraId="7F6D35F0" w14:textId="6FDE7AAB" w:rsidR="00E22FD1" w:rsidRPr="00BB3D57" w:rsidRDefault="00E22FD1" w:rsidP="00866A8D">
      <w:pPr>
        <w:pStyle w:val="ListParagraph"/>
        <w:numPr>
          <w:ilvl w:val="0"/>
          <w:numId w:val="11"/>
        </w:numPr>
        <w:shd w:val="clear" w:color="auto" w:fill="FFFFFF"/>
        <w:spacing w:before="100" w:beforeAutospacing="1" w:after="100" w:afterAutospacing="1"/>
        <w:ind w:left="420" w:right="120"/>
      </w:pPr>
      <w:r>
        <w:t>Timbadiaya, P.V., Patel, P.L., Singh, V.P. and Sharna, P.J.</w:t>
      </w:r>
      <w:r w:rsidRPr="003D4DE9">
        <w:t>,</w:t>
      </w:r>
      <w:r>
        <w:t xml:space="preserve"> </w:t>
      </w:r>
      <w:r w:rsidRPr="008C7878">
        <w:rPr>
          <w:b/>
          <w:bCs/>
        </w:rPr>
        <w:t>Hydrology and Hydrologic Modeling</w:t>
      </w:r>
      <w:r>
        <w:t xml:space="preserve">. </w:t>
      </w:r>
      <w:r w:rsidRPr="00FD0C7B">
        <w:rPr>
          <w:color w:val="333333"/>
          <w:shd w:val="clear" w:color="auto" w:fill="FFFFFF"/>
        </w:rPr>
        <w:t>Proceedings of 26th International Conference on Hydraulics, Water Resources and Coastal Engineering (HYDRO 2021)</w:t>
      </w:r>
      <w:r>
        <w:rPr>
          <w:color w:val="333333"/>
          <w:shd w:val="clear" w:color="auto" w:fill="FFFFFF"/>
        </w:rPr>
        <w:t xml:space="preserve">, </w:t>
      </w:r>
      <w:r w:rsidR="00E34902">
        <w:rPr>
          <w:color w:val="333333"/>
          <w:shd w:val="clear" w:color="auto" w:fill="FFFFFF"/>
        </w:rPr>
        <w:t>554</w:t>
      </w:r>
      <w:r>
        <w:rPr>
          <w:color w:val="333333"/>
          <w:shd w:val="clear" w:color="auto" w:fill="FFFFFF"/>
        </w:rPr>
        <w:t xml:space="preserve"> pp., </w:t>
      </w:r>
      <w:r w:rsidR="00866A8D">
        <w:rPr>
          <w:color w:val="333333"/>
          <w:shd w:val="clear" w:color="auto" w:fill="FFFFFF"/>
        </w:rPr>
        <w:t xml:space="preserve">ISBN: </w:t>
      </w:r>
      <w:r w:rsidR="00025507">
        <w:rPr>
          <w:color w:val="333333"/>
          <w:shd w:val="clear" w:color="auto" w:fill="FFFFFF"/>
        </w:rPr>
        <w:t>978-981-19-9</w:t>
      </w:r>
      <w:r w:rsidR="00E76E4D">
        <w:rPr>
          <w:color w:val="333333"/>
          <w:shd w:val="clear" w:color="auto" w:fill="FFFFFF"/>
        </w:rPr>
        <w:t>146</w:t>
      </w:r>
      <w:r w:rsidR="00025507">
        <w:rPr>
          <w:color w:val="333333"/>
          <w:shd w:val="clear" w:color="auto" w:fill="FFFFFF"/>
        </w:rPr>
        <w:t>-</w:t>
      </w:r>
      <w:r w:rsidR="00E76E4D">
        <w:rPr>
          <w:color w:val="333333"/>
          <w:shd w:val="clear" w:color="auto" w:fill="FFFFFF"/>
        </w:rPr>
        <w:t>2</w:t>
      </w:r>
      <w:r>
        <w:rPr>
          <w:color w:val="333333"/>
          <w:shd w:val="clear" w:color="auto" w:fill="FFFFFF"/>
        </w:rPr>
        <w:t xml:space="preserve">, </w:t>
      </w:r>
      <w:r w:rsidR="00163BD3">
        <w:rPr>
          <w:color w:val="333333"/>
          <w:shd w:val="clear" w:color="auto" w:fill="FFFFFF"/>
        </w:rPr>
        <w:t>https:</w:t>
      </w:r>
      <w:r w:rsidR="00085E07">
        <w:rPr>
          <w:color w:val="333333"/>
          <w:shd w:val="clear" w:color="auto" w:fill="FFFFFF"/>
        </w:rPr>
        <w:t xml:space="preserve">// </w:t>
      </w:r>
      <w:r w:rsidR="0010730C">
        <w:rPr>
          <w:color w:val="333333"/>
          <w:shd w:val="clear" w:color="auto" w:fill="FFFFFF"/>
        </w:rPr>
        <w:t>doi</w:t>
      </w:r>
      <w:r w:rsidR="002505AD">
        <w:rPr>
          <w:color w:val="333333"/>
          <w:shd w:val="clear" w:color="auto" w:fill="FFFFFF"/>
        </w:rPr>
        <w:t>.0rg/10.1007</w:t>
      </w:r>
      <w:r w:rsidR="003E54E2">
        <w:rPr>
          <w:color w:val="333333"/>
          <w:shd w:val="clear" w:color="auto" w:fill="FFFFFF"/>
        </w:rPr>
        <w:t>/978-981-19-9147-</w:t>
      </w:r>
      <w:r w:rsidR="003C381D">
        <w:rPr>
          <w:color w:val="333333"/>
          <w:shd w:val="clear" w:color="auto" w:fill="FFFFFF"/>
        </w:rPr>
        <w:t xml:space="preserve">9, </w:t>
      </w:r>
      <w:r>
        <w:rPr>
          <w:color w:val="333333"/>
          <w:shd w:val="clear" w:color="auto" w:fill="FFFFFF"/>
        </w:rPr>
        <w:t>Springer, 2023.</w:t>
      </w:r>
    </w:p>
    <w:p w14:paraId="1BBB33BF" w14:textId="77777777" w:rsidR="00E22FD1" w:rsidRDefault="00E22FD1" w:rsidP="00E22FD1">
      <w:pPr>
        <w:pStyle w:val="ListParagraph"/>
      </w:pPr>
    </w:p>
    <w:p w14:paraId="77BCEE17" w14:textId="24FC0E4B" w:rsidR="00E22FD1" w:rsidRPr="00AE2BF0" w:rsidRDefault="00E22FD1" w:rsidP="00E22FD1">
      <w:pPr>
        <w:pStyle w:val="ListParagraph"/>
        <w:numPr>
          <w:ilvl w:val="0"/>
          <w:numId w:val="11"/>
        </w:numPr>
        <w:shd w:val="clear" w:color="auto" w:fill="FFFFFF"/>
        <w:spacing w:before="100" w:beforeAutospacing="1" w:after="100" w:afterAutospacing="1"/>
        <w:ind w:left="420" w:right="120"/>
      </w:pPr>
      <w:r>
        <w:t>Timbadiaya, P.V., Patel, P.L., Singh, V.P.</w:t>
      </w:r>
      <w:r w:rsidRPr="003615E9">
        <w:t xml:space="preserve"> </w:t>
      </w:r>
      <w:r>
        <w:t xml:space="preserve">and Barman, B., </w:t>
      </w:r>
      <w:r w:rsidR="003C381D">
        <w:rPr>
          <w:b/>
          <w:bCs/>
        </w:rPr>
        <w:t>Fluid Mechanics</w:t>
      </w:r>
      <w:r w:rsidR="003C381D" w:rsidRPr="003C381D">
        <w:rPr>
          <w:b/>
          <w:bCs/>
        </w:rPr>
        <w:t xml:space="preserve"> </w:t>
      </w:r>
      <w:r w:rsidR="003C381D">
        <w:rPr>
          <w:b/>
          <w:bCs/>
        </w:rPr>
        <w:t xml:space="preserve">and </w:t>
      </w:r>
      <w:r>
        <w:rPr>
          <w:b/>
          <w:bCs/>
        </w:rPr>
        <w:t>Hydraulics</w:t>
      </w:r>
      <w:r w:rsidR="00B730E7">
        <w:rPr>
          <w:b/>
          <w:bCs/>
        </w:rPr>
        <w:t xml:space="preserve">. </w:t>
      </w:r>
      <w:r w:rsidRPr="00FD0C7B">
        <w:rPr>
          <w:color w:val="333333"/>
          <w:shd w:val="clear" w:color="auto" w:fill="FFFFFF"/>
        </w:rPr>
        <w:t>Proceedings of 26th International Conference on Hydraulics, Water Resources and Coastal Engineering (HYDRO 2021)</w:t>
      </w:r>
      <w:r>
        <w:rPr>
          <w:color w:val="333333"/>
          <w:shd w:val="clear" w:color="auto" w:fill="FFFFFF"/>
        </w:rPr>
        <w:t xml:space="preserve">, </w:t>
      </w:r>
      <w:r w:rsidR="000328B7">
        <w:rPr>
          <w:color w:val="333333"/>
          <w:shd w:val="clear" w:color="auto" w:fill="FFFFFF"/>
        </w:rPr>
        <w:t>612</w:t>
      </w:r>
      <w:r>
        <w:rPr>
          <w:color w:val="333333"/>
          <w:shd w:val="clear" w:color="auto" w:fill="FFFFFF"/>
        </w:rPr>
        <w:t xml:space="preserve"> pp., </w:t>
      </w:r>
      <w:r w:rsidR="000328B7">
        <w:rPr>
          <w:color w:val="333333"/>
          <w:shd w:val="clear" w:color="auto" w:fill="FFFFFF"/>
        </w:rPr>
        <w:t xml:space="preserve">ISBN: </w:t>
      </w:r>
      <w:r w:rsidR="005E20C1">
        <w:rPr>
          <w:color w:val="333333"/>
          <w:shd w:val="clear" w:color="auto" w:fill="FFFFFF"/>
        </w:rPr>
        <w:t>978-981-</w:t>
      </w:r>
      <w:r w:rsidR="00A2027B">
        <w:rPr>
          <w:color w:val="333333"/>
          <w:shd w:val="clear" w:color="auto" w:fill="FFFFFF"/>
        </w:rPr>
        <w:t xml:space="preserve">19-9150-9, </w:t>
      </w:r>
      <w:hyperlink r:id="rId36" w:history="1">
        <w:r w:rsidR="00BC4390" w:rsidRPr="00436257">
          <w:rPr>
            <w:rStyle w:val="Hyperlink"/>
            <w:shd w:val="clear" w:color="auto" w:fill="FFFFFF"/>
          </w:rPr>
          <w:t>https://doi.org/10.10078/978-981-19-9151-0</w:t>
        </w:r>
      </w:hyperlink>
      <w:r w:rsidR="00BC4390">
        <w:rPr>
          <w:color w:val="333333"/>
          <w:shd w:val="clear" w:color="auto" w:fill="FFFFFF"/>
        </w:rPr>
        <w:t xml:space="preserve">, </w:t>
      </w:r>
      <w:r>
        <w:rPr>
          <w:color w:val="333333"/>
          <w:shd w:val="clear" w:color="auto" w:fill="FFFFFF"/>
        </w:rPr>
        <w:t>Springer, 2023.</w:t>
      </w:r>
    </w:p>
    <w:p w14:paraId="3AE626AD" w14:textId="77777777" w:rsidR="00AE2BF0" w:rsidRDefault="00AE2BF0" w:rsidP="00AE2BF0">
      <w:pPr>
        <w:pStyle w:val="ListParagraph"/>
      </w:pPr>
    </w:p>
    <w:p w14:paraId="0DF870E9" w14:textId="1164501E" w:rsidR="00AE2BF0" w:rsidRPr="00BB3D57" w:rsidRDefault="00AE2BF0" w:rsidP="00AE2BF0">
      <w:pPr>
        <w:pStyle w:val="ListParagraph"/>
        <w:numPr>
          <w:ilvl w:val="0"/>
          <w:numId w:val="11"/>
        </w:numPr>
        <w:shd w:val="clear" w:color="auto" w:fill="FFFFFF"/>
        <w:spacing w:before="100" w:beforeAutospacing="1" w:after="100" w:afterAutospacing="1"/>
        <w:ind w:left="418" w:hanging="418"/>
      </w:pPr>
      <w:r>
        <w:t>Timbadiaya, P.V., Patel, P.L., Singh, V.P. and Sharna, P.J.</w:t>
      </w:r>
      <w:r w:rsidRPr="003D4DE9">
        <w:t>,</w:t>
      </w:r>
      <w:r>
        <w:t xml:space="preserve"> </w:t>
      </w:r>
      <w:r>
        <w:rPr>
          <w:b/>
          <w:bCs/>
        </w:rPr>
        <w:t>Coastal</w:t>
      </w:r>
      <w:r w:rsidR="00AD3DF5">
        <w:rPr>
          <w:b/>
          <w:bCs/>
        </w:rPr>
        <w:t>, Harbor and Ocean Engineering</w:t>
      </w:r>
      <w:r>
        <w:t xml:space="preserve">. </w:t>
      </w:r>
      <w:r w:rsidRPr="00FD0C7B">
        <w:rPr>
          <w:color w:val="333333"/>
          <w:shd w:val="clear" w:color="auto" w:fill="FFFFFF"/>
        </w:rPr>
        <w:t>Proceedings of 26th International Conference on Hydraulics, Water Resources and Coastal Engineering (HYDRO 2021)</w:t>
      </w:r>
      <w:r>
        <w:rPr>
          <w:color w:val="333333"/>
          <w:shd w:val="clear" w:color="auto" w:fill="FFFFFF"/>
        </w:rPr>
        <w:t xml:space="preserve">, </w:t>
      </w:r>
      <w:r w:rsidR="00C379D4">
        <w:rPr>
          <w:color w:val="333333"/>
          <w:shd w:val="clear" w:color="auto" w:fill="FFFFFF"/>
        </w:rPr>
        <w:t>4</w:t>
      </w:r>
      <w:r>
        <w:rPr>
          <w:color w:val="333333"/>
          <w:shd w:val="clear" w:color="auto" w:fill="FFFFFF"/>
        </w:rPr>
        <w:t>5</w:t>
      </w:r>
      <w:r w:rsidR="00C379D4">
        <w:rPr>
          <w:color w:val="333333"/>
          <w:shd w:val="clear" w:color="auto" w:fill="FFFFFF"/>
        </w:rPr>
        <w:t>3</w:t>
      </w:r>
      <w:r>
        <w:rPr>
          <w:color w:val="333333"/>
          <w:shd w:val="clear" w:color="auto" w:fill="FFFFFF"/>
        </w:rPr>
        <w:t xml:space="preserve"> pp., ISBN: 978-981-19-9</w:t>
      </w:r>
      <w:r w:rsidR="00270439">
        <w:rPr>
          <w:color w:val="333333"/>
          <w:shd w:val="clear" w:color="auto" w:fill="FFFFFF"/>
        </w:rPr>
        <w:t>912</w:t>
      </w:r>
      <w:r>
        <w:rPr>
          <w:color w:val="333333"/>
          <w:shd w:val="clear" w:color="auto" w:fill="FFFFFF"/>
        </w:rPr>
        <w:t>-</w:t>
      </w:r>
      <w:r w:rsidR="00F97349">
        <w:rPr>
          <w:color w:val="333333"/>
          <w:shd w:val="clear" w:color="auto" w:fill="FFFFFF"/>
        </w:rPr>
        <w:t>3</w:t>
      </w:r>
      <w:r>
        <w:rPr>
          <w:color w:val="333333"/>
          <w:shd w:val="clear" w:color="auto" w:fill="FFFFFF"/>
        </w:rPr>
        <w:t>, https:// doi.0rg/10.1007/978-981-19-9</w:t>
      </w:r>
      <w:r w:rsidR="001563FB">
        <w:rPr>
          <w:color w:val="333333"/>
          <w:shd w:val="clear" w:color="auto" w:fill="FFFFFF"/>
        </w:rPr>
        <w:t>913</w:t>
      </w:r>
      <w:r>
        <w:rPr>
          <w:color w:val="333333"/>
          <w:shd w:val="clear" w:color="auto" w:fill="FFFFFF"/>
        </w:rPr>
        <w:t>-</w:t>
      </w:r>
      <w:r w:rsidR="001563FB">
        <w:rPr>
          <w:color w:val="333333"/>
          <w:shd w:val="clear" w:color="auto" w:fill="FFFFFF"/>
        </w:rPr>
        <w:t>0</w:t>
      </w:r>
      <w:r>
        <w:rPr>
          <w:color w:val="333333"/>
          <w:shd w:val="clear" w:color="auto" w:fill="FFFFFF"/>
        </w:rPr>
        <w:t>, Springer, 2023.</w:t>
      </w:r>
    </w:p>
    <w:p w14:paraId="2606E20A" w14:textId="77777777" w:rsidR="00E22FD1" w:rsidRDefault="00E22FD1" w:rsidP="00E22FD1">
      <w:pPr>
        <w:pStyle w:val="ListParagraph"/>
      </w:pPr>
    </w:p>
    <w:p w14:paraId="711A72DF" w14:textId="6181A2F0" w:rsidR="00E22FD1" w:rsidRPr="001563FB" w:rsidRDefault="00E22FD1" w:rsidP="00E22FD1">
      <w:pPr>
        <w:pStyle w:val="ListParagraph"/>
        <w:numPr>
          <w:ilvl w:val="0"/>
          <w:numId w:val="11"/>
        </w:numPr>
        <w:shd w:val="clear" w:color="auto" w:fill="FFFFFF"/>
        <w:spacing w:before="100" w:beforeAutospacing="1" w:after="100" w:afterAutospacing="1"/>
        <w:ind w:left="418" w:right="115" w:hanging="418"/>
      </w:pPr>
      <w:r>
        <w:t xml:space="preserve">Singh, V.P., Jhajharia, D., Kumar, R. and Mirabassi, R., </w:t>
      </w:r>
      <w:r w:rsidRPr="00583583">
        <w:rPr>
          <w:b/>
          <w:bCs/>
        </w:rPr>
        <w:t>Integrated Drought Management,</w:t>
      </w:r>
      <w:r>
        <w:t xml:space="preserve"> </w:t>
      </w:r>
      <w:r w:rsidRPr="00583583">
        <w:rPr>
          <w:b/>
          <w:bCs/>
        </w:rPr>
        <w:t>Vol.1.</w:t>
      </w:r>
      <w:r>
        <w:t xml:space="preserve"> Taylor &amp; Francis/CRC Press, Boca Raton, Florida, 641 pp., </w:t>
      </w:r>
      <w:r w:rsidRPr="001563FB">
        <w:rPr>
          <w:color w:val="212529"/>
          <w:shd w:val="clear" w:color="auto" w:fill="FFFFFF"/>
        </w:rPr>
        <w:t xml:space="preserve">ISBN:  9781032231709, </w:t>
      </w:r>
      <w:r w:rsidR="008871D4" w:rsidRPr="001563FB">
        <w:rPr>
          <w:color w:val="212529"/>
          <w:shd w:val="clear" w:color="auto" w:fill="FFFFFF"/>
        </w:rPr>
        <w:t>https://</w:t>
      </w:r>
      <w:r w:rsidR="00EA580E" w:rsidRPr="001563FB">
        <w:rPr>
          <w:color w:val="212529"/>
          <w:shd w:val="clear" w:color="auto" w:fill="FFFFFF"/>
        </w:rPr>
        <w:t>doi:10.1</w:t>
      </w:r>
      <w:r w:rsidR="00655B78" w:rsidRPr="001563FB">
        <w:rPr>
          <w:color w:val="212529"/>
          <w:shd w:val="clear" w:color="auto" w:fill="FFFFFF"/>
        </w:rPr>
        <w:t>200</w:t>
      </w:r>
      <w:r w:rsidR="00E75118" w:rsidRPr="001563FB">
        <w:rPr>
          <w:color w:val="212529"/>
          <w:shd w:val="clear" w:color="auto" w:fill="FFFFFF"/>
        </w:rPr>
        <w:t>/978</w:t>
      </w:r>
      <w:r w:rsidR="00472FB4" w:rsidRPr="001563FB">
        <w:rPr>
          <w:color w:val="212529"/>
          <w:shd w:val="clear" w:color="auto" w:fill="FFFFFF"/>
        </w:rPr>
        <w:t>1003276555</w:t>
      </w:r>
      <w:r w:rsidR="00B04AC8" w:rsidRPr="001563FB">
        <w:rPr>
          <w:color w:val="212529"/>
          <w:shd w:val="clear" w:color="auto" w:fill="FFFFFF"/>
        </w:rPr>
        <w:t xml:space="preserve"> ,</w:t>
      </w:r>
      <w:r w:rsidRPr="001563FB">
        <w:t xml:space="preserve">2023.  </w:t>
      </w:r>
    </w:p>
    <w:p w14:paraId="1EB5BBAA" w14:textId="77777777" w:rsidR="00E22FD1" w:rsidRDefault="00E22FD1" w:rsidP="00E22FD1">
      <w:pPr>
        <w:pStyle w:val="ListParagraph"/>
      </w:pPr>
    </w:p>
    <w:p w14:paraId="3CED3CE7" w14:textId="2D8D0D20" w:rsidR="00E22FD1" w:rsidRDefault="00E22FD1" w:rsidP="00E22FD1">
      <w:pPr>
        <w:pStyle w:val="ListParagraph"/>
        <w:numPr>
          <w:ilvl w:val="0"/>
          <w:numId w:val="11"/>
        </w:numPr>
        <w:shd w:val="clear" w:color="auto" w:fill="FFFFFF"/>
        <w:spacing w:before="100" w:beforeAutospacing="1" w:after="100" w:afterAutospacing="1"/>
        <w:ind w:left="360" w:right="115" w:hanging="360"/>
      </w:pPr>
      <w:r>
        <w:t xml:space="preserve">Singh, V.P., Jhajharia, D., Kumar, R. and Mirabassi, R., </w:t>
      </w:r>
      <w:r w:rsidRPr="00583583">
        <w:rPr>
          <w:b/>
          <w:bCs/>
        </w:rPr>
        <w:t>Integrated Drought Management,</w:t>
      </w:r>
      <w:r>
        <w:t xml:space="preserve"> </w:t>
      </w:r>
      <w:r w:rsidRPr="00583583">
        <w:rPr>
          <w:b/>
          <w:bCs/>
        </w:rPr>
        <w:t>Vol. 2.</w:t>
      </w:r>
      <w:r>
        <w:t xml:space="preserve"> Taylor &amp; Francis/CRC Press, Boca Raton, Florida, 771 pp., </w:t>
      </w:r>
      <w:r w:rsidRPr="001563FB">
        <w:rPr>
          <w:color w:val="212529"/>
          <w:shd w:val="clear" w:color="auto" w:fill="FFFFFF"/>
        </w:rPr>
        <w:t>ISBN</w:t>
      </w:r>
      <w:r w:rsidR="00680024" w:rsidRPr="001563FB">
        <w:rPr>
          <w:color w:val="212529"/>
          <w:shd w:val="clear" w:color="auto" w:fill="FFFFFF"/>
        </w:rPr>
        <w:t>:</w:t>
      </w:r>
      <w:r w:rsidRPr="001563FB">
        <w:rPr>
          <w:color w:val="212529"/>
          <w:shd w:val="clear" w:color="auto" w:fill="FFFFFF"/>
        </w:rPr>
        <w:t xml:space="preserve"> 9781032231686, </w:t>
      </w:r>
      <w:hyperlink r:id="rId37" w:history="1">
        <w:r w:rsidR="00A311FA" w:rsidRPr="001563FB">
          <w:rPr>
            <w:rStyle w:val="Hyperlink"/>
            <w:shd w:val="clear" w:color="auto" w:fill="FFFFFF"/>
          </w:rPr>
          <w:t>https://doi:10.1201/9781003276548</w:t>
        </w:r>
      </w:hyperlink>
      <w:r w:rsidR="00446928" w:rsidRPr="001563FB">
        <w:rPr>
          <w:color w:val="212529"/>
          <w:shd w:val="clear" w:color="auto" w:fill="FFFFFF"/>
        </w:rPr>
        <w:t>,</w:t>
      </w:r>
      <w:r w:rsidR="00A311FA" w:rsidRPr="001563FB">
        <w:rPr>
          <w:color w:val="212529"/>
          <w:shd w:val="clear" w:color="auto" w:fill="FFFFFF"/>
        </w:rPr>
        <w:t xml:space="preserve"> </w:t>
      </w:r>
      <w:r>
        <w:t xml:space="preserve">2023.  </w:t>
      </w:r>
    </w:p>
    <w:p w14:paraId="512DBE8E" w14:textId="77777777" w:rsidR="002E4FE9" w:rsidRDefault="002E4FE9" w:rsidP="002E4FE9">
      <w:pPr>
        <w:pStyle w:val="ListParagraph"/>
      </w:pPr>
    </w:p>
    <w:p w14:paraId="6AC636B5" w14:textId="6A67DC3A" w:rsidR="002E4FE9" w:rsidRPr="000846C9" w:rsidRDefault="002E4FE9" w:rsidP="00372CF4">
      <w:pPr>
        <w:pStyle w:val="ListParagraph"/>
        <w:numPr>
          <w:ilvl w:val="0"/>
          <w:numId w:val="11"/>
        </w:numPr>
        <w:shd w:val="clear" w:color="auto" w:fill="FFFFFF"/>
        <w:spacing w:before="100" w:beforeAutospacing="1" w:after="100" w:afterAutospacing="1"/>
        <w:ind w:left="360" w:right="115" w:hanging="360"/>
      </w:pPr>
      <w:r>
        <w:t>Timbadiaya, P.V., Patel, P.L., Singh, V.P.</w:t>
      </w:r>
      <w:r w:rsidRPr="003615E9">
        <w:t xml:space="preserve"> </w:t>
      </w:r>
      <w:r>
        <w:t xml:space="preserve">and </w:t>
      </w:r>
      <w:r w:rsidR="00CC6F94">
        <w:t>Miraijkar, A.</w:t>
      </w:r>
      <w:r>
        <w:t>B.,</w:t>
      </w:r>
      <w:r w:rsidR="00CC6F94">
        <w:t xml:space="preserve"> </w:t>
      </w:r>
      <w:r w:rsidR="00CC6F94" w:rsidRPr="008C1E41">
        <w:rPr>
          <w:b/>
          <w:bCs/>
        </w:rPr>
        <w:t xml:space="preserve">Geospatial and </w:t>
      </w:r>
      <w:r w:rsidR="002C7ED6" w:rsidRPr="008C1E41">
        <w:rPr>
          <w:b/>
          <w:bCs/>
        </w:rPr>
        <w:t>Soft Computing Techniques</w:t>
      </w:r>
      <w:r w:rsidRPr="008C1E41">
        <w:rPr>
          <w:b/>
          <w:bCs/>
        </w:rPr>
        <w:t>.</w:t>
      </w:r>
      <w:r>
        <w:t xml:space="preserve"> </w:t>
      </w:r>
      <w:r w:rsidRPr="008C1E41">
        <w:rPr>
          <w:color w:val="333333"/>
          <w:shd w:val="clear" w:color="auto" w:fill="FFFFFF"/>
        </w:rPr>
        <w:t xml:space="preserve">Proceedings of 26th International Conference on Hydraulics, Water Resources and Coastal Engineering (HYDRO 2021), </w:t>
      </w:r>
      <w:r w:rsidR="0082491F" w:rsidRPr="008C1E41">
        <w:rPr>
          <w:color w:val="333333"/>
          <w:shd w:val="clear" w:color="auto" w:fill="FFFFFF"/>
        </w:rPr>
        <w:t xml:space="preserve">Vol. 339, </w:t>
      </w:r>
      <w:r w:rsidR="008C1E41" w:rsidRPr="008C1E41">
        <w:rPr>
          <w:color w:val="333333"/>
          <w:shd w:val="clear" w:color="auto" w:fill="FFFFFF"/>
        </w:rPr>
        <w:t>607</w:t>
      </w:r>
      <w:r w:rsidRPr="008C1E41">
        <w:rPr>
          <w:color w:val="333333"/>
          <w:shd w:val="clear" w:color="auto" w:fill="FFFFFF"/>
        </w:rPr>
        <w:t xml:space="preserve"> pp., </w:t>
      </w:r>
      <w:r w:rsidR="00B035A5">
        <w:rPr>
          <w:color w:val="333333"/>
          <w:shd w:val="clear" w:color="auto" w:fill="FFFFFF"/>
        </w:rPr>
        <w:t>ISBN</w:t>
      </w:r>
      <w:r w:rsidR="00A72173">
        <w:rPr>
          <w:color w:val="333333"/>
          <w:shd w:val="clear" w:color="auto" w:fill="FFFFFF"/>
        </w:rPr>
        <w:t>: 978-981-99</w:t>
      </w:r>
      <w:r w:rsidR="00AB4ADA">
        <w:rPr>
          <w:color w:val="333333"/>
          <w:shd w:val="clear" w:color="auto" w:fill="FFFFFF"/>
        </w:rPr>
        <w:t xml:space="preserve">-1900-0, </w:t>
      </w:r>
      <w:hyperlink r:id="rId38" w:history="1">
        <w:r w:rsidR="00291DE1" w:rsidRPr="00436257">
          <w:rPr>
            <w:rStyle w:val="Hyperlink"/>
            <w:shd w:val="clear" w:color="auto" w:fill="FFFFFF"/>
          </w:rPr>
          <w:t>https://doi.org/10.1007/978-981-99-1901-7</w:t>
        </w:r>
      </w:hyperlink>
      <w:r w:rsidR="00291DE1">
        <w:rPr>
          <w:color w:val="333333"/>
          <w:shd w:val="clear" w:color="auto" w:fill="FFFFFF"/>
        </w:rPr>
        <w:t xml:space="preserve">, </w:t>
      </w:r>
      <w:r w:rsidRPr="008C1E41">
        <w:rPr>
          <w:color w:val="333333"/>
          <w:shd w:val="clear" w:color="auto" w:fill="FFFFFF"/>
        </w:rPr>
        <w:t>Springer, 2023.</w:t>
      </w:r>
    </w:p>
    <w:p w14:paraId="78E5982C" w14:textId="77777777" w:rsidR="000846C9" w:rsidRDefault="000846C9" w:rsidP="000846C9">
      <w:pPr>
        <w:pStyle w:val="ListParagraph"/>
      </w:pPr>
    </w:p>
    <w:p w14:paraId="11B6E7BB" w14:textId="76EB1E69" w:rsidR="008956DF" w:rsidRPr="00B00CA2" w:rsidRDefault="008956DF" w:rsidP="00CD6152">
      <w:pPr>
        <w:pStyle w:val="ListParagraph"/>
        <w:numPr>
          <w:ilvl w:val="0"/>
          <w:numId w:val="11"/>
        </w:numPr>
        <w:shd w:val="clear" w:color="auto" w:fill="FFFFFF"/>
        <w:ind w:left="418" w:hanging="418"/>
        <w:rPr>
          <w:color w:val="333333"/>
        </w:rPr>
      </w:pPr>
      <w:hyperlink r:id="rId39" w:anchor="author-1-0" w:history="1">
        <w:r w:rsidRPr="00B00CA2">
          <w:rPr>
            <w:rStyle w:val="Hyperlink"/>
            <w:color w:val="000000" w:themeColor="text1"/>
            <w:u w:val="none"/>
          </w:rPr>
          <w:t>Timbadiya</w:t>
        </w:r>
      </w:hyperlink>
      <w:r w:rsidRPr="00B00CA2">
        <w:rPr>
          <w:color w:val="000000" w:themeColor="text1"/>
        </w:rPr>
        <w:t xml:space="preserve">, P.V., Patel </w:t>
      </w:r>
      <w:hyperlink r:id="rId40" w:anchor="author-1-1" w:history="1">
        <w:r w:rsidRPr="00B00CA2">
          <w:rPr>
            <w:rStyle w:val="Hyperlink"/>
            <w:color w:val="000000" w:themeColor="text1"/>
            <w:u w:val="none"/>
          </w:rPr>
          <w:t>P.L.</w:t>
        </w:r>
      </w:hyperlink>
      <w:r w:rsidRPr="00B00CA2">
        <w:rPr>
          <w:color w:val="000000" w:themeColor="text1"/>
        </w:rPr>
        <w:t xml:space="preserve">, Singh, </w:t>
      </w:r>
      <w:hyperlink r:id="rId41" w:anchor="author-1-2" w:history="1">
        <w:r w:rsidRPr="00B00CA2">
          <w:rPr>
            <w:rStyle w:val="Hyperlink"/>
            <w:color w:val="000000" w:themeColor="text1"/>
            <w:u w:val="none"/>
          </w:rPr>
          <w:t>V.P.</w:t>
        </w:r>
      </w:hyperlink>
      <w:r w:rsidRPr="00B00CA2">
        <w:rPr>
          <w:color w:val="000000" w:themeColor="text1"/>
        </w:rPr>
        <w:t xml:space="preserve">, Manekar, </w:t>
      </w:r>
      <w:hyperlink r:id="rId42" w:anchor="author-1-3" w:history="1">
        <w:r w:rsidRPr="00B00CA2">
          <w:rPr>
            <w:rStyle w:val="Hyperlink"/>
            <w:color w:val="000000" w:themeColor="text1"/>
            <w:u w:val="none"/>
          </w:rPr>
          <w:t xml:space="preserve">V.L., </w:t>
        </w:r>
      </w:hyperlink>
      <w:r w:rsidRPr="00B00CA2">
        <w:rPr>
          <w:b/>
          <w:bCs/>
          <w:color w:val="333333"/>
        </w:rPr>
        <w:t>Flood Forecasting and, Hydraulic Structures</w:t>
      </w:r>
      <w:r w:rsidRPr="00B00CA2">
        <w:rPr>
          <w:color w:val="333333"/>
        </w:rPr>
        <w:t xml:space="preserve">. Proceedings of 26th International Conference on Hydraulics, Water Resources and Coastal Engineering (HYDRO 2021), Vol. 340, 653 pp., </w:t>
      </w:r>
      <w:r w:rsidR="00656585" w:rsidRPr="00B00CA2">
        <w:rPr>
          <w:color w:val="333333"/>
        </w:rPr>
        <w:t>ISBN</w:t>
      </w:r>
      <w:r w:rsidR="00847536" w:rsidRPr="00B00CA2">
        <w:rPr>
          <w:color w:val="333333"/>
        </w:rPr>
        <w:t>: 978-981-99-</w:t>
      </w:r>
      <w:r w:rsidR="00087FCB" w:rsidRPr="00B00CA2">
        <w:rPr>
          <w:color w:val="333333"/>
        </w:rPr>
        <w:t xml:space="preserve">1889-8, </w:t>
      </w:r>
      <w:hyperlink r:id="rId43" w:history="1">
        <w:r w:rsidR="004A3611" w:rsidRPr="00B00CA2">
          <w:rPr>
            <w:rStyle w:val="Hyperlink"/>
          </w:rPr>
          <w:t>https://doi.org/10.1007/978-9081-99-1890-4</w:t>
        </w:r>
      </w:hyperlink>
      <w:r w:rsidR="004A3611" w:rsidRPr="00B00CA2">
        <w:rPr>
          <w:color w:val="333333"/>
        </w:rPr>
        <w:t xml:space="preserve">, </w:t>
      </w:r>
      <w:r w:rsidRPr="00B00CA2">
        <w:rPr>
          <w:color w:val="333333"/>
        </w:rPr>
        <w:t>Springer, 202</w:t>
      </w:r>
      <w:r w:rsidR="00E96F30" w:rsidRPr="00B00CA2">
        <w:rPr>
          <w:color w:val="333333"/>
        </w:rPr>
        <w:t>3</w:t>
      </w:r>
      <w:r w:rsidRPr="00B00CA2">
        <w:rPr>
          <w:color w:val="333333"/>
        </w:rPr>
        <w:t>.</w:t>
      </w:r>
    </w:p>
    <w:p w14:paraId="707655F8" w14:textId="77777777" w:rsidR="0035233F" w:rsidRPr="00B00CA2" w:rsidRDefault="0035233F" w:rsidP="0035233F">
      <w:pPr>
        <w:pStyle w:val="ListParagraph"/>
        <w:rPr>
          <w:color w:val="333333"/>
        </w:rPr>
      </w:pPr>
    </w:p>
    <w:p w14:paraId="7C732328" w14:textId="0C7B242C" w:rsidR="0035233F" w:rsidRDefault="0035233F" w:rsidP="0035233F">
      <w:pPr>
        <w:pStyle w:val="ListParagraph"/>
        <w:numPr>
          <w:ilvl w:val="0"/>
          <w:numId w:val="11"/>
        </w:numPr>
        <w:shd w:val="clear" w:color="auto" w:fill="FFFFFF"/>
        <w:ind w:left="418" w:hanging="418"/>
        <w:rPr>
          <w:color w:val="333333"/>
        </w:rPr>
      </w:pPr>
      <w:r w:rsidRPr="00B00CA2">
        <w:rPr>
          <w:color w:val="333333"/>
        </w:rPr>
        <w:t xml:space="preserve">Yadav, A.L., Sarin, S. and Singh, V.P., </w:t>
      </w:r>
      <w:r w:rsidRPr="00B00CA2">
        <w:rPr>
          <w:b/>
          <w:bCs/>
          <w:color w:val="333333"/>
        </w:rPr>
        <w:t>Advanced Treatment Technologies for Fluoride Removal in Water-Water Purification</w:t>
      </w:r>
      <w:r w:rsidRPr="00B00CA2">
        <w:rPr>
          <w:color w:val="333333"/>
        </w:rPr>
        <w:t xml:space="preserve">. </w:t>
      </w:r>
      <w:r w:rsidR="007545E6" w:rsidRPr="00B00CA2">
        <w:rPr>
          <w:color w:val="333333"/>
        </w:rPr>
        <w:t xml:space="preserve">385 pp., </w:t>
      </w:r>
      <w:r w:rsidR="00E96F30" w:rsidRPr="00B00CA2">
        <w:rPr>
          <w:color w:val="333333"/>
        </w:rPr>
        <w:t xml:space="preserve">ISBN: </w:t>
      </w:r>
      <w:r w:rsidR="00EF2B80" w:rsidRPr="00B00CA2">
        <w:rPr>
          <w:color w:val="333333"/>
        </w:rPr>
        <w:t>9</w:t>
      </w:r>
      <w:r w:rsidR="007545E6" w:rsidRPr="00B00CA2">
        <w:rPr>
          <w:color w:val="4D5156"/>
          <w:shd w:val="clear" w:color="auto" w:fill="FFFFFF"/>
        </w:rPr>
        <w:t xml:space="preserve">783031388446, 3031388445, </w:t>
      </w:r>
      <w:r w:rsidRPr="00B00CA2">
        <w:rPr>
          <w:color w:val="333333"/>
        </w:rPr>
        <w:t>Springer, 2024.</w:t>
      </w:r>
    </w:p>
    <w:p w14:paraId="5843AE03" w14:textId="77777777" w:rsidR="00EA0DB6" w:rsidRPr="00EA0DB6" w:rsidRDefault="00EA0DB6" w:rsidP="00EA0DB6">
      <w:pPr>
        <w:pStyle w:val="ListParagraph"/>
        <w:rPr>
          <w:color w:val="333333"/>
        </w:rPr>
      </w:pPr>
    </w:p>
    <w:p w14:paraId="74E9EDF0" w14:textId="3F0209DA" w:rsidR="00EA0DB6" w:rsidRDefault="00EA0DB6" w:rsidP="00CD6152">
      <w:pPr>
        <w:pStyle w:val="ListParagraph"/>
        <w:numPr>
          <w:ilvl w:val="0"/>
          <w:numId w:val="11"/>
        </w:numPr>
        <w:shd w:val="clear" w:color="auto" w:fill="FFFFFF"/>
        <w:ind w:left="432" w:hanging="432"/>
        <w:rPr>
          <w:color w:val="333333"/>
        </w:rPr>
      </w:pPr>
      <w:r w:rsidRPr="008D17E5">
        <w:rPr>
          <w:color w:val="333333"/>
        </w:rPr>
        <w:t xml:space="preserve">Yadav, A.L., </w:t>
      </w:r>
      <w:r w:rsidR="00A55276">
        <w:rPr>
          <w:color w:val="333333"/>
        </w:rPr>
        <w:t>Yadava</w:t>
      </w:r>
      <w:r w:rsidRPr="008D17E5">
        <w:rPr>
          <w:color w:val="333333"/>
        </w:rPr>
        <w:t xml:space="preserve">, </w:t>
      </w:r>
      <w:r w:rsidR="00A55276">
        <w:rPr>
          <w:color w:val="333333"/>
        </w:rPr>
        <w:t>K</w:t>
      </w:r>
      <w:r w:rsidRPr="008D17E5">
        <w:rPr>
          <w:color w:val="333333"/>
        </w:rPr>
        <w:t xml:space="preserve">. and Singh, V.P., </w:t>
      </w:r>
      <w:r w:rsidR="00CD6152">
        <w:rPr>
          <w:b/>
          <w:bCs/>
          <w:color w:val="333333"/>
        </w:rPr>
        <w:t xml:space="preserve">Integrated </w:t>
      </w:r>
      <w:r w:rsidR="00A55276">
        <w:rPr>
          <w:b/>
          <w:bCs/>
          <w:color w:val="333333"/>
        </w:rPr>
        <w:t xml:space="preserve">Management of </w:t>
      </w:r>
      <w:r w:rsidR="00CD6152">
        <w:rPr>
          <w:b/>
          <w:bCs/>
          <w:color w:val="333333"/>
        </w:rPr>
        <w:t>Water Resources</w:t>
      </w:r>
      <w:r w:rsidR="00A55276">
        <w:rPr>
          <w:b/>
          <w:bCs/>
          <w:color w:val="333333"/>
        </w:rPr>
        <w:t xml:space="preserve"> in India:</w:t>
      </w:r>
      <w:r w:rsidR="00CD6152">
        <w:rPr>
          <w:b/>
          <w:bCs/>
          <w:color w:val="333333"/>
        </w:rPr>
        <w:t xml:space="preserve"> A Computational Approach</w:t>
      </w:r>
      <w:r w:rsidRPr="008D17E5">
        <w:rPr>
          <w:color w:val="333333"/>
        </w:rPr>
        <w:t xml:space="preserve">. </w:t>
      </w:r>
      <w:r w:rsidR="00C15964">
        <w:rPr>
          <w:color w:val="333333"/>
        </w:rPr>
        <w:t>511</w:t>
      </w:r>
      <w:r w:rsidRPr="008D17E5">
        <w:rPr>
          <w:color w:val="333333"/>
        </w:rPr>
        <w:t xml:space="preserve"> pp., ISBN:</w:t>
      </w:r>
      <w:r w:rsidR="005F7380">
        <w:rPr>
          <w:color w:val="333333"/>
        </w:rPr>
        <w:t xml:space="preserve"> </w:t>
      </w:r>
      <w:r w:rsidR="005F7380">
        <w:t>978-3-031-62078-2</w:t>
      </w:r>
      <w:r w:rsidR="00FE369D">
        <w:t>;</w:t>
      </w:r>
      <w:r w:rsidR="005F7380">
        <w:t xml:space="preserve"> ISBN 978-3-031-62079-9 (eBook</w:t>
      </w:r>
      <w:r w:rsidR="00FE369D">
        <w:t>), S</w:t>
      </w:r>
      <w:r w:rsidRPr="008D17E5">
        <w:rPr>
          <w:color w:val="333333"/>
        </w:rPr>
        <w:t>pringer, 2024.</w:t>
      </w:r>
    </w:p>
    <w:p w14:paraId="4B8D11C9" w14:textId="77777777" w:rsidR="00C25DE8" w:rsidRPr="00C25DE8" w:rsidRDefault="00C25DE8" w:rsidP="00C25DE8">
      <w:pPr>
        <w:pStyle w:val="ListParagraph"/>
        <w:rPr>
          <w:color w:val="333333"/>
        </w:rPr>
      </w:pPr>
    </w:p>
    <w:p w14:paraId="5D14A4EC" w14:textId="4F969394" w:rsidR="00C25DE8" w:rsidRDefault="00ED1673" w:rsidP="00294122">
      <w:pPr>
        <w:pStyle w:val="ListParagraph"/>
        <w:numPr>
          <w:ilvl w:val="0"/>
          <w:numId w:val="11"/>
        </w:numPr>
        <w:shd w:val="clear" w:color="auto" w:fill="FFFFFF"/>
        <w:ind w:left="432" w:hanging="432"/>
        <w:rPr>
          <w:color w:val="333333"/>
        </w:rPr>
      </w:pPr>
      <w:r>
        <w:t>Sharma, C., Shukla, A.K., Pathak, S. and Singh, V. P.</w:t>
      </w:r>
      <w:r w:rsidR="00610184">
        <w:t xml:space="preserve">, </w:t>
      </w:r>
      <w:r w:rsidRPr="00610184">
        <w:rPr>
          <w:b/>
          <w:bCs/>
        </w:rPr>
        <w:t>Sustainable Development and Geospatial Technology</w:t>
      </w:r>
      <w:r w:rsidR="00610184" w:rsidRPr="00610184">
        <w:rPr>
          <w:b/>
          <w:bCs/>
        </w:rPr>
        <w:t xml:space="preserve">, </w:t>
      </w:r>
      <w:r w:rsidRPr="00610184">
        <w:rPr>
          <w:b/>
          <w:bCs/>
        </w:rPr>
        <w:t>Volume 1: Foundations and Innovations</w:t>
      </w:r>
      <w:r w:rsidR="00610184">
        <w:t xml:space="preserve">. </w:t>
      </w:r>
      <w:r w:rsidR="00800F7D">
        <w:t xml:space="preserve">291 pp., </w:t>
      </w:r>
      <w:r w:rsidR="00610184" w:rsidRPr="00610184">
        <w:rPr>
          <w:color w:val="333333"/>
        </w:rPr>
        <w:t>DOI: 10.1007/978-3-031-65</w:t>
      </w:r>
      <w:r w:rsidR="001C1D4F">
        <w:rPr>
          <w:color w:val="333333"/>
        </w:rPr>
        <w:t>863</w:t>
      </w:r>
      <w:r w:rsidR="00610184" w:rsidRPr="00610184">
        <w:rPr>
          <w:color w:val="333333"/>
        </w:rPr>
        <w:t>-</w:t>
      </w:r>
      <w:r w:rsidR="001C1D4F">
        <w:rPr>
          <w:color w:val="333333"/>
        </w:rPr>
        <w:t>5</w:t>
      </w:r>
      <w:r w:rsidR="00610184" w:rsidRPr="00610184">
        <w:rPr>
          <w:color w:val="333333"/>
        </w:rPr>
        <w:t xml:space="preserve">, ISBN: </w:t>
      </w:r>
      <w:r w:rsidR="00610184">
        <w:t>978-3-031-65</w:t>
      </w:r>
      <w:r w:rsidR="001C1D4F">
        <w:t>682</w:t>
      </w:r>
      <w:r w:rsidR="00610184">
        <w:t>-</w:t>
      </w:r>
      <w:r w:rsidR="000D0FF6">
        <w:t>8</w:t>
      </w:r>
      <w:r w:rsidR="00610184">
        <w:t>3; ISBN 978-3-031-65</w:t>
      </w:r>
      <w:r w:rsidR="000D0FF6">
        <w:t>683</w:t>
      </w:r>
      <w:r w:rsidR="00610184">
        <w:t>-</w:t>
      </w:r>
      <w:r w:rsidR="000D0FF6">
        <w:t>5</w:t>
      </w:r>
      <w:r w:rsidR="00610184">
        <w:t xml:space="preserve"> (eBook), </w:t>
      </w:r>
      <w:r w:rsidR="00610184" w:rsidRPr="00610184">
        <w:rPr>
          <w:color w:val="333333"/>
        </w:rPr>
        <w:t>Springer, 2024.</w:t>
      </w:r>
    </w:p>
    <w:p w14:paraId="593113E7" w14:textId="77777777" w:rsidR="00225A2A" w:rsidRPr="00225A2A" w:rsidRDefault="00225A2A" w:rsidP="00225A2A">
      <w:pPr>
        <w:pStyle w:val="ListParagraph"/>
        <w:rPr>
          <w:color w:val="333333"/>
        </w:rPr>
      </w:pPr>
    </w:p>
    <w:p w14:paraId="3D87AA79" w14:textId="108317C6" w:rsidR="00960DFB" w:rsidRDefault="00CF208E" w:rsidP="00CD6152">
      <w:pPr>
        <w:pStyle w:val="ListParagraph"/>
        <w:numPr>
          <w:ilvl w:val="0"/>
          <w:numId w:val="11"/>
        </w:numPr>
        <w:shd w:val="clear" w:color="auto" w:fill="FFFFFF"/>
        <w:ind w:left="432" w:hanging="432"/>
        <w:rPr>
          <w:color w:val="333333"/>
        </w:rPr>
      </w:pPr>
      <w:r>
        <w:rPr>
          <w:color w:val="333333"/>
        </w:rPr>
        <w:t xml:space="preserve">Sharma, C., </w:t>
      </w:r>
      <w:r w:rsidR="00786FD3">
        <w:rPr>
          <w:color w:val="333333"/>
        </w:rPr>
        <w:t xml:space="preserve">Shukla, A.K., Pathak, S. and Singh, V.P., </w:t>
      </w:r>
      <w:r w:rsidR="00AF3F25" w:rsidRPr="00B2168E">
        <w:rPr>
          <w:b/>
          <w:bCs/>
          <w:color w:val="333333"/>
        </w:rPr>
        <w:t xml:space="preserve">Sustainable Development and Geospatial </w:t>
      </w:r>
      <w:r w:rsidR="00E239DB" w:rsidRPr="00B2168E">
        <w:rPr>
          <w:b/>
          <w:bCs/>
          <w:color w:val="333333"/>
        </w:rPr>
        <w:t>Technology. Vol. 2: Applications and Future Directions</w:t>
      </w:r>
      <w:r w:rsidR="00E239DB">
        <w:rPr>
          <w:color w:val="333333"/>
        </w:rPr>
        <w:t xml:space="preserve">. </w:t>
      </w:r>
      <w:r w:rsidR="00115180">
        <w:rPr>
          <w:color w:val="333333"/>
        </w:rPr>
        <w:t>DOI: 10.1007</w:t>
      </w:r>
      <w:r w:rsidR="009D4903">
        <w:rPr>
          <w:color w:val="333333"/>
        </w:rPr>
        <w:t>/978</w:t>
      </w:r>
      <w:r w:rsidR="004F606C">
        <w:rPr>
          <w:color w:val="333333"/>
        </w:rPr>
        <w:t>-3-031-</w:t>
      </w:r>
      <w:r w:rsidR="005B1846">
        <w:rPr>
          <w:color w:val="333333"/>
        </w:rPr>
        <w:t>65703-0</w:t>
      </w:r>
      <w:r w:rsidR="009D4903">
        <w:rPr>
          <w:color w:val="333333"/>
        </w:rPr>
        <w:t xml:space="preserve">, </w:t>
      </w:r>
      <w:r w:rsidR="004B284C" w:rsidRPr="008D17E5">
        <w:rPr>
          <w:color w:val="333333"/>
        </w:rPr>
        <w:t>ISBN:</w:t>
      </w:r>
      <w:r w:rsidR="004B284C">
        <w:rPr>
          <w:color w:val="333333"/>
        </w:rPr>
        <w:t xml:space="preserve"> </w:t>
      </w:r>
      <w:r w:rsidR="004B284C">
        <w:t>978-3-031-6</w:t>
      </w:r>
      <w:r w:rsidR="007A781F">
        <w:t>570</w:t>
      </w:r>
      <w:r w:rsidR="004B284C">
        <w:t>2-</w:t>
      </w:r>
      <w:r w:rsidR="00134AED">
        <w:t>3</w:t>
      </w:r>
      <w:r w:rsidR="004B284C">
        <w:t>; ISBN 978-3-031-6</w:t>
      </w:r>
      <w:r w:rsidR="00617CDA">
        <w:t>5703</w:t>
      </w:r>
      <w:r w:rsidR="004B284C">
        <w:t>-</w:t>
      </w:r>
      <w:r w:rsidR="00617CDA">
        <w:t>0</w:t>
      </w:r>
      <w:r w:rsidR="004B284C">
        <w:t xml:space="preserve"> (eBook)</w:t>
      </w:r>
      <w:r w:rsidR="00617CDA">
        <w:t xml:space="preserve">, </w:t>
      </w:r>
      <w:r w:rsidR="00E239DB">
        <w:rPr>
          <w:color w:val="333333"/>
        </w:rPr>
        <w:t>Springer, 2024.</w:t>
      </w:r>
    </w:p>
    <w:p w14:paraId="50E900B7" w14:textId="77777777" w:rsidR="00AF76AC" w:rsidRPr="00AF76AC" w:rsidRDefault="00AF76AC" w:rsidP="00AF76AC">
      <w:pPr>
        <w:pStyle w:val="ListParagraph"/>
        <w:rPr>
          <w:color w:val="333333"/>
        </w:rPr>
      </w:pPr>
    </w:p>
    <w:p w14:paraId="7A949026" w14:textId="2F592FE9" w:rsidR="00BC3BEB" w:rsidRDefault="00BC3BEB" w:rsidP="00BC3BEB">
      <w:pPr>
        <w:pStyle w:val="Default"/>
        <w:numPr>
          <w:ilvl w:val="0"/>
          <w:numId w:val="11"/>
        </w:numPr>
        <w:ind w:left="418" w:hanging="418"/>
        <w:rPr>
          <w:rFonts w:ascii="Times New Roman" w:hAnsi="Times New Roman" w:cs="Times New Roman"/>
          <w:color w:val="auto"/>
        </w:rPr>
      </w:pPr>
      <w:bookmarkStart w:id="50" w:name="_Hlk169474193"/>
      <w:r w:rsidRPr="00E32851">
        <w:rPr>
          <w:rFonts w:ascii="Times New Roman" w:hAnsi="Times New Roman" w:cs="Times New Roman"/>
          <w:color w:val="auto"/>
        </w:rPr>
        <w:t xml:space="preserve">Kumar, R., Moharir, K.N., Singh, V.P., Pande, C.B., and Varade, A.M., </w:t>
      </w:r>
      <w:r w:rsidRPr="00E32851">
        <w:rPr>
          <w:rFonts w:ascii="Times New Roman" w:hAnsi="Times New Roman" w:cs="Times New Roman"/>
          <w:b/>
          <w:bCs/>
          <w:color w:val="auto"/>
        </w:rPr>
        <w:t xml:space="preserve">Sustainability of Natural Resources: Planning, Development, and Management, </w:t>
      </w:r>
      <w:r w:rsidRPr="00E32851">
        <w:rPr>
          <w:rFonts w:ascii="Times New Roman" w:hAnsi="Times New Roman" w:cs="Times New Roman"/>
          <w:color w:val="auto"/>
        </w:rPr>
        <w:t>CRC Press, Boca Raton, Florida,</w:t>
      </w:r>
      <w:r w:rsidR="00C60A26">
        <w:rPr>
          <w:rFonts w:ascii="Times New Roman" w:hAnsi="Times New Roman" w:cs="Times New Roman"/>
          <w:color w:val="auto"/>
        </w:rPr>
        <w:t xml:space="preserve"> 376 pp., </w:t>
      </w:r>
      <w:r w:rsidR="00765853">
        <w:rPr>
          <w:rFonts w:ascii="Times New Roman" w:hAnsi="Times New Roman" w:cs="Times New Roman"/>
          <w:color w:val="auto"/>
        </w:rPr>
        <w:t>ISBN</w:t>
      </w:r>
      <w:r w:rsidR="00066137">
        <w:rPr>
          <w:rFonts w:ascii="Times New Roman" w:hAnsi="Times New Roman" w:cs="Times New Roman"/>
          <w:color w:val="auto"/>
        </w:rPr>
        <w:t>:</w:t>
      </w:r>
      <w:r w:rsidR="004F6EE6">
        <w:rPr>
          <w:rFonts w:ascii="Times New Roman" w:hAnsi="Times New Roman" w:cs="Times New Roman"/>
          <w:color w:val="auto"/>
        </w:rPr>
        <w:t>978-1-022-29532-2</w:t>
      </w:r>
      <w:r w:rsidR="00197873">
        <w:rPr>
          <w:rFonts w:ascii="Times New Roman" w:hAnsi="Times New Roman" w:cs="Times New Roman"/>
          <w:color w:val="auto"/>
        </w:rPr>
        <w:t xml:space="preserve"> (hbk)</w:t>
      </w:r>
      <w:r w:rsidR="00066137">
        <w:rPr>
          <w:rFonts w:ascii="Times New Roman" w:hAnsi="Times New Roman" w:cs="Times New Roman"/>
          <w:color w:val="auto"/>
        </w:rPr>
        <w:t xml:space="preserve">, ISBN: </w:t>
      </w:r>
      <w:r w:rsidR="00434205">
        <w:rPr>
          <w:rFonts w:ascii="Times New Roman" w:hAnsi="Times New Roman" w:cs="Times New Roman"/>
          <w:color w:val="auto"/>
        </w:rPr>
        <w:t>978-10-</w:t>
      </w:r>
      <w:r w:rsidRPr="00E32851">
        <w:rPr>
          <w:rFonts w:ascii="Times New Roman" w:hAnsi="Times New Roman" w:cs="Times New Roman"/>
          <w:color w:val="auto"/>
        </w:rPr>
        <w:t xml:space="preserve"> </w:t>
      </w:r>
      <w:r w:rsidR="00434205">
        <w:rPr>
          <w:rFonts w:ascii="Times New Roman" w:hAnsi="Times New Roman" w:cs="Times New Roman"/>
          <w:color w:val="auto"/>
        </w:rPr>
        <w:t>03-30323</w:t>
      </w:r>
      <w:r w:rsidR="00197873">
        <w:rPr>
          <w:rFonts w:ascii="Times New Roman" w:hAnsi="Times New Roman" w:cs="Times New Roman"/>
          <w:color w:val="auto"/>
        </w:rPr>
        <w:t xml:space="preserve">-7 (ebook), </w:t>
      </w:r>
      <w:r w:rsidRPr="00E32851">
        <w:rPr>
          <w:rFonts w:ascii="Times New Roman" w:hAnsi="Times New Roman" w:cs="Times New Roman"/>
          <w:color w:val="auto"/>
        </w:rPr>
        <w:t>2024.</w:t>
      </w:r>
      <w:r w:rsidR="003F6031">
        <w:rPr>
          <w:rFonts w:ascii="Times New Roman" w:hAnsi="Times New Roman" w:cs="Times New Roman"/>
          <w:color w:val="auto"/>
        </w:rPr>
        <w:t xml:space="preserve"> </w:t>
      </w:r>
    </w:p>
    <w:p w14:paraId="218AF430" w14:textId="77777777" w:rsidR="00C037AF" w:rsidRDefault="00C037AF" w:rsidP="00C037AF">
      <w:pPr>
        <w:pStyle w:val="ListParagraph"/>
      </w:pPr>
    </w:p>
    <w:p w14:paraId="73C1A27B" w14:textId="6A6F3925" w:rsidR="00926DB7" w:rsidRDefault="00B242C6" w:rsidP="00EF597F">
      <w:pPr>
        <w:pStyle w:val="ListParagraph"/>
        <w:numPr>
          <w:ilvl w:val="0"/>
          <w:numId w:val="11"/>
        </w:numPr>
        <w:autoSpaceDE w:val="0"/>
        <w:autoSpaceDN w:val="0"/>
        <w:adjustRightInd w:val="0"/>
        <w:ind w:left="360" w:hanging="432"/>
      </w:pPr>
      <w:r>
        <w:rPr>
          <w:rFonts w:ascii="GEKWQ R+ Times" w:eastAsiaTheme="minorEastAsia" w:hAnsi="GEKWQ R+ Times" w:cs="GEKWQ R+ Times"/>
          <w:color w:val="000000"/>
          <w:lang w:eastAsia="en-US"/>
        </w:rPr>
        <w:t xml:space="preserve"> </w:t>
      </w:r>
      <w:r w:rsidR="00C037AF" w:rsidRPr="00C73F22">
        <w:t>Pandey, M.,  Jayakumar, K.V., Pal, M. and</w:t>
      </w:r>
      <w:r w:rsidR="00C73F22">
        <w:t xml:space="preserve"> </w:t>
      </w:r>
      <w:r w:rsidR="00C037AF" w:rsidRPr="00C73F22">
        <w:t>V.P., Singh,</w:t>
      </w:r>
      <w:r w:rsidR="00C037AF" w:rsidRPr="00EE5C22">
        <w:rPr>
          <w:rFonts w:ascii="GEKWQ R+ Times" w:eastAsiaTheme="minorEastAsia" w:hAnsi="GEKWQ R+ Times" w:cs="GEKWQ R+ Times"/>
          <w:color w:val="000000"/>
          <w:lang w:eastAsia="en-US"/>
        </w:rPr>
        <w:t xml:space="preserve">  </w:t>
      </w:r>
      <w:r w:rsidR="005B7E4A" w:rsidRPr="005B7E4A">
        <w:rPr>
          <w:rFonts w:eastAsiaTheme="minorEastAsia"/>
          <w:b/>
          <w:bCs/>
          <w:color w:val="000000"/>
          <w:lang w:eastAsia="en-US"/>
        </w:rPr>
        <w:t>Soft Computing and Geospatial Techniques in Water Resources Engineering</w:t>
      </w:r>
      <w:r w:rsidR="00EE5C22" w:rsidRPr="00143FEF">
        <w:rPr>
          <w:rFonts w:eastAsiaTheme="minorEastAsia"/>
          <w:b/>
          <w:bCs/>
          <w:color w:val="000000"/>
          <w:lang w:eastAsia="en-US"/>
        </w:rPr>
        <w:t xml:space="preserve"> (</w:t>
      </w:r>
      <w:r w:rsidR="005B7E4A" w:rsidRPr="00143FEF">
        <w:rPr>
          <w:b/>
          <w:bCs/>
        </w:rPr>
        <w:t>Select Proceedings of HYDRO 2023</w:t>
      </w:r>
      <w:r w:rsidR="001533B1" w:rsidRPr="00143FEF">
        <w:rPr>
          <w:b/>
          <w:bCs/>
        </w:rPr>
        <w:t>)</w:t>
      </w:r>
      <w:r w:rsidR="001533B1">
        <w:t xml:space="preserve">, </w:t>
      </w:r>
      <w:r w:rsidR="00143FEF">
        <w:t>Springer, 676 pp., 2024.</w:t>
      </w:r>
    </w:p>
    <w:p w14:paraId="5BB5E57D" w14:textId="77777777" w:rsidR="009A71F6" w:rsidRDefault="009A71F6" w:rsidP="009A71F6">
      <w:pPr>
        <w:pStyle w:val="ListParagraph"/>
      </w:pPr>
    </w:p>
    <w:p w14:paraId="7285FA6D" w14:textId="77777777" w:rsidR="009A71F6" w:rsidRPr="00EE5C22" w:rsidRDefault="009A71F6" w:rsidP="009A71F6">
      <w:pPr>
        <w:pStyle w:val="ListParagraph"/>
        <w:numPr>
          <w:ilvl w:val="0"/>
          <w:numId w:val="11"/>
        </w:numPr>
        <w:autoSpaceDE w:val="0"/>
        <w:autoSpaceDN w:val="0"/>
        <w:adjustRightInd w:val="0"/>
        <w:ind w:left="360" w:hanging="432"/>
      </w:pPr>
      <w:r>
        <w:t xml:space="preserve"> Sefelnasr, A., Sherif, M. and Singh, V.P., </w:t>
      </w:r>
      <w:r w:rsidRPr="005B2C88">
        <w:rPr>
          <w:b/>
          <w:bCs/>
        </w:rPr>
        <w:t>Water Resources Management and Sustainability: Solutions for Arid Regions.</w:t>
      </w:r>
      <w:r>
        <w:t xml:space="preserve"> Springer, 582 pp., 2025. </w:t>
      </w:r>
    </w:p>
    <w:p w14:paraId="4C83D78E" w14:textId="77777777" w:rsidR="009A71F6" w:rsidRPr="00EE5C22" w:rsidRDefault="009A71F6" w:rsidP="009A71F6">
      <w:pPr>
        <w:autoSpaceDE w:val="0"/>
        <w:autoSpaceDN w:val="0"/>
        <w:adjustRightInd w:val="0"/>
        <w:ind w:hanging="72"/>
      </w:pPr>
    </w:p>
    <w:bookmarkEnd w:id="46"/>
    <w:bookmarkEnd w:id="50"/>
    <w:p w14:paraId="40798925" w14:textId="373DDE8D" w:rsidR="0017349C" w:rsidRDefault="0017349C" w:rsidP="00D7494E">
      <w:pPr>
        <w:pStyle w:val="Heading2"/>
      </w:pPr>
      <w:r>
        <w:t>6.</w:t>
      </w:r>
      <w:r w:rsidR="002C5E74">
        <w:t>5</w:t>
      </w:r>
      <w:r>
        <w:t xml:space="preserve">  </w:t>
      </w:r>
      <w:r w:rsidR="005B5240">
        <w:t xml:space="preserve"> </w:t>
      </w:r>
      <w:r>
        <w:t xml:space="preserve">Book Chapters: </w:t>
      </w:r>
      <w:r w:rsidRPr="005B5240">
        <w:rPr>
          <w:sz w:val="24"/>
          <w:szCs w:val="24"/>
        </w:rPr>
        <w:t>[</w:t>
      </w:r>
      <w:r w:rsidR="004A0F8B" w:rsidRPr="005B5240">
        <w:rPr>
          <w:sz w:val="24"/>
          <w:szCs w:val="24"/>
        </w:rPr>
        <w:t>1</w:t>
      </w:r>
      <w:r w:rsidR="00017BB1" w:rsidRPr="005B5240">
        <w:rPr>
          <w:sz w:val="24"/>
          <w:szCs w:val="24"/>
        </w:rPr>
        <w:t>2</w:t>
      </w:r>
      <w:r w:rsidR="001437B2">
        <w:rPr>
          <w:sz w:val="24"/>
          <w:szCs w:val="24"/>
        </w:rPr>
        <w:t>6</w:t>
      </w:r>
      <w:r w:rsidRPr="005B5240">
        <w:rPr>
          <w:sz w:val="24"/>
          <w:szCs w:val="24"/>
        </w:rPr>
        <w:t xml:space="preserve"> Chapters]</w:t>
      </w:r>
      <w:bookmarkEnd w:id="41"/>
    </w:p>
    <w:p w14:paraId="118F38E5" w14:textId="77777777" w:rsidR="0017349C" w:rsidRDefault="0017349C">
      <w:pPr>
        <w:tabs>
          <w:tab w:val="left" w:pos="0"/>
          <w:tab w:val="left" w:pos="1080"/>
          <w:tab w:val="left" w:pos="1800"/>
          <w:tab w:val="left" w:pos="3150"/>
          <w:tab w:val="left" w:leader="dot" w:pos="8395"/>
          <w:tab w:val="decimal" w:pos="8827"/>
        </w:tabs>
      </w:pPr>
    </w:p>
    <w:p w14:paraId="3E86649C" w14:textId="7AAB92EE" w:rsidR="0017349C" w:rsidRDefault="0017349C">
      <w:pPr>
        <w:pStyle w:val="ListParagraph"/>
        <w:numPr>
          <w:ilvl w:val="0"/>
          <w:numId w:val="12"/>
        </w:numPr>
        <w:tabs>
          <w:tab w:val="left" w:pos="0"/>
          <w:tab w:val="left" w:pos="1080"/>
          <w:tab w:val="left" w:pos="1800"/>
          <w:tab w:val="left" w:pos="3150"/>
          <w:tab w:val="left" w:leader="dot" w:pos="8395"/>
          <w:tab w:val="decimal" w:pos="8827"/>
        </w:tabs>
      </w:pPr>
      <w:r>
        <w:t xml:space="preserve">Singh, V.P., Krstanovic, P. F. and Lane, L.J., Stochastic Models of Sediment Yield. Chapter 9 in </w:t>
      </w:r>
      <w:r w:rsidRPr="00582E75">
        <w:rPr>
          <w:b/>
          <w:u w:val="single"/>
        </w:rPr>
        <w:t>Modeling Geomorphological Systems</w:t>
      </w:r>
      <w:r>
        <w:t>, pp. 259-285, edited by M. Anderson, John Wiley and Sons, l988.</w:t>
      </w:r>
    </w:p>
    <w:p w14:paraId="44CE9016" w14:textId="77777777" w:rsidR="0017349C" w:rsidRDefault="0017349C">
      <w:pPr>
        <w:tabs>
          <w:tab w:val="left" w:pos="0"/>
          <w:tab w:val="left" w:pos="1080"/>
          <w:tab w:val="left" w:pos="1800"/>
          <w:tab w:val="left" w:pos="3150"/>
          <w:tab w:val="left" w:leader="dot" w:pos="8395"/>
          <w:tab w:val="decimal" w:pos="8827"/>
        </w:tabs>
      </w:pPr>
    </w:p>
    <w:p w14:paraId="437A668C" w14:textId="100042A5" w:rsidR="0017349C" w:rsidRDefault="0017349C">
      <w:pPr>
        <w:pStyle w:val="ListParagraph"/>
        <w:numPr>
          <w:ilvl w:val="0"/>
          <w:numId w:val="12"/>
        </w:numPr>
        <w:tabs>
          <w:tab w:val="left" w:pos="0"/>
          <w:tab w:val="left" w:pos="1080"/>
          <w:tab w:val="left" w:pos="1800"/>
          <w:tab w:val="left" w:pos="3150"/>
          <w:tab w:val="left" w:leader="dot" w:pos="8395"/>
          <w:tab w:val="decimal" w:pos="8827"/>
        </w:tabs>
      </w:pPr>
      <w:r>
        <w:t>Lane, L.J., Shirley, E.D. and Singh, V.P., Modeling Erosion on Hillslopes. Chapter l0</w:t>
      </w:r>
      <w:r w:rsidR="00582E75">
        <w:t xml:space="preserve"> </w:t>
      </w:r>
      <w:r>
        <w:t xml:space="preserve">in </w:t>
      </w:r>
      <w:r w:rsidRPr="00582E75">
        <w:rPr>
          <w:b/>
          <w:u w:val="single"/>
        </w:rPr>
        <w:t>Modeling Geomorphological Systems</w:t>
      </w:r>
      <w:r>
        <w:t>, pp.</w:t>
      </w:r>
      <w:r w:rsidR="00582E75">
        <w:t xml:space="preserve"> </w:t>
      </w:r>
      <w:r>
        <w:t>287-308, edited by M. Anderson, John Wiley and Sons, l988.</w:t>
      </w:r>
    </w:p>
    <w:p w14:paraId="49BCD86F" w14:textId="77777777" w:rsidR="0017349C" w:rsidRDefault="0017349C">
      <w:pPr>
        <w:tabs>
          <w:tab w:val="left" w:pos="0"/>
          <w:tab w:val="left" w:pos="1080"/>
          <w:tab w:val="left" w:pos="1800"/>
          <w:tab w:val="left" w:pos="3150"/>
          <w:tab w:val="left" w:leader="dot" w:pos="8395"/>
          <w:tab w:val="decimal" w:pos="8827"/>
        </w:tabs>
      </w:pPr>
    </w:p>
    <w:p w14:paraId="6CC7F06A" w14:textId="0AA9E074" w:rsidR="0017349C" w:rsidRDefault="0017349C">
      <w:pPr>
        <w:pStyle w:val="ListParagraph"/>
        <w:numPr>
          <w:ilvl w:val="0"/>
          <w:numId w:val="12"/>
        </w:numPr>
        <w:tabs>
          <w:tab w:val="left" w:pos="0"/>
          <w:tab w:val="left" w:pos="1080"/>
          <w:tab w:val="left" w:pos="1800"/>
          <w:tab w:val="left" w:pos="3150"/>
          <w:tab w:val="left" w:leader="dot" w:pos="8395"/>
          <w:tab w:val="decimal" w:pos="8827"/>
        </w:tabs>
      </w:pPr>
      <w:r>
        <w:t xml:space="preserve">Singh, V.P., Dam Breach Modeling. </w:t>
      </w:r>
      <w:r w:rsidRPr="00582E75">
        <w:rPr>
          <w:b/>
          <w:u w:val="single"/>
        </w:rPr>
        <w:t>Encyclopedia of Fluid Mechanics</w:t>
      </w:r>
      <w:r w:rsidRPr="00582E75">
        <w:rPr>
          <w:u w:val="single"/>
        </w:rPr>
        <w:t>, Vol. l0, Surface, Subsurface and Groundwater Flow Phenomena</w:t>
      </w:r>
      <w:r>
        <w:t>, pp. 453-498, edited by N. P. Cheremisinoff, Gulf Publishing, New Jersey, l990.</w:t>
      </w:r>
    </w:p>
    <w:p w14:paraId="4D5F0765" w14:textId="77777777" w:rsidR="0017349C" w:rsidRDefault="0017349C">
      <w:pPr>
        <w:tabs>
          <w:tab w:val="left" w:pos="0"/>
          <w:tab w:val="left" w:pos="1080"/>
          <w:tab w:val="left" w:pos="1800"/>
          <w:tab w:val="left" w:pos="3150"/>
          <w:tab w:val="left" w:leader="dot" w:pos="8395"/>
          <w:tab w:val="decimal" w:pos="8827"/>
        </w:tabs>
      </w:pPr>
    </w:p>
    <w:p w14:paraId="51AB9551" w14:textId="5D971278" w:rsidR="0017349C" w:rsidRDefault="0017349C">
      <w:pPr>
        <w:pStyle w:val="ListParagraph"/>
        <w:numPr>
          <w:ilvl w:val="0"/>
          <w:numId w:val="12"/>
        </w:numPr>
        <w:tabs>
          <w:tab w:val="left" w:pos="0"/>
          <w:tab w:val="left" w:pos="1080"/>
          <w:tab w:val="left" w:pos="1800"/>
          <w:tab w:val="left" w:pos="3150"/>
          <w:tab w:val="left" w:leader="dot" w:pos="8395"/>
          <w:tab w:val="decimal" w:pos="8827"/>
        </w:tabs>
      </w:pPr>
      <w:r>
        <w:t>Singh, V.P. and Li, Z., Modeling Deformation of Concrete Dams.  Chapter 5, pp.</w:t>
      </w:r>
      <w:r w:rsidR="00582E75">
        <w:t xml:space="preserve"> </w:t>
      </w:r>
      <w:r>
        <w:t xml:space="preserve">169-194, in </w:t>
      </w:r>
      <w:r w:rsidRPr="00582E75">
        <w:rPr>
          <w:b/>
          <w:u w:val="single"/>
        </w:rPr>
        <w:t>Geomechanics and Water Engineering in  Environmental  Management</w:t>
      </w:r>
      <w:r>
        <w:t>,  edited  by  R. N.  Chowdhury, A. A. Balkema Publishers, Rotterdam, The Netherlands, 1992.</w:t>
      </w:r>
    </w:p>
    <w:p w14:paraId="3E8C2648" w14:textId="77777777" w:rsidR="0017349C" w:rsidRDefault="0017349C" w:rsidP="00582E75">
      <w:pPr>
        <w:tabs>
          <w:tab w:val="left" w:pos="0"/>
          <w:tab w:val="left" w:pos="1080"/>
          <w:tab w:val="left" w:pos="1800"/>
          <w:tab w:val="left" w:pos="3150"/>
          <w:tab w:val="left" w:leader="dot" w:pos="8395"/>
          <w:tab w:val="decimal" w:pos="8827"/>
        </w:tabs>
      </w:pPr>
    </w:p>
    <w:p w14:paraId="21A57A8A" w14:textId="6E8C7E17" w:rsidR="0017349C" w:rsidRDefault="0017349C">
      <w:pPr>
        <w:pStyle w:val="ListParagraph"/>
        <w:numPr>
          <w:ilvl w:val="0"/>
          <w:numId w:val="12"/>
        </w:numPr>
        <w:tabs>
          <w:tab w:val="left" w:pos="0"/>
          <w:tab w:val="left" w:pos="1080"/>
          <w:tab w:val="left" w:pos="1800"/>
          <w:tab w:val="left" w:pos="3150"/>
          <w:tab w:val="left" w:leader="dot" w:pos="8395"/>
          <w:tab w:val="decimal" w:pos="8827"/>
        </w:tabs>
      </w:pPr>
      <w:r>
        <w:t>Harmancioglu, N.B., Singh, V.P. and Alpaslan, N., Design of Water Quality Monitoring Networks. Chapter 8, pp.</w:t>
      </w:r>
      <w:r w:rsidR="00582E75">
        <w:t xml:space="preserve"> </w:t>
      </w:r>
      <w:r>
        <w:t>267-</w:t>
      </w:r>
      <w:r w:rsidR="00582E75">
        <w:t>2</w:t>
      </w:r>
      <w:r>
        <w:t>96, in</w:t>
      </w:r>
      <w:r w:rsidR="00582E75" w:rsidRPr="00582E75">
        <w:rPr>
          <w:b/>
        </w:rPr>
        <w:t xml:space="preserve"> </w:t>
      </w:r>
      <w:r w:rsidRPr="00582E75">
        <w:rPr>
          <w:b/>
          <w:u w:val="single"/>
        </w:rPr>
        <w:t>Geomechanics and Water Engineering in Environmental Management</w:t>
      </w:r>
      <w:r>
        <w:t>, edited by R. N. Chowdhury, A. A. Balkema Publishers, Rotterdam, The Netherlands, 1992.</w:t>
      </w:r>
    </w:p>
    <w:p w14:paraId="645AC690" w14:textId="77777777" w:rsidR="0017349C" w:rsidRDefault="0017349C">
      <w:pPr>
        <w:tabs>
          <w:tab w:val="left" w:pos="0"/>
          <w:tab w:val="left" w:pos="1080"/>
          <w:tab w:val="left" w:pos="1800"/>
          <w:tab w:val="left" w:pos="3150"/>
          <w:tab w:val="left" w:leader="dot" w:pos="8395"/>
          <w:tab w:val="decimal" w:pos="8827"/>
        </w:tabs>
      </w:pPr>
    </w:p>
    <w:p w14:paraId="098078A1" w14:textId="716A9BA8" w:rsidR="0017349C" w:rsidRDefault="0017349C">
      <w:pPr>
        <w:pStyle w:val="ListParagraph"/>
        <w:numPr>
          <w:ilvl w:val="0"/>
          <w:numId w:val="12"/>
        </w:numPr>
        <w:tabs>
          <w:tab w:val="left" w:pos="0"/>
          <w:tab w:val="left" w:pos="1080"/>
          <w:tab w:val="left" w:pos="1800"/>
          <w:tab w:val="left" w:pos="3150"/>
          <w:tab w:val="left" w:leader="dot" w:pos="8395"/>
          <w:tab w:val="decimal" w:pos="8827"/>
        </w:tabs>
      </w:pPr>
      <w:r>
        <w:t>Seemanapalli, S.V. and Singh, V.P., Variational Method for Earth Dam Breach Analysis.</w:t>
      </w:r>
      <w:r w:rsidR="00582E75">
        <w:t xml:space="preserve"> </w:t>
      </w:r>
      <w:r>
        <w:t xml:space="preserve">Chapter 3, pp. 71-102, in </w:t>
      </w:r>
      <w:r w:rsidRPr="00582E75">
        <w:rPr>
          <w:b/>
          <w:u w:val="single"/>
        </w:rPr>
        <w:t>Geomechanics and Water Engineering in Environmental Management</w:t>
      </w:r>
      <w:r>
        <w:t>, edited by R. N. Chowdhury, A. A. Balkema Publishers, Rotterdam, The Netherlands, 1992.</w:t>
      </w:r>
    </w:p>
    <w:p w14:paraId="20A064B3" w14:textId="77777777" w:rsidR="0017349C" w:rsidRDefault="0017349C">
      <w:pPr>
        <w:tabs>
          <w:tab w:val="left" w:pos="0"/>
          <w:tab w:val="left" w:pos="1080"/>
          <w:tab w:val="left" w:pos="1800"/>
          <w:tab w:val="left" w:pos="3150"/>
          <w:tab w:val="left" w:leader="dot" w:pos="8395"/>
          <w:tab w:val="decimal" w:pos="8827"/>
        </w:tabs>
      </w:pPr>
    </w:p>
    <w:p w14:paraId="4443E0F2" w14:textId="2B08D94F" w:rsidR="0017349C" w:rsidRDefault="0017349C">
      <w:pPr>
        <w:pStyle w:val="ListParagraph"/>
        <w:numPr>
          <w:ilvl w:val="0"/>
          <w:numId w:val="12"/>
        </w:numPr>
        <w:tabs>
          <w:tab w:val="left" w:pos="0"/>
          <w:tab w:val="left" w:pos="1080"/>
          <w:tab w:val="left" w:pos="1800"/>
          <w:tab w:val="left" w:pos="3150"/>
          <w:tab w:val="left" w:leader="dot" w:pos="8395"/>
          <w:tab w:val="decimal" w:pos="8827"/>
        </w:tabs>
      </w:pPr>
      <w:r>
        <w:t>Singh, V.P., Entropy-Based Probability Distributions for Modeling of Environmental and Biological Systems.</w:t>
      </w:r>
      <w:r w:rsidR="00582E75">
        <w:t xml:space="preserve"> </w:t>
      </w:r>
      <w:r>
        <w:t xml:space="preserve">Chapter 6, pp. 167-208, in </w:t>
      </w:r>
      <w:r w:rsidRPr="00582E75">
        <w:rPr>
          <w:b/>
        </w:rPr>
        <w:t xml:space="preserve">Structuring Biological Systems: </w:t>
      </w:r>
      <w:r w:rsidRPr="00582E75">
        <w:rPr>
          <w:b/>
          <w:u w:val="single"/>
        </w:rPr>
        <w:t>A Computer</w:t>
      </w:r>
      <w:r w:rsidRPr="00582E75">
        <w:rPr>
          <w:u w:val="single"/>
        </w:rPr>
        <w:t xml:space="preserve"> </w:t>
      </w:r>
      <w:r w:rsidRPr="00582E75">
        <w:rPr>
          <w:b/>
          <w:u w:val="single"/>
        </w:rPr>
        <w:t>Modeling Approach</w:t>
      </w:r>
      <w:r>
        <w:t>, edited by S. S. Iyengar, CRC Press, Inc., Boca Raton, Florida, 1992.</w:t>
      </w:r>
    </w:p>
    <w:p w14:paraId="7B198D69" w14:textId="77777777" w:rsidR="0017349C" w:rsidRDefault="0017349C">
      <w:pPr>
        <w:tabs>
          <w:tab w:val="left" w:pos="0"/>
          <w:tab w:val="left" w:pos="1080"/>
          <w:tab w:val="left" w:pos="1800"/>
          <w:tab w:val="left" w:pos="3150"/>
          <w:tab w:val="left" w:leader="dot" w:pos="8395"/>
          <w:tab w:val="decimal" w:pos="8827"/>
        </w:tabs>
      </w:pPr>
    </w:p>
    <w:p w14:paraId="6E2B39A1" w14:textId="2FFB5BC9" w:rsidR="0017349C" w:rsidRDefault="0017349C">
      <w:pPr>
        <w:pStyle w:val="ListParagraph"/>
        <w:numPr>
          <w:ilvl w:val="0"/>
          <w:numId w:val="12"/>
        </w:numPr>
        <w:tabs>
          <w:tab w:val="left" w:pos="0"/>
          <w:tab w:val="left" w:pos="1080"/>
          <w:tab w:val="left" w:pos="1800"/>
          <w:tab w:val="left" w:pos="3150"/>
          <w:tab w:val="left" w:leader="dot" w:pos="8395"/>
          <w:tab w:val="decimal" w:pos="8827"/>
        </w:tabs>
      </w:pPr>
      <w:r>
        <w:t xml:space="preserve">Singh, V.P., Watershed Modeling. </w:t>
      </w:r>
      <w:r w:rsidR="00582E75">
        <w:t>C</w:t>
      </w:r>
      <w:r>
        <w:t xml:space="preserve">hapter 1, pp. 1-22, in </w:t>
      </w:r>
      <w:r w:rsidRPr="00582E75">
        <w:rPr>
          <w:b/>
          <w:u w:val="single"/>
        </w:rPr>
        <w:t>Computer</w:t>
      </w:r>
      <w:r w:rsidR="00582E75">
        <w:rPr>
          <w:b/>
          <w:u w:val="single"/>
        </w:rPr>
        <w:t xml:space="preserve"> </w:t>
      </w:r>
      <w:r w:rsidRPr="00582E75">
        <w:rPr>
          <w:b/>
          <w:u w:val="single"/>
        </w:rPr>
        <w:t>Models of Watershed Hydrology</w:t>
      </w:r>
      <w:r>
        <w:t>, edited by V.P. Singh, Water Resources Publications, Littleton, Colorado, 1995.</w:t>
      </w:r>
    </w:p>
    <w:p w14:paraId="0B4ED29F" w14:textId="77777777" w:rsidR="0017349C" w:rsidRDefault="0017349C">
      <w:pPr>
        <w:tabs>
          <w:tab w:val="left" w:pos="0"/>
          <w:tab w:val="left" w:pos="1080"/>
          <w:tab w:val="left" w:pos="1800"/>
          <w:tab w:val="left" w:pos="3150"/>
          <w:tab w:val="left" w:leader="dot" w:pos="8395"/>
          <w:tab w:val="decimal" w:pos="8827"/>
        </w:tabs>
      </w:pPr>
    </w:p>
    <w:p w14:paraId="612F6EFA" w14:textId="52C42492" w:rsidR="00123408" w:rsidRDefault="0017349C">
      <w:pPr>
        <w:pStyle w:val="ListParagraph"/>
        <w:numPr>
          <w:ilvl w:val="0"/>
          <w:numId w:val="12"/>
        </w:numPr>
        <w:tabs>
          <w:tab w:val="left" w:pos="0"/>
          <w:tab w:val="left" w:pos="1080"/>
          <w:tab w:val="left" w:pos="1800"/>
          <w:tab w:val="left" w:pos="3150"/>
          <w:tab w:val="left" w:leader="dot" w:pos="8395"/>
          <w:tab w:val="decimal" w:pos="8827"/>
        </w:tabs>
      </w:pPr>
      <w:r>
        <w:t xml:space="preserve">Singh, V.P., What is Environmental Hydrology? Chapter 1, pp. 1-12, in </w:t>
      </w:r>
      <w:r w:rsidRPr="00123408">
        <w:rPr>
          <w:b/>
          <w:u w:val="single"/>
        </w:rPr>
        <w:t>Environmental Hydrology</w:t>
      </w:r>
      <w:r w:rsidRPr="00123408">
        <w:rPr>
          <w:b/>
        </w:rPr>
        <w:t>,</w:t>
      </w:r>
      <w:r>
        <w:t xml:space="preserve"> edited by V.P. Singh, Kluwer Academic Publishers, Dordrecht, The Netherlands, 1995.</w:t>
      </w:r>
    </w:p>
    <w:p w14:paraId="744048A2" w14:textId="77777777" w:rsidR="00123408" w:rsidRDefault="00123408" w:rsidP="00123408">
      <w:pPr>
        <w:pStyle w:val="ListParagraph"/>
        <w:tabs>
          <w:tab w:val="left" w:pos="0"/>
          <w:tab w:val="left" w:pos="1080"/>
          <w:tab w:val="left" w:pos="1800"/>
          <w:tab w:val="left" w:pos="3150"/>
          <w:tab w:val="left" w:leader="dot" w:pos="8395"/>
          <w:tab w:val="decimal" w:pos="8827"/>
        </w:tabs>
        <w:ind w:left="360"/>
      </w:pPr>
    </w:p>
    <w:p w14:paraId="67E0AB86" w14:textId="114850A4" w:rsidR="0017349C" w:rsidRDefault="0017349C">
      <w:pPr>
        <w:pStyle w:val="ListParagraph"/>
        <w:numPr>
          <w:ilvl w:val="0"/>
          <w:numId w:val="12"/>
        </w:numPr>
        <w:tabs>
          <w:tab w:val="left" w:pos="0"/>
          <w:tab w:val="left" w:pos="1080"/>
          <w:tab w:val="left" w:pos="1800"/>
          <w:tab w:val="left" w:pos="3150"/>
          <w:tab w:val="left" w:leader="dot" w:pos="8395"/>
          <w:tab w:val="decimal" w:pos="8827"/>
        </w:tabs>
      </w:pPr>
      <w:r>
        <w:t xml:space="preserve">Bobba, A.G., Jeffries, D.S., Booty, W.G. and Singh, V.P., Watershed Acidification Modelling. Chapter 2, pp. 13-68, in </w:t>
      </w:r>
      <w:r w:rsidRPr="00123408">
        <w:rPr>
          <w:b/>
          <w:u w:val="single"/>
        </w:rPr>
        <w:t>Environmental Hydrology</w:t>
      </w:r>
      <w:r>
        <w:t>, ed</w:t>
      </w:r>
      <w:r w:rsidR="00997784">
        <w:t>ited</w:t>
      </w:r>
      <w:r>
        <w:t>. by V.P. Singh, Kluwer Academic Publishers, Dordrecht, The Netherlands, 1995.</w:t>
      </w:r>
    </w:p>
    <w:p w14:paraId="31211D7B" w14:textId="77777777" w:rsidR="0017349C" w:rsidRDefault="0017349C" w:rsidP="00123408">
      <w:pPr>
        <w:tabs>
          <w:tab w:val="left" w:pos="0"/>
          <w:tab w:val="left" w:pos="1080"/>
          <w:tab w:val="left" w:pos="1800"/>
          <w:tab w:val="left" w:pos="3150"/>
          <w:tab w:val="left" w:leader="dot" w:pos="8395"/>
          <w:tab w:val="decimal" w:pos="8827"/>
        </w:tabs>
      </w:pPr>
    </w:p>
    <w:p w14:paraId="5E74BD71" w14:textId="2C94BFFF" w:rsidR="0017349C" w:rsidRDefault="0017349C">
      <w:pPr>
        <w:pStyle w:val="ListParagraph"/>
        <w:numPr>
          <w:ilvl w:val="0"/>
          <w:numId w:val="12"/>
        </w:numPr>
        <w:tabs>
          <w:tab w:val="left" w:pos="0"/>
          <w:tab w:val="left" w:pos="1080"/>
          <w:tab w:val="left" w:pos="1800"/>
          <w:tab w:val="left" w:pos="3150"/>
          <w:tab w:val="left" w:leader="dot" w:pos="8395"/>
          <w:tab w:val="decimal" w:pos="8827"/>
        </w:tabs>
      </w:pPr>
      <w:r>
        <w:t xml:space="preserve">Bobba, A.G. and Singh, V.P., Groundwater Contamination Modeling.  Chapter 8, pp. 225-320, in </w:t>
      </w:r>
      <w:r w:rsidRPr="00123408">
        <w:rPr>
          <w:b/>
          <w:u w:val="single"/>
        </w:rPr>
        <w:t>Environmental Hydrology</w:t>
      </w:r>
      <w:r>
        <w:t>, edited by V.P. Singh, Kluwer  Academic  Publishers, Dordrecht, The Netherlands, 1995.</w:t>
      </w:r>
    </w:p>
    <w:p w14:paraId="3F947603" w14:textId="77777777" w:rsidR="0017349C" w:rsidRDefault="0017349C" w:rsidP="00123408">
      <w:pPr>
        <w:tabs>
          <w:tab w:val="left" w:pos="0"/>
          <w:tab w:val="left" w:pos="1080"/>
          <w:tab w:val="left" w:pos="1800"/>
          <w:tab w:val="left" w:pos="3150"/>
          <w:tab w:val="left" w:leader="dot" w:pos="8395"/>
          <w:tab w:val="decimal" w:pos="8827"/>
        </w:tabs>
      </w:pPr>
    </w:p>
    <w:p w14:paraId="3D802263" w14:textId="71EE81BD" w:rsidR="0017349C" w:rsidRDefault="0017349C">
      <w:pPr>
        <w:pStyle w:val="ListParagraph"/>
        <w:numPr>
          <w:ilvl w:val="0"/>
          <w:numId w:val="12"/>
        </w:numPr>
        <w:tabs>
          <w:tab w:val="left" w:pos="0"/>
          <w:tab w:val="left" w:pos="1080"/>
          <w:tab w:val="left" w:pos="1800"/>
          <w:tab w:val="left" w:pos="3150"/>
          <w:tab w:val="left" w:leader="dot" w:pos="8395"/>
          <w:tab w:val="decimal" w:pos="8827"/>
        </w:tabs>
      </w:pPr>
      <w:r>
        <w:t xml:space="preserve">Singh, V.P., </w:t>
      </w:r>
      <w:r w:rsidR="00EF4932">
        <w:t>Disasters: Natural or man-made</w:t>
      </w:r>
      <w:r>
        <w:t xml:space="preserve">.  Chapter 1, pp. 1-18, in </w:t>
      </w:r>
      <w:r w:rsidRPr="00123408">
        <w:rPr>
          <w:b/>
          <w:u w:val="single"/>
        </w:rPr>
        <w:t>Hydrology of Disasters</w:t>
      </w:r>
      <w:r w:rsidR="00EF4932">
        <w:t xml:space="preserve">, edited by V.P. </w:t>
      </w:r>
      <w:r>
        <w:t>Singh, Kluwer Academic Publishers, Dordrecht, The Netherlands, 1996.</w:t>
      </w:r>
    </w:p>
    <w:p w14:paraId="77B40CDF" w14:textId="77777777" w:rsidR="00256A6F" w:rsidRDefault="00256A6F" w:rsidP="00123408">
      <w:pPr>
        <w:tabs>
          <w:tab w:val="left" w:pos="0"/>
          <w:tab w:val="left" w:pos="1080"/>
          <w:tab w:val="left" w:pos="1800"/>
          <w:tab w:val="left" w:pos="3150"/>
          <w:tab w:val="left" w:leader="dot" w:pos="8395"/>
          <w:tab w:val="decimal" w:pos="8827"/>
        </w:tabs>
      </w:pPr>
    </w:p>
    <w:p w14:paraId="515ED034" w14:textId="5803761F" w:rsidR="0017349C" w:rsidRDefault="0017349C">
      <w:pPr>
        <w:pStyle w:val="ListParagraph"/>
        <w:numPr>
          <w:ilvl w:val="0"/>
          <w:numId w:val="12"/>
        </w:numPr>
        <w:tabs>
          <w:tab w:val="left" w:pos="0"/>
          <w:tab w:val="left" w:pos="1080"/>
          <w:tab w:val="left" w:pos="1800"/>
          <w:tab w:val="left" w:pos="3150"/>
          <w:tab w:val="left" w:leader="dot" w:pos="8395"/>
          <w:tab w:val="decimal" w:pos="8827"/>
        </w:tabs>
      </w:pPr>
      <w:r>
        <w:t xml:space="preserve">Sherif, M.M. and Singh, V.P., Saltwater Intrusion. Chapter 10, pp. 264-316, in </w:t>
      </w:r>
      <w:r w:rsidRPr="00123408">
        <w:rPr>
          <w:b/>
          <w:u w:val="single"/>
        </w:rPr>
        <w:t>Hydrology of Disasters</w:t>
      </w:r>
      <w:r>
        <w:t>, edited by V.P. Singh, Kluwer Academic Publishers, Dordrecht, The Netherlands, 1996.</w:t>
      </w:r>
    </w:p>
    <w:p w14:paraId="3D664B35" w14:textId="77777777" w:rsidR="0017349C" w:rsidRDefault="0017349C" w:rsidP="00123408">
      <w:pPr>
        <w:tabs>
          <w:tab w:val="left" w:pos="0"/>
          <w:tab w:val="left" w:pos="1080"/>
          <w:tab w:val="left" w:pos="1800"/>
          <w:tab w:val="left" w:pos="3150"/>
          <w:tab w:val="left" w:leader="dot" w:pos="8395"/>
          <w:tab w:val="decimal" w:pos="8827"/>
        </w:tabs>
      </w:pPr>
    </w:p>
    <w:p w14:paraId="186014CF" w14:textId="6C5F74C9" w:rsidR="0017349C" w:rsidRDefault="0017349C">
      <w:pPr>
        <w:pStyle w:val="ListParagraph"/>
        <w:numPr>
          <w:ilvl w:val="0"/>
          <w:numId w:val="12"/>
        </w:numPr>
        <w:tabs>
          <w:tab w:val="left" w:pos="0"/>
          <w:tab w:val="left" w:pos="1080"/>
          <w:tab w:val="left" w:pos="1800"/>
          <w:tab w:val="left" w:pos="3150"/>
          <w:tab w:val="left" w:leader="dot" w:pos="8395"/>
          <w:tab w:val="decimal" w:pos="8827"/>
        </w:tabs>
      </w:pPr>
      <w:r>
        <w:t xml:space="preserve">Singh, V.P. and Hager, W., What is Environmental Hydraulics? Chapter 1, pp. 1-5, in </w:t>
      </w:r>
      <w:r w:rsidRPr="00123408">
        <w:rPr>
          <w:b/>
          <w:u w:val="single"/>
        </w:rPr>
        <w:t>Environmental Hydraulics</w:t>
      </w:r>
      <w:r>
        <w:t>, edited by V.P. Singh, Kluwer Academic Publishers, Dordrecht, The Netherlands, 1996.</w:t>
      </w:r>
    </w:p>
    <w:p w14:paraId="390B19E6" w14:textId="77777777" w:rsidR="0017349C" w:rsidRDefault="0017349C" w:rsidP="00123408">
      <w:pPr>
        <w:tabs>
          <w:tab w:val="left" w:pos="0"/>
          <w:tab w:val="left" w:pos="1080"/>
          <w:tab w:val="left" w:pos="1800"/>
          <w:tab w:val="left" w:pos="3150"/>
          <w:tab w:val="left" w:leader="dot" w:pos="8395"/>
          <w:tab w:val="decimal" w:pos="8827"/>
        </w:tabs>
      </w:pPr>
    </w:p>
    <w:p w14:paraId="79ED5814" w14:textId="724D23C0" w:rsidR="0017349C" w:rsidRDefault="0017349C">
      <w:pPr>
        <w:pStyle w:val="ListParagraph"/>
        <w:numPr>
          <w:ilvl w:val="0"/>
          <w:numId w:val="12"/>
        </w:numPr>
        <w:tabs>
          <w:tab w:val="left" w:pos="0"/>
          <w:tab w:val="left" w:pos="1080"/>
          <w:tab w:val="left" w:pos="1800"/>
          <w:tab w:val="left" w:pos="3150"/>
          <w:tab w:val="left" w:leader="dot" w:pos="8395"/>
          <w:tab w:val="decimal" w:pos="8827"/>
        </w:tabs>
      </w:pPr>
      <w:r>
        <w:t xml:space="preserve">Singh, V.P. and Fiorentino, M., Hydrologic Modeling with GIS. Chapter 1, pp. 1-13, in </w:t>
      </w:r>
      <w:r w:rsidRPr="00123408">
        <w:rPr>
          <w:b/>
          <w:u w:val="single"/>
        </w:rPr>
        <w:t xml:space="preserve">Geographical Information </w:t>
      </w:r>
      <w:r w:rsidR="00123408" w:rsidRPr="00123408">
        <w:rPr>
          <w:b/>
          <w:u w:val="single"/>
        </w:rPr>
        <w:t>S</w:t>
      </w:r>
      <w:r w:rsidRPr="00123408">
        <w:rPr>
          <w:b/>
          <w:u w:val="single"/>
        </w:rPr>
        <w:t>ystems in Hydrology</w:t>
      </w:r>
      <w:r>
        <w:t>, edited by V.P. Singh and</w:t>
      </w:r>
      <w:r w:rsidR="00123408">
        <w:t xml:space="preserve"> </w:t>
      </w:r>
      <w:r>
        <w:t>M. Fiorentino, Kluwer Academic Publishers, Dordrecht, The Netherlands, 1996.</w:t>
      </w:r>
    </w:p>
    <w:p w14:paraId="2158FB11" w14:textId="77777777" w:rsidR="0017349C" w:rsidRDefault="0017349C" w:rsidP="00123408">
      <w:pPr>
        <w:tabs>
          <w:tab w:val="left" w:pos="0"/>
          <w:tab w:val="left" w:pos="1080"/>
          <w:tab w:val="left" w:pos="1800"/>
          <w:tab w:val="left" w:pos="3150"/>
          <w:tab w:val="left" w:leader="dot" w:pos="8395"/>
          <w:tab w:val="decimal" w:pos="8827"/>
        </w:tabs>
      </w:pPr>
    </w:p>
    <w:p w14:paraId="6DA48221" w14:textId="3A6225FE" w:rsidR="0017349C" w:rsidRDefault="0017349C">
      <w:pPr>
        <w:pStyle w:val="ListParagraph"/>
        <w:numPr>
          <w:ilvl w:val="0"/>
          <w:numId w:val="12"/>
        </w:numPr>
        <w:tabs>
          <w:tab w:val="left" w:pos="0"/>
          <w:tab w:val="left" w:pos="1080"/>
          <w:tab w:val="left" w:pos="1800"/>
          <w:tab w:val="left" w:pos="3150"/>
          <w:tab w:val="left" w:leader="dot" w:pos="8395"/>
          <w:tab w:val="decimal" w:pos="8827"/>
        </w:tabs>
      </w:pPr>
      <w:r>
        <w:t xml:space="preserve">Quiroga, C.A., Iyengar, S. S. and Singh, V.P., Spatial Data Characteristics. Chapter 4, pp. 65-90, in </w:t>
      </w:r>
      <w:r w:rsidRPr="00123408">
        <w:rPr>
          <w:b/>
          <w:u w:val="single"/>
        </w:rPr>
        <w:t>Geographical Information Systems in Hydrology</w:t>
      </w:r>
      <w:r>
        <w:t>, edited by V.P. Singh and M.  Fiorentino, Kluwer Academic Publishers, Dordrecht, The Netherlands, 1996.</w:t>
      </w:r>
    </w:p>
    <w:p w14:paraId="5B212CB7" w14:textId="77777777" w:rsidR="0017349C" w:rsidRDefault="0017349C" w:rsidP="00123408">
      <w:pPr>
        <w:tabs>
          <w:tab w:val="left" w:pos="0"/>
          <w:tab w:val="left" w:pos="1080"/>
          <w:tab w:val="left" w:pos="1800"/>
          <w:tab w:val="left" w:pos="3150"/>
          <w:tab w:val="left" w:leader="dot" w:pos="8395"/>
          <w:tab w:val="decimal" w:pos="8827"/>
        </w:tabs>
      </w:pPr>
    </w:p>
    <w:p w14:paraId="22BD44B8" w14:textId="5D0F98EF" w:rsidR="0017349C" w:rsidRDefault="0017349C">
      <w:pPr>
        <w:pStyle w:val="ListParagraph"/>
        <w:numPr>
          <w:ilvl w:val="0"/>
          <w:numId w:val="12"/>
        </w:numPr>
        <w:tabs>
          <w:tab w:val="left" w:pos="0"/>
          <w:tab w:val="left" w:pos="1080"/>
          <w:tab w:val="left" w:pos="1800"/>
          <w:tab w:val="left" w:pos="3150"/>
          <w:tab w:val="left" w:leader="dot" w:pos="8395"/>
          <w:tab w:val="decimal" w:pos="8827"/>
        </w:tabs>
      </w:pPr>
      <w:r>
        <w:t>Quiroga, C.A., Singh, V.P. and Lam, N., Land Use Hydrology with GIS. Chapter 15, pp. 389-414, in</w:t>
      </w:r>
      <w:r w:rsidRPr="00123408">
        <w:rPr>
          <w:b/>
        </w:rPr>
        <w:t xml:space="preserve"> </w:t>
      </w:r>
      <w:r w:rsidRPr="00123408">
        <w:rPr>
          <w:b/>
          <w:u w:val="single"/>
        </w:rPr>
        <w:t>Geographical Information Systems in Hydrology</w:t>
      </w:r>
      <w:r>
        <w:t>, edited by V.P. Singh and M. Fiorentino, Kluwer Academic Publishers, Dordrecht, The Netherlands, 1996.</w:t>
      </w:r>
    </w:p>
    <w:p w14:paraId="52021152" w14:textId="77777777" w:rsidR="0017349C" w:rsidRDefault="0017349C" w:rsidP="00123408">
      <w:pPr>
        <w:tabs>
          <w:tab w:val="left" w:pos="0"/>
          <w:tab w:val="left" w:pos="1080"/>
          <w:tab w:val="left" w:pos="1800"/>
          <w:tab w:val="left" w:pos="3150"/>
          <w:tab w:val="left" w:leader="dot" w:pos="8395"/>
          <w:tab w:val="decimal" w:pos="8827"/>
        </w:tabs>
      </w:pPr>
    </w:p>
    <w:p w14:paraId="345F65C2" w14:textId="6B3C8404" w:rsidR="0017349C" w:rsidRDefault="0017349C">
      <w:pPr>
        <w:pStyle w:val="ListParagraph"/>
        <w:numPr>
          <w:ilvl w:val="0"/>
          <w:numId w:val="12"/>
        </w:numPr>
        <w:tabs>
          <w:tab w:val="left" w:pos="0"/>
          <w:tab w:val="left" w:pos="1080"/>
          <w:tab w:val="left" w:pos="1800"/>
          <w:tab w:val="left" w:pos="3150"/>
          <w:tab w:val="left" w:leader="dot" w:pos="8395"/>
          <w:tab w:val="decimal" w:pos="8827"/>
        </w:tabs>
      </w:pPr>
      <w:r>
        <w:t xml:space="preserve">Singh, V.P., Hydrology. Chapter 20 in </w:t>
      </w:r>
      <w:r w:rsidRPr="00123408">
        <w:rPr>
          <w:b/>
          <w:u w:val="single"/>
        </w:rPr>
        <w:t>The Engineering Handbook</w:t>
      </w:r>
      <w:r>
        <w:t>, edited by R. C. Dorf, CRC Press, pp. 1003-1019, 1996.</w:t>
      </w:r>
    </w:p>
    <w:p w14:paraId="4ACF9DB1" w14:textId="77777777" w:rsidR="0017349C" w:rsidRDefault="0017349C" w:rsidP="00123408">
      <w:pPr>
        <w:tabs>
          <w:tab w:val="left" w:pos="0"/>
          <w:tab w:val="left" w:pos="1080"/>
          <w:tab w:val="left" w:pos="1800"/>
          <w:tab w:val="left" w:pos="3150"/>
          <w:tab w:val="left" w:leader="dot" w:pos="8395"/>
          <w:tab w:val="decimal" w:pos="8827"/>
        </w:tabs>
      </w:pPr>
    </w:p>
    <w:p w14:paraId="75CAEFEC" w14:textId="06AA4B62" w:rsidR="0017349C" w:rsidRDefault="0017349C">
      <w:pPr>
        <w:pStyle w:val="ListParagraph"/>
        <w:numPr>
          <w:ilvl w:val="0"/>
          <w:numId w:val="12"/>
        </w:numPr>
        <w:tabs>
          <w:tab w:val="left" w:pos="0"/>
          <w:tab w:val="left" w:pos="1080"/>
          <w:tab w:val="left" w:pos="1800"/>
          <w:tab w:val="left" w:pos="3150"/>
          <w:tab w:val="left" w:leader="dot" w:pos="8395"/>
          <w:tab w:val="decimal" w:pos="8827"/>
        </w:tabs>
      </w:pPr>
      <w:r>
        <w:t xml:space="preserve">Harmancioglu, </w:t>
      </w:r>
      <w:r w:rsidR="00D7494E">
        <w:t>N.B.,</w:t>
      </w:r>
      <w:r>
        <w:t xml:space="preserve"> Alpaslan, N. M. and Singh, V.P., 1998. Needs for Environmental Data Management. Chapter 1, pp. 1-12, in </w:t>
      </w:r>
      <w:r w:rsidRPr="00123408">
        <w:rPr>
          <w:b/>
          <w:u w:val="single"/>
        </w:rPr>
        <w:t>Environmental Data Management</w:t>
      </w:r>
      <w:r w:rsidRPr="00123408">
        <w:rPr>
          <w:u w:val="single"/>
        </w:rPr>
        <w:t>,</w:t>
      </w:r>
      <w:r>
        <w:t xml:space="preserve"> edited by Harmancioglu, N.B., Singh, V.P. and M.N. Alpaslan, Kluwer Academic Publishers, Dordrecht, The Netherlands, 1998.</w:t>
      </w:r>
    </w:p>
    <w:p w14:paraId="05632733" w14:textId="77777777" w:rsidR="0017349C" w:rsidRDefault="0017349C" w:rsidP="00123408">
      <w:pPr>
        <w:tabs>
          <w:tab w:val="left" w:pos="0"/>
          <w:tab w:val="left" w:pos="1080"/>
          <w:tab w:val="left" w:pos="1800"/>
          <w:tab w:val="left" w:pos="3150"/>
          <w:tab w:val="left" w:leader="dot" w:pos="8395"/>
          <w:tab w:val="decimal" w:pos="8827"/>
        </w:tabs>
      </w:pPr>
    </w:p>
    <w:p w14:paraId="7F284364" w14:textId="71A64DEF" w:rsidR="0017349C" w:rsidRDefault="0017349C">
      <w:pPr>
        <w:pStyle w:val="ListParagraph"/>
        <w:numPr>
          <w:ilvl w:val="0"/>
          <w:numId w:val="12"/>
        </w:numPr>
        <w:tabs>
          <w:tab w:val="left" w:pos="0"/>
          <w:tab w:val="left" w:pos="1080"/>
          <w:tab w:val="left" w:pos="1800"/>
          <w:tab w:val="left" w:pos="3150"/>
          <w:tab w:val="left" w:leader="dot" w:pos="8395"/>
          <w:tab w:val="decimal" w:pos="8827"/>
        </w:tabs>
      </w:pPr>
      <w:r w:rsidRPr="00123408">
        <w:rPr>
          <w:lang w:val="sv-SE"/>
        </w:rPr>
        <w:t xml:space="preserve">Harmancioglu, N.B., Fistikoglu, O. </w:t>
      </w:r>
      <w:r>
        <w:t xml:space="preserve">and Singh, V.P., 1998. Modeling of Environmental Processes. Chapter IX, pp. 213-242, in </w:t>
      </w:r>
      <w:r w:rsidRPr="00123408">
        <w:rPr>
          <w:b/>
          <w:u w:val="single"/>
        </w:rPr>
        <w:t>Environmental Data Management</w:t>
      </w:r>
      <w:r w:rsidRPr="00123408">
        <w:rPr>
          <w:u w:val="single"/>
        </w:rPr>
        <w:t>,</w:t>
      </w:r>
      <w:r>
        <w:t xml:space="preserve"> edited by Harmancioglu, N.B., Singh, V.P. and M.N. Alpaslan, Kluwer Academic Publishers, Dordrecht, The Netherlands, 1998.</w:t>
      </w:r>
    </w:p>
    <w:p w14:paraId="1408BC78" w14:textId="77777777" w:rsidR="00123408" w:rsidRDefault="00123408" w:rsidP="00123408">
      <w:pPr>
        <w:tabs>
          <w:tab w:val="left" w:pos="0"/>
          <w:tab w:val="left" w:pos="1080"/>
          <w:tab w:val="left" w:pos="1800"/>
          <w:tab w:val="left" w:pos="3150"/>
          <w:tab w:val="left" w:leader="dot" w:pos="8395"/>
          <w:tab w:val="decimal" w:pos="8827"/>
        </w:tabs>
      </w:pPr>
    </w:p>
    <w:p w14:paraId="46AE5FD2" w14:textId="50C1FBC3" w:rsidR="0017349C" w:rsidRDefault="0017349C">
      <w:pPr>
        <w:pStyle w:val="ListParagraph"/>
        <w:numPr>
          <w:ilvl w:val="0"/>
          <w:numId w:val="12"/>
        </w:numPr>
        <w:tabs>
          <w:tab w:val="left" w:pos="0"/>
          <w:tab w:val="left" w:pos="1080"/>
          <w:tab w:val="left" w:pos="1800"/>
          <w:tab w:val="left" w:pos="3150"/>
          <w:tab w:val="left" w:leader="dot" w:pos="8395"/>
          <w:tab w:val="decimal" w:pos="8827"/>
        </w:tabs>
      </w:pPr>
      <w:r>
        <w:t>Singh, V.P., Accuracy of Hydrodynamic</w:t>
      </w:r>
      <w:r w:rsidR="00123408">
        <w:t xml:space="preserve"> </w:t>
      </w:r>
      <w:r>
        <w:t xml:space="preserve">Approximations in </w:t>
      </w:r>
      <w:r w:rsidR="0081280C">
        <w:t xml:space="preserve">Hydrology: Unsteady, Uniform </w:t>
      </w:r>
      <w:r>
        <w:t xml:space="preserve">Flow. pp. 26-34, in </w:t>
      </w:r>
      <w:r w:rsidRPr="00123408">
        <w:rPr>
          <w:b/>
          <w:u w:val="single"/>
        </w:rPr>
        <w:t>Encyclopedia of Hydrology and Water Resources</w:t>
      </w:r>
      <w:r>
        <w:t>, edited by D.R.</w:t>
      </w:r>
      <w:r w:rsidR="0081280C">
        <w:t xml:space="preserve"> </w:t>
      </w:r>
      <w:r>
        <w:t>Herschy, Kluwer Academic Publishers, Dordrecht, 1998.</w:t>
      </w:r>
    </w:p>
    <w:p w14:paraId="2A9EC4F2" w14:textId="77777777" w:rsidR="0017349C" w:rsidRDefault="0017349C" w:rsidP="00123408">
      <w:pPr>
        <w:tabs>
          <w:tab w:val="left" w:pos="0"/>
          <w:tab w:val="left" w:pos="1080"/>
          <w:tab w:val="left" w:pos="1800"/>
          <w:tab w:val="left" w:pos="3150"/>
          <w:tab w:val="left" w:leader="dot" w:pos="8395"/>
          <w:tab w:val="decimal" w:pos="8827"/>
        </w:tabs>
      </w:pPr>
    </w:p>
    <w:p w14:paraId="27F64099" w14:textId="5AB0C4EB" w:rsidR="0017349C" w:rsidRDefault="0017349C">
      <w:pPr>
        <w:pStyle w:val="ListParagraph"/>
        <w:numPr>
          <w:ilvl w:val="0"/>
          <w:numId w:val="12"/>
        </w:numPr>
        <w:tabs>
          <w:tab w:val="left" w:pos="0"/>
          <w:tab w:val="left" w:pos="1080"/>
          <w:tab w:val="left" w:pos="1800"/>
          <w:tab w:val="left" w:pos="3150"/>
          <w:tab w:val="left" w:leader="dot" w:pos="8395"/>
          <w:tab w:val="decimal" w:pos="8827"/>
        </w:tabs>
      </w:pPr>
      <w:r>
        <w:t>Singh, V.P. and Aravamuthan, V., Accuracy of Hydrodynamic Approximations in Hydrology: Nonuniform, Steady Flow. pp. 11-26, in</w:t>
      </w:r>
      <w:r w:rsidRPr="00123408">
        <w:rPr>
          <w:b/>
        </w:rPr>
        <w:t xml:space="preserve"> </w:t>
      </w:r>
      <w:r w:rsidRPr="00123408">
        <w:rPr>
          <w:b/>
          <w:u w:val="single"/>
        </w:rPr>
        <w:t xml:space="preserve">Encyclopedia of </w:t>
      </w:r>
      <w:r w:rsidR="00D7494E" w:rsidRPr="00123408">
        <w:rPr>
          <w:b/>
          <w:u w:val="single"/>
        </w:rPr>
        <w:t>Hydrology and</w:t>
      </w:r>
      <w:r w:rsidRPr="00123408">
        <w:rPr>
          <w:b/>
          <w:u w:val="single"/>
        </w:rPr>
        <w:t xml:space="preserve"> Water Resources</w:t>
      </w:r>
      <w:r>
        <w:t>, edited by D.R. Herschy, Kluwer Academic Publishers, Dordrecht, 1998.</w:t>
      </w:r>
    </w:p>
    <w:p w14:paraId="2D18E867" w14:textId="77777777" w:rsidR="0017349C" w:rsidRDefault="0017349C" w:rsidP="00123408">
      <w:pPr>
        <w:tabs>
          <w:tab w:val="left" w:pos="0"/>
          <w:tab w:val="left" w:pos="1080"/>
          <w:tab w:val="left" w:pos="1800"/>
          <w:tab w:val="left" w:pos="3150"/>
          <w:tab w:val="left" w:leader="dot" w:pos="8395"/>
          <w:tab w:val="decimal" w:pos="8827"/>
        </w:tabs>
      </w:pPr>
    </w:p>
    <w:p w14:paraId="2F988173" w14:textId="6789C094" w:rsidR="0017349C" w:rsidRDefault="0081280C">
      <w:pPr>
        <w:pStyle w:val="ListParagraph"/>
        <w:numPr>
          <w:ilvl w:val="0"/>
          <w:numId w:val="12"/>
        </w:numPr>
        <w:tabs>
          <w:tab w:val="left" w:pos="0"/>
          <w:tab w:val="left" w:pos="1080"/>
          <w:tab w:val="left" w:pos="1800"/>
          <w:tab w:val="left" w:pos="3150"/>
          <w:tab w:val="left" w:leader="dot" w:pos="8395"/>
          <w:tab w:val="decimal" w:pos="8827"/>
        </w:tabs>
      </w:pPr>
      <w:r>
        <w:t>H</w:t>
      </w:r>
      <w:r w:rsidR="0017349C">
        <w:t>armancioglu, N.B. and Singh, V.P., Entropy in Environmental and</w:t>
      </w:r>
      <w:r w:rsidR="00123408">
        <w:t xml:space="preserve"> </w:t>
      </w:r>
      <w:r w:rsidR="0017349C">
        <w:t>Wate</w:t>
      </w:r>
      <w:r w:rsidR="00C93497">
        <w:t>r</w:t>
      </w:r>
      <w:r w:rsidR="0017349C">
        <w:t xml:space="preserve"> Resources. pp. 225-241, Chapter in </w:t>
      </w:r>
      <w:r w:rsidR="0017349C" w:rsidRPr="00123408">
        <w:rPr>
          <w:b/>
          <w:u w:val="single"/>
        </w:rPr>
        <w:t>Encyclopedia of Hydrology and Water Resources</w:t>
      </w:r>
      <w:r w:rsidR="0017349C">
        <w:t>,</w:t>
      </w:r>
      <w:r w:rsidR="00123408">
        <w:t xml:space="preserve"> </w:t>
      </w:r>
      <w:r w:rsidR="0017349C">
        <w:t>edited by D.R. Herschy, Kluwer Acdemic Publishers, Dordrecht, Dordrecht, 1998.</w:t>
      </w:r>
    </w:p>
    <w:p w14:paraId="08AADDF1" w14:textId="77777777" w:rsidR="00256A6F" w:rsidRDefault="00256A6F" w:rsidP="00123408">
      <w:pPr>
        <w:tabs>
          <w:tab w:val="left" w:pos="0"/>
          <w:tab w:val="left" w:pos="1080"/>
          <w:tab w:val="left" w:pos="1800"/>
          <w:tab w:val="left" w:pos="3150"/>
          <w:tab w:val="left" w:leader="dot" w:pos="8395"/>
          <w:tab w:val="decimal" w:pos="8827"/>
        </w:tabs>
      </w:pPr>
    </w:p>
    <w:p w14:paraId="1E110CC4" w14:textId="6BCAB5E3" w:rsidR="0017349C" w:rsidRDefault="0017349C">
      <w:pPr>
        <w:pStyle w:val="ListParagraph"/>
        <w:numPr>
          <w:ilvl w:val="0"/>
          <w:numId w:val="12"/>
        </w:numPr>
        <w:tabs>
          <w:tab w:val="left" w:pos="0"/>
          <w:tab w:val="left" w:pos="1080"/>
          <w:tab w:val="left" w:pos="1800"/>
          <w:tab w:val="left" w:pos="3150"/>
          <w:tab w:val="left" w:leader="dot" w:pos="8395"/>
          <w:tab w:val="decimal" w:pos="8827"/>
        </w:tabs>
      </w:pPr>
      <w:r>
        <w:t xml:space="preserve">Singh, V.P., Bengtsson, L., and Westerstrom, G., Kinematic Wave Modelling of Vertical Movement of Snowmelt Water through a Snowpack. pp. 263-282 in </w:t>
      </w:r>
      <w:r w:rsidRPr="00123408">
        <w:rPr>
          <w:b/>
          <w:u w:val="single"/>
        </w:rPr>
        <w:t xml:space="preserve">High Resolution </w:t>
      </w:r>
      <w:r w:rsidR="00D7494E" w:rsidRPr="00123408">
        <w:rPr>
          <w:b/>
          <w:u w:val="single"/>
        </w:rPr>
        <w:t>Flow Modeling</w:t>
      </w:r>
      <w:r w:rsidRPr="00123408">
        <w:rPr>
          <w:b/>
          <w:u w:val="single"/>
        </w:rPr>
        <w:t xml:space="preserve"> in Hydrology and Geomorphology</w:t>
      </w:r>
      <w:r>
        <w:t>, edited by P.D. Bates and S.N. Lane, John Wiley &amp; Sons,</w:t>
      </w:r>
      <w:r w:rsidR="00DF6032">
        <w:t xml:space="preserve"> </w:t>
      </w:r>
      <w:r>
        <w:t xml:space="preserve">New York, 2000, </w:t>
      </w:r>
    </w:p>
    <w:p w14:paraId="0F23871C" w14:textId="77777777" w:rsidR="0017349C" w:rsidRDefault="0017349C" w:rsidP="00123408">
      <w:pPr>
        <w:tabs>
          <w:tab w:val="left" w:pos="0"/>
          <w:tab w:val="left" w:pos="1080"/>
          <w:tab w:val="left" w:pos="1800"/>
          <w:tab w:val="left" w:pos="3150"/>
          <w:tab w:val="left" w:leader="dot" w:pos="8395"/>
          <w:tab w:val="decimal" w:pos="8827"/>
        </w:tabs>
      </w:pPr>
    </w:p>
    <w:p w14:paraId="275D6380" w14:textId="77777777" w:rsidR="0042260B" w:rsidRDefault="0017349C" w:rsidP="0042260B">
      <w:pPr>
        <w:pStyle w:val="ListParagraph"/>
        <w:numPr>
          <w:ilvl w:val="0"/>
          <w:numId w:val="12"/>
        </w:numPr>
        <w:tabs>
          <w:tab w:val="left" w:pos="0"/>
          <w:tab w:val="left" w:pos="1080"/>
          <w:tab w:val="left" w:pos="1800"/>
          <w:tab w:val="left" w:pos="3150"/>
          <w:tab w:val="left" w:leader="dot" w:pos="8395"/>
          <w:tab w:val="decimal" w:pos="8827"/>
        </w:tabs>
      </w:pPr>
      <w:r>
        <w:t>Singh, V.P., Bengtsson, L., and Westerstrom, G., 2000, Kinematic Wave Modelling of</w:t>
      </w:r>
      <w:r w:rsidR="00123408">
        <w:t xml:space="preserve"> </w:t>
      </w:r>
      <w:r>
        <w:t xml:space="preserve">Saturated Basal Flow in a Snowpack. pp. 283-294 in </w:t>
      </w:r>
      <w:r w:rsidRPr="00123408">
        <w:rPr>
          <w:b/>
          <w:u w:val="single"/>
        </w:rPr>
        <w:t>High Resolution Flow Modeling in Hydrology and Geomorphology</w:t>
      </w:r>
      <w:r>
        <w:t xml:space="preserve">, edited by P. D. Bates and S. N. Lane, John Wiley &amp; Sons, New York, 2000. </w:t>
      </w:r>
    </w:p>
    <w:p w14:paraId="44BEDF45" w14:textId="77777777" w:rsidR="0042260B" w:rsidRDefault="0042260B" w:rsidP="0042260B">
      <w:pPr>
        <w:pStyle w:val="ListParagraph"/>
      </w:pPr>
    </w:p>
    <w:p w14:paraId="64EE7719" w14:textId="473069F3" w:rsidR="0017349C" w:rsidRDefault="0017349C" w:rsidP="0042260B">
      <w:pPr>
        <w:pStyle w:val="ListParagraph"/>
        <w:numPr>
          <w:ilvl w:val="0"/>
          <w:numId w:val="12"/>
        </w:numPr>
        <w:tabs>
          <w:tab w:val="left" w:pos="0"/>
          <w:tab w:val="left" w:pos="1080"/>
          <w:tab w:val="left" w:pos="1800"/>
          <w:tab w:val="left" w:pos="3150"/>
          <w:tab w:val="left" w:leader="dot" w:pos="8395"/>
          <w:tab w:val="decimal" w:pos="8827"/>
        </w:tabs>
      </w:pPr>
      <w:r>
        <w:t xml:space="preserve">Singh, V.P., Wang, G.-T., and Adrian, D.D., Flood Routing Based on Diffusion Wave Equation Using Mixing Cell Method. pp. 167-180 in </w:t>
      </w:r>
      <w:r w:rsidRPr="0042260B">
        <w:rPr>
          <w:b/>
          <w:u w:val="single"/>
        </w:rPr>
        <w:t>High Resolution Flow Modeling in Hydrology and Geomorphology</w:t>
      </w:r>
      <w:r>
        <w:t xml:space="preserve">, edited by P. D. Bates and S. N. Lane, John Wiley &amp; Sons, New York, 2000. </w:t>
      </w:r>
    </w:p>
    <w:p w14:paraId="2B5BEF0C" w14:textId="77777777" w:rsidR="0017349C" w:rsidRDefault="0017349C" w:rsidP="00123408">
      <w:pPr>
        <w:tabs>
          <w:tab w:val="left" w:pos="0"/>
          <w:tab w:val="left" w:pos="1080"/>
          <w:tab w:val="left" w:pos="1800"/>
          <w:tab w:val="left" w:pos="3150"/>
          <w:tab w:val="left" w:leader="dot" w:pos="8395"/>
          <w:tab w:val="decimal" w:pos="8827"/>
        </w:tabs>
      </w:pPr>
    </w:p>
    <w:p w14:paraId="00EE6798" w14:textId="7D48A3B4" w:rsidR="0017349C" w:rsidRDefault="0017349C">
      <w:pPr>
        <w:pStyle w:val="ListParagraph"/>
        <w:numPr>
          <w:ilvl w:val="0"/>
          <w:numId w:val="12"/>
        </w:numPr>
        <w:tabs>
          <w:tab w:val="left" w:pos="0"/>
          <w:tab w:val="left" w:pos="1080"/>
          <w:tab w:val="left" w:pos="1800"/>
          <w:tab w:val="left" w:pos="3150"/>
          <w:tab w:val="left" w:leader="dot" w:pos="8395"/>
          <w:tab w:val="decimal" w:pos="8827"/>
        </w:tabs>
      </w:pPr>
      <w:r>
        <w:t xml:space="preserve">Singh, V.P., and Frevert, D.K., Mathematical Modeling of Watershed Hydrology. Chapter 1 in </w:t>
      </w:r>
      <w:r w:rsidRPr="00123408">
        <w:rPr>
          <w:b/>
          <w:u w:val="single"/>
        </w:rPr>
        <w:t>Mathematical Models of Large Watershed Hydrology</w:t>
      </w:r>
      <w:r>
        <w:t>, edited by V.P. Singh and D. K. Frevert, Water Resources Publications, Littleton, Colorado, pp. 1-22, 2002.</w:t>
      </w:r>
    </w:p>
    <w:p w14:paraId="5508E997" w14:textId="77777777" w:rsidR="0017349C" w:rsidRDefault="0017349C" w:rsidP="00123408">
      <w:pPr>
        <w:tabs>
          <w:tab w:val="left" w:pos="0"/>
          <w:tab w:val="left" w:pos="1080"/>
          <w:tab w:val="left" w:pos="1800"/>
          <w:tab w:val="left" w:pos="3150"/>
          <w:tab w:val="left" w:leader="dot" w:pos="8395"/>
          <w:tab w:val="decimal" w:pos="8827"/>
        </w:tabs>
      </w:pPr>
    </w:p>
    <w:p w14:paraId="51F6289D" w14:textId="66BD20A2" w:rsidR="0017349C" w:rsidRDefault="00333224">
      <w:pPr>
        <w:pStyle w:val="ListParagraph"/>
        <w:numPr>
          <w:ilvl w:val="0"/>
          <w:numId w:val="12"/>
        </w:numPr>
        <w:tabs>
          <w:tab w:val="left" w:pos="0"/>
          <w:tab w:val="left" w:pos="1080"/>
          <w:tab w:val="left" w:pos="1800"/>
          <w:tab w:val="left" w:pos="3150"/>
          <w:tab w:val="left" w:leader="dot" w:pos="8395"/>
          <w:tab w:val="decimal" w:pos="8827"/>
        </w:tabs>
      </w:pPr>
      <w:r>
        <w:t>Singh, V.P. and Frevert, D.K.</w:t>
      </w:r>
      <w:r w:rsidR="0017349C">
        <w:t xml:space="preserve">, Mathematical Modeling of Watershed Hydrology. Chapter 1 in </w:t>
      </w:r>
      <w:r w:rsidR="0017349C" w:rsidRPr="00123408">
        <w:rPr>
          <w:b/>
          <w:u w:val="single"/>
        </w:rPr>
        <w:t>Mathematical Models of Small Watershed Hydrology and Applications</w:t>
      </w:r>
      <w:r w:rsidR="0017349C">
        <w:t>, edited by V.P. Singh and D.K. Frevert, Water Resources Publications, Littleton, Colorado, pp. 1-3, 2002.</w:t>
      </w:r>
    </w:p>
    <w:p w14:paraId="6B80DD68" w14:textId="77777777" w:rsidR="0017349C" w:rsidRDefault="0017349C" w:rsidP="00123408">
      <w:pPr>
        <w:tabs>
          <w:tab w:val="left" w:pos="0"/>
          <w:tab w:val="left" w:pos="1080"/>
          <w:tab w:val="left" w:pos="1800"/>
          <w:tab w:val="left" w:pos="3150"/>
          <w:tab w:val="left" w:leader="dot" w:pos="8395"/>
          <w:tab w:val="decimal" w:pos="8827"/>
        </w:tabs>
      </w:pPr>
    </w:p>
    <w:p w14:paraId="49BADED5" w14:textId="0099C497" w:rsidR="0017349C" w:rsidRDefault="0017349C">
      <w:pPr>
        <w:pStyle w:val="ListParagraph"/>
        <w:numPr>
          <w:ilvl w:val="0"/>
          <w:numId w:val="12"/>
        </w:numPr>
        <w:tabs>
          <w:tab w:val="left" w:pos="0"/>
          <w:tab w:val="left" w:pos="1080"/>
          <w:tab w:val="left" w:pos="1800"/>
          <w:tab w:val="left" w:pos="3150"/>
          <w:tab w:val="left" w:leader="dot" w:pos="8395"/>
          <w:tab w:val="decimal" w:pos="8827"/>
        </w:tabs>
      </w:pPr>
      <w:r>
        <w:t xml:space="preserve">Mishra, S. K. and Singh, V.P., SCS-CN Based Hydrologic Simulation Package. Chapter 13 in </w:t>
      </w:r>
      <w:r w:rsidRPr="00123408">
        <w:rPr>
          <w:b/>
          <w:u w:val="single"/>
        </w:rPr>
        <w:t>Mathematical Models of Small Watershed Hydrology and Applications</w:t>
      </w:r>
      <w:r>
        <w:t>, edited by V.P. Singh and D.K. Frevert, Water Resources Publications, Littleton, Colorado, pp. 391-464, 2002.</w:t>
      </w:r>
    </w:p>
    <w:p w14:paraId="21037B8E" w14:textId="77777777" w:rsidR="0017349C" w:rsidRDefault="0017349C" w:rsidP="00123408">
      <w:pPr>
        <w:tabs>
          <w:tab w:val="left" w:pos="0"/>
          <w:tab w:val="left" w:pos="1080"/>
          <w:tab w:val="left" w:pos="1800"/>
          <w:tab w:val="left" w:pos="3150"/>
          <w:tab w:val="left" w:leader="dot" w:pos="8395"/>
          <w:tab w:val="decimal" w:pos="8827"/>
        </w:tabs>
      </w:pPr>
    </w:p>
    <w:p w14:paraId="466A4002" w14:textId="61B41BAE" w:rsidR="0017349C" w:rsidRDefault="0017349C">
      <w:pPr>
        <w:pStyle w:val="ListParagraph"/>
        <w:numPr>
          <w:ilvl w:val="0"/>
          <w:numId w:val="12"/>
        </w:numPr>
        <w:tabs>
          <w:tab w:val="left" w:pos="0"/>
          <w:tab w:val="left" w:pos="1080"/>
          <w:tab w:val="left" w:pos="1800"/>
          <w:tab w:val="left" w:pos="3150"/>
          <w:tab w:val="left" w:leader="dot" w:pos="8395"/>
          <w:tab w:val="decimal" w:pos="8827"/>
        </w:tabs>
      </w:pPr>
      <w:r>
        <w:t xml:space="preserve">Ojha, C.S.P. and Singh, V.P., Models of Water Balance in a Small Watershed. Chapter 14 in </w:t>
      </w:r>
      <w:r w:rsidRPr="00123408">
        <w:rPr>
          <w:b/>
          <w:u w:val="single"/>
        </w:rPr>
        <w:t>Mathematical Models of Small Watershed Hydrology and Applications</w:t>
      </w:r>
      <w:r>
        <w:t>, edited by V.P. Singh and D.K. Frevert, Water Resources Publications, Littleton, Colorado, pp. 483-510, 2002.</w:t>
      </w:r>
    </w:p>
    <w:p w14:paraId="5596D30D" w14:textId="77777777" w:rsidR="00C845F3" w:rsidRDefault="00C845F3" w:rsidP="00C845F3">
      <w:pPr>
        <w:tabs>
          <w:tab w:val="left" w:pos="0"/>
          <w:tab w:val="left" w:pos="1080"/>
          <w:tab w:val="left" w:pos="1800"/>
          <w:tab w:val="left" w:pos="3150"/>
          <w:tab w:val="left" w:leader="dot" w:pos="8395"/>
          <w:tab w:val="decimal" w:pos="8827"/>
        </w:tabs>
      </w:pPr>
    </w:p>
    <w:p w14:paraId="75265FE5" w14:textId="4A7F4429" w:rsidR="0017349C" w:rsidRDefault="0017349C">
      <w:pPr>
        <w:pStyle w:val="ListParagraph"/>
        <w:numPr>
          <w:ilvl w:val="0"/>
          <w:numId w:val="12"/>
        </w:numPr>
        <w:tabs>
          <w:tab w:val="left" w:pos="0"/>
          <w:tab w:val="left" w:pos="1080"/>
          <w:tab w:val="left" w:pos="1800"/>
          <w:tab w:val="left" w:pos="3150"/>
          <w:tab w:val="left" w:leader="dot" w:pos="8395"/>
          <w:tab w:val="decimal" w:pos="8827"/>
        </w:tabs>
      </w:pPr>
      <w:r>
        <w:t xml:space="preserve">Ojha, C.S.P. and Singh, V.P., ANN Modeling in Watershed Hydrology. Chapter 3 in </w:t>
      </w:r>
      <w:r w:rsidRPr="00123408">
        <w:rPr>
          <w:b/>
          <w:u w:val="single"/>
        </w:rPr>
        <w:t>Mathematical Models of Large Watershed Hydrology</w:t>
      </w:r>
      <w:r>
        <w:t>, edited by V.P. Singh and D.K. Frevert, Water Resources Publications, Littleton, Colorado, pp. 67-88, 2002.</w:t>
      </w:r>
    </w:p>
    <w:p w14:paraId="5C39C5DB" w14:textId="77777777" w:rsidR="0017349C" w:rsidRDefault="0017349C" w:rsidP="00123408">
      <w:pPr>
        <w:tabs>
          <w:tab w:val="left" w:pos="0"/>
          <w:tab w:val="left" w:pos="1080"/>
          <w:tab w:val="left" w:pos="1800"/>
          <w:tab w:val="left" w:pos="3150"/>
          <w:tab w:val="left" w:leader="dot" w:pos="8395"/>
          <w:tab w:val="decimal" w:pos="8827"/>
        </w:tabs>
      </w:pPr>
    </w:p>
    <w:p w14:paraId="2F685187" w14:textId="3CD15D34" w:rsidR="0017349C" w:rsidRDefault="0017349C">
      <w:pPr>
        <w:pStyle w:val="ListParagraph"/>
        <w:numPr>
          <w:ilvl w:val="0"/>
          <w:numId w:val="12"/>
        </w:numPr>
        <w:tabs>
          <w:tab w:val="left" w:pos="0"/>
          <w:tab w:val="left" w:pos="1080"/>
          <w:tab w:val="left" w:pos="1800"/>
          <w:tab w:val="left" w:pos="3150"/>
          <w:tab w:val="left" w:leader="dot" w:pos="8395"/>
          <w:tab w:val="decimal" w:pos="8827"/>
        </w:tabs>
      </w:pPr>
      <w:r>
        <w:t xml:space="preserve">Singh, V.P., Statistical Analyses Design. in </w:t>
      </w:r>
      <w:r w:rsidRPr="00123408">
        <w:rPr>
          <w:b/>
          <w:u w:val="single"/>
        </w:rPr>
        <w:t>Encyclopedia of Life Support Systems</w:t>
      </w:r>
      <w:r>
        <w:t>, edited by A. Sydow, EOLSS Publishers Co., Ltd., Oxford, U. K., 2002.</w:t>
      </w:r>
    </w:p>
    <w:p w14:paraId="500C8242" w14:textId="77777777" w:rsidR="0017349C" w:rsidRDefault="0017349C" w:rsidP="00123408">
      <w:pPr>
        <w:tabs>
          <w:tab w:val="left" w:pos="0"/>
          <w:tab w:val="left" w:pos="1080"/>
          <w:tab w:val="left" w:pos="1800"/>
          <w:tab w:val="left" w:pos="3150"/>
          <w:tab w:val="left" w:leader="dot" w:pos="8395"/>
          <w:tab w:val="decimal" w:pos="8827"/>
        </w:tabs>
      </w:pPr>
    </w:p>
    <w:p w14:paraId="0AEDEC21" w14:textId="46F178D2" w:rsidR="0017349C" w:rsidRDefault="0017349C">
      <w:pPr>
        <w:pStyle w:val="ListParagraph"/>
        <w:numPr>
          <w:ilvl w:val="0"/>
          <w:numId w:val="12"/>
        </w:numPr>
        <w:tabs>
          <w:tab w:val="left" w:pos="0"/>
          <w:tab w:val="left" w:pos="1080"/>
          <w:tab w:val="left" w:pos="1800"/>
          <w:tab w:val="left" w:pos="3150"/>
          <w:tab w:val="left" w:leader="dot" w:pos="8395"/>
          <w:tab w:val="decimal" w:pos="8827"/>
        </w:tabs>
      </w:pPr>
      <w:r>
        <w:t xml:space="preserve">Ojha, C.S.P. and Singh, V.P., Storm Water Drainage and Effluent Disposal. in </w:t>
      </w:r>
      <w:r w:rsidRPr="00123408">
        <w:rPr>
          <w:b/>
          <w:u w:val="single"/>
        </w:rPr>
        <w:t>Encyclopedia of Life Support Systems</w:t>
      </w:r>
      <w:r>
        <w:t>, edited by A. Sydow, EOLSS Publishers Co., Ltd., Oxford, U. K., 2002.</w:t>
      </w:r>
    </w:p>
    <w:p w14:paraId="648872C5" w14:textId="77777777" w:rsidR="0017349C" w:rsidRDefault="0017349C" w:rsidP="00123408">
      <w:pPr>
        <w:tabs>
          <w:tab w:val="left" w:pos="0"/>
          <w:tab w:val="left" w:pos="1080"/>
          <w:tab w:val="left" w:pos="1800"/>
          <w:tab w:val="left" w:pos="3150"/>
          <w:tab w:val="left" w:leader="dot" w:pos="8395"/>
          <w:tab w:val="decimal" w:pos="8827"/>
        </w:tabs>
      </w:pPr>
    </w:p>
    <w:p w14:paraId="61A7E607" w14:textId="24154F21" w:rsidR="0017349C" w:rsidRDefault="0017349C">
      <w:pPr>
        <w:pStyle w:val="ListParagraph"/>
        <w:numPr>
          <w:ilvl w:val="0"/>
          <w:numId w:val="12"/>
        </w:numPr>
        <w:tabs>
          <w:tab w:val="left" w:pos="0"/>
          <w:tab w:val="left" w:pos="1080"/>
          <w:tab w:val="left" w:pos="1800"/>
          <w:tab w:val="left" w:pos="3150"/>
          <w:tab w:val="left" w:leader="dot" w:pos="8395"/>
          <w:tab w:val="decimal" w:pos="8827"/>
        </w:tabs>
      </w:pPr>
      <w:r>
        <w:t xml:space="preserve">Harmancioglu, N.B. and Singh, V.P., Data Accuracy and Validation. in </w:t>
      </w:r>
      <w:r w:rsidRPr="00123408">
        <w:rPr>
          <w:b/>
          <w:u w:val="single"/>
        </w:rPr>
        <w:t>Encyclopedia of Life Support Systems</w:t>
      </w:r>
      <w:r>
        <w:t>, edited by A. Sydow, EOLSS Publishers Co., Ltd., Oxford, U. K., 2002.</w:t>
      </w:r>
    </w:p>
    <w:p w14:paraId="01307B0E" w14:textId="77777777" w:rsidR="0017349C" w:rsidRDefault="0017349C" w:rsidP="00123408">
      <w:pPr>
        <w:tabs>
          <w:tab w:val="left" w:pos="0"/>
          <w:tab w:val="left" w:pos="1080"/>
          <w:tab w:val="left" w:pos="1800"/>
          <w:tab w:val="left" w:pos="3150"/>
          <w:tab w:val="left" w:leader="dot" w:pos="8395"/>
          <w:tab w:val="decimal" w:pos="8827"/>
        </w:tabs>
      </w:pPr>
    </w:p>
    <w:p w14:paraId="3BED79C4" w14:textId="734AF7CD" w:rsidR="0017349C" w:rsidRDefault="0017349C">
      <w:pPr>
        <w:pStyle w:val="ListParagraph"/>
        <w:numPr>
          <w:ilvl w:val="0"/>
          <w:numId w:val="12"/>
        </w:numPr>
        <w:tabs>
          <w:tab w:val="left" w:pos="0"/>
          <w:tab w:val="left" w:pos="1080"/>
          <w:tab w:val="left" w:pos="1800"/>
          <w:tab w:val="left" w:pos="3150"/>
          <w:tab w:val="left" w:leader="dot" w:pos="8395"/>
          <w:tab w:val="decimal" w:pos="8827"/>
        </w:tabs>
      </w:pPr>
      <w:r>
        <w:t>Singh, V.P., The Entropy Theory as a Decision</w:t>
      </w:r>
      <w:r w:rsidR="00DF6032">
        <w:t xml:space="preserve"> </w:t>
      </w:r>
      <w:r>
        <w:t xml:space="preserve">Making Tool in Environmental and Water Resources. in </w:t>
      </w:r>
      <w:r w:rsidRPr="00123408">
        <w:rPr>
          <w:b/>
          <w:u w:val="single"/>
        </w:rPr>
        <w:t>Entropy Measures, maximum Entropy and Emerging Applications</w:t>
      </w:r>
      <w:r>
        <w:t xml:space="preserve">, edited by Karmeshu, Springer-Verlag, Bonn, Germany, pp. 261-297, 2003. </w:t>
      </w:r>
    </w:p>
    <w:p w14:paraId="20651817" w14:textId="77777777" w:rsidR="0017349C" w:rsidRDefault="0017349C" w:rsidP="00123408">
      <w:pPr>
        <w:tabs>
          <w:tab w:val="left" w:pos="0"/>
          <w:tab w:val="left" w:pos="1080"/>
          <w:tab w:val="left" w:pos="1800"/>
          <w:tab w:val="left" w:pos="3150"/>
          <w:tab w:val="left" w:leader="dot" w:pos="8395"/>
          <w:tab w:val="decimal" w:pos="8827"/>
        </w:tabs>
      </w:pPr>
    </w:p>
    <w:p w14:paraId="6159FF06" w14:textId="0ED612CE" w:rsidR="0017349C" w:rsidRDefault="0017349C">
      <w:pPr>
        <w:pStyle w:val="ListParagraph"/>
        <w:numPr>
          <w:ilvl w:val="0"/>
          <w:numId w:val="12"/>
        </w:numPr>
        <w:tabs>
          <w:tab w:val="left" w:pos="0"/>
          <w:tab w:val="left" w:pos="1080"/>
          <w:tab w:val="left" w:pos="1800"/>
          <w:tab w:val="left" w:pos="3150"/>
          <w:tab w:val="left" w:leader="dot" w:pos="8395"/>
          <w:tab w:val="decimal" w:pos="8827"/>
        </w:tabs>
      </w:pPr>
      <w:r>
        <w:t xml:space="preserve">Ojha, C. S. P. and Singh, V.P., Introduction, Chapter 1 in </w:t>
      </w:r>
      <w:r w:rsidRPr="00123408">
        <w:rPr>
          <w:b/>
          <w:u w:val="single"/>
        </w:rPr>
        <w:t>The Brahmaputra Basin Water Resources</w:t>
      </w:r>
      <w:r>
        <w:t xml:space="preserve">, edited by V.P. Singh, N. Sharma and C.S.P. Ojha, Water Resources Publications, Littleton, Colorado, pp. 1-16, 2004. </w:t>
      </w:r>
    </w:p>
    <w:p w14:paraId="54996CC2" w14:textId="77777777" w:rsidR="0017349C" w:rsidRDefault="0017349C" w:rsidP="00123408">
      <w:pPr>
        <w:tabs>
          <w:tab w:val="left" w:pos="0"/>
          <w:tab w:val="left" w:pos="1080"/>
          <w:tab w:val="left" w:pos="1800"/>
          <w:tab w:val="left" w:pos="3150"/>
          <w:tab w:val="left" w:leader="dot" w:pos="8395"/>
          <w:tab w:val="decimal" w:pos="8827"/>
        </w:tabs>
      </w:pPr>
    </w:p>
    <w:p w14:paraId="1CEE37AE" w14:textId="4C913117" w:rsidR="0017349C" w:rsidRDefault="0017349C">
      <w:pPr>
        <w:pStyle w:val="ListParagraph"/>
        <w:numPr>
          <w:ilvl w:val="0"/>
          <w:numId w:val="12"/>
        </w:numPr>
        <w:tabs>
          <w:tab w:val="left" w:pos="0"/>
          <w:tab w:val="left" w:pos="1080"/>
          <w:tab w:val="left" w:pos="1800"/>
          <w:tab w:val="left" w:pos="3150"/>
          <w:tab w:val="left" w:leader="dot" w:pos="8395"/>
          <w:tab w:val="decimal" w:pos="8827"/>
        </w:tabs>
      </w:pPr>
      <w:r>
        <w:t xml:space="preserve">Datta, B. and Singh, V.P., Hydrology, Chapter 8 in </w:t>
      </w:r>
      <w:r w:rsidRPr="00123408">
        <w:rPr>
          <w:b/>
          <w:u w:val="single"/>
        </w:rPr>
        <w:t>The Brahmaputra Basin Water Resources</w:t>
      </w:r>
      <w:r>
        <w:t xml:space="preserve">, edited by V.P. Singh, N. Sharma and C. S. P. Ojha, Water Resources Publications, Littleton, Colorado, pp. 139-195, 2004. </w:t>
      </w:r>
    </w:p>
    <w:p w14:paraId="79DAC295" w14:textId="77777777" w:rsidR="006D1063" w:rsidRDefault="006D1063" w:rsidP="00123408">
      <w:pPr>
        <w:tabs>
          <w:tab w:val="left" w:pos="0"/>
          <w:tab w:val="left" w:pos="1080"/>
          <w:tab w:val="left" w:pos="1800"/>
          <w:tab w:val="left" w:pos="3150"/>
          <w:tab w:val="left" w:leader="dot" w:pos="8395"/>
          <w:tab w:val="decimal" w:pos="8827"/>
        </w:tabs>
      </w:pPr>
    </w:p>
    <w:p w14:paraId="5867CD0E" w14:textId="0DA0FB85" w:rsidR="006D1063" w:rsidRDefault="006D1063">
      <w:pPr>
        <w:pStyle w:val="ListParagraph"/>
        <w:numPr>
          <w:ilvl w:val="0"/>
          <w:numId w:val="12"/>
        </w:numPr>
        <w:tabs>
          <w:tab w:val="left" w:pos="0"/>
          <w:tab w:val="left" w:pos="1080"/>
          <w:tab w:val="left" w:pos="1800"/>
          <w:tab w:val="left" w:pos="3150"/>
          <w:tab w:val="left" w:leader="dot" w:pos="8395"/>
          <w:tab w:val="decimal" w:pos="8827"/>
        </w:tabs>
      </w:pPr>
      <w:r>
        <w:t xml:space="preserve">Singh, V.P., Hydrology.  Chapter 20 in </w:t>
      </w:r>
      <w:r w:rsidRPr="00123408">
        <w:rPr>
          <w:b/>
          <w:u w:val="single"/>
        </w:rPr>
        <w:t>The Engineering Handbook</w:t>
      </w:r>
      <w:r>
        <w:t>, 2</w:t>
      </w:r>
      <w:r w:rsidRPr="00123408">
        <w:rPr>
          <w:vertAlign w:val="superscript"/>
        </w:rPr>
        <w:t>nd</w:t>
      </w:r>
      <w:r>
        <w:t xml:space="preserve"> edition, edited by R. C. Dorf, CRC Press, pp. </w:t>
      </w:r>
      <w:r w:rsidR="00143A4D">
        <w:t>96-</w:t>
      </w:r>
      <w:r>
        <w:t>1</w:t>
      </w:r>
      <w:r w:rsidR="00143A4D">
        <w:t xml:space="preserve"> to </w:t>
      </w:r>
      <w:r>
        <w:t>9</w:t>
      </w:r>
      <w:r w:rsidR="00143A4D">
        <w:t>6-18</w:t>
      </w:r>
      <w:r>
        <w:t>, 2004.</w:t>
      </w:r>
    </w:p>
    <w:p w14:paraId="213286E7" w14:textId="77777777" w:rsidR="006D1063" w:rsidRDefault="006D1063" w:rsidP="00123408">
      <w:pPr>
        <w:tabs>
          <w:tab w:val="left" w:pos="0"/>
          <w:tab w:val="left" w:pos="1080"/>
          <w:tab w:val="left" w:pos="1800"/>
          <w:tab w:val="left" w:pos="3150"/>
          <w:tab w:val="left" w:leader="dot" w:pos="8395"/>
          <w:tab w:val="decimal" w:pos="8827"/>
        </w:tabs>
      </w:pPr>
    </w:p>
    <w:p w14:paraId="2A6E0637" w14:textId="6414C6D4" w:rsidR="0017349C" w:rsidRDefault="0017349C">
      <w:pPr>
        <w:pStyle w:val="ListParagraph"/>
        <w:numPr>
          <w:ilvl w:val="0"/>
          <w:numId w:val="12"/>
        </w:numPr>
        <w:tabs>
          <w:tab w:val="left" w:pos="0"/>
          <w:tab w:val="left" w:pos="1080"/>
          <w:tab w:val="left" w:pos="1800"/>
          <w:tab w:val="left" w:pos="3150"/>
          <w:tab w:val="left" w:leader="dot" w:pos="8395"/>
          <w:tab w:val="decimal" w:pos="8827"/>
        </w:tabs>
      </w:pPr>
      <w:r>
        <w:t xml:space="preserve">Singh, V.P., Unit Hydrograph. in: </w:t>
      </w:r>
      <w:r w:rsidRPr="00123408">
        <w:rPr>
          <w:b/>
          <w:u w:val="single"/>
        </w:rPr>
        <w:t>Encyclopedia of Water: Surface and Agricultural Water</w:t>
      </w:r>
      <w:r>
        <w:t>, edited by J. H. Lehr, Jack Keeley, Janet Lehr and Thomas B. Kingery, John Wiley &amp; Sons, Hoboken, New Jersey, pp. 355-360, 2005.</w:t>
      </w:r>
    </w:p>
    <w:p w14:paraId="59F12B98" w14:textId="77777777" w:rsidR="0017349C" w:rsidRDefault="0017349C" w:rsidP="00123408">
      <w:pPr>
        <w:tabs>
          <w:tab w:val="left" w:pos="0"/>
          <w:tab w:val="left" w:pos="1080"/>
          <w:tab w:val="left" w:pos="1800"/>
          <w:tab w:val="left" w:pos="3150"/>
          <w:tab w:val="left" w:leader="dot" w:pos="8395"/>
          <w:tab w:val="decimal" w:pos="8827"/>
        </w:tabs>
      </w:pPr>
    </w:p>
    <w:p w14:paraId="1422483A" w14:textId="1E1162D2" w:rsidR="0017349C" w:rsidRDefault="0017349C">
      <w:pPr>
        <w:pStyle w:val="ListParagraph"/>
        <w:numPr>
          <w:ilvl w:val="0"/>
          <w:numId w:val="12"/>
        </w:numPr>
        <w:tabs>
          <w:tab w:val="left" w:pos="0"/>
          <w:tab w:val="left" w:pos="1080"/>
          <w:tab w:val="left" w:pos="1800"/>
          <w:tab w:val="left" w:pos="3150"/>
          <w:tab w:val="left" w:leader="dot" w:pos="8395"/>
          <w:tab w:val="decimal" w:pos="8827"/>
        </w:tabs>
      </w:pPr>
      <w:r>
        <w:t xml:space="preserve">Singh, V.P., Kinematic Shock. in: </w:t>
      </w:r>
      <w:r w:rsidRPr="00123408">
        <w:rPr>
          <w:b/>
          <w:u w:val="single"/>
        </w:rPr>
        <w:t>Water Encyclopedia: Surface and Agricultural Water</w:t>
      </w:r>
      <w:r>
        <w:t>, edited by J. H. Lehr, Jack Keeley, Janet Lehr and Thomas B. Kingery, John Wiley &amp; Sons, Hoboken, New Jersey, pp. 239-242, 2005.</w:t>
      </w:r>
    </w:p>
    <w:p w14:paraId="0239A307" w14:textId="77777777" w:rsidR="0017349C" w:rsidRDefault="0017349C" w:rsidP="00123408">
      <w:pPr>
        <w:tabs>
          <w:tab w:val="left" w:pos="0"/>
          <w:tab w:val="left" w:pos="1080"/>
          <w:tab w:val="left" w:pos="1800"/>
          <w:tab w:val="left" w:pos="3150"/>
          <w:tab w:val="left" w:leader="dot" w:pos="8395"/>
          <w:tab w:val="decimal" w:pos="8827"/>
        </w:tabs>
      </w:pPr>
    </w:p>
    <w:p w14:paraId="783001BB" w14:textId="4EF0DF8A" w:rsidR="0017349C" w:rsidRDefault="0017349C">
      <w:pPr>
        <w:pStyle w:val="ListParagraph"/>
        <w:numPr>
          <w:ilvl w:val="0"/>
          <w:numId w:val="12"/>
        </w:numPr>
        <w:tabs>
          <w:tab w:val="left" w:pos="0"/>
          <w:tab w:val="left" w:pos="1080"/>
          <w:tab w:val="left" w:pos="1800"/>
          <w:tab w:val="left" w:pos="3150"/>
          <w:tab w:val="left" w:leader="dot" w:pos="8395"/>
          <w:tab w:val="decimal" w:pos="8827"/>
        </w:tabs>
      </w:pPr>
      <w:r>
        <w:t xml:space="preserve">Singh, V.P., Kinematic Wave Flow Routing. in: </w:t>
      </w:r>
      <w:r w:rsidRPr="00123408">
        <w:rPr>
          <w:b/>
          <w:u w:val="single"/>
        </w:rPr>
        <w:t>Water Encyclopedia: Surface and Agricultural Water</w:t>
      </w:r>
      <w:r>
        <w:t>, edited by J. H. Lehr, Jack Keeley, Janet Lehr and Thomas B. Kingery, John Wiley &amp; Sons, Hoboken, New Jersey, pp. 253-259, 2005.</w:t>
      </w:r>
    </w:p>
    <w:p w14:paraId="64BF59FF" w14:textId="77777777" w:rsidR="0017349C" w:rsidRDefault="0017349C" w:rsidP="00123408">
      <w:pPr>
        <w:tabs>
          <w:tab w:val="left" w:pos="0"/>
          <w:tab w:val="left" w:pos="1080"/>
          <w:tab w:val="left" w:pos="1800"/>
          <w:tab w:val="left" w:pos="3150"/>
          <w:tab w:val="left" w:leader="dot" w:pos="8395"/>
          <w:tab w:val="decimal" w:pos="8827"/>
        </w:tabs>
      </w:pPr>
    </w:p>
    <w:p w14:paraId="1BEC6E2C" w14:textId="565FF0A1" w:rsidR="0017349C" w:rsidRDefault="0017349C">
      <w:pPr>
        <w:pStyle w:val="ListParagraph"/>
        <w:numPr>
          <w:ilvl w:val="0"/>
          <w:numId w:val="12"/>
        </w:numPr>
        <w:tabs>
          <w:tab w:val="left" w:pos="0"/>
          <w:tab w:val="left" w:pos="1080"/>
          <w:tab w:val="left" w:pos="1800"/>
          <w:tab w:val="left" w:pos="3150"/>
          <w:tab w:val="left" w:leader="dot" w:pos="8395"/>
          <w:tab w:val="decimal" w:pos="8827"/>
        </w:tabs>
      </w:pPr>
      <w:r>
        <w:t xml:space="preserve">Singh, V.P., Kinematic Wave and Diffusion Wave Theories. in: </w:t>
      </w:r>
      <w:r w:rsidRPr="00123408">
        <w:rPr>
          <w:b/>
          <w:u w:val="single"/>
        </w:rPr>
        <w:t>Water Encyclopedia: Surface and Agricultural Water</w:t>
      </w:r>
      <w:r>
        <w:t>, edited by J. H. Lehr, Jack Keeley, Janet Lehr and Thomas B. Kingery, John Wiley &amp; Sons, Hoboken, pp. 246-253, 2005.</w:t>
      </w:r>
    </w:p>
    <w:p w14:paraId="584B3BFD" w14:textId="77777777" w:rsidR="0017349C" w:rsidRDefault="0017349C" w:rsidP="00123408">
      <w:pPr>
        <w:tabs>
          <w:tab w:val="left" w:pos="0"/>
          <w:tab w:val="left" w:pos="1080"/>
          <w:tab w:val="left" w:pos="1800"/>
          <w:tab w:val="left" w:pos="3150"/>
          <w:tab w:val="left" w:leader="dot" w:pos="8395"/>
          <w:tab w:val="decimal" w:pos="8827"/>
        </w:tabs>
      </w:pPr>
    </w:p>
    <w:p w14:paraId="594946FB" w14:textId="1724C70D" w:rsidR="0017349C" w:rsidRDefault="0017349C">
      <w:pPr>
        <w:pStyle w:val="ListParagraph"/>
        <w:numPr>
          <w:ilvl w:val="0"/>
          <w:numId w:val="12"/>
        </w:numPr>
        <w:tabs>
          <w:tab w:val="left" w:pos="0"/>
          <w:tab w:val="left" w:pos="1080"/>
          <w:tab w:val="left" w:pos="1800"/>
          <w:tab w:val="left" w:pos="3150"/>
          <w:tab w:val="left" w:leader="dot" w:pos="8395"/>
          <w:tab w:val="decimal" w:pos="8827"/>
        </w:tabs>
      </w:pPr>
      <w:r>
        <w:t xml:space="preserve">Singh, V.P., Entropy Theory for Hydrologic Modeling. in: </w:t>
      </w:r>
      <w:r w:rsidRPr="00123408">
        <w:rPr>
          <w:b/>
          <w:u w:val="single"/>
        </w:rPr>
        <w:t>Water Encyclopedia: Oceanography; Meteorology; Physics and Chemistry; Water Law; and Water History, Art, and Culture</w:t>
      </w:r>
      <w:r>
        <w:t>, edited by J. H. Lehr, Jack Keeley, Janet Lehr and Thomas B. Kingery, John Wiley &amp; Sons, Hoboken, New Jersey, pp. 217-223, 2005.</w:t>
      </w:r>
    </w:p>
    <w:p w14:paraId="6B34DE80" w14:textId="77777777" w:rsidR="0017349C" w:rsidRDefault="0017349C" w:rsidP="00123408">
      <w:pPr>
        <w:tabs>
          <w:tab w:val="left" w:pos="0"/>
          <w:tab w:val="left" w:pos="1080"/>
          <w:tab w:val="left" w:pos="1800"/>
          <w:tab w:val="left" w:pos="3150"/>
          <w:tab w:val="left" w:leader="dot" w:pos="8395"/>
          <w:tab w:val="decimal" w:pos="8827"/>
        </w:tabs>
      </w:pPr>
    </w:p>
    <w:p w14:paraId="6648D41A" w14:textId="1015E7E6" w:rsidR="0017349C" w:rsidRDefault="0017349C">
      <w:pPr>
        <w:pStyle w:val="ListParagraph"/>
        <w:numPr>
          <w:ilvl w:val="0"/>
          <w:numId w:val="12"/>
        </w:numPr>
        <w:tabs>
          <w:tab w:val="left" w:pos="0"/>
          <w:tab w:val="left" w:pos="1080"/>
          <w:tab w:val="left" w:pos="1800"/>
          <w:tab w:val="left" w:pos="3150"/>
          <w:tab w:val="left" w:leader="dot" w:pos="8395"/>
          <w:tab w:val="decimal" w:pos="8827"/>
        </w:tabs>
      </w:pPr>
      <w:r>
        <w:t xml:space="preserve">Jain, S.K. and Singh, V.P., Hydrologic Cycle. in: </w:t>
      </w:r>
      <w:r w:rsidRPr="00123408">
        <w:rPr>
          <w:b/>
          <w:u w:val="single"/>
        </w:rPr>
        <w:t>Water Encyclopedia: Surface and Agricultural Water</w:t>
      </w:r>
      <w:r>
        <w:t>, edited by J. H. Lehr, Jack Keeley, Janet Lehr and Thomas B. Kingery, John Wiley &amp; Sons, Hoboken, New Jersey, pp. 275-283, 2005.</w:t>
      </w:r>
    </w:p>
    <w:p w14:paraId="12FDD02D" w14:textId="77777777" w:rsidR="0017349C" w:rsidRDefault="0017349C" w:rsidP="00123408">
      <w:pPr>
        <w:tabs>
          <w:tab w:val="left" w:pos="0"/>
          <w:tab w:val="left" w:pos="1080"/>
          <w:tab w:val="left" w:pos="1800"/>
          <w:tab w:val="left" w:pos="3150"/>
          <w:tab w:val="left" w:leader="dot" w:pos="8395"/>
          <w:tab w:val="decimal" w:pos="8827"/>
        </w:tabs>
      </w:pPr>
    </w:p>
    <w:p w14:paraId="2E2802F3" w14:textId="04C2C836" w:rsidR="0017349C" w:rsidRDefault="0017349C">
      <w:pPr>
        <w:pStyle w:val="ListParagraph"/>
        <w:numPr>
          <w:ilvl w:val="0"/>
          <w:numId w:val="12"/>
        </w:numPr>
        <w:tabs>
          <w:tab w:val="left" w:pos="0"/>
          <w:tab w:val="left" w:pos="1080"/>
          <w:tab w:val="left" w:pos="1800"/>
          <w:tab w:val="left" w:pos="3150"/>
          <w:tab w:val="left" w:leader="dot" w:pos="8395"/>
          <w:tab w:val="decimal" w:pos="8827"/>
        </w:tabs>
      </w:pPr>
      <w:r>
        <w:t xml:space="preserve">Jain, S.K. and Singh, V.P., Isohyetal Method. in: </w:t>
      </w:r>
      <w:r w:rsidRPr="00123408">
        <w:rPr>
          <w:b/>
          <w:u w:val="single"/>
        </w:rPr>
        <w:t>Water Encyclopedia: Surface and Agricultural Water</w:t>
      </w:r>
      <w:r>
        <w:t>, edited by J. H. Lehr, Jack Keeley, Janet Lehr and Thomas B. Kingery, John Wiley &amp; Sons, Hoboken, New Jersey, pp. 290-292, 2005.</w:t>
      </w:r>
    </w:p>
    <w:p w14:paraId="5005EB62" w14:textId="77777777" w:rsidR="0017349C" w:rsidRDefault="0017349C" w:rsidP="00123408">
      <w:pPr>
        <w:tabs>
          <w:tab w:val="left" w:pos="0"/>
          <w:tab w:val="left" w:pos="1080"/>
          <w:tab w:val="left" w:pos="1800"/>
          <w:tab w:val="left" w:pos="3150"/>
          <w:tab w:val="left" w:leader="dot" w:pos="8395"/>
          <w:tab w:val="decimal" w:pos="8827"/>
        </w:tabs>
      </w:pPr>
    </w:p>
    <w:p w14:paraId="0E23F6E8" w14:textId="408944DE" w:rsidR="0017349C" w:rsidRDefault="0017349C">
      <w:pPr>
        <w:pStyle w:val="ListParagraph"/>
        <w:numPr>
          <w:ilvl w:val="0"/>
          <w:numId w:val="12"/>
        </w:numPr>
        <w:tabs>
          <w:tab w:val="left" w:pos="0"/>
          <w:tab w:val="left" w:pos="1080"/>
          <w:tab w:val="left" w:pos="1800"/>
          <w:tab w:val="left" w:pos="3150"/>
          <w:tab w:val="left" w:leader="dot" w:pos="8395"/>
          <w:tab w:val="decimal" w:pos="8827"/>
        </w:tabs>
      </w:pPr>
      <w:r>
        <w:t xml:space="preserve">Jain, S.K. and Singh, V.P., Baseflow. in: </w:t>
      </w:r>
      <w:r w:rsidRPr="00123408">
        <w:rPr>
          <w:b/>
          <w:u w:val="single"/>
        </w:rPr>
        <w:t>Water Encyclopedia: Surface and Agricultural Water</w:t>
      </w:r>
      <w:r>
        <w:t>, edited by J. H. Lehr, Jack Keeley, Janet Lehr and Thomas B. Kingery, John Wiley &amp; Sons, Hoboken, New Jersey, pp. 22-28, 2005.</w:t>
      </w:r>
    </w:p>
    <w:p w14:paraId="14C3CFC4" w14:textId="77777777" w:rsidR="00256A6F" w:rsidRDefault="00256A6F" w:rsidP="00123408">
      <w:pPr>
        <w:tabs>
          <w:tab w:val="left" w:pos="0"/>
          <w:tab w:val="left" w:pos="1080"/>
          <w:tab w:val="left" w:pos="1800"/>
          <w:tab w:val="left" w:pos="3150"/>
          <w:tab w:val="left" w:leader="dot" w:pos="8395"/>
          <w:tab w:val="decimal" w:pos="8827"/>
        </w:tabs>
      </w:pPr>
    </w:p>
    <w:p w14:paraId="37064F7F" w14:textId="21A4818C" w:rsidR="0017349C" w:rsidRDefault="0017349C">
      <w:pPr>
        <w:pStyle w:val="ListParagraph"/>
        <w:numPr>
          <w:ilvl w:val="0"/>
          <w:numId w:val="12"/>
        </w:numPr>
        <w:tabs>
          <w:tab w:val="left" w:pos="0"/>
          <w:tab w:val="left" w:pos="1080"/>
          <w:tab w:val="left" w:pos="1800"/>
          <w:tab w:val="left" w:pos="3150"/>
          <w:tab w:val="left" w:leader="dot" w:pos="8395"/>
          <w:tab w:val="decimal" w:pos="8827"/>
        </w:tabs>
      </w:pPr>
      <w:r>
        <w:t xml:space="preserve">Jha, R., Singh, V.P., Ojha, C.S.P. and Bhatia, K.K., Surface Water Pollution. in: </w:t>
      </w:r>
      <w:r w:rsidRPr="00123408">
        <w:rPr>
          <w:b/>
          <w:u w:val="single"/>
        </w:rPr>
        <w:t>Water Encyclopedia: Surface and Agricultural Water</w:t>
      </w:r>
      <w:r>
        <w:t>, edited by J. H. Lehr, Jack Keeley, Janet Lehr and Thomas B. Kingery, John Wiley &amp; Sons, Hoboken, New Jersey, pp. 444-451, 2005.</w:t>
      </w:r>
    </w:p>
    <w:p w14:paraId="082484F2" w14:textId="77777777" w:rsidR="0017349C" w:rsidRDefault="0017349C" w:rsidP="00123408">
      <w:pPr>
        <w:tabs>
          <w:tab w:val="left" w:pos="0"/>
          <w:tab w:val="left" w:pos="1080"/>
          <w:tab w:val="left" w:pos="1800"/>
          <w:tab w:val="left" w:pos="3150"/>
          <w:tab w:val="left" w:leader="dot" w:pos="8395"/>
          <w:tab w:val="decimal" w:pos="8827"/>
        </w:tabs>
      </w:pPr>
    </w:p>
    <w:p w14:paraId="7C0CE82A" w14:textId="1C08C2C5" w:rsidR="0017349C" w:rsidRDefault="0017349C">
      <w:pPr>
        <w:pStyle w:val="ListParagraph"/>
        <w:numPr>
          <w:ilvl w:val="0"/>
          <w:numId w:val="12"/>
        </w:numPr>
        <w:tabs>
          <w:tab w:val="left" w:pos="0"/>
          <w:tab w:val="left" w:pos="1080"/>
          <w:tab w:val="left" w:pos="1800"/>
          <w:tab w:val="left" w:pos="3150"/>
          <w:tab w:val="left" w:leader="dot" w:pos="8395"/>
          <w:tab w:val="decimal" w:pos="8827"/>
        </w:tabs>
      </w:pPr>
      <w:r w:rsidRPr="00622D14">
        <w:t xml:space="preserve">Jha, R., Sharma, K.D. and Singh, V. P., Hydrological Processes and Measured Pollutant Loads. in: </w:t>
      </w:r>
      <w:r w:rsidRPr="00123408">
        <w:rPr>
          <w:b/>
          <w:u w:val="single"/>
        </w:rPr>
        <w:t>Water Encyclopedia: Surface and Agricultural Water</w:t>
      </w:r>
      <w:r>
        <w:t>, edited by J. H. Lehr, Jack Keeley, Janet Lehr and Thomas B. Kingery, John Wiley &amp; Sons, Hoboken, New Jersey, pp. 222-229, 2005.</w:t>
      </w:r>
    </w:p>
    <w:p w14:paraId="16339290" w14:textId="77777777" w:rsidR="0017349C" w:rsidRPr="00622D14" w:rsidRDefault="0017349C" w:rsidP="00123408">
      <w:pPr>
        <w:tabs>
          <w:tab w:val="left" w:pos="0"/>
          <w:tab w:val="left" w:pos="1080"/>
          <w:tab w:val="left" w:pos="1800"/>
          <w:tab w:val="left" w:pos="3150"/>
          <w:tab w:val="left" w:leader="dot" w:pos="8395"/>
          <w:tab w:val="decimal" w:pos="8827"/>
        </w:tabs>
      </w:pPr>
    </w:p>
    <w:p w14:paraId="538A692A" w14:textId="74FAAEAD" w:rsidR="0017349C" w:rsidRDefault="0017349C">
      <w:pPr>
        <w:pStyle w:val="ListParagraph"/>
        <w:numPr>
          <w:ilvl w:val="0"/>
          <w:numId w:val="12"/>
        </w:numPr>
        <w:tabs>
          <w:tab w:val="left" w:pos="0"/>
          <w:tab w:val="left" w:pos="1080"/>
          <w:tab w:val="left" w:pos="1800"/>
          <w:tab w:val="left" w:pos="3150"/>
          <w:tab w:val="left" w:leader="dot" w:pos="8395"/>
          <w:tab w:val="decimal" w:pos="8827"/>
        </w:tabs>
      </w:pPr>
      <w:r w:rsidRPr="00622D14">
        <w:t>R</w:t>
      </w:r>
      <w:r>
        <w:t>ai</w:t>
      </w:r>
      <w:r w:rsidRPr="00622D14">
        <w:t>,</w:t>
      </w:r>
      <w:r>
        <w:t xml:space="preserve"> S. </w:t>
      </w:r>
      <w:r w:rsidRPr="00622D14">
        <w:t xml:space="preserve">and Singh, V. P., </w:t>
      </w:r>
      <w:r>
        <w:t>Artificial Recharge of Unconfined Aquifer</w:t>
      </w:r>
      <w:r w:rsidRPr="00622D14">
        <w:t xml:space="preserve">. in: </w:t>
      </w:r>
      <w:r w:rsidRPr="00123408">
        <w:rPr>
          <w:b/>
          <w:u w:val="single"/>
        </w:rPr>
        <w:t>Water Encyclopedia: Surface and Agricultural Water</w:t>
      </w:r>
      <w:r>
        <w:t>, edited by J. H. Lehr, Jack Keeley, Janet Lehr and Thomas B. Kingery, John Wiley &amp; Sons, Hoboken, New Jersey, pp. 11-17, 2005.</w:t>
      </w:r>
    </w:p>
    <w:p w14:paraId="7FF15BB4" w14:textId="77777777" w:rsidR="0017349C" w:rsidRDefault="0017349C" w:rsidP="00123408">
      <w:pPr>
        <w:tabs>
          <w:tab w:val="left" w:pos="0"/>
          <w:tab w:val="left" w:pos="1080"/>
          <w:tab w:val="left" w:pos="1800"/>
          <w:tab w:val="left" w:pos="3150"/>
          <w:tab w:val="left" w:leader="dot" w:pos="8395"/>
          <w:tab w:val="decimal" w:pos="8827"/>
        </w:tabs>
      </w:pPr>
    </w:p>
    <w:p w14:paraId="6957F45C" w14:textId="75DF1B46" w:rsidR="0017349C" w:rsidRDefault="0017349C">
      <w:pPr>
        <w:pStyle w:val="ListParagraph"/>
        <w:numPr>
          <w:ilvl w:val="0"/>
          <w:numId w:val="12"/>
        </w:numPr>
        <w:tabs>
          <w:tab w:val="left" w:pos="0"/>
          <w:tab w:val="left" w:pos="1080"/>
          <w:tab w:val="left" w:pos="1800"/>
          <w:tab w:val="left" w:pos="3150"/>
          <w:tab w:val="left" w:leader="dot" w:pos="8395"/>
          <w:tab w:val="decimal" w:pos="8827"/>
        </w:tabs>
      </w:pPr>
      <w:r>
        <w:t xml:space="preserve">Bobba, A.G. and Singh, V.P., Water Pollution and its Numerical Modeling in Coastal Watersheds. Chapter 13 in </w:t>
      </w:r>
      <w:r w:rsidRPr="00123408">
        <w:rPr>
          <w:b/>
          <w:u w:val="single"/>
        </w:rPr>
        <w:t>Advances in Water Science Methodologies</w:t>
      </w:r>
      <w:r>
        <w:t>, edited by U. Aswathanarayana, pp. 201-219, A.A. Balkema Publishers, 2005, New York.</w:t>
      </w:r>
    </w:p>
    <w:p w14:paraId="6E4663E2" w14:textId="77777777" w:rsidR="00A0281D" w:rsidRDefault="00A0281D" w:rsidP="00123408">
      <w:pPr>
        <w:tabs>
          <w:tab w:val="left" w:pos="0"/>
          <w:tab w:val="left" w:pos="1080"/>
          <w:tab w:val="left" w:pos="1800"/>
          <w:tab w:val="left" w:pos="3150"/>
          <w:tab w:val="left" w:leader="dot" w:pos="8395"/>
          <w:tab w:val="decimal" w:pos="8827"/>
        </w:tabs>
      </w:pPr>
    </w:p>
    <w:p w14:paraId="1D72B59D" w14:textId="3A1A36B3" w:rsidR="0017349C" w:rsidRDefault="0017349C">
      <w:pPr>
        <w:pStyle w:val="ListParagraph"/>
        <w:numPr>
          <w:ilvl w:val="0"/>
          <w:numId w:val="12"/>
        </w:numPr>
        <w:tabs>
          <w:tab w:val="left" w:pos="0"/>
          <w:tab w:val="left" w:pos="1080"/>
          <w:tab w:val="left" w:pos="1800"/>
          <w:tab w:val="left" w:pos="3150"/>
          <w:tab w:val="left" w:leader="dot" w:pos="8395"/>
          <w:tab w:val="decimal" w:pos="8827"/>
        </w:tabs>
      </w:pPr>
      <w:r>
        <w:t xml:space="preserve">Singh, V.P. and Frevert, D.K., Introduction. Chapter 1 in </w:t>
      </w:r>
      <w:r w:rsidRPr="00123408">
        <w:rPr>
          <w:b/>
        </w:rPr>
        <w:t>Watershed Models</w:t>
      </w:r>
      <w:r>
        <w:t>, edited by V.P. Singh and D.K. Frevert, pp. 3-20, CRC Press, Boca Raton, Florida, 2006.</w:t>
      </w:r>
    </w:p>
    <w:p w14:paraId="54ADF9B6" w14:textId="77777777" w:rsidR="00A0281D" w:rsidRDefault="00A0281D" w:rsidP="00123408">
      <w:pPr>
        <w:tabs>
          <w:tab w:val="left" w:pos="0"/>
          <w:tab w:val="left" w:pos="1080"/>
          <w:tab w:val="left" w:pos="1800"/>
          <w:tab w:val="left" w:pos="3150"/>
          <w:tab w:val="left" w:leader="dot" w:pos="8395"/>
          <w:tab w:val="decimal" w:pos="8827"/>
        </w:tabs>
      </w:pPr>
    </w:p>
    <w:p w14:paraId="3151A55E" w14:textId="288237E5" w:rsidR="00A0281D" w:rsidRDefault="00A0281D">
      <w:pPr>
        <w:pStyle w:val="ListParagraph"/>
        <w:numPr>
          <w:ilvl w:val="0"/>
          <w:numId w:val="12"/>
        </w:numPr>
        <w:tabs>
          <w:tab w:val="left" w:pos="0"/>
          <w:tab w:val="left" w:pos="1080"/>
          <w:tab w:val="left" w:pos="1800"/>
          <w:tab w:val="left" w:pos="3150"/>
          <w:tab w:val="left" w:leader="dot" w:pos="8395"/>
          <w:tab w:val="decimal" w:pos="8827"/>
        </w:tabs>
      </w:pPr>
      <w:r>
        <w:t xml:space="preserve">Howari, F.M., Sherif, M.M., Singh, V.P. and Al-Asam, M.S., Application of GIS and Remote Sensing Techniques in Identification, Assessment and Development of Groundwater Resources.  Chapter 1 in </w:t>
      </w:r>
      <w:r w:rsidRPr="00123408">
        <w:rPr>
          <w:b/>
          <w:u w:val="single"/>
        </w:rPr>
        <w:t>Groundwater Resource Evaluation, Augmentation, Contamination, Restoration, and Modeling and Management</w:t>
      </w:r>
      <w:r>
        <w:t>, edited by M. Thangarajan, pp. 1-25, Capital Publishing Company, New Delhi, 2006.</w:t>
      </w:r>
    </w:p>
    <w:p w14:paraId="2441D05B" w14:textId="77777777" w:rsidR="0017349C" w:rsidRDefault="0017349C" w:rsidP="00123408">
      <w:pPr>
        <w:tabs>
          <w:tab w:val="left" w:pos="0"/>
          <w:tab w:val="left" w:pos="1080"/>
          <w:tab w:val="left" w:pos="1800"/>
          <w:tab w:val="left" w:pos="3150"/>
          <w:tab w:val="left" w:leader="dot" w:pos="8395"/>
          <w:tab w:val="decimal" w:pos="8827"/>
        </w:tabs>
      </w:pPr>
    </w:p>
    <w:p w14:paraId="1D5C28CB" w14:textId="01997090" w:rsidR="00D83101" w:rsidRDefault="00D83101" w:rsidP="00DF6032">
      <w:pPr>
        <w:pStyle w:val="ListParagraph"/>
        <w:numPr>
          <w:ilvl w:val="0"/>
          <w:numId w:val="12"/>
        </w:numPr>
        <w:tabs>
          <w:tab w:val="left" w:pos="0"/>
          <w:tab w:val="left" w:pos="1080"/>
          <w:tab w:val="left" w:pos="1800"/>
          <w:tab w:val="left" w:pos="3150"/>
          <w:tab w:val="left" w:leader="dot" w:pos="8395"/>
          <w:tab w:val="decimal" w:pos="8827"/>
        </w:tabs>
      </w:pPr>
      <w:r>
        <w:t xml:space="preserve">Singh, V.P., Mathematical Modeling of Flow in Watersheds and Rivers. in </w:t>
      </w:r>
      <w:r w:rsidRPr="00123408">
        <w:rPr>
          <w:b/>
          <w:u w:val="single"/>
        </w:rPr>
        <w:t>Encyclopedia of Life Support Systems: Mathematical Models</w:t>
      </w:r>
      <w:r>
        <w:t>,</w:t>
      </w:r>
      <w:r w:rsidRPr="00123408">
        <w:rPr>
          <w:b/>
        </w:rPr>
        <w:t xml:space="preserve"> </w:t>
      </w:r>
      <w:r>
        <w:t>edited by J.A. Filar and J.B. Krawczyk, UNESCO, EOLSS Publishers, Oxford, 2006.</w:t>
      </w:r>
    </w:p>
    <w:p w14:paraId="7395BB86" w14:textId="65C81122" w:rsidR="0017349C" w:rsidRDefault="0017349C">
      <w:pPr>
        <w:pStyle w:val="ListParagraph"/>
        <w:numPr>
          <w:ilvl w:val="0"/>
          <w:numId w:val="12"/>
        </w:numPr>
        <w:tabs>
          <w:tab w:val="left" w:pos="0"/>
          <w:tab w:val="left" w:pos="1080"/>
          <w:tab w:val="left" w:pos="1800"/>
          <w:tab w:val="left" w:pos="3150"/>
          <w:tab w:val="left" w:leader="dot" w:pos="8395"/>
          <w:tab w:val="decimal" w:pos="8827"/>
        </w:tabs>
      </w:pPr>
      <w:r w:rsidRPr="00622D14">
        <w:t>Singh, V.P. and Jain, S.K., Brahmaputra Basin.</w:t>
      </w:r>
      <w:r>
        <w:t xml:space="preserve"> </w:t>
      </w:r>
      <w:r w:rsidRPr="00622D14">
        <w:t xml:space="preserve">in: </w:t>
      </w:r>
      <w:r w:rsidRPr="00123408">
        <w:rPr>
          <w:b/>
          <w:u w:val="single"/>
        </w:rPr>
        <w:t>Encyclopedia of Water Science</w:t>
      </w:r>
      <w:r w:rsidRPr="00622D14">
        <w:t xml:space="preserve">, edited by </w:t>
      </w:r>
      <w:r>
        <w:t>W</w:t>
      </w:r>
      <w:r w:rsidRPr="00622D14">
        <w:t xml:space="preserve">. </w:t>
      </w:r>
      <w:r>
        <w:t>Trimble</w:t>
      </w:r>
      <w:r w:rsidRPr="00622D14">
        <w:t xml:space="preserve">, </w:t>
      </w:r>
      <w:r>
        <w:t>Mercel and Dekker, N</w:t>
      </w:r>
      <w:r w:rsidRPr="00622D14">
        <w:t>ew York, 200</w:t>
      </w:r>
      <w:r w:rsidR="00980B47">
        <w:t>8</w:t>
      </w:r>
      <w:r w:rsidRPr="00622D14">
        <w:t>.</w:t>
      </w:r>
    </w:p>
    <w:p w14:paraId="52480455" w14:textId="77777777" w:rsidR="0017349C" w:rsidRDefault="0017349C" w:rsidP="00123408">
      <w:pPr>
        <w:tabs>
          <w:tab w:val="left" w:pos="0"/>
          <w:tab w:val="left" w:pos="1080"/>
          <w:tab w:val="left" w:pos="1800"/>
          <w:tab w:val="left" w:pos="3150"/>
          <w:tab w:val="left" w:leader="dot" w:pos="8395"/>
          <w:tab w:val="decimal" w:pos="8827"/>
        </w:tabs>
      </w:pPr>
    </w:p>
    <w:p w14:paraId="2FDB0613" w14:textId="544DB6EA" w:rsidR="00806B47" w:rsidRDefault="00806B47">
      <w:pPr>
        <w:pStyle w:val="ListParagraph"/>
        <w:numPr>
          <w:ilvl w:val="0"/>
          <w:numId w:val="12"/>
        </w:numPr>
      </w:pPr>
      <w:r>
        <w:t>Singh, V.P.,</w:t>
      </w:r>
      <w:r w:rsidRPr="00123408">
        <w:rPr>
          <w:b/>
          <w:sz w:val="36"/>
          <w:szCs w:val="36"/>
        </w:rPr>
        <w:t xml:space="preserve"> </w:t>
      </w:r>
      <w:r w:rsidRPr="00806B47">
        <w:t>A.R. Rao: A Short Biography</w:t>
      </w:r>
      <w:r>
        <w:t>. Chapter 1</w:t>
      </w:r>
      <w:r w:rsidR="001B5EE8">
        <w:t>, pp.</w:t>
      </w:r>
      <w:r w:rsidR="00AE513A">
        <w:t>3-58</w:t>
      </w:r>
      <w:r w:rsidR="001B5EE8">
        <w:t>,</w:t>
      </w:r>
      <w:r>
        <w:t xml:space="preserve"> in </w:t>
      </w:r>
      <w:r w:rsidRPr="00123408">
        <w:rPr>
          <w:b/>
          <w:u w:val="single"/>
        </w:rPr>
        <w:t>Hydrology and Hydraulics</w:t>
      </w:r>
      <w:r>
        <w:t xml:space="preserve">, edited by V.P. Singh, </w:t>
      </w:r>
      <w:r w:rsidR="001B5EE8">
        <w:t>Water Resources Publications, Highlands Ranch, Colorado, 2008.</w:t>
      </w:r>
    </w:p>
    <w:p w14:paraId="0084CE8A" w14:textId="77777777" w:rsidR="00AE513A" w:rsidRDefault="00AE513A" w:rsidP="00123408"/>
    <w:p w14:paraId="01F42A20" w14:textId="5B6826EA" w:rsidR="000C7484" w:rsidRDefault="00AE513A">
      <w:pPr>
        <w:pStyle w:val="ListParagraph"/>
        <w:numPr>
          <w:ilvl w:val="0"/>
          <w:numId w:val="12"/>
        </w:numPr>
      </w:pPr>
      <w:r>
        <w:t xml:space="preserve">Agarwal, A., Mishra, S.K., Pandey, R.P. and Singh, V.P., Training of Artificial Neural Network Models. </w:t>
      </w:r>
      <w:r w:rsidR="000C7484">
        <w:t xml:space="preserve">Chapter 4, pp.145-188, in </w:t>
      </w:r>
      <w:r w:rsidR="000C7484" w:rsidRPr="00123408">
        <w:rPr>
          <w:b/>
          <w:u w:val="single"/>
        </w:rPr>
        <w:t>Hydrology and Hydraulics</w:t>
      </w:r>
      <w:r w:rsidR="000C7484">
        <w:t>, edited by V.P. Singh, Water Resources Publications, Highlands Ranch, Colorado, 2008.</w:t>
      </w:r>
    </w:p>
    <w:p w14:paraId="0F00C4A0" w14:textId="77777777" w:rsidR="00AE513A" w:rsidRPr="00806B47" w:rsidRDefault="00AE513A" w:rsidP="00123408"/>
    <w:p w14:paraId="2B83F98A" w14:textId="474622C9" w:rsidR="001B5EE8" w:rsidRDefault="00AE513A">
      <w:pPr>
        <w:pStyle w:val="ListParagraph"/>
        <w:numPr>
          <w:ilvl w:val="0"/>
          <w:numId w:val="12"/>
        </w:numPr>
      </w:pPr>
      <w:r>
        <w:t xml:space="preserve">Xu, C.Y., </w:t>
      </w:r>
      <w:r w:rsidR="001B5EE8">
        <w:t>Singh, V.P.</w:t>
      </w:r>
      <w:r>
        <w:t>, Chen, Y.D.</w:t>
      </w:r>
      <w:r w:rsidR="001B5EE8">
        <w:t xml:space="preserve"> and</w:t>
      </w:r>
      <w:r>
        <w:t xml:space="preserve"> Chen, D., </w:t>
      </w:r>
      <w:r w:rsidR="001B5EE8" w:rsidRPr="001B5EE8">
        <w:t>E</w:t>
      </w:r>
      <w:r w:rsidR="001B5EE8">
        <w:t xml:space="preserve">vaporation and </w:t>
      </w:r>
      <w:r w:rsidR="001B5EE8" w:rsidRPr="001B5EE8">
        <w:t>E</w:t>
      </w:r>
      <w:r w:rsidR="001B5EE8">
        <w:t>vapotranspiration. Chapter 6, pp.</w:t>
      </w:r>
      <w:r>
        <w:t xml:space="preserve"> 229-276</w:t>
      </w:r>
      <w:r w:rsidR="001B5EE8">
        <w:t xml:space="preserve">, in </w:t>
      </w:r>
      <w:r w:rsidR="001B5EE8" w:rsidRPr="00123408">
        <w:rPr>
          <w:b/>
          <w:u w:val="single"/>
        </w:rPr>
        <w:t>Hydrology and Hydraulics</w:t>
      </w:r>
      <w:r w:rsidR="001B5EE8">
        <w:t>, edited by V.P. Singh, Water Resources Publications, Highlands Ranch, Colorado, 2008.</w:t>
      </w:r>
    </w:p>
    <w:p w14:paraId="0108F24C" w14:textId="77777777" w:rsidR="001B5EE8" w:rsidRDefault="001B5EE8" w:rsidP="00123408"/>
    <w:p w14:paraId="4F44108F" w14:textId="2FAD0504" w:rsidR="001B5EE8" w:rsidRDefault="001B5EE8">
      <w:pPr>
        <w:pStyle w:val="ListParagraph"/>
        <w:numPr>
          <w:ilvl w:val="0"/>
          <w:numId w:val="12"/>
        </w:numPr>
      </w:pPr>
      <w:r w:rsidRPr="001B5EE8">
        <w:t>Mishra,</w:t>
      </w:r>
      <w:r>
        <w:t xml:space="preserve"> </w:t>
      </w:r>
      <w:r w:rsidRPr="001B5EE8">
        <w:t>S.K.</w:t>
      </w:r>
      <w:r>
        <w:t>,</w:t>
      </w:r>
      <w:r w:rsidRPr="001B5EE8">
        <w:t xml:space="preserve"> Suresh Babu, P.</w:t>
      </w:r>
      <w:r>
        <w:t xml:space="preserve"> and</w:t>
      </w:r>
      <w:r w:rsidRPr="001B5EE8">
        <w:t xml:space="preserve"> Singh,</w:t>
      </w:r>
      <w:r>
        <w:t xml:space="preserve"> </w:t>
      </w:r>
      <w:r w:rsidRPr="001B5EE8">
        <w:t>V.P.</w:t>
      </w:r>
      <w:r>
        <w:t>,</w:t>
      </w:r>
      <w:r w:rsidRPr="001B5EE8">
        <w:t xml:space="preserve"> SCS-CN M</w:t>
      </w:r>
      <w:r>
        <w:t xml:space="preserve">ethod. </w:t>
      </w:r>
      <w:r w:rsidRPr="001B5EE8">
        <w:t xml:space="preserve"> </w:t>
      </w:r>
      <w:r>
        <w:t>Chapter 7, pp.</w:t>
      </w:r>
      <w:r w:rsidR="00AE513A">
        <w:t xml:space="preserve"> 277-330</w:t>
      </w:r>
      <w:r>
        <w:t xml:space="preserve">, in </w:t>
      </w:r>
      <w:r w:rsidRPr="00123408">
        <w:rPr>
          <w:b/>
          <w:u w:val="single"/>
        </w:rPr>
        <w:t>Hydrology and Hydraulics</w:t>
      </w:r>
      <w:r>
        <w:t>, edited by V.P. Singh, Water Resources Publications, Highlands Ranch, Colorado, 2008.</w:t>
      </w:r>
    </w:p>
    <w:p w14:paraId="013C0FF7" w14:textId="77777777" w:rsidR="001B5EE8" w:rsidRDefault="001B5EE8" w:rsidP="00123408"/>
    <w:p w14:paraId="783D1B11" w14:textId="583537D2" w:rsidR="001B5EE8" w:rsidRDefault="001B5EE8">
      <w:pPr>
        <w:pStyle w:val="ListParagraph"/>
        <w:numPr>
          <w:ilvl w:val="0"/>
          <w:numId w:val="12"/>
        </w:numPr>
      </w:pPr>
      <w:r w:rsidRPr="001B5EE8">
        <w:t xml:space="preserve">de Lima, João L.M.P. and Singh, V. P., Investigating of the influence of moving rainstorms on surface runoff and water erosion. Chapter </w:t>
      </w:r>
      <w:r>
        <w:t>8</w:t>
      </w:r>
      <w:r w:rsidRPr="001B5EE8">
        <w:t xml:space="preserve">, pp. </w:t>
      </w:r>
      <w:r w:rsidR="00AE513A">
        <w:t>331-364</w:t>
      </w:r>
      <w:r w:rsidRPr="001B5EE8">
        <w:t xml:space="preserve">, in </w:t>
      </w:r>
      <w:r w:rsidRPr="00123408">
        <w:rPr>
          <w:b/>
          <w:u w:val="single"/>
        </w:rPr>
        <w:t>Hydrology and Hydraulics</w:t>
      </w:r>
      <w:r w:rsidRPr="001B5EE8">
        <w:t>, edited by V.P. Singh, Water Resources Publications, Highlands Ranch, Colorado, 2008.</w:t>
      </w:r>
    </w:p>
    <w:p w14:paraId="5B445F0D" w14:textId="77777777" w:rsidR="001B5EE8" w:rsidRDefault="001B5EE8" w:rsidP="00123408"/>
    <w:p w14:paraId="68FF4F1C" w14:textId="266C3E66" w:rsidR="001B5EE8" w:rsidRDefault="001B5EE8">
      <w:pPr>
        <w:pStyle w:val="ListParagraph"/>
        <w:numPr>
          <w:ilvl w:val="0"/>
          <w:numId w:val="12"/>
        </w:numPr>
      </w:pPr>
      <w:r w:rsidRPr="001B5EE8">
        <w:t xml:space="preserve">Zhang, L., Singh, V.P. and Cruise, J.F., SAC-SMA Model Incorporating Kalman Filter. Chapter </w:t>
      </w:r>
      <w:r>
        <w:t>10</w:t>
      </w:r>
      <w:r w:rsidRPr="001B5EE8">
        <w:t>, pp.</w:t>
      </w:r>
      <w:r w:rsidR="00AE513A">
        <w:t xml:space="preserve"> 385-414</w:t>
      </w:r>
      <w:r w:rsidRPr="001B5EE8">
        <w:t xml:space="preserve">, in </w:t>
      </w:r>
      <w:r w:rsidRPr="00123408">
        <w:rPr>
          <w:b/>
          <w:u w:val="single"/>
        </w:rPr>
        <w:t>Hydrology and Hydraulics</w:t>
      </w:r>
      <w:r w:rsidRPr="001B5EE8">
        <w:t>, edited by V.P. Singh, Water Resources Publications, Highlands Ranch, Colorado, 2008.</w:t>
      </w:r>
    </w:p>
    <w:p w14:paraId="258AD9C3" w14:textId="77777777" w:rsidR="006531CA" w:rsidRDefault="006531CA" w:rsidP="00123408"/>
    <w:p w14:paraId="5AD0D997" w14:textId="0FF8ED11" w:rsidR="006531CA" w:rsidRDefault="006531CA">
      <w:pPr>
        <w:pStyle w:val="ListParagraph"/>
        <w:numPr>
          <w:ilvl w:val="0"/>
          <w:numId w:val="12"/>
        </w:numPr>
      </w:pPr>
      <w:r w:rsidRPr="006531CA">
        <w:t>Howari, F.M., Sherif, M.M., Singh, V. P. and Azam, A. A.</w:t>
      </w:r>
      <w:r w:rsidR="00846C1B">
        <w:t>,</w:t>
      </w:r>
      <w:r w:rsidRPr="006531CA">
        <w:t xml:space="preserve"> Climate Change: Causes, Evidence and Impacts on Groundwater Resources. </w:t>
      </w:r>
      <w:r w:rsidRPr="001B5EE8">
        <w:t xml:space="preserve">Chapter </w:t>
      </w:r>
      <w:r>
        <w:t>12</w:t>
      </w:r>
      <w:r w:rsidRPr="001B5EE8">
        <w:t xml:space="preserve">, pp. </w:t>
      </w:r>
      <w:r w:rsidR="00AE513A">
        <w:t>451-478</w:t>
      </w:r>
      <w:r w:rsidRPr="001B5EE8">
        <w:t xml:space="preserve">, in </w:t>
      </w:r>
      <w:r w:rsidRPr="00123408">
        <w:rPr>
          <w:b/>
          <w:u w:val="single"/>
        </w:rPr>
        <w:t>Hydrology and Hydraulics</w:t>
      </w:r>
      <w:r w:rsidRPr="001B5EE8">
        <w:t>, edited by V.P. Singh, Water Resources Publications, Highlands Ranch, Colorado, 2008.</w:t>
      </w:r>
    </w:p>
    <w:p w14:paraId="19386833" w14:textId="77777777" w:rsidR="006531CA" w:rsidRDefault="006531CA" w:rsidP="00123408"/>
    <w:p w14:paraId="2402270C" w14:textId="610B0600" w:rsidR="006531CA" w:rsidRDefault="006531CA">
      <w:pPr>
        <w:pStyle w:val="ListParagraph"/>
        <w:numPr>
          <w:ilvl w:val="0"/>
          <w:numId w:val="12"/>
        </w:numPr>
      </w:pPr>
      <w:r w:rsidRPr="006531CA">
        <w:t>Mishra, A. and Singh, V.P., Effects of Land Use Land Cover on Hydrology and Aquatic Ecosystems.</w:t>
      </w:r>
      <w:r>
        <w:t xml:space="preserve"> </w:t>
      </w:r>
      <w:r w:rsidRPr="001B5EE8">
        <w:t xml:space="preserve">Chapter </w:t>
      </w:r>
      <w:r>
        <w:t>13</w:t>
      </w:r>
      <w:r w:rsidRPr="001B5EE8">
        <w:t>, pp.</w:t>
      </w:r>
      <w:r w:rsidR="00AE513A">
        <w:t xml:space="preserve"> 479-502</w:t>
      </w:r>
      <w:r w:rsidRPr="001B5EE8">
        <w:t xml:space="preserve">, in </w:t>
      </w:r>
      <w:r w:rsidRPr="00123408">
        <w:rPr>
          <w:b/>
          <w:u w:val="single"/>
        </w:rPr>
        <w:t>Hydrology and Hydraulics</w:t>
      </w:r>
      <w:r w:rsidRPr="001B5EE8">
        <w:t>, edited by V.P. Singh, Water Resources Publications, Highlands Ranch, Colorado, 2008.</w:t>
      </w:r>
    </w:p>
    <w:p w14:paraId="01A0CBE2" w14:textId="77777777" w:rsidR="006531CA" w:rsidRDefault="006531CA" w:rsidP="00123408"/>
    <w:p w14:paraId="10BA4C62" w14:textId="1605A3BD" w:rsidR="006531CA" w:rsidRPr="006531CA" w:rsidRDefault="006531CA">
      <w:pPr>
        <w:pStyle w:val="SHAuthor"/>
        <w:numPr>
          <w:ilvl w:val="0"/>
          <w:numId w:val="12"/>
        </w:numPr>
        <w:spacing w:after="0"/>
        <w:jc w:val="both"/>
        <w:rPr>
          <w:iCs w:val="0"/>
          <w:szCs w:val="24"/>
          <w:lang w:eastAsia="en-US"/>
        </w:rPr>
      </w:pPr>
      <w:r w:rsidRPr="006531CA">
        <w:rPr>
          <w:szCs w:val="24"/>
          <w:lang w:val="pl-PL"/>
        </w:rPr>
        <w:t xml:space="preserve">Strupczweski, W.G., Markiewicz, I., Kochanek, K.and </w:t>
      </w:r>
      <w:r w:rsidRPr="006531CA">
        <w:rPr>
          <w:szCs w:val="24"/>
        </w:rPr>
        <w:t>Singh, V.P., Short Walk into Two-Shape-Parameter Flood Frequency Distributions</w:t>
      </w:r>
      <w:r>
        <w:rPr>
          <w:iCs w:val="0"/>
          <w:szCs w:val="24"/>
          <w:lang w:eastAsia="en-US"/>
        </w:rPr>
        <w:t xml:space="preserve">. </w:t>
      </w:r>
      <w:r w:rsidRPr="001B5EE8">
        <w:rPr>
          <w:szCs w:val="24"/>
        </w:rPr>
        <w:t xml:space="preserve">Chapter </w:t>
      </w:r>
      <w:r>
        <w:t>19</w:t>
      </w:r>
      <w:r w:rsidRPr="001B5EE8">
        <w:rPr>
          <w:szCs w:val="24"/>
        </w:rPr>
        <w:t xml:space="preserve">, pp. </w:t>
      </w:r>
      <w:r w:rsidR="00AE513A">
        <w:rPr>
          <w:szCs w:val="24"/>
        </w:rPr>
        <w:t>669-716</w:t>
      </w:r>
      <w:r w:rsidRPr="001B5EE8">
        <w:rPr>
          <w:szCs w:val="24"/>
        </w:rPr>
        <w:t xml:space="preserve">, in </w:t>
      </w:r>
      <w:r w:rsidRPr="001B5EE8">
        <w:rPr>
          <w:b/>
          <w:szCs w:val="24"/>
          <w:u w:val="single"/>
        </w:rPr>
        <w:t>Hydrology and Hydraulics</w:t>
      </w:r>
      <w:r w:rsidRPr="001B5EE8">
        <w:rPr>
          <w:szCs w:val="24"/>
        </w:rPr>
        <w:t>, edited by V.P. Singh, Water Resources Publications, Highlands Ranch, Colorado, 2008.</w:t>
      </w:r>
      <w:r w:rsidRPr="006531CA">
        <w:rPr>
          <w:iCs w:val="0"/>
          <w:szCs w:val="24"/>
          <w:lang w:eastAsia="en-US"/>
        </w:rPr>
        <w:t xml:space="preserve"> </w:t>
      </w:r>
    </w:p>
    <w:p w14:paraId="561116AE" w14:textId="77777777" w:rsidR="006531CA" w:rsidRPr="006531CA" w:rsidRDefault="006531CA" w:rsidP="00123408"/>
    <w:p w14:paraId="689FF6B3" w14:textId="767FF2C4" w:rsidR="006531CA" w:rsidRDefault="006531CA">
      <w:pPr>
        <w:pStyle w:val="SHAuthor"/>
        <w:numPr>
          <w:ilvl w:val="0"/>
          <w:numId w:val="12"/>
        </w:numPr>
        <w:spacing w:after="0"/>
        <w:jc w:val="both"/>
        <w:rPr>
          <w:iCs w:val="0"/>
          <w:szCs w:val="24"/>
          <w:lang w:eastAsia="en-US"/>
        </w:rPr>
      </w:pPr>
      <w:r w:rsidRPr="006531CA">
        <w:rPr>
          <w:szCs w:val="24"/>
        </w:rPr>
        <w:t>Mishra, A.K., Singh, V.P. and Desai, V.R.</w:t>
      </w:r>
      <w:r w:rsidR="00846C1B">
        <w:rPr>
          <w:szCs w:val="24"/>
        </w:rPr>
        <w:t>,</w:t>
      </w:r>
      <w:r w:rsidRPr="006531CA">
        <w:rPr>
          <w:szCs w:val="24"/>
        </w:rPr>
        <w:t xml:space="preserve"> </w:t>
      </w:r>
      <w:r w:rsidRPr="006531CA">
        <w:rPr>
          <w:szCs w:val="24"/>
          <w:lang w:val="en-GB"/>
        </w:rPr>
        <w:t xml:space="preserve">Bivariate Drought Characterization. </w:t>
      </w:r>
      <w:r w:rsidRPr="001B5EE8">
        <w:rPr>
          <w:szCs w:val="24"/>
        </w:rPr>
        <w:t xml:space="preserve">Chapter </w:t>
      </w:r>
      <w:r w:rsidR="00316990">
        <w:rPr>
          <w:szCs w:val="24"/>
        </w:rPr>
        <w:t>22</w:t>
      </w:r>
      <w:r w:rsidRPr="001B5EE8">
        <w:rPr>
          <w:szCs w:val="24"/>
        </w:rPr>
        <w:t xml:space="preserve">, pp. </w:t>
      </w:r>
      <w:r w:rsidR="00AE513A">
        <w:rPr>
          <w:szCs w:val="24"/>
        </w:rPr>
        <w:t>793-810</w:t>
      </w:r>
      <w:r w:rsidRPr="001B5EE8">
        <w:rPr>
          <w:szCs w:val="24"/>
        </w:rPr>
        <w:t xml:space="preserve">, in </w:t>
      </w:r>
      <w:r w:rsidRPr="001B5EE8">
        <w:rPr>
          <w:b/>
          <w:szCs w:val="24"/>
          <w:u w:val="single"/>
        </w:rPr>
        <w:t>Hydrology and Hydraulics</w:t>
      </w:r>
      <w:r w:rsidRPr="001B5EE8">
        <w:rPr>
          <w:szCs w:val="24"/>
        </w:rPr>
        <w:t>, edited by V.P. Singh, Water Resources Publications, Highlands Ranch, Colorado, 2008.</w:t>
      </w:r>
    </w:p>
    <w:p w14:paraId="5BC81F52" w14:textId="77777777" w:rsidR="00316990" w:rsidRDefault="00316990" w:rsidP="00123408">
      <w:pPr>
        <w:pStyle w:val="SHAuthor"/>
        <w:spacing w:after="0"/>
        <w:jc w:val="both"/>
        <w:rPr>
          <w:iCs w:val="0"/>
          <w:szCs w:val="24"/>
          <w:lang w:eastAsia="en-US"/>
        </w:rPr>
      </w:pPr>
    </w:p>
    <w:p w14:paraId="27667504" w14:textId="286F1E78" w:rsidR="00316990" w:rsidRDefault="00316990">
      <w:pPr>
        <w:pStyle w:val="NormalWeb"/>
        <w:numPr>
          <w:ilvl w:val="0"/>
          <w:numId w:val="12"/>
        </w:numPr>
        <w:spacing w:before="0" w:beforeAutospacing="0" w:after="0" w:afterAutospacing="0"/>
        <w:rPr>
          <w:iCs/>
        </w:rPr>
      </w:pPr>
      <w:r>
        <w:t xml:space="preserve">Mishra, A.K. and Singh, V.P., </w:t>
      </w:r>
      <w:r>
        <w:rPr>
          <w:lang w:val="en-GB"/>
        </w:rPr>
        <w:t>Development of Drought SAF C</w:t>
      </w:r>
      <w:r w:rsidRPr="00A51080">
        <w:rPr>
          <w:lang w:val="en-GB"/>
        </w:rPr>
        <w:t>urves</w:t>
      </w:r>
      <w:r>
        <w:rPr>
          <w:lang w:val="en-GB"/>
        </w:rPr>
        <w:t xml:space="preserve">. </w:t>
      </w:r>
      <w:r w:rsidRPr="001B5EE8">
        <w:t xml:space="preserve">Chapter </w:t>
      </w:r>
      <w:r>
        <w:t>23</w:t>
      </w:r>
      <w:r w:rsidRPr="001B5EE8">
        <w:t>, pp.</w:t>
      </w:r>
      <w:r w:rsidR="00AE513A">
        <w:t xml:space="preserve"> 811-834</w:t>
      </w:r>
      <w:r w:rsidRPr="001B5EE8">
        <w:t xml:space="preserve">, in </w:t>
      </w:r>
      <w:r w:rsidRPr="001B5EE8">
        <w:rPr>
          <w:b/>
          <w:u w:val="single"/>
        </w:rPr>
        <w:t>Hydrology and Hydraulics</w:t>
      </w:r>
      <w:r w:rsidRPr="001B5EE8">
        <w:t>, edited by V.P. Singh, Water Resources Publications, Highlands Ranch, Colorado, 2008.</w:t>
      </w:r>
      <w:r w:rsidRPr="006531CA">
        <w:rPr>
          <w:iCs/>
        </w:rPr>
        <w:t xml:space="preserve"> </w:t>
      </w:r>
    </w:p>
    <w:p w14:paraId="20A3E755" w14:textId="77777777" w:rsidR="00FB0AD6" w:rsidRDefault="00FB0AD6" w:rsidP="00123408">
      <w:pPr>
        <w:pStyle w:val="NormalWeb"/>
        <w:spacing w:before="0" w:beforeAutospacing="0" w:after="0" w:afterAutospacing="0"/>
        <w:rPr>
          <w:iCs/>
        </w:rPr>
      </w:pPr>
    </w:p>
    <w:p w14:paraId="4AEE694A" w14:textId="49F099DD" w:rsidR="00FB0AD6" w:rsidRDefault="00FB0AD6">
      <w:pPr>
        <w:pStyle w:val="NormalWeb"/>
        <w:numPr>
          <w:ilvl w:val="0"/>
          <w:numId w:val="12"/>
        </w:numPr>
        <w:spacing w:before="0" w:beforeAutospacing="0" w:after="0" w:afterAutospacing="0"/>
        <w:rPr>
          <w:iCs/>
        </w:rPr>
      </w:pPr>
      <w:r w:rsidRPr="00FB0AD6">
        <w:t xml:space="preserve">Jain, S.K. and Singh, V.P., Stage-Discharge and Sediment Rating Curves. </w:t>
      </w:r>
      <w:r w:rsidRPr="001B5EE8">
        <w:t xml:space="preserve">Chapter </w:t>
      </w:r>
      <w:r>
        <w:t>25</w:t>
      </w:r>
      <w:r w:rsidRPr="001B5EE8">
        <w:t xml:space="preserve">, pp. </w:t>
      </w:r>
      <w:r w:rsidR="00AE513A">
        <w:t>869-898</w:t>
      </w:r>
      <w:r w:rsidRPr="001B5EE8">
        <w:t xml:space="preserve">, in </w:t>
      </w:r>
      <w:r w:rsidRPr="001B5EE8">
        <w:rPr>
          <w:b/>
          <w:u w:val="single"/>
        </w:rPr>
        <w:t>Hydrology and Hydraulics</w:t>
      </w:r>
      <w:r w:rsidRPr="001B5EE8">
        <w:t>, edited by V.P. Singh, Water Resources Publications, Highlands Ranch, Colorado, 2008.</w:t>
      </w:r>
      <w:r w:rsidRPr="006531CA">
        <w:rPr>
          <w:iCs/>
        </w:rPr>
        <w:t xml:space="preserve"> </w:t>
      </w:r>
    </w:p>
    <w:p w14:paraId="374A2BAD" w14:textId="77777777" w:rsidR="00FB0AD6" w:rsidRDefault="00FB0AD6" w:rsidP="00123408">
      <w:pPr>
        <w:pStyle w:val="NormalWeb"/>
        <w:spacing w:before="0" w:beforeAutospacing="0" w:after="0" w:afterAutospacing="0"/>
        <w:rPr>
          <w:iCs/>
        </w:rPr>
      </w:pPr>
    </w:p>
    <w:p w14:paraId="337A65FD" w14:textId="2E4B9CEF" w:rsidR="00FB0AD6" w:rsidRDefault="00FB0AD6">
      <w:pPr>
        <w:pStyle w:val="NormalWeb"/>
        <w:numPr>
          <w:ilvl w:val="0"/>
          <w:numId w:val="12"/>
        </w:numPr>
        <w:spacing w:before="0" w:beforeAutospacing="0" w:after="0" w:afterAutospacing="0"/>
        <w:rPr>
          <w:iCs/>
        </w:rPr>
      </w:pPr>
      <w:r w:rsidRPr="00FB0AD6">
        <w:rPr>
          <w:lang w:val="en-GB"/>
        </w:rPr>
        <w:t xml:space="preserve">Moramarco, T. </w:t>
      </w:r>
      <w:r w:rsidRPr="00FB0AD6">
        <w:t xml:space="preserve">and </w:t>
      </w:r>
      <w:r w:rsidRPr="00FB0AD6">
        <w:rPr>
          <w:lang w:val="en-GB"/>
        </w:rPr>
        <w:t>Singh, V.P., Streamflow Measurem</w:t>
      </w:r>
      <w:r w:rsidR="00FC551B">
        <w:rPr>
          <w:lang w:val="en-GB"/>
        </w:rPr>
        <w:t>e</w:t>
      </w:r>
      <w:r w:rsidRPr="00FB0AD6">
        <w:rPr>
          <w:lang w:val="en-GB"/>
        </w:rPr>
        <w:t xml:space="preserve">nts and Discharge Assessment During High Flood events. </w:t>
      </w:r>
      <w:r w:rsidRPr="001B5EE8">
        <w:t xml:space="preserve">Chapter </w:t>
      </w:r>
      <w:r>
        <w:t>26</w:t>
      </w:r>
      <w:r w:rsidRPr="001B5EE8">
        <w:t xml:space="preserve">, pp. </w:t>
      </w:r>
      <w:r w:rsidR="00AE513A">
        <w:t>899-942</w:t>
      </w:r>
      <w:r w:rsidRPr="001B5EE8">
        <w:t xml:space="preserve">, in </w:t>
      </w:r>
      <w:r w:rsidRPr="001B5EE8">
        <w:rPr>
          <w:b/>
          <w:u w:val="single"/>
        </w:rPr>
        <w:t>Hydrology and Hydraulics</w:t>
      </w:r>
      <w:r w:rsidRPr="001B5EE8">
        <w:t>, edited by V.P. Singh, Water Resources Publications, Highlands Ranch, Colorado, 2008.</w:t>
      </w:r>
      <w:r w:rsidRPr="006531CA">
        <w:rPr>
          <w:iCs/>
        </w:rPr>
        <w:t xml:space="preserve"> </w:t>
      </w:r>
    </w:p>
    <w:p w14:paraId="79A76217" w14:textId="77777777" w:rsidR="00FB0AD6" w:rsidRDefault="00FB0AD6" w:rsidP="00123408">
      <w:pPr>
        <w:pStyle w:val="NormalWeb"/>
        <w:spacing w:before="0" w:beforeAutospacing="0" w:after="0" w:afterAutospacing="0"/>
        <w:rPr>
          <w:iCs/>
        </w:rPr>
      </w:pPr>
    </w:p>
    <w:p w14:paraId="256AFBA0" w14:textId="25D05B03" w:rsidR="00FB0AD6" w:rsidRDefault="00FB0AD6">
      <w:pPr>
        <w:pStyle w:val="NormalWeb"/>
        <w:numPr>
          <w:ilvl w:val="0"/>
          <w:numId w:val="12"/>
        </w:numPr>
        <w:spacing w:before="0" w:beforeAutospacing="0" w:after="0" w:afterAutospacing="0"/>
        <w:rPr>
          <w:iCs/>
        </w:rPr>
      </w:pPr>
      <w:r w:rsidRPr="00FB0AD6">
        <w:t>Fan, P. and Singh, V.P.</w:t>
      </w:r>
      <w:r>
        <w:t>,</w:t>
      </w:r>
      <w:r w:rsidRPr="00FB0AD6">
        <w:t xml:space="preserve"> Mathematical Modeling for Flow Routing in Open Channels</w:t>
      </w:r>
      <w:r>
        <w:t xml:space="preserve">. </w:t>
      </w:r>
      <w:r w:rsidRPr="001B5EE8">
        <w:t xml:space="preserve">Chapter </w:t>
      </w:r>
      <w:r>
        <w:t>27</w:t>
      </w:r>
      <w:r w:rsidRPr="001B5EE8">
        <w:t>, pp.</w:t>
      </w:r>
      <w:r w:rsidR="00AE513A">
        <w:t xml:space="preserve"> 943-982</w:t>
      </w:r>
      <w:r w:rsidRPr="001B5EE8">
        <w:t xml:space="preserve">, in </w:t>
      </w:r>
      <w:r w:rsidRPr="001B5EE8">
        <w:rPr>
          <w:b/>
          <w:u w:val="single"/>
        </w:rPr>
        <w:t>Hydrology and Hydraulics</w:t>
      </w:r>
      <w:r w:rsidRPr="001B5EE8">
        <w:t>, edited by V.P. Singh, Water Resources Publications, Highlands Ranch, Colorado, 2008.</w:t>
      </w:r>
      <w:r w:rsidRPr="006531CA">
        <w:rPr>
          <w:iCs/>
        </w:rPr>
        <w:t xml:space="preserve"> </w:t>
      </w:r>
    </w:p>
    <w:p w14:paraId="1443F8ED" w14:textId="77777777" w:rsidR="00FB0AD6" w:rsidRDefault="00FB0AD6" w:rsidP="00123408">
      <w:pPr>
        <w:pStyle w:val="NormalWeb"/>
        <w:spacing w:before="0" w:beforeAutospacing="0" w:after="0" w:afterAutospacing="0"/>
        <w:rPr>
          <w:iCs/>
        </w:rPr>
      </w:pPr>
    </w:p>
    <w:p w14:paraId="0EB160BC" w14:textId="454041EE" w:rsidR="00846C1B" w:rsidRDefault="00FB0AD6">
      <w:pPr>
        <w:pStyle w:val="NormalWeb"/>
        <w:numPr>
          <w:ilvl w:val="0"/>
          <w:numId w:val="12"/>
        </w:numPr>
        <w:spacing w:before="0" w:beforeAutospacing="0" w:after="0" w:afterAutospacing="0"/>
        <w:rPr>
          <w:iCs/>
        </w:rPr>
      </w:pPr>
      <w:r w:rsidRPr="00FB0AD6">
        <w:t>Kothyari, U.C. and Singh, V. P., S</w:t>
      </w:r>
      <w:r>
        <w:t xml:space="preserve">oil </w:t>
      </w:r>
      <w:r w:rsidRPr="00FB0AD6">
        <w:t>E</w:t>
      </w:r>
      <w:r>
        <w:t>rosion</w:t>
      </w:r>
      <w:r w:rsidRPr="00FB0AD6">
        <w:t xml:space="preserve"> </w:t>
      </w:r>
      <w:r>
        <w:t xml:space="preserve">and </w:t>
      </w:r>
      <w:r w:rsidRPr="00FB0AD6">
        <w:t>S</w:t>
      </w:r>
      <w:r>
        <w:t xml:space="preserve">ediment </w:t>
      </w:r>
      <w:r w:rsidRPr="00FB0AD6">
        <w:t>Y</w:t>
      </w:r>
      <w:r>
        <w:t xml:space="preserve">ield </w:t>
      </w:r>
      <w:r w:rsidRPr="00FB0AD6">
        <w:t>M</w:t>
      </w:r>
      <w:r>
        <w:t>odeling.</w:t>
      </w:r>
      <w:r w:rsidR="00846C1B">
        <w:t xml:space="preserve"> </w:t>
      </w:r>
      <w:r w:rsidR="00846C1B" w:rsidRPr="001B5EE8">
        <w:t xml:space="preserve">Chapter </w:t>
      </w:r>
      <w:r w:rsidR="00846C1B">
        <w:t>28</w:t>
      </w:r>
      <w:r w:rsidR="00846C1B" w:rsidRPr="001B5EE8">
        <w:t xml:space="preserve">, pp. </w:t>
      </w:r>
      <w:r w:rsidR="00AE513A">
        <w:t>983-1010</w:t>
      </w:r>
      <w:r w:rsidR="00846C1B" w:rsidRPr="001B5EE8">
        <w:t xml:space="preserve">, in </w:t>
      </w:r>
      <w:r w:rsidR="00846C1B" w:rsidRPr="001B5EE8">
        <w:rPr>
          <w:b/>
          <w:u w:val="single"/>
        </w:rPr>
        <w:t>Hydrology and Hydraulics</w:t>
      </w:r>
      <w:r w:rsidR="00846C1B" w:rsidRPr="001B5EE8">
        <w:t>, edited by V.P. Singh, Water Resources Publications, Highlands Ranch, Colorado, 2008.</w:t>
      </w:r>
      <w:r w:rsidR="00846C1B" w:rsidRPr="006531CA">
        <w:rPr>
          <w:iCs/>
        </w:rPr>
        <w:t xml:space="preserve"> </w:t>
      </w:r>
    </w:p>
    <w:p w14:paraId="45D8CE75" w14:textId="77777777" w:rsidR="00846C1B" w:rsidRDefault="00846C1B" w:rsidP="00123408"/>
    <w:p w14:paraId="29754741" w14:textId="4D2E1802" w:rsidR="00846C1B" w:rsidRDefault="00846C1B">
      <w:pPr>
        <w:pStyle w:val="NormalWeb"/>
        <w:numPr>
          <w:ilvl w:val="0"/>
          <w:numId w:val="12"/>
        </w:numPr>
        <w:spacing w:before="0" w:beforeAutospacing="0" w:after="0" w:afterAutospacing="0"/>
        <w:rPr>
          <w:iCs/>
        </w:rPr>
      </w:pPr>
      <w:r w:rsidRPr="00846C1B">
        <w:t>Patil, S. and Singh, V.P., Hydrodynamic Transport in Flow with Vegetation Subject to Waves and Currents</w:t>
      </w:r>
      <w:r>
        <w:t xml:space="preserve">. </w:t>
      </w:r>
      <w:r w:rsidRPr="001B5EE8">
        <w:t xml:space="preserve">Chapter </w:t>
      </w:r>
      <w:r>
        <w:t>30</w:t>
      </w:r>
      <w:r w:rsidRPr="001B5EE8">
        <w:t>, pp.</w:t>
      </w:r>
      <w:r w:rsidR="00AE513A">
        <w:t xml:space="preserve"> 1051-1080</w:t>
      </w:r>
      <w:r w:rsidRPr="001B5EE8">
        <w:t xml:space="preserve">, in </w:t>
      </w:r>
      <w:r w:rsidRPr="001B5EE8">
        <w:rPr>
          <w:b/>
          <w:u w:val="single"/>
        </w:rPr>
        <w:t>Hydrology and Hydraulics</w:t>
      </w:r>
      <w:r w:rsidRPr="001B5EE8">
        <w:t>, edited by V.P. Singh, Water Resources Publications, Highlands Ranch, Colorado, 2008.</w:t>
      </w:r>
      <w:r w:rsidRPr="006531CA">
        <w:rPr>
          <w:iCs/>
        </w:rPr>
        <w:t xml:space="preserve"> </w:t>
      </w:r>
    </w:p>
    <w:p w14:paraId="133B5FE8" w14:textId="77777777" w:rsidR="00797D93" w:rsidRPr="00633D26" w:rsidRDefault="00797D93" w:rsidP="00123408">
      <w:pPr>
        <w:pStyle w:val="NormalWeb"/>
        <w:spacing w:before="0" w:beforeAutospacing="0" w:after="0" w:afterAutospacing="0"/>
        <w:rPr>
          <w:iCs/>
        </w:rPr>
      </w:pPr>
    </w:p>
    <w:p w14:paraId="67DB1235" w14:textId="7C5BE8AD" w:rsidR="00797D93" w:rsidRPr="00633D26" w:rsidRDefault="0024439A">
      <w:pPr>
        <w:pStyle w:val="ListParagraph"/>
        <w:numPr>
          <w:ilvl w:val="0"/>
          <w:numId w:val="12"/>
        </w:numPr>
        <w:tabs>
          <w:tab w:val="left" w:pos="4608"/>
        </w:tabs>
        <w:rPr>
          <w:lang w:val="en-GB"/>
        </w:rPr>
      </w:pPr>
      <w:r w:rsidRPr="00633D26">
        <w:rPr>
          <w:lang w:val="en-GB"/>
        </w:rPr>
        <w:t>P</w:t>
      </w:r>
      <w:r w:rsidR="00797D93" w:rsidRPr="00633D26">
        <w:rPr>
          <w:lang w:val="en-GB"/>
        </w:rPr>
        <w:t xml:space="preserve">atil, S., Singh, V.P. and Rastogi, A.K., Analysis of Monami Waves in Aquatic Vegetation. Chapter 14 in: </w:t>
      </w:r>
      <w:r w:rsidR="00797D93" w:rsidRPr="00633D26">
        <w:rPr>
          <w:b/>
          <w:bCs/>
          <w:u w:val="single"/>
          <w:lang w:val="en-GB"/>
        </w:rPr>
        <w:t>Advances in Geosciences</w:t>
      </w:r>
      <w:r w:rsidR="00797D93" w:rsidRPr="00633D26">
        <w:rPr>
          <w:lang w:val="en-GB"/>
        </w:rPr>
        <w:t xml:space="preserve">, Vol. 11: Hydrological Science, editors: Namsik Park et al., pp 161-170, World Scientific Company, 2008. </w:t>
      </w:r>
    </w:p>
    <w:p w14:paraId="5A566DAB" w14:textId="77777777" w:rsidR="00B94FA0" w:rsidRDefault="00B94FA0" w:rsidP="00123408">
      <w:pPr>
        <w:pStyle w:val="NormalWeb"/>
        <w:spacing w:before="0" w:beforeAutospacing="0" w:after="0" w:afterAutospacing="0"/>
        <w:rPr>
          <w:iCs/>
        </w:rPr>
      </w:pPr>
    </w:p>
    <w:p w14:paraId="40BA20F9" w14:textId="14D510D5" w:rsidR="00B94FA0" w:rsidRPr="00123408" w:rsidRDefault="00B94FA0">
      <w:pPr>
        <w:pStyle w:val="ListParagraph"/>
        <w:numPr>
          <w:ilvl w:val="0"/>
          <w:numId w:val="12"/>
        </w:numPr>
        <w:tabs>
          <w:tab w:val="left" w:pos="4608"/>
        </w:tabs>
        <w:rPr>
          <w:lang w:val="en-GB"/>
        </w:rPr>
      </w:pPr>
      <w:r w:rsidRPr="00123408">
        <w:rPr>
          <w:lang w:val="en-GB"/>
        </w:rPr>
        <w:t xml:space="preserve">Uddameri, V. and Singh, V. P., 2009. The U.S. </w:t>
      </w:r>
      <w:r w:rsidR="00BC5E95" w:rsidRPr="00123408">
        <w:rPr>
          <w:lang w:val="en-GB"/>
        </w:rPr>
        <w:t>Experience on W</w:t>
      </w:r>
      <w:r w:rsidRPr="00123408">
        <w:rPr>
          <w:lang w:val="en-GB"/>
        </w:rPr>
        <w:t xml:space="preserve">ater </w:t>
      </w:r>
      <w:r w:rsidR="00BC5E95" w:rsidRPr="00123408">
        <w:rPr>
          <w:lang w:val="en-GB"/>
        </w:rPr>
        <w:t>S</w:t>
      </w:r>
      <w:r w:rsidRPr="00123408">
        <w:rPr>
          <w:lang w:val="en-GB"/>
        </w:rPr>
        <w:t xml:space="preserve">upply and </w:t>
      </w:r>
      <w:r w:rsidR="00BC5E95" w:rsidRPr="00123408">
        <w:rPr>
          <w:lang w:val="en-GB"/>
        </w:rPr>
        <w:t>S</w:t>
      </w:r>
      <w:r w:rsidRPr="00123408">
        <w:rPr>
          <w:lang w:val="en-GB"/>
        </w:rPr>
        <w:t xml:space="preserve">anitation: the </w:t>
      </w:r>
      <w:r w:rsidR="00BC5E95" w:rsidRPr="00123408">
        <w:rPr>
          <w:lang w:val="en-GB"/>
        </w:rPr>
        <w:t>I</w:t>
      </w:r>
      <w:r w:rsidRPr="00123408">
        <w:rPr>
          <w:lang w:val="en-GB"/>
        </w:rPr>
        <w:t xml:space="preserve">nteraction between </w:t>
      </w:r>
      <w:r w:rsidR="00BC5E95" w:rsidRPr="00123408">
        <w:rPr>
          <w:lang w:val="en-GB"/>
        </w:rPr>
        <w:t>P</w:t>
      </w:r>
      <w:r w:rsidRPr="00123408">
        <w:rPr>
          <w:lang w:val="en-GB"/>
        </w:rPr>
        <w:t xml:space="preserve">ublic </w:t>
      </w:r>
      <w:r w:rsidR="00BC5E95" w:rsidRPr="00123408">
        <w:rPr>
          <w:lang w:val="en-GB"/>
        </w:rPr>
        <w:t>P</w:t>
      </w:r>
      <w:r w:rsidRPr="00123408">
        <w:rPr>
          <w:lang w:val="en-GB"/>
        </w:rPr>
        <w:t xml:space="preserve">olicy and </w:t>
      </w:r>
      <w:r w:rsidR="00BC5E95" w:rsidRPr="00123408">
        <w:rPr>
          <w:lang w:val="en-GB"/>
        </w:rPr>
        <w:t>M</w:t>
      </w:r>
      <w:r w:rsidRPr="00123408">
        <w:rPr>
          <w:lang w:val="en-GB"/>
        </w:rPr>
        <w:t xml:space="preserve">anagement. in </w:t>
      </w:r>
      <w:r w:rsidRPr="00123408">
        <w:rPr>
          <w:b/>
          <w:u w:val="single"/>
          <w:lang w:val="en-GB"/>
        </w:rPr>
        <w:t>Water and Sanitation Services:</w:t>
      </w:r>
      <w:r w:rsidRPr="00123408">
        <w:rPr>
          <w:u w:val="single"/>
          <w:lang w:val="en-GB"/>
        </w:rPr>
        <w:t xml:space="preserve"> </w:t>
      </w:r>
      <w:r w:rsidRPr="00123408">
        <w:rPr>
          <w:b/>
          <w:u w:val="single"/>
          <w:lang w:val="en-GB"/>
        </w:rPr>
        <w:t>Public Policy and Management</w:t>
      </w:r>
      <w:r w:rsidRPr="00123408">
        <w:rPr>
          <w:lang w:val="en-GB"/>
        </w:rPr>
        <w:t xml:space="preserve">, </w:t>
      </w:r>
      <w:r w:rsidR="002815C2" w:rsidRPr="00123408">
        <w:rPr>
          <w:b/>
          <w:lang w:val="en-GB"/>
        </w:rPr>
        <w:t>Chapter 16,</w:t>
      </w:r>
      <w:r w:rsidR="002815C2" w:rsidRPr="00123408">
        <w:rPr>
          <w:lang w:val="en-GB"/>
        </w:rPr>
        <w:t xml:space="preserve"> pp. 261-274, </w:t>
      </w:r>
      <w:r w:rsidRPr="00123408">
        <w:rPr>
          <w:lang w:val="en-GB"/>
        </w:rPr>
        <w:t>edited by José Esteban Castro and Léo Heller, Earthscan, U.K., 2009.</w:t>
      </w:r>
    </w:p>
    <w:p w14:paraId="3F8FC0DB" w14:textId="77777777" w:rsidR="00797D93" w:rsidRDefault="00797D93" w:rsidP="00123408">
      <w:pPr>
        <w:tabs>
          <w:tab w:val="left" w:pos="4608"/>
        </w:tabs>
        <w:rPr>
          <w:lang w:val="en-GB"/>
        </w:rPr>
      </w:pPr>
    </w:p>
    <w:p w14:paraId="08E66794" w14:textId="5B1C7AEA" w:rsidR="00BC5E95" w:rsidRDefault="00BC5E95">
      <w:pPr>
        <w:pStyle w:val="ListParagraph"/>
        <w:numPr>
          <w:ilvl w:val="0"/>
          <w:numId w:val="12"/>
        </w:numPr>
      </w:pPr>
      <w:r w:rsidRPr="00BC5E95">
        <w:t xml:space="preserve">Mukhopadhyay, B. and Singh, V.P., Hydrologic Modeling </w:t>
      </w:r>
      <w:r>
        <w:t>a</w:t>
      </w:r>
      <w:r w:rsidRPr="00BC5E95">
        <w:t xml:space="preserve">t Mesoscopic Scales Using Global Datasets </w:t>
      </w:r>
      <w:r>
        <w:t>o</w:t>
      </w:r>
      <w:r w:rsidRPr="00BC5E95">
        <w:t xml:space="preserve">n Topography, Cartography, Climate, Land Cover, </w:t>
      </w:r>
      <w:r>
        <w:t>a</w:t>
      </w:r>
      <w:r w:rsidRPr="00BC5E95">
        <w:t xml:space="preserve">nd Soil Types </w:t>
      </w:r>
      <w:r>
        <w:t>t</w:t>
      </w:r>
      <w:r w:rsidRPr="00BC5E95">
        <w:t xml:space="preserve">o Derive Stream Water Availability Models </w:t>
      </w:r>
      <w:r>
        <w:t>o</w:t>
      </w:r>
      <w:r w:rsidRPr="00BC5E95">
        <w:t>f River Basins</w:t>
      </w:r>
      <w:r>
        <w:t>.</w:t>
      </w:r>
      <w:r w:rsidR="00F64AB8" w:rsidRPr="00F64AB8">
        <w:t xml:space="preserve"> Chapter in: </w:t>
      </w:r>
      <w:r w:rsidR="00F64AB8" w:rsidRPr="00123408">
        <w:rPr>
          <w:b/>
          <w:u w:val="single"/>
        </w:rPr>
        <w:t>Soil Hydrology, Land use and Agriculture</w:t>
      </w:r>
      <w:r w:rsidR="00F64AB8" w:rsidRPr="00F64AB8">
        <w:t xml:space="preserve">, edited by M.K. Shukla, </w:t>
      </w:r>
      <w:r w:rsidR="00F64AB8">
        <w:t xml:space="preserve">CABI Publishers, </w:t>
      </w:r>
      <w:r w:rsidR="00743898">
        <w:t>pp. 24-</w:t>
      </w:r>
      <w:r w:rsidR="00031A35">
        <w:t>74</w:t>
      </w:r>
      <w:r w:rsidR="00743898">
        <w:t xml:space="preserve">, </w:t>
      </w:r>
      <w:r w:rsidR="00F64AB8">
        <w:t xml:space="preserve">2011. </w:t>
      </w:r>
    </w:p>
    <w:p w14:paraId="0A206053" w14:textId="77777777" w:rsidR="00743898" w:rsidRDefault="00743898" w:rsidP="00123408"/>
    <w:p w14:paraId="2B730A41" w14:textId="7AC326EF" w:rsidR="00031A35" w:rsidRDefault="00743898">
      <w:pPr>
        <w:pStyle w:val="ListParagraph"/>
        <w:numPr>
          <w:ilvl w:val="0"/>
          <w:numId w:val="12"/>
        </w:numPr>
        <w:tabs>
          <w:tab w:val="left" w:pos="4608"/>
        </w:tabs>
        <w:rPr>
          <w:lang w:val="en-GB"/>
        </w:rPr>
      </w:pPr>
      <w:r w:rsidRPr="00123408">
        <w:rPr>
          <w:lang w:val="en-GB"/>
        </w:rPr>
        <w:t xml:space="preserve">Zhang, J., Wang, H. and Singh, V.P., Information Entropy of a Rainfall Network in China. Chapter 2 in </w:t>
      </w:r>
      <w:r w:rsidRPr="00123408">
        <w:rPr>
          <w:b/>
          <w:u w:val="single"/>
          <w:lang w:val="en-GB"/>
        </w:rPr>
        <w:t>Modelling Risk Management for Resources and Development</w:t>
      </w:r>
      <w:r w:rsidRPr="00123408">
        <w:rPr>
          <w:lang w:val="en-GB"/>
        </w:rPr>
        <w:t>, edited by D.D. Wu and Y. Zhu, pp. 11-20, Springer, Berlin, 2011.</w:t>
      </w:r>
    </w:p>
    <w:p w14:paraId="2BB9A6D2" w14:textId="77777777" w:rsidR="00C845F3" w:rsidRPr="00C845F3" w:rsidRDefault="00C845F3" w:rsidP="00C845F3">
      <w:pPr>
        <w:tabs>
          <w:tab w:val="left" w:pos="4608"/>
        </w:tabs>
        <w:rPr>
          <w:lang w:val="en-GB"/>
        </w:rPr>
      </w:pPr>
    </w:p>
    <w:p w14:paraId="775D1F26" w14:textId="00CEB0D8" w:rsidR="00031A35" w:rsidRPr="00123408" w:rsidRDefault="00031A35">
      <w:pPr>
        <w:pStyle w:val="ListParagraph"/>
        <w:numPr>
          <w:ilvl w:val="0"/>
          <w:numId w:val="12"/>
        </w:numPr>
        <w:rPr>
          <w:lang w:val="en-GB"/>
        </w:rPr>
      </w:pPr>
      <w:r w:rsidRPr="00123408">
        <w:rPr>
          <w:lang w:val="en-GB"/>
        </w:rPr>
        <w:t xml:space="preserve">Kyoung, M., Kwak, J., Kim, D., Kim, H. and Singh, V.P., Drought Analysis Based on SPI and SAD Curve for the Korean Peninsula Considering Climate Change. Chapter 10 in: </w:t>
      </w:r>
      <w:r w:rsidRPr="00123408">
        <w:rPr>
          <w:b/>
          <w:u w:val="single"/>
        </w:rPr>
        <w:t>Climate Change-Geophysical Foundations and Ecological Effects</w:t>
      </w:r>
      <w:r w:rsidRPr="00214EE5">
        <w:t>, ISBN 978-953-307-419-1, edited by J</w:t>
      </w:r>
      <w:r>
        <w:t xml:space="preserve">. </w:t>
      </w:r>
      <w:r w:rsidRPr="00214EE5">
        <w:t>Blanco and H</w:t>
      </w:r>
      <w:r>
        <w:t xml:space="preserve">. </w:t>
      </w:r>
      <w:r w:rsidRPr="00214EE5">
        <w:t xml:space="preserve">Kheradmand, </w:t>
      </w:r>
      <w:r>
        <w:t xml:space="preserve">pp. 194-214, </w:t>
      </w:r>
      <w:r w:rsidRPr="00214EE5">
        <w:t>InTech-Open Access Publisher, Rijeka, Croatia, 2011.</w:t>
      </w:r>
    </w:p>
    <w:p w14:paraId="4A80F635" w14:textId="77777777" w:rsidR="00CF4D9F" w:rsidRDefault="00CF4D9F" w:rsidP="00123408">
      <w:pPr>
        <w:rPr>
          <w:lang w:val="en-GB"/>
        </w:rPr>
      </w:pPr>
    </w:p>
    <w:p w14:paraId="50721D67" w14:textId="67FAA497" w:rsidR="00CF4D9F" w:rsidRPr="00031A35" w:rsidRDefault="00CF4D9F">
      <w:pPr>
        <w:pStyle w:val="ListParagraph"/>
        <w:numPr>
          <w:ilvl w:val="0"/>
          <w:numId w:val="12"/>
        </w:numPr>
      </w:pPr>
      <w:r w:rsidRPr="00123408">
        <w:rPr>
          <w:lang w:val="en-GB"/>
        </w:rPr>
        <w:t xml:space="preserve">Rai, R.K. and Singh, V.P., </w:t>
      </w:r>
      <w:r w:rsidRPr="00031A35">
        <w:t>Global Water Balance and Food Security</w:t>
      </w:r>
      <w:r>
        <w:t xml:space="preserve">. Chapter 1 </w:t>
      </w:r>
      <w:r w:rsidRPr="00031A35">
        <w:t xml:space="preserve">in: </w:t>
      </w:r>
      <w:r w:rsidRPr="00123408">
        <w:rPr>
          <w:b/>
          <w:u w:val="single"/>
        </w:rPr>
        <w:t>Soil Water and Agronomic Productivity</w:t>
      </w:r>
      <w:r w:rsidRPr="00031A35">
        <w:t xml:space="preserve">, edited by R. Lall, </w:t>
      </w:r>
      <w:r>
        <w:t xml:space="preserve">pp. 3-41, </w:t>
      </w:r>
      <w:r w:rsidRPr="00031A35">
        <w:t>CRC Press, Boc</w:t>
      </w:r>
      <w:r>
        <w:t>a Raton, Florida, 2012</w:t>
      </w:r>
      <w:r w:rsidRPr="00031A35">
        <w:t>.</w:t>
      </w:r>
    </w:p>
    <w:p w14:paraId="44DEE391" w14:textId="77777777" w:rsidR="00CF4D9F" w:rsidRDefault="00CF4D9F" w:rsidP="00123408"/>
    <w:p w14:paraId="35CD01C6" w14:textId="558BCAE4" w:rsidR="00CF4D9F" w:rsidRDefault="00CF4D9F">
      <w:pPr>
        <w:pStyle w:val="ListParagraph"/>
        <w:numPr>
          <w:ilvl w:val="0"/>
          <w:numId w:val="12"/>
        </w:numPr>
      </w:pPr>
      <w:r w:rsidRPr="00031A35">
        <w:t xml:space="preserve">Uddameri, V. and Singh, V.P., The Competition between Environmental, Urban and Rural Groundwater Demands and the Impacts on Agriculture in Edwards Aquifer Area, Texas. Chapter </w:t>
      </w:r>
      <w:r>
        <w:t xml:space="preserve">5 </w:t>
      </w:r>
      <w:r w:rsidRPr="00031A35">
        <w:t xml:space="preserve">in: </w:t>
      </w:r>
      <w:r w:rsidRPr="00123408">
        <w:rPr>
          <w:b/>
          <w:u w:val="single"/>
        </w:rPr>
        <w:t>Soil Water and Agronomic Productivity</w:t>
      </w:r>
      <w:r w:rsidRPr="00031A35">
        <w:t xml:space="preserve">, edited by R. Lall, </w:t>
      </w:r>
      <w:r>
        <w:t xml:space="preserve">pp. 117-129, </w:t>
      </w:r>
      <w:r w:rsidRPr="00031A35">
        <w:t>CRC Press, Boc</w:t>
      </w:r>
      <w:r>
        <w:t>a Raton, Florida, 2012</w:t>
      </w:r>
      <w:r w:rsidRPr="00031A35">
        <w:t>.</w:t>
      </w:r>
    </w:p>
    <w:p w14:paraId="14C9E971" w14:textId="77777777" w:rsidR="00031A35" w:rsidRDefault="00031A35" w:rsidP="00123408">
      <w:pPr>
        <w:tabs>
          <w:tab w:val="left" w:pos="4608"/>
        </w:tabs>
        <w:rPr>
          <w:lang w:val="en-GB"/>
        </w:rPr>
      </w:pPr>
    </w:p>
    <w:p w14:paraId="210D45BB" w14:textId="0C4A45FC" w:rsidR="000F2B98" w:rsidRPr="00123408" w:rsidRDefault="000F2B98">
      <w:pPr>
        <w:pStyle w:val="ListParagraph"/>
        <w:numPr>
          <w:ilvl w:val="0"/>
          <w:numId w:val="12"/>
        </w:numPr>
        <w:rPr>
          <w:bCs/>
        </w:rPr>
      </w:pPr>
      <w:r w:rsidRPr="00A843F3">
        <w:t>Talatahari</w:t>
      </w:r>
      <w:r>
        <w:t xml:space="preserve">, </w:t>
      </w:r>
      <w:r w:rsidRPr="00A843F3">
        <w:t>S</w:t>
      </w:r>
      <w:r>
        <w:t>.</w:t>
      </w:r>
      <w:r w:rsidRPr="00A843F3">
        <w:t>, Singh</w:t>
      </w:r>
      <w:r>
        <w:t>,</w:t>
      </w:r>
      <w:r w:rsidRPr="00A843F3">
        <w:t xml:space="preserve"> V</w:t>
      </w:r>
      <w:r>
        <w:t>.</w:t>
      </w:r>
      <w:r w:rsidRPr="00A843F3">
        <w:t>P.</w:t>
      </w:r>
      <w:r w:rsidRPr="00123408">
        <w:rPr>
          <w:color w:val="0000FF"/>
        </w:rPr>
        <w:t xml:space="preserve"> </w:t>
      </w:r>
      <w:r w:rsidRPr="00A843F3">
        <w:t>and Hassanzadeh</w:t>
      </w:r>
      <w:r w:rsidR="00405DA9">
        <w:t xml:space="preserve">, </w:t>
      </w:r>
      <w:r w:rsidRPr="00A843F3">
        <w:t>Y</w:t>
      </w:r>
      <w:r>
        <w:t>.</w:t>
      </w:r>
      <w:r w:rsidRPr="00A843F3">
        <w:t xml:space="preserve">, Ant Colony Optimization for Estimating Parameters of Flood Frequency Distributions. Chapter 6 in: </w:t>
      </w:r>
      <w:r w:rsidRPr="00123408">
        <w:rPr>
          <w:b/>
          <w:u w:val="single"/>
        </w:rPr>
        <w:t>Computational Intelligence</w:t>
      </w:r>
      <w:r w:rsidRPr="00123408">
        <w:rPr>
          <w:u w:val="single"/>
        </w:rPr>
        <w:t xml:space="preserve"> in </w:t>
      </w:r>
      <w:r w:rsidRPr="00123408">
        <w:rPr>
          <w:b/>
          <w:u w:val="single"/>
        </w:rPr>
        <w:t>Civil and Hydraulic Engineering</w:t>
      </w:r>
      <w:r w:rsidRPr="00A843F3">
        <w:t>, edited by Fei Kang, Siamak Talatahari, Sunghwan Kim</w:t>
      </w:r>
      <w:r>
        <w:t xml:space="preserve"> and </w:t>
      </w:r>
      <w:r w:rsidRPr="00A843F3">
        <w:t xml:space="preserve">Dogan Aydin, </w:t>
      </w:r>
      <w:r>
        <w:t>Elsevier, Amsterdam, 2013.</w:t>
      </w:r>
    </w:p>
    <w:p w14:paraId="1538DAD2" w14:textId="77777777" w:rsidR="00031A35" w:rsidRDefault="00031A35" w:rsidP="00123408">
      <w:pPr>
        <w:tabs>
          <w:tab w:val="left" w:pos="4608"/>
        </w:tabs>
        <w:rPr>
          <w:lang w:val="en-GB"/>
        </w:rPr>
      </w:pPr>
    </w:p>
    <w:p w14:paraId="412F737F" w14:textId="0C8C1B08" w:rsidR="00F64AB8" w:rsidRPr="00123408" w:rsidRDefault="00F64AB8">
      <w:pPr>
        <w:pStyle w:val="ListParagraph"/>
        <w:numPr>
          <w:ilvl w:val="0"/>
          <w:numId w:val="12"/>
        </w:numPr>
        <w:rPr>
          <w:bCs/>
        </w:rPr>
      </w:pPr>
      <w:r w:rsidRPr="00123408">
        <w:rPr>
          <w:szCs w:val="20"/>
        </w:rPr>
        <w:t>Singh,</w:t>
      </w:r>
      <w:r w:rsidR="00871B84" w:rsidRPr="00123408">
        <w:rPr>
          <w:szCs w:val="20"/>
        </w:rPr>
        <w:t xml:space="preserve"> </w:t>
      </w:r>
      <w:r w:rsidRPr="00123408">
        <w:rPr>
          <w:szCs w:val="20"/>
        </w:rPr>
        <w:t xml:space="preserve">V.P. Mishra, A. K. and Chowdhary, H., Climate Change and its Impact on Water Resources Engineering. </w:t>
      </w:r>
      <w:r w:rsidR="00E27159" w:rsidRPr="00123408">
        <w:rPr>
          <w:szCs w:val="20"/>
        </w:rPr>
        <w:t>Chapter i</w:t>
      </w:r>
      <w:r w:rsidRPr="00123408">
        <w:rPr>
          <w:szCs w:val="20"/>
        </w:rPr>
        <w:t xml:space="preserve">n: </w:t>
      </w:r>
      <w:r w:rsidRPr="00123408">
        <w:rPr>
          <w:b/>
          <w:u w:val="single"/>
        </w:rPr>
        <w:t>Modern Water Resources Engineering</w:t>
      </w:r>
      <w:r>
        <w:t xml:space="preserve">: </w:t>
      </w:r>
      <w:r w:rsidRPr="00F64AB8">
        <w:t>Handbook of Environmental Engineering series, Volume 15</w:t>
      </w:r>
      <w:r>
        <w:t xml:space="preserve">, edited by </w:t>
      </w:r>
      <w:r w:rsidRPr="00F64AB8">
        <w:t>L</w:t>
      </w:r>
      <w:r>
        <w:t>.</w:t>
      </w:r>
      <w:r w:rsidRPr="00F64AB8">
        <w:t xml:space="preserve">K. Wang </w:t>
      </w:r>
      <w:r>
        <w:t xml:space="preserve">and </w:t>
      </w:r>
      <w:r w:rsidRPr="00F64AB8">
        <w:t>C</w:t>
      </w:r>
      <w:r>
        <w:t>.</w:t>
      </w:r>
      <w:r w:rsidRPr="00F64AB8">
        <w:t>T</w:t>
      </w:r>
      <w:r>
        <w:t>.</w:t>
      </w:r>
      <w:r w:rsidRPr="00F64AB8">
        <w:t xml:space="preserve"> Yang</w:t>
      </w:r>
      <w:r w:rsidR="00E27159">
        <w:t xml:space="preserve">, </w:t>
      </w:r>
      <w:r w:rsidR="00422B15">
        <w:t>pp. 525-570,</w:t>
      </w:r>
      <w:r w:rsidRPr="00F64AB8">
        <w:t xml:space="preserve"> Humana Press-Springer Science, N</w:t>
      </w:r>
      <w:r w:rsidR="00E27159">
        <w:t xml:space="preserve">ew </w:t>
      </w:r>
      <w:r w:rsidRPr="00F64AB8">
        <w:t>Y</w:t>
      </w:r>
      <w:r w:rsidR="00E27159">
        <w:t>ork, 201</w:t>
      </w:r>
      <w:r w:rsidR="007F19FC">
        <w:t>4</w:t>
      </w:r>
      <w:r w:rsidR="00E27159">
        <w:t>.</w:t>
      </w:r>
    </w:p>
    <w:p w14:paraId="546E945F" w14:textId="77777777" w:rsidR="009D0947" w:rsidRDefault="009D0947" w:rsidP="00123408">
      <w:pPr>
        <w:rPr>
          <w:bCs/>
        </w:rPr>
      </w:pPr>
    </w:p>
    <w:p w14:paraId="313ED40F" w14:textId="6481ED72" w:rsidR="009D0947" w:rsidRPr="00123408" w:rsidRDefault="009D0947">
      <w:pPr>
        <w:pStyle w:val="ListParagraph"/>
        <w:numPr>
          <w:ilvl w:val="0"/>
          <w:numId w:val="12"/>
        </w:numPr>
        <w:rPr>
          <w:bCs/>
        </w:rPr>
      </w:pPr>
      <w:r>
        <w:t>Singh, V.P. and Zhang, Q., Water Resources and Climate Change. Chap</w:t>
      </w:r>
      <w:r w:rsidR="006E5C68">
        <w:t>t</w:t>
      </w:r>
      <w:r>
        <w:t xml:space="preserve">er in </w:t>
      </w:r>
      <w:r w:rsidRPr="00123408">
        <w:rPr>
          <w:b/>
          <w:u w:val="single"/>
        </w:rPr>
        <w:t>Encyclopedia of Estuaries</w:t>
      </w:r>
      <w:r>
        <w:t>, pp. 731-733, Springer, 2015.</w:t>
      </w:r>
    </w:p>
    <w:p w14:paraId="525A0B3B" w14:textId="77777777" w:rsidR="00D04C8C" w:rsidRPr="00A843F3" w:rsidRDefault="00D04C8C" w:rsidP="00123408"/>
    <w:p w14:paraId="636DB0B8" w14:textId="075759B7" w:rsidR="00405DA9" w:rsidRPr="00123408" w:rsidRDefault="00D04C8C">
      <w:pPr>
        <w:pStyle w:val="ListParagraph"/>
        <w:numPr>
          <w:ilvl w:val="0"/>
          <w:numId w:val="12"/>
        </w:numPr>
        <w:tabs>
          <w:tab w:val="left" w:pos="4608"/>
        </w:tabs>
        <w:rPr>
          <w:lang w:val="en-GB"/>
        </w:rPr>
      </w:pPr>
      <w:r w:rsidRPr="00123408">
        <w:rPr>
          <w:lang w:val="en-GB"/>
        </w:rPr>
        <w:t xml:space="preserve">Mishra, A.K. and Singh, V.P., Trend Analysis of Spatio-Temporal Precipitation in Texas. Chapter in: </w:t>
      </w:r>
      <w:r w:rsidRPr="00123408">
        <w:rPr>
          <w:b/>
          <w:u w:val="single"/>
          <w:lang w:val="en-GB"/>
        </w:rPr>
        <w:t>Water in the Mediterranean Basin</w:t>
      </w:r>
      <w:r w:rsidRPr="00123408">
        <w:rPr>
          <w:lang w:val="en-GB"/>
        </w:rPr>
        <w:t>, edited by H. Gokcekus, U. Turker and J.W. LaMoreaux, Springer, 201</w:t>
      </w:r>
      <w:r w:rsidR="00FD7169" w:rsidRPr="00123408">
        <w:rPr>
          <w:lang w:val="en-GB"/>
        </w:rPr>
        <w:t>5</w:t>
      </w:r>
      <w:r w:rsidRPr="00123408">
        <w:rPr>
          <w:lang w:val="en-GB"/>
        </w:rPr>
        <w:t xml:space="preserve">.  </w:t>
      </w:r>
    </w:p>
    <w:p w14:paraId="02217E54" w14:textId="77777777" w:rsidR="00D45A97" w:rsidRDefault="00D45A97" w:rsidP="00123408">
      <w:pPr>
        <w:tabs>
          <w:tab w:val="left" w:pos="4608"/>
        </w:tabs>
        <w:rPr>
          <w:lang w:val="en-GB"/>
        </w:rPr>
      </w:pPr>
    </w:p>
    <w:p w14:paraId="59F81D2D" w14:textId="61C3A7F0" w:rsidR="00D45A97" w:rsidRPr="00123408" w:rsidRDefault="00D45A97">
      <w:pPr>
        <w:pStyle w:val="ListParagraph"/>
        <w:numPr>
          <w:ilvl w:val="0"/>
          <w:numId w:val="12"/>
        </w:numPr>
        <w:tabs>
          <w:tab w:val="left" w:pos="4608"/>
        </w:tabs>
        <w:rPr>
          <w:lang w:val="en-GB"/>
        </w:rPr>
      </w:pPr>
      <w:r w:rsidRPr="00123408">
        <w:rPr>
          <w:lang w:val="en-GB"/>
        </w:rPr>
        <w:t>Singh, V.P., Outsourcing of Corruption: A Case of Counter-Development. Chap</w:t>
      </w:r>
      <w:r w:rsidR="00EA49CF" w:rsidRPr="00123408">
        <w:rPr>
          <w:lang w:val="en-GB"/>
        </w:rPr>
        <w:t>t</w:t>
      </w:r>
      <w:r w:rsidRPr="00123408">
        <w:rPr>
          <w:lang w:val="en-GB"/>
        </w:rPr>
        <w:t xml:space="preserve">er 16 in: </w:t>
      </w:r>
      <w:r w:rsidRPr="00123408">
        <w:rPr>
          <w:b/>
          <w:u w:val="single"/>
          <w:lang w:val="en-GB"/>
        </w:rPr>
        <w:t>Global Frontiers of Social Development in Theory and Practice</w:t>
      </w:r>
      <w:r w:rsidRPr="00123408">
        <w:rPr>
          <w:lang w:val="en-GB"/>
        </w:rPr>
        <w:t>, edited by B. Mohan, Palgrave Macmil</w:t>
      </w:r>
      <w:r w:rsidR="00596F20" w:rsidRPr="00123408">
        <w:rPr>
          <w:lang w:val="en-GB"/>
        </w:rPr>
        <w:t>l</w:t>
      </w:r>
      <w:r w:rsidRPr="00123408">
        <w:rPr>
          <w:lang w:val="en-GB"/>
        </w:rPr>
        <w:t>an, New York</w:t>
      </w:r>
      <w:r w:rsidR="00B90F23" w:rsidRPr="00123408">
        <w:rPr>
          <w:lang w:val="en-GB"/>
        </w:rPr>
        <w:t>, 2015</w:t>
      </w:r>
      <w:r w:rsidRPr="00123408">
        <w:rPr>
          <w:lang w:val="en-GB"/>
        </w:rPr>
        <w:t xml:space="preserve">.  </w:t>
      </w:r>
    </w:p>
    <w:p w14:paraId="1E843E30" w14:textId="77777777" w:rsidR="00C339C9" w:rsidRDefault="00C339C9" w:rsidP="00123408">
      <w:pPr>
        <w:tabs>
          <w:tab w:val="left" w:pos="4608"/>
        </w:tabs>
        <w:rPr>
          <w:lang w:val="en-GB"/>
        </w:rPr>
      </w:pPr>
    </w:p>
    <w:p w14:paraId="52528510" w14:textId="1AD25F8C" w:rsidR="001D16F3" w:rsidRDefault="001D16F3">
      <w:pPr>
        <w:pStyle w:val="ListParagraph"/>
        <w:numPr>
          <w:ilvl w:val="0"/>
          <w:numId w:val="12"/>
        </w:numPr>
      </w:pPr>
      <w:r>
        <w:t xml:space="preserve">Singh, V.P., Maheshwari, B.L. and Bhadrani, Options and Strategies for Balanced Development for Livable Cities: An Epilogue. Chapter 35 in: </w:t>
      </w:r>
      <w:r w:rsidRPr="00123408">
        <w:rPr>
          <w:b/>
          <w:u w:val="single"/>
        </w:rPr>
        <w:t>Balanced Urban Development: Options and Strategies for Livable Cities</w:t>
      </w:r>
      <w:r>
        <w:t>, edited by</w:t>
      </w:r>
      <w:r w:rsidRPr="004A0F8B">
        <w:t xml:space="preserve"> </w:t>
      </w:r>
      <w:r>
        <w:t xml:space="preserve">B.L. Maheshwari, V.P. Singh and B. Thoradeniya, Springer, pp. 589-601, 2016.  </w:t>
      </w:r>
    </w:p>
    <w:p w14:paraId="42C7978C" w14:textId="77777777" w:rsidR="001D16F3" w:rsidRDefault="001D16F3" w:rsidP="00123408">
      <w:pPr>
        <w:tabs>
          <w:tab w:val="left" w:pos="4608"/>
        </w:tabs>
        <w:rPr>
          <w:lang w:val="en-GB"/>
        </w:rPr>
      </w:pPr>
    </w:p>
    <w:p w14:paraId="7E0D9C70" w14:textId="6EF35E93" w:rsidR="00DA3E6A" w:rsidRDefault="00DA3E6A">
      <w:pPr>
        <w:pStyle w:val="ListParagraph"/>
        <w:numPr>
          <w:ilvl w:val="0"/>
          <w:numId w:val="12"/>
        </w:numPr>
      </w:pPr>
      <w:r w:rsidRPr="00123408">
        <w:rPr>
          <w:lang w:val="en-GB"/>
        </w:rPr>
        <w:t xml:space="preserve">Maheshwari, B., Singh, V.P. and Thoradeniya, B., Balanced Urban Development: Is it a Myth or Reality? Chapter 1 in </w:t>
      </w:r>
      <w:r w:rsidRPr="00123408">
        <w:rPr>
          <w:b/>
          <w:u w:val="single"/>
        </w:rPr>
        <w:t>Balanced Urban Development: Options and Strategies for Livable Cities</w:t>
      </w:r>
      <w:r>
        <w:t>, edited by</w:t>
      </w:r>
      <w:r w:rsidRPr="004A0F8B">
        <w:t xml:space="preserve"> </w:t>
      </w:r>
      <w:r>
        <w:t xml:space="preserve">B.L. Maheshwari, V.P. Singh and B. Thoradeniya, Springer, pp. 3-13, 2016.  </w:t>
      </w:r>
    </w:p>
    <w:p w14:paraId="67BC1D65" w14:textId="77777777" w:rsidR="0011713A" w:rsidRDefault="0011713A" w:rsidP="0011713A"/>
    <w:p w14:paraId="4A275997" w14:textId="200BBC78" w:rsidR="00114370" w:rsidRDefault="00114370">
      <w:pPr>
        <w:pStyle w:val="ListParagraph"/>
        <w:numPr>
          <w:ilvl w:val="0"/>
          <w:numId w:val="12"/>
        </w:numPr>
      </w:pPr>
      <w:r w:rsidRPr="007F6AA7">
        <w:t>Valipour</w:t>
      </w:r>
      <w:r>
        <w:t>,</w:t>
      </w:r>
      <w:r w:rsidRPr="007F6AA7">
        <w:t xml:space="preserve"> M</w:t>
      </w:r>
      <w:r>
        <w:t>.</w:t>
      </w:r>
      <w:r w:rsidRPr="007F6AA7">
        <w:t xml:space="preserve"> </w:t>
      </w:r>
      <w:r>
        <w:t>and Singh, V.P., Global Experiences on W</w:t>
      </w:r>
      <w:r w:rsidRPr="00FC0440">
        <w:t>astewater</w:t>
      </w:r>
      <w:r>
        <w:t xml:space="preserve"> Irrigation. Chapter 18 in: </w:t>
      </w:r>
      <w:r w:rsidRPr="00123408">
        <w:rPr>
          <w:b/>
          <w:u w:val="single"/>
        </w:rPr>
        <w:t>Balanced Urban Development: Options and Strategies for Livable Cities</w:t>
      </w:r>
      <w:r>
        <w:t xml:space="preserve">, edited by B.L. Maheshwari, V.P. Singh and B. Thoradeniya, Springer, pp. 289-328, 2016.  </w:t>
      </w:r>
    </w:p>
    <w:p w14:paraId="62A4DDEE" w14:textId="77777777" w:rsidR="002C32BC" w:rsidRDefault="002C32BC" w:rsidP="00123408"/>
    <w:p w14:paraId="69E2D8C3" w14:textId="31B1F26D" w:rsidR="002C32BC" w:rsidRPr="002C32BC" w:rsidRDefault="002C32BC">
      <w:pPr>
        <w:pStyle w:val="ListParagraph"/>
        <w:numPr>
          <w:ilvl w:val="0"/>
          <w:numId w:val="12"/>
        </w:numPr>
      </w:pPr>
      <w:r>
        <w:t xml:space="preserve">Hao, </w:t>
      </w:r>
      <w:r w:rsidRPr="00C562AC">
        <w:t>Z</w:t>
      </w:r>
      <w:r>
        <w:t>.</w:t>
      </w:r>
      <w:r w:rsidRPr="00C562AC">
        <w:t xml:space="preserve">, </w:t>
      </w:r>
      <w:r>
        <w:t xml:space="preserve">Hong, </w:t>
      </w:r>
      <w:r w:rsidRPr="00C562AC">
        <w:t>Y</w:t>
      </w:r>
      <w:r>
        <w:t>.</w:t>
      </w:r>
      <w:r w:rsidRPr="00C562AC">
        <w:t xml:space="preserve">, </w:t>
      </w:r>
      <w:r>
        <w:t xml:space="preserve">Tang, </w:t>
      </w:r>
      <w:r w:rsidRPr="00C562AC">
        <w:t>Q</w:t>
      </w:r>
      <w:r>
        <w:t>.</w:t>
      </w:r>
      <w:r w:rsidRPr="00C562AC">
        <w:t xml:space="preserve">, </w:t>
      </w:r>
      <w:r>
        <w:t xml:space="preserve">Xia, </w:t>
      </w:r>
      <w:r w:rsidRPr="00C562AC">
        <w:t>Y</w:t>
      </w:r>
      <w:r>
        <w:t xml:space="preserve">., Singh, </w:t>
      </w:r>
      <w:r w:rsidRPr="00C562AC">
        <w:t>V</w:t>
      </w:r>
      <w:r>
        <w:t>.</w:t>
      </w:r>
      <w:r w:rsidRPr="00C562AC">
        <w:t>P.</w:t>
      </w:r>
      <w:r>
        <w:t xml:space="preserve">, Hao, </w:t>
      </w:r>
      <w:r w:rsidRPr="00C562AC">
        <w:t>F</w:t>
      </w:r>
      <w:r>
        <w:t xml:space="preserve">., Cheng, </w:t>
      </w:r>
      <w:r w:rsidRPr="00C562AC">
        <w:t>H</w:t>
      </w:r>
      <w:r>
        <w:t xml:space="preserve">., Ouyang, </w:t>
      </w:r>
      <w:r w:rsidRPr="00C562AC">
        <w:t>W</w:t>
      </w:r>
      <w:r>
        <w:t xml:space="preserve">., and Shen, </w:t>
      </w:r>
      <w:r w:rsidRPr="00C562AC">
        <w:t>X</w:t>
      </w:r>
      <w:r>
        <w:t xml:space="preserve">., </w:t>
      </w:r>
      <w:r w:rsidRPr="00C562AC">
        <w:t>Satellite Remote Sensing Drought Monitoring and 1 Prediction Over the Globe</w:t>
      </w:r>
      <w:r>
        <w:t xml:space="preserve">. In: </w:t>
      </w:r>
      <w:r w:rsidRPr="00123408">
        <w:rPr>
          <w:b/>
          <w:u w:val="single"/>
        </w:rPr>
        <w:t>Environmental Remote Sensing for Hydrological Capacity Building and Sustainability</w:t>
      </w:r>
      <w:r w:rsidRPr="002C32BC">
        <w:t xml:space="preserve">, </w:t>
      </w:r>
      <w:r>
        <w:t xml:space="preserve">edited by Y.H. Yu, Y. Zhang and S.I. Khan, </w:t>
      </w:r>
      <w:r w:rsidRPr="002C32BC">
        <w:t>CRC Press, Boca Raton, Florida</w:t>
      </w:r>
      <w:r>
        <w:t>, 2016.</w:t>
      </w:r>
      <w:r w:rsidRPr="002C32BC">
        <w:t xml:space="preserve"> </w:t>
      </w:r>
    </w:p>
    <w:p w14:paraId="3EA2A0DC" w14:textId="77777777" w:rsidR="00C52F70" w:rsidRDefault="00C52F70" w:rsidP="00123408">
      <w:pPr>
        <w:rPr>
          <w:lang w:val="en-GB"/>
        </w:rPr>
      </w:pPr>
    </w:p>
    <w:p w14:paraId="0001E09B" w14:textId="1586E581" w:rsidR="00114370" w:rsidRDefault="00114370">
      <w:pPr>
        <w:pStyle w:val="ListParagraph"/>
        <w:numPr>
          <w:ilvl w:val="0"/>
          <w:numId w:val="12"/>
        </w:numPr>
      </w:pPr>
      <w:r w:rsidRPr="00123408">
        <w:rPr>
          <w:sz w:val="22"/>
          <w:szCs w:val="22"/>
        </w:rPr>
        <w:t xml:space="preserve">Singh, M.K., Singh, V.P. and Ahamad, S., </w:t>
      </w:r>
      <w:r>
        <w:t xml:space="preserve">Transform Techniques for Solute Transport in Groundwater. Chapter 15 in: </w:t>
      </w:r>
      <w:r w:rsidRPr="00123408">
        <w:rPr>
          <w:b/>
          <w:u w:val="single"/>
        </w:rPr>
        <w:t>Groundwater Assessment, Modeling and Management</w:t>
      </w:r>
      <w:r>
        <w:t xml:space="preserve">. CRC Press, Boca Raton, Florida, pp. 231-250, 2017. </w:t>
      </w:r>
      <w:r w:rsidRPr="00EE6CE2">
        <w:t xml:space="preserve"> </w:t>
      </w:r>
    </w:p>
    <w:p w14:paraId="63125520" w14:textId="77777777" w:rsidR="001D16F3" w:rsidRDefault="001D16F3" w:rsidP="00123408">
      <w:pPr>
        <w:tabs>
          <w:tab w:val="left" w:pos="4608"/>
        </w:tabs>
        <w:rPr>
          <w:lang w:val="en-GB"/>
        </w:rPr>
      </w:pPr>
    </w:p>
    <w:p w14:paraId="51589D05" w14:textId="368BD0AB" w:rsidR="00C339C9" w:rsidRPr="00123408" w:rsidRDefault="00C339C9">
      <w:pPr>
        <w:pStyle w:val="ListParagraph"/>
        <w:numPr>
          <w:ilvl w:val="0"/>
          <w:numId w:val="12"/>
        </w:numPr>
        <w:tabs>
          <w:tab w:val="left" w:pos="4608"/>
        </w:tabs>
        <w:rPr>
          <w:lang w:val="en-GB"/>
        </w:rPr>
      </w:pPr>
      <w:r w:rsidRPr="00123408">
        <w:rPr>
          <w:lang w:val="en-GB"/>
        </w:rPr>
        <w:t xml:space="preserve">Singh, V.P., </w:t>
      </w:r>
      <w:r w:rsidRPr="00E66D83">
        <w:t>The Hydrologic Cycle</w:t>
      </w:r>
      <w:r>
        <w:t xml:space="preserve">. </w:t>
      </w:r>
      <w:r w:rsidR="000000FA">
        <w:t xml:space="preserve">Chapter 1 </w:t>
      </w:r>
      <w:r>
        <w:t xml:space="preserve">in: </w:t>
      </w:r>
      <w:r w:rsidRPr="00123408">
        <w:rPr>
          <w:b/>
          <w:u w:val="single"/>
        </w:rPr>
        <w:t>Handbook of Applied Hyd</w:t>
      </w:r>
      <w:r w:rsidR="003D11F0" w:rsidRPr="00123408">
        <w:rPr>
          <w:b/>
          <w:u w:val="single"/>
        </w:rPr>
        <w:t>r</w:t>
      </w:r>
      <w:r w:rsidRPr="00123408">
        <w:rPr>
          <w:b/>
          <w:u w:val="single"/>
        </w:rPr>
        <w:t>ology</w:t>
      </w:r>
      <w:r>
        <w:t xml:space="preserve">, </w:t>
      </w:r>
      <w:r w:rsidR="00EA49CF">
        <w:t xml:space="preserve">edited by V.P. Singh, </w:t>
      </w:r>
      <w:r>
        <w:t>McGraw-Hill Education, New York, pp.</w:t>
      </w:r>
      <w:r w:rsidR="00DA3E6A">
        <w:t xml:space="preserve"> 1-11 to 1-9</w:t>
      </w:r>
      <w:r>
        <w:t>, 201</w:t>
      </w:r>
      <w:r w:rsidR="00DA3E6A">
        <w:t>7</w:t>
      </w:r>
      <w:r>
        <w:t xml:space="preserve">.  </w:t>
      </w:r>
    </w:p>
    <w:p w14:paraId="4F8C9BD6" w14:textId="77777777" w:rsidR="00C339C9" w:rsidRDefault="00C339C9" w:rsidP="00123408">
      <w:pPr>
        <w:tabs>
          <w:tab w:val="left" w:pos="4608"/>
        </w:tabs>
        <w:rPr>
          <w:lang w:val="en-GB"/>
        </w:rPr>
      </w:pPr>
    </w:p>
    <w:p w14:paraId="60434478" w14:textId="3D22A55D" w:rsidR="00C339C9" w:rsidRPr="00123408" w:rsidRDefault="00C339C9">
      <w:pPr>
        <w:pStyle w:val="ListParagraph"/>
        <w:numPr>
          <w:ilvl w:val="0"/>
          <w:numId w:val="12"/>
        </w:numPr>
        <w:tabs>
          <w:tab w:val="left" w:pos="4608"/>
        </w:tabs>
        <w:rPr>
          <w:lang w:val="en-GB"/>
        </w:rPr>
      </w:pPr>
      <w:r w:rsidRPr="00123408">
        <w:rPr>
          <w:lang w:val="en-GB"/>
        </w:rPr>
        <w:t xml:space="preserve">Khedun, C.P. and Singh, V.P., </w:t>
      </w:r>
      <w:r w:rsidRPr="00E66D83">
        <w:t>Water Balance</w:t>
      </w:r>
      <w:r>
        <w:t xml:space="preserve">. </w:t>
      </w:r>
      <w:r w:rsidR="00114370">
        <w:t>Chapter 3</w:t>
      </w:r>
      <w:r w:rsidR="000000FA">
        <w:t xml:space="preserve"> </w:t>
      </w:r>
      <w:r>
        <w:t xml:space="preserve">in: </w:t>
      </w:r>
      <w:r w:rsidRPr="00123408">
        <w:rPr>
          <w:b/>
          <w:u w:val="single"/>
        </w:rPr>
        <w:t>Handbook of Applied Hyd</w:t>
      </w:r>
      <w:r w:rsidR="00C52F70" w:rsidRPr="00123408">
        <w:rPr>
          <w:b/>
          <w:u w:val="single"/>
        </w:rPr>
        <w:t>r</w:t>
      </w:r>
      <w:r w:rsidRPr="00123408">
        <w:rPr>
          <w:b/>
          <w:u w:val="single"/>
        </w:rPr>
        <w:t>ology</w:t>
      </w:r>
      <w:r>
        <w:t>,</w:t>
      </w:r>
      <w:r w:rsidR="00EA49CF" w:rsidRPr="00EA49CF">
        <w:t xml:space="preserve"> </w:t>
      </w:r>
      <w:r w:rsidR="00EA49CF">
        <w:t xml:space="preserve">edited by V.P. Singh, </w:t>
      </w:r>
      <w:r>
        <w:t>McGraw-Hill Education, New York, pp.</w:t>
      </w:r>
      <w:r w:rsidR="00DA3E6A">
        <w:t xml:space="preserve"> 3-1 to 3-11</w:t>
      </w:r>
      <w:r>
        <w:t>, 201</w:t>
      </w:r>
      <w:r w:rsidR="00DA3E6A">
        <w:t>7</w:t>
      </w:r>
      <w:r>
        <w:t xml:space="preserve">.  </w:t>
      </w:r>
    </w:p>
    <w:p w14:paraId="0FA6A6BC" w14:textId="77777777" w:rsidR="00C339C9" w:rsidRDefault="00C339C9" w:rsidP="00123408">
      <w:pPr>
        <w:tabs>
          <w:tab w:val="left" w:pos="4608"/>
        </w:tabs>
        <w:rPr>
          <w:lang w:val="en-GB"/>
        </w:rPr>
      </w:pPr>
    </w:p>
    <w:p w14:paraId="0757266F" w14:textId="441B164A" w:rsidR="00C339C9" w:rsidRPr="00123408" w:rsidRDefault="00C339C9">
      <w:pPr>
        <w:pStyle w:val="ListParagraph"/>
        <w:numPr>
          <w:ilvl w:val="0"/>
          <w:numId w:val="12"/>
        </w:numPr>
        <w:tabs>
          <w:tab w:val="left" w:pos="4608"/>
        </w:tabs>
        <w:rPr>
          <w:lang w:val="en-GB"/>
        </w:rPr>
      </w:pPr>
      <w:r w:rsidRPr="00123408">
        <w:rPr>
          <w:lang w:val="en-GB"/>
        </w:rPr>
        <w:t xml:space="preserve">Mishra, A.K. and Singh, V.P., </w:t>
      </w:r>
      <w:r w:rsidRPr="00E66D83">
        <w:t>Design of Hydrologic Networks</w:t>
      </w:r>
      <w:r>
        <w:t xml:space="preserve">. </w:t>
      </w:r>
      <w:r w:rsidR="000000FA">
        <w:t xml:space="preserve">Chapter 10 </w:t>
      </w:r>
      <w:r>
        <w:t xml:space="preserve">in: </w:t>
      </w:r>
      <w:r w:rsidRPr="00123408">
        <w:rPr>
          <w:b/>
          <w:u w:val="single"/>
        </w:rPr>
        <w:t>Handbook of Applied Hyd</w:t>
      </w:r>
      <w:r w:rsidR="003D11F0" w:rsidRPr="00123408">
        <w:rPr>
          <w:b/>
          <w:u w:val="single"/>
        </w:rPr>
        <w:t>r</w:t>
      </w:r>
      <w:r w:rsidRPr="00123408">
        <w:rPr>
          <w:b/>
          <w:u w:val="single"/>
        </w:rPr>
        <w:t>ology</w:t>
      </w:r>
      <w:r>
        <w:t xml:space="preserve">, </w:t>
      </w:r>
      <w:r w:rsidR="00EA49CF">
        <w:t xml:space="preserve">edited by V.P. Singh, </w:t>
      </w:r>
      <w:r>
        <w:t>McGraw-Hill Education, New York, pp.</w:t>
      </w:r>
      <w:r w:rsidR="00DA3E6A">
        <w:t xml:space="preserve"> 10-1 to 10-5</w:t>
      </w:r>
      <w:r>
        <w:t>, 201</w:t>
      </w:r>
      <w:r w:rsidR="00DA3E6A">
        <w:t>7</w:t>
      </w:r>
      <w:r>
        <w:t xml:space="preserve">.  </w:t>
      </w:r>
    </w:p>
    <w:p w14:paraId="356A2347" w14:textId="77777777" w:rsidR="00C339C9" w:rsidRDefault="00C339C9" w:rsidP="00123408">
      <w:pPr>
        <w:tabs>
          <w:tab w:val="left" w:pos="4608"/>
        </w:tabs>
        <w:rPr>
          <w:lang w:val="en-GB"/>
        </w:rPr>
      </w:pPr>
    </w:p>
    <w:p w14:paraId="43D8220D" w14:textId="734AA074" w:rsidR="00C339C9" w:rsidRPr="00123408" w:rsidRDefault="00C339C9">
      <w:pPr>
        <w:pStyle w:val="ListParagraph"/>
        <w:numPr>
          <w:ilvl w:val="0"/>
          <w:numId w:val="12"/>
        </w:numPr>
        <w:tabs>
          <w:tab w:val="left" w:pos="4608"/>
        </w:tabs>
        <w:rPr>
          <w:lang w:val="en-GB"/>
        </w:rPr>
      </w:pPr>
      <w:r w:rsidRPr="00123408">
        <w:rPr>
          <w:lang w:val="en-GB"/>
        </w:rPr>
        <w:t>Tayfur, G. and Singh, V.P.,</w:t>
      </w:r>
      <w:r w:rsidRPr="00C339C9">
        <w:t xml:space="preserve"> </w:t>
      </w:r>
      <w:r w:rsidRPr="00E66D83">
        <w:t>Artificial Neural Networks</w:t>
      </w:r>
      <w:r>
        <w:t xml:space="preserve">. </w:t>
      </w:r>
      <w:r w:rsidR="000000FA">
        <w:t xml:space="preserve">Chapter 11 </w:t>
      </w:r>
      <w:r>
        <w:t xml:space="preserve">in: </w:t>
      </w:r>
      <w:r w:rsidRPr="00123408">
        <w:rPr>
          <w:b/>
          <w:u w:val="single"/>
        </w:rPr>
        <w:t>Handbook of Applied Hyd</w:t>
      </w:r>
      <w:r w:rsidR="003D11F0" w:rsidRPr="00123408">
        <w:rPr>
          <w:b/>
          <w:u w:val="single"/>
        </w:rPr>
        <w:t>r</w:t>
      </w:r>
      <w:r w:rsidRPr="00123408">
        <w:rPr>
          <w:b/>
          <w:u w:val="single"/>
        </w:rPr>
        <w:t>ology</w:t>
      </w:r>
      <w:r>
        <w:t xml:space="preserve">, </w:t>
      </w:r>
      <w:r w:rsidR="00EA49CF">
        <w:t xml:space="preserve">edited by V.P. Singh, </w:t>
      </w:r>
      <w:r>
        <w:t>McGraw-Hill Education, New York, pp.</w:t>
      </w:r>
      <w:r w:rsidR="00DA3E6A">
        <w:t xml:space="preserve"> </w:t>
      </w:r>
      <w:r w:rsidR="00B67A81">
        <w:t>11-1 to 11-6</w:t>
      </w:r>
      <w:r>
        <w:t>, 201</w:t>
      </w:r>
      <w:r w:rsidR="00DA3E6A">
        <w:t>7</w:t>
      </w:r>
      <w:r>
        <w:t xml:space="preserve">.  </w:t>
      </w:r>
    </w:p>
    <w:p w14:paraId="559F1C98" w14:textId="77777777" w:rsidR="00C339C9" w:rsidRDefault="00C339C9" w:rsidP="00123408">
      <w:pPr>
        <w:tabs>
          <w:tab w:val="left" w:pos="4608"/>
        </w:tabs>
        <w:rPr>
          <w:lang w:val="en-GB"/>
        </w:rPr>
      </w:pPr>
    </w:p>
    <w:p w14:paraId="5418E52F" w14:textId="04A6C63A" w:rsidR="00C339C9" w:rsidRPr="00123408" w:rsidRDefault="00C339C9">
      <w:pPr>
        <w:pStyle w:val="ListParagraph"/>
        <w:numPr>
          <w:ilvl w:val="0"/>
          <w:numId w:val="12"/>
        </w:numPr>
        <w:tabs>
          <w:tab w:val="left" w:pos="4608"/>
        </w:tabs>
        <w:rPr>
          <w:lang w:val="en-GB"/>
        </w:rPr>
      </w:pPr>
      <w:r w:rsidRPr="00123408">
        <w:rPr>
          <w:lang w:val="en-GB"/>
        </w:rPr>
        <w:t xml:space="preserve">Singh, V.P. and Zhang, L., </w:t>
      </w:r>
      <w:r w:rsidRPr="00E66D83">
        <w:t>Frequency Distributions</w:t>
      </w:r>
      <w:r>
        <w:t xml:space="preserve">. </w:t>
      </w:r>
      <w:r w:rsidR="000000FA">
        <w:t>Chapter 21</w:t>
      </w:r>
      <w:r>
        <w:t xml:space="preserve">in: </w:t>
      </w:r>
      <w:r w:rsidRPr="00123408">
        <w:rPr>
          <w:b/>
        </w:rPr>
        <w:t>Handbook of Applied Hyd</w:t>
      </w:r>
      <w:r w:rsidR="003D11F0" w:rsidRPr="00123408">
        <w:rPr>
          <w:b/>
        </w:rPr>
        <w:t>r</w:t>
      </w:r>
      <w:r w:rsidRPr="00123408">
        <w:rPr>
          <w:b/>
        </w:rPr>
        <w:t>ology</w:t>
      </w:r>
      <w:r>
        <w:t xml:space="preserve">, </w:t>
      </w:r>
      <w:r w:rsidR="00EA49CF">
        <w:t xml:space="preserve">edited by V.P. Singh, </w:t>
      </w:r>
      <w:r>
        <w:t>McGraw-Hill Education, New York, pp.</w:t>
      </w:r>
      <w:r w:rsidR="00B67A81">
        <w:t xml:space="preserve"> 21-1 to 21-11</w:t>
      </w:r>
      <w:r>
        <w:t>, 201</w:t>
      </w:r>
      <w:r w:rsidR="00DA3E6A">
        <w:t>7</w:t>
      </w:r>
      <w:r>
        <w:t xml:space="preserve">.  </w:t>
      </w:r>
    </w:p>
    <w:p w14:paraId="5A1D207A" w14:textId="77777777" w:rsidR="00C339C9" w:rsidRDefault="00C339C9" w:rsidP="00123408">
      <w:pPr>
        <w:tabs>
          <w:tab w:val="left" w:pos="4608"/>
        </w:tabs>
        <w:rPr>
          <w:lang w:val="en-GB"/>
        </w:rPr>
      </w:pPr>
    </w:p>
    <w:p w14:paraId="2A73D172" w14:textId="7571AA3B" w:rsidR="00C339C9" w:rsidRPr="00123408" w:rsidRDefault="005B0E9D">
      <w:pPr>
        <w:pStyle w:val="ListParagraph"/>
        <w:numPr>
          <w:ilvl w:val="0"/>
          <w:numId w:val="12"/>
        </w:numPr>
        <w:tabs>
          <w:tab w:val="left" w:pos="4608"/>
        </w:tabs>
        <w:rPr>
          <w:lang w:val="en-GB"/>
        </w:rPr>
      </w:pPr>
      <w:r w:rsidRPr="00123408">
        <w:rPr>
          <w:lang w:val="en-GB"/>
        </w:rPr>
        <w:t>Singh, V.P., Entropy Theory</w:t>
      </w:r>
      <w:r>
        <w:t xml:space="preserve">. </w:t>
      </w:r>
      <w:r w:rsidR="000000FA">
        <w:t xml:space="preserve">Chapter 31 </w:t>
      </w:r>
      <w:r>
        <w:t xml:space="preserve">in: </w:t>
      </w:r>
      <w:r w:rsidRPr="00123408">
        <w:rPr>
          <w:b/>
          <w:u w:val="single"/>
        </w:rPr>
        <w:t>Handbook of Applied Hyd</w:t>
      </w:r>
      <w:r w:rsidR="003D11F0" w:rsidRPr="00123408">
        <w:rPr>
          <w:b/>
          <w:u w:val="single"/>
        </w:rPr>
        <w:t>r</w:t>
      </w:r>
      <w:r w:rsidRPr="00123408">
        <w:rPr>
          <w:b/>
          <w:u w:val="single"/>
        </w:rPr>
        <w:t>ology</w:t>
      </w:r>
      <w:r>
        <w:t xml:space="preserve">, </w:t>
      </w:r>
      <w:r w:rsidR="00EA49CF">
        <w:t xml:space="preserve">edited by V.P. Singh, </w:t>
      </w:r>
      <w:r>
        <w:t>McGraw-Hill Education, New York, pp.</w:t>
      </w:r>
      <w:r w:rsidR="00B67A81">
        <w:t xml:space="preserve"> 31-1 to 31-8</w:t>
      </w:r>
      <w:r>
        <w:t>, 201</w:t>
      </w:r>
      <w:r w:rsidR="00DA3E6A">
        <w:t>7</w:t>
      </w:r>
      <w:r>
        <w:t xml:space="preserve">.  </w:t>
      </w:r>
    </w:p>
    <w:p w14:paraId="3836D62F" w14:textId="77777777" w:rsidR="00C339C9" w:rsidRDefault="00C339C9" w:rsidP="00123408">
      <w:pPr>
        <w:tabs>
          <w:tab w:val="left" w:pos="4608"/>
        </w:tabs>
        <w:rPr>
          <w:lang w:val="en-GB"/>
        </w:rPr>
      </w:pPr>
    </w:p>
    <w:p w14:paraId="2AC3A5C3" w14:textId="752EA917" w:rsidR="005B0E9D" w:rsidRPr="00123408" w:rsidRDefault="005B0E9D">
      <w:pPr>
        <w:pStyle w:val="ListParagraph"/>
        <w:numPr>
          <w:ilvl w:val="0"/>
          <w:numId w:val="12"/>
        </w:numPr>
        <w:tabs>
          <w:tab w:val="left" w:pos="4608"/>
        </w:tabs>
        <w:rPr>
          <w:lang w:val="en-GB"/>
        </w:rPr>
      </w:pPr>
      <w:r w:rsidRPr="00123408">
        <w:rPr>
          <w:color w:val="000000" w:themeColor="text1"/>
          <w:lang w:val="en-AU"/>
        </w:rPr>
        <w:t xml:space="preserve">Sivakumar, B., Woldemeskel, F.M. and </w:t>
      </w:r>
      <w:r w:rsidRPr="00123408">
        <w:rPr>
          <w:lang w:val="en-GB"/>
        </w:rPr>
        <w:t xml:space="preserve">Singh, V.P., </w:t>
      </w:r>
      <w:r w:rsidRPr="00E66D83">
        <w:t>Network Theory</w:t>
      </w:r>
      <w:r>
        <w:t xml:space="preserve">. </w:t>
      </w:r>
      <w:r w:rsidR="000000FA">
        <w:t xml:space="preserve">Chapter 35 </w:t>
      </w:r>
      <w:r>
        <w:t xml:space="preserve">in: </w:t>
      </w:r>
      <w:r w:rsidRPr="00123408">
        <w:rPr>
          <w:b/>
          <w:u w:val="single"/>
        </w:rPr>
        <w:t>Handbook of Applied Hyd</w:t>
      </w:r>
      <w:r w:rsidR="003D11F0" w:rsidRPr="00123408">
        <w:rPr>
          <w:b/>
          <w:u w:val="single"/>
        </w:rPr>
        <w:t>e</w:t>
      </w:r>
      <w:r w:rsidRPr="00123408">
        <w:rPr>
          <w:b/>
          <w:u w:val="single"/>
        </w:rPr>
        <w:t>ology</w:t>
      </w:r>
      <w:r>
        <w:t xml:space="preserve">, </w:t>
      </w:r>
      <w:r w:rsidR="00EA49CF">
        <w:t xml:space="preserve">edited by V.P. Singh, </w:t>
      </w:r>
      <w:r>
        <w:t>McGraw-Hill Education, New York, pp.</w:t>
      </w:r>
      <w:r w:rsidR="00B67A81">
        <w:t xml:space="preserve"> 35-1 to 35-9</w:t>
      </w:r>
      <w:r>
        <w:t>, 201</w:t>
      </w:r>
      <w:r w:rsidR="00DA3E6A">
        <w:t>7</w:t>
      </w:r>
      <w:r>
        <w:t xml:space="preserve">.  </w:t>
      </w:r>
    </w:p>
    <w:p w14:paraId="2EBAF7C4" w14:textId="77777777" w:rsidR="00C339C9" w:rsidRDefault="00C339C9" w:rsidP="00123408">
      <w:pPr>
        <w:tabs>
          <w:tab w:val="left" w:pos="4608"/>
        </w:tabs>
        <w:rPr>
          <w:lang w:val="en-GB"/>
        </w:rPr>
      </w:pPr>
    </w:p>
    <w:p w14:paraId="55BFF072" w14:textId="140781A1" w:rsidR="005B0E9D" w:rsidRPr="00123408" w:rsidRDefault="005B0E9D">
      <w:pPr>
        <w:pStyle w:val="ListParagraph"/>
        <w:numPr>
          <w:ilvl w:val="0"/>
          <w:numId w:val="12"/>
        </w:numPr>
        <w:tabs>
          <w:tab w:val="left" w:pos="4608"/>
        </w:tabs>
        <w:rPr>
          <w:lang w:val="en-GB"/>
        </w:rPr>
      </w:pPr>
      <w:r w:rsidRPr="00123408">
        <w:rPr>
          <w:lang w:val="en-GB"/>
        </w:rPr>
        <w:t xml:space="preserve">Singh, V.P. and Jain, S.K., </w:t>
      </w:r>
      <w:r w:rsidRPr="00E66D83">
        <w:t>Rainfall-Runoff Modeling</w:t>
      </w:r>
      <w:r>
        <w:t xml:space="preserve">. </w:t>
      </w:r>
      <w:r w:rsidR="000000FA">
        <w:t xml:space="preserve">Chapter 59 </w:t>
      </w:r>
      <w:r>
        <w:t xml:space="preserve">in: </w:t>
      </w:r>
      <w:r w:rsidRPr="00123408">
        <w:rPr>
          <w:b/>
          <w:u w:val="single"/>
        </w:rPr>
        <w:t>Handbook of Applied Hyd</w:t>
      </w:r>
      <w:r w:rsidR="003D11F0" w:rsidRPr="00123408">
        <w:rPr>
          <w:b/>
          <w:u w:val="single"/>
        </w:rPr>
        <w:t>r</w:t>
      </w:r>
      <w:r w:rsidRPr="00123408">
        <w:rPr>
          <w:b/>
          <w:u w:val="single"/>
        </w:rPr>
        <w:t>ology</w:t>
      </w:r>
      <w:r>
        <w:t xml:space="preserve">, McGraw-Hill Education, </w:t>
      </w:r>
      <w:r w:rsidR="00EA49CF">
        <w:t xml:space="preserve">edited by V.P. Singh, </w:t>
      </w:r>
      <w:r>
        <w:t>New York, pp.</w:t>
      </w:r>
      <w:r w:rsidR="00B67A81">
        <w:t xml:space="preserve"> 59-1 to 59-8</w:t>
      </w:r>
      <w:r>
        <w:t>, 201</w:t>
      </w:r>
      <w:r w:rsidR="00DA3E6A">
        <w:t>7</w:t>
      </w:r>
      <w:r>
        <w:t xml:space="preserve">.  </w:t>
      </w:r>
    </w:p>
    <w:p w14:paraId="3F7821E0" w14:textId="77777777" w:rsidR="00C339C9" w:rsidRDefault="00C339C9" w:rsidP="00123408">
      <w:pPr>
        <w:tabs>
          <w:tab w:val="left" w:pos="4608"/>
        </w:tabs>
        <w:rPr>
          <w:lang w:val="en-GB"/>
        </w:rPr>
      </w:pPr>
    </w:p>
    <w:p w14:paraId="7EB86DC1" w14:textId="703A8183" w:rsidR="005B0E9D" w:rsidRPr="00123408" w:rsidRDefault="005B0E9D">
      <w:pPr>
        <w:pStyle w:val="ListParagraph"/>
        <w:numPr>
          <w:ilvl w:val="0"/>
          <w:numId w:val="12"/>
        </w:numPr>
        <w:tabs>
          <w:tab w:val="left" w:pos="4608"/>
        </w:tabs>
        <w:rPr>
          <w:lang w:val="en-GB"/>
        </w:rPr>
      </w:pPr>
      <w:r w:rsidRPr="00123408">
        <w:rPr>
          <w:lang w:val="en-GB"/>
        </w:rPr>
        <w:t>Mishra, A.K, Singh, V.P. and Konapala, G.,</w:t>
      </w:r>
      <w:r w:rsidRPr="005B0E9D">
        <w:t xml:space="preserve"> </w:t>
      </w:r>
      <w:r w:rsidRPr="00E66D83">
        <w:t>Low Flow and Drought Analysis</w:t>
      </w:r>
      <w:r>
        <w:t xml:space="preserve">. </w:t>
      </w:r>
      <w:r w:rsidR="000000FA">
        <w:t xml:space="preserve">Chapter 80 </w:t>
      </w:r>
      <w:r>
        <w:t>in</w:t>
      </w:r>
      <w:r w:rsidRPr="00BD218A">
        <w:t>:</w:t>
      </w:r>
      <w:r w:rsidRPr="00123408">
        <w:rPr>
          <w:b/>
        </w:rPr>
        <w:t xml:space="preserve"> </w:t>
      </w:r>
      <w:r w:rsidRPr="00123408">
        <w:rPr>
          <w:b/>
          <w:u w:val="single"/>
        </w:rPr>
        <w:t>Handbook of Applied Hyd</w:t>
      </w:r>
      <w:r w:rsidR="003D11F0" w:rsidRPr="00123408">
        <w:rPr>
          <w:b/>
          <w:u w:val="single"/>
        </w:rPr>
        <w:t>r</w:t>
      </w:r>
      <w:r w:rsidRPr="00123408">
        <w:rPr>
          <w:b/>
          <w:u w:val="single"/>
        </w:rPr>
        <w:t>ology</w:t>
      </w:r>
      <w:r>
        <w:t xml:space="preserve">, </w:t>
      </w:r>
      <w:r w:rsidR="00EA49CF">
        <w:t xml:space="preserve">edited by V.P. Singh, </w:t>
      </w:r>
      <w:r>
        <w:t>McGraw-Hill Education, New York, pp.</w:t>
      </w:r>
      <w:r w:rsidR="00B67A81" w:rsidRPr="00B67A81">
        <w:t xml:space="preserve"> </w:t>
      </w:r>
      <w:r w:rsidR="00B67A81">
        <w:t>80-1 to 80-80-10</w:t>
      </w:r>
      <w:r>
        <w:t>, 201</w:t>
      </w:r>
      <w:r w:rsidR="00DA3E6A">
        <w:t>7</w:t>
      </w:r>
      <w:r>
        <w:t xml:space="preserve">.  </w:t>
      </w:r>
    </w:p>
    <w:p w14:paraId="04578E16" w14:textId="77777777" w:rsidR="005B0E9D" w:rsidRDefault="005B0E9D" w:rsidP="00123408">
      <w:pPr>
        <w:tabs>
          <w:tab w:val="left" w:pos="4608"/>
        </w:tabs>
        <w:rPr>
          <w:lang w:val="en-GB"/>
        </w:rPr>
      </w:pPr>
    </w:p>
    <w:p w14:paraId="2DF296F8" w14:textId="504916E9" w:rsidR="00114370" w:rsidRPr="00726552" w:rsidRDefault="00114370">
      <w:pPr>
        <w:pStyle w:val="ListParagraph"/>
        <w:numPr>
          <w:ilvl w:val="0"/>
          <w:numId w:val="12"/>
        </w:numPr>
        <w:tabs>
          <w:tab w:val="left" w:pos="4608"/>
        </w:tabs>
        <w:rPr>
          <w:lang w:val="en-GB"/>
        </w:rPr>
      </w:pPr>
      <w:r w:rsidRPr="00123408">
        <w:rPr>
          <w:lang w:val="en-GB"/>
        </w:rPr>
        <w:t>Sarma, A.K. and Singh, V.P.,</w:t>
      </w:r>
      <w:r w:rsidRPr="005F0520">
        <w:t xml:space="preserve"> </w:t>
      </w:r>
      <w:r w:rsidRPr="00E66D83">
        <w:t>Brahmaputra River Basin</w:t>
      </w:r>
      <w:r>
        <w:t xml:space="preserve">. </w:t>
      </w:r>
      <w:r w:rsidR="000000FA">
        <w:t xml:space="preserve">Chapter 105 </w:t>
      </w:r>
      <w:r>
        <w:t xml:space="preserve">in: </w:t>
      </w:r>
      <w:r w:rsidRPr="00123408">
        <w:rPr>
          <w:b/>
        </w:rPr>
        <w:t>Handbook of Applied Hydrology</w:t>
      </w:r>
      <w:r>
        <w:t>, edited by V.P. Singh, McGraw-Hill Education, New York, pp. 105-1 to 105-6, 2017.</w:t>
      </w:r>
    </w:p>
    <w:p w14:paraId="7E008062" w14:textId="77777777" w:rsidR="00726552" w:rsidRPr="00726552" w:rsidRDefault="00726552" w:rsidP="00726552">
      <w:pPr>
        <w:pStyle w:val="ListParagraph"/>
        <w:rPr>
          <w:lang w:val="en-GB"/>
        </w:rPr>
      </w:pPr>
    </w:p>
    <w:p w14:paraId="7BC46C82" w14:textId="3983B6AE" w:rsidR="00726552" w:rsidRPr="00726552" w:rsidRDefault="00726552">
      <w:pPr>
        <w:pStyle w:val="ListParagraph"/>
        <w:numPr>
          <w:ilvl w:val="0"/>
          <w:numId w:val="12"/>
        </w:numPr>
        <w:tabs>
          <w:tab w:val="left" w:pos="4608"/>
        </w:tabs>
        <w:rPr>
          <w:lang w:val="en-GB"/>
        </w:rPr>
      </w:pPr>
      <w:r w:rsidRPr="00123408">
        <w:rPr>
          <w:lang w:val="en-GB"/>
        </w:rPr>
        <w:t>Jain, S.K. and Singh, V.P.,</w:t>
      </w:r>
      <w:r w:rsidRPr="00746FB2">
        <w:t xml:space="preserve"> </w:t>
      </w:r>
      <w:r w:rsidRPr="00E66D83">
        <w:t>Ganga River Basin</w:t>
      </w:r>
      <w:r>
        <w:t xml:space="preserve">. Chapter 106 in: </w:t>
      </w:r>
      <w:r w:rsidRPr="00123408">
        <w:rPr>
          <w:b/>
          <w:u w:val="single"/>
        </w:rPr>
        <w:t>Handbook of Applied Hydrology</w:t>
      </w:r>
      <w:r>
        <w:t>, edited by V.P. Singh, McGraw-Hill Education, New York, pp. 106-1 to 106-4, 2017.</w:t>
      </w:r>
    </w:p>
    <w:p w14:paraId="6F008534" w14:textId="77777777" w:rsidR="00726552" w:rsidRPr="00726552" w:rsidRDefault="00726552" w:rsidP="00726552">
      <w:pPr>
        <w:pStyle w:val="ListParagraph"/>
        <w:rPr>
          <w:lang w:val="en-GB"/>
        </w:rPr>
      </w:pPr>
    </w:p>
    <w:p w14:paraId="778B5A2B" w14:textId="77777777" w:rsidR="00726552" w:rsidRPr="00726552" w:rsidRDefault="00726552">
      <w:pPr>
        <w:pStyle w:val="ListParagraph"/>
        <w:numPr>
          <w:ilvl w:val="0"/>
          <w:numId w:val="12"/>
        </w:numPr>
        <w:tabs>
          <w:tab w:val="left" w:pos="4608"/>
        </w:tabs>
        <w:rPr>
          <w:lang w:val="en-GB"/>
        </w:rPr>
      </w:pPr>
      <w:r>
        <w:rPr>
          <w:lang w:val="en-GB"/>
        </w:rPr>
        <w:t>Jain, S.K.</w:t>
      </w:r>
      <w:r w:rsidRPr="005B0E9D">
        <w:rPr>
          <w:lang w:val="en-GB"/>
        </w:rPr>
        <w:t xml:space="preserve"> </w:t>
      </w:r>
      <w:r>
        <w:rPr>
          <w:lang w:val="en-GB"/>
        </w:rPr>
        <w:t>and Singh, V.P.,</w:t>
      </w:r>
      <w:r w:rsidRPr="00746FB2">
        <w:t xml:space="preserve"> </w:t>
      </w:r>
      <w:r w:rsidRPr="00E66D83">
        <w:t>Narmada River Basin</w:t>
      </w:r>
      <w:r>
        <w:t xml:space="preserve">. Chapter 107 in: </w:t>
      </w:r>
      <w:r w:rsidRPr="00B93112">
        <w:rPr>
          <w:b/>
          <w:u w:val="single"/>
        </w:rPr>
        <w:t>Handbook of Applied Hydrology</w:t>
      </w:r>
      <w:r>
        <w:t xml:space="preserve">, edited by V.P. Singh, McGraw-Hill Education, New York, pp. 107 to 107-6, 2017. </w:t>
      </w:r>
    </w:p>
    <w:p w14:paraId="5F8DCC75" w14:textId="77777777" w:rsidR="00726552" w:rsidRPr="00633D26" w:rsidRDefault="00726552" w:rsidP="00633D26">
      <w:pPr>
        <w:rPr>
          <w:b/>
          <w:u w:val="single"/>
        </w:rPr>
      </w:pPr>
    </w:p>
    <w:p w14:paraId="26EC2435" w14:textId="477265A2" w:rsidR="00746FB2" w:rsidRDefault="005F0520">
      <w:pPr>
        <w:pStyle w:val="ListParagraph"/>
        <w:numPr>
          <w:ilvl w:val="0"/>
          <w:numId w:val="12"/>
        </w:numPr>
        <w:tabs>
          <w:tab w:val="left" w:pos="4608"/>
        </w:tabs>
        <w:jc w:val="left"/>
        <w:rPr>
          <w:lang w:val="en-GB"/>
        </w:rPr>
      </w:pPr>
      <w:bookmarkStart w:id="51" w:name="_Hlk133608926"/>
      <w:r w:rsidRPr="00633D26">
        <w:rPr>
          <w:lang w:val="en-GB"/>
        </w:rPr>
        <w:t>Ojha, C.S.P. Prasad, K.S., Singh V.P. and</w:t>
      </w:r>
      <w:r w:rsidR="00123408" w:rsidRPr="00633D26">
        <w:rPr>
          <w:lang w:val="en-GB"/>
        </w:rPr>
        <w:t xml:space="preserve"> </w:t>
      </w:r>
      <w:r w:rsidRPr="00633D26">
        <w:rPr>
          <w:lang w:val="en-GB"/>
        </w:rPr>
        <w:t xml:space="preserve">Thakur, A.K., Riverbank Filtration. </w:t>
      </w:r>
      <w:r w:rsidR="000000FA" w:rsidRPr="00633D26">
        <w:rPr>
          <w:lang w:val="en-GB"/>
        </w:rPr>
        <w:t xml:space="preserve">Chapter 147 </w:t>
      </w:r>
      <w:r w:rsidRPr="00633D26">
        <w:rPr>
          <w:lang w:val="en-GB"/>
        </w:rPr>
        <w:t>in: Handbook of Applied Hyd</w:t>
      </w:r>
      <w:r w:rsidR="003D11F0" w:rsidRPr="00633D26">
        <w:rPr>
          <w:lang w:val="en-GB"/>
        </w:rPr>
        <w:t>r</w:t>
      </w:r>
      <w:r w:rsidRPr="00633D26">
        <w:rPr>
          <w:lang w:val="en-GB"/>
        </w:rPr>
        <w:t>ology,</w:t>
      </w:r>
      <w:r w:rsidR="00123408" w:rsidRPr="00633D26">
        <w:rPr>
          <w:lang w:val="en-GB"/>
        </w:rPr>
        <w:t xml:space="preserve"> </w:t>
      </w:r>
      <w:r w:rsidR="00EA49CF" w:rsidRPr="00633D26">
        <w:rPr>
          <w:lang w:val="en-GB"/>
        </w:rPr>
        <w:t xml:space="preserve">edited by V.P. Singh, </w:t>
      </w:r>
      <w:r w:rsidRPr="00633D26">
        <w:rPr>
          <w:lang w:val="en-GB"/>
        </w:rPr>
        <w:t>McGraw-Hill Education, New York, pp.</w:t>
      </w:r>
      <w:r w:rsidR="00114370" w:rsidRPr="00633D26">
        <w:rPr>
          <w:lang w:val="en-GB"/>
        </w:rPr>
        <w:t xml:space="preserve"> 147-1 to 147-8</w:t>
      </w:r>
      <w:r w:rsidRPr="00633D26">
        <w:rPr>
          <w:lang w:val="en-GB"/>
        </w:rPr>
        <w:t>, 201</w:t>
      </w:r>
      <w:r w:rsidR="00DA3E6A" w:rsidRPr="00633D26">
        <w:rPr>
          <w:lang w:val="en-GB"/>
        </w:rPr>
        <w:t>7</w:t>
      </w:r>
      <w:r w:rsidRPr="00633D26">
        <w:rPr>
          <w:lang w:val="en-GB"/>
        </w:rPr>
        <w:t xml:space="preserve">.  </w:t>
      </w:r>
    </w:p>
    <w:p w14:paraId="0AB1DD75" w14:textId="77777777" w:rsidR="0042260B" w:rsidRPr="0042260B" w:rsidRDefault="0042260B" w:rsidP="0042260B">
      <w:pPr>
        <w:tabs>
          <w:tab w:val="left" w:pos="4608"/>
        </w:tabs>
        <w:jc w:val="left"/>
        <w:rPr>
          <w:lang w:val="en-GB"/>
        </w:rPr>
      </w:pPr>
    </w:p>
    <w:bookmarkEnd w:id="51"/>
    <w:p w14:paraId="443ECCA2" w14:textId="684D1015" w:rsidR="005F0520" w:rsidRPr="00123408" w:rsidRDefault="005F0520">
      <w:pPr>
        <w:pStyle w:val="ListParagraph"/>
        <w:numPr>
          <w:ilvl w:val="0"/>
          <w:numId w:val="12"/>
        </w:numPr>
        <w:tabs>
          <w:tab w:val="left" w:pos="4608"/>
        </w:tabs>
        <w:rPr>
          <w:lang w:val="en-GB"/>
        </w:rPr>
      </w:pPr>
      <w:r w:rsidRPr="00123408">
        <w:rPr>
          <w:lang w:val="en-GB"/>
        </w:rPr>
        <w:t>Zhang, Q. and Singh, V.P.</w:t>
      </w:r>
      <w:r w:rsidRPr="005F0520">
        <w:t xml:space="preserve"> </w:t>
      </w:r>
      <w:r w:rsidRPr="00E66D83">
        <w:t>Climate Change and its Impacts on Hydrologic Cycle</w:t>
      </w:r>
      <w:r>
        <w:t xml:space="preserve">. </w:t>
      </w:r>
      <w:r w:rsidR="000000FA">
        <w:t xml:space="preserve">Chapter 150 </w:t>
      </w:r>
      <w:r>
        <w:t xml:space="preserve">in: </w:t>
      </w:r>
      <w:r w:rsidRPr="00123408">
        <w:rPr>
          <w:b/>
          <w:u w:val="single"/>
        </w:rPr>
        <w:t>Handbook of Applied Hyd</w:t>
      </w:r>
      <w:r w:rsidR="003D11F0" w:rsidRPr="00123408">
        <w:rPr>
          <w:b/>
          <w:u w:val="single"/>
        </w:rPr>
        <w:t>r</w:t>
      </w:r>
      <w:r w:rsidRPr="00123408">
        <w:rPr>
          <w:b/>
          <w:u w:val="single"/>
        </w:rPr>
        <w:t>ology</w:t>
      </w:r>
      <w:r>
        <w:t xml:space="preserve">, </w:t>
      </w:r>
      <w:r w:rsidR="00EA49CF">
        <w:t xml:space="preserve">edited by V.P. Singh, </w:t>
      </w:r>
      <w:r>
        <w:t>McGraw-Hill Education, New York, pp.</w:t>
      </w:r>
      <w:r w:rsidR="00114370">
        <w:t xml:space="preserve"> 150-1 to 150-150-7</w:t>
      </w:r>
      <w:r>
        <w:t>, 201</w:t>
      </w:r>
      <w:r w:rsidR="00DA3E6A">
        <w:t>7</w:t>
      </w:r>
      <w:r>
        <w:t xml:space="preserve">.  </w:t>
      </w:r>
    </w:p>
    <w:p w14:paraId="383D2A2F" w14:textId="77777777" w:rsidR="005B0E9D" w:rsidRDefault="005B0E9D" w:rsidP="00123408">
      <w:pPr>
        <w:tabs>
          <w:tab w:val="left" w:pos="4608"/>
        </w:tabs>
        <w:rPr>
          <w:lang w:val="en-GB"/>
        </w:rPr>
      </w:pPr>
    </w:p>
    <w:p w14:paraId="1D8823EB" w14:textId="4A551BFA" w:rsidR="005F0520" w:rsidRDefault="005F0520">
      <w:pPr>
        <w:pStyle w:val="ListParagraph"/>
        <w:numPr>
          <w:ilvl w:val="0"/>
          <w:numId w:val="12"/>
        </w:numPr>
        <w:tabs>
          <w:tab w:val="left" w:pos="4608"/>
        </w:tabs>
      </w:pPr>
      <w:r w:rsidRPr="00123408">
        <w:rPr>
          <w:lang w:val="en-GB"/>
        </w:rPr>
        <w:t xml:space="preserve">Mohtar, R. and Singh, V.P., </w:t>
      </w:r>
      <w:r w:rsidRPr="00E66D83">
        <w:t>Water Security</w:t>
      </w:r>
      <w:r>
        <w:t xml:space="preserve">. </w:t>
      </w:r>
      <w:r w:rsidR="000000FA">
        <w:t xml:space="preserve">Chapter 154 </w:t>
      </w:r>
      <w:r>
        <w:t xml:space="preserve">in: </w:t>
      </w:r>
      <w:r w:rsidRPr="00123408">
        <w:rPr>
          <w:b/>
          <w:u w:val="single"/>
        </w:rPr>
        <w:t>Handbook of Applied Hyd</w:t>
      </w:r>
      <w:r w:rsidR="003D11F0" w:rsidRPr="00123408">
        <w:rPr>
          <w:b/>
          <w:u w:val="single"/>
        </w:rPr>
        <w:t>r</w:t>
      </w:r>
      <w:r w:rsidRPr="00123408">
        <w:rPr>
          <w:b/>
          <w:u w:val="single"/>
        </w:rPr>
        <w:t>ology</w:t>
      </w:r>
      <w:r>
        <w:t xml:space="preserve">, </w:t>
      </w:r>
      <w:r w:rsidR="00EA49CF">
        <w:t xml:space="preserve">edited by V.P. Singh, </w:t>
      </w:r>
      <w:r>
        <w:t>McGraw-Hill Education, New York, pp.</w:t>
      </w:r>
      <w:r w:rsidR="00114370">
        <w:t xml:space="preserve"> 154-1 to 154-155</w:t>
      </w:r>
      <w:r>
        <w:t>, 201</w:t>
      </w:r>
      <w:r w:rsidR="00DA3E6A">
        <w:t>7</w:t>
      </w:r>
      <w:r>
        <w:t xml:space="preserve">.  </w:t>
      </w:r>
    </w:p>
    <w:p w14:paraId="0AD6B5DB" w14:textId="77777777" w:rsidR="00BE6B4A" w:rsidRDefault="00BE6B4A" w:rsidP="00123408">
      <w:pPr>
        <w:tabs>
          <w:tab w:val="left" w:pos="4608"/>
        </w:tabs>
      </w:pPr>
    </w:p>
    <w:p w14:paraId="76F4C6FC" w14:textId="25913AB9" w:rsidR="00633D26" w:rsidRDefault="00BE6B4A">
      <w:pPr>
        <w:pStyle w:val="ListParagraph"/>
        <w:numPr>
          <w:ilvl w:val="0"/>
          <w:numId w:val="12"/>
        </w:numPr>
        <w:tabs>
          <w:tab w:val="left" w:pos="4608"/>
        </w:tabs>
      </w:pPr>
      <w:r>
        <w:t xml:space="preserve">Imre, E., Lorincz, J., Trang, P. and Singh, V.P., The Grading-Based Criteria for Structural </w:t>
      </w:r>
      <w:r w:rsidRPr="00C845F3">
        <w:t xml:space="preserve">Stability of Granular Materials and Filters.  Chapter in: </w:t>
      </w:r>
      <w:r w:rsidRPr="00C845F3">
        <w:rPr>
          <w:b/>
          <w:u w:val="single"/>
        </w:rPr>
        <w:t>Granul</w:t>
      </w:r>
      <w:r w:rsidR="006E138E" w:rsidRPr="00C845F3">
        <w:rPr>
          <w:b/>
          <w:u w:val="single"/>
        </w:rPr>
        <w:t>a</w:t>
      </w:r>
      <w:r w:rsidRPr="00C845F3">
        <w:rPr>
          <w:b/>
          <w:u w:val="single"/>
        </w:rPr>
        <w:t>r Materials</w:t>
      </w:r>
      <w:r w:rsidRPr="00C845F3">
        <w:t xml:space="preserve">, </w:t>
      </w:r>
      <w:r w:rsidR="006E138E" w:rsidRPr="00C845F3">
        <w:t xml:space="preserve">edited by </w:t>
      </w:r>
      <w:hyperlink r:id="rId44" w:history="1">
        <w:r w:rsidR="006E138E" w:rsidRPr="00C845F3">
          <w:rPr>
            <w:iCs/>
            <w:bdr w:val="none" w:sz="0" w:space="0" w:color="auto" w:frame="1"/>
            <w:shd w:val="clear" w:color="auto" w:fill="F5F9FA"/>
          </w:rPr>
          <w:t>Michael Sakellariou</w:t>
        </w:r>
      </w:hyperlink>
      <w:r w:rsidR="006E138E" w:rsidRPr="00C845F3">
        <w:rPr>
          <w:iCs/>
          <w:shd w:val="clear" w:color="auto" w:fill="F5F9FA"/>
        </w:rPr>
        <w:t>, ISBN 978-953-51-3506-7,</w:t>
      </w:r>
      <w:r w:rsidR="006E138E" w:rsidRPr="00C845F3">
        <w:rPr>
          <w:rFonts w:ascii="Georgia" w:hAnsi="Georgia"/>
          <w:i/>
          <w:iCs/>
          <w:color w:val="AAAAAA"/>
          <w:sz w:val="21"/>
          <w:szCs w:val="21"/>
          <w:shd w:val="clear" w:color="auto" w:fill="F5F9FA"/>
        </w:rPr>
        <w:t> </w:t>
      </w:r>
      <w:r w:rsidRPr="00C845F3">
        <w:t>INTECH</w:t>
      </w:r>
      <w:r>
        <w:t xml:space="preserve">, </w:t>
      </w:r>
      <w:r w:rsidR="006E138E">
        <w:t>pp. 161-182</w:t>
      </w:r>
      <w:r>
        <w:t>, 2017.</w:t>
      </w:r>
    </w:p>
    <w:p w14:paraId="2782A84F" w14:textId="77777777" w:rsidR="00633D26" w:rsidRDefault="00633D26" w:rsidP="00633D26">
      <w:pPr>
        <w:pStyle w:val="ListParagraph"/>
      </w:pPr>
    </w:p>
    <w:p w14:paraId="3D4292FA" w14:textId="174CC380" w:rsidR="004E6475" w:rsidRPr="004E6475" w:rsidRDefault="004E6475">
      <w:pPr>
        <w:pStyle w:val="ListParagraph"/>
        <w:numPr>
          <w:ilvl w:val="0"/>
          <w:numId w:val="12"/>
        </w:numPr>
        <w:tabs>
          <w:tab w:val="left" w:pos="4608"/>
        </w:tabs>
      </w:pPr>
      <w:r w:rsidRPr="004E6475">
        <w:t xml:space="preserve">Jain, S.K. and Singh, V.P., Hydrologic Cycles, Models and Applications to Forecasting. In: Handbook of Hydrometeorological Ensemble Forecasting, Q. Duan et al. (eds.), </w:t>
      </w:r>
      <w:hyperlink r:id="rId45" w:history="1">
        <w:r w:rsidRPr="004E6475">
          <w:rPr>
            <w:rStyle w:val="Hyperlink"/>
          </w:rPr>
          <w:t>https://doi.org/10.1007/978-3-642-40457-3_20-1</w:t>
        </w:r>
      </w:hyperlink>
      <w:r w:rsidRPr="00633D26">
        <w:rPr>
          <w:color w:val="0000FF"/>
        </w:rPr>
        <w:t xml:space="preserve">, </w:t>
      </w:r>
      <w:r w:rsidRPr="004E6475">
        <w:t>Springer-Verlag GmbH Germany 2017.</w:t>
      </w:r>
    </w:p>
    <w:p w14:paraId="3E0D5F61" w14:textId="77777777" w:rsidR="004E6475" w:rsidRDefault="004E6475" w:rsidP="00123408"/>
    <w:p w14:paraId="2210EEEC" w14:textId="7FE0A1D7" w:rsidR="004E6475" w:rsidRPr="004E6475" w:rsidRDefault="004E6475">
      <w:pPr>
        <w:pStyle w:val="ListParagraph"/>
        <w:numPr>
          <w:ilvl w:val="0"/>
          <w:numId w:val="12"/>
        </w:numPr>
      </w:pPr>
      <w:r>
        <w:t xml:space="preserve">Xu, C.-Y, Xion, L. and </w:t>
      </w:r>
      <w:r w:rsidRPr="004E6475">
        <w:t xml:space="preserve">Singh, V.P., </w:t>
      </w:r>
      <w:r>
        <w:t>Black-Box hydrological models</w:t>
      </w:r>
      <w:r w:rsidRPr="004E6475">
        <w:t xml:space="preserve">. In: </w:t>
      </w:r>
      <w:r w:rsidRPr="00123408">
        <w:rPr>
          <w:b/>
          <w:u w:val="single"/>
        </w:rPr>
        <w:t>Handbook of Hydrometeorological Ensemble Forecasting</w:t>
      </w:r>
      <w:r w:rsidRPr="004E6475">
        <w:t xml:space="preserve">, Q. Duan et al. (eds.), </w:t>
      </w:r>
      <w:hyperlink r:id="rId46" w:history="1">
        <w:r w:rsidRPr="004E6475">
          <w:rPr>
            <w:rStyle w:val="Hyperlink"/>
          </w:rPr>
          <w:t>https://doi.org/10.1007/978-3-642-40457-3_20-1</w:t>
        </w:r>
      </w:hyperlink>
      <w:r w:rsidRPr="00123408">
        <w:rPr>
          <w:color w:val="0000FF"/>
        </w:rPr>
        <w:t xml:space="preserve">, </w:t>
      </w:r>
      <w:r w:rsidRPr="004E6475">
        <w:t>Springer-Verlag GmbH Germany 2017.</w:t>
      </w:r>
    </w:p>
    <w:p w14:paraId="7EAA8FAC" w14:textId="77777777" w:rsidR="004E6475" w:rsidRPr="004E6475" w:rsidRDefault="004E6475" w:rsidP="00123408"/>
    <w:p w14:paraId="7056C5AC" w14:textId="13DEB24C" w:rsidR="00C562AC" w:rsidRDefault="002C32BC">
      <w:pPr>
        <w:pStyle w:val="ListParagraph"/>
        <w:numPr>
          <w:ilvl w:val="0"/>
          <w:numId w:val="12"/>
        </w:numPr>
      </w:pPr>
      <w:r>
        <w:t>H</w:t>
      </w:r>
      <w:r w:rsidR="00C562AC">
        <w:t>ao, Z., Si</w:t>
      </w:r>
      <w:r w:rsidR="00C562AC" w:rsidRPr="004E6475">
        <w:t>ngh, V.P.</w:t>
      </w:r>
      <w:r w:rsidR="00C562AC">
        <w:t xml:space="preserve"> and Gong, W.</w:t>
      </w:r>
      <w:r w:rsidR="00C562AC" w:rsidRPr="004E6475">
        <w:t xml:space="preserve">, </w:t>
      </w:r>
      <w:r w:rsidR="00C562AC" w:rsidRPr="00C562AC">
        <w:rPr>
          <w:lang w:eastAsia="zh-CN"/>
        </w:rPr>
        <w:t>Fundamentals of Probability and Statistics for Hydrometeorological Forecasting</w:t>
      </w:r>
      <w:r w:rsidR="00C562AC" w:rsidRPr="00C562AC">
        <w:t>.</w:t>
      </w:r>
      <w:r w:rsidR="00C562AC" w:rsidRPr="004E6475">
        <w:t xml:space="preserve"> In: </w:t>
      </w:r>
      <w:r w:rsidR="00C562AC" w:rsidRPr="00123408">
        <w:rPr>
          <w:b/>
        </w:rPr>
        <w:t>Handbook of Hydrometeorological Ensemble Forecasting</w:t>
      </w:r>
      <w:r w:rsidR="00C562AC" w:rsidRPr="004E6475">
        <w:t>, Q. Duan et al. (eds.),</w:t>
      </w:r>
      <w:r w:rsidR="00DF6032">
        <w:t xml:space="preserve"> </w:t>
      </w:r>
      <w:hyperlink r:id="rId47" w:history="1">
        <w:r w:rsidR="00DF6032" w:rsidRPr="009800D1">
          <w:rPr>
            <w:rStyle w:val="Hyperlink"/>
          </w:rPr>
          <w:t>https://doi.org/10.1007/978-3-642-40457-3_20-1</w:t>
        </w:r>
      </w:hyperlink>
      <w:r w:rsidR="00C562AC" w:rsidRPr="00123408">
        <w:rPr>
          <w:color w:val="0000FF"/>
        </w:rPr>
        <w:t xml:space="preserve">, </w:t>
      </w:r>
      <w:r w:rsidR="00C562AC" w:rsidRPr="004E6475">
        <w:t>Springer-Verlag GmbH Germany 2017.</w:t>
      </w:r>
    </w:p>
    <w:p w14:paraId="4BEA51FE" w14:textId="77777777" w:rsidR="00C562AC" w:rsidRDefault="00C562AC" w:rsidP="00123408">
      <w:pPr>
        <w:rPr>
          <w:rFonts w:ascii="TimesNewRomanPS-BoldMT" w:hAnsi="TimesNewRomanPS-BoldMT" w:cs="TimesNewRomanPS-BoldMT"/>
          <w:b/>
        </w:rPr>
      </w:pPr>
    </w:p>
    <w:p w14:paraId="77585683" w14:textId="3F5422B0" w:rsidR="00676A69" w:rsidRPr="00633D26" w:rsidRDefault="00676A69">
      <w:pPr>
        <w:pStyle w:val="ListParagraph"/>
        <w:numPr>
          <w:ilvl w:val="0"/>
          <w:numId w:val="12"/>
        </w:numPr>
        <w:tabs>
          <w:tab w:val="left" w:pos="4608"/>
        </w:tabs>
      </w:pPr>
      <w:bookmarkStart w:id="52" w:name="_Hlk67579645"/>
      <w:r w:rsidRPr="00633D26">
        <w:t xml:space="preserve">Singh, V.P., </w:t>
      </w:r>
      <w:r w:rsidR="00A76802" w:rsidRPr="00633D26">
        <w:t xml:space="preserve">Eslamian, S., Fatolahzadeh-Attar, N., Ostad-Ali-Askari, K., </w:t>
      </w:r>
      <w:r w:rsidRPr="00633D26">
        <w:t>Hydrolog</w:t>
      </w:r>
      <w:r w:rsidR="00A76802" w:rsidRPr="00633D26">
        <w:t>y</w:t>
      </w:r>
      <w:r w:rsidRPr="00633D26">
        <w:t xml:space="preserve">. in: </w:t>
      </w:r>
      <w:r w:rsidRPr="00633D26">
        <w:rPr>
          <w:b/>
          <w:u w:val="single"/>
          <w:lang w:val="en-CA"/>
        </w:rPr>
        <w:t>Encyclopedia of Engineering Geology</w:t>
      </w:r>
      <w:r w:rsidR="00A76802" w:rsidRPr="00633D26">
        <w:rPr>
          <w:b/>
          <w:lang w:val="en-CA"/>
        </w:rPr>
        <w:t xml:space="preserve">, </w:t>
      </w:r>
      <w:r w:rsidR="00A76802" w:rsidRPr="00633D26">
        <w:t>edited by Peter T. Bobrowsky and Brian R. Marker, Springer, 2018.</w:t>
      </w:r>
    </w:p>
    <w:p w14:paraId="12FBC63F" w14:textId="77777777" w:rsidR="00676A69" w:rsidRPr="00633D26" w:rsidRDefault="00676A69" w:rsidP="00123408">
      <w:pPr>
        <w:tabs>
          <w:tab w:val="left" w:pos="4608"/>
        </w:tabs>
      </w:pPr>
    </w:p>
    <w:p w14:paraId="250AB52D" w14:textId="77777777" w:rsidR="00633D26" w:rsidRPr="00633D26" w:rsidRDefault="00A76802">
      <w:pPr>
        <w:pStyle w:val="ListParagraph"/>
        <w:numPr>
          <w:ilvl w:val="0"/>
          <w:numId w:val="12"/>
        </w:numPr>
        <w:tabs>
          <w:tab w:val="left" w:pos="4608"/>
        </w:tabs>
      </w:pPr>
      <w:r w:rsidRPr="00633D26">
        <w:t xml:space="preserve">Choudhary, H. and Singh, V.P., Multivariate Frequency Distributions in Hydrology. in: </w:t>
      </w:r>
      <w:r w:rsidRPr="00633D26">
        <w:rPr>
          <w:b/>
          <w:u w:val="single"/>
        </w:rPr>
        <w:t xml:space="preserve">Flood Frequency Distributions </w:t>
      </w:r>
      <w:r w:rsidR="00F76ED7" w:rsidRPr="00633D26">
        <w:rPr>
          <w:b/>
          <w:u w:val="single"/>
        </w:rPr>
        <w:t>Manual</w:t>
      </w:r>
      <w:r w:rsidR="00F76ED7" w:rsidRPr="00633D26">
        <w:t>, edited by R. Teegavarapu, J.D. Salas and J. Stedinger, ASCE Press, Reston, Virginia, 2018.</w:t>
      </w:r>
    </w:p>
    <w:p w14:paraId="26D54003" w14:textId="77777777" w:rsidR="00633D26" w:rsidRPr="00633D26" w:rsidRDefault="00633D26" w:rsidP="00633D26">
      <w:pPr>
        <w:pStyle w:val="ListParagraph"/>
      </w:pPr>
    </w:p>
    <w:p w14:paraId="6C263133" w14:textId="1DA55717" w:rsidR="00F76ED7" w:rsidRPr="00633D26" w:rsidRDefault="00F76ED7">
      <w:pPr>
        <w:pStyle w:val="ListParagraph"/>
        <w:numPr>
          <w:ilvl w:val="0"/>
          <w:numId w:val="12"/>
        </w:numPr>
        <w:tabs>
          <w:tab w:val="left" w:pos="4608"/>
        </w:tabs>
      </w:pPr>
      <w:r w:rsidRPr="00633D26">
        <w:t xml:space="preserve">Singh, V.P., Eslamian, S., Fatolahzadeh-Attar, N., Ostad-Ali-Askari, K., Drought Management: Current Challenges and Future Outlook. in: </w:t>
      </w:r>
      <w:r w:rsidR="004E6475" w:rsidRPr="00633D26">
        <w:rPr>
          <w:b/>
          <w:u w:val="single"/>
        </w:rPr>
        <w:t>H</w:t>
      </w:r>
      <w:r w:rsidRPr="00633D26">
        <w:rPr>
          <w:b/>
          <w:u w:val="single"/>
        </w:rPr>
        <w:t xml:space="preserve">andbook of Drought and </w:t>
      </w:r>
      <w:r w:rsidR="004E6475" w:rsidRPr="00633D26">
        <w:rPr>
          <w:b/>
          <w:u w:val="single"/>
        </w:rPr>
        <w:t>W</w:t>
      </w:r>
      <w:r w:rsidRPr="00633D26">
        <w:rPr>
          <w:b/>
          <w:u w:val="single"/>
        </w:rPr>
        <w:t>ater Scarcity</w:t>
      </w:r>
      <w:r w:rsidRPr="00633D26">
        <w:t xml:space="preserve">, edited by S. Eslamian, </w:t>
      </w:r>
      <w:r w:rsidR="004E6475" w:rsidRPr="00633D26">
        <w:t>CRC Press</w:t>
      </w:r>
      <w:r w:rsidRPr="00633D26">
        <w:t>, 2018.</w:t>
      </w:r>
    </w:p>
    <w:p w14:paraId="103A7002" w14:textId="77777777" w:rsidR="004E6475" w:rsidRPr="00633D26" w:rsidRDefault="004E6475" w:rsidP="00F76ED7">
      <w:pPr>
        <w:tabs>
          <w:tab w:val="left" w:pos="4608"/>
        </w:tabs>
      </w:pPr>
    </w:p>
    <w:p w14:paraId="2CE7C795" w14:textId="6DD98980" w:rsidR="00240E6E" w:rsidRPr="00633D26" w:rsidRDefault="001D023B">
      <w:pPr>
        <w:pStyle w:val="ListParagraph"/>
        <w:numPr>
          <w:ilvl w:val="0"/>
          <w:numId w:val="12"/>
        </w:numPr>
        <w:rPr>
          <w:sz w:val="22"/>
        </w:rPr>
      </w:pPr>
      <w:bookmarkStart w:id="53" w:name="_Hlk40446277"/>
      <w:r w:rsidRPr="00633D26">
        <w:rPr>
          <w:sz w:val="22"/>
        </w:rPr>
        <w:t>Barrocu, G., Eslamian, S., Ostad-Ali-Askari</w:t>
      </w:r>
      <w:r w:rsidR="00240E6E" w:rsidRPr="00633D26">
        <w:rPr>
          <w:sz w:val="22"/>
        </w:rPr>
        <w:t>,</w:t>
      </w:r>
      <w:r w:rsidRPr="00633D26">
        <w:rPr>
          <w:vertAlign w:val="superscript"/>
        </w:rPr>
        <w:t xml:space="preserve"> </w:t>
      </w:r>
      <w:r w:rsidRPr="00633D26">
        <w:rPr>
          <w:sz w:val="22"/>
        </w:rPr>
        <w:t>K</w:t>
      </w:r>
      <w:r w:rsidR="00240E6E" w:rsidRPr="00633D26">
        <w:rPr>
          <w:sz w:val="22"/>
        </w:rPr>
        <w:t>.</w:t>
      </w:r>
      <w:r w:rsidRPr="00633D26">
        <w:rPr>
          <w:sz w:val="22"/>
        </w:rPr>
        <w:t xml:space="preserve"> and </w:t>
      </w:r>
      <w:r w:rsidR="00240E6E" w:rsidRPr="00633D26">
        <w:rPr>
          <w:sz w:val="22"/>
        </w:rPr>
        <w:t>Singh,</w:t>
      </w:r>
      <w:r w:rsidR="00240E6E" w:rsidRPr="00633D26">
        <w:rPr>
          <w:vertAlign w:val="superscript"/>
        </w:rPr>
        <w:t xml:space="preserve"> </w:t>
      </w:r>
      <w:r w:rsidRPr="00633D26">
        <w:rPr>
          <w:sz w:val="22"/>
        </w:rPr>
        <w:t>V</w:t>
      </w:r>
      <w:r w:rsidR="00240E6E" w:rsidRPr="00633D26">
        <w:rPr>
          <w:sz w:val="22"/>
        </w:rPr>
        <w:t>.</w:t>
      </w:r>
      <w:r w:rsidRPr="00633D26">
        <w:rPr>
          <w:sz w:val="22"/>
        </w:rPr>
        <w:t>P.</w:t>
      </w:r>
      <w:r w:rsidR="00240E6E" w:rsidRPr="00633D26">
        <w:rPr>
          <w:sz w:val="22"/>
        </w:rPr>
        <w:t xml:space="preserve">, Wells. in: </w:t>
      </w:r>
      <w:r w:rsidR="00240E6E" w:rsidRPr="00633D26">
        <w:rPr>
          <w:b/>
          <w:sz w:val="22"/>
          <w:u w:val="single"/>
        </w:rPr>
        <w:t>Encyclopedia of Engineering Geology</w:t>
      </w:r>
      <w:r w:rsidR="00240E6E" w:rsidRPr="00633D26">
        <w:rPr>
          <w:sz w:val="22"/>
        </w:rPr>
        <w:t>, edited by</w:t>
      </w:r>
      <w:r w:rsidRPr="00633D26">
        <w:rPr>
          <w:sz w:val="22"/>
        </w:rPr>
        <w:t xml:space="preserve"> </w:t>
      </w:r>
      <w:r w:rsidR="00240E6E" w:rsidRPr="00633D26">
        <w:t xml:space="preserve">Peter Bobrowsky and Brian Marker, </w:t>
      </w:r>
      <w:r w:rsidR="00240E6E" w:rsidRPr="00633D26">
        <w:rPr>
          <w:sz w:val="22"/>
        </w:rPr>
        <w:t>Springer International Publishing AG 2018</w:t>
      </w:r>
      <w:r w:rsidR="00AC7C65" w:rsidRPr="00633D26">
        <w:rPr>
          <w:sz w:val="22"/>
        </w:rPr>
        <w:t>.</w:t>
      </w:r>
      <w:r w:rsidR="00240E6E" w:rsidRPr="00633D26">
        <w:rPr>
          <w:sz w:val="22"/>
        </w:rPr>
        <w:t>,</w:t>
      </w:r>
      <w:r w:rsidR="00AC7C65" w:rsidRPr="00633D26">
        <w:rPr>
          <w:sz w:val="22"/>
        </w:rPr>
        <w:t xml:space="preserve"> 2018.</w:t>
      </w:r>
    </w:p>
    <w:p w14:paraId="52E06436" w14:textId="77777777" w:rsidR="00240E6E" w:rsidRPr="00633D26" w:rsidRDefault="00240E6E" w:rsidP="00633D26">
      <w:pPr>
        <w:rPr>
          <w:sz w:val="22"/>
        </w:rPr>
      </w:pPr>
    </w:p>
    <w:p w14:paraId="05715798" w14:textId="4D7CD3B5" w:rsidR="00AC7C65" w:rsidRPr="00633D26" w:rsidRDefault="00063649">
      <w:pPr>
        <w:pStyle w:val="ListParagraph"/>
        <w:numPr>
          <w:ilvl w:val="0"/>
          <w:numId w:val="12"/>
        </w:numPr>
        <w:rPr>
          <w:sz w:val="22"/>
        </w:rPr>
      </w:pPr>
      <w:r w:rsidRPr="00633D26">
        <w:rPr>
          <w:sz w:val="22"/>
        </w:rPr>
        <w:t>Parvizi,</w:t>
      </w:r>
      <w:r w:rsidR="00240E6E" w:rsidRPr="00633D26">
        <w:rPr>
          <w:sz w:val="22"/>
        </w:rPr>
        <w:t xml:space="preserve"> S., </w:t>
      </w:r>
      <w:r w:rsidRPr="00633D26">
        <w:rPr>
          <w:sz w:val="22"/>
        </w:rPr>
        <w:t xml:space="preserve">Eslamian, </w:t>
      </w:r>
      <w:r w:rsidR="00240E6E" w:rsidRPr="00633D26">
        <w:rPr>
          <w:sz w:val="22"/>
        </w:rPr>
        <w:t xml:space="preserve">S., </w:t>
      </w:r>
      <w:r w:rsidRPr="00633D26">
        <w:rPr>
          <w:sz w:val="22"/>
        </w:rPr>
        <w:t xml:space="preserve">Ostad-Ali-Askari, </w:t>
      </w:r>
      <w:r w:rsidR="00240E6E" w:rsidRPr="00633D26">
        <w:rPr>
          <w:sz w:val="22"/>
        </w:rPr>
        <w:t>K.</w:t>
      </w:r>
      <w:r w:rsidRPr="00633D26">
        <w:rPr>
          <w:sz w:val="22"/>
        </w:rPr>
        <w:t>,</w:t>
      </w:r>
      <w:r w:rsidR="00240E6E" w:rsidRPr="00633D26">
        <w:rPr>
          <w:sz w:val="22"/>
        </w:rPr>
        <w:t xml:space="preserve"> Yazdani,</w:t>
      </w:r>
      <w:r w:rsidR="00240E6E" w:rsidRPr="00633D26">
        <w:rPr>
          <w:vertAlign w:val="superscript"/>
        </w:rPr>
        <w:t xml:space="preserve"> </w:t>
      </w:r>
      <w:r w:rsidR="00240E6E" w:rsidRPr="00633D26">
        <w:rPr>
          <w:sz w:val="22"/>
        </w:rPr>
        <w:t>A. and</w:t>
      </w:r>
      <w:r w:rsidR="00240E6E" w:rsidRPr="00633D26">
        <w:rPr>
          <w:b/>
        </w:rPr>
        <w:t xml:space="preserve"> </w:t>
      </w:r>
      <w:r w:rsidR="00240E6E" w:rsidRPr="00633D26">
        <w:rPr>
          <w:sz w:val="22"/>
        </w:rPr>
        <w:t>Singh,</w:t>
      </w:r>
      <w:r w:rsidR="00240E6E" w:rsidRPr="00633D26">
        <w:rPr>
          <w:vertAlign w:val="superscript"/>
        </w:rPr>
        <w:t xml:space="preserve"> </w:t>
      </w:r>
      <w:r w:rsidR="00240E6E" w:rsidRPr="00633D26">
        <w:rPr>
          <w:sz w:val="22"/>
        </w:rPr>
        <w:t>V.P.</w:t>
      </w:r>
      <w:r w:rsidRPr="00633D26">
        <w:rPr>
          <w:sz w:val="22"/>
        </w:rPr>
        <w:t xml:space="preserve">, Percolation. </w:t>
      </w:r>
      <w:r w:rsidR="00AC7C65" w:rsidRPr="00633D26">
        <w:rPr>
          <w:sz w:val="22"/>
        </w:rPr>
        <w:t xml:space="preserve">in: </w:t>
      </w:r>
      <w:r w:rsidR="00AC7C65" w:rsidRPr="00633D26">
        <w:rPr>
          <w:b/>
          <w:sz w:val="22"/>
          <w:u w:val="single"/>
        </w:rPr>
        <w:t>Encyclopedia of Engineering Geology</w:t>
      </w:r>
      <w:r w:rsidR="00AC7C65" w:rsidRPr="00633D26">
        <w:rPr>
          <w:sz w:val="22"/>
        </w:rPr>
        <w:t xml:space="preserve">, edited by </w:t>
      </w:r>
      <w:r w:rsidR="00AC7C65" w:rsidRPr="00633D26">
        <w:t xml:space="preserve">Peter Bobrowsky and Brian Marker, </w:t>
      </w:r>
      <w:r w:rsidR="00AC7C65" w:rsidRPr="00633D26">
        <w:rPr>
          <w:sz w:val="22"/>
        </w:rPr>
        <w:t>Springer International Publishing AG 2018</w:t>
      </w:r>
      <w:r w:rsidR="00080C91" w:rsidRPr="00633D26">
        <w:rPr>
          <w:sz w:val="22"/>
        </w:rPr>
        <w:t>, 2018</w:t>
      </w:r>
      <w:r w:rsidR="00AC7C65" w:rsidRPr="00633D26">
        <w:rPr>
          <w:sz w:val="22"/>
        </w:rPr>
        <w:t xml:space="preserve">. </w:t>
      </w:r>
    </w:p>
    <w:p w14:paraId="69A83287" w14:textId="58E7FB0C" w:rsidR="00CA63CB" w:rsidRPr="00633D26" w:rsidRDefault="00CA63CB" w:rsidP="00633D26">
      <w:pPr>
        <w:rPr>
          <w:sz w:val="22"/>
        </w:rPr>
      </w:pPr>
    </w:p>
    <w:p w14:paraId="71E3E7C3" w14:textId="3D885F9F" w:rsidR="00CA63CB" w:rsidRPr="00633D26" w:rsidRDefault="00CC760B">
      <w:pPr>
        <w:pStyle w:val="ListParagraph"/>
        <w:numPr>
          <w:ilvl w:val="0"/>
          <w:numId w:val="12"/>
        </w:numPr>
      </w:pPr>
      <w:bookmarkStart w:id="54" w:name="_Hlk46139404"/>
      <w:r w:rsidRPr="00633D26">
        <w:rPr>
          <w:bCs/>
        </w:rPr>
        <w:t>Choubin, B.</w:t>
      </w:r>
      <w:r w:rsidRPr="00633D26">
        <w:rPr>
          <w:rFonts w:eastAsia="TimesNewRoman"/>
        </w:rPr>
        <w:t xml:space="preserve">, </w:t>
      </w:r>
      <w:r w:rsidRPr="00633D26">
        <w:rPr>
          <w:bCs/>
        </w:rPr>
        <w:t>Roshan, H.</w:t>
      </w:r>
      <w:r w:rsidRPr="00633D26">
        <w:rPr>
          <w:rFonts w:eastAsia="TimesNewRoman"/>
        </w:rPr>
        <w:t xml:space="preserve">, </w:t>
      </w:r>
      <w:r w:rsidRPr="00633D26">
        <w:rPr>
          <w:bCs/>
        </w:rPr>
        <w:t>Sajedi-Hosseini, F.</w:t>
      </w:r>
      <w:r w:rsidRPr="00633D26">
        <w:rPr>
          <w:rFonts w:eastAsia="TimesNewRoman"/>
        </w:rPr>
        <w:t xml:space="preserve">, </w:t>
      </w:r>
      <w:r w:rsidRPr="00633D26">
        <w:rPr>
          <w:bCs/>
        </w:rPr>
        <w:t>Rahmati, O.</w:t>
      </w:r>
      <w:r w:rsidRPr="00633D26">
        <w:rPr>
          <w:rFonts w:eastAsia="TimesNewRoman"/>
        </w:rPr>
        <w:t xml:space="preserve">, </w:t>
      </w:r>
      <w:r w:rsidRPr="00633D26">
        <w:rPr>
          <w:bCs/>
        </w:rPr>
        <w:t xml:space="preserve">Melesse, A.M. and Singh. V.P., </w:t>
      </w:r>
      <w:r w:rsidR="00CA63CB" w:rsidRPr="00633D26">
        <w:rPr>
          <w:bCs/>
        </w:rPr>
        <w:t xml:space="preserve">Effects of </w:t>
      </w:r>
      <w:r w:rsidRPr="00633D26">
        <w:rPr>
          <w:bCs/>
        </w:rPr>
        <w:t>L</w:t>
      </w:r>
      <w:r w:rsidR="00CA63CB" w:rsidRPr="00633D26">
        <w:rPr>
          <w:bCs/>
        </w:rPr>
        <w:t xml:space="preserve">arge-scale </w:t>
      </w:r>
      <w:r w:rsidRPr="00633D26">
        <w:rPr>
          <w:bCs/>
        </w:rPr>
        <w:t>C</w:t>
      </w:r>
      <w:r w:rsidR="00CA63CB" w:rsidRPr="00633D26">
        <w:rPr>
          <w:bCs/>
        </w:rPr>
        <w:t xml:space="preserve">limate </w:t>
      </w:r>
      <w:r w:rsidRPr="00633D26">
        <w:rPr>
          <w:bCs/>
        </w:rPr>
        <w:t>S</w:t>
      </w:r>
      <w:r w:rsidR="00CA63CB" w:rsidRPr="00633D26">
        <w:rPr>
          <w:bCs/>
        </w:rPr>
        <w:t>ignals on</w:t>
      </w:r>
      <w:r w:rsidRPr="00633D26">
        <w:rPr>
          <w:bCs/>
        </w:rPr>
        <w:t xml:space="preserve"> S</w:t>
      </w:r>
      <w:r w:rsidR="00CA63CB" w:rsidRPr="00633D26">
        <w:rPr>
          <w:bCs/>
        </w:rPr>
        <w:t xml:space="preserve">now </w:t>
      </w:r>
      <w:r w:rsidRPr="00633D26">
        <w:rPr>
          <w:bCs/>
        </w:rPr>
        <w:t>Cover in Khersan W</w:t>
      </w:r>
      <w:r w:rsidR="00CA63CB" w:rsidRPr="00633D26">
        <w:rPr>
          <w:bCs/>
        </w:rPr>
        <w:t>atershed, Iran</w:t>
      </w:r>
      <w:r w:rsidRPr="00633D26">
        <w:rPr>
          <w:bCs/>
        </w:rPr>
        <w:t xml:space="preserve">. Chapter 1 in: </w:t>
      </w:r>
      <w:r w:rsidRPr="00633D26">
        <w:rPr>
          <w:b/>
          <w:bCs/>
          <w:u w:val="single"/>
        </w:rPr>
        <w:t>Extreme Hydrology and Climate Variability</w:t>
      </w:r>
      <w:r w:rsidRPr="00633D26">
        <w:rPr>
          <w:bCs/>
        </w:rPr>
        <w:t xml:space="preserve">, edited by </w:t>
      </w:r>
      <w:r w:rsidR="00633D26">
        <w:rPr>
          <w:bCs/>
        </w:rPr>
        <w:t>A.M. Melesse, W, Abtew, G. Senay</w:t>
      </w:r>
      <w:r w:rsidRPr="00633D26">
        <w:rPr>
          <w:bCs/>
        </w:rPr>
        <w:t>, doi.org/10.1016/B978-0-12-815998-9.00001-4, 2019</w:t>
      </w:r>
      <w:r w:rsidRPr="00633D26">
        <w:rPr>
          <w:rFonts w:eastAsia="TimesNewRoman"/>
        </w:rPr>
        <w:t>.</w:t>
      </w:r>
    </w:p>
    <w:p w14:paraId="5B73C7F3" w14:textId="5D2BF1B4" w:rsidR="00D02CDE" w:rsidRPr="00633D26" w:rsidRDefault="00D02CDE" w:rsidP="00633D26">
      <w:pPr>
        <w:rPr>
          <w:bCs/>
        </w:rPr>
      </w:pPr>
    </w:p>
    <w:p w14:paraId="61BF564D" w14:textId="49060E66" w:rsidR="005548F3" w:rsidRPr="00633D26" w:rsidRDefault="005548F3">
      <w:pPr>
        <w:pStyle w:val="ListParagraph"/>
        <w:numPr>
          <w:ilvl w:val="0"/>
          <w:numId w:val="12"/>
        </w:numPr>
        <w:shd w:val="clear" w:color="auto" w:fill="FFFFFF"/>
        <w:rPr>
          <w:bCs/>
          <w:sz w:val="22"/>
          <w:szCs w:val="22"/>
          <w:shd w:val="clear" w:color="auto" w:fill="FFFFFF"/>
        </w:rPr>
      </w:pPr>
      <w:r w:rsidRPr="00633D26">
        <w:t>Piscoya, V.C., Singh, V.P., Cantalice, J.R.B., Guerra, S.M.S., Filho, M.C., Ribeiro,</w:t>
      </w:r>
      <w:r w:rsidR="00DD7F15" w:rsidRPr="00633D26">
        <w:t xml:space="preserve"> </w:t>
      </w:r>
      <w:r w:rsidRPr="00633D26">
        <w:t>C.d.S., de Araújo Filho, R.N.and da Luz, E.L.P., Riparian Buffer Strip Width Design in Semiarid Watershed Brazilia</w:t>
      </w:r>
      <w:r w:rsidR="00794780" w:rsidRPr="00633D26">
        <w:t xml:space="preserve">. Chapter 9 in: </w:t>
      </w:r>
      <w:r w:rsidR="00794780" w:rsidRPr="00633D26">
        <w:rPr>
          <w:b/>
          <w:u w:val="single"/>
        </w:rPr>
        <w:t>Advances and Trends in Agricultural Sciences</w:t>
      </w:r>
      <w:r w:rsidR="00794780" w:rsidRPr="00633D26">
        <w:t xml:space="preserve">, Vol. 1, edited by </w:t>
      </w:r>
      <w:r w:rsidR="00794780" w:rsidRPr="00633D26">
        <w:rPr>
          <w:bCs/>
          <w:sz w:val="22"/>
          <w:szCs w:val="22"/>
          <w:shd w:val="clear" w:color="auto" w:fill="FFFFFF"/>
        </w:rPr>
        <w:t>Ahmed Medhat Mohamed Al-Naggar, Book Publ</w:t>
      </w:r>
      <w:r w:rsidR="00D62498" w:rsidRPr="00633D26">
        <w:rPr>
          <w:bCs/>
          <w:sz w:val="22"/>
          <w:szCs w:val="22"/>
          <w:shd w:val="clear" w:color="auto" w:fill="FFFFFF"/>
        </w:rPr>
        <w:t>i</w:t>
      </w:r>
      <w:r w:rsidR="00794780" w:rsidRPr="00633D26">
        <w:rPr>
          <w:bCs/>
          <w:sz w:val="22"/>
          <w:szCs w:val="22"/>
          <w:shd w:val="clear" w:color="auto" w:fill="FFFFFF"/>
        </w:rPr>
        <w:t>sher International, 2019.</w:t>
      </w:r>
    </w:p>
    <w:p w14:paraId="6F362D3C" w14:textId="0C724EFC" w:rsidR="00DD7F15" w:rsidRPr="00633D26" w:rsidRDefault="00DD7F15" w:rsidP="00633D26">
      <w:pPr>
        <w:shd w:val="clear" w:color="auto" w:fill="FFFFFF"/>
        <w:rPr>
          <w:sz w:val="22"/>
          <w:szCs w:val="22"/>
        </w:rPr>
      </w:pPr>
    </w:p>
    <w:p w14:paraId="184CDA83" w14:textId="604B6937" w:rsidR="00DD7F15" w:rsidRPr="00633D26" w:rsidRDefault="00FB29C2">
      <w:pPr>
        <w:pStyle w:val="ListParagraph"/>
        <w:numPr>
          <w:ilvl w:val="0"/>
          <w:numId w:val="12"/>
        </w:numPr>
        <w:shd w:val="clear" w:color="auto" w:fill="FFFFFF"/>
      </w:pPr>
      <w:r w:rsidRPr="00633D26">
        <w:t xml:space="preserve">Lorincz, J., Imre, E.M., and Singh, V.P., The Grading Entropy-Based Criteria for Structural Stability of Granular Materials and Filters. Chapter in: </w:t>
      </w:r>
      <w:r w:rsidRPr="00633D26">
        <w:rPr>
          <w:b/>
          <w:u w:val="single"/>
        </w:rPr>
        <w:t>Granu</w:t>
      </w:r>
      <w:r w:rsidR="00C52C9D" w:rsidRPr="00633D26">
        <w:rPr>
          <w:b/>
          <w:u w:val="single"/>
        </w:rPr>
        <w:t>l</w:t>
      </w:r>
      <w:r w:rsidRPr="00633D26">
        <w:rPr>
          <w:b/>
          <w:u w:val="single"/>
        </w:rPr>
        <w:t>ar Materials</w:t>
      </w:r>
      <w:r w:rsidRPr="00633D26">
        <w:t xml:space="preserve">, </w:t>
      </w:r>
      <w:r w:rsidR="00633D26" w:rsidRPr="00633D26">
        <w:t>edited</w:t>
      </w:r>
      <w:r w:rsidRPr="00633D26">
        <w:t xml:space="preserve"> by M. Sakellariou, </w:t>
      </w:r>
      <w:bookmarkStart w:id="55" w:name="_Hlk89515938"/>
      <w:r w:rsidRPr="00633D26">
        <w:t>IntechOpen, London, England</w:t>
      </w:r>
      <w:r w:rsidR="00843F8C" w:rsidRPr="00633D26">
        <w:t>, 2019</w:t>
      </w:r>
      <w:bookmarkEnd w:id="55"/>
      <w:r w:rsidRPr="00633D26">
        <w:t xml:space="preserve">. </w:t>
      </w:r>
    </w:p>
    <w:p w14:paraId="0685089E" w14:textId="77777777" w:rsidR="00A818DA" w:rsidRPr="00633D26" w:rsidRDefault="00A818DA" w:rsidP="00633D26">
      <w:pPr>
        <w:tabs>
          <w:tab w:val="left" w:pos="4608"/>
        </w:tabs>
      </w:pPr>
    </w:p>
    <w:p w14:paraId="26C114FC" w14:textId="6A39DDFC" w:rsidR="00A818DA" w:rsidRPr="00633D26" w:rsidRDefault="00A818DA">
      <w:pPr>
        <w:pStyle w:val="ListParagraph"/>
        <w:numPr>
          <w:ilvl w:val="0"/>
          <w:numId w:val="12"/>
        </w:numPr>
        <w:tabs>
          <w:tab w:val="left" w:pos="4608"/>
        </w:tabs>
      </w:pPr>
      <w:r w:rsidRPr="00633D26">
        <w:t>Choudhary, H. and Singh, V.P., Multivariate Frequency Distributions in Hydrology. in:</w:t>
      </w:r>
      <w:r w:rsidR="00AD3DD7" w:rsidRPr="00633D26">
        <w:t xml:space="preserve"> </w:t>
      </w:r>
      <w:r w:rsidR="00D87935" w:rsidRPr="00633D26">
        <w:rPr>
          <w:b/>
          <w:bCs/>
          <w:u w:val="single"/>
        </w:rPr>
        <w:t>Frequency Distributions in Hydrology</w:t>
      </w:r>
      <w:r w:rsidRPr="00633D26">
        <w:t>, edited by R. Teegavarapu, J.D. Salas and J. Stedinger, ASCE Press, Reston, Virginia, 2020.</w:t>
      </w:r>
    </w:p>
    <w:p w14:paraId="498914D6" w14:textId="2261B85D" w:rsidR="00DC090A" w:rsidRPr="00633D26" w:rsidRDefault="00DC090A" w:rsidP="00633D26">
      <w:pPr>
        <w:tabs>
          <w:tab w:val="left" w:pos="4608"/>
        </w:tabs>
      </w:pPr>
    </w:p>
    <w:p w14:paraId="5EC25ED9" w14:textId="5BB69A58" w:rsidR="00633D26" w:rsidRDefault="009357E6">
      <w:pPr>
        <w:pStyle w:val="ListParagraph"/>
        <w:numPr>
          <w:ilvl w:val="0"/>
          <w:numId w:val="12"/>
        </w:numPr>
        <w:tabs>
          <w:tab w:val="left" w:pos="4608"/>
        </w:tabs>
      </w:pPr>
      <w:r>
        <w:t xml:space="preserve"> </w:t>
      </w:r>
      <w:r w:rsidR="00E55F09" w:rsidRPr="00633D26">
        <w:t>Singh, V.P., Challenges in Flood Management</w:t>
      </w:r>
      <w:r w:rsidR="00F171B0" w:rsidRPr="00633D26">
        <w:t xml:space="preserve">. Chapter in: </w:t>
      </w:r>
      <w:r w:rsidR="008B1AD9" w:rsidRPr="00633D26">
        <w:rPr>
          <w:rFonts w:eastAsiaTheme="minorEastAsia"/>
          <w:b/>
          <w:bCs/>
          <w:u w:val="single"/>
          <w:lang w:eastAsia="en-US"/>
        </w:rPr>
        <w:t xml:space="preserve">Technology, Science and Culture - A Global Vision, </w:t>
      </w:r>
      <w:r w:rsidR="008B1AD9" w:rsidRPr="00633D26">
        <w:rPr>
          <w:rFonts w:eastAsiaTheme="minorEastAsia"/>
          <w:u w:val="single"/>
          <w:lang w:eastAsia="en-US"/>
        </w:rPr>
        <w:t xml:space="preserve">Volume III, </w:t>
      </w:r>
      <w:r w:rsidR="00F171B0" w:rsidRPr="00633D26">
        <w:t>IntechOpen, London, England, 20</w:t>
      </w:r>
      <w:r w:rsidR="008B1AD9" w:rsidRPr="00633D26">
        <w:t>2</w:t>
      </w:r>
      <w:r w:rsidR="00F171B0" w:rsidRPr="00633D26">
        <w:t>1</w:t>
      </w:r>
      <w:r w:rsidR="008B1AD9" w:rsidRPr="00633D26">
        <w:t>.</w:t>
      </w:r>
      <w:r w:rsidR="00F171B0" w:rsidRPr="00633D26">
        <w:t xml:space="preserve"> </w:t>
      </w:r>
    </w:p>
    <w:p w14:paraId="4D3BE15F" w14:textId="77777777" w:rsidR="007F6396" w:rsidRDefault="007F6396" w:rsidP="007F6396">
      <w:pPr>
        <w:pStyle w:val="ListParagraph"/>
      </w:pPr>
    </w:p>
    <w:p w14:paraId="6A42414D" w14:textId="1AB0E48D" w:rsidR="007F6396" w:rsidRPr="00912940" w:rsidRDefault="007F6396" w:rsidP="007F6396">
      <w:pPr>
        <w:pStyle w:val="ListParagraph"/>
        <w:numPr>
          <w:ilvl w:val="0"/>
          <w:numId w:val="12"/>
        </w:numPr>
        <w:rPr>
          <w:lang w:eastAsia="en-US"/>
        </w:rPr>
      </w:pPr>
      <w:r>
        <w:t xml:space="preserve"> </w:t>
      </w:r>
      <w:r w:rsidRPr="00912940">
        <w:rPr>
          <w:lang w:eastAsia="en-US"/>
        </w:rPr>
        <w:t>Seifi, A., Ehteam, M., Singh, V.P. and</w:t>
      </w:r>
      <w:r>
        <w:rPr>
          <w:lang w:eastAsia="en-US"/>
        </w:rPr>
        <w:t xml:space="preserve"> Mosavi, A., Modeling and Uncertainty Analysis of Groundwater  Level Using Six Evolutionary Optimization Algorithms Hybridized with ANFIS, SVM, and ANN. In: </w:t>
      </w:r>
      <w:r w:rsidRPr="007F6396">
        <w:rPr>
          <w:b/>
          <w:bCs/>
          <w:u w:val="single"/>
          <w:lang w:eastAsia="en-US"/>
        </w:rPr>
        <w:t>Sustainability</w:t>
      </w:r>
      <w:r w:rsidR="00AA2178">
        <w:rPr>
          <w:b/>
          <w:bCs/>
          <w:u w:val="single"/>
          <w:lang w:eastAsia="en-US"/>
        </w:rPr>
        <w:t xml:space="preserve">: </w:t>
      </w:r>
      <w:r w:rsidR="00144EC2">
        <w:rPr>
          <w:b/>
          <w:bCs/>
          <w:u w:val="single"/>
          <w:lang w:eastAsia="en-US"/>
        </w:rPr>
        <w:t xml:space="preserve">Machine Learning with </w:t>
      </w:r>
      <w:r w:rsidR="005B1E30">
        <w:rPr>
          <w:b/>
          <w:bCs/>
          <w:u w:val="single"/>
          <w:lang w:eastAsia="en-US"/>
        </w:rPr>
        <w:t>Metaheuristic Algorithms f</w:t>
      </w:r>
      <w:r w:rsidR="007F45AA">
        <w:rPr>
          <w:b/>
          <w:bCs/>
          <w:u w:val="single"/>
          <w:lang w:eastAsia="en-US"/>
        </w:rPr>
        <w:t>o</w:t>
      </w:r>
      <w:r w:rsidR="005B1E30">
        <w:rPr>
          <w:b/>
          <w:bCs/>
          <w:u w:val="single"/>
          <w:lang w:eastAsia="en-US"/>
        </w:rPr>
        <w:t xml:space="preserve">r Sustainable Water </w:t>
      </w:r>
      <w:r w:rsidR="007F45AA">
        <w:rPr>
          <w:b/>
          <w:bCs/>
          <w:u w:val="single"/>
          <w:lang w:eastAsia="en-US"/>
        </w:rPr>
        <w:t>R</w:t>
      </w:r>
      <w:r w:rsidR="005B1E30">
        <w:rPr>
          <w:b/>
          <w:bCs/>
          <w:u w:val="single"/>
          <w:lang w:eastAsia="en-US"/>
        </w:rPr>
        <w:t>esources Managem</w:t>
      </w:r>
      <w:r w:rsidR="007F45AA">
        <w:rPr>
          <w:b/>
          <w:bCs/>
          <w:u w:val="single"/>
          <w:lang w:eastAsia="en-US"/>
        </w:rPr>
        <w:t>e</w:t>
      </w:r>
      <w:r w:rsidR="005B1E30">
        <w:rPr>
          <w:b/>
          <w:bCs/>
          <w:u w:val="single"/>
          <w:lang w:eastAsia="en-US"/>
        </w:rPr>
        <w:t>nt</w:t>
      </w:r>
      <w:r w:rsidRPr="0010281C">
        <w:rPr>
          <w:lang w:eastAsia="en-US"/>
        </w:rPr>
        <w:t xml:space="preserve">, </w:t>
      </w:r>
      <w:r w:rsidR="003E3CA2">
        <w:rPr>
          <w:lang w:eastAsia="en-US"/>
        </w:rPr>
        <w:t xml:space="preserve">edited by O. Kisi, </w:t>
      </w:r>
      <w:r>
        <w:rPr>
          <w:lang w:eastAsia="en-US"/>
        </w:rPr>
        <w:t>Vol. 12, 4023, pp. 85-126, 202</w:t>
      </w:r>
      <w:r w:rsidR="003E3CA2">
        <w:rPr>
          <w:lang w:eastAsia="en-US"/>
        </w:rPr>
        <w:t>1</w:t>
      </w:r>
      <w:r>
        <w:rPr>
          <w:lang w:eastAsia="en-US"/>
        </w:rPr>
        <w:t xml:space="preserve">.  </w:t>
      </w:r>
    </w:p>
    <w:p w14:paraId="58659CC4" w14:textId="0AD017F8" w:rsidR="007F6396" w:rsidRDefault="007F6396" w:rsidP="003E3CA2">
      <w:pPr>
        <w:pStyle w:val="ListParagraph"/>
        <w:tabs>
          <w:tab w:val="left" w:pos="4608"/>
        </w:tabs>
        <w:ind w:left="432" w:firstLine="0"/>
      </w:pPr>
    </w:p>
    <w:p w14:paraId="326FE36A" w14:textId="77777777" w:rsidR="00633D26" w:rsidRDefault="0006751F">
      <w:pPr>
        <w:pStyle w:val="ListParagraph"/>
        <w:numPr>
          <w:ilvl w:val="0"/>
          <w:numId w:val="12"/>
        </w:numPr>
        <w:tabs>
          <w:tab w:val="left" w:pos="4608"/>
        </w:tabs>
      </w:pPr>
      <w:r w:rsidRPr="00633D26">
        <w:t>Valipour, M., Bateni, S.M., Seﬁdkouhi, M.A.G., Raeini-Sarjaz, M.</w:t>
      </w:r>
      <w:r w:rsidR="00533376" w:rsidRPr="00633D26">
        <w:t xml:space="preserve"> </w:t>
      </w:r>
      <w:r w:rsidRPr="00633D26">
        <w:t>and Singh, V.P., Complexity of Forces Driving Trend of Reference Evapotranspiration and Signals of Climate Change.</w:t>
      </w:r>
      <w:r w:rsidR="0020464C" w:rsidRPr="00633D26">
        <w:t xml:space="preserve"> </w:t>
      </w:r>
      <w:r w:rsidR="005B12D3" w:rsidRPr="00633D26">
        <w:rPr>
          <w:b/>
          <w:bCs/>
          <w:u w:val="single"/>
        </w:rPr>
        <w:t xml:space="preserve">Hydrometeorological Extremes </w:t>
      </w:r>
      <w:r w:rsidR="003038BF" w:rsidRPr="00633D26">
        <w:rPr>
          <w:b/>
          <w:bCs/>
          <w:u w:val="single"/>
        </w:rPr>
        <w:t>and its Loacl Impacts on Human-</w:t>
      </w:r>
      <w:r w:rsidR="0020464C" w:rsidRPr="00633D26">
        <w:rPr>
          <w:b/>
          <w:bCs/>
          <w:u w:val="single"/>
        </w:rPr>
        <w:t>Environmental Systems</w:t>
      </w:r>
      <w:r w:rsidRPr="00633D26">
        <w:t xml:space="preserve">, </w:t>
      </w:r>
      <w:r w:rsidR="0020464C" w:rsidRPr="00633D26">
        <w:t xml:space="preserve">edited by </w:t>
      </w:r>
      <w:r w:rsidR="00EC2301" w:rsidRPr="00633D26">
        <w:t xml:space="preserve">Jong-Suk Kim, Nirajan Dhakal, Changhyun Jun and Taesam Lee, </w:t>
      </w:r>
      <w:r w:rsidR="00A652FF" w:rsidRPr="00633D26">
        <w:t xml:space="preserve">pp. 105-130, </w:t>
      </w:r>
      <w:r w:rsidR="00EC2301" w:rsidRPr="00633D26">
        <w:t xml:space="preserve">MPDI, 2022. </w:t>
      </w:r>
    </w:p>
    <w:p w14:paraId="09742B42" w14:textId="77777777" w:rsidR="00633D26" w:rsidRDefault="00633D26" w:rsidP="00633D26">
      <w:pPr>
        <w:pStyle w:val="ListParagraph"/>
      </w:pPr>
    </w:p>
    <w:p w14:paraId="77FBCA80" w14:textId="77777777" w:rsidR="00633D26" w:rsidRDefault="00066ED4">
      <w:pPr>
        <w:pStyle w:val="ListParagraph"/>
        <w:numPr>
          <w:ilvl w:val="0"/>
          <w:numId w:val="12"/>
        </w:numPr>
        <w:tabs>
          <w:tab w:val="left" w:pos="4608"/>
        </w:tabs>
      </w:pPr>
      <w:hyperlink r:id="rId48" w:anchor="auth-Mahsa_Jahandideh-Tehrani" w:history="1">
        <w:r w:rsidRPr="00633D26">
          <w:rPr>
            <w:lang w:eastAsia="en-US"/>
          </w:rPr>
          <w:t>Tehrani, M.J.</w:t>
        </w:r>
      </w:hyperlink>
      <w:r w:rsidRPr="00633D26">
        <w:rPr>
          <w:lang w:eastAsia="en-US"/>
        </w:rPr>
        <w:t>, </w:t>
      </w:r>
      <w:hyperlink r:id="rId49" w:anchor="auth-Omid-Bozorg_Haddad" w:history="1">
        <w:r w:rsidRPr="00633D26">
          <w:rPr>
            <w:lang w:eastAsia="en-US"/>
          </w:rPr>
          <w:t xml:space="preserve"> Bozorg-Haddad</w:t>
        </w:r>
      </w:hyperlink>
      <w:r w:rsidRPr="00633D26">
        <w:rPr>
          <w:lang w:eastAsia="en-US"/>
        </w:rPr>
        <w:t xml:space="preserve">, O., Pingal, </w:t>
      </w:r>
      <w:hyperlink r:id="rId50" w:anchor="auth-Santosh_Murlidhar-Pingal" w:history="1">
        <w:r w:rsidRPr="00633D26">
          <w:rPr>
            <w:lang w:eastAsia="en-US"/>
          </w:rPr>
          <w:t>S.M.</w:t>
        </w:r>
      </w:hyperlink>
      <w:r w:rsidRPr="00633D26">
        <w:rPr>
          <w:lang w:eastAsia="en-US"/>
        </w:rPr>
        <w:t xml:space="preserve">, Achite, </w:t>
      </w:r>
      <w:hyperlink r:id="rId51" w:anchor="auth-Mohammed-Achite" w:history="1">
        <w:r w:rsidRPr="00633D26">
          <w:rPr>
            <w:lang w:eastAsia="en-US"/>
          </w:rPr>
          <w:t xml:space="preserve">M. </w:t>
        </w:r>
      </w:hyperlink>
      <w:r w:rsidRPr="00633D26">
        <w:rPr>
          <w:lang w:eastAsia="en-US"/>
        </w:rPr>
        <w:t xml:space="preserve"> and Singh, </w:t>
      </w:r>
      <w:hyperlink r:id="rId52" w:anchor="auth-Vijay_P_-Singh" w:history="1">
        <w:r w:rsidRPr="00633D26">
          <w:rPr>
            <w:lang w:eastAsia="en-US"/>
          </w:rPr>
          <w:t xml:space="preserve">V.P.,  </w:t>
        </w:r>
      </w:hyperlink>
      <w:r w:rsidR="00416FDF" w:rsidRPr="00633D26">
        <w:t xml:space="preserve">Introduction to Key Features of Climate Models. </w:t>
      </w:r>
      <w:r w:rsidR="00281411" w:rsidRPr="00633D26">
        <w:rPr>
          <w:b/>
          <w:bCs/>
          <w:u w:val="single"/>
        </w:rPr>
        <w:t xml:space="preserve">Climate Change in Sustainable Water Resources </w:t>
      </w:r>
      <w:r w:rsidR="0055666E" w:rsidRPr="00633D26">
        <w:rPr>
          <w:b/>
          <w:bCs/>
          <w:u w:val="single"/>
        </w:rPr>
        <w:t>M</w:t>
      </w:r>
      <w:r w:rsidR="00281411" w:rsidRPr="00633D26">
        <w:rPr>
          <w:b/>
          <w:bCs/>
          <w:u w:val="single"/>
        </w:rPr>
        <w:t>anagement</w:t>
      </w:r>
      <w:r w:rsidR="0055666E" w:rsidRPr="00633D26">
        <w:rPr>
          <w:b/>
          <w:bCs/>
          <w:u w:val="single"/>
        </w:rPr>
        <w:t xml:space="preserve">, </w:t>
      </w:r>
      <w:r w:rsidR="0055666E" w:rsidRPr="00633D26">
        <w:t xml:space="preserve">edited by </w:t>
      </w:r>
      <w:r w:rsidR="00747592" w:rsidRPr="00633D26">
        <w:t>O. Bozorg-</w:t>
      </w:r>
      <w:r w:rsidR="005900D7" w:rsidRPr="00633D26">
        <w:t>H</w:t>
      </w:r>
      <w:r w:rsidR="00747592" w:rsidRPr="00633D26">
        <w:t>addad</w:t>
      </w:r>
      <w:r w:rsidR="005900D7" w:rsidRPr="00633D26">
        <w:t xml:space="preserve">, Springer, </w:t>
      </w:r>
      <w:hyperlink r:id="rId53" w:history="1">
        <w:r w:rsidR="00BD5DB4" w:rsidRPr="00633D26">
          <w:rPr>
            <w:rStyle w:val="Hyperlink"/>
            <w:color w:val="auto"/>
            <w:shd w:val="clear" w:color="auto" w:fill="FCFCFC"/>
          </w:rPr>
          <w:t>https://doi.org/10.1007/978-981-19-1898-8_6</w:t>
        </w:r>
      </w:hyperlink>
      <w:r w:rsidR="00BD5DB4" w:rsidRPr="00633D26">
        <w:rPr>
          <w:shd w:val="clear" w:color="auto" w:fill="FCFCFC"/>
        </w:rPr>
        <w:t xml:space="preserve">, </w:t>
      </w:r>
      <w:r w:rsidR="005900D7" w:rsidRPr="00633D26">
        <w:t>2022.</w:t>
      </w:r>
    </w:p>
    <w:p w14:paraId="11949966" w14:textId="77777777" w:rsidR="00633D26" w:rsidRPr="00633D26" w:rsidRDefault="00633D26" w:rsidP="00633D26">
      <w:pPr>
        <w:pStyle w:val="ListParagraph"/>
        <w:rPr>
          <w:color w:val="000000" w:themeColor="text1"/>
          <w:lang w:eastAsia="en-US"/>
        </w:rPr>
      </w:pPr>
    </w:p>
    <w:p w14:paraId="5DDCED84" w14:textId="77777777" w:rsidR="00633D26" w:rsidRDefault="001C2365">
      <w:pPr>
        <w:pStyle w:val="ListParagraph"/>
        <w:numPr>
          <w:ilvl w:val="0"/>
          <w:numId w:val="12"/>
        </w:numPr>
        <w:tabs>
          <w:tab w:val="left" w:pos="4608"/>
        </w:tabs>
        <w:rPr>
          <w:lang w:eastAsia="en-US"/>
        </w:rPr>
      </w:pPr>
      <w:r w:rsidRPr="00633D26">
        <w:rPr>
          <w:lang w:eastAsia="en-US"/>
        </w:rPr>
        <w:t xml:space="preserve">Yaghoubzadeh-Bavandpour, </w:t>
      </w:r>
      <w:hyperlink r:id="rId54" w:anchor="auth-Arya-Yaghoubzadeh_Bavandpour" w:history="1">
        <w:r w:rsidRPr="00633D26">
          <w:rPr>
            <w:lang w:eastAsia="en-US"/>
          </w:rPr>
          <w:t xml:space="preserve">A. </w:t>
        </w:r>
      </w:hyperlink>
      <w:r w:rsidRPr="00633D26">
        <w:rPr>
          <w:lang w:eastAsia="en-US"/>
        </w:rPr>
        <w:t xml:space="preserve">, Bozorg-Haddad, </w:t>
      </w:r>
      <w:hyperlink r:id="rId55" w:anchor="auth-Omid-Bozorg_Haddad" w:history="1">
        <w:r w:rsidRPr="00633D26">
          <w:rPr>
            <w:lang w:eastAsia="en-US"/>
          </w:rPr>
          <w:t xml:space="preserve">O. </w:t>
        </w:r>
      </w:hyperlink>
      <w:r w:rsidRPr="00633D26">
        <w:rPr>
          <w:lang w:eastAsia="en-US"/>
        </w:rPr>
        <w:t xml:space="preserve">, Zolghadr-Asli, </w:t>
      </w:r>
      <w:hyperlink r:id="rId56" w:anchor="auth-Babak-Zolghadr_Asli" w:history="1">
        <w:r w:rsidRPr="00633D26">
          <w:rPr>
            <w:lang w:eastAsia="en-US"/>
          </w:rPr>
          <w:t xml:space="preserve">B. </w:t>
        </w:r>
      </w:hyperlink>
      <w:r w:rsidRPr="00633D26">
        <w:rPr>
          <w:lang w:eastAsia="en-US"/>
        </w:rPr>
        <w:t xml:space="preserve"> and </w:t>
      </w:r>
      <w:hyperlink r:id="rId57" w:anchor="auth-Vijay_P_-Singh" w:history="1">
        <w:r w:rsidRPr="00633D26">
          <w:rPr>
            <w:lang w:eastAsia="en-US"/>
          </w:rPr>
          <w:t>V.P. Singh</w:t>
        </w:r>
      </w:hyperlink>
      <w:r w:rsidRPr="00633D26">
        <w:rPr>
          <w:lang w:eastAsia="en-US"/>
        </w:rPr>
        <w:t>,  </w:t>
      </w:r>
      <w:r w:rsidR="00E0460B" w:rsidRPr="00633D26">
        <w:rPr>
          <w:lang w:eastAsia="en-US"/>
        </w:rPr>
        <w:t xml:space="preserve">Computational Intelligence: An Introduction. </w:t>
      </w:r>
      <w:r w:rsidRPr="00633D26">
        <w:rPr>
          <w:lang w:eastAsia="en-US"/>
        </w:rPr>
        <w:t xml:space="preserve">In: </w:t>
      </w:r>
      <w:r w:rsidR="00555746" w:rsidRPr="00633D26">
        <w:rPr>
          <w:lang w:eastAsia="en-US"/>
        </w:rPr>
        <w:t xml:space="preserve">Bozorg-Haddad, O., Zolghadr-Asli, B. (eds) </w:t>
      </w:r>
      <w:r w:rsidR="00555746" w:rsidRPr="00633D26">
        <w:rPr>
          <w:b/>
          <w:bCs/>
          <w:u w:val="single"/>
          <w:lang w:eastAsia="en-US"/>
        </w:rPr>
        <w:t>Computational Intelligence for Water and Environmental Sciences. Studies in Computational Intelligence</w:t>
      </w:r>
      <w:r w:rsidR="00555746" w:rsidRPr="00633D26">
        <w:rPr>
          <w:lang w:eastAsia="en-US"/>
        </w:rPr>
        <w:t xml:space="preserve">, Vol 1043. Springer, Singapore. </w:t>
      </w:r>
      <w:hyperlink r:id="rId58" w:history="1">
        <w:r w:rsidR="00086066" w:rsidRPr="00633D26">
          <w:rPr>
            <w:lang w:eastAsia="en-US"/>
          </w:rPr>
          <w:t>https://doi.org/10.1007/978-981-19-2519-1_19</w:t>
        </w:r>
      </w:hyperlink>
      <w:r w:rsidR="00086066" w:rsidRPr="00633D26">
        <w:rPr>
          <w:lang w:eastAsia="en-US"/>
        </w:rPr>
        <w:t xml:space="preserve">, 2022. </w:t>
      </w:r>
    </w:p>
    <w:p w14:paraId="7F90D53D" w14:textId="77777777" w:rsidR="00633D26" w:rsidRDefault="00633D26" w:rsidP="00633D26">
      <w:pPr>
        <w:pStyle w:val="ListParagraph"/>
        <w:rPr>
          <w:lang w:eastAsia="en-US"/>
        </w:rPr>
      </w:pPr>
    </w:p>
    <w:p w14:paraId="7A4DA847" w14:textId="77777777" w:rsidR="00DD24A3" w:rsidRDefault="00355C8E">
      <w:pPr>
        <w:pStyle w:val="ListParagraph"/>
        <w:numPr>
          <w:ilvl w:val="0"/>
          <w:numId w:val="12"/>
        </w:numPr>
        <w:tabs>
          <w:tab w:val="left" w:pos="4608"/>
        </w:tabs>
        <w:rPr>
          <w:lang w:eastAsia="en-US"/>
        </w:rPr>
      </w:pPr>
      <w:r>
        <w:rPr>
          <w:lang w:eastAsia="en-US"/>
        </w:rPr>
        <w:t xml:space="preserve">Singh, V.P., </w:t>
      </w:r>
      <w:r w:rsidR="002D7A31">
        <w:rPr>
          <w:lang w:eastAsia="en-US"/>
        </w:rPr>
        <w:t>Maurya, S.P., Singh, R. and Yadav, A.K., An Interdisciplin</w:t>
      </w:r>
      <w:r w:rsidR="00E36489">
        <w:rPr>
          <w:lang w:eastAsia="en-US"/>
        </w:rPr>
        <w:t>a</w:t>
      </w:r>
      <w:r w:rsidR="002D7A31">
        <w:rPr>
          <w:lang w:eastAsia="en-US"/>
        </w:rPr>
        <w:t xml:space="preserve">ry </w:t>
      </w:r>
      <w:r w:rsidR="00CA6C57">
        <w:rPr>
          <w:lang w:eastAsia="en-US"/>
        </w:rPr>
        <w:t xml:space="preserve">Modeling Approach for Dynamic Adaptive Policy Pathways. In: </w:t>
      </w:r>
      <w:r w:rsidR="00E87099" w:rsidRPr="00633D26">
        <w:rPr>
          <w:b/>
          <w:bCs/>
          <w:u w:val="single"/>
          <w:lang w:eastAsia="en-US"/>
        </w:rPr>
        <w:t>Modeling and Simulation of Environmental Systems</w:t>
      </w:r>
      <w:r w:rsidR="00E87099">
        <w:rPr>
          <w:lang w:eastAsia="en-US"/>
        </w:rPr>
        <w:t>,</w:t>
      </w:r>
      <w:r w:rsidR="00C35526">
        <w:rPr>
          <w:lang w:eastAsia="en-US"/>
        </w:rPr>
        <w:t xml:space="preserve"> edited by </w:t>
      </w:r>
      <w:r w:rsidR="00216BC3">
        <w:rPr>
          <w:lang w:eastAsia="en-US"/>
        </w:rPr>
        <w:t xml:space="preserve">S.P. Maurya, A.K. Yadav and R. Singh, </w:t>
      </w:r>
      <w:r w:rsidR="00E30999">
        <w:rPr>
          <w:lang w:eastAsia="en-US"/>
        </w:rPr>
        <w:t>CRC Press</w:t>
      </w:r>
      <w:r w:rsidR="001028F8">
        <w:rPr>
          <w:lang w:eastAsia="en-US"/>
        </w:rPr>
        <w:t xml:space="preserve">, </w:t>
      </w:r>
      <w:r w:rsidR="00E30999">
        <w:rPr>
          <w:lang w:eastAsia="en-US"/>
        </w:rPr>
        <w:t>Boca Raton, Florida, doi</w:t>
      </w:r>
      <w:r w:rsidR="00174FAC">
        <w:rPr>
          <w:lang w:eastAsia="en-US"/>
        </w:rPr>
        <w:t>.org/10.120/97810032</w:t>
      </w:r>
      <w:r w:rsidR="0075643B">
        <w:rPr>
          <w:lang w:eastAsia="en-US"/>
        </w:rPr>
        <w:t xml:space="preserve">03445, </w:t>
      </w:r>
      <w:r w:rsidR="001028F8">
        <w:rPr>
          <w:lang w:eastAsia="en-US"/>
        </w:rPr>
        <w:t>2022</w:t>
      </w:r>
      <w:r w:rsidR="00E87099">
        <w:rPr>
          <w:lang w:eastAsia="en-US"/>
        </w:rPr>
        <w:t>.</w:t>
      </w:r>
    </w:p>
    <w:p w14:paraId="103DB357" w14:textId="77777777" w:rsidR="00DD24A3" w:rsidRDefault="00DD24A3" w:rsidP="00DD24A3">
      <w:pPr>
        <w:pStyle w:val="ListParagraph"/>
      </w:pPr>
    </w:p>
    <w:p w14:paraId="41D5412C" w14:textId="77777777" w:rsidR="00DD24A3" w:rsidRDefault="00796C68">
      <w:pPr>
        <w:pStyle w:val="ListParagraph"/>
        <w:numPr>
          <w:ilvl w:val="0"/>
          <w:numId w:val="12"/>
        </w:numPr>
        <w:tabs>
          <w:tab w:val="left" w:pos="4608"/>
        </w:tabs>
        <w:rPr>
          <w:lang w:eastAsia="en-US"/>
        </w:rPr>
      </w:pPr>
      <w:r>
        <w:t xml:space="preserve">Oliazadeh, A., </w:t>
      </w:r>
      <w:r w:rsidR="000A3023">
        <w:t>Bozorg-Haddad, O., Loáiciga, H.A., Ahmad, S., and Singh, V.P.</w:t>
      </w:r>
      <w:r>
        <w:t>,</w:t>
      </w:r>
      <w:r w:rsidR="000A3023">
        <w:t xml:space="preserve"> The Effect of Climate Change on Water Resources, Chapter 4</w:t>
      </w:r>
      <w:r w:rsidR="00F4282F">
        <w:t>, pp. 95-122,</w:t>
      </w:r>
      <w:r w:rsidR="005D7654">
        <w:t xml:space="preserve"> in </w:t>
      </w:r>
      <w:r w:rsidR="005D7654" w:rsidRPr="00DD24A3">
        <w:rPr>
          <w:b/>
          <w:bCs/>
          <w:u w:val="single"/>
        </w:rPr>
        <w:t>Climate Change in Sustainable Water Resources</w:t>
      </w:r>
      <w:r w:rsidR="00AD03F9" w:rsidRPr="00DD24A3">
        <w:rPr>
          <w:b/>
          <w:bCs/>
          <w:u w:val="single"/>
        </w:rPr>
        <w:t xml:space="preserve"> Management</w:t>
      </w:r>
      <w:r w:rsidR="005D7654">
        <w:t xml:space="preserve">, edited by O. Bozorg-Haddad, </w:t>
      </w:r>
      <w:r w:rsidR="00AD03F9">
        <w:t xml:space="preserve">https://doi.org/10.1007/978-981-19-1898-8 </w:t>
      </w:r>
      <w:r w:rsidR="005D7654">
        <w:t xml:space="preserve">Springer, </w:t>
      </w:r>
      <w:r>
        <w:t xml:space="preserve">2022. </w:t>
      </w:r>
    </w:p>
    <w:p w14:paraId="2D321B57" w14:textId="77777777" w:rsidR="00DD24A3" w:rsidRDefault="00DD24A3" w:rsidP="00DD24A3">
      <w:pPr>
        <w:pStyle w:val="ListParagraph"/>
      </w:pPr>
    </w:p>
    <w:p w14:paraId="67C578E1" w14:textId="77777777" w:rsidR="00DD24A3" w:rsidRDefault="00E36489">
      <w:pPr>
        <w:pStyle w:val="ListParagraph"/>
        <w:numPr>
          <w:ilvl w:val="0"/>
          <w:numId w:val="12"/>
        </w:numPr>
        <w:tabs>
          <w:tab w:val="left" w:pos="4608"/>
        </w:tabs>
        <w:rPr>
          <w:lang w:eastAsia="en-US"/>
        </w:rPr>
      </w:pPr>
      <w:r>
        <w:t xml:space="preserve"> </w:t>
      </w:r>
      <w:r w:rsidR="00157DED">
        <w:t xml:space="preserve">Lee, T. and Singh, V.P., Deep Learning: Long short Memory </w:t>
      </w:r>
      <w:r w:rsidR="00E87C8A">
        <w:t xml:space="preserve">in Hydrological Time Series. Chapter </w:t>
      </w:r>
      <w:r w:rsidR="00407784">
        <w:t xml:space="preserve">7 in: </w:t>
      </w:r>
      <w:r w:rsidR="003A4FC6" w:rsidRPr="00DD24A3">
        <w:rPr>
          <w:b/>
          <w:bCs/>
          <w:u w:val="single"/>
        </w:rPr>
        <w:t>Handbook of Hydro</w:t>
      </w:r>
      <w:r w:rsidR="00FD1567" w:rsidRPr="00DD24A3">
        <w:rPr>
          <w:b/>
          <w:bCs/>
          <w:u w:val="single"/>
        </w:rPr>
        <w:t>-</w:t>
      </w:r>
      <w:r w:rsidR="003A4FC6" w:rsidRPr="00DD24A3">
        <w:rPr>
          <w:b/>
          <w:bCs/>
          <w:u w:val="single"/>
        </w:rPr>
        <w:t>Informatics</w:t>
      </w:r>
      <w:r w:rsidR="003A4FC6">
        <w:t xml:space="preserve">, edited by </w:t>
      </w:r>
      <w:r w:rsidR="00F527F8">
        <w:t>S. Eslamian, CRC Press</w:t>
      </w:r>
      <w:r w:rsidR="00624381">
        <w:t xml:space="preserve">, Boca Raton, Florida, 2022. </w:t>
      </w:r>
    </w:p>
    <w:p w14:paraId="1DBB36EB" w14:textId="77777777" w:rsidR="00DD24A3" w:rsidRDefault="00DD24A3" w:rsidP="00DD24A3">
      <w:pPr>
        <w:pStyle w:val="ListParagraph"/>
        <w:rPr>
          <w:lang w:eastAsia="en-US"/>
        </w:rPr>
      </w:pPr>
    </w:p>
    <w:p w14:paraId="1AE7F8CA" w14:textId="3BB40E90" w:rsidR="00DD24A3" w:rsidRDefault="00DD24A3">
      <w:pPr>
        <w:pStyle w:val="ListParagraph"/>
        <w:numPr>
          <w:ilvl w:val="0"/>
          <w:numId w:val="12"/>
        </w:numPr>
        <w:tabs>
          <w:tab w:val="left" w:pos="4608"/>
        </w:tabs>
        <w:rPr>
          <w:lang w:eastAsia="en-US"/>
        </w:rPr>
      </w:pPr>
      <w:r w:rsidRPr="00CD708B">
        <w:t>Singh, V.P., and Su, Q., Irrigat</w:t>
      </w:r>
      <w:r w:rsidR="000738E7">
        <w:t>ed A</w:t>
      </w:r>
      <w:r w:rsidRPr="00CD708B">
        <w:t xml:space="preserve">griculture under </w:t>
      </w:r>
      <w:r w:rsidR="003641F2">
        <w:t>C</w:t>
      </w:r>
      <w:r w:rsidRPr="00CD708B">
        <w:t xml:space="preserve">limate </w:t>
      </w:r>
      <w:r w:rsidR="003641F2">
        <w:t>C</w:t>
      </w:r>
      <w:r w:rsidRPr="00CD708B">
        <w:t xml:space="preserve">hange. Chapter 3 In: </w:t>
      </w:r>
      <w:r w:rsidRPr="00DD24A3">
        <w:rPr>
          <w:b/>
          <w:bCs/>
          <w:u w:val="single"/>
        </w:rPr>
        <w:t xml:space="preserve">Case </w:t>
      </w:r>
      <w:r w:rsidR="00EE281A">
        <w:rPr>
          <w:b/>
          <w:bCs/>
          <w:u w:val="single"/>
        </w:rPr>
        <w:t>S</w:t>
      </w:r>
      <w:r w:rsidRPr="00DD24A3">
        <w:rPr>
          <w:b/>
          <w:bCs/>
          <w:u w:val="single"/>
        </w:rPr>
        <w:t xml:space="preserve">tudies: </w:t>
      </w:r>
      <w:r w:rsidR="00EE281A">
        <w:rPr>
          <w:b/>
          <w:bCs/>
          <w:u w:val="single"/>
        </w:rPr>
        <w:t>I</w:t>
      </w:r>
      <w:r w:rsidRPr="00DD24A3">
        <w:rPr>
          <w:b/>
          <w:bCs/>
          <w:u w:val="single"/>
        </w:rPr>
        <w:t xml:space="preserve">nsights on </w:t>
      </w:r>
      <w:r w:rsidR="00EE281A">
        <w:rPr>
          <w:b/>
          <w:bCs/>
          <w:u w:val="single"/>
        </w:rPr>
        <w:t>A</w:t>
      </w:r>
      <w:r w:rsidRPr="00DD24A3">
        <w:rPr>
          <w:b/>
          <w:bCs/>
          <w:u w:val="single"/>
        </w:rPr>
        <w:t xml:space="preserve">griculture </w:t>
      </w:r>
      <w:r w:rsidR="00EE281A">
        <w:rPr>
          <w:b/>
          <w:bCs/>
          <w:u w:val="single"/>
        </w:rPr>
        <w:t>I</w:t>
      </w:r>
      <w:r w:rsidRPr="00DD24A3">
        <w:rPr>
          <w:b/>
          <w:bCs/>
          <w:u w:val="single"/>
        </w:rPr>
        <w:t>nnovation 2021 (IAAS Series)</w:t>
      </w:r>
      <w:r w:rsidRPr="00CD708B">
        <w:t xml:space="preserve">, edited by Lee, T.R. Vital Wellspring Education Pte. Ltd, 2022. </w:t>
      </w:r>
    </w:p>
    <w:p w14:paraId="44AE3B46" w14:textId="77777777" w:rsidR="00DD24A3" w:rsidRDefault="00DD24A3" w:rsidP="00DD24A3">
      <w:pPr>
        <w:rPr>
          <w:lang w:eastAsia="en-US"/>
        </w:rPr>
      </w:pPr>
    </w:p>
    <w:p w14:paraId="5C674949" w14:textId="77777777" w:rsidR="007D5486" w:rsidRDefault="00DD24A3" w:rsidP="00D63BC2">
      <w:pPr>
        <w:pStyle w:val="ListParagraph"/>
        <w:numPr>
          <w:ilvl w:val="0"/>
          <w:numId w:val="12"/>
        </w:numPr>
        <w:rPr>
          <w:lang w:eastAsia="en-US"/>
        </w:rPr>
      </w:pPr>
      <w:r w:rsidRPr="00CD708B">
        <w:t xml:space="preserve">Singh, V.P., and Su, Q., Water: How </w:t>
      </w:r>
      <w:r w:rsidR="003641F2">
        <w:t>S</w:t>
      </w:r>
      <w:r w:rsidRPr="00CD708B">
        <w:t xml:space="preserve">ecure are </w:t>
      </w:r>
      <w:r w:rsidR="003641F2">
        <w:t>W</w:t>
      </w:r>
      <w:r w:rsidRPr="00CD708B">
        <w:t xml:space="preserve">e under </w:t>
      </w:r>
      <w:r w:rsidR="003641F2">
        <w:t>C</w:t>
      </w:r>
      <w:r w:rsidRPr="00CD708B">
        <w:t xml:space="preserve">limate </w:t>
      </w:r>
      <w:r w:rsidR="003641F2">
        <w:t>C</w:t>
      </w:r>
      <w:r w:rsidRPr="00CD708B">
        <w:t xml:space="preserve">hange? Chapter 1 In: </w:t>
      </w:r>
      <w:r w:rsidRPr="00DD24A3">
        <w:rPr>
          <w:b/>
          <w:bCs/>
          <w:u w:val="single"/>
        </w:rPr>
        <w:t>Sustainability of Water Resources: Impacts and Management</w:t>
      </w:r>
      <w:r w:rsidRPr="00CD708B">
        <w:t>, edited by Yadav, B., Mohanty, M.P., Pandey, A., Singh, V.P., and Singh R. D. (Eds.). Water Science and Technology Library, vol 116. Springer International Publishing, 2022.</w:t>
      </w:r>
    </w:p>
    <w:p w14:paraId="01736C36" w14:textId="77777777" w:rsidR="007D5486" w:rsidRDefault="007D5486" w:rsidP="007D5486">
      <w:pPr>
        <w:pStyle w:val="ListParagraph"/>
      </w:pPr>
    </w:p>
    <w:p w14:paraId="26D5115C" w14:textId="4365C1E2" w:rsidR="000171BE" w:rsidRPr="00912940" w:rsidRDefault="006774F7" w:rsidP="00D63BC2">
      <w:pPr>
        <w:pStyle w:val="ListParagraph"/>
        <w:numPr>
          <w:ilvl w:val="0"/>
          <w:numId w:val="12"/>
        </w:numPr>
        <w:rPr>
          <w:lang w:eastAsia="en-US"/>
        </w:rPr>
      </w:pPr>
      <w:hyperlink r:id="rId59" w:anchor="auth-Najibullah-Loodin" w:history="1">
        <w:r w:rsidRPr="00A97A89">
          <w:rPr>
            <w:rStyle w:val="Hyperlink"/>
            <w:bCs/>
            <w:color w:val="auto"/>
            <w:u w:val="none"/>
          </w:rPr>
          <w:t>Loodin</w:t>
        </w:r>
      </w:hyperlink>
      <w:r w:rsidRPr="00A97A89">
        <w:rPr>
          <w:bCs/>
        </w:rPr>
        <w:t xml:space="preserve">, N., </w:t>
      </w:r>
      <w:hyperlink r:id="rId60" w:anchor="auth-Gabriel-Eckstein" w:history="1">
        <w:r w:rsidRPr="00A97A89">
          <w:rPr>
            <w:rStyle w:val="Hyperlink"/>
            <w:bCs/>
            <w:color w:val="auto"/>
            <w:u w:val="none"/>
          </w:rPr>
          <w:t>Eckstein</w:t>
        </w:r>
      </w:hyperlink>
      <w:r w:rsidRPr="00A97A89">
        <w:rPr>
          <w:bCs/>
        </w:rPr>
        <w:t xml:space="preserve">, G., </w:t>
      </w:r>
      <w:hyperlink r:id="rId61" w:anchor="auth-Vijay_P_-Singh" w:history="1">
        <w:r w:rsidRPr="00A97A89">
          <w:rPr>
            <w:rStyle w:val="Hyperlink"/>
            <w:bCs/>
            <w:color w:val="auto"/>
            <w:u w:val="none"/>
          </w:rPr>
          <w:t>Singh</w:t>
        </w:r>
      </w:hyperlink>
      <w:r w:rsidRPr="00A97A89">
        <w:rPr>
          <w:bCs/>
        </w:rPr>
        <w:t>, V.P. and </w:t>
      </w:r>
      <w:hyperlink r:id="rId62" w:anchor="auth-Rosario-Sanchez" w:history="1">
        <w:r w:rsidRPr="00A97A89">
          <w:rPr>
            <w:rStyle w:val="Hyperlink"/>
            <w:bCs/>
            <w:color w:val="auto"/>
            <w:u w:val="none"/>
          </w:rPr>
          <w:t>Sanchez</w:t>
        </w:r>
      </w:hyperlink>
      <w:r w:rsidRPr="00A97A89">
        <w:rPr>
          <w:bCs/>
        </w:rPr>
        <w:t>, R.,</w:t>
      </w:r>
      <w:r w:rsidR="00FE2A4A" w:rsidRPr="00A97A89">
        <w:rPr>
          <w:bCs/>
        </w:rPr>
        <w:t xml:space="preserve"> </w:t>
      </w:r>
      <w:r w:rsidR="00EE281A" w:rsidRPr="00A97A89">
        <w:rPr>
          <w:bCs/>
        </w:rPr>
        <w:t>The Role of Data Sharing in Transboundary Waterways: The Case of the Helmand River Basin</w:t>
      </w:r>
      <w:r w:rsidR="00FE2A4A" w:rsidRPr="00A97A89">
        <w:rPr>
          <w:bCs/>
        </w:rPr>
        <w:t xml:space="preserve">. </w:t>
      </w:r>
      <w:r w:rsidR="002D09A1" w:rsidRPr="00A97A89">
        <w:rPr>
          <w:bCs/>
        </w:rPr>
        <w:t>Chapter 10 i</w:t>
      </w:r>
      <w:r w:rsidR="00106BDA" w:rsidRPr="00A97A89">
        <w:rPr>
          <w:bCs/>
          <w:color w:val="333333"/>
          <w:shd w:val="clear" w:color="auto" w:fill="FCFCFC"/>
        </w:rPr>
        <w:t>n: Szálkai, K., Szalai, M. (eds)</w:t>
      </w:r>
      <w:r w:rsidR="002D09A1" w:rsidRPr="00A97A89">
        <w:rPr>
          <w:bCs/>
          <w:color w:val="333333"/>
          <w:shd w:val="clear" w:color="auto" w:fill="FCFCFC"/>
        </w:rPr>
        <w:t>,</w:t>
      </w:r>
      <w:r w:rsidR="00106BDA" w:rsidRPr="00A97A89">
        <w:rPr>
          <w:bCs/>
          <w:color w:val="333333"/>
          <w:shd w:val="clear" w:color="auto" w:fill="FCFCFC"/>
        </w:rPr>
        <w:t xml:space="preserve"> </w:t>
      </w:r>
      <w:r w:rsidR="00106BDA" w:rsidRPr="00A97A89">
        <w:rPr>
          <w:b/>
          <w:bCs/>
          <w:color w:val="333333"/>
          <w:u w:val="single"/>
          <w:shd w:val="clear" w:color="auto" w:fill="FCFCFC"/>
        </w:rPr>
        <w:t>Theorizing Transboundary Waters in International Relations</w:t>
      </w:r>
      <w:r w:rsidR="00137148" w:rsidRPr="00A97A89">
        <w:rPr>
          <w:bCs/>
          <w:color w:val="333333"/>
          <w:shd w:val="clear" w:color="auto" w:fill="FCFCFC"/>
        </w:rPr>
        <w:t>,</w:t>
      </w:r>
      <w:r w:rsidR="00106BDA" w:rsidRPr="00A97A89">
        <w:rPr>
          <w:bCs/>
          <w:color w:val="333333"/>
          <w:shd w:val="clear" w:color="auto" w:fill="FCFCFC"/>
        </w:rPr>
        <w:t xml:space="preserve"> Springer Water. Springer, Cham. </w:t>
      </w:r>
      <w:hyperlink r:id="rId63" w:history="1">
        <w:r w:rsidR="002D09A1" w:rsidRPr="00A97A89">
          <w:rPr>
            <w:rStyle w:val="Hyperlink"/>
            <w:bCs/>
            <w:shd w:val="clear" w:color="auto" w:fill="FCFCFC"/>
          </w:rPr>
          <w:t>https://doi.org/10.1007/978-3-031-43376-4_10</w:t>
        </w:r>
      </w:hyperlink>
      <w:r w:rsidR="002D09A1" w:rsidRPr="00A97A89">
        <w:rPr>
          <w:bCs/>
          <w:color w:val="333333"/>
          <w:shd w:val="clear" w:color="auto" w:fill="FCFCFC"/>
        </w:rPr>
        <w:t>, 2023.</w:t>
      </w:r>
    </w:p>
    <w:p w14:paraId="79857866" w14:textId="0CA6E0E5" w:rsidR="009162C2" w:rsidRDefault="009162C2" w:rsidP="009162C2">
      <w:pPr>
        <w:pStyle w:val="Heading2"/>
      </w:pPr>
      <w:bookmarkStart w:id="56" w:name="_Toc133676050"/>
      <w:bookmarkStart w:id="57" w:name="_Hlk133705366"/>
      <w:bookmarkStart w:id="58" w:name="_Toc133676053"/>
      <w:bookmarkStart w:id="59" w:name="OLE_LINK6"/>
      <w:bookmarkEnd w:id="19"/>
      <w:bookmarkEnd w:id="20"/>
      <w:bookmarkEnd w:id="52"/>
      <w:bookmarkEnd w:id="53"/>
      <w:bookmarkEnd w:id="54"/>
      <w:r w:rsidRPr="00EE281A">
        <w:rPr>
          <w:sz w:val="24"/>
          <w:szCs w:val="24"/>
        </w:rPr>
        <w:t>6.6   Refereed Journal</w:t>
      </w:r>
      <w:r w:rsidRPr="00EE281A">
        <w:t xml:space="preserve"> </w:t>
      </w:r>
      <w:r>
        <w:t>Papers: [1</w:t>
      </w:r>
      <w:r w:rsidR="00670A74">
        <w:t>6</w:t>
      </w:r>
      <w:r w:rsidR="008031A1">
        <w:t>6</w:t>
      </w:r>
      <w:r w:rsidR="00710BFE">
        <w:t>6</w:t>
      </w:r>
      <w:r>
        <w:t xml:space="preserve"> papers]</w:t>
      </w:r>
      <w:bookmarkEnd w:id="56"/>
    </w:p>
    <w:p w14:paraId="1068D9C4" w14:textId="77777777" w:rsidR="009162C2" w:rsidRDefault="009162C2" w:rsidP="009162C2">
      <w:pPr>
        <w:tabs>
          <w:tab w:val="left" w:pos="0"/>
          <w:tab w:val="left" w:pos="1080"/>
          <w:tab w:val="left" w:pos="1800"/>
          <w:tab w:val="left" w:pos="3150"/>
          <w:tab w:val="left" w:leader="dot" w:pos="8395"/>
          <w:tab w:val="decimal" w:pos="8827"/>
        </w:tabs>
      </w:pPr>
    </w:p>
    <w:p w14:paraId="2176FFA8" w14:textId="77777777" w:rsidR="009162C2" w:rsidRPr="00DD24A3" w:rsidRDefault="009162C2" w:rsidP="009162C2">
      <w:pPr>
        <w:pStyle w:val="ListParagraph"/>
        <w:numPr>
          <w:ilvl w:val="0"/>
          <w:numId w:val="13"/>
        </w:numPr>
        <w:tabs>
          <w:tab w:val="left" w:pos="0"/>
          <w:tab w:val="left" w:pos="1080"/>
          <w:tab w:val="left" w:pos="1800"/>
          <w:tab w:val="left" w:pos="3150"/>
          <w:tab w:val="left" w:leader="dot" w:pos="8395"/>
          <w:tab w:val="decimal" w:pos="8827"/>
        </w:tabs>
        <w:rPr>
          <w:color w:val="000000" w:themeColor="text1"/>
        </w:rPr>
      </w:pPr>
      <w:r w:rsidRPr="00DD24A3">
        <w:rPr>
          <w:color w:val="000000" w:themeColor="text1"/>
        </w:rPr>
        <w:t>Singh, V.P., University of Cincinnati Urban Runoff Model, Discussion.</w:t>
      </w:r>
      <w:r>
        <w:rPr>
          <w:color w:val="000000" w:themeColor="text1"/>
        </w:rPr>
        <w:t xml:space="preserve"> </w:t>
      </w:r>
      <w:r w:rsidRPr="00DD24A3">
        <w:rPr>
          <w:b/>
          <w:color w:val="000000" w:themeColor="text1"/>
          <w:u w:val="single"/>
        </w:rPr>
        <w:t>Journal of Hydraulics</w:t>
      </w:r>
      <w:r w:rsidRPr="00DD24A3">
        <w:rPr>
          <w:color w:val="000000" w:themeColor="text1"/>
          <w:u w:val="single"/>
        </w:rPr>
        <w:t xml:space="preserve"> </w:t>
      </w:r>
      <w:r w:rsidRPr="00DD24A3">
        <w:rPr>
          <w:b/>
          <w:color w:val="000000" w:themeColor="text1"/>
          <w:u w:val="single"/>
        </w:rPr>
        <w:t>Division</w:t>
      </w:r>
      <w:r w:rsidRPr="00DD24A3">
        <w:rPr>
          <w:b/>
          <w:color w:val="000000" w:themeColor="text1"/>
        </w:rPr>
        <w:t xml:space="preserve">, </w:t>
      </w:r>
      <w:r w:rsidRPr="00DD24A3">
        <w:rPr>
          <w:b/>
          <w:color w:val="000000" w:themeColor="text1"/>
          <w:u w:val="single"/>
        </w:rPr>
        <w:t>Proceedings of American Society of Civil Engineers</w:t>
      </w:r>
      <w:r w:rsidRPr="00DD24A3">
        <w:rPr>
          <w:color w:val="000000" w:themeColor="text1"/>
        </w:rPr>
        <w:t>, Vol. 99, No. HY7, pp. </w:t>
      </w:r>
      <w:r>
        <w:rPr>
          <w:color w:val="000000" w:themeColor="text1"/>
        </w:rPr>
        <w:t>11</w:t>
      </w:r>
      <w:r w:rsidRPr="00DD24A3">
        <w:rPr>
          <w:color w:val="000000" w:themeColor="text1"/>
        </w:rPr>
        <w:t>94-</w:t>
      </w:r>
      <w:r>
        <w:rPr>
          <w:color w:val="000000" w:themeColor="text1"/>
        </w:rPr>
        <w:t>11</w:t>
      </w:r>
      <w:r w:rsidRPr="00DD24A3">
        <w:rPr>
          <w:color w:val="000000" w:themeColor="text1"/>
        </w:rPr>
        <w:t xml:space="preserve">96, July </w:t>
      </w:r>
      <w:r>
        <w:rPr>
          <w:color w:val="000000" w:themeColor="text1"/>
        </w:rPr>
        <w:t>1</w:t>
      </w:r>
      <w:r w:rsidRPr="00DD24A3">
        <w:rPr>
          <w:color w:val="000000" w:themeColor="text1"/>
        </w:rPr>
        <w:t>973.</w:t>
      </w:r>
    </w:p>
    <w:p w14:paraId="6D3AA67F" w14:textId="77777777" w:rsidR="009162C2" w:rsidRPr="00884B55" w:rsidRDefault="009162C2" w:rsidP="009162C2">
      <w:pPr>
        <w:tabs>
          <w:tab w:val="left" w:pos="0"/>
          <w:tab w:val="left" w:pos="1080"/>
          <w:tab w:val="left" w:pos="1800"/>
          <w:tab w:val="left" w:pos="3150"/>
          <w:tab w:val="left" w:leader="dot" w:pos="8395"/>
          <w:tab w:val="decimal" w:pos="8827"/>
        </w:tabs>
      </w:pPr>
    </w:p>
    <w:p w14:paraId="7E124780" w14:textId="77777777" w:rsidR="009162C2" w:rsidRPr="00884B55" w:rsidRDefault="009162C2" w:rsidP="009162C2">
      <w:pPr>
        <w:pStyle w:val="ListParagraph"/>
        <w:numPr>
          <w:ilvl w:val="0"/>
          <w:numId w:val="13"/>
        </w:numPr>
        <w:tabs>
          <w:tab w:val="left" w:pos="0"/>
          <w:tab w:val="left" w:pos="1080"/>
          <w:tab w:val="left" w:pos="1800"/>
          <w:tab w:val="left" w:pos="3150"/>
          <w:tab w:val="left" w:leader="dot" w:pos="8395"/>
          <w:tab w:val="decimal" w:pos="8827"/>
        </w:tabs>
      </w:pPr>
      <w:r w:rsidRPr="00884B55">
        <w:t>Singh, V.P., Predicting Sediment Yield in Western United States, Discussion.</w:t>
      </w:r>
      <w:r w:rsidRPr="00DD24A3">
        <w:rPr>
          <w:b/>
        </w:rPr>
        <w:t xml:space="preserve"> </w:t>
      </w:r>
      <w:r w:rsidRPr="00DD24A3">
        <w:rPr>
          <w:b/>
          <w:u w:val="single"/>
        </w:rPr>
        <w:t>Journal of the</w:t>
      </w:r>
      <w:r w:rsidRPr="00DD24A3">
        <w:rPr>
          <w:b/>
        </w:rPr>
        <w:t xml:space="preserve"> </w:t>
      </w:r>
      <w:r w:rsidRPr="00DD24A3">
        <w:rPr>
          <w:b/>
          <w:u w:val="single"/>
        </w:rPr>
        <w:t>Hydraulics Division</w:t>
      </w:r>
      <w:r w:rsidRPr="00DD24A3">
        <w:rPr>
          <w:b/>
        </w:rPr>
        <w:t xml:space="preserve">, </w:t>
      </w:r>
      <w:r w:rsidRPr="00DD24A3">
        <w:rPr>
          <w:b/>
          <w:u w:val="single"/>
        </w:rPr>
        <w:t>Proceedings of American Society of Civil Engineers</w:t>
      </w:r>
      <w:r w:rsidRPr="00884B55">
        <w:t>, Vol.  99, No. HYl0, pp. l89l-l894, 1973.</w:t>
      </w:r>
    </w:p>
    <w:p w14:paraId="1E4DF2F6" w14:textId="77777777" w:rsidR="009162C2" w:rsidRPr="00884B55" w:rsidRDefault="009162C2" w:rsidP="009162C2">
      <w:pPr>
        <w:tabs>
          <w:tab w:val="left" w:pos="0"/>
          <w:tab w:val="left" w:pos="1080"/>
          <w:tab w:val="left" w:pos="1800"/>
          <w:tab w:val="left" w:pos="3150"/>
          <w:tab w:val="left" w:leader="dot" w:pos="8395"/>
          <w:tab w:val="decimal" w:pos="8827"/>
        </w:tabs>
      </w:pPr>
    </w:p>
    <w:p w14:paraId="2F6E8BC7" w14:textId="77777777" w:rsidR="009162C2" w:rsidRPr="00884B55" w:rsidRDefault="009162C2" w:rsidP="009162C2">
      <w:pPr>
        <w:pStyle w:val="ListParagraph"/>
        <w:numPr>
          <w:ilvl w:val="0"/>
          <w:numId w:val="13"/>
        </w:numPr>
        <w:tabs>
          <w:tab w:val="left" w:pos="0"/>
          <w:tab w:val="left" w:pos="1080"/>
          <w:tab w:val="left" w:pos="1800"/>
          <w:tab w:val="left" w:pos="3150"/>
          <w:tab w:val="left" w:leader="dot" w:pos="8395"/>
          <w:tab w:val="decimal" w:pos="8827"/>
        </w:tabs>
      </w:pPr>
      <w:r w:rsidRPr="00884B55">
        <w:t>Singh, V.P., Laboratory Experiments with Surface Runoff, Discussion.</w:t>
      </w:r>
      <w:r w:rsidRPr="00DD24A3">
        <w:rPr>
          <w:b/>
        </w:rPr>
        <w:t xml:space="preserve"> </w:t>
      </w:r>
      <w:r w:rsidRPr="00DD24A3">
        <w:rPr>
          <w:b/>
          <w:u w:val="single"/>
        </w:rPr>
        <w:t>Journal of Hydraulics Division</w:t>
      </w:r>
      <w:r w:rsidRPr="00DD24A3">
        <w:rPr>
          <w:b/>
        </w:rPr>
        <w:t xml:space="preserve">, </w:t>
      </w:r>
      <w:r w:rsidRPr="00DD24A3">
        <w:rPr>
          <w:b/>
          <w:u w:val="single"/>
        </w:rPr>
        <w:t>Proceedings of American Society of Civil Engineers</w:t>
      </w:r>
      <w:r w:rsidRPr="00884B55">
        <w:t xml:space="preserve">, Vol. l0l, No. HY3, pp. 555-558, March </w:t>
      </w:r>
      <w:r>
        <w:t>1</w:t>
      </w:r>
      <w:r w:rsidRPr="00884B55">
        <w:t>975.</w:t>
      </w:r>
    </w:p>
    <w:p w14:paraId="3EF524EA" w14:textId="77777777" w:rsidR="009162C2" w:rsidRPr="00884B55" w:rsidRDefault="009162C2" w:rsidP="009162C2">
      <w:pPr>
        <w:tabs>
          <w:tab w:val="left" w:pos="0"/>
          <w:tab w:val="left" w:pos="1080"/>
          <w:tab w:val="left" w:pos="1800"/>
          <w:tab w:val="left" w:pos="3150"/>
          <w:tab w:val="left" w:leader="dot" w:pos="8395"/>
          <w:tab w:val="decimal" w:pos="8827"/>
        </w:tabs>
      </w:pPr>
    </w:p>
    <w:p w14:paraId="5D95F3C2" w14:textId="77777777" w:rsidR="009162C2" w:rsidRPr="00884B55" w:rsidRDefault="009162C2" w:rsidP="009162C2">
      <w:pPr>
        <w:pStyle w:val="ListParagraph"/>
        <w:numPr>
          <w:ilvl w:val="0"/>
          <w:numId w:val="13"/>
        </w:numPr>
        <w:tabs>
          <w:tab w:val="left" w:pos="0"/>
          <w:tab w:val="left" w:pos="1080"/>
          <w:tab w:val="left" w:pos="1800"/>
          <w:tab w:val="left" w:pos="3150"/>
          <w:tab w:val="left" w:leader="dot" w:pos="8395"/>
          <w:tab w:val="decimal" w:pos="8827"/>
        </w:tabs>
      </w:pPr>
      <w:r w:rsidRPr="00884B55">
        <w:t>Singh, V.P., A Laboratory Investigation of Surface Runoff.</w:t>
      </w:r>
      <w:r w:rsidRPr="00DD24A3">
        <w:rPr>
          <w:u w:val="single"/>
        </w:rPr>
        <w:t xml:space="preserve"> </w:t>
      </w:r>
      <w:r w:rsidRPr="00DD24A3">
        <w:rPr>
          <w:b/>
          <w:u w:val="single"/>
        </w:rPr>
        <w:t>Journal of Hydrology</w:t>
      </w:r>
      <w:r w:rsidRPr="00884B55">
        <w:t xml:space="preserve">, Vol. 25, pp. l87-200, doi.org/10.1016/0022-1694(75)90020-7, May </w:t>
      </w:r>
      <w:r>
        <w:t>1</w:t>
      </w:r>
      <w:r w:rsidRPr="00884B55">
        <w:t>975.</w:t>
      </w:r>
    </w:p>
    <w:p w14:paraId="5CB52FA5" w14:textId="77777777" w:rsidR="009162C2" w:rsidRPr="00884B55" w:rsidRDefault="009162C2" w:rsidP="009162C2">
      <w:pPr>
        <w:tabs>
          <w:tab w:val="left" w:pos="0"/>
          <w:tab w:val="left" w:pos="1080"/>
          <w:tab w:val="left" w:pos="1800"/>
          <w:tab w:val="left" w:pos="3150"/>
          <w:tab w:val="left" w:leader="dot" w:pos="8395"/>
          <w:tab w:val="decimal" w:pos="8827"/>
        </w:tabs>
      </w:pPr>
    </w:p>
    <w:p w14:paraId="2DF1A270" w14:textId="77777777" w:rsidR="009162C2" w:rsidRPr="00884B55" w:rsidRDefault="009162C2" w:rsidP="009162C2">
      <w:pPr>
        <w:pStyle w:val="ListParagraph"/>
        <w:numPr>
          <w:ilvl w:val="0"/>
          <w:numId w:val="13"/>
        </w:numPr>
        <w:tabs>
          <w:tab w:val="left" w:pos="0"/>
          <w:tab w:val="left" w:pos="1080"/>
          <w:tab w:val="left" w:pos="1800"/>
          <w:tab w:val="left" w:pos="3150"/>
          <w:tab w:val="left" w:leader="dot" w:pos="8395"/>
          <w:tab w:val="decimal" w:pos="8827"/>
        </w:tabs>
      </w:pPr>
      <w:r w:rsidRPr="00884B55">
        <w:t xml:space="preserve">Singh, V.P., Derivation of Surface Water Lag Time for Converging Overland Flow. </w:t>
      </w:r>
      <w:r w:rsidRPr="00DD24A3">
        <w:rPr>
          <w:b/>
          <w:u w:val="single"/>
        </w:rPr>
        <w:t>Water Resources Bulletin</w:t>
      </w:r>
      <w:r w:rsidRPr="00884B55">
        <w:t xml:space="preserve">, Vol. ll, No. 3, pp. 505-5l3, doi.org/10.1111/j.1752-1688.1975.tb00703.x, June </w:t>
      </w:r>
      <w:r>
        <w:t>1</w:t>
      </w:r>
      <w:r w:rsidRPr="00884B55">
        <w:t>975.</w:t>
      </w:r>
    </w:p>
    <w:p w14:paraId="29F15FD5" w14:textId="77777777" w:rsidR="009162C2" w:rsidRPr="00884B55" w:rsidRDefault="009162C2" w:rsidP="009162C2">
      <w:pPr>
        <w:tabs>
          <w:tab w:val="left" w:pos="0"/>
          <w:tab w:val="left" w:pos="1080"/>
          <w:tab w:val="left" w:pos="1800"/>
          <w:tab w:val="left" w:pos="3150"/>
          <w:tab w:val="left" w:leader="dot" w:pos="8395"/>
          <w:tab w:val="decimal" w:pos="8827"/>
        </w:tabs>
      </w:pPr>
    </w:p>
    <w:p w14:paraId="2BF62A40" w14:textId="77777777" w:rsidR="009162C2" w:rsidRPr="00884B55" w:rsidRDefault="009162C2" w:rsidP="009162C2">
      <w:pPr>
        <w:pStyle w:val="ListParagraph"/>
        <w:numPr>
          <w:ilvl w:val="0"/>
          <w:numId w:val="13"/>
        </w:numPr>
        <w:tabs>
          <w:tab w:val="left" w:pos="0"/>
          <w:tab w:val="left" w:pos="1080"/>
          <w:tab w:val="left" w:pos="1800"/>
          <w:tab w:val="left" w:pos="3150"/>
          <w:tab w:val="left" w:leader="dot" w:pos="8395"/>
          <w:tab w:val="decimal" w:pos="8827"/>
        </w:tabs>
      </w:pPr>
      <w:r w:rsidRPr="00884B55">
        <w:t xml:space="preserve">Singh, V.P., Estimation and Optimization of Kinematic Wave Parameters. </w:t>
      </w:r>
      <w:r w:rsidRPr="00DD24A3">
        <w:rPr>
          <w:b/>
          <w:u w:val="single"/>
        </w:rPr>
        <w:t>Water Resources Bulletin</w:t>
      </w:r>
      <w:r w:rsidRPr="00884B55">
        <w:t xml:space="preserve">, Vol. ll, No. 6, pp. l09l-ll02, doi.org/10.1111/j.1752-1688.1975.tb01832.x, December </w:t>
      </w:r>
      <w:r>
        <w:t>1</w:t>
      </w:r>
      <w:r w:rsidRPr="00884B55">
        <w:t>975.</w:t>
      </w:r>
    </w:p>
    <w:p w14:paraId="1DBF91C0" w14:textId="77777777" w:rsidR="009162C2" w:rsidRPr="00884B55" w:rsidRDefault="009162C2" w:rsidP="009162C2">
      <w:pPr>
        <w:tabs>
          <w:tab w:val="left" w:pos="0"/>
          <w:tab w:val="left" w:pos="1080"/>
          <w:tab w:val="left" w:pos="1800"/>
          <w:tab w:val="left" w:pos="3150"/>
          <w:tab w:val="left" w:leader="dot" w:pos="8395"/>
          <w:tab w:val="decimal" w:pos="8827"/>
        </w:tabs>
      </w:pPr>
    </w:p>
    <w:p w14:paraId="59472493" w14:textId="77777777" w:rsidR="009162C2" w:rsidRPr="00884B55" w:rsidRDefault="009162C2" w:rsidP="009162C2">
      <w:pPr>
        <w:pStyle w:val="ListParagraph"/>
        <w:numPr>
          <w:ilvl w:val="0"/>
          <w:numId w:val="13"/>
        </w:numPr>
        <w:tabs>
          <w:tab w:val="left" w:pos="0"/>
          <w:tab w:val="left" w:pos="1080"/>
          <w:tab w:val="left" w:pos="1800"/>
          <w:tab w:val="left" w:pos="3150"/>
          <w:tab w:val="left" w:leader="dot" w:pos="8395"/>
          <w:tab w:val="decimal" w:pos="8827"/>
        </w:tabs>
      </w:pPr>
      <w:r w:rsidRPr="00884B55">
        <w:t>Singh, V.P., Hybrid Formulation of Kinematic Wave Models of Watershed Runoff.</w:t>
      </w:r>
      <w:r w:rsidRPr="00DD24A3">
        <w:rPr>
          <w:b/>
        </w:rPr>
        <w:t xml:space="preserve"> </w:t>
      </w:r>
      <w:r w:rsidRPr="00DD24A3">
        <w:rPr>
          <w:b/>
          <w:u w:val="single"/>
        </w:rPr>
        <w:t>Journal of Hydrology</w:t>
      </w:r>
      <w:r w:rsidRPr="00DD24A3">
        <w:rPr>
          <w:b/>
        </w:rPr>
        <w:t>,</w:t>
      </w:r>
      <w:r w:rsidRPr="00884B55">
        <w:t xml:space="preserve"> Vol. 27, pp. 33-50, doi.org/10.1016/0022-1694(75)90097-9, </w:t>
      </w:r>
      <w:r>
        <w:t>1</w:t>
      </w:r>
      <w:r w:rsidRPr="00884B55">
        <w:t>975.</w:t>
      </w:r>
    </w:p>
    <w:p w14:paraId="19531397" w14:textId="77777777" w:rsidR="009162C2" w:rsidRPr="00884B55" w:rsidRDefault="009162C2" w:rsidP="009162C2">
      <w:pPr>
        <w:tabs>
          <w:tab w:val="left" w:pos="0"/>
          <w:tab w:val="left" w:pos="1080"/>
          <w:tab w:val="left" w:pos="1800"/>
          <w:tab w:val="left" w:pos="3150"/>
          <w:tab w:val="left" w:leader="dot" w:pos="8395"/>
          <w:tab w:val="decimal" w:pos="8827"/>
        </w:tabs>
      </w:pPr>
    </w:p>
    <w:p w14:paraId="232348D2" w14:textId="77777777" w:rsidR="009162C2" w:rsidRPr="00884B55" w:rsidRDefault="009162C2" w:rsidP="009162C2">
      <w:pPr>
        <w:pStyle w:val="ListParagraph"/>
        <w:numPr>
          <w:ilvl w:val="0"/>
          <w:numId w:val="13"/>
        </w:numPr>
        <w:tabs>
          <w:tab w:val="left" w:pos="0"/>
          <w:tab w:val="left" w:pos="1080"/>
          <w:tab w:val="left" w:pos="1800"/>
          <w:tab w:val="left" w:pos="3150"/>
          <w:tab w:val="left" w:leader="dot" w:pos="8395"/>
          <w:tab w:val="decimal" w:pos="8827"/>
        </w:tabs>
      </w:pPr>
      <w:r w:rsidRPr="00884B55">
        <w:t xml:space="preserve">Singh, V.P., Comparison of Two Mathematical Models of Surface Runoff.  </w:t>
      </w:r>
      <w:r w:rsidRPr="00DD24A3">
        <w:rPr>
          <w:b/>
          <w:u w:val="single"/>
        </w:rPr>
        <w:t>International</w:t>
      </w:r>
      <w:r w:rsidRPr="00DD24A3">
        <w:rPr>
          <w:b/>
        </w:rPr>
        <w:t xml:space="preserve"> </w:t>
      </w:r>
      <w:r w:rsidRPr="00DD24A3">
        <w:rPr>
          <w:b/>
          <w:u w:val="single"/>
        </w:rPr>
        <w:t>Association of Hydrological Sciences Bulletin</w:t>
      </w:r>
      <w:r w:rsidRPr="00DD24A3">
        <w:rPr>
          <w:b/>
        </w:rPr>
        <w:t>,</w:t>
      </w:r>
      <w:r w:rsidRPr="00884B55">
        <w:t xml:space="preserve"> Vol. 2l, No. 2, pp. 285-299, </w:t>
      </w:r>
      <w:r>
        <w:t>1</w:t>
      </w:r>
      <w:r w:rsidRPr="00884B55">
        <w:t>976.</w:t>
      </w:r>
    </w:p>
    <w:bookmarkEnd w:id="57"/>
    <w:p w14:paraId="1BAD6646" w14:textId="77777777" w:rsidR="009162C2" w:rsidRPr="00884B55" w:rsidRDefault="009162C2" w:rsidP="009162C2">
      <w:pPr>
        <w:tabs>
          <w:tab w:val="left" w:pos="0"/>
          <w:tab w:val="left" w:pos="1080"/>
          <w:tab w:val="left" w:pos="1800"/>
          <w:tab w:val="left" w:pos="3150"/>
          <w:tab w:val="left" w:leader="dot" w:pos="8395"/>
          <w:tab w:val="decimal" w:pos="8827"/>
        </w:tabs>
        <w:sectPr w:rsidR="009162C2" w:rsidRPr="00884B55" w:rsidSect="009162C2">
          <w:footerReference w:type="even" r:id="rId64"/>
          <w:footerReference w:type="default" r:id="rId65"/>
          <w:endnotePr>
            <w:numFmt w:val="decimal"/>
          </w:endnotePr>
          <w:type w:val="continuous"/>
          <w:pgSz w:w="12240" w:h="15840"/>
          <w:pgMar w:top="1440" w:right="1440" w:bottom="1440" w:left="1440" w:header="1440" w:footer="1440" w:gutter="0"/>
          <w:cols w:space="720"/>
          <w:noEndnote/>
        </w:sectPr>
      </w:pPr>
    </w:p>
    <w:p w14:paraId="663957EE" w14:textId="77777777" w:rsidR="009162C2" w:rsidRPr="00884B55" w:rsidRDefault="009162C2" w:rsidP="009162C2">
      <w:pPr>
        <w:tabs>
          <w:tab w:val="left" w:pos="0"/>
          <w:tab w:val="left" w:pos="1080"/>
          <w:tab w:val="left" w:pos="1800"/>
          <w:tab w:val="left" w:pos="3150"/>
          <w:tab w:val="left" w:leader="dot" w:pos="8395"/>
          <w:tab w:val="decimal" w:pos="8827"/>
        </w:tabs>
      </w:pPr>
    </w:p>
    <w:p w14:paraId="40EF30C2" w14:textId="77777777" w:rsidR="009162C2" w:rsidRDefault="009162C2" w:rsidP="009162C2">
      <w:pPr>
        <w:pStyle w:val="ListParagraph"/>
        <w:numPr>
          <w:ilvl w:val="0"/>
          <w:numId w:val="13"/>
        </w:numPr>
        <w:tabs>
          <w:tab w:val="left" w:pos="0"/>
          <w:tab w:val="left" w:pos="1080"/>
          <w:tab w:val="left" w:pos="1800"/>
          <w:tab w:val="left" w:pos="3150"/>
          <w:tab w:val="left" w:leader="dot" w:pos="8395"/>
          <w:tab w:val="decimal" w:pos="8827"/>
        </w:tabs>
      </w:pPr>
      <w:r w:rsidRPr="00884B55">
        <w:t xml:space="preserve">Singh, V.P. and Birsoy, Y. K., Comparison of the Methods of Estimating Mean Areal Rainfall.  </w:t>
      </w:r>
      <w:r w:rsidRPr="00DD24A3">
        <w:rPr>
          <w:b/>
          <w:u w:val="single"/>
        </w:rPr>
        <w:t>Nordic Hydrology</w:t>
      </w:r>
      <w:r w:rsidRPr="00884B55">
        <w:t xml:space="preserve">, Vol. 6, No. 4, pp. 222-24l, doi.org/10.2166/nh.1975.0015, </w:t>
      </w:r>
      <w:r>
        <w:t>1</w:t>
      </w:r>
      <w:r w:rsidRPr="00884B55">
        <w:t>975.</w:t>
      </w:r>
    </w:p>
    <w:p w14:paraId="332E6083" w14:textId="77777777" w:rsidR="009162C2" w:rsidRDefault="009162C2" w:rsidP="009162C2">
      <w:pPr>
        <w:pStyle w:val="ListParagraph"/>
        <w:tabs>
          <w:tab w:val="left" w:pos="0"/>
          <w:tab w:val="left" w:pos="1080"/>
          <w:tab w:val="left" w:pos="1800"/>
          <w:tab w:val="left" w:pos="3150"/>
          <w:tab w:val="left" w:leader="dot" w:pos="8395"/>
          <w:tab w:val="decimal" w:pos="8827"/>
        </w:tabs>
        <w:ind w:left="360"/>
      </w:pPr>
    </w:p>
    <w:p w14:paraId="153959DC" w14:textId="77777777" w:rsidR="009162C2" w:rsidRDefault="009162C2" w:rsidP="009162C2">
      <w:pPr>
        <w:pStyle w:val="ListParagraph"/>
        <w:numPr>
          <w:ilvl w:val="0"/>
          <w:numId w:val="13"/>
        </w:numPr>
        <w:tabs>
          <w:tab w:val="left" w:pos="0"/>
          <w:tab w:val="left" w:pos="1080"/>
          <w:tab w:val="left" w:pos="1800"/>
          <w:tab w:val="left" w:pos="3150"/>
          <w:tab w:val="left" w:leader="dot" w:pos="8395"/>
          <w:tab w:val="decimal" w:pos="8827"/>
        </w:tabs>
      </w:pPr>
      <w:r w:rsidRPr="00884B55">
        <w:t xml:space="preserve">Singh, V.P., Derivation of Time of Concentration.  </w:t>
      </w:r>
      <w:r w:rsidRPr="00DD24A3">
        <w:rPr>
          <w:b/>
          <w:u w:val="single"/>
        </w:rPr>
        <w:t>Journal of Hydrology</w:t>
      </w:r>
      <w:r w:rsidRPr="00884B55">
        <w:t xml:space="preserve">, Vol. 30, pp. l47-l65, doi.org/10.1016/0022-1694(76)90095-0, </w:t>
      </w:r>
      <w:r>
        <w:t>1</w:t>
      </w:r>
      <w:r w:rsidRPr="00884B55">
        <w:t>976.</w:t>
      </w:r>
    </w:p>
    <w:p w14:paraId="5438FF59" w14:textId="77777777" w:rsidR="009162C2" w:rsidRDefault="009162C2" w:rsidP="009162C2">
      <w:pPr>
        <w:tabs>
          <w:tab w:val="left" w:pos="0"/>
          <w:tab w:val="left" w:pos="1080"/>
          <w:tab w:val="left" w:pos="1800"/>
          <w:tab w:val="left" w:pos="3150"/>
          <w:tab w:val="left" w:leader="dot" w:pos="8395"/>
          <w:tab w:val="decimal" w:pos="8827"/>
        </w:tabs>
      </w:pPr>
    </w:p>
    <w:p w14:paraId="29A8DC8A" w14:textId="77777777" w:rsidR="009162C2" w:rsidRDefault="009162C2" w:rsidP="009162C2">
      <w:pPr>
        <w:pStyle w:val="ListParagraph"/>
        <w:numPr>
          <w:ilvl w:val="0"/>
          <w:numId w:val="13"/>
        </w:numPr>
        <w:tabs>
          <w:tab w:val="left" w:pos="0"/>
          <w:tab w:val="left" w:pos="1080"/>
          <w:tab w:val="left" w:pos="1800"/>
          <w:tab w:val="left" w:pos="3150"/>
          <w:tab w:val="left" w:leader="dot" w:pos="8395"/>
          <w:tab w:val="decimal" w:pos="8827"/>
        </w:tabs>
      </w:pPr>
      <w:r w:rsidRPr="00884B55">
        <w:t xml:space="preserve">Singh, V.P., A Rapid Method of Estimating Mean Areal Rainfall. </w:t>
      </w:r>
      <w:r w:rsidRPr="00DD24A3">
        <w:rPr>
          <w:b/>
          <w:u w:val="single"/>
        </w:rPr>
        <w:t>Water Resources Bulletin</w:t>
      </w:r>
      <w:r w:rsidRPr="00884B55">
        <w:t xml:space="preserve">, Vol. l2, No. 2, pp. 307-3l5, doi.org/10.1111/j.1752-1688.1976.tb02681.x, </w:t>
      </w:r>
      <w:r>
        <w:t>1</w:t>
      </w:r>
      <w:r w:rsidRPr="00884B55">
        <w:t>976.</w:t>
      </w:r>
    </w:p>
    <w:p w14:paraId="4E21607D" w14:textId="77777777" w:rsidR="009162C2" w:rsidRDefault="009162C2" w:rsidP="009162C2">
      <w:pPr>
        <w:tabs>
          <w:tab w:val="left" w:pos="0"/>
          <w:tab w:val="left" w:pos="1080"/>
          <w:tab w:val="left" w:pos="1800"/>
          <w:tab w:val="left" w:pos="3150"/>
          <w:tab w:val="left" w:leader="dot" w:pos="8395"/>
          <w:tab w:val="decimal" w:pos="8827"/>
        </w:tabs>
      </w:pPr>
    </w:p>
    <w:p w14:paraId="717F8AC0" w14:textId="77777777" w:rsidR="009162C2" w:rsidRDefault="009162C2" w:rsidP="009162C2">
      <w:pPr>
        <w:pStyle w:val="ListParagraph"/>
        <w:numPr>
          <w:ilvl w:val="0"/>
          <w:numId w:val="13"/>
        </w:numPr>
        <w:tabs>
          <w:tab w:val="left" w:pos="0"/>
          <w:tab w:val="left" w:pos="1080"/>
          <w:tab w:val="left" w:pos="1800"/>
          <w:tab w:val="left" w:pos="3150"/>
          <w:tab w:val="left" w:leader="dot" w:pos="8395"/>
          <w:tab w:val="decimal" w:pos="8827"/>
        </w:tabs>
      </w:pPr>
      <w:r w:rsidRPr="00884B55">
        <w:t xml:space="preserve">Singh, V.P. and Woolhiser, D. A., </w:t>
      </w:r>
      <w:bookmarkStart w:id="60" w:name="_Hlk56506924"/>
      <w:r w:rsidRPr="00884B55">
        <w:t>Sensitivity of Linear and Non-Linear Models of Surface   Runoff to Input Errors</w:t>
      </w:r>
      <w:bookmarkEnd w:id="60"/>
      <w:r w:rsidRPr="00884B55">
        <w:t>.</w:t>
      </w:r>
      <w:r w:rsidRPr="00DD24A3">
        <w:rPr>
          <w:b/>
        </w:rPr>
        <w:t xml:space="preserve">  </w:t>
      </w:r>
      <w:r w:rsidRPr="00DD24A3">
        <w:rPr>
          <w:b/>
          <w:u w:val="single"/>
        </w:rPr>
        <w:t>Journal of Hydrology</w:t>
      </w:r>
      <w:r w:rsidRPr="00884B55">
        <w:t xml:space="preserve">, Vol. 29, pp. 243-249, doi.org/10.1016/0022-1694(76)90039-1, </w:t>
      </w:r>
      <w:r>
        <w:t>1</w:t>
      </w:r>
      <w:r w:rsidRPr="00884B55">
        <w:t>976.</w:t>
      </w:r>
    </w:p>
    <w:p w14:paraId="44FAE4CE" w14:textId="77777777" w:rsidR="009162C2" w:rsidRDefault="009162C2" w:rsidP="009162C2">
      <w:pPr>
        <w:tabs>
          <w:tab w:val="left" w:pos="0"/>
          <w:tab w:val="left" w:pos="1080"/>
          <w:tab w:val="left" w:pos="1800"/>
          <w:tab w:val="left" w:pos="3150"/>
          <w:tab w:val="left" w:leader="dot" w:pos="8395"/>
          <w:tab w:val="decimal" w:pos="8827"/>
        </w:tabs>
      </w:pPr>
    </w:p>
    <w:p w14:paraId="682892D1" w14:textId="77777777" w:rsidR="009162C2" w:rsidRDefault="009162C2" w:rsidP="009162C2">
      <w:pPr>
        <w:pStyle w:val="ListParagraph"/>
        <w:numPr>
          <w:ilvl w:val="0"/>
          <w:numId w:val="13"/>
        </w:numPr>
        <w:tabs>
          <w:tab w:val="left" w:pos="0"/>
          <w:tab w:val="left" w:pos="1080"/>
          <w:tab w:val="left" w:pos="1800"/>
          <w:tab w:val="left" w:pos="3150"/>
          <w:tab w:val="left" w:leader="dot" w:pos="8395"/>
          <w:tab w:val="decimal" w:pos="8827"/>
        </w:tabs>
      </w:pPr>
      <w:r w:rsidRPr="00884B55">
        <w:t>Singh, V.P., A Note on the Step Error of Some Finite Difference Schemes Used to Solve   Kinematic Wave Equations.</w:t>
      </w:r>
      <w:r>
        <w:t xml:space="preserve"> </w:t>
      </w:r>
      <w:r w:rsidRPr="00DD24A3">
        <w:rPr>
          <w:b/>
          <w:u w:val="single"/>
        </w:rPr>
        <w:t>Journal</w:t>
      </w:r>
      <w:r>
        <w:rPr>
          <w:b/>
          <w:u w:val="single"/>
        </w:rPr>
        <w:t xml:space="preserve"> </w:t>
      </w:r>
      <w:r w:rsidRPr="00DD24A3">
        <w:rPr>
          <w:b/>
          <w:u w:val="single"/>
        </w:rPr>
        <w:t>of</w:t>
      </w:r>
      <w:r>
        <w:rPr>
          <w:b/>
          <w:u w:val="single"/>
        </w:rPr>
        <w:t xml:space="preserve"> </w:t>
      </w:r>
      <w:r w:rsidRPr="00DD24A3">
        <w:rPr>
          <w:b/>
          <w:u w:val="single"/>
        </w:rPr>
        <w:t>Hydrology</w:t>
      </w:r>
      <w:r w:rsidRPr="00884B55">
        <w:t xml:space="preserve">, Vol. 30, pp. 247-255, doi.org/10.1016/0022-1694(76)90103-7, </w:t>
      </w:r>
      <w:r>
        <w:t>1</w:t>
      </w:r>
      <w:r w:rsidRPr="00884B55">
        <w:t>976.</w:t>
      </w:r>
    </w:p>
    <w:p w14:paraId="77954FE9" w14:textId="77777777" w:rsidR="009162C2" w:rsidRDefault="009162C2" w:rsidP="009162C2">
      <w:pPr>
        <w:pStyle w:val="ListParagraph"/>
      </w:pPr>
    </w:p>
    <w:p w14:paraId="3627A4BE" w14:textId="77777777" w:rsidR="009162C2" w:rsidRDefault="009162C2" w:rsidP="009162C2">
      <w:pPr>
        <w:pStyle w:val="ListParagraph"/>
        <w:numPr>
          <w:ilvl w:val="0"/>
          <w:numId w:val="13"/>
        </w:numPr>
        <w:tabs>
          <w:tab w:val="left" w:pos="0"/>
          <w:tab w:val="left" w:pos="1080"/>
          <w:tab w:val="left" w:pos="1800"/>
          <w:tab w:val="left" w:pos="3150"/>
          <w:tab w:val="left" w:leader="dot" w:pos="8395"/>
          <w:tab w:val="decimal" w:pos="8827"/>
        </w:tabs>
      </w:pPr>
      <w:r w:rsidRPr="00884B55">
        <w:t xml:space="preserve">Singh, V.P.  and   Woolhiser, D.A., Non-linear Kinematic Wave Model for Watershed Surface Runoff. </w:t>
      </w:r>
      <w:r w:rsidRPr="00DD24A3">
        <w:rPr>
          <w:b/>
          <w:u w:val="single"/>
        </w:rPr>
        <w:t>Journal of Hydrology</w:t>
      </w:r>
      <w:r w:rsidRPr="00884B55">
        <w:t xml:space="preserve">, Vol. l3, pp. 22l-243, doi.org/10.1016/0022-1694(76)90126-8, </w:t>
      </w:r>
      <w:r>
        <w:t>1</w:t>
      </w:r>
      <w:r w:rsidRPr="00884B55">
        <w:t>976.</w:t>
      </w:r>
    </w:p>
    <w:p w14:paraId="29E7D3AF" w14:textId="77777777" w:rsidR="009162C2" w:rsidRDefault="009162C2" w:rsidP="009162C2">
      <w:pPr>
        <w:tabs>
          <w:tab w:val="left" w:pos="0"/>
          <w:tab w:val="left" w:pos="1080"/>
          <w:tab w:val="left" w:pos="1800"/>
          <w:tab w:val="left" w:pos="3150"/>
          <w:tab w:val="left" w:leader="dot" w:pos="8395"/>
          <w:tab w:val="decimal" w:pos="8827"/>
        </w:tabs>
      </w:pPr>
    </w:p>
    <w:p w14:paraId="3DB09F11" w14:textId="77777777" w:rsidR="009162C2" w:rsidRDefault="009162C2" w:rsidP="009162C2">
      <w:pPr>
        <w:pStyle w:val="ListParagraph"/>
        <w:numPr>
          <w:ilvl w:val="0"/>
          <w:numId w:val="13"/>
        </w:numPr>
        <w:tabs>
          <w:tab w:val="left" w:pos="0"/>
          <w:tab w:val="left" w:pos="1080"/>
          <w:tab w:val="left" w:pos="1800"/>
          <w:tab w:val="left" w:pos="3150"/>
          <w:tab w:val="left" w:leader="dot" w:pos="8395"/>
          <w:tab w:val="decimal" w:pos="8827"/>
        </w:tabs>
      </w:pPr>
      <w:r w:rsidRPr="00884B55">
        <w:t xml:space="preserve">Sherman, B.  and Singh, V.P., A Distributed Converging Overland Flow Model: l.     Mathematical Solutions. </w:t>
      </w:r>
      <w:r w:rsidRPr="00DD24A3">
        <w:rPr>
          <w:b/>
          <w:u w:val="single"/>
        </w:rPr>
        <w:t>Water Resources Research</w:t>
      </w:r>
      <w:r w:rsidRPr="00884B55">
        <w:t xml:space="preserve">, Vol. l2, No. 5, pp. 889-896, doi.org/10.1029/WR012i005p00889, October </w:t>
      </w:r>
      <w:r>
        <w:t>1</w:t>
      </w:r>
      <w:r w:rsidRPr="00884B55">
        <w:t>976.</w:t>
      </w:r>
    </w:p>
    <w:p w14:paraId="3BD31562" w14:textId="77777777" w:rsidR="009162C2" w:rsidRDefault="009162C2" w:rsidP="009162C2">
      <w:pPr>
        <w:pStyle w:val="ListParagraph"/>
        <w:tabs>
          <w:tab w:val="left" w:pos="0"/>
          <w:tab w:val="left" w:pos="1080"/>
          <w:tab w:val="left" w:pos="1800"/>
          <w:tab w:val="left" w:pos="3150"/>
          <w:tab w:val="left" w:leader="dot" w:pos="8395"/>
          <w:tab w:val="decimal" w:pos="8827"/>
        </w:tabs>
        <w:ind w:left="360"/>
      </w:pPr>
    </w:p>
    <w:p w14:paraId="2BE83203" w14:textId="77777777" w:rsidR="009162C2" w:rsidRDefault="009162C2" w:rsidP="009162C2">
      <w:pPr>
        <w:pStyle w:val="ListParagraph"/>
        <w:numPr>
          <w:ilvl w:val="0"/>
          <w:numId w:val="13"/>
        </w:numPr>
        <w:tabs>
          <w:tab w:val="left" w:pos="0"/>
          <w:tab w:val="left" w:pos="1080"/>
          <w:tab w:val="left" w:pos="1800"/>
          <w:tab w:val="left" w:pos="3150"/>
          <w:tab w:val="left" w:leader="dot" w:pos="8395"/>
          <w:tab w:val="decimal" w:pos="8827"/>
        </w:tabs>
      </w:pPr>
      <w:r w:rsidRPr="00884B55">
        <w:t xml:space="preserve">Sherman, B. and Singh, V.P., A Distributed Converging Overland Flow Model:  2. Effect of Infiltration. </w:t>
      </w:r>
      <w:r w:rsidRPr="00DD24A3">
        <w:rPr>
          <w:b/>
          <w:u w:val="single"/>
        </w:rPr>
        <w:t>Water Resources Research</w:t>
      </w:r>
      <w:r w:rsidRPr="00884B55">
        <w:t xml:space="preserve">, Vol. l2, No. 5, pp. 898-90l, doi.org/10.1029/WR012i005p00897, October </w:t>
      </w:r>
      <w:r>
        <w:t>1</w:t>
      </w:r>
      <w:r w:rsidRPr="00884B55">
        <w:t>976.</w:t>
      </w:r>
    </w:p>
    <w:p w14:paraId="05D355AA" w14:textId="77777777" w:rsidR="009162C2" w:rsidRDefault="009162C2" w:rsidP="009162C2">
      <w:pPr>
        <w:pStyle w:val="ListParagraph"/>
      </w:pPr>
    </w:p>
    <w:p w14:paraId="178A138E" w14:textId="77777777" w:rsidR="009162C2" w:rsidRDefault="009162C2" w:rsidP="009162C2">
      <w:pPr>
        <w:pStyle w:val="ListParagraph"/>
        <w:numPr>
          <w:ilvl w:val="0"/>
          <w:numId w:val="13"/>
        </w:numPr>
        <w:tabs>
          <w:tab w:val="left" w:pos="0"/>
          <w:tab w:val="left" w:pos="1080"/>
          <w:tab w:val="left" w:pos="1800"/>
          <w:tab w:val="left" w:pos="3150"/>
          <w:tab w:val="left" w:leader="dot" w:pos="8395"/>
          <w:tab w:val="decimal" w:pos="8827"/>
        </w:tabs>
      </w:pPr>
      <w:r w:rsidRPr="00884B55">
        <w:t xml:space="preserve">Singh, V.P., A Distributed Converging Overland Flow Model: 3. Application to Natural    Watersheds. </w:t>
      </w:r>
      <w:r w:rsidRPr="00DD24A3">
        <w:rPr>
          <w:b/>
          <w:u w:val="single"/>
        </w:rPr>
        <w:t>Water Resources Research</w:t>
      </w:r>
      <w:r w:rsidRPr="00884B55">
        <w:t xml:space="preserve">, Vol. l2, No. 5, pp. 902-906, doi.org/10.1029/WR012i005p00902, October </w:t>
      </w:r>
      <w:r>
        <w:t>1</w:t>
      </w:r>
      <w:r w:rsidRPr="00884B55">
        <w:t>976.</w:t>
      </w:r>
    </w:p>
    <w:p w14:paraId="271CFC4A" w14:textId="77777777" w:rsidR="009162C2" w:rsidRDefault="009162C2" w:rsidP="009162C2">
      <w:pPr>
        <w:pStyle w:val="ListParagraph"/>
      </w:pPr>
    </w:p>
    <w:p w14:paraId="1E076439" w14:textId="77777777" w:rsidR="009162C2" w:rsidRDefault="009162C2" w:rsidP="009162C2">
      <w:pPr>
        <w:pStyle w:val="ListParagraph"/>
        <w:numPr>
          <w:ilvl w:val="0"/>
          <w:numId w:val="13"/>
        </w:numPr>
        <w:tabs>
          <w:tab w:val="left" w:pos="0"/>
          <w:tab w:val="left" w:pos="1080"/>
          <w:tab w:val="left" w:pos="1800"/>
          <w:tab w:val="left" w:pos="3150"/>
          <w:tab w:val="left" w:leader="dot" w:pos="8395"/>
          <w:tab w:val="decimal" w:pos="8827"/>
        </w:tabs>
      </w:pPr>
      <w:bookmarkStart w:id="61" w:name="_Hlk133772793"/>
      <w:r w:rsidRPr="00884B55">
        <w:t xml:space="preserve">Singh, V.P., Estimation of Parameters of a Uniformly Non-linear Surface Runoff Model.   </w:t>
      </w:r>
      <w:r w:rsidRPr="00DD24A3">
        <w:rPr>
          <w:b/>
          <w:u w:val="single"/>
        </w:rPr>
        <w:t>Nordic Hydrology</w:t>
      </w:r>
      <w:r w:rsidRPr="00884B55">
        <w:t xml:space="preserve">, Vol. 8. pp. 33-45, doi.org/10.2166/nh.1977.0003, </w:t>
      </w:r>
      <w:r>
        <w:t>1</w:t>
      </w:r>
      <w:r w:rsidRPr="00884B55">
        <w:t>977.</w:t>
      </w:r>
    </w:p>
    <w:bookmarkEnd w:id="61"/>
    <w:p w14:paraId="1C9CA12C" w14:textId="77777777" w:rsidR="009162C2" w:rsidRDefault="009162C2" w:rsidP="009162C2">
      <w:pPr>
        <w:pStyle w:val="ListParagraph"/>
      </w:pPr>
    </w:p>
    <w:p w14:paraId="3FDFCCE2" w14:textId="77777777" w:rsidR="009162C2" w:rsidRDefault="009162C2" w:rsidP="009162C2">
      <w:pPr>
        <w:pStyle w:val="ListParagraph"/>
        <w:numPr>
          <w:ilvl w:val="0"/>
          <w:numId w:val="13"/>
        </w:numPr>
        <w:tabs>
          <w:tab w:val="left" w:pos="0"/>
          <w:tab w:val="left" w:pos="1080"/>
          <w:tab w:val="left" w:pos="1800"/>
          <w:tab w:val="left" w:pos="3150"/>
          <w:tab w:val="left" w:leader="dot" w:pos="8395"/>
          <w:tab w:val="decimal" w:pos="8827"/>
        </w:tabs>
      </w:pPr>
      <w:r w:rsidRPr="00884B55">
        <w:t>Singh, V.P., Criterion to Choose Step Length for Some Numerical Methods Used in Hydrology.</w:t>
      </w:r>
      <w:r>
        <w:t xml:space="preserve"> </w:t>
      </w:r>
      <w:r w:rsidRPr="002301F7">
        <w:rPr>
          <w:b/>
          <w:u w:val="single"/>
        </w:rPr>
        <w:t>Journal of Hydrology</w:t>
      </w:r>
      <w:r w:rsidRPr="00884B55">
        <w:t xml:space="preserve">, Vol. 33, pp. 287-299, doi.org/10.1016/0022-1694(77)90040-3, </w:t>
      </w:r>
      <w:r>
        <w:t>1</w:t>
      </w:r>
      <w:r w:rsidRPr="00884B55">
        <w:t>977.</w:t>
      </w:r>
    </w:p>
    <w:p w14:paraId="07C3C0EA" w14:textId="77777777" w:rsidR="009162C2" w:rsidRDefault="009162C2" w:rsidP="009162C2">
      <w:pPr>
        <w:pStyle w:val="ListParagraph"/>
      </w:pPr>
    </w:p>
    <w:p w14:paraId="7BCC7711" w14:textId="77777777" w:rsidR="009162C2" w:rsidRDefault="009162C2" w:rsidP="009162C2">
      <w:pPr>
        <w:pStyle w:val="ListParagraph"/>
        <w:numPr>
          <w:ilvl w:val="0"/>
          <w:numId w:val="13"/>
        </w:numPr>
        <w:tabs>
          <w:tab w:val="left" w:pos="0"/>
          <w:tab w:val="left" w:pos="1080"/>
          <w:tab w:val="left" w:pos="1800"/>
          <w:tab w:val="left" w:pos="3150"/>
          <w:tab w:val="left" w:leader="dot" w:pos="8395"/>
          <w:tab w:val="decimal" w:pos="8827"/>
        </w:tabs>
      </w:pPr>
      <w:r w:rsidRPr="00884B55">
        <w:t xml:space="preserve">Singh, V.P., Sensitivity of Some Runoff Models to Errors in Rainfall-Excess.  </w:t>
      </w:r>
      <w:r w:rsidRPr="002301F7">
        <w:rPr>
          <w:b/>
          <w:u w:val="single"/>
        </w:rPr>
        <w:t>Journal of</w:t>
      </w:r>
      <w:r w:rsidRPr="002301F7">
        <w:rPr>
          <w:b/>
        </w:rPr>
        <w:t xml:space="preserve"> </w:t>
      </w:r>
      <w:r w:rsidRPr="002301F7">
        <w:rPr>
          <w:b/>
          <w:u w:val="single"/>
        </w:rPr>
        <w:t>Hydrology</w:t>
      </w:r>
      <w:r w:rsidRPr="00884B55">
        <w:t xml:space="preserve">, Vol. 33, pp. 30l-388, doi.org/10.1016/0022-1694(77)90041-5, </w:t>
      </w:r>
      <w:r>
        <w:t>1</w:t>
      </w:r>
      <w:r w:rsidRPr="00884B55">
        <w:t>977.</w:t>
      </w:r>
    </w:p>
    <w:p w14:paraId="6E00D1DE" w14:textId="77777777" w:rsidR="009162C2" w:rsidRDefault="009162C2" w:rsidP="009162C2">
      <w:pPr>
        <w:pStyle w:val="ListParagraph"/>
      </w:pPr>
    </w:p>
    <w:p w14:paraId="308013E1" w14:textId="77777777" w:rsidR="009162C2" w:rsidRDefault="009162C2" w:rsidP="009162C2">
      <w:pPr>
        <w:pStyle w:val="ListParagraph"/>
        <w:numPr>
          <w:ilvl w:val="0"/>
          <w:numId w:val="13"/>
        </w:numPr>
        <w:tabs>
          <w:tab w:val="left" w:pos="0"/>
          <w:tab w:val="left" w:pos="1080"/>
          <w:tab w:val="left" w:pos="1800"/>
          <w:tab w:val="left" w:pos="3150"/>
          <w:tab w:val="left" w:leader="dot" w:pos="8395"/>
          <w:tab w:val="decimal" w:pos="8827"/>
        </w:tabs>
      </w:pPr>
      <w:r w:rsidRPr="00884B55">
        <w:t xml:space="preserve">Singh, V.P. and Buapeng, S., Effect of Rainfall-Excess Determination on Runoff Computation. </w:t>
      </w:r>
      <w:r w:rsidRPr="002301F7">
        <w:rPr>
          <w:b/>
          <w:u w:val="single"/>
        </w:rPr>
        <w:t>Water Resources Bulletin</w:t>
      </w:r>
      <w:r w:rsidRPr="00884B55">
        <w:t xml:space="preserve">, Vol. l3, No. 3, pp. 499-5l4, doi.org/10.1111/j.1752-1688.1977.tb05562.x, </w:t>
      </w:r>
      <w:r>
        <w:t>1</w:t>
      </w:r>
      <w:r w:rsidRPr="00884B55">
        <w:t>977.</w:t>
      </w:r>
    </w:p>
    <w:p w14:paraId="3C877DAC" w14:textId="77777777" w:rsidR="009162C2" w:rsidRDefault="009162C2" w:rsidP="009162C2">
      <w:pPr>
        <w:pStyle w:val="ListParagraph"/>
      </w:pPr>
    </w:p>
    <w:p w14:paraId="34ED0EA5" w14:textId="77777777" w:rsidR="009162C2" w:rsidRDefault="009162C2" w:rsidP="009162C2">
      <w:pPr>
        <w:pStyle w:val="ListParagraph"/>
        <w:numPr>
          <w:ilvl w:val="0"/>
          <w:numId w:val="13"/>
        </w:numPr>
        <w:tabs>
          <w:tab w:val="left" w:pos="0"/>
          <w:tab w:val="left" w:pos="1080"/>
          <w:tab w:val="left" w:pos="1800"/>
          <w:tab w:val="left" w:pos="3150"/>
          <w:tab w:val="left" w:leader="dot" w:pos="8395"/>
          <w:tab w:val="decimal" w:pos="8827"/>
        </w:tabs>
      </w:pPr>
      <w:r w:rsidRPr="00884B55">
        <w:t xml:space="preserve">Singh, V.P. and Birsoy, Y.K. Some Statistical Relationships Between Rainfall and Runoff – A Reply. </w:t>
      </w:r>
      <w:r w:rsidRPr="002301F7">
        <w:rPr>
          <w:b/>
          <w:u w:val="single"/>
        </w:rPr>
        <w:t>Journal of Hydrology</w:t>
      </w:r>
      <w:r w:rsidRPr="00884B55">
        <w:t xml:space="preserve">, Vol. 34, pp. 25l-268, doi.org/10.1016/0022-1694(77)90134-2, </w:t>
      </w:r>
      <w:r>
        <w:t>1</w:t>
      </w:r>
      <w:r w:rsidRPr="00884B55">
        <w:t>977.</w:t>
      </w:r>
    </w:p>
    <w:p w14:paraId="05579DA5" w14:textId="77777777" w:rsidR="009162C2" w:rsidRDefault="009162C2" w:rsidP="009162C2">
      <w:pPr>
        <w:pStyle w:val="ListParagraph"/>
      </w:pPr>
    </w:p>
    <w:p w14:paraId="0D478448" w14:textId="77777777" w:rsidR="009162C2" w:rsidRDefault="009162C2" w:rsidP="009162C2">
      <w:pPr>
        <w:pStyle w:val="ListParagraph"/>
        <w:numPr>
          <w:ilvl w:val="0"/>
          <w:numId w:val="13"/>
        </w:numPr>
        <w:tabs>
          <w:tab w:val="left" w:pos="0"/>
          <w:tab w:val="left" w:pos="1080"/>
          <w:tab w:val="left" w:pos="1800"/>
          <w:tab w:val="left" w:pos="3150"/>
          <w:tab w:val="left" w:leader="dot" w:pos="8395"/>
          <w:tab w:val="decimal" w:pos="8827"/>
        </w:tabs>
      </w:pPr>
      <w:r w:rsidRPr="00884B55">
        <w:t xml:space="preserve">Singh, V.P. and Shelburne, K.L., Estimation of Parameters of Converging Overland Flow Model. </w:t>
      </w:r>
      <w:r w:rsidRPr="002301F7">
        <w:rPr>
          <w:b/>
          <w:u w:val="single"/>
        </w:rPr>
        <w:t>Nordic Hydrology</w:t>
      </w:r>
      <w:r w:rsidRPr="00884B55">
        <w:t xml:space="preserve">, Vol. 8, pp. l93-2l0, doi.org/10.2166/nh.1977.0015, </w:t>
      </w:r>
      <w:r>
        <w:t>1</w:t>
      </w:r>
      <w:r w:rsidRPr="00884B55">
        <w:t>977.</w:t>
      </w:r>
    </w:p>
    <w:p w14:paraId="0BAA809F" w14:textId="77777777" w:rsidR="009162C2" w:rsidRDefault="009162C2" w:rsidP="009162C2">
      <w:pPr>
        <w:pStyle w:val="ListParagraph"/>
      </w:pPr>
    </w:p>
    <w:p w14:paraId="27150BA9" w14:textId="77777777" w:rsidR="009162C2" w:rsidRDefault="009162C2" w:rsidP="009162C2">
      <w:pPr>
        <w:pStyle w:val="ListParagraph"/>
        <w:numPr>
          <w:ilvl w:val="0"/>
          <w:numId w:val="13"/>
        </w:numPr>
        <w:tabs>
          <w:tab w:val="left" w:pos="0"/>
          <w:tab w:val="left" w:pos="1080"/>
          <w:tab w:val="left" w:pos="1800"/>
          <w:tab w:val="left" w:pos="3150"/>
          <w:tab w:val="left" w:leader="dot" w:pos="8395"/>
          <w:tab w:val="decimal" w:pos="8827"/>
        </w:tabs>
      </w:pPr>
      <w:r w:rsidRPr="00884B55">
        <w:t>Sherman, B. and Singh, V.P., A Kinematic Model for Surface Irrigation.</w:t>
      </w:r>
      <w:r w:rsidRPr="002301F7">
        <w:rPr>
          <w:b/>
        </w:rPr>
        <w:t xml:space="preserve"> </w:t>
      </w:r>
      <w:r w:rsidRPr="002301F7">
        <w:rPr>
          <w:b/>
          <w:u w:val="single"/>
        </w:rPr>
        <w:t>Water Resources Research</w:t>
      </w:r>
      <w:r w:rsidRPr="00884B55">
        <w:t xml:space="preserve">, Vol. l4, No. 2, pp. 357-363, doi.org/10.1029/WR014i002p00357, </w:t>
      </w:r>
      <w:r>
        <w:t>1</w:t>
      </w:r>
      <w:r w:rsidRPr="00884B55">
        <w:t>978.</w:t>
      </w:r>
    </w:p>
    <w:p w14:paraId="6D6D1933" w14:textId="77777777" w:rsidR="009162C2" w:rsidRDefault="009162C2" w:rsidP="009162C2">
      <w:pPr>
        <w:pStyle w:val="ListParagraph"/>
      </w:pPr>
    </w:p>
    <w:p w14:paraId="0D6CAC52" w14:textId="77777777" w:rsidR="009162C2" w:rsidRDefault="009162C2" w:rsidP="009162C2">
      <w:pPr>
        <w:pStyle w:val="ListParagraph"/>
        <w:numPr>
          <w:ilvl w:val="0"/>
          <w:numId w:val="13"/>
        </w:numPr>
        <w:tabs>
          <w:tab w:val="left" w:pos="0"/>
          <w:tab w:val="left" w:pos="1080"/>
          <w:tab w:val="left" w:pos="1800"/>
          <w:tab w:val="left" w:pos="3150"/>
          <w:tab w:val="left" w:leader="dot" w:pos="8395"/>
          <w:tab w:val="decimal" w:pos="8827"/>
        </w:tabs>
      </w:pPr>
      <w:r w:rsidRPr="00884B55">
        <w:t>Singh, V.P. and Birsoy, Y.K., Some Statistical Relationships Between Rainfall and Runoff- A Reply.</w:t>
      </w:r>
      <w:r w:rsidRPr="002301F7">
        <w:rPr>
          <w:b/>
        </w:rPr>
        <w:t xml:space="preserve"> </w:t>
      </w:r>
      <w:r w:rsidRPr="002301F7">
        <w:rPr>
          <w:b/>
          <w:u w:val="single"/>
        </w:rPr>
        <w:t>Journal of Hydrology</w:t>
      </w:r>
      <w:r w:rsidRPr="00884B55">
        <w:t xml:space="preserve">, Vol. 38, pp. 383-386, doi.org/10.1016/0022-1694(77)90134-2, </w:t>
      </w:r>
      <w:r>
        <w:t>1</w:t>
      </w:r>
      <w:r w:rsidRPr="00884B55">
        <w:t>978.</w:t>
      </w:r>
    </w:p>
    <w:p w14:paraId="1D1B83C2" w14:textId="77777777" w:rsidR="009162C2" w:rsidRDefault="009162C2" w:rsidP="009162C2">
      <w:pPr>
        <w:pStyle w:val="ListParagraph"/>
      </w:pPr>
    </w:p>
    <w:p w14:paraId="439A6545" w14:textId="77777777" w:rsidR="009162C2" w:rsidRDefault="009162C2" w:rsidP="009162C2">
      <w:pPr>
        <w:pStyle w:val="ListParagraph"/>
        <w:numPr>
          <w:ilvl w:val="0"/>
          <w:numId w:val="13"/>
        </w:numPr>
        <w:tabs>
          <w:tab w:val="left" w:pos="0"/>
          <w:tab w:val="left" w:pos="1080"/>
          <w:tab w:val="left" w:pos="1800"/>
          <w:tab w:val="left" w:pos="3150"/>
          <w:tab w:val="left" w:leader="dot" w:pos="8395"/>
          <w:tab w:val="decimal" w:pos="8827"/>
        </w:tabs>
      </w:pPr>
      <w:r w:rsidRPr="00884B55">
        <w:t>Singh, V.P., Linear Kinematic Converging Flow.</w:t>
      </w:r>
      <w:r w:rsidRPr="002301F7">
        <w:rPr>
          <w:b/>
        </w:rPr>
        <w:t xml:space="preserve"> </w:t>
      </w:r>
      <w:r w:rsidRPr="002301F7">
        <w:rPr>
          <w:b/>
          <w:u w:val="single"/>
        </w:rPr>
        <w:t>Journal of the IAH</w:t>
      </w:r>
      <w:r w:rsidRPr="00884B55">
        <w:t>, Vol. II, No.</w:t>
      </w:r>
      <w:r>
        <w:t xml:space="preserve"> </w:t>
      </w:r>
      <w:r w:rsidRPr="00884B55">
        <w:t xml:space="preserve">3/4, pp.  35-47, </w:t>
      </w:r>
      <w:r>
        <w:t>1</w:t>
      </w:r>
      <w:r w:rsidRPr="00884B55">
        <w:t>978.</w:t>
      </w:r>
    </w:p>
    <w:p w14:paraId="152BDFF6" w14:textId="77777777" w:rsidR="009162C2" w:rsidRDefault="009162C2" w:rsidP="009162C2">
      <w:pPr>
        <w:pStyle w:val="ListParagraph"/>
      </w:pPr>
    </w:p>
    <w:p w14:paraId="4F3B9651" w14:textId="77777777" w:rsidR="009162C2" w:rsidRDefault="009162C2" w:rsidP="009162C2">
      <w:pPr>
        <w:pStyle w:val="ListParagraph"/>
        <w:numPr>
          <w:ilvl w:val="0"/>
          <w:numId w:val="13"/>
        </w:numPr>
        <w:tabs>
          <w:tab w:val="left" w:pos="0"/>
          <w:tab w:val="left" w:pos="1080"/>
          <w:tab w:val="left" w:pos="1800"/>
          <w:tab w:val="left" w:pos="3150"/>
          <w:tab w:val="left" w:leader="dot" w:pos="8395"/>
          <w:tab w:val="decimal" w:pos="8827"/>
        </w:tabs>
      </w:pPr>
      <w:r w:rsidRPr="00884B55">
        <w:t xml:space="preserve">Singh, V.P., A Uniformly Non-linear Hydrologic Cascade. </w:t>
      </w:r>
      <w:r w:rsidRPr="002301F7">
        <w:rPr>
          <w:b/>
          <w:u w:val="single"/>
        </w:rPr>
        <w:t>Irrigation and Power</w:t>
      </w:r>
      <w:r w:rsidRPr="00884B55">
        <w:t xml:space="preserve">, Vol. 36, pp. 30l-3l8, </w:t>
      </w:r>
      <w:r>
        <w:t>1</w:t>
      </w:r>
      <w:r w:rsidRPr="00884B55">
        <w:t>979.</w:t>
      </w:r>
    </w:p>
    <w:p w14:paraId="3C0272E0" w14:textId="77777777" w:rsidR="009162C2" w:rsidRDefault="009162C2" w:rsidP="009162C2">
      <w:pPr>
        <w:pStyle w:val="ListParagraph"/>
      </w:pPr>
    </w:p>
    <w:p w14:paraId="44FDBFDC" w14:textId="77777777" w:rsidR="009162C2" w:rsidRDefault="009162C2" w:rsidP="009162C2">
      <w:pPr>
        <w:pStyle w:val="ListParagraph"/>
        <w:numPr>
          <w:ilvl w:val="0"/>
          <w:numId w:val="13"/>
        </w:numPr>
        <w:tabs>
          <w:tab w:val="left" w:pos="0"/>
          <w:tab w:val="left" w:pos="1080"/>
          <w:tab w:val="left" w:pos="1800"/>
          <w:tab w:val="left" w:pos="3150"/>
          <w:tab w:val="left" w:leader="dot" w:pos="8395"/>
          <w:tab w:val="decimal" w:pos="8827"/>
        </w:tabs>
      </w:pPr>
      <w:r w:rsidRPr="00884B55">
        <w:t xml:space="preserve">Singh, V.P. and Shelburne, K.L., Use of Watershed Topography to Determine Converging Overland Flow Parameters. </w:t>
      </w:r>
      <w:r w:rsidRPr="002301F7">
        <w:rPr>
          <w:b/>
          <w:u w:val="single"/>
        </w:rPr>
        <w:t>Civil Engineering Division</w:t>
      </w:r>
      <w:r w:rsidRPr="002301F7">
        <w:rPr>
          <w:b/>
        </w:rPr>
        <w:t xml:space="preserve">, </w:t>
      </w:r>
      <w:r w:rsidRPr="002301F7">
        <w:rPr>
          <w:b/>
          <w:u w:val="single"/>
        </w:rPr>
        <w:t>Journal of the Institution of</w:t>
      </w:r>
      <w:r w:rsidRPr="002301F7">
        <w:rPr>
          <w:b/>
        </w:rPr>
        <w:t xml:space="preserve"> </w:t>
      </w:r>
      <w:r w:rsidRPr="002301F7">
        <w:rPr>
          <w:b/>
          <w:u w:val="single"/>
        </w:rPr>
        <w:t>Engineers</w:t>
      </w:r>
      <w:r w:rsidRPr="00884B55">
        <w:t xml:space="preserve">, Vol. 59, pt. Cl 6, pp. 388-393, </w:t>
      </w:r>
      <w:r>
        <w:t>1</w:t>
      </w:r>
      <w:r w:rsidRPr="00884B55">
        <w:t>979.</w:t>
      </w:r>
    </w:p>
    <w:p w14:paraId="55B63582" w14:textId="77777777" w:rsidR="009162C2" w:rsidRDefault="009162C2" w:rsidP="009162C2">
      <w:pPr>
        <w:pStyle w:val="ListParagraph"/>
      </w:pPr>
    </w:p>
    <w:p w14:paraId="4A2FAD38" w14:textId="77777777" w:rsidR="009162C2" w:rsidRDefault="009162C2" w:rsidP="009162C2">
      <w:pPr>
        <w:pStyle w:val="ListParagraph"/>
        <w:numPr>
          <w:ilvl w:val="0"/>
          <w:numId w:val="13"/>
        </w:numPr>
        <w:tabs>
          <w:tab w:val="left" w:pos="0"/>
          <w:tab w:val="left" w:pos="1080"/>
          <w:tab w:val="left" w:pos="1800"/>
          <w:tab w:val="left" w:pos="3150"/>
          <w:tab w:val="left" w:leader="dot" w:pos="8395"/>
          <w:tab w:val="decimal" w:pos="8827"/>
        </w:tabs>
      </w:pPr>
      <w:r w:rsidRPr="00884B55">
        <w:t>Singh, V.P., An Improved Numerical Procedure for Runoff Computation.</w:t>
      </w:r>
      <w:r w:rsidRPr="002301F7">
        <w:rPr>
          <w:b/>
        </w:rPr>
        <w:t xml:space="preserve"> </w:t>
      </w:r>
      <w:r w:rsidRPr="002301F7">
        <w:rPr>
          <w:b/>
          <w:u w:val="single"/>
        </w:rPr>
        <w:t>Journal of the IAH</w:t>
      </w:r>
      <w:r w:rsidRPr="00884B55">
        <w:t xml:space="preserve">, Vol. III, No. 3 &amp; 4, pp. 42-46, </w:t>
      </w:r>
      <w:r>
        <w:t>1</w:t>
      </w:r>
      <w:r w:rsidRPr="00884B55">
        <w:t>979.</w:t>
      </w:r>
    </w:p>
    <w:p w14:paraId="221513E3" w14:textId="77777777" w:rsidR="009162C2" w:rsidRDefault="009162C2" w:rsidP="009162C2">
      <w:pPr>
        <w:pStyle w:val="ListParagraph"/>
      </w:pPr>
    </w:p>
    <w:p w14:paraId="1DA8BD70" w14:textId="77777777" w:rsidR="009162C2" w:rsidRDefault="009162C2" w:rsidP="009162C2">
      <w:pPr>
        <w:pStyle w:val="ListParagraph"/>
        <w:numPr>
          <w:ilvl w:val="0"/>
          <w:numId w:val="13"/>
        </w:numPr>
        <w:tabs>
          <w:tab w:val="left" w:pos="0"/>
          <w:tab w:val="left" w:pos="1080"/>
          <w:tab w:val="left" w:pos="1800"/>
          <w:tab w:val="left" w:pos="3150"/>
          <w:tab w:val="left" w:leader="dot" w:pos="8395"/>
          <w:tab w:val="decimal" w:pos="8827"/>
        </w:tabs>
      </w:pPr>
      <w:r w:rsidRPr="00884B55">
        <w:t xml:space="preserve">Singh, V.P., Derivation of Shape Factors for Border Irrigation Advance.  </w:t>
      </w:r>
      <w:r w:rsidRPr="002301F7">
        <w:rPr>
          <w:b/>
          <w:u w:val="single"/>
        </w:rPr>
        <w:t>Agricultural Water Management</w:t>
      </w:r>
      <w:r w:rsidRPr="00884B55">
        <w:t xml:space="preserve">, Vol. 2, pp. 27l-288, doi.org/10.1016/0378-3774(80)90028-1, </w:t>
      </w:r>
      <w:r>
        <w:t>1</w:t>
      </w:r>
      <w:r w:rsidRPr="00884B55">
        <w:t>980.</w:t>
      </w:r>
    </w:p>
    <w:p w14:paraId="6D784096" w14:textId="77777777" w:rsidR="009162C2" w:rsidRDefault="009162C2" w:rsidP="009162C2">
      <w:pPr>
        <w:pStyle w:val="ListParagraph"/>
      </w:pPr>
    </w:p>
    <w:p w14:paraId="39529E99" w14:textId="77777777" w:rsidR="009162C2" w:rsidRDefault="009162C2" w:rsidP="009162C2">
      <w:pPr>
        <w:pStyle w:val="ListParagraph"/>
        <w:numPr>
          <w:ilvl w:val="0"/>
          <w:numId w:val="13"/>
        </w:numPr>
        <w:tabs>
          <w:tab w:val="left" w:pos="0"/>
          <w:tab w:val="left" w:pos="1080"/>
          <w:tab w:val="left" w:pos="1800"/>
          <w:tab w:val="left" w:pos="3150"/>
          <w:tab w:val="left" w:leader="dot" w:pos="8395"/>
          <w:tab w:val="decimal" w:pos="8827"/>
        </w:tabs>
      </w:pPr>
      <w:r w:rsidRPr="00884B55">
        <w:t>Singh, V.P. and McCann, R.C., Use of Cumulants to Estimate Coefficients in Chow-Kulandaiswamy's GHS Model.</w:t>
      </w:r>
      <w:r>
        <w:t xml:space="preserve"> </w:t>
      </w:r>
      <w:r w:rsidRPr="002301F7">
        <w:rPr>
          <w:b/>
          <w:u w:val="single"/>
        </w:rPr>
        <w:t>Nordic Hydrology</w:t>
      </w:r>
      <w:r w:rsidRPr="00884B55">
        <w:t>,</w:t>
      </w:r>
      <w:r>
        <w:t xml:space="preserve"> </w:t>
      </w:r>
      <w:r w:rsidRPr="00884B55">
        <w:t xml:space="preserve">Vol. l, pp. 83-92, doi.org/10.2166/nh.1980.0007, </w:t>
      </w:r>
      <w:r>
        <w:t>1</w:t>
      </w:r>
      <w:r w:rsidRPr="00884B55">
        <w:t>980.</w:t>
      </w:r>
    </w:p>
    <w:p w14:paraId="319B20D6" w14:textId="77777777" w:rsidR="009162C2" w:rsidRDefault="009162C2" w:rsidP="009162C2">
      <w:pPr>
        <w:pStyle w:val="ListParagraph"/>
      </w:pPr>
    </w:p>
    <w:p w14:paraId="27476FA3" w14:textId="77777777" w:rsidR="009162C2" w:rsidRDefault="009162C2" w:rsidP="009162C2">
      <w:pPr>
        <w:pStyle w:val="ListParagraph"/>
        <w:numPr>
          <w:ilvl w:val="0"/>
          <w:numId w:val="13"/>
        </w:numPr>
        <w:tabs>
          <w:tab w:val="left" w:pos="0"/>
          <w:tab w:val="left" w:pos="1080"/>
          <w:tab w:val="left" w:pos="1800"/>
          <w:tab w:val="left" w:pos="3150"/>
          <w:tab w:val="left" w:leader="dot" w:pos="8395"/>
          <w:tab w:val="decimal" w:pos="8827"/>
        </w:tabs>
      </w:pPr>
      <w:bookmarkStart w:id="62" w:name="_Hlk133772993"/>
      <w:r w:rsidRPr="00884B55">
        <w:t xml:space="preserve">Singh, V.P. and Chowdhury, P.K., Determining Parameters of Muskingum Method of Flood Routing.  </w:t>
      </w:r>
      <w:r w:rsidRPr="002301F7">
        <w:rPr>
          <w:b/>
          <w:u w:val="single"/>
        </w:rPr>
        <w:t>Civil Engineering Division</w:t>
      </w:r>
      <w:r w:rsidRPr="002301F7">
        <w:rPr>
          <w:b/>
        </w:rPr>
        <w:t xml:space="preserve">, </w:t>
      </w:r>
      <w:r w:rsidRPr="002301F7">
        <w:rPr>
          <w:b/>
          <w:u w:val="single"/>
        </w:rPr>
        <w:t>Journal of the Institution of Engineers</w:t>
      </w:r>
      <w:r w:rsidRPr="00884B55">
        <w:t xml:space="preserve">, Vol. 60, Pt.        CL. 6, pp. 3l9-325, </w:t>
      </w:r>
      <w:r>
        <w:t>1</w:t>
      </w:r>
      <w:r w:rsidRPr="00884B55">
        <w:t>980.</w:t>
      </w:r>
    </w:p>
    <w:bookmarkEnd w:id="62"/>
    <w:p w14:paraId="7A927509" w14:textId="77777777" w:rsidR="009162C2" w:rsidRDefault="009162C2" w:rsidP="009162C2">
      <w:pPr>
        <w:pStyle w:val="ListParagraph"/>
      </w:pPr>
    </w:p>
    <w:p w14:paraId="5FA0DCA5" w14:textId="77777777" w:rsidR="009162C2" w:rsidRDefault="009162C2" w:rsidP="009162C2">
      <w:pPr>
        <w:pStyle w:val="ListParagraph"/>
        <w:numPr>
          <w:ilvl w:val="0"/>
          <w:numId w:val="13"/>
        </w:numPr>
        <w:tabs>
          <w:tab w:val="left" w:pos="0"/>
          <w:tab w:val="left" w:pos="1080"/>
          <w:tab w:val="left" w:pos="1800"/>
          <w:tab w:val="left" w:pos="3150"/>
          <w:tab w:val="left" w:leader="dot" w:pos="8395"/>
          <w:tab w:val="decimal" w:pos="8827"/>
        </w:tabs>
      </w:pPr>
      <w:r w:rsidRPr="00884B55">
        <w:t>Singh, V.P. and McCann, R.C.,</w:t>
      </w:r>
      <w:r>
        <w:t xml:space="preserve"> </w:t>
      </w:r>
      <w:r w:rsidRPr="00884B55">
        <w:t xml:space="preserve">Some Notes on Muskingum Method of Flood Routing.   </w:t>
      </w:r>
      <w:r w:rsidRPr="002301F7">
        <w:rPr>
          <w:b/>
          <w:u w:val="single"/>
        </w:rPr>
        <w:t>Journal of Hydrology</w:t>
      </w:r>
      <w:r w:rsidRPr="00884B55">
        <w:t>, Vol. 48, pp. 343-36l, doi.org/10.1016/0022-1694(80)90125-0, l</w:t>
      </w:r>
      <w:r>
        <w:t>1</w:t>
      </w:r>
      <w:r w:rsidRPr="00884B55">
        <w:t>980.</w:t>
      </w:r>
    </w:p>
    <w:p w14:paraId="393D81E1" w14:textId="77777777" w:rsidR="009162C2" w:rsidRDefault="009162C2" w:rsidP="009162C2">
      <w:pPr>
        <w:pStyle w:val="ListParagraph"/>
      </w:pPr>
    </w:p>
    <w:p w14:paraId="07AC69B6" w14:textId="77777777" w:rsidR="009162C2" w:rsidRDefault="009162C2" w:rsidP="009162C2">
      <w:pPr>
        <w:pStyle w:val="ListParagraph"/>
        <w:numPr>
          <w:ilvl w:val="0"/>
          <w:numId w:val="13"/>
        </w:numPr>
        <w:tabs>
          <w:tab w:val="left" w:pos="0"/>
          <w:tab w:val="left" w:pos="1080"/>
          <w:tab w:val="left" w:pos="1800"/>
          <w:tab w:val="left" w:pos="3150"/>
          <w:tab w:val="left" w:leader="dot" w:pos="8395"/>
          <w:tab w:val="decimal" w:pos="8827"/>
        </w:tabs>
      </w:pPr>
      <w:r w:rsidRPr="00884B55">
        <w:t>McCann, R.C.  and Singh, V.P., An Analysis of the Chow</w:t>
      </w:r>
      <w:r w:rsidRPr="00884B55">
        <w:softHyphen/>
        <w:t xml:space="preserve">-Kulandaiswamy GHS Model.   </w:t>
      </w:r>
      <w:r w:rsidRPr="002301F7">
        <w:rPr>
          <w:b/>
          <w:u w:val="single"/>
        </w:rPr>
        <w:t>Advances in Water Resources</w:t>
      </w:r>
      <w:r w:rsidRPr="00884B55">
        <w:t xml:space="preserve">, Vol. l3, pp. l73-l80, doi.org/10.1016/0309-1708(80)90043-3, </w:t>
      </w:r>
      <w:r>
        <w:t>1</w:t>
      </w:r>
      <w:r w:rsidRPr="00884B55">
        <w:t>980.</w:t>
      </w:r>
    </w:p>
    <w:p w14:paraId="7C601DD7" w14:textId="77777777" w:rsidR="009162C2" w:rsidRDefault="009162C2" w:rsidP="009162C2">
      <w:pPr>
        <w:pStyle w:val="ListParagraph"/>
      </w:pPr>
    </w:p>
    <w:p w14:paraId="0E65C030" w14:textId="77777777" w:rsidR="009162C2" w:rsidRDefault="009162C2" w:rsidP="009162C2">
      <w:pPr>
        <w:pStyle w:val="ListParagraph"/>
        <w:numPr>
          <w:ilvl w:val="0"/>
          <w:numId w:val="13"/>
        </w:numPr>
        <w:tabs>
          <w:tab w:val="left" w:pos="0"/>
          <w:tab w:val="left" w:pos="1080"/>
          <w:tab w:val="left" w:pos="1800"/>
          <w:tab w:val="left" w:pos="3150"/>
          <w:tab w:val="left" w:leader="dot" w:pos="8395"/>
          <w:tab w:val="decimal" w:pos="8827"/>
        </w:tabs>
      </w:pPr>
      <w:r w:rsidRPr="00884B55">
        <w:t>Agiralioglu, N. and Singh, V.P., Time of Concentration for</w:t>
      </w:r>
      <w:r>
        <w:t xml:space="preserve"> </w:t>
      </w:r>
      <w:r w:rsidRPr="00884B55">
        <w:t>Diverging Overland</w:t>
      </w:r>
      <w:r>
        <w:t xml:space="preserve"> </w:t>
      </w:r>
      <w:r w:rsidRPr="00884B55">
        <w:t xml:space="preserve">Flow.  </w:t>
      </w:r>
      <w:r w:rsidRPr="002301F7">
        <w:rPr>
          <w:b/>
          <w:u w:val="single"/>
        </w:rPr>
        <w:t>Hydrology</w:t>
      </w:r>
      <w:r w:rsidRPr="002301F7">
        <w:rPr>
          <w:b/>
        </w:rPr>
        <w:t>,</w:t>
      </w:r>
      <w:r w:rsidRPr="00884B55">
        <w:t xml:space="preserve"> Vol. IV, No.3&amp;4, pp. 1-7, 1980.  </w:t>
      </w:r>
    </w:p>
    <w:p w14:paraId="708AA74F" w14:textId="77777777" w:rsidR="009162C2" w:rsidRDefault="009162C2" w:rsidP="009162C2">
      <w:pPr>
        <w:pStyle w:val="ListParagraph"/>
      </w:pPr>
    </w:p>
    <w:p w14:paraId="1241728B" w14:textId="77777777" w:rsidR="009162C2" w:rsidRDefault="009162C2" w:rsidP="009162C2">
      <w:pPr>
        <w:pStyle w:val="ListParagraph"/>
        <w:numPr>
          <w:ilvl w:val="0"/>
          <w:numId w:val="13"/>
        </w:numPr>
        <w:tabs>
          <w:tab w:val="left" w:pos="0"/>
          <w:tab w:val="left" w:pos="1080"/>
          <w:tab w:val="left" w:pos="1800"/>
          <w:tab w:val="left" w:pos="3150"/>
          <w:tab w:val="left" w:leader="dot" w:pos="8395"/>
          <w:tab w:val="decimal" w:pos="8827"/>
        </w:tabs>
      </w:pPr>
      <w:r w:rsidRPr="00884B55">
        <w:t>Singh, V.P. and Buapeng, S., A Nonlinear Hydrologic Cascade.</w:t>
      </w:r>
      <w:r w:rsidRPr="002301F7">
        <w:rPr>
          <w:b/>
        </w:rPr>
        <w:t xml:space="preserve">  </w:t>
      </w:r>
      <w:r w:rsidRPr="002301F7">
        <w:rPr>
          <w:b/>
          <w:u w:val="single"/>
        </w:rPr>
        <w:t xml:space="preserve"> Journal of Hydrology</w:t>
      </w:r>
      <w:r w:rsidRPr="00884B55">
        <w:t xml:space="preserve">, Vol.  5l, pp. 283-253, doi.org/10.1016/0022-1694(81)90136-0, </w:t>
      </w:r>
      <w:r>
        <w:t>1</w:t>
      </w:r>
      <w:r w:rsidRPr="00884B55">
        <w:t>98</w:t>
      </w:r>
      <w:r>
        <w:t>1.</w:t>
      </w:r>
    </w:p>
    <w:p w14:paraId="73D40740" w14:textId="77777777" w:rsidR="009162C2" w:rsidRDefault="009162C2" w:rsidP="009162C2">
      <w:pPr>
        <w:tabs>
          <w:tab w:val="left" w:pos="0"/>
          <w:tab w:val="left" w:pos="1080"/>
          <w:tab w:val="left" w:pos="1800"/>
          <w:tab w:val="left" w:pos="3150"/>
          <w:tab w:val="left" w:leader="dot" w:pos="8395"/>
          <w:tab w:val="decimal" w:pos="8827"/>
        </w:tabs>
      </w:pPr>
    </w:p>
    <w:p w14:paraId="28270A67" w14:textId="77777777" w:rsidR="009162C2" w:rsidRPr="00884B55" w:rsidRDefault="009162C2" w:rsidP="009162C2">
      <w:pPr>
        <w:tabs>
          <w:tab w:val="left" w:pos="0"/>
          <w:tab w:val="left" w:pos="1080"/>
          <w:tab w:val="left" w:pos="1800"/>
          <w:tab w:val="left" w:pos="3150"/>
          <w:tab w:val="left" w:leader="dot" w:pos="8395"/>
          <w:tab w:val="decimal" w:pos="8827"/>
        </w:tabs>
        <w:sectPr w:rsidR="009162C2" w:rsidRPr="00884B55" w:rsidSect="009162C2">
          <w:endnotePr>
            <w:numFmt w:val="decimal"/>
          </w:endnotePr>
          <w:type w:val="continuous"/>
          <w:pgSz w:w="12240" w:h="15840"/>
          <w:pgMar w:top="1440" w:right="1440" w:bottom="1350" w:left="1440" w:header="1440" w:footer="1350" w:gutter="0"/>
          <w:cols w:space="720"/>
          <w:noEndnote/>
        </w:sectPr>
      </w:pPr>
    </w:p>
    <w:p w14:paraId="7CC6D779" w14:textId="77777777" w:rsidR="009162C2" w:rsidRDefault="009162C2" w:rsidP="009162C2">
      <w:pPr>
        <w:pStyle w:val="ListParagraph"/>
        <w:numPr>
          <w:ilvl w:val="0"/>
          <w:numId w:val="13"/>
        </w:numPr>
        <w:tabs>
          <w:tab w:val="left" w:pos="0"/>
          <w:tab w:val="left" w:pos="1080"/>
          <w:tab w:val="left" w:pos="1800"/>
          <w:tab w:val="left" w:pos="3150"/>
          <w:tab w:val="left" w:leader="dot" w:pos="8395"/>
          <w:tab w:val="decimal" w:pos="8827"/>
        </w:tabs>
      </w:pPr>
      <w:r w:rsidRPr="00884B55">
        <w:t>Agiralioglu, N.  and</w:t>
      </w:r>
      <w:r>
        <w:t xml:space="preserve"> </w:t>
      </w:r>
      <w:r w:rsidRPr="00884B55">
        <w:t>Singh, V.P., Overland Flow on a Diverging Surface.</w:t>
      </w:r>
      <w:r>
        <w:t xml:space="preserve"> </w:t>
      </w:r>
      <w:r w:rsidRPr="002301F7">
        <w:rPr>
          <w:b/>
          <w:bCs/>
          <w:u w:val="single"/>
        </w:rPr>
        <w:t>Hydrological Sciences Bulletin</w:t>
      </w:r>
      <w:r w:rsidRPr="00884B55">
        <w:t>, Vol. 26, No. 2, pp. l37-l47, l98l.</w:t>
      </w:r>
    </w:p>
    <w:p w14:paraId="734536CA" w14:textId="77777777" w:rsidR="009162C2" w:rsidRDefault="009162C2" w:rsidP="009162C2">
      <w:pPr>
        <w:pStyle w:val="ListParagraph"/>
        <w:tabs>
          <w:tab w:val="left" w:pos="0"/>
          <w:tab w:val="left" w:pos="1080"/>
          <w:tab w:val="left" w:pos="1800"/>
          <w:tab w:val="left" w:pos="3150"/>
          <w:tab w:val="left" w:leader="dot" w:pos="8395"/>
          <w:tab w:val="decimal" w:pos="8827"/>
        </w:tabs>
        <w:ind w:left="360"/>
      </w:pPr>
    </w:p>
    <w:p w14:paraId="4153CAB6" w14:textId="77777777" w:rsidR="009162C2" w:rsidRDefault="009162C2" w:rsidP="009162C2">
      <w:pPr>
        <w:pStyle w:val="ListParagraph"/>
        <w:numPr>
          <w:ilvl w:val="0"/>
          <w:numId w:val="13"/>
        </w:numPr>
        <w:tabs>
          <w:tab w:val="left" w:pos="0"/>
          <w:tab w:val="left" w:pos="1080"/>
          <w:tab w:val="left" w:pos="1800"/>
          <w:tab w:val="left" w:pos="3150"/>
          <w:tab w:val="left" w:leader="dot" w:pos="8395"/>
          <w:tab w:val="decimal" w:pos="8827"/>
        </w:tabs>
      </w:pPr>
      <w:r w:rsidRPr="00884B55">
        <w:t xml:space="preserve">Singh, V.P. and   Agiralioglu, N.,   Diverging   Overland   Flow:  l. Analytical Solution with Rainfall-Excess. </w:t>
      </w:r>
      <w:r w:rsidRPr="002301F7">
        <w:rPr>
          <w:b/>
          <w:u w:val="single"/>
        </w:rPr>
        <w:t>Nordic Hydrology</w:t>
      </w:r>
      <w:r w:rsidRPr="00884B55">
        <w:t xml:space="preserve">, Vol. l2, No. 2, pp. 8l-98, doi.org/10.2166/nh.1981.0007, </w:t>
      </w:r>
      <w:r>
        <w:t>1</w:t>
      </w:r>
      <w:r w:rsidRPr="00884B55">
        <w:t>98l.</w:t>
      </w:r>
    </w:p>
    <w:p w14:paraId="46946E2D" w14:textId="77777777" w:rsidR="009162C2" w:rsidRDefault="009162C2" w:rsidP="009162C2">
      <w:pPr>
        <w:pStyle w:val="ListParagraph"/>
      </w:pPr>
    </w:p>
    <w:p w14:paraId="475387D1" w14:textId="77777777" w:rsidR="009162C2" w:rsidRDefault="009162C2" w:rsidP="009162C2">
      <w:pPr>
        <w:pStyle w:val="ListParagraph"/>
        <w:numPr>
          <w:ilvl w:val="0"/>
          <w:numId w:val="13"/>
        </w:numPr>
        <w:tabs>
          <w:tab w:val="left" w:pos="0"/>
          <w:tab w:val="left" w:pos="1080"/>
          <w:tab w:val="left" w:pos="1800"/>
          <w:tab w:val="left" w:pos="3150"/>
          <w:tab w:val="left" w:leader="dot" w:pos="8395"/>
          <w:tab w:val="decimal" w:pos="8827"/>
        </w:tabs>
      </w:pPr>
      <w:r w:rsidRPr="00884B55">
        <w:t xml:space="preserve">Singh, V.P. and Agiralioglu, N., Diverging Overland Flow: 2. Application to Natural   Watersheds.  </w:t>
      </w:r>
      <w:r w:rsidRPr="002301F7">
        <w:rPr>
          <w:b/>
          <w:u w:val="single"/>
        </w:rPr>
        <w:t>Nordic Hydrology</w:t>
      </w:r>
      <w:r w:rsidRPr="00884B55">
        <w:t xml:space="preserve">, Vol. l2, No. 2, pp. 99-ll0, doi.org/10.2166/nh.1981.0008, </w:t>
      </w:r>
      <w:r>
        <w:t>1</w:t>
      </w:r>
      <w:r w:rsidRPr="00884B55">
        <w:t>98l.</w:t>
      </w:r>
    </w:p>
    <w:p w14:paraId="6A8E441A" w14:textId="77777777" w:rsidR="009162C2" w:rsidRDefault="009162C2" w:rsidP="009162C2">
      <w:pPr>
        <w:pStyle w:val="ListParagraph"/>
      </w:pPr>
    </w:p>
    <w:p w14:paraId="6ED777DA" w14:textId="77777777" w:rsidR="009162C2" w:rsidRDefault="009162C2" w:rsidP="009162C2">
      <w:pPr>
        <w:pStyle w:val="ListParagraph"/>
        <w:numPr>
          <w:ilvl w:val="0"/>
          <w:numId w:val="13"/>
        </w:numPr>
        <w:tabs>
          <w:tab w:val="left" w:pos="0"/>
          <w:tab w:val="left" w:pos="1080"/>
          <w:tab w:val="left" w:pos="1800"/>
          <w:tab w:val="left" w:pos="3150"/>
          <w:tab w:val="left" w:leader="dot" w:pos="8395"/>
          <w:tab w:val="decimal" w:pos="8827"/>
        </w:tabs>
      </w:pPr>
      <w:r w:rsidRPr="00884B55">
        <w:t>Singh, V.P. and Agiralioglu, N., Diverging Overland Flow.</w:t>
      </w:r>
      <w:r w:rsidRPr="002301F7">
        <w:rPr>
          <w:b/>
        </w:rPr>
        <w:t xml:space="preserve"> </w:t>
      </w:r>
      <w:r w:rsidRPr="002301F7">
        <w:rPr>
          <w:b/>
          <w:u w:val="single"/>
        </w:rPr>
        <w:t>Advances in Water Resources</w:t>
      </w:r>
      <w:r w:rsidRPr="00884B55">
        <w:t xml:space="preserve">, Vol. 4, No. 3, pp. ll7-l24, 10.1016/0309-1708(81)90042-7, </w:t>
      </w:r>
      <w:r>
        <w:t>1</w:t>
      </w:r>
      <w:r w:rsidRPr="00884B55">
        <w:t>98l.</w:t>
      </w:r>
    </w:p>
    <w:p w14:paraId="5B1DE14D" w14:textId="77777777" w:rsidR="009162C2" w:rsidRDefault="009162C2" w:rsidP="009162C2">
      <w:pPr>
        <w:pStyle w:val="ListParagraph"/>
      </w:pPr>
    </w:p>
    <w:p w14:paraId="24593199" w14:textId="77777777" w:rsidR="009162C2" w:rsidRDefault="009162C2" w:rsidP="009162C2">
      <w:pPr>
        <w:pStyle w:val="ListParagraph"/>
        <w:numPr>
          <w:ilvl w:val="0"/>
          <w:numId w:val="13"/>
        </w:numPr>
        <w:tabs>
          <w:tab w:val="left" w:pos="0"/>
          <w:tab w:val="left" w:pos="1080"/>
          <w:tab w:val="left" w:pos="1800"/>
          <w:tab w:val="left" w:pos="3150"/>
          <w:tab w:val="left" w:leader="dot" w:pos="8395"/>
          <w:tab w:val="decimal" w:pos="8827"/>
        </w:tabs>
      </w:pPr>
      <w:r w:rsidRPr="00884B55">
        <w:t>McCann, R. C. and Singh, V.P., The General Hydrologic System Model.</w:t>
      </w:r>
      <w:r w:rsidRPr="002301F7">
        <w:rPr>
          <w:b/>
        </w:rPr>
        <w:t xml:space="preserve"> </w:t>
      </w:r>
      <w:r w:rsidRPr="002301F7">
        <w:rPr>
          <w:b/>
          <w:u w:val="single"/>
        </w:rPr>
        <w:t>Journal of the</w:t>
      </w:r>
      <w:r w:rsidRPr="002301F7">
        <w:rPr>
          <w:b/>
        </w:rPr>
        <w:t xml:space="preserve"> </w:t>
      </w:r>
      <w:r w:rsidRPr="002301F7">
        <w:rPr>
          <w:b/>
          <w:u w:val="single"/>
        </w:rPr>
        <w:t>Hydraulics Division</w:t>
      </w:r>
      <w:r w:rsidRPr="002301F7">
        <w:rPr>
          <w:b/>
        </w:rPr>
        <w:t xml:space="preserve">, </w:t>
      </w:r>
      <w:r w:rsidRPr="002301F7">
        <w:rPr>
          <w:b/>
          <w:u w:val="single"/>
        </w:rPr>
        <w:t>Proceedings of the American Society of Civil Engineers</w:t>
      </w:r>
      <w:r w:rsidRPr="002301F7">
        <w:rPr>
          <w:b/>
        </w:rPr>
        <w:t>,</w:t>
      </w:r>
      <w:r w:rsidRPr="00884B55">
        <w:t xml:space="preserve"> Vol. l07, No. HYl2, pp. l58l-l592, </w:t>
      </w:r>
      <w:r>
        <w:t>1</w:t>
      </w:r>
      <w:r w:rsidRPr="00884B55">
        <w:t>98l.</w:t>
      </w:r>
    </w:p>
    <w:p w14:paraId="0CD08045" w14:textId="77777777" w:rsidR="009162C2" w:rsidRDefault="009162C2" w:rsidP="009162C2">
      <w:pPr>
        <w:pStyle w:val="ListParagraph"/>
      </w:pPr>
    </w:p>
    <w:p w14:paraId="35D587B2" w14:textId="77777777" w:rsidR="009162C2" w:rsidRDefault="009162C2" w:rsidP="009162C2">
      <w:pPr>
        <w:pStyle w:val="ListParagraph"/>
        <w:numPr>
          <w:ilvl w:val="0"/>
          <w:numId w:val="13"/>
        </w:numPr>
        <w:tabs>
          <w:tab w:val="left" w:pos="0"/>
          <w:tab w:val="left" w:pos="1080"/>
          <w:tab w:val="left" w:pos="1800"/>
          <w:tab w:val="left" w:pos="3150"/>
          <w:tab w:val="left" w:leader="dot" w:pos="8395"/>
          <w:tab w:val="decimal" w:pos="8827"/>
        </w:tabs>
      </w:pPr>
      <w:r w:rsidRPr="00884B55">
        <w:t>Agiralioglu, N. and Singh, V.P., Kinematic Wave Nomograph for Time of Concentration and</w:t>
      </w:r>
      <w:r>
        <w:t xml:space="preserve"> </w:t>
      </w:r>
      <w:r w:rsidRPr="00884B55">
        <w:t>Lag Time.</w:t>
      </w:r>
      <w:r w:rsidRPr="002301F7">
        <w:rPr>
          <w:b/>
        </w:rPr>
        <w:t xml:space="preserve">  </w:t>
      </w:r>
      <w:r w:rsidRPr="002301F7">
        <w:rPr>
          <w:b/>
          <w:u w:val="single"/>
        </w:rPr>
        <w:t>Irrigation and Power</w:t>
      </w:r>
      <w:r w:rsidRPr="00884B55">
        <w:t xml:space="preserve">, Vol. 38, No. 4, pp. 35l-358, </w:t>
      </w:r>
      <w:r>
        <w:t>1</w:t>
      </w:r>
      <w:r w:rsidRPr="00884B55">
        <w:t>98l.</w:t>
      </w:r>
    </w:p>
    <w:p w14:paraId="5BC38D15" w14:textId="77777777" w:rsidR="009162C2" w:rsidRDefault="009162C2" w:rsidP="009162C2">
      <w:pPr>
        <w:pStyle w:val="ListParagraph"/>
      </w:pPr>
    </w:p>
    <w:p w14:paraId="78083B2A" w14:textId="77777777" w:rsidR="009162C2" w:rsidRDefault="009162C2" w:rsidP="009162C2">
      <w:pPr>
        <w:pStyle w:val="ListParagraph"/>
        <w:numPr>
          <w:ilvl w:val="0"/>
          <w:numId w:val="13"/>
        </w:numPr>
        <w:tabs>
          <w:tab w:val="left" w:pos="0"/>
          <w:tab w:val="left" w:pos="1080"/>
          <w:tab w:val="left" w:pos="1800"/>
          <w:tab w:val="left" w:pos="3150"/>
          <w:tab w:val="left" w:leader="dot" w:pos="8395"/>
          <w:tab w:val="decimal" w:pos="8827"/>
        </w:tabs>
      </w:pPr>
      <w:r w:rsidRPr="00884B55">
        <w:t xml:space="preserve">Singh, V.P., Comparing Urban Runoff Models.  </w:t>
      </w:r>
      <w:r w:rsidRPr="002301F7">
        <w:rPr>
          <w:b/>
          <w:u w:val="single"/>
        </w:rPr>
        <w:t>Environmental Engineering Division</w:t>
      </w:r>
      <w:r w:rsidRPr="002301F7">
        <w:rPr>
          <w:b/>
        </w:rPr>
        <w:t xml:space="preserve">, </w:t>
      </w:r>
      <w:r w:rsidRPr="002301F7">
        <w:rPr>
          <w:b/>
          <w:u w:val="single"/>
        </w:rPr>
        <w:t>Journal</w:t>
      </w:r>
      <w:r w:rsidRPr="002301F7">
        <w:rPr>
          <w:u w:val="single"/>
        </w:rPr>
        <w:t xml:space="preserve">   </w:t>
      </w:r>
      <w:r w:rsidRPr="002301F7">
        <w:rPr>
          <w:b/>
          <w:u w:val="single"/>
        </w:rPr>
        <w:t>of the Institution of Engineers</w:t>
      </w:r>
      <w:r w:rsidRPr="00884B55">
        <w:t xml:space="preserve">, Vol. 6l, Pt. EN2, pp. 53-59, </w:t>
      </w:r>
      <w:r>
        <w:t>1</w:t>
      </w:r>
      <w:r w:rsidRPr="00884B55">
        <w:t>98l.</w:t>
      </w:r>
    </w:p>
    <w:p w14:paraId="6ED2A09B" w14:textId="77777777" w:rsidR="009162C2" w:rsidRDefault="009162C2" w:rsidP="009162C2">
      <w:pPr>
        <w:pStyle w:val="ListParagraph"/>
      </w:pPr>
    </w:p>
    <w:p w14:paraId="21685F4F" w14:textId="77777777" w:rsidR="009162C2" w:rsidRDefault="009162C2" w:rsidP="009162C2">
      <w:pPr>
        <w:pStyle w:val="ListParagraph"/>
        <w:numPr>
          <w:ilvl w:val="0"/>
          <w:numId w:val="13"/>
        </w:numPr>
        <w:tabs>
          <w:tab w:val="left" w:pos="0"/>
          <w:tab w:val="left" w:pos="1080"/>
          <w:tab w:val="left" w:pos="1800"/>
          <w:tab w:val="left" w:pos="3150"/>
          <w:tab w:val="left" w:leader="dot" w:pos="8395"/>
          <w:tab w:val="decimal" w:pos="8827"/>
        </w:tabs>
      </w:pPr>
      <w:r w:rsidRPr="00884B55">
        <w:t xml:space="preserve">Anselmo, V., Galmacci, G., Singh, V.P. and Ubertini, L., Rainfall-Runoff-Sediment Yield    Modeling by Stochastic Models: Preliminary Results. </w:t>
      </w:r>
      <w:r w:rsidRPr="002301F7">
        <w:rPr>
          <w:b/>
          <w:u w:val="single"/>
          <w:lang w:val="nb-NO"/>
        </w:rPr>
        <w:t>Annali Della Facolta Di Agravia</w:t>
      </w:r>
      <w:r w:rsidRPr="002301F7">
        <w:rPr>
          <w:b/>
          <w:lang w:val="nb-NO"/>
        </w:rPr>
        <w:t>,  Universita Delgi Studi Di Perugia</w:t>
      </w:r>
      <w:r w:rsidRPr="002301F7">
        <w:rPr>
          <w:lang w:val="nb-NO"/>
        </w:rPr>
        <w:t>, Italy, Vol. </w:t>
      </w:r>
      <w:r w:rsidRPr="00884B55">
        <w:t xml:space="preserve">XXXV, pp. 507-5l6, </w:t>
      </w:r>
      <w:r>
        <w:t>1</w:t>
      </w:r>
      <w:r w:rsidRPr="00884B55">
        <w:t>98l.</w:t>
      </w:r>
    </w:p>
    <w:p w14:paraId="3C1D1D0F" w14:textId="77777777" w:rsidR="009162C2" w:rsidRDefault="009162C2" w:rsidP="009162C2">
      <w:pPr>
        <w:pStyle w:val="ListParagraph"/>
      </w:pPr>
    </w:p>
    <w:p w14:paraId="43F0AD9A" w14:textId="77777777" w:rsidR="009162C2" w:rsidRDefault="009162C2" w:rsidP="009162C2">
      <w:pPr>
        <w:pStyle w:val="ListParagraph"/>
        <w:numPr>
          <w:ilvl w:val="0"/>
          <w:numId w:val="13"/>
        </w:numPr>
        <w:tabs>
          <w:tab w:val="left" w:pos="0"/>
          <w:tab w:val="left" w:pos="1080"/>
          <w:tab w:val="left" w:pos="1800"/>
          <w:tab w:val="left" w:pos="3150"/>
          <w:tab w:val="left" w:leader="dot" w:pos="8395"/>
          <w:tab w:val="decimal" w:pos="8827"/>
        </w:tabs>
        <w:ind w:left="446"/>
      </w:pPr>
      <w:r w:rsidRPr="00884B55">
        <w:t xml:space="preserve">Ram, R. S. and Singh, V.P., A Design Procedure for Closed End Irrigation Borders.  </w:t>
      </w:r>
      <w:r w:rsidRPr="002301F7">
        <w:rPr>
          <w:b/>
          <w:u w:val="single"/>
        </w:rPr>
        <w:t>Agricultural Water Management</w:t>
      </w:r>
      <w:r w:rsidRPr="00884B55">
        <w:t xml:space="preserve">, Vol. 5, pp. l-l4, doi.org/10.1016/0378-3774(82)90034-8, </w:t>
      </w:r>
      <w:r>
        <w:t>1</w:t>
      </w:r>
      <w:r w:rsidRPr="00884B55">
        <w:t>982.</w:t>
      </w:r>
    </w:p>
    <w:p w14:paraId="0340CF08" w14:textId="77777777" w:rsidR="009162C2" w:rsidRDefault="009162C2" w:rsidP="009162C2">
      <w:pPr>
        <w:pStyle w:val="ListParagraph"/>
      </w:pPr>
    </w:p>
    <w:p w14:paraId="68531077" w14:textId="77777777" w:rsidR="009162C2" w:rsidRPr="009B0170" w:rsidRDefault="009162C2" w:rsidP="009162C2">
      <w:pPr>
        <w:pStyle w:val="ListParagraph"/>
        <w:numPr>
          <w:ilvl w:val="0"/>
          <w:numId w:val="13"/>
        </w:numPr>
        <w:tabs>
          <w:tab w:val="left" w:pos="0"/>
          <w:tab w:val="left" w:pos="1080"/>
          <w:tab w:val="left" w:pos="1800"/>
          <w:tab w:val="left" w:pos="3150"/>
          <w:tab w:val="left" w:leader="dot" w:pos="8395"/>
          <w:tab w:val="decimal" w:pos="8827"/>
        </w:tabs>
      </w:pPr>
      <w:r w:rsidRPr="00884B55">
        <w:t>Ram, R. S. and Singh, V.P., Evaluation of Models of Border Irrigation Recession.</w:t>
      </w:r>
      <w:r w:rsidRPr="002301F7">
        <w:rPr>
          <w:b/>
        </w:rPr>
        <w:t xml:space="preserve">  </w:t>
      </w:r>
      <w:r w:rsidRPr="009B0170">
        <w:rPr>
          <w:b/>
          <w:u w:val="single"/>
        </w:rPr>
        <w:t>Journal</w:t>
      </w:r>
    </w:p>
    <w:p w14:paraId="55AB85AA" w14:textId="77777777" w:rsidR="009162C2" w:rsidRDefault="009162C2" w:rsidP="009162C2">
      <w:pPr>
        <w:pStyle w:val="ListParagraph"/>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518"/>
      </w:pPr>
      <w:r>
        <w:rPr>
          <w:b/>
        </w:rPr>
        <w:t xml:space="preserve">      </w:t>
      </w:r>
      <w:r w:rsidRPr="009B0170">
        <w:rPr>
          <w:b/>
          <w:u w:val="single"/>
        </w:rPr>
        <w:t>of</w:t>
      </w:r>
      <w:r w:rsidRPr="009B0170">
        <w:rPr>
          <w:u w:val="single"/>
        </w:rPr>
        <w:t xml:space="preserve"> </w:t>
      </w:r>
      <w:r w:rsidRPr="009B0170">
        <w:rPr>
          <w:b/>
          <w:u w:val="single"/>
        </w:rPr>
        <w:t>Agricultural Engineering Research</w:t>
      </w:r>
      <w:r w:rsidRPr="00884B55">
        <w:t xml:space="preserve">, Vol. 27, pp. 235-252, doi.org/10.1016/0021-8634(82)90065-8, </w:t>
      </w:r>
      <w:r>
        <w:t>1</w:t>
      </w:r>
      <w:r w:rsidRPr="00884B55">
        <w:t>982.</w:t>
      </w:r>
    </w:p>
    <w:p w14:paraId="3033B2D6" w14:textId="77777777" w:rsidR="009162C2" w:rsidRDefault="009162C2" w:rsidP="009162C2">
      <w:pPr>
        <w:pStyle w:val="ListParagraph"/>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420"/>
      </w:pPr>
    </w:p>
    <w:p w14:paraId="4A607AAF" w14:textId="77777777" w:rsidR="009162C2" w:rsidRDefault="009162C2" w:rsidP="009162C2">
      <w:pPr>
        <w:pStyle w:val="ListParagraph"/>
        <w:numPr>
          <w:ilvl w:val="0"/>
          <w:numId w:val="13"/>
        </w:numPr>
        <w:tabs>
          <w:tab w:val="left" w:pos="0"/>
          <w:tab w:val="left" w:pos="1080"/>
          <w:tab w:val="left" w:pos="1800"/>
          <w:tab w:val="left" w:pos="3168"/>
          <w:tab w:val="left" w:leader="dot" w:pos="8395"/>
          <w:tab w:val="decimal" w:pos="8827"/>
        </w:tabs>
      </w:pPr>
      <w:r w:rsidRPr="00884B55">
        <w:t xml:space="preserve">Singh, V.P. and Agiralioglu, N., Lag Time for Diverging Overland Flow. </w:t>
      </w:r>
      <w:r w:rsidRPr="002301F7">
        <w:rPr>
          <w:b/>
          <w:u w:val="single"/>
        </w:rPr>
        <w:t>Nordic Hydrology</w:t>
      </w:r>
      <w:r w:rsidRPr="00884B55">
        <w:t xml:space="preserve">, Vol. l3, pp. 39-48, doi.org/10.2166/nh.1982.0004, </w:t>
      </w:r>
      <w:r>
        <w:t>1</w:t>
      </w:r>
      <w:r w:rsidRPr="00884B55">
        <w:t>982.</w:t>
      </w:r>
      <w:bookmarkStart w:id="63" w:name="_Hlk129257993"/>
    </w:p>
    <w:p w14:paraId="724F553A" w14:textId="77777777" w:rsidR="009162C2" w:rsidRDefault="009162C2" w:rsidP="009162C2">
      <w:pPr>
        <w:pStyle w:val="ListParagraph"/>
        <w:tabs>
          <w:tab w:val="left" w:pos="0"/>
          <w:tab w:val="left" w:pos="1080"/>
          <w:tab w:val="left" w:pos="1800"/>
          <w:tab w:val="left" w:pos="3168"/>
          <w:tab w:val="left" w:leader="dot" w:pos="8395"/>
          <w:tab w:val="decimal" w:pos="8827"/>
        </w:tabs>
        <w:ind w:left="360"/>
      </w:pPr>
    </w:p>
    <w:p w14:paraId="6885811D" w14:textId="77777777" w:rsidR="009162C2" w:rsidRDefault="009162C2" w:rsidP="009162C2">
      <w:pPr>
        <w:pStyle w:val="ListParagraph"/>
        <w:numPr>
          <w:ilvl w:val="0"/>
          <w:numId w:val="13"/>
        </w:numPr>
        <w:tabs>
          <w:tab w:val="left" w:pos="0"/>
          <w:tab w:val="left" w:pos="1080"/>
          <w:tab w:val="left" w:pos="1800"/>
          <w:tab w:val="left" w:pos="3168"/>
          <w:tab w:val="left" w:leader="dot" w:pos="8395"/>
          <w:tab w:val="decimal" w:pos="8827"/>
        </w:tabs>
      </w:pPr>
      <w:r w:rsidRPr="00884B55">
        <w:t xml:space="preserve">Sherman, B.  and   Singh, V.P., A Kinematic Model of Surface Irrigation: An Extension.  </w:t>
      </w:r>
      <w:r w:rsidRPr="002301F7">
        <w:rPr>
          <w:b/>
          <w:u w:val="single"/>
        </w:rPr>
        <w:t>Water Resources Research</w:t>
      </w:r>
      <w:r w:rsidRPr="00884B55">
        <w:t xml:space="preserve">, Vol. l8, No. 3, pp. 659-667, doi.org/10.1029/WR018i003p00659, </w:t>
      </w:r>
      <w:r>
        <w:t>1</w:t>
      </w:r>
      <w:r w:rsidRPr="00884B55">
        <w:t>982.</w:t>
      </w:r>
      <w:bookmarkStart w:id="64" w:name="_Hlk129258064"/>
      <w:bookmarkEnd w:id="63"/>
    </w:p>
    <w:p w14:paraId="64B716DD" w14:textId="77777777" w:rsidR="009162C2" w:rsidRDefault="009162C2" w:rsidP="009162C2">
      <w:pPr>
        <w:pStyle w:val="ListParagraph"/>
      </w:pPr>
    </w:p>
    <w:p w14:paraId="5EF51A9D" w14:textId="77777777" w:rsidR="009162C2" w:rsidRDefault="009162C2" w:rsidP="009162C2">
      <w:pPr>
        <w:pStyle w:val="ListParagraph"/>
        <w:numPr>
          <w:ilvl w:val="0"/>
          <w:numId w:val="13"/>
        </w:numPr>
        <w:tabs>
          <w:tab w:val="left" w:pos="0"/>
          <w:tab w:val="left" w:pos="1080"/>
          <w:tab w:val="left" w:pos="1800"/>
          <w:tab w:val="left" w:pos="3168"/>
          <w:tab w:val="left" w:leader="dot" w:pos="8395"/>
          <w:tab w:val="decimal" w:pos="8827"/>
        </w:tabs>
      </w:pPr>
      <w:r w:rsidRPr="00884B55">
        <w:t xml:space="preserve">Singh, V.P. and Regl, R. R., Analytical Solutions of Kinematic Equations for Erosion on a   Plane:  l. Rainfall of Infinite Duration.  </w:t>
      </w:r>
      <w:r w:rsidRPr="002301F7">
        <w:rPr>
          <w:b/>
          <w:u w:val="single"/>
        </w:rPr>
        <w:t>Advances in Water Resources</w:t>
      </w:r>
      <w:r w:rsidRPr="002301F7">
        <w:rPr>
          <w:b/>
        </w:rPr>
        <w:t>,</w:t>
      </w:r>
      <w:r w:rsidRPr="00884B55">
        <w:t xml:space="preserve"> Vol. 6, pp. 2-l0, doi.org, 10.1016/0309-1708(83)90073-8, </w:t>
      </w:r>
      <w:r>
        <w:t>1</w:t>
      </w:r>
      <w:r w:rsidRPr="00884B55">
        <w:t>983.</w:t>
      </w:r>
    </w:p>
    <w:p w14:paraId="7C0ADC50" w14:textId="77777777" w:rsidR="009162C2" w:rsidRDefault="009162C2" w:rsidP="009162C2">
      <w:pPr>
        <w:pStyle w:val="ListParagraph"/>
      </w:pPr>
    </w:p>
    <w:p w14:paraId="47B2DCC0" w14:textId="77777777" w:rsidR="009162C2" w:rsidRDefault="009162C2" w:rsidP="009162C2">
      <w:pPr>
        <w:pStyle w:val="ListParagraph"/>
        <w:numPr>
          <w:ilvl w:val="0"/>
          <w:numId w:val="13"/>
        </w:numPr>
        <w:tabs>
          <w:tab w:val="left" w:pos="0"/>
          <w:tab w:val="left" w:pos="1080"/>
          <w:tab w:val="left" w:pos="1800"/>
          <w:tab w:val="left" w:pos="3168"/>
          <w:tab w:val="left" w:leader="dot" w:pos="8395"/>
          <w:tab w:val="decimal" w:pos="8827"/>
        </w:tabs>
      </w:pPr>
      <w:r w:rsidRPr="00884B55">
        <w:t xml:space="preserve">Singh, V.P., Analytical Solutions of Kinematic Equations for Erosion on a Plane:  2. Rainfall of Finite Duration. </w:t>
      </w:r>
      <w:r w:rsidRPr="002301F7">
        <w:rPr>
          <w:b/>
          <w:u w:val="single"/>
        </w:rPr>
        <w:t>Advances in Water Resources</w:t>
      </w:r>
      <w:r w:rsidRPr="00884B55">
        <w:t xml:space="preserve">, Vol. 6, pp. 88-95, doi.org/10.1016/0309-1708(83)90045-3, </w:t>
      </w:r>
      <w:r>
        <w:t>1</w:t>
      </w:r>
      <w:r w:rsidRPr="00884B55">
        <w:t>983.</w:t>
      </w:r>
    </w:p>
    <w:p w14:paraId="33CB9CF9" w14:textId="77777777" w:rsidR="009162C2" w:rsidRDefault="009162C2" w:rsidP="009162C2">
      <w:pPr>
        <w:pStyle w:val="ListParagraph"/>
        <w:tabs>
          <w:tab w:val="left" w:pos="0"/>
          <w:tab w:val="left" w:pos="1080"/>
          <w:tab w:val="left" w:pos="1800"/>
          <w:tab w:val="left" w:pos="3168"/>
          <w:tab w:val="left" w:leader="dot" w:pos="8395"/>
          <w:tab w:val="decimal" w:pos="8827"/>
        </w:tabs>
        <w:ind w:left="360"/>
      </w:pPr>
    </w:p>
    <w:p w14:paraId="2551D387" w14:textId="77777777" w:rsidR="009162C2" w:rsidRPr="00884B55" w:rsidRDefault="009162C2" w:rsidP="009162C2">
      <w:pPr>
        <w:pStyle w:val="ListParagraph"/>
        <w:tabs>
          <w:tab w:val="left" w:pos="0"/>
          <w:tab w:val="left" w:pos="1080"/>
          <w:tab w:val="left" w:pos="1800"/>
          <w:tab w:val="left" w:pos="3168"/>
          <w:tab w:val="left" w:leader="dot" w:pos="8395"/>
          <w:tab w:val="decimal" w:pos="8827"/>
        </w:tabs>
        <w:ind w:left="360"/>
        <w:sectPr w:rsidR="009162C2" w:rsidRPr="00884B55" w:rsidSect="009162C2">
          <w:endnotePr>
            <w:numFmt w:val="decimal"/>
          </w:endnotePr>
          <w:type w:val="continuous"/>
          <w:pgSz w:w="12240" w:h="15840"/>
          <w:pgMar w:top="1440" w:right="1440" w:bottom="1350" w:left="1440" w:header="1440" w:footer="1350" w:gutter="0"/>
          <w:cols w:space="720"/>
          <w:noEndnote/>
        </w:sectPr>
      </w:pPr>
    </w:p>
    <w:p w14:paraId="4F2C9811" w14:textId="77777777" w:rsidR="009162C2" w:rsidRDefault="009162C2" w:rsidP="009162C2">
      <w:pPr>
        <w:pStyle w:val="ListParagraph"/>
        <w:numPr>
          <w:ilvl w:val="0"/>
          <w:numId w:val="13"/>
        </w:numPr>
        <w:tabs>
          <w:tab w:val="left" w:pos="0"/>
          <w:tab w:val="left" w:pos="1080"/>
          <w:tab w:val="left" w:pos="1800"/>
          <w:tab w:val="left" w:pos="3168"/>
          <w:tab w:val="left" w:leader="dot" w:pos="8395"/>
          <w:tab w:val="decimal" w:pos="8827"/>
        </w:tabs>
      </w:pPr>
      <w:r w:rsidRPr="00884B55">
        <w:t xml:space="preserve">Singh, V.P. and McCann, R.C., Meixner   Functions for    Derivation of the Unit Hydrograph.  </w:t>
      </w:r>
      <w:r w:rsidRPr="002301F7">
        <w:rPr>
          <w:b/>
          <w:u w:val="single"/>
        </w:rPr>
        <w:t>Advances in Water Resources</w:t>
      </w:r>
      <w:r w:rsidRPr="002301F7">
        <w:rPr>
          <w:b/>
        </w:rPr>
        <w:t>,</w:t>
      </w:r>
      <w:r w:rsidRPr="00884B55">
        <w:t xml:space="preserve"> Vol. 6, pp. l57-l64, doi.org/10.1016/0309-1708(83)90028-3, </w:t>
      </w:r>
      <w:r>
        <w:t>1</w:t>
      </w:r>
      <w:r w:rsidRPr="00884B55">
        <w:t>983.</w:t>
      </w:r>
    </w:p>
    <w:p w14:paraId="7CD29C96" w14:textId="77777777" w:rsidR="009162C2" w:rsidRDefault="009162C2" w:rsidP="009162C2">
      <w:pPr>
        <w:pStyle w:val="ListParagraph"/>
        <w:tabs>
          <w:tab w:val="left" w:pos="0"/>
          <w:tab w:val="left" w:pos="1080"/>
          <w:tab w:val="left" w:pos="1800"/>
          <w:tab w:val="left" w:pos="3168"/>
          <w:tab w:val="left" w:leader="dot" w:pos="8395"/>
          <w:tab w:val="decimal" w:pos="8827"/>
        </w:tabs>
        <w:ind w:left="360"/>
      </w:pPr>
    </w:p>
    <w:p w14:paraId="36CE3395" w14:textId="77777777" w:rsidR="009162C2" w:rsidRDefault="009162C2" w:rsidP="009162C2">
      <w:pPr>
        <w:pStyle w:val="ListParagraph"/>
        <w:numPr>
          <w:ilvl w:val="0"/>
          <w:numId w:val="13"/>
        </w:numPr>
        <w:tabs>
          <w:tab w:val="left" w:pos="0"/>
          <w:tab w:val="left" w:pos="1080"/>
          <w:tab w:val="left" w:pos="1800"/>
          <w:tab w:val="left" w:pos="3168"/>
          <w:tab w:val="left" w:leader="dot" w:pos="8395"/>
          <w:tab w:val="decimal" w:pos="8827"/>
        </w:tabs>
      </w:pPr>
      <w:r w:rsidRPr="00884B55">
        <w:t xml:space="preserve">Singh, V.P. and Ram, R.S., A Kinematic Model for Surface Irrigation: Verification by   Experimental Data.  </w:t>
      </w:r>
      <w:r w:rsidRPr="002301F7">
        <w:rPr>
          <w:b/>
          <w:u w:val="single"/>
        </w:rPr>
        <w:t>Water Resources Research</w:t>
      </w:r>
      <w:r w:rsidRPr="00884B55">
        <w:t xml:space="preserve">, Vol. l9, No. 6, pp. l599-l6l2, doi.org/10.1029/WR019i006p01599, </w:t>
      </w:r>
      <w:r>
        <w:t>1</w:t>
      </w:r>
      <w:r w:rsidRPr="00884B55">
        <w:t>983.</w:t>
      </w:r>
      <w:bookmarkEnd w:id="64"/>
    </w:p>
    <w:p w14:paraId="1F9DB62B" w14:textId="77777777" w:rsidR="009162C2" w:rsidRDefault="009162C2" w:rsidP="009162C2">
      <w:pPr>
        <w:pStyle w:val="ListParagraph"/>
      </w:pPr>
    </w:p>
    <w:p w14:paraId="00625DB3" w14:textId="77777777" w:rsidR="009162C2" w:rsidRDefault="009162C2" w:rsidP="009162C2">
      <w:pPr>
        <w:pStyle w:val="ListParagraph"/>
        <w:numPr>
          <w:ilvl w:val="0"/>
          <w:numId w:val="13"/>
        </w:numPr>
        <w:tabs>
          <w:tab w:val="left" w:pos="0"/>
          <w:tab w:val="left" w:pos="1080"/>
          <w:tab w:val="left" w:pos="1800"/>
          <w:tab w:val="left" w:pos="3168"/>
          <w:tab w:val="left" w:leader="dot" w:pos="8395"/>
          <w:tab w:val="decimal" w:pos="8827"/>
        </w:tabs>
      </w:pPr>
      <w:r w:rsidRPr="00884B55">
        <w:t>Caroni, E., Singh, V.P. and Ubertini, L., Rainfall-Runoff</w:t>
      </w:r>
      <w:r w:rsidRPr="00884B55">
        <w:softHyphen/>
        <w:t xml:space="preserve">-Sediment Yield Relation by Stochastic Modeling.  </w:t>
      </w:r>
      <w:r w:rsidRPr="002301F7">
        <w:rPr>
          <w:b/>
          <w:u w:val="single"/>
        </w:rPr>
        <w:t>Hydrological Sciences Journal</w:t>
      </w:r>
      <w:r w:rsidRPr="00884B55">
        <w:t xml:space="preserve">, Vol. 29, No. 2/6, pp. 203-2l8, doi.org/10.1080/02626668409490934, </w:t>
      </w:r>
      <w:r>
        <w:t>1</w:t>
      </w:r>
      <w:r w:rsidRPr="00884B55">
        <w:t>984.</w:t>
      </w:r>
    </w:p>
    <w:p w14:paraId="58B159D8" w14:textId="77777777" w:rsidR="009162C2" w:rsidRDefault="009162C2" w:rsidP="009162C2">
      <w:pPr>
        <w:pStyle w:val="ListParagraph"/>
      </w:pPr>
    </w:p>
    <w:p w14:paraId="26D087B1" w14:textId="77777777" w:rsidR="009162C2" w:rsidRDefault="009162C2" w:rsidP="009162C2">
      <w:pPr>
        <w:pStyle w:val="ListParagraph"/>
        <w:numPr>
          <w:ilvl w:val="0"/>
          <w:numId w:val="13"/>
        </w:numPr>
        <w:tabs>
          <w:tab w:val="left" w:pos="0"/>
          <w:tab w:val="left" w:pos="1080"/>
          <w:tab w:val="left" w:pos="1800"/>
          <w:tab w:val="left" w:pos="3168"/>
          <w:tab w:val="left" w:leader="dot" w:pos="8395"/>
          <w:tab w:val="decimal" w:pos="8827"/>
        </w:tabs>
      </w:pPr>
      <w:r w:rsidRPr="00884B55">
        <w:t xml:space="preserve">Singh, V.P. and Ram, R.S., Solution of the Kinematic Wave Equations for Border Irrigation.  </w:t>
      </w:r>
      <w:r w:rsidRPr="002301F7">
        <w:rPr>
          <w:b/>
          <w:u w:val="single"/>
        </w:rPr>
        <w:t>Agricultural Water Management</w:t>
      </w:r>
      <w:r w:rsidRPr="00884B55">
        <w:t xml:space="preserve">, Vol. 9, pp. l27-l38, doi.org/10.1016/0378-3774(84)90029-5, </w:t>
      </w:r>
      <w:r>
        <w:t>1</w:t>
      </w:r>
      <w:r w:rsidRPr="00884B55">
        <w:t>984.</w:t>
      </w:r>
    </w:p>
    <w:p w14:paraId="28F25975" w14:textId="77777777" w:rsidR="009162C2" w:rsidRDefault="009162C2" w:rsidP="009162C2">
      <w:pPr>
        <w:pStyle w:val="ListParagraph"/>
      </w:pPr>
    </w:p>
    <w:p w14:paraId="745EB445" w14:textId="77777777" w:rsidR="009162C2" w:rsidRDefault="009162C2" w:rsidP="009162C2">
      <w:pPr>
        <w:pStyle w:val="ListParagraph"/>
        <w:numPr>
          <w:ilvl w:val="0"/>
          <w:numId w:val="13"/>
        </w:numPr>
        <w:tabs>
          <w:tab w:val="left" w:pos="0"/>
          <w:tab w:val="left" w:pos="1080"/>
          <w:tab w:val="left" w:pos="1800"/>
          <w:tab w:val="left" w:pos="3168"/>
          <w:tab w:val="left" w:leader="dot" w:pos="8395"/>
          <w:tab w:val="decimal" w:pos="8827"/>
        </w:tabs>
      </w:pPr>
      <w:r w:rsidRPr="00884B55">
        <w:t xml:space="preserve">Singh, V.P., Corradini, C. and Melone, F., A Comparison of Some Methods of Deriving the Instantaneous Unit Hydrograph. </w:t>
      </w:r>
      <w:r w:rsidRPr="002301F7">
        <w:rPr>
          <w:b/>
          <w:u w:val="single"/>
        </w:rPr>
        <w:t>Nordic Hydrology</w:t>
      </w:r>
      <w:r w:rsidRPr="00884B55">
        <w:t xml:space="preserve">, Vol. l6, pp. l-l0, doi.org/10.2166/nh.1985.0001, </w:t>
      </w:r>
      <w:r>
        <w:t>1</w:t>
      </w:r>
      <w:r w:rsidRPr="00884B55">
        <w:t>985.</w:t>
      </w:r>
    </w:p>
    <w:p w14:paraId="7036A1F1" w14:textId="77777777" w:rsidR="009162C2" w:rsidRDefault="009162C2" w:rsidP="009162C2">
      <w:pPr>
        <w:pStyle w:val="ListParagraph"/>
      </w:pPr>
    </w:p>
    <w:p w14:paraId="7AEF8386" w14:textId="77777777" w:rsidR="009162C2" w:rsidRDefault="009162C2" w:rsidP="009162C2">
      <w:pPr>
        <w:pStyle w:val="ListParagraph"/>
        <w:numPr>
          <w:ilvl w:val="0"/>
          <w:numId w:val="13"/>
        </w:numPr>
        <w:tabs>
          <w:tab w:val="left" w:pos="0"/>
          <w:tab w:val="left" w:pos="1080"/>
          <w:tab w:val="left" w:pos="1800"/>
          <w:tab w:val="left" w:pos="3168"/>
          <w:tab w:val="left" w:leader="dot" w:pos="8395"/>
          <w:tab w:val="decimal" w:pos="8827"/>
        </w:tabs>
      </w:pPr>
      <w:r w:rsidRPr="00884B55">
        <w:t xml:space="preserve">Ram, R.S. and Singh, V.P., Application of Kinematic Wave Equations to Border Irrigation   Design. </w:t>
      </w:r>
      <w:r w:rsidRPr="002301F7">
        <w:rPr>
          <w:b/>
          <w:u w:val="single"/>
        </w:rPr>
        <w:t>Journal of Agricultural Engineering Research</w:t>
      </w:r>
      <w:r w:rsidRPr="00884B55">
        <w:t xml:space="preserve">, Vol. 32, pp. 57-7l, doi.org/10.1016/0021-8634(85)90119-2, </w:t>
      </w:r>
      <w:r>
        <w:t>1</w:t>
      </w:r>
      <w:r w:rsidRPr="00884B55">
        <w:t>985.</w:t>
      </w:r>
    </w:p>
    <w:p w14:paraId="519597F3" w14:textId="77777777" w:rsidR="009162C2" w:rsidRDefault="009162C2" w:rsidP="009162C2">
      <w:pPr>
        <w:pStyle w:val="ListParagraph"/>
      </w:pPr>
    </w:p>
    <w:p w14:paraId="72F3313F" w14:textId="77777777" w:rsidR="009162C2" w:rsidRPr="00884B55" w:rsidRDefault="009162C2" w:rsidP="009162C2">
      <w:pPr>
        <w:pStyle w:val="ListParagraph"/>
        <w:numPr>
          <w:ilvl w:val="0"/>
          <w:numId w:val="13"/>
        </w:numPr>
        <w:tabs>
          <w:tab w:val="left" w:pos="0"/>
          <w:tab w:val="left" w:pos="1080"/>
          <w:tab w:val="left" w:pos="1800"/>
          <w:tab w:val="left" w:pos="3168"/>
          <w:tab w:val="left" w:leader="dot" w:pos="8395"/>
          <w:tab w:val="decimal" w:pos="8827"/>
        </w:tabs>
      </w:pPr>
      <w:r w:rsidRPr="00884B55">
        <w:t xml:space="preserve">Singh, V.P. and Chowdhury, P.K., On Fitting Gamma Distribution to Synthetic Runoff Hydrographs. </w:t>
      </w:r>
      <w:r w:rsidRPr="002301F7">
        <w:rPr>
          <w:b/>
          <w:u w:val="single"/>
        </w:rPr>
        <w:t>Nordic Hydrology</w:t>
      </w:r>
      <w:r w:rsidRPr="00884B55">
        <w:t xml:space="preserve">, Vol. l6, pp. l77-l92, doi.org/10.2166/nh.1985.0014, </w:t>
      </w:r>
      <w:r>
        <w:t>1</w:t>
      </w:r>
      <w:r w:rsidRPr="00884B55">
        <w:t>985.</w:t>
      </w:r>
    </w:p>
    <w:p w14:paraId="76B53445"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20A33AF9" w14:textId="77777777" w:rsidR="009162C2" w:rsidRPr="00884B55" w:rsidRDefault="009162C2" w:rsidP="009162C2">
      <w:pPr>
        <w:pStyle w:val="ListParagraph"/>
        <w:numPr>
          <w:ilvl w:val="0"/>
          <w:numId w:val="13"/>
        </w:numPr>
        <w:tabs>
          <w:tab w:val="left" w:pos="0"/>
          <w:tab w:val="left" w:pos="1080"/>
          <w:tab w:val="left" w:pos="1800"/>
          <w:tab w:val="left" w:pos="3168"/>
          <w:tab w:val="left" w:leader="dot" w:pos="8395"/>
          <w:tab w:val="decimal" w:pos="8827"/>
        </w:tabs>
      </w:pPr>
      <w:r w:rsidRPr="00884B55">
        <w:t xml:space="preserve">Singh, V.P. and Singh, K., Derivation of the Gamma Distribution by Using the Principle of    Maximum Entropy (POME). </w:t>
      </w:r>
      <w:r w:rsidRPr="002301F7">
        <w:rPr>
          <w:b/>
          <w:u w:val="single"/>
        </w:rPr>
        <w:t>Water Resources Bulletin</w:t>
      </w:r>
      <w:r w:rsidRPr="00884B55">
        <w:t xml:space="preserve">, Vol. 2l, No. 6, pp. 94l-952, doi.org/10.1111/j.1752-1688.1985.tb00189.x, </w:t>
      </w:r>
      <w:r>
        <w:t>1</w:t>
      </w:r>
      <w:r w:rsidRPr="00884B55">
        <w:t>985.</w:t>
      </w:r>
    </w:p>
    <w:p w14:paraId="311A1855" w14:textId="77777777" w:rsidR="009162C2" w:rsidRPr="00884B55"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51243F5B" w14:textId="77777777" w:rsidR="009162C2" w:rsidRDefault="009162C2" w:rsidP="009162C2">
      <w:pPr>
        <w:pStyle w:val="ListParagraph"/>
        <w:numPr>
          <w:ilvl w:val="0"/>
          <w:numId w:val="13"/>
        </w:numPr>
        <w:tabs>
          <w:tab w:val="left" w:pos="0"/>
          <w:tab w:val="left" w:pos="1080"/>
          <w:tab w:val="left" w:pos="1800"/>
          <w:tab w:val="left" w:pos="3168"/>
          <w:tab w:val="left" w:leader="dot" w:pos="8395"/>
          <w:tab w:val="decimal" w:pos="8827"/>
        </w:tabs>
      </w:pPr>
      <w:r w:rsidRPr="00884B55">
        <w:t>Singh, V.P. and Singh, K., Derivation of the Pearson Type (PT) III Distribu</w:t>
      </w:r>
      <w:r w:rsidRPr="00884B55">
        <w:softHyphen/>
        <w:t>tion by Using the Principle of Maximum Entropy (POME).</w:t>
      </w:r>
      <w:r w:rsidRPr="00DD24A3">
        <w:rPr>
          <w:bCs/>
        </w:rPr>
        <w:t xml:space="preserve"> </w:t>
      </w:r>
      <w:r w:rsidRPr="00DD24A3">
        <w:rPr>
          <w:b/>
          <w:u w:val="single"/>
        </w:rPr>
        <w:t>Journal of Hydrology</w:t>
      </w:r>
      <w:r w:rsidRPr="00884B55">
        <w:t xml:space="preserve">, Vol. 80, pp. l97-2l4, doi.org/10.1016/0022-1694(85)90117-9, </w:t>
      </w:r>
      <w:r>
        <w:t>1</w:t>
      </w:r>
      <w:r w:rsidRPr="00884B55">
        <w:t>985.</w:t>
      </w:r>
    </w:p>
    <w:p w14:paraId="769F7506" w14:textId="77777777" w:rsidR="009162C2" w:rsidRDefault="009162C2" w:rsidP="009162C2">
      <w:pPr>
        <w:pStyle w:val="ListParagraph"/>
      </w:pPr>
    </w:p>
    <w:p w14:paraId="5E5967C1" w14:textId="77777777" w:rsidR="009162C2" w:rsidRDefault="009162C2" w:rsidP="009162C2">
      <w:pPr>
        <w:pStyle w:val="ListParagraph"/>
        <w:numPr>
          <w:ilvl w:val="0"/>
          <w:numId w:val="13"/>
        </w:numPr>
        <w:tabs>
          <w:tab w:val="left" w:pos="0"/>
          <w:tab w:val="left" w:pos="1080"/>
          <w:tab w:val="left" w:pos="1800"/>
          <w:tab w:val="left" w:pos="3168"/>
          <w:tab w:val="left" w:leader="dot" w:pos="8395"/>
          <w:tab w:val="decimal" w:pos="8827"/>
        </w:tabs>
      </w:pPr>
      <w:r w:rsidRPr="00884B55">
        <w:t>Corradini, C. and Singh, V.P., Effect of Spatial Variability of Effective Rainfall on Direct Runoff by a Geomorphologic Approach.</w:t>
      </w:r>
      <w:r w:rsidRPr="002301F7">
        <w:rPr>
          <w:b/>
        </w:rPr>
        <w:t xml:space="preserve"> </w:t>
      </w:r>
      <w:r w:rsidRPr="002301F7">
        <w:rPr>
          <w:b/>
          <w:u w:val="single"/>
        </w:rPr>
        <w:t>Journal of Hydrology</w:t>
      </w:r>
      <w:r w:rsidRPr="00884B55">
        <w:t xml:space="preserve">, Vol. 8l, pp. 27-43, doi.org/10.1016/0022-1694(85)90165-9, </w:t>
      </w:r>
      <w:r>
        <w:t>1</w:t>
      </w:r>
      <w:r w:rsidRPr="00884B55">
        <w:t>985.</w:t>
      </w:r>
    </w:p>
    <w:p w14:paraId="26EE4BA1" w14:textId="77777777" w:rsidR="009162C2" w:rsidRDefault="009162C2" w:rsidP="009162C2">
      <w:pPr>
        <w:pStyle w:val="ListParagraph"/>
      </w:pPr>
    </w:p>
    <w:p w14:paraId="1ED82446" w14:textId="77777777" w:rsidR="009162C2" w:rsidRDefault="009162C2" w:rsidP="009162C2">
      <w:pPr>
        <w:pStyle w:val="ListParagraph"/>
        <w:numPr>
          <w:ilvl w:val="0"/>
          <w:numId w:val="13"/>
        </w:numPr>
        <w:tabs>
          <w:tab w:val="left" w:pos="0"/>
          <w:tab w:val="left" w:pos="1080"/>
          <w:tab w:val="left" w:pos="1800"/>
          <w:tab w:val="left" w:pos="3168"/>
          <w:tab w:val="left" w:leader="dot" w:pos="8395"/>
          <w:tab w:val="decimal" w:pos="8827"/>
        </w:tabs>
      </w:pPr>
      <w:r w:rsidRPr="00884B55">
        <w:t xml:space="preserve">Singh, V.P. and Chowdhury, P.K., Comparing Some Methods of Estimating Mean Areal   Rainfall. </w:t>
      </w:r>
      <w:r w:rsidRPr="002301F7">
        <w:rPr>
          <w:b/>
          <w:u w:val="single"/>
        </w:rPr>
        <w:t>Water Resources Bulletin</w:t>
      </w:r>
      <w:r w:rsidRPr="00884B55">
        <w:t xml:space="preserve">, Vol. 22, No. 2, pp. 275-282, doi.org/10.1111/j.1752-1688.1986.tb01884.x, </w:t>
      </w:r>
      <w:r>
        <w:t>1</w:t>
      </w:r>
      <w:r w:rsidRPr="00884B55">
        <w:t>986.</w:t>
      </w:r>
    </w:p>
    <w:p w14:paraId="64F46187" w14:textId="77777777" w:rsidR="009162C2" w:rsidRDefault="009162C2" w:rsidP="009162C2">
      <w:pPr>
        <w:pStyle w:val="ListParagraph"/>
      </w:pPr>
    </w:p>
    <w:p w14:paraId="0E4E588E" w14:textId="77777777" w:rsidR="009162C2" w:rsidRDefault="009162C2" w:rsidP="009162C2">
      <w:pPr>
        <w:pStyle w:val="ListParagraph"/>
        <w:numPr>
          <w:ilvl w:val="0"/>
          <w:numId w:val="13"/>
        </w:numPr>
        <w:tabs>
          <w:tab w:val="left" w:pos="0"/>
          <w:tab w:val="left" w:pos="1080"/>
          <w:tab w:val="left" w:pos="1800"/>
          <w:tab w:val="left" w:pos="3168"/>
          <w:tab w:val="left" w:leader="dot" w:pos="8395"/>
          <w:tab w:val="decimal" w:pos="8827"/>
        </w:tabs>
      </w:pPr>
      <w:r w:rsidRPr="00884B55">
        <w:t xml:space="preserve">Ram, R.S., Singh, V.P. and Prasad, S.N., A Quasi-Steady State Integral Model for Closed-   End Border Irrigation. </w:t>
      </w:r>
      <w:r w:rsidRPr="002301F7">
        <w:rPr>
          <w:b/>
          <w:u w:val="single"/>
        </w:rPr>
        <w:t>Agricultural Water Management</w:t>
      </w:r>
      <w:r w:rsidRPr="00884B55">
        <w:t xml:space="preserve">, Vol. ll, pp. 39-57, doi.org/10.1016/0378-3774(86)90035-1, </w:t>
      </w:r>
      <w:r>
        <w:t>1</w:t>
      </w:r>
      <w:r w:rsidRPr="00884B55">
        <w:t>986.</w:t>
      </w:r>
      <w:bookmarkStart w:id="65" w:name="_Hlk56515130"/>
    </w:p>
    <w:p w14:paraId="6EA7F143" w14:textId="77777777" w:rsidR="009162C2" w:rsidRDefault="009162C2" w:rsidP="009162C2">
      <w:pPr>
        <w:pStyle w:val="ListParagraph"/>
      </w:pPr>
    </w:p>
    <w:p w14:paraId="3BDF8197" w14:textId="77777777" w:rsidR="009162C2" w:rsidRDefault="009162C2" w:rsidP="009162C2">
      <w:pPr>
        <w:pStyle w:val="ListParagraph"/>
        <w:numPr>
          <w:ilvl w:val="0"/>
          <w:numId w:val="13"/>
        </w:numPr>
        <w:tabs>
          <w:tab w:val="left" w:pos="0"/>
          <w:tab w:val="left" w:pos="1080"/>
          <w:tab w:val="left" w:pos="1800"/>
          <w:tab w:val="left" w:pos="3168"/>
          <w:tab w:val="left" w:leader="dot" w:pos="8395"/>
          <w:tab w:val="decimal" w:pos="8827"/>
        </w:tabs>
      </w:pPr>
      <w:r w:rsidRPr="00884B55">
        <w:t xml:space="preserve">Singh, V.P., Rajagopal, A. K. and Singh, K., Derivation of Some Frequency Distributions   Using the Principle of Maximum Entropy (POME).  </w:t>
      </w:r>
      <w:r w:rsidRPr="002301F7">
        <w:rPr>
          <w:b/>
          <w:u w:val="single"/>
        </w:rPr>
        <w:t>Advances in Water Resources</w:t>
      </w:r>
      <w:r w:rsidRPr="00884B55">
        <w:t xml:space="preserve">, Vol. 9, No. 2, pp. 9l-l06, doi.org/10.1016/0309-1708(86)90015-1, </w:t>
      </w:r>
      <w:r>
        <w:t>1</w:t>
      </w:r>
      <w:r w:rsidRPr="00884B55">
        <w:t>986.</w:t>
      </w:r>
      <w:bookmarkEnd w:id="65"/>
    </w:p>
    <w:p w14:paraId="087B4737" w14:textId="77777777" w:rsidR="009162C2" w:rsidRDefault="009162C2" w:rsidP="009162C2">
      <w:pPr>
        <w:pStyle w:val="ListParagraph"/>
      </w:pPr>
    </w:p>
    <w:p w14:paraId="7C67B5C9" w14:textId="77777777" w:rsidR="009162C2" w:rsidRDefault="009162C2" w:rsidP="009162C2">
      <w:pPr>
        <w:pStyle w:val="ListParagraph"/>
        <w:numPr>
          <w:ilvl w:val="0"/>
          <w:numId w:val="13"/>
        </w:numPr>
        <w:tabs>
          <w:tab w:val="left" w:pos="0"/>
          <w:tab w:val="left" w:pos="1080"/>
          <w:tab w:val="left" w:pos="1800"/>
          <w:tab w:val="left" w:pos="3168"/>
          <w:tab w:val="left" w:leader="dot" w:pos="8395"/>
          <w:tab w:val="decimal" w:pos="8827"/>
        </w:tabs>
      </w:pPr>
      <w:r w:rsidRPr="00884B55">
        <w:t xml:space="preserve">Ram, R.S., Singh, V.P. and Prasad, S.N., A Quasi-Steady State Integral Model for Border    Irrigation.  </w:t>
      </w:r>
      <w:r w:rsidRPr="002301F7">
        <w:rPr>
          <w:b/>
          <w:u w:val="single"/>
        </w:rPr>
        <w:t>Irrigation Science</w:t>
      </w:r>
      <w:r w:rsidRPr="00884B55">
        <w:t xml:space="preserve">, Vol. 7, pp. ll3-l4l, doi.org/10.1007/BF00259428, </w:t>
      </w:r>
      <w:r>
        <w:t>1</w:t>
      </w:r>
      <w:r w:rsidRPr="00884B55">
        <w:t>986.</w:t>
      </w:r>
    </w:p>
    <w:p w14:paraId="31B5D1B0" w14:textId="77777777" w:rsidR="009162C2" w:rsidRDefault="009162C2" w:rsidP="009162C2">
      <w:pPr>
        <w:pStyle w:val="ListParagraph"/>
      </w:pPr>
    </w:p>
    <w:p w14:paraId="273A158B" w14:textId="77777777" w:rsidR="009162C2" w:rsidRPr="002A13B1" w:rsidRDefault="009162C2" w:rsidP="009162C2">
      <w:pPr>
        <w:pStyle w:val="ListParagraph"/>
        <w:numPr>
          <w:ilvl w:val="0"/>
          <w:numId w:val="13"/>
        </w:numPr>
        <w:tabs>
          <w:tab w:val="left" w:pos="0"/>
          <w:tab w:val="left" w:pos="1080"/>
          <w:tab w:val="left" w:pos="1800"/>
          <w:tab w:val="left" w:pos="3168"/>
          <w:tab w:val="left" w:leader="dot" w:pos="8395"/>
          <w:tab w:val="decimal" w:pos="8827"/>
        </w:tabs>
        <w:rPr>
          <w:u w:val="single"/>
        </w:rPr>
      </w:pPr>
      <w:r w:rsidRPr="00DD24A3">
        <w:t>Rogers, W.F. and Singh, V.P., Evaluating Flood Retarding Structures.</w:t>
      </w:r>
      <w:r w:rsidRPr="002301F7">
        <w:rPr>
          <w:b/>
          <w:bCs/>
        </w:rPr>
        <w:t xml:space="preserve"> </w:t>
      </w:r>
      <w:r w:rsidRPr="002A13B1">
        <w:rPr>
          <w:b/>
          <w:bCs/>
          <w:u w:val="single"/>
        </w:rPr>
        <w:t xml:space="preserve">Advances in Water </w:t>
      </w:r>
    </w:p>
    <w:p w14:paraId="7A594FB5" w14:textId="77777777" w:rsidR="009162C2" w:rsidRPr="002A13B1"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
          <w:bCs/>
        </w:rPr>
        <w:sectPr w:rsidR="009162C2" w:rsidRPr="002A13B1" w:rsidSect="009162C2">
          <w:endnotePr>
            <w:numFmt w:val="decimal"/>
          </w:endnotePr>
          <w:type w:val="continuous"/>
          <w:pgSz w:w="12240" w:h="15840"/>
          <w:pgMar w:top="1440" w:right="1440" w:bottom="1350" w:left="1440" w:header="1440" w:footer="1350" w:gutter="0"/>
          <w:cols w:space="720"/>
          <w:noEndnote/>
        </w:sectPr>
      </w:pPr>
    </w:p>
    <w:p w14:paraId="4F53C744" w14:textId="77777777" w:rsidR="009162C2" w:rsidRDefault="009162C2" w:rsidP="009162C2">
      <w:pPr>
        <w:pStyle w:val="ListParagraph"/>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518"/>
      </w:pPr>
      <w:r w:rsidRPr="002A13B1">
        <w:rPr>
          <w:b/>
          <w:bCs/>
        </w:rPr>
        <w:t xml:space="preserve">     </w:t>
      </w:r>
      <w:r w:rsidRPr="002A13B1">
        <w:rPr>
          <w:b/>
          <w:bCs/>
          <w:u w:val="single"/>
        </w:rPr>
        <w:t>Resources</w:t>
      </w:r>
      <w:r w:rsidRPr="00DD24A3">
        <w:t xml:space="preserve">, Vol. 9, No. 4, pp. 236-244, doi.org/10.1016/0309-1708(86)90027-8, </w:t>
      </w:r>
      <w:r>
        <w:t>1</w:t>
      </w:r>
      <w:r w:rsidRPr="00DD24A3">
        <w:t>986.</w:t>
      </w:r>
    </w:p>
    <w:p w14:paraId="5C1066ED" w14:textId="77777777" w:rsidR="009162C2" w:rsidRDefault="009162C2" w:rsidP="009162C2">
      <w:pPr>
        <w:pStyle w:val="ListParagraph"/>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420"/>
      </w:pPr>
    </w:p>
    <w:p w14:paraId="7C496929" w14:textId="77777777" w:rsidR="009162C2" w:rsidRDefault="009162C2" w:rsidP="009162C2">
      <w:pPr>
        <w:pStyle w:val="ListParagraph"/>
        <w:numPr>
          <w:ilvl w:val="0"/>
          <w:numId w:val="13"/>
        </w:numPr>
        <w:tabs>
          <w:tab w:val="left" w:pos="0"/>
          <w:tab w:val="left" w:pos="1080"/>
          <w:tab w:val="left" w:pos="1800"/>
          <w:tab w:val="left" w:pos="3168"/>
          <w:tab w:val="left" w:leader="dot" w:pos="8395"/>
          <w:tab w:val="decimal" w:pos="8827"/>
        </w:tabs>
      </w:pPr>
      <w:r w:rsidRPr="00884B55">
        <w:t>Singh, V.P. and Prasad, S.N., Streamflow Modeling.</w:t>
      </w:r>
      <w:r>
        <w:t xml:space="preserve"> </w:t>
      </w:r>
      <w:r w:rsidRPr="002301F7">
        <w:rPr>
          <w:b/>
          <w:u w:val="single"/>
        </w:rPr>
        <w:t>Hydrology</w:t>
      </w:r>
      <w:r w:rsidRPr="00884B55">
        <w:t xml:space="preserve">, Vol. IX, No. l, pp. </w:t>
      </w:r>
      <w:r>
        <w:t>1</w:t>
      </w:r>
      <w:r w:rsidRPr="00884B55">
        <w:t xml:space="preserve">-l8, </w:t>
      </w:r>
      <w:r>
        <w:t>1</w:t>
      </w:r>
      <w:r w:rsidRPr="00884B55">
        <w:t>986.</w:t>
      </w:r>
    </w:p>
    <w:p w14:paraId="27544CA5" w14:textId="77777777" w:rsidR="009162C2" w:rsidRDefault="009162C2" w:rsidP="009162C2">
      <w:pPr>
        <w:pStyle w:val="ListParagraph"/>
        <w:tabs>
          <w:tab w:val="left" w:pos="0"/>
          <w:tab w:val="left" w:pos="1080"/>
          <w:tab w:val="left" w:pos="1800"/>
          <w:tab w:val="left" w:pos="3168"/>
          <w:tab w:val="left" w:leader="dot" w:pos="8395"/>
          <w:tab w:val="decimal" w:pos="8827"/>
        </w:tabs>
        <w:ind w:left="360"/>
      </w:pPr>
    </w:p>
    <w:p w14:paraId="680D2E6E" w14:textId="77777777" w:rsidR="009162C2" w:rsidRDefault="009162C2" w:rsidP="009162C2">
      <w:pPr>
        <w:pStyle w:val="ListParagraph"/>
        <w:numPr>
          <w:ilvl w:val="0"/>
          <w:numId w:val="13"/>
        </w:numPr>
        <w:tabs>
          <w:tab w:val="left" w:pos="0"/>
          <w:tab w:val="left" w:pos="1080"/>
          <w:tab w:val="left" w:pos="1800"/>
          <w:tab w:val="left" w:pos="3168"/>
          <w:tab w:val="left" w:leader="dot" w:pos="8395"/>
          <w:tab w:val="decimal" w:pos="8827"/>
        </w:tabs>
      </w:pPr>
      <w:r w:rsidRPr="00884B55">
        <w:t xml:space="preserve">Singh, V.P. and Aminian, H., An Empirical Relation between Volume and Peak of Direct   Runoff. </w:t>
      </w:r>
      <w:r w:rsidRPr="002301F7">
        <w:rPr>
          <w:b/>
        </w:rPr>
        <w:t> </w:t>
      </w:r>
      <w:r w:rsidRPr="002301F7">
        <w:rPr>
          <w:b/>
          <w:u w:val="single"/>
        </w:rPr>
        <w:t>Water Resources Bulletin</w:t>
      </w:r>
      <w:r w:rsidRPr="00884B55">
        <w:t xml:space="preserve">, Vol. 22, No. 5, pp. 725-730, doi.org/10.1111/j.1752-1688.1986.tb00745.x, </w:t>
      </w:r>
      <w:r>
        <w:t>1</w:t>
      </w:r>
      <w:r w:rsidRPr="00884B55">
        <w:t>986.</w:t>
      </w:r>
    </w:p>
    <w:p w14:paraId="5CBB1FA8" w14:textId="77777777" w:rsidR="009162C2" w:rsidRDefault="009162C2" w:rsidP="009162C2">
      <w:pPr>
        <w:pStyle w:val="ListParagraph"/>
      </w:pPr>
    </w:p>
    <w:p w14:paraId="11BA46E0" w14:textId="77777777" w:rsidR="009162C2" w:rsidRDefault="009162C2" w:rsidP="009162C2">
      <w:pPr>
        <w:pStyle w:val="ListParagraph"/>
        <w:numPr>
          <w:ilvl w:val="0"/>
          <w:numId w:val="13"/>
        </w:numPr>
        <w:tabs>
          <w:tab w:val="left" w:pos="0"/>
          <w:tab w:val="left" w:pos="1080"/>
          <w:tab w:val="left" w:pos="1800"/>
          <w:tab w:val="left" w:pos="3168"/>
          <w:tab w:val="left" w:leader="dot" w:pos="8395"/>
          <w:tab w:val="decimal" w:pos="8827"/>
        </w:tabs>
      </w:pPr>
      <w:r w:rsidRPr="00884B55">
        <w:t xml:space="preserve">Jain, D. and Singh, V.P., A Comparison of Transformation Methods for Flood Frequency Analysis.  </w:t>
      </w:r>
      <w:r w:rsidRPr="002301F7">
        <w:rPr>
          <w:b/>
          <w:u w:val="single"/>
        </w:rPr>
        <w:t>Water Resources Bulletin</w:t>
      </w:r>
      <w:r w:rsidRPr="00884B55">
        <w:t xml:space="preserve">, Vol. 22, No. 6, pp. 903-9l2, doi.org/10.1111/j.1752-1688.1986.tb00762.x, </w:t>
      </w:r>
      <w:r>
        <w:t>1</w:t>
      </w:r>
      <w:r w:rsidRPr="00884B55">
        <w:t>986.</w:t>
      </w:r>
    </w:p>
    <w:p w14:paraId="323DC6DC" w14:textId="77777777" w:rsidR="009162C2" w:rsidRDefault="009162C2" w:rsidP="009162C2">
      <w:pPr>
        <w:pStyle w:val="ListParagraph"/>
      </w:pPr>
    </w:p>
    <w:p w14:paraId="0702A457" w14:textId="77777777" w:rsidR="009162C2" w:rsidRDefault="009162C2" w:rsidP="009162C2">
      <w:pPr>
        <w:pStyle w:val="ListParagraph"/>
        <w:numPr>
          <w:ilvl w:val="0"/>
          <w:numId w:val="13"/>
        </w:numPr>
        <w:tabs>
          <w:tab w:val="left" w:pos="0"/>
          <w:tab w:val="left" w:pos="1080"/>
          <w:tab w:val="left" w:pos="1800"/>
          <w:tab w:val="left" w:pos="3168"/>
          <w:tab w:val="left" w:leader="dot" w:pos="8395"/>
          <w:tab w:val="decimal" w:pos="8827"/>
        </w:tabs>
      </w:pPr>
      <w:r w:rsidRPr="00884B55">
        <w:t xml:space="preserve">Singh, V.P., On the Log-Gumbel (LG) Distribution. </w:t>
      </w:r>
      <w:r w:rsidRPr="002301F7">
        <w:rPr>
          <w:b/>
          <w:u w:val="single"/>
        </w:rPr>
        <w:t>Hydrology</w:t>
      </w:r>
      <w:r w:rsidRPr="00884B55">
        <w:t xml:space="preserve">, Vol. VIII, No. 4, pp. 34-42, </w:t>
      </w:r>
      <w:r>
        <w:t>1</w:t>
      </w:r>
      <w:r w:rsidRPr="00884B55">
        <w:t>986.</w:t>
      </w:r>
    </w:p>
    <w:p w14:paraId="0B675CD9" w14:textId="77777777" w:rsidR="009162C2" w:rsidRDefault="009162C2" w:rsidP="009162C2">
      <w:pPr>
        <w:pStyle w:val="ListParagraph"/>
      </w:pPr>
    </w:p>
    <w:p w14:paraId="1761B000" w14:textId="77777777" w:rsidR="009162C2" w:rsidRDefault="009162C2" w:rsidP="009162C2">
      <w:pPr>
        <w:pStyle w:val="ListParagraph"/>
        <w:numPr>
          <w:ilvl w:val="0"/>
          <w:numId w:val="13"/>
        </w:numPr>
        <w:tabs>
          <w:tab w:val="left" w:pos="0"/>
          <w:tab w:val="left" w:pos="1080"/>
          <w:tab w:val="left" w:pos="1800"/>
          <w:tab w:val="left" w:pos="3168"/>
          <w:tab w:val="left" w:leader="dot" w:pos="8395"/>
          <w:tab w:val="decimal" w:pos="8827"/>
        </w:tabs>
      </w:pPr>
      <w:r w:rsidRPr="00884B55">
        <w:t xml:space="preserve">Rogers, W.F. and Singh, V.P., Some Geomorphic Relationships and Hydrograph Analysis.  </w:t>
      </w:r>
      <w:r w:rsidRPr="002301F7">
        <w:rPr>
          <w:b/>
          <w:u w:val="single"/>
        </w:rPr>
        <w:t>Water Resources Bulletin</w:t>
      </w:r>
      <w:r w:rsidRPr="00884B55">
        <w:t xml:space="preserve">, Vol. 22, No. 5, pp. 777-784, doi.org/10.1111/j.1752-1688.1986.tb00751.x, </w:t>
      </w:r>
      <w:r>
        <w:t>1</w:t>
      </w:r>
      <w:r w:rsidRPr="00884B55">
        <w:t>986.</w:t>
      </w:r>
    </w:p>
    <w:p w14:paraId="19A9A833" w14:textId="77777777" w:rsidR="009162C2" w:rsidRDefault="009162C2" w:rsidP="009162C2">
      <w:pPr>
        <w:pStyle w:val="ListParagraph"/>
      </w:pPr>
    </w:p>
    <w:p w14:paraId="1CA668D9" w14:textId="77777777" w:rsidR="009162C2" w:rsidRDefault="009162C2" w:rsidP="009162C2">
      <w:pPr>
        <w:pStyle w:val="ListParagraph"/>
        <w:numPr>
          <w:ilvl w:val="0"/>
          <w:numId w:val="13"/>
        </w:numPr>
        <w:tabs>
          <w:tab w:val="left" w:pos="0"/>
          <w:tab w:val="left" w:pos="1080"/>
          <w:tab w:val="left" w:pos="1800"/>
          <w:tab w:val="left" w:pos="3168"/>
          <w:tab w:val="left" w:leader="dot" w:pos="8395"/>
          <w:tab w:val="decimal" w:pos="8827"/>
        </w:tabs>
      </w:pPr>
      <w:r w:rsidRPr="00884B55">
        <w:t>Jain, D. and Singh, V.P., Estimating Parameters of EVl Distribu</w:t>
      </w:r>
      <w:r w:rsidRPr="00884B55">
        <w:softHyphen/>
        <w:t xml:space="preserve">tion for Flood Frequency Analysis.  </w:t>
      </w:r>
      <w:r w:rsidRPr="002301F7">
        <w:rPr>
          <w:b/>
          <w:u w:val="single"/>
        </w:rPr>
        <w:t>Water Resources Bulletin</w:t>
      </w:r>
      <w:r w:rsidRPr="00884B55">
        <w:t xml:space="preserve">, Vol. 23, No. l, pp. 59-72, doi.org/10.1111/j.1752-1688.1987.tb00784.x, </w:t>
      </w:r>
      <w:r>
        <w:t>1</w:t>
      </w:r>
      <w:r w:rsidRPr="00884B55">
        <w:t>986.</w:t>
      </w:r>
    </w:p>
    <w:p w14:paraId="371108C7" w14:textId="77777777" w:rsidR="009162C2" w:rsidRDefault="009162C2" w:rsidP="009162C2">
      <w:pPr>
        <w:pStyle w:val="ListParagraph"/>
      </w:pPr>
    </w:p>
    <w:p w14:paraId="238A79C2" w14:textId="77777777" w:rsidR="009162C2" w:rsidRDefault="009162C2" w:rsidP="009162C2">
      <w:pPr>
        <w:pStyle w:val="ListParagraph"/>
        <w:numPr>
          <w:ilvl w:val="0"/>
          <w:numId w:val="13"/>
        </w:numPr>
        <w:tabs>
          <w:tab w:val="left" w:pos="0"/>
          <w:tab w:val="left" w:pos="1080"/>
          <w:tab w:val="left" w:pos="1800"/>
          <w:tab w:val="left" w:pos="3168"/>
          <w:tab w:val="left" w:leader="dot" w:pos="8395"/>
          <w:tab w:val="decimal" w:pos="8827"/>
        </w:tabs>
      </w:pPr>
      <w:r w:rsidRPr="00884B55">
        <w:t xml:space="preserve">Chen, S.J. and Singh, V.P., Derivation of a New Variable Instantaneous Unit Hydrograph.  </w:t>
      </w:r>
      <w:r w:rsidRPr="002301F7">
        <w:rPr>
          <w:b/>
          <w:u w:val="single"/>
        </w:rPr>
        <w:t>Journal of Hydrology</w:t>
      </w:r>
      <w:r w:rsidRPr="00884B55">
        <w:t xml:space="preserve">, Vol. 86, pp. 25-42, doi.org/10.1016/0022-1694(86)90195-2, </w:t>
      </w:r>
      <w:r>
        <w:t>1</w:t>
      </w:r>
      <w:r w:rsidRPr="00884B55">
        <w:t>986.</w:t>
      </w:r>
    </w:p>
    <w:p w14:paraId="126DDB8D" w14:textId="77777777" w:rsidR="009162C2" w:rsidRDefault="009162C2" w:rsidP="009162C2">
      <w:pPr>
        <w:pStyle w:val="ListParagraph"/>
      </w:pPr>
    </w:p>
    <w:p w14:paraId="1B8C5C0F" w14:textId="77777777" w:rsidR="009162C2" w:rsidRDefault="009162C2" w:rsidP="009162C2">
      <w:pPr>
        <w:pStyle w:val="ListParagraph"/>
        <w:numPr>
          <w:ilvl w:val="0"/>
          <w:numId w:val="13"/>
        </w:numPr>
        <w:tabs>
          <w:tab w:val="left" w:pos="0"/>
          <w:tab w:val="left" w:pos="1080"/>
          <w:tab w:val="left" w:pos="1800"/>
          <w:tab w:val="left" w:pos="3168"/>
          <w:tab w:val="left" w:leader="dot" w:pos="8395"/>
          <w:tab w:val="decimal" w:pos="8827"/>
        </w:tabs>
      </w:pPr>
      <w:r w:rsidRPr="00884B55">
        <w:t>Hill, J.M., Singh, V.P. and Aminian, H., A Computerized Data Base for Flood Prediction Modeling.</w:t>
      </w:r>
      <w:r w:rsidRPr="002301F7">
        <w:rPr>
          <w:b/>
        </w:rPr>
        <w:t xml:space="preserve"> </w:t>
      </w:r>
      <w:r w:rsidRPr="002301F7">
        <w:rPr>
          <w:b/>
          <w:u w:val="single"/>
        </w:rPr>
        <w:t>Water Resources Bulletin</w:t>
      </w:r>
      <w:r w:rsidRPr="00884B55">
        <w:t xml:space="preserve">, Vol. 23, No. l, pp. 2l-28, doi.org/10.1111/j.1752-1688.1987.tb00780.x, </w:t>
      </w:r>
      <w:r>
        <w:t>1</w:t>
      </w:r>
      <w:r w:rsidRPr="00884B55">
        <w:t>987.</w:t>
      </w:r>
    </w:p>
    <w:p w14:paraId="72B468E3" w14:textId="77777777" w:rsidR="009162C2" w:rsidRDefault="009162C2" w:rsidP="009162C2">
      <w:pPr>
        <w:pStyle w:val="ListParagraph"/>
      </w:pPr>
    </w:p>
    <w:p w14:paraId="0E28CA93" w14:textId="77777777" w:rsidR="009162C2" w:rsidRDefault="009162C2" w:rsidP="009162C2">
      <w:pPr>
        <w:pStyle w:val="ListParagraph"/>
        <w:numPr>
          <w:ilvl w:val="0"/>
          <w:numId w:val="13"/>
        </w:numPr>
        <w:tabs>
          <w:tab w:val="left" w:pos="0"/>
          <w:tab w:val="left" w:pos="1080"/>
          <w:tab w:val="left" w:pos="1800"/>
          <w:tab w:val="left" w:pos="3168"/>
          <w:tab w:val="left" w:leader="dot" w:pos="8395"/>
          <w:tab w:val="decimal" w:pos="8827"/>
        </w:tabs>
      </w:pPr>
      <w:r w:rsidRPr="00884B55">
        <w:t xml:space="preserve">Singh, V.P. and Ram, R.S., A Note on Parameter Sensitivity of a Quasi-Steady State Integral (QSSI) Model for Border Irrigation. </w:t>
      </w:r>
      <w:r w:rsidRPr="002301F7">
        <w:rPr>
          <w:b/>
          <w:u w:val="single"/>
        </w:rPr>
        <w:t>Agricultural Engineering Division</w:t>
      </w:r>
      <w:r w:rsidRPr="002301F7">
        <w:rPr>
          <w:b/>
        </w:rPr>
        <w:t xml:space="preserve">, </w:t>
      </w:r>
      <w:r w:rsidRPr="002301F7">
        <w:rPr>
          <w:b/>
          <w:u w:val="single"/>
        </w:rPr>
        <w:t>Journal of the   Institution of Engineers</w:t>
      </w:r>
      <w:r w:rsidRPr="002301F7">
        <w:rPr>
          <w:b/>
        </w:rPr>
        <w:t xml:space="preserve">, </w:t>
      </w:r>
      <w:r w:rsidRPr="00884B55">
        <w:t xml:space="preserve">Vol. 67, No. AGl, pp. l02-l04, </w:t>
      </w:r>
      <w:r>
        <w:t>1</w:t>
      </w:r>
      <w:r w:rsidRPr="00884B55">
        <w:t>987.</w:t>
      </w:r>
    </w:p>
    <w:p w14:paraId="4DF0117D" w14:textId="77777777" w:rsidR="009162C2" w:rsidRDefault="009162C2" w:rsidP="009162C2">
      <w:pPr>
        <w:pStyle w:val="ListParagraph"/>
      </w:pPr>
    </w:p>
    <w:p w14:paraId="0DDBC912" w14:textId="77777777" w:rsidR="009162C2" w:rsidRDefault="009162C2" w:rsidP="009162C2">
      <w:pPr>
        <w:pStyle w:val="ListParagraph"/>
        <w:numPr>
          <w:ilvl w:val="0"/>
          <w:numId w:val="13"/>
        </w:numPr>
        <w:tabs>
          <w:tab w:val="left" w:pos="0"/>
          <w:tab w:val="left" w:pos="1080"/>
          <w:tab w:val="left" w:pos="1800"/>
          <w:tab w:val="left" w:pos="3168"/>
          <w:tab w:val="left" w:leader="dot" w:pos="8395"/>
          <w:tab w:val="decimal" w:pos="8827"/>
        </w:tabs>
      </w:pPr>
      <w:r w:rsidRPr="00884B55">
        <w:t xml:space="preserve">Singh, V.P., Reply to Comments by H.N. Phien and V.T.V. Nguyen, Derivation of the    Pearson Type III Distribution by Using the Principle of Maximum Entropy (POME).  </w:t>
      </w:r>
      <w:r w:rsidRPr="002301F7">
        <w:rPr>
          <w:b/>
          <w:u w:val="single"/>
        </w:rPr>
        <w:t>Journal of Hydrology</w:t>
      </w:r>
      <w:r w:rsidRPr="002301F7">
        <w:rPr>
          <w:b/>
        </w:rPr>
        <w:t>,</w:t>
      </w:r>
      <w:r w:rsidRPr="00884B55">
        <w:t xml:space="preserve"> Vol. 90, pp. 355-357, doi.org/10.1016/0022-1694(85)90117-9, </w:t>
      </w:r>
      <w:r>
        <w:t>1</w:t>
      </w:r>
      <w:r w:rsidRPr="00884B55">
        <w:t>987.</w:t>
      </w:r>
    </w:p>
    <w:p w14:paraId="43BD7727" w14:textId="77777777" w:rsidR="009162C2" w:rsidRDefault="009162C2" w:rsidP="009162C2">
      <w:pPr>
        <w:pStyle w:val="ListParagraph"/>
      </w:pPr>
    </w:p>
    <w:p w14:paraId="5690F52C" w14:textId="77777777" w:rsidR="009162C2" w:rsidRDefault="009162C2" w:rsidP="009162C2">
      <w:pPr>
        <w:pStyle w:val="ListParagraph"/>
        <w:numPr>
          <w:ilvl w:val="0"/>
          <w:numId w:val="13"/>
        </w:numPr>
        <w:tabs>
          <w:tab w:val="left" w:pos="0"/>
          <w:tab w:val="left" w:pos="1080"/>
          <w:tab w:val="left" w:pos="1800"/>
          <w:tab w:val="left" w:pos="3168"/>
          <w:tab w:val="left" w:leader="dot" w:pos="8395"/>
          <w:tab w:val="decimal" w:pos="8827"/>
        </w:tabs>
      </w:pPr>
      <w:r w:rsidRPr="00884B55">
        <w:t xml:space="preserve">Singh, V.P. and Scarlatos, P.D., Analysis of the Nonlinear Muskingum Flood Routing. </w:t>
      </w:r>
      <w:r w:rsidRPr="002301F7">
        <w:rPr>
          <w:b/>
          <w:u w:val="single"/>
        </w:rPr>
        <w:t>Journal of Hydraulic Engineering</w:t>
      </w:r>
      <w:r w:rsidRPr="00884B55">
        <w:t xml:space="preserve">, ASCE, Vol. ll3, No. l, pp. 6l-79, doi.org/10.1061/(ASCE)0733-9429(1987)113:1(61), </w:t>
      </w:r>
      <w:r>
        <w:t>1</w:t>
      </w:r>
      <w:r w:rsidRPr="00884B55">
        <w:t>987.</w:t>
      </w:r>
    </w:p>
    <w:p w14:paraId="121A894E" w14:textId="77777777" w:rsidR="009162C2" w:rsidRDefault="009162C2" w:rsidP="009162C2">
      <w:pPr>
        <w:pStyle w:val="ListParagraph"/>
      </w:pPr>
    </w:p>
    <w:p w14:paraId="1F123387" w14:textId="77777777" w:rsidR="009162C2" w:rsidRDefault="009162C2" w:rsidP="009162C2">
      <w:pPr>
        <w:pStyle w:val="ListParagraph"/>
        <w:numPr>
          <w:ilvl w:val="0"/>
          <w:numId w:val="13"/>
        </w:numPr>
        <w:tabs>
          <w:tab w:val="left" w:pos="0"/>
          <w:tab w:val="left" w:pos="1080"/>
          <w:tab w:val="left" w:pos="1800"/>
          <w:tab w:val="left" w:pos="3168"/>
          <w:tab w:val="left" w:leader="dot" w:pos="8395"/>
          <w:tab w:val="decimal" w:pos="8827"/>
        </w:tabs>
      </w:pPr>
      <w:r w:rsidRPr="00884B55">
        <w:t>Singh, V.P. and Yu, F.X., A Mathematical Model for Border Irrigation: I. Advance and   Storage Phases.</w:t>
      </w:r>
      <w:r w:rsidRPr="002301F7">
        <w:rPr>
          <w:b/>
        </w:rPr>
        <w:t xml:space="preserve">  </w:t>
      </w:r>
      <w:r w:rsidRPr="002301F7">
        <w:rPr>
          <w:b/>
          <w:u w:val="single"/>
        </w:rPr>
        <w:t>Irrigation Science</w:t>
      </w:r>
      <w:r w:rsidRPr="00884B55">
        <w:t xml:space="preserve">, Vol. 8, pp. l5l-l74, doi.rog/10.1007/BF00259379, </w:t>
      </w:r>
      <w:r>
        <w:t>1</w:t>
      </w:r>
      <w:r w:rsidRPr="00884B55">
        <w:t>987</w:t>
      </w:r>
      <w:r>
        <w:t>.</w:t>
      </w:r>
    </w:p>
    <w:p w14:paraId="184F92BE" w14:textId="77777777" w:rsidR="009162C2" w:rsidRDefault="009162C2" w:rsidP="009162C2">
      <w:pPr>
        <w:pStyle w:val="ListParagraph"/>
      </w:pPr>
    </w:p>
    <w:p w14:paraId="3FBD4E8D" w14:textId="77777777" w:rsidR="009162C2" w:rsidRDefault="009162C2" w:rsidP="009162C2">
      <w:pPr>
        <w:pStyle w:val="ListParagraph"/>
        <w:numPr>
          <w:ilvl w:val="0"/>
          <w:numId w:val="13"/>
        </w:numPr>
        <w:tabs>
          <w:tab w:val="left" w:pos="0"/>
          <w:tab w:val="left" w:pos="1080"/>
          <w:tab w:val="left" w:pos="1800"/>
          <w:tab w:val="left" w:pos="3168"/>
          <w:tab w:val="left" w:leader="dot" w:pos="8395"/>
          <w:tab w:val="decimal" w:pos="8827"/>
        </w:tabs>
      </w:pPr>
      <w:r w:rsidRPr="00884B55">
        <w:t>Singh, V.P. and Yu, F.X., A Mathematical Model for Border Irrigation: II. Vertical and Horizontal Recession Phases.</w:t>
      </w:r>
      <w:r>
        <w:t xml:space="preserve"> </w:t>
      </w:r>
      <w:r w:rsidRPr="002301F7">
        <w:rPr>
          <w:b/>
          <w:u w:val="single"/>
        </w:rPr>
        <w:t>Irrigation Science</w:t>
      </w:r>
      <w:r w:rsidRPr="00884B55">
        <w:t xml:space="preserve">, Vol. 8, pp. l75-l90, doi.org/10.1007/BF00259380, </w:t>
      </w:r>
      <w:r>
        <w:t>1</w:t>
      </w:r>
      <w:r w:rsidRPr="00884B55">
        <w:t>987.</w:t>
      </w:r>
    </w:p>
    <w:p w14:paraId="5C7B54A8" w14:textId="77777777" w:rsidR="009162C2" w:rsidRDefault="009162C2" w:rsidP="009162C2">
      <w:pPr>
        <w:pStyle w:val="ListParagraph"/>
        <w:tabs>
          <w:tab w:val="left" w:pos="0"/>
          <w:tab w:val="left" w:pos="1080"/>
          <w:tab w:val="left" w:pos="1800"/>
          <w:tab w:val="left" w:pos="3168"/>
          <w:tab w:val="left" w:leader="dot" w:pos="8395"/>
          <w:tab w:val="decimal" w:pos="8827"/>
        </w:tabs>
        <w:ind w:left="360"/>
      </w:pPr>
    </w:p>
    <w:p w14:paraId="026B9E48" w14:textId="77777777" w:rsidR="009162C2" w:rsidRPr="00884B55" w:rsidRDefault="009162C2" w:rsidP="009162C2">
      <w:pPr>
        <w:pStyle w:val="ListParagraph"/>
        <w:tabs>
          <w:tab w:val="left" w:pos="0"/>
          <w:tab w:val="left" w:pos="1080"/>
          <w:tab w:val="left" w:pos="1800"/>
          <w:tab w:val="left" w:pos="3168"/>
          <w:tab w:val="left" w:leader="dot" w:pos="8395"/>
          <w:tab w:val="decimal" w:pos="8827"/>
        </w:tabs>
        <w:ind w:left="360"/>
        <w:sectPr w:rsidR="009162C2" w:rsidRPr="00884B55" w:rsidSect="009162C2">
          <w:endnotePr>
            <w:numFmt w:val="decimal"/>
          </w:endnotePr>
          <w:type w:val="continuous"/>
          <w:pgSz w:w="12240" w:h="15840"/>
          <w:pgMar w:top="1440" w:right="1440" w:bottom="1350" w:left="1440" w:header="1440" w:footer="1350" w:gutter="0"/>
          <w:cols w:space="720"/>
          <w:noEndnote/>
        </w:sectPr>
      </w:pPr>
    </w:p>
    <w:p w14:paraId="75A3DD2F" w14:textId="77777777" w:rsidR="009162C2" w:rsidRDefault="009162C2" w:rsidP="009162C2">
      <w:pPr>
        <w:pStyle w:val="ListParagraph"/>
        <w:numPr>
          <w:ilvl w:val="0"/>
          <w:numId w:val="13"/>
        </w:numPr>
        <w:tabs>
          <w:tab w:val="left" w:pos="0"/>
          <w:tab w:val="left" w:pos="1080"/>
          <w:tab w:val="left" w:pos="1800"/>
          <w:tab w:val="left" w:pos="3168"/>
          <w:tab w:val="left" w:leader="dot" w:pos="8395"/>
          <w:tab w:val="decimal" w:pos="8827"/>
        </w:tabs>
      </w:pPr>
      <w:r w:rsidRPr="00884B55">
        <w:t xml:space="preserve">Singh, V.P. and Yu, F.X., A Mathematical Model for Border Irrigation: III. Evaluation of   Models.  </w:t>
      </w:r>
      <w:r w:rsidRPr="002301F7">
        <w:rPr>
          <w:u w:val="single"/>
        </w:rPr>
        <w:t xml:space="preserve"> </w:t>
      </w:r>
      <w:r w:rsidRPr="002301F7">
        <w:rPr>
          <w:b/>
          <w:u w:val="single"/>
        </w:rPr>
        <w:t>Irrigation Science</w:t>
      </w:r>
      <w:r w:rsidRPr="00884B55">
        <w:t xml:space="preserve">, Vol. 8, pp. l9l-2l3, doi.org/10.1007/BF00259381, </w:t>
      </w:r>
      <w:r>
        <w:t>1</w:t>
      </w:r>
      <w:r w:rsidRPr="00884B55">
        <w:t>987.</w:t>
      </w:r>
    </w:p>
    <w:p w14:paraId="2A695AA6" w14:textId="77777777" w:rsidR="009162C2" w:rsidRDefault="009162C2" w:rsidP="009162C2">
      <w:pPr>
        <w:pStyle w:val="ListParagraph"/>
        <w:tabs>
          <w:tab w:val="left" w:pos="0"/>
          <w:tab w:val="left" w:pos="1080"/>
          <w:tab w:val="left" w:pos="1800"/>
          <w:tab w:val="left" w:pos="3168"/>
          <w:tab w:val="left" w:leader="dot" w:pos="8395"/>
          <w:tab w:val="decimal" w:pos="8827"/>
        </w:tabs>
        <w:ind w:left="360"/>
      </w:pPr>
    </w:p>
    <w:p w14:paraId="26C7658D" w14:textId="77777777" w:rsidR="009162C2" w:rsidRDefault="009162C2" w:rsidP="009162C2">
      <w:pPr>
        <w:pStyle w:val="ListParagraph"/>
        <w:numPr>
          <w:ilvl w:val="0"/>
          <w:numId w:val="13"/>
        </w:numPr>
        <w:tabs>
          <w:tab w:val="left" w:pos="0"/>
          <w:tab w:val="left" w:pos="1080"/>
          <w:tab w:val="left" w:pos="1800"/>
          <w:tab w:val="left" w:pos="3168"/>
          <w:tab w:val="left" w:leader="dot" w:pos="8395"/>
          <w:tab w:val="decimal" w:pos="8827"/>
        </w:tabs>
      </w:pPr>
      <w:r w:rsidRPr="00884B55">
        <w:t xml:space="preserve">Singh, V.P., On Application of the Weibull Distribution in Hydrology. </w:t>
      </w:r>
      <w:r w:rsidRPr="002301F7">
        <w:rPr>
          <w:b/>
          <w:u w:val="single"/>
        </w:rPr>
        <w:t>Water Resources Management</w:t>
      </w:r>
      <w:r w:rsidRPr="00884B55">
        <w:t xml:space="preserve">, Vol. l, No. l, pp. 33-43, doi.org/10.1007/BF00421796, </w:t>
      </w:r>
      <w:r>
        <w:t>1</w:t>
      </w:r>
      <w:r w:rsidRPr="00884B55">
        <w:t>987.</w:t>
      </w:r>
    </w:p>
    <w:p w14:paraId="4A8FA47E" w14:textId="77777777" w:rsidR="009162C2" w:rsidRDefault="009162C2" w:rsidP="009162C2">
      <w:pPr>
        <w:pStyle w:val="ListParagraph"/>
      </w:pPr>
    </w:p>
    <w:p w14:paraId="03A6608D" w14:textId="77777777" w:rsidR="009162C2" w:rsidRDefault="009162C2" w:rsidP="009162C2">
      <w:pPr>
        <w:pStyle w:val="ListParagraph"/>
        <w:numPr>
          <w:ilvl w:val="0"/>
          <w:numId w:val="13"/>
        </w:numPr>
        <w:tabs>
          <w:tab w:val="left" w:pos="0"/>
          <w:tab w:val="left" w:pos="1080"/>
          <w:tab w:val="left" w:pos="1800"/>
          <w:tab w:val="left" w:pos="3168"/>
          <w:tab w:val="left" w:leader="dot" w:pos="8395"/>
          <w:tab w:val="decimal" w:pos="8827"/>
        </w:tabs>
      </w:pPr>
      <w:r w:rsidRPr="00884B55">
        <w:t xml:space="preserve">Yu, F.X. and Singh, V.P., Dynamic Equations for Steady Spatial Flow with Multiple Inlets and Outlets.  </w:t>
      </w:r>
      <w:r w:rsidRPr="002301F7">
        <w:rPr>
          <w:b/>
          <w:u w:val="single"/>
        </w:rPr>
        <w:t>Journal of the Institution of Engineers</w:t>
      </w:r>
      <w:r w:rsidRPr="002301F7">
        <w:rPr>
          <w:b/>
        </w:rPr>
        <w:t xml:space="preserve">, </w:t>
      </w:r>
      <w:r w:rsidRPr="002301F7">
        <w:rPr>
          <w:b/>
          <w:u w:val="single"/>
        </w:rPr>
        <w:t>Civil Engineering Division</w:t>
      </w:r>
      <w:r w:rsidRPr="00884B55">
        <w:t xml:space="preserve">, Vol. 87, No.  CI4, pp. l83-l90, </w:t>
      </w:r>
      <w:r>
        <w:t>1</w:t>
      </w:r>
      <w:r w:rsidRPr="00884B55">
        <w:t>987.</w:t>
      </w:r>
    </w:p>
    <w:p w14:paraId="20D2AE7B" w14:textId="77777777" w:rsidR="009162C2" w:rsidRDefault="009162C2" w:rsidP="009162C2">
      <w:pPr>
        <w:pStyle w:val="ListParagraph"/>
      </w:pPr>
    </w:p>
    <w:p w14:paraId="4D7C736F" w14:textId="77777777" w:rsidR="009162C2" w:rsidRPr="002301F7" w:rsidRDefault="009162C2" w:rsidP="009162C2">
      <w:pPr>
        <w:pStyle w:val="ListParagraph"/>
        <w:numPr>
          <w:ilvl w:val="0"/>
          <w:numId w:val="13"/>
        </w:numPr>
        <w:tabs>
          <w:tab w:val="left" w:pos="0"/>
          <w:tab w:val="left" w:pos="1080"/>
          <w:tab w:val="left" w:pos="1800"/>
          <w:tab w:val="left" w:pos="3168"/>
          <w:tab w:val="left" w:leader="dot" w:pos="8395"/>
          <w:tab w:val="decimal" w:pos="8827"/>
        </w:tabs>
      </w:pPr>
      <w:r w:rsidRPr="00DD24A3">
        <w:t xml:space="preserve">Singh, V.P., He, Y.C. and Yu, F.X., l-D, 2-D and 3-D Infiltration for Irrigation. </w:t>
      </w:r>
      <w:r w:rsidRPr="00B00CA2">
        <w:rPr>
          <w:b/>
          <w:bCs/>
          <w:u w:val="single"/>
        </w:rPr>
        <w:t xml:space="preserve">Journal of </w:t>
      </w:r>
    </w:p>
    <w:p w14:paraId="3A653F7E" w14:textId="77777777" w:rsidR="009162C2" w:rsidRDefault="009162C2" w:rsidP="009162C2">
      <w:pPr>
        <w:pStyle w:val="ListParagraph"/>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420"/>
      </w:pPr>
      <w:r w:rsidRPr="00B00CA2">
        <w:rPr>
          <w:b/>
          <w:bCs/>
        </w:rPr>
        <w:t xml:space="preserve">       </w:t>
      </w:r>
      <w:r>
        <w:rPr>
          <w:b/>
          <w:bCs/>
        </w:rPr>
        <w:t xml:space="preserve"> </w:t>
      </w:r>
      <w:r w:rsidRPr="00DD24A3">
        <w:rPr>
          <w:b/>
          <w:bCs/>
          <w:u w:val="single"/>
        </w:rPr>
        <w:t>Irrigation and Drainage Engineering</w:t>
      </w:r>
      <w:r w:rsidRPr="00DD24A3">
        <w:rPr>
          <w:b/>
          <w:bCs/>
        </w:rPr>
        <w:t>, ASCE,</w:t>
      </w:r>
      <w:r w:rsidRPr="00DD24A3">
        <w:t xml:space="preserve"> Vol. ll3, No. 2, pp. 266-278, doi.org/10.1061/(ASCE)0733-9437(1987)113:2(266), </w:t>
      </w:r>
      <w:r>
        <w:t>1</w:t>
      </w:r>
      <w:r w:rsidRPr="00DD24A3">
        <w:t>987.</w:t>
      </w:r>
    </w:p>
    <w:p w14:paraId="59419A44" w14:textId="77777777" w:rsidR="009162C2" w:rsidRDefault="009162C2" w:rsidP="009162C2">
      <w:pPr>
        <w:pStyle w:val="ListParagraph"/>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420"/>
      </w:pPr>
    </w:p>
    <w:p w14:paraId="44C80635" w14:textId="77777777" w:rsidR="009162C2" w:rsidRPr="004F071D" w:rsidRDefault="009162C2" w:rsidP="009162C2">
      <w:pPr>
        <w:pStyle w:val="ListParagraph"/>
        <w:numPr>
          <w:ilvl w:val="0"/>
          <w:numId w:val="13"/>
        </w:numPr>
        <w:tabs>
          <w:tab w:val="left" w:pos="0"/>
          <w:tab w:val="left" w:pos="1080"/>
          <w:tab w:val="left" w:pos="1800"/>
          <w:tab w:val="left" w:pos="3168"/>
          <w:tab w:val="left" w:leader="dot" w:pos="8395"/>
          <w:tab w:val="decimal" w:pos="8827"/>
        </w:tabs>
        <w:rPr>
          <w:lang w:val="pt-PT"/>
        </w:rPr>
      </w:pPr>
      <w:r w:rsidRPr="00884B55">
        <w:t xml:space="preserve">Scarlatos, P.D. and Singh, V.P., Estimating Harmonic Parameters for Damped Co-Oscillating Tides. </w:t>
      </w:r>
      <w:r w:rsidRPr="002301F7">
        <w:rPr>
          <w:b/>
          <w:u w:val="single"/>
        </w:rPr>
        <w:t>Journal of Waterway, Port, Coastal and Ocean Engineering</w:t>
      </w:r>
      <w:r w:rsidRPr="002301F7">
        <w:rPr>
          <w:b/>
        </w:rPr>
        <w:t>, ASCE</w:t>
      </w:r>
      <w:r w:rsidRPr="00884B55">
        <w:t xml:space="preserve">, Vol.  </w:t>
      </w:r>
      <w:r w:rsidRPr="004F071D">
        <w:rPr>
          <w:lang w:val="pt-PT"/>
        </w:rPr>
        <w:t xml:space="preserve">ll3, No. 2, pp. l56-l70, doi.org/10.1061/(ASCE)0733-950X(1987)113:2(156), </w:t>
      </w:r>
      <w:r>
        <w:rPr>
          <w:lang w:val="pt-PT"/>
        </w:rPr>
        <w:t>1</w:t>
      </w:r>
      <w:r w:rsidRPr="004F071D">
        <w:rPr>
          <w:lang w:val="pt-PT"/>
        </w:rPr>
        <w:t>987.</w:t>
      </w:r>
    </w:p>
    <w:p w14:paraId="48A3017C" w14:textId="77777777" w:rsidR="009162C2" w:rsidRPr="004F071D" w:rsidRDefault="009162C2" w:rsidP="009162C2">
      <w:pPr>
        <w:pStyle w:val="ListParagraph"/>
        <w:tabs>
          <w:tab w:val="left" w:pos="0"/>
          <w:tab w:val="left" w:pos="1080"/>
          <w:tab w:val="left" w:pos="1800"/>
          <w:tab w:val="left" w:pos="3168"/>
          <w:tab w:val="left" w:leader="dot" w:pos="8395"/>
          <w:tab w:val="decimal" w:pos="8827"/>
        </w:tabs>
        <w:ind w:left="360"/>
        <w:rPr>
          <w:lang w:val="pt-PT"/>
        </w:rPr>
      </w:pPr>
    </w:p>
    <w:p w14:paraId="307CD0E8" w14:textId="77777777" w:rsidR="009162C2" w:rsidRDefault="009162C2" w:rsidP="009162C2">
      <w:pPr>
        <w:pStyle w:val="ListParagraph"/>
        <w:numPr>
          <w:ilvl w:val="0"/>
          <w:numId w:val="13"/>
        </w:numPr>
        <w:tabs>
          <w:tab w:val="left" w:pos="0"/>
          <w:tab w:val="left" w:pos="1080"/>
          <w:tab w:val="left" w:pos="1800"/>
          <w:tab w:val="left" w:pos="3168"/>
          <w:tab w:val="left" w:leader="dot" w:pos="8395"/>
          <w:tab w:val="decimal" w:pos="8827"/>
        </w:tabs>
      </w:pPr>
      <w:r w:rsidRPr="00884B55">
        <w:t xml:space="preserve">Singh, V.P. and Singh, K., Parameter Estimation for TPLN Distribution for Flood Frequency Analysis. </w:t>
      </w:r>
      <w:r w:rsidRPr="002301F7">
        <w:rPr>
          <w:b/>
          <w:u w:val="single"/>
        </w:rPr>
        <w:t>Water Resources Bulletin</w:t>
      </w:r>
      <w:r w:rsidRPr="00884B55">
        <w:t xml:space="preserve">, Vol. 23, No. 6, pp. ll85-ll92, doi.org/10.1111/j.1752-1688.1987.tb00871.x, </w:t>
      </w:r>
      <w:r>
        <w:t>1</w:t>
      </w:r>
      <w:r w:rsidRPr="00884B55">
        <w:t>987.</w:t>
      </w:r>
    </w:p>
    <w:p w14:paraId="3F672C79" w14:textId="77777777" w:rsidR="009162C2" w:rsidRDefault="009162C2" w:rsidP="009162C2">
      <w:pPr>
        <w:pStyle w:val="ListParagraph"/>
      </w:pPr>
    </w:p>
    <w:p w14:paraId="7421EFC7" w14:textId="77777777" w:rsidR="009162C2" w:rsidRDefault="009162C2" w:rsidP="009162C2">
      <w:pPr>
        <w:pStyle w:val="ListParagraph"/>
        <w:numPr>
          <w:ilvl w:val="0"/>
          <w:numId w:val="13"/>
        </w:numPr>
        <w:tabs>
          <w:tab w:val="left" w:pos="0"/>
          <w:tab w:val="left" w:pos="1080"/>
          <w:tab w:val="left" w:pos="1800"/>
          <w:tab w:val="left" w:pos="3168"/>
          <w:tab w:val="left" w:leader="dot" w:pos="8395"/>
          <w:tab w:val="decimal" w:pos="8827"/>
        </w:tabs>
      </w:pPr>
      <w:r w:rsidRPr="00884B55">
        <w:t xml:space="preserve">Arora, K. and Singh, V.P., On Statistical Intercomparison of EVl Estimators by Monte Carlo Simulation. </w:t>
      </w:r>
      <w:r w:rsidRPr="002301F7">
        <w:rPr>
          <w:b/>
          <w:u w:val="single"/>
        </w:rPr>
        <w:t>Advances in Water Resources</w:t>
      </w:r>
      <w:r w:rsidRPr="00884B55">
        <w:t xml:space="preserve">, Vol. l0, No. 2, pp. 87-l07, doi.org/10.1016/0309-1708(87)90013-3 </w:t>
      </w:r>
      <w:r>
        <w:t>1</w:t>
      </w:r>
      <w:r w:rsidRPr="00884B55">
        <w:t>987.</w:t>
      </w:r>
    </w:p>
    <w:p w14:paraId="54F88C9E" w14:textId="77777777" w:rsidR="009162C2" w:rsidRDefault="009162C2" w:rsidP="009162C2">
      <w:pPr>
        <w:pStyle w:val="ListParagraph"/>
        <w:numPr>
          <w:ilvl w:val="0"/>
          <w:numId w:val="13"/>
        </w:numPr>
        <w:tabs>
          <w:tab w:val="left" w:pos="0"/>
          <w:tab w:val="left" w:pos="1080"/>
          <w:tab w:val="left" w:pos="1800"/>
          <w:tab w:val="left" w:pos="3168"/>
          <w:tab w:val="left" w:leader="dot" w:pos="8395"/>
          <w:tab w:val="decimal" w:pos="8827"/>
        </w:tabs>
      </w:pPr>
      <w:r w:rsidRPr="00884B55">
        <w:t xml:space="preserve">Corradini, C., Melone, F. and Singh, V.P., On the Structure of a Semi-Distributed Adaptive    Model for Flood Forecasting. </w:t>
      </w:r>
      <w:r w:rsidRPr="002301F7">
        <w:rPr>
          <w:b/>
          <w:u w:val="single"/>
        </w:rPr>
        <w:t>Hydrological Sciences Journal</w:t>
      </w:r>
      <w:r w:rsidRPr="00884B55">
        <w:t xml:space="preserve">, Vol. 32, No. 2, pp. 227-242, doi.org/10.1080/02626668709491180 </w:t>
      </w:r>
      <w:r>
        <w:t>1</w:t>
      </w:r>
      <w:r w:rsidRPr="00884B55">
        <w:t>987.</w:t>
      </w:r>
    </w:p>
    <w:p w14:paraId="5E3775D1" w14:textId="77777777" w:rsidR="009162C2" w:rsidRDefault="009162C2" w:rsidP="009162C2">
      <w:pPr>
        <w:pStyle w:val="ListParagraph"/>
      </w:pPr>
    </w:p>
    <w:p w14:paraId="10AFCCC3" w14:textId="77777777" w:rsidR="009162C2" w:rsidRDefault="009162C2" w:rsidP="009162C2">
      <w:pPr>
        <w:pStyle w:val="ListParagraph"/>
        <w:numPr>
          <w:ilvl w:val="0"/>
          <w:numId w:val="13"/>
        </w:numPr>
        <w:tabs>
          <w:tab w:val="left" w:pos="0"/>
          <w:tab w:val="left" w:pos="1080"/>
          <w:tab w:val="left" w:pos="1800"/>
          <w:tab w:val="left" w:pos="3168"/>
          <w:tab w:val="left" w:leader="dot" w:pos="8395"/>
          <w:tab w:val="decimal" w:pos="8827"/>
        </w:tabs>
      </w:pPr>
      <w:r w:rsidRPr="00884B55">
        <w:t xml:space="preserve">Scarlatos, P.D.  and Singh, V.P., Long Wave Transmission through Porous Breakwaters.  </w:t>
      </w:r>
      <w:r w:rsidRPr="002301F7">
        <w:rPr>
          <w:b/>
          <w:u w:val="single"/>
        </w:rPr>
        <w:t>Coastal Engineering</w:t>
      </w:r>
      <w:r w:rsidRPr="00884B55">
        <w:t xml:space="preserve">, Vol. ll, pp. l4l-l57, doi.org/10.1016/0378-3839(87)90004-4, </w:t>
      </w:r>
      <w:r>
        <w:t>1</w:t>
      </w:r>
      <w:r w:rsidRPr="00884B55">
        <w:t>987.</w:t>
      </w:r>
      <w:bookmarkStart w:id="66" w:name="_Hlk129258301"/>
    </w:p>
    <w:p w14:paraId="434F15A7" w14:textId="77777777" w:rsidR="009162C2" w:rsidRDefault="009162C2" w:rsidP="009162C2">
      <w:pPr>
        <w:pStyle w:val="ListParagraph"/>
      </w:pPr>
    </w:p>
    <w:p w14:paraId="4BFE8614" w14:textId="77777777" w:rsidR="009162C2" w:rsidRDefault="009162C2" w:rsidP="009162C2">
      <w:pPr>
        <w:pStyle w:val="ListParagraph"/>
        <w:numPr>
          <w:ilvl w:val="0"/>
          <w:numId w:val="13"/>
        </w:numPr>
        <w:tabs>
          <w:tab w:val="left" w:pos="0"/>
          <w:tab w:val="left" w:pos="1080"/>
          <w:tab w:val="left" w:pos="1800"/>
          <w:tab w:val="left" w:pos="3168"/>
          <w:tab w:val="left" w:leader="dot" w:pos="8395"/>
          <w:tab w:val="decimal" w:pos="8827"/>
        </w:tabs>
      </w:pPr>
      <w:r w:rsidRPr="00884B55">
        <w:t xml:space="preserve">Singh, V.P. and Krstanovic, P.F., A Stochastic Model for Sediment Yield Using the Principle of Maximum Entropy. </w:t>
      </w:r>
      <w:r w:rsidRPr="002301F7">
        <w:rPr>
          <w:b/>
          <w:u w:val="single"/>
        </w:rPr>
        <w:t>Water Resources Research</w:t>
      </w:r>
      <w:r w:rsidRPr="00884B55">
        <w:t xml:space="preserve">, Vol. 23, No. 5, pp. 78l-793, doi.org/10.1029/WR023i005p00781, </w:t>
      </w:r>
      <w:r>
        <w:t>1</w:t>
      </w:r>
      <w:r w:rsidRPr="00884B55">
        <w:t>987.</w:t>
      </w:r>
      <w:bookmarkEnd w:id="66"/>
      <w:r>
        <w:t>\</w:t>
      </w:r>
    </w:p>
    <w:p w14:paraId="7E6A8202" w14:textId="77777777" w:rsidR="009162C2" w:rsidRDefault="009162C2" w:rsidP="009162C2">
      <w:pPr>
        <w:pStyle w:val="ListParagraph"/>
        <w:tabs>
          <w:tab w:val="left" w:pos="0"/>
          <w:tab w:val="left" w:pos="1080"/>
          <w:tab w:val="left" w:pos="1800"/>
          <w:tab w:val="left" w:pos="3168"/>
          <w:tab w:val="left" w:leader="dot" w:pos="8395"/>
          <w:tab w:val="decimal" w:pos="8827"/>
        </w:tabs>
        <w:ind w:left="450" w:firstLine="0"/>
      </w:pPr>
    </w:p>
    <w:p w14:paraId="570A7146" w14:textId="77777777" w:rsidR="009162C2" w:rsidRPr="007D5486" w:rsidRDefault="009162C2" w:rsidP="009162C2">
      <w:pPr>
        <w:pStyle w:val="ListParagraph"/>
        <w:numPr>
          <w:ilvl w:val="0"/>
          <w:numId w:val="13"/>
        </w:numPr>
        <w:tabs>
          <w:tab w:val="left" w:pos="0"/>
          <w:tab w:val="left" w:pos="1080"/>
          <w:tab w:val="left" w:pos="1800"/>
          <w:tab w:val="left" w:pos="3168"/>
          <w:tab w:val="left" w:leader="dot" w:pos="8395"/>
          <w:tab w:val="decimal" w:pos="8827"/>
        </w:tabs>
        <w:rPr>
          <w:b/>
          <w:bCs/>
          <w:u w:val="single"/>
        </w:rPr>
      </w:pPr>
      <w:r w:rsidRPr="00884B55">
        <w:t>Singh, V.P.  and Quiroga, C.A., A Dam-Breach Erosion Model:  I.  Formula</w:t>
      </w:r>
      <w:r w:rsidRPr="00884B55">
        <w:softHyphen/>
        <w:t xml:space="preserve">tion. </w:t>
      </w:r>
      <w:r w:rsidRPr="007D5486">
        <w:rPr>
          <w:b/>
          <w:bCs/>
          <w:u w:val="single"/>
        </w:rPr>
        <w:t xml:space="preserve">Water </w:t>
      </w:r>
    </w:p>
    <w:p w14:paraId="46A86FA8" w14:textId="77777777" w:rsidR="009162C2" w:rsidRDefault="009162C2" w:rsidP="009162C2">
      <w:pPr>
        <w:pStyle w:val="ListParagraph"/>
        <w:tabs>
          <w:tab w:val="left" w:pos="0"/>
          <w:tab w:val="left" w:pos="1080"/>
          <w:tab w:val="left" w:pos="1800"/>
          <w:tab w:val="left" w:pos="3168"/>
          <w:tab w:val="left" w:leader="dot" w:pos="8395"/>
          <w:tab w:val="decimal" w:pos="8827"/>
        </w:tabs>
        <w:ind w:left="450" w:firstLine="0"/>
      </w:pPr>
      <w:r w:rsidRPr="007D5486">
        <w:rPr>
          <w:b/>
          <w:bCs/>
          <w:u w:val="single"/>
        </w:rPr>
        <w:t>Resources Management</w:t>
      </w:r>
      <w:r w:rsidRPr="00884B55">
        <w:t xml:space="preserve">, Vol. l, pp. l77-l97, doi.org/10.1007/BF00429942, </w:t>
      </w:r>
      <w:r>
        <w:t>1</w:t>
      </w:r>
      <w:r w:rsidRPr="00884B55">
        <w:t>987.</w:t>
      </w:r>
    </w:p>
    <w:p w14:paraId="46D06915"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445C176E" w14:textId="77777777" w:rsidR="009162C2" w:rsidRPr="007D5486" w:rsidRDefault="009162C2" w:rsidP="009162C2">
      <w:pPr>
        <w:pStyle w:val="ListParagraph"/>
        <w:numPr>
          <w:ilvl w:val="0"/>
          <w:numId w:val="13"/>
        </w:numPr>
        <w:tabs>
          <w:tab w:val="left" w:pos="0"/>
          <w:tab w:val="left" w:pos="1080"/>
          <w:tab w:val="left" w:pos="1800"/>
          <w:tab w:val="left" w:pos="3168"/>
          <w:tab w:val="left" w:leader="dot" w:pos="8395"/>
          <w:tab w:val="decimal" w:pos="8827"/>
        </w:tabs>
        <w:rPr>
          <w:b/>
          <w:bCs/>
          <w:u w:val="single"/>
        </w:rPr>
      </w:pPr>
      <w:r w:rsidRPr="00884B55">
        <w:t>Quiroga, C. A. and Singh, V.P., A Dam-Breach Erosion Model:  II.  Application.</w:t>
      </w:r>
      <w:r w:rsidRPr="007D5486">
        <w:t xml:space="preserve"> </w:t>
      </w:r>
      <w:r w:rsidRPr="007D5486">
        <w:rPr>
          <w:b/>
          <w:bCs/>
          <w:u w:val="single"/>
        </w:rPr>
        <w:t xml:space="preserve">Water </w:t>
      </w:r>
    </w:p>
    <w:p w14:paraId="1BFBB7C5" w14:textId="77777777" w:rsidR="009162C2" w:rsidRDefault="009162C2" w:rsidP="009162C2">
      <w:pPr>
        <w:pStyle w:val="ListParagraph"/>
        <w:tabs>
          <w:tab w:val="left" w:pos="0"/>
          <w:tab w:val="left" w:pos="1080"/>
          <w:tab w:val="left" w:pos="1800"/>
          <w:tab w:val="left" w:pos="3168"/>
          <w:tab w:val="left" w:leader="dot" w:pos="8395"/>
          <w:tab w:val="decimal" w:pos="8827"/>
        </w:tabs>
        <w:ind w:left="450" w:firstLine="0"/>
      </w:pPr>
      <w:r w:rsidRPr="007D5486">
        <w:rPr>
          <w:b/>
          <w:bCs/>
          <w:u w:val="single"/>
        </w:rPr>
        <w:t>Resources Management</w:t>
      </w:r>
      <w:r w:rsidRPr="007D5486">
        <w:t>,</w:t>
      </w:r>
      <w:r w:rsidRPr="00884B55">
        <w:t xml:space="preserve"> Vol. l, pp. l99-22l, doi.org/10.1007/BF00429943, </w:t>
      </w:r>
      <w:r>
        <w:t>1</w:t>
      </w:r>
      <w:r w:rsidRPr="00884B55">
        <w:t>987.</w:t>
      </w:r>
    </w:p>
    <w:p w14:paraId="22C5CE1F"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19812EAA" w14:textId="77777777" w:rsidR="009162C2" w:rsidRDefault="009162C2" w:rsidP="009162C2">
      <w:pPr>
        <w:pStyle w:val="ListParagraph"/>
        <w:numPr>
          <w:ilvl w:val="0"/>
          <w:numId w:val="13"/>
        </w:numPr>
        <w:tabs>
          <w:tab w:val="left" w:pos="0"/>
          <w:tab w:val="left" w:pos="1080"/>
          <w:tab w:val="left" w:pos="1800"/>
          <w:tab w:val="left" w:pos="3168"/>
          <w:tab w:val="left" w:leader="dot" w:pos="8395"/>
          <w:tab w:val="decimal" w:pos="8827"/>
        </w:tabs>
      </w:pPr>
      <w:r w:rsidRPr="00884B55">
        <w:t xml:space="preserve">Singh, V.P., On the Extreme Value (EV) Type III Distribution for Low Flows. </w:t>
      </w:r>
      <w:r w:rsidRPr="002301F7">
        <w:rPr>
          <w:b/>
          <w:u w:val="single"/>
        </w:rPr>
        <w:t>Hydrological Sciences Journal</w:t>
      </w:r>
      <w:r w:rsidRPr="00884B55">
        <w:t xml:space="preserve">, Vol. 32, No. 4/l2, pp. 52l-533, doi.org/ 10.1080/02626668709491209, </w:t>
      </w:r>
      <w:r>
        <w:t>1</w:t>
      </w:r>
      <w:r w:rsidRPr="00884B55">
        <w:t>987.</w:t>
      </w:r>
    </w:p>
    <w:p w14:paraId="0BE7FA77" w14:textId="77777777" w:rsidR="009162C2" w:rsidRDefault="009162C2" w:rsidP="009162C2">
      <w:pPr>
        <w:pStyle w:val="ListParagraph"/>
        <w:tabs>
          <w:tab w:val="left" w:pos="0"/>
          <w:tab w:val="left" w:pos="1080"/>
          <w:tab w:val="left" w:pos="1800"/>
          <w:tab w:val="left" w:pos="3168"/>
          <w:tab w:val="left" w:leader="dot" w:pos="8395"/>
          <w:tab w:val="decimal" w:pos="8827"/>
        </w:tabs>
        <w:ind w:left="360"/>
      </w:pPr>
    </w:p>
    <w:p w14:paraId="5D805E60" w14:textId="77777777" w:rsidR="009162C2" w:rsidRDefault="009162C2" w:rsidP="009162C2">
      <w:pPr>
        <w:pStyle w:val="ListParagraph"/>
        <w:numPr>
          <w:ilvl w:val="0"/>
          <w:numId w:val="13"/>
        </w:numPr>
        <w:tabs>
          <w:tab w:val="left" w:pos="0"/>
          <w:tab w:val="left" w:pos="1080"/>
          <w:tab w:val="left" w:pos="1800"/>
          <w:tab w:val="left" w:pos="3168"/>
          <w:tab w:val="left" w:leader="dot" w:pos="8395"/>
          <w:tab w:val="decimal" w:pos="8827"/>
        </w:tabs>
      </w:pPr>
      <w:r w:rsidRPr="00884B55">
        <w:t xml:space="preserve">Singh, V.P. and Rajagopal, A.K., A New Method of Parameter Estimation for Hydrologic Frequency Analysis. </w:t>
      </w:r>
      <w:r w:rsidRPr="002301F7">
        <w:rPr>
          <w:b/>
          <w:u w:val="single"/>
        </w:rPr>
        <w:t>Hydrological Science and Technology</w:t>
      </w:r>
      <w:r w:rsidRPr="00884B55">
        <w:t xml:space="preserve">, Vol. 2, No. 3, pp. 33-40, </w:t>
      </w:r>
      <w:r>
        <w:t>1</w:t>
      </w:r>
      <w:r w:rsidRPr="00884B55">
        <w:t>987.</w:t>
      </w:r>
      <w:r>
        <w:t xml:space="preserve"> </w:t>
      </w:r>
    </w:p>
    <w:p w14:paraId="20B17D17" w14:textId="77777777" w:rsidR="009162C2" w:rsidRDefault="009162C2" w:rsidP="009162C2">
      <w:pPr>
        <w:tabs>
          <w:tab w:val="left" w:pos="0"/>
          <w:tab w:val="left" w:pos="1080"/>
          <w:tab w:val="left" w:pos="1800"/>
          <w:tab w:val="left" w:pos="3168"/>
          <w:tab w:val="left" w:leader="dot" w:pos="8395"/>
          <w:tab w:val="decimal" w:pos="8827"/>
        </w:tabs>
      </w:pPr>
    </w:p>
    <w:p w14:paraId="5418AAA1" w14:textId="77777777" w:rsidR="009162C2" w:rsidRPr="00884B55" w:rsidRDefault="009162C2" w:rsidP="009162C2">
      <w:pPr>
        <w:tabs>
          <w:tab w:val="left" w:pos="0"/>
          <w:tab w:val="left" w:pos="1080"/>
          <w:tab w:val="left" w:pos="1800"/>
          <w:tab w:val="left" w:pos="3168"/>
          <w:tab w:val="left" w:leader="dot" w:pos="8395"/>
          <w:tab w:val="decimal" w:pos="8827"/>
        </w:tabs>
        <w:sectPr w:rsidR="009162C2" w:rsidRPr="00884B55" w:rsidSect="009162C2">
          <w:endnotePr>
            <w:numFmt w:val="decimal"/>
          </w:endnotePr>
          <w:type w:val="continuous"/>
          <w:pgSz w:w="12240" w:h="15840"/>
          <w:pgMar w:top="1440" w:right="1440" w:bottom="1350" w:left="1440" w:header="1440" w:footer="1350" w:gutter="0"/>
          <w:cols w:space="720"/>
          <w:noEndnote/>
        </w:sectPr>
      </w:pPr>
    </w:p>
    <w:p w14:paraId="5156C312" w14:textId="77777777" w:rsidR="009162C2" w:rsidRPr="00884B55" w:rsidRDefault="009162C2" w:rsidP="009162C2">
      <w:pPr>
        <w:pStyle w:val="ListParagraph"/>
        <w:numPr>
          <w:ilvl w:val="0"/>
          <w:numId w:val="13"/>
        </w:numPr>
        <w:tabs>
          <w:tab w:val="left" w:pos="0"/>
          <w:tab w:val="left" w:pos="1080"/>
          <w:tab w:val="left" w:pos="1800"/>
          <w:tab w:val="left" w:pos="3168"/>
          <w:tab w:val="left" w:leader="dot" w:pos="8395"/>
          <w:tab w:val="decimal" w:pos="8827"/>
        </w:tabs>
      </w:pPr>
      <w:r w:rsidRPr="00884B55">
        <w:t>Fiorentino, M., Arora, K. and Singh, V.P., The Two-Component Extreme Value Distribution for Flood Frequency Analysis: Another Look and Deriva</w:t>
      </w:r>
      <w:r w:rsidRPr="00884B55">
        <w:softHyphen/>
        <w:t xml:space="preserve">tion of a New Estimation Method.  </w:t>
      </w:r>
      <w:r w:rsidRPr="002301F7">
        <w:rPr>
          <w:b/>
          <w:u w:val="single"/>
        </w:rPr>
        <w:t>Stochastic Hydrology and Hydraulics</w:t>
      </w:r>
      <w:r w:rsidRPr="00884B55">
        <w:t xml:space="preserve">, Vol. l, pp. l99-208, doi.org/10.1007/BF01543891, </w:t>
      </w:r>
      <w:r>
        <w:t>1</w:t>
      </w:r>
      <w:r w:rsidRPr="00884B55">
        <w:t>987.</w:t>
      </w:r>
    </w:p>
    <w:p w14:paraId="0886688D" w14:textId="77777777" w:rsidR="009162C2" w:rsidRPr="00884B55"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2765A8FD" w14:textId="77777777" w:rsidR="009162C2" w:rsidRPr="00884B5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884B55">
        <w:t xml:space="preserve">Singh, V.P. and Scarlatos, P.D., Analysis of Gradual Earth Dam Failure. </w:t>
      </w:r>
      <w:r w:rsidRPr="002301F7">
        <w:rPr>
          <w:b/>
          <w:u w:val="single"/>
        </w:rPr>
        <w:t>Journal of Hydraulic Engineering</w:t>
      </w:r>
      <w:r w:rsidRPr="002301F7">
        <w:rPr>
          <w:b/>
        </w:rPr>
        <w:t xml:space="preserve">, </w:t>
      </w:r>
      <w:r w:rsidRPr="002301F7">
        <w:rPr>
          <w:b/>
          <w:u w:val="single"/>
        </w:rPr>
        <w:t>ASCE</w:t>
      </w:r>
      <w:r w:rsidRPr="00884B55">
        <w:t xml:space="preserve">, Vol. ll4, No. l, pp. 2l-42, doi.org/10.1061/(ASCE)0733-9429(1988)114:1(21), </w:t>
      </w:r>
      <w:r>
        <w:t>1</w:t>
      </w:r>
      <w:r w:rsidRPr="00884B55">
        <w:t>987.</w:t>
      </w:r>
    </w:p>
    <w:p w14:paraId="0210BB7E" w14:textId="77777777" w:rsidR="009162C2" w:rsidRPr="00884B55"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56F5927C" w14:textId="77777777" w:rsidR="009162C2" w:rsidRPr="00884B5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bookmarkStart w:id="67" w:name="_Hlk129258429"/>
      <w:r w:rsidRPr="00884B55">
        <w:t xml:space="preserve">Singh, V.P. and Singh, K., Parameter Estimation for Log-Pearson Type III Distribution by   POME. </w:t>
      </w:r>
      <w:r w:rsidRPr="002301F7">
        <w:rPr>
          <w:b/>
          <w:u w:val="single"/>
        </w:rPr>
        <w:t>Journal of Hydraulic Engineering</w:t>
      </w:r>
      <w:r w:rsidRPr="002301F7">
        <w:rPr>
          <w:b/>
        </w:rPr>
        <w:t xml:space="preserve">, </w:t>
      </w:r>
      <w:r w:rsidRPr="00884B55">
        <w:t xml:space="preserve">Vol. ll4, No. l, pp. ll2-l22, doi.org/10.1061/(ASCE)0733-9429(1988)114:1(112), </w:t>
      </w:r>
      <w:r>
        <w:t>1</w:t>
      </w:r>
      <w:r w:rsidRPr="00884B55">
        <w:t>988.</w:t>
      </w:r>
    </w:p>
    <w:bookmarkEnd w:id="67"/>
    <w:p w14:paraId="2601845B" w14:textId="77777777" w:rsidR="009162C2" w:rsidRPr="00884B55"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233F515B" w14:textId="77777777" w:rsidR="009162C2" w:rsidRPr="00884B5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884B55">
        <w:t xml:space="preserve">Singh, V.P., Scarlatos, P.D. and Raudales, S.A., A Muskingum Model for Border Irrigation.  </w:t>
      </w:r>
      <w:r w:rsidRPr="002301F7">
        <w:rPr>
          <w:b/>
          <w:u w:val="single"/>
        </w:rPr>
        <w:t>Journal of Irrigation and Drainage Engineering</w:t>
      </w:r>
      <w:r w:rsidRPr="002301F7">
        <w:rPr>
          <w:b/>
        </w:rPr>
        <w:t xml:space="preserve">, </w:t>
      </w:r>
      <w:r w:rsidRPr="002301F7">
        <w:rPr>
          <w:b/>
          <w:u w:val="single"/>
        </w:rPr>
        <w:t>ASCE</w:t>
      </w:r>
      <w:r w:rsidRPr="00884B55">
        <w:t xml:space="preserve">, Vol. ll4, No. 2, pp. 266-280, doi.org/10.1061/(ASCE)0733-9437(1988)114:2(266), </w:t>
      </w:r>
      <w:r>
        <w:t>1</w:t>
      </w:r>
      <w:r w:rsidRPr="00884B55">
        <w:t>988.</w:t>
      </w:r>
    </w:p>
    <w:p w14:paraId="4F20CFAC" w14:textId="77777777" w:rsidR="009162C2" w:rsidRPr="00884B55"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38CBDB7E"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884B55">
        <w:t>Singh, V.P. and He, Y.C., A Muskingum Model for Furrow Irrigation.</w:t>
      </w:r>
      <w:r w:rsidRPr="002301F7">
        <w:rPr>
          <w:b/>
        </w:rPr>
        <w:t xml:space="preserve"> </w:t>
      </w:r>
      <w:r w:rsidRPr="002301F7">
        <w:rPr>
          <w:b/>
          <w:u w:val="single"/>
        </w:rPr>
        <w:t>Journal of Irrigation and Drainage Engineering</w:t>
      </w:r>
      <w:r w:rsidRPr="002301F7">
        <w:rPr>
          <w:b/>
        </w:rPr>
        <w:t xml:space="preserve">, </w:t>
      </w:r>
      <w:r w:rsidRPr="002301F7">
        <w:rPr>
          <w:b/>
          <w:u w:val="single"/>
        </w:rPr>
        <w:t>ASCE</w:t>
      </w:r>
      <w:r w:rsidRPr="002301F7">
        <w:rPr>
          <w:b/>
        </w:rPr>
        <w:t>,</w:t>
      </w:r>
      <w:r w:rsidRPr="00884B55">
        <w:t xml:space="preserve"> Vol. ll4, No. l, pp. 89-l03, doi.org/10.1061/(ASCE)0733-9437(1988)114:1(89), </w:t>
      </w:r>
      <w:r>
        <w:t>1</w:t>
      </w:r>
      <w:r w:rsidRPr="00884B55">
        <w:t>988.</w:t>
      </w:r>
    </w:p>
    <w:p w14:paraId="7FB03AB9" w14:textId="77777777" w:rsidR="009162C2" w:rsidRDefault="009162C2" w:rsidP="009162C2">
      <w:pPr>
        <w:pStyle w:val="ListParagraph"/>
      </w:pPr>
    </w:p>
    <w:p w14:paraId="26C9D620" w14:textId="77777777" w:rsidR="009162C2" w:rsidRPr="00884B5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884B55">
        <w:t xml:space="preserve">Singh, V.P. and Quiroga, C.A., Dimensionless Analytical Solutions for Dam Breach Erosion.  </w:t>
      </w:r>
      <w:r w:rsidRPr="002301F7">
        <w:rPr>
          <w:b/>
          <w:u w:val="single"/>
        </w:rPr>
        <w:t>Journal of Hydraulic Research</w:t>
      </w:r>
      <w:r w:rsidRPr="00884B55">
        <w:t xml:space="preserve">, Vol. 26, No. 2, pp. l79-l97, doi.org/10.1080/00221688809499224, </w:t>
      </w:r>
      <w:r>
        <w:t>1</w:t>
      </w:r>
      <w:r w:rsidRPr="00884B55">
        <w:t>988.</w:t>
      </w:r>
    </w:p>
    <w:p w14:paraId="28285A79" w14:textId="77777777" w:rsidR="009162C2" w:rsidRPr="00884B55"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720"/>
      </w:pPr>
    </w:p>
    <w:p w14:paraId="2F23AD6C" w14:textId="77777777" w:rsidR="009162C2" w:rsidRPr="002301F7"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
          <w:bCs/>
          <w:u w:val="single"/>
        </w:rPr>
      </w:pPr>
      <w:r w:rsidRPr="00884B55">
        <w:t xml:space="preserve">Rogers, W.F. and Singh, V.P., Evaluating Flood Retarding Structures - A Reply. </w:t>
      </w:r>
      <w:r w:rsidRPr="002301F7">
        <w:rPr>
          <w:b/>
          <w:u w:val="single"/>
        </w:rPr>
        <w:t>Advances in Water Resources</w:t>
      </w:r>
      <w:r w:rsidRPr="00884B55">
        <w:t xml:space="preserve">, Vol. ll, No. l, pp. 48-49, </w:t>
      </w:r>
      <w:r>
        <w:t>1</w:t>
      </w:r>
      <w:r w:rsidRPr="00884B55">
        <w:t>988.</w:t>
      </w:r>
    </w:p>
    <w:p w14:paraId="06C0DD6F" w14:textId="77777777" w:rsidR="009162C2" w:rsidRPr="00884B55"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2FFB8C98"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884B55">
        <w:t xml:space="preserve">Rogers, W.F. and Singh, V.P., Drainage Basin Peak Discharge Rating Curve.  </w:t>
      </w:r>
      <w:r w:rsidRPr="002301F7">
        <w:rPr>
          <w:b/>
          <w:u w:val="single"/>
        </w:rPr>
        <w:t>Hydrological Processes</w:t>
      </w:r>
      <w:r w:rsidRPr="002301F7">
        <w:rPr>
          <w:b/>
        </w:rPr>
        <w:t>,</w:t>
      </w:r>
      <w:r w:rsidRPr="00884B55">
        <w:t xml:space="preserve"> Vol. 2, pp. 245-253, doi.org/10.1002/hyp.3360020305, </w:t>
      </w:r>
      <w:r>
        <w:t>1</w:t>
      </w:r>
      <w:r w:rsidRPr="00884B55">
        <w:t>988.</w:t>
      </w:r>
    </w:p>
    <w:p w14:paraId="604D6F92"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15BE1167"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Cruise, J.F.  and Singh, V.P., Design of Sewage Lagoons Using Stochastic Streamflow Sequences.  </w:t>
      </w:r>
      <w:r w:rsidRPr="002301F7">
        <w:rPr>
          <w:b/>
          <w:u w:val="single"/>
        </w:rPr>
        <w:t>Journal of Water Resources Planning and Management</w:t>
      </w:r>
      <w:r>
        <w:t>, ASCE, Vol. ll4, No.        3, pp. 353-364, doi:10.1061/(ASCE)0733-9496(1988)114:3(353), 1988.</w:t>
      </w:r>
    </w:p>
    <w:p w14:paraId="37AE5C55"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37190065"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Sherif, M.M.A., Singh, V.P. and Amer, A.M., A </w:t>
      </w:r>
      <w:r w:rsidRPr="00DD24A3">
        <w:t>Two-Dimensional</w:t>
      </w:r>
      <w:r>
        <w:t xml:space="preserve"> </w:t>
      </w:r>
      <w:r w:rsidRPr="008D6905">
        <w:rPr>
          <w:u w:val="single"/>
        </w:rPr>
        <w:t>F</w:t>
      </w:r>
      <w:r>
        <w:t xml:space="preserve">inite </w:t>
      </w:r>
      <w:r w:rsidRPr="008D6905">
        <w:rPr>
          <w:u w:val="single"/>
        </w:rPr>
        <w:t>E</w:t>
      </w:r>
      <w:r>
        <w:t xml:space="preserve">lement Model for </w:t>
      </w:r>
      <w:r w:rsidRPr="008D6905">
        <w:t>Dis</w:t>
      </w:r>
      <w:r>
        <w:t xml:space="preserve">persion (2D-FED) in Coastal Aquifers. </w:t>
      </w:r>
      <w:r w:rsidRPr="008D6905">
        <w:rPr>
          <w:b/>
          <w:u w:val="single"/>
        </w:rPr>
        <w:t>Journal of Hydrology</w:t>
      </w:r>
      <w:r>
        <w:t>, Vol. l03, No. l/2, pp. ll-36, doi:</w:t>
      </w:r>
      <w:r w:rsidRPr="00596F69">
        <w:t>10.1016/0022-1694(88)90003-0</w:t>
      </w:r>
      <w:r>
        <w:t>, 1988.</w:t>
      </w:r>
    </w:p>
    <w:p w14:paraId="55310286"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543AB4BB"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V.P., Scarlatos, P. D., Collins, J.G. and Jourdan, M.R., Breach Erosion of Earthfill Dams (BEED) Model.  </w:t>
      </w:r>
      <w:r w:rsidRPr="008D6905">
        <w:rPr>
          <w:b/>
          <w:u w:val="single"/>
        </w:rPr>
        <w:t>Natural Hazards</w:t>
      </w:r>
      <w:r>
        <w:t>, Vol. l, pp. l6l-l80, doi:</w:t>
      </w:r>
      <w:r w:rsidRPr="00596F69">
        <w:t>10.1007/BF00126613</w:t>
      </w:r>
      <w:r>
        <w:t>, 1988.</w:t>
      </w:r>
    </w:p>
    <w:p w14:paraId="6B3452E8"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515D7A7A"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V.P. and Yu, F.X., A Farm Irrigation System (FIS) Model. </w:t>
      </w:r>
      <w:r w:rsidRPr="008D6905">
        <w:rPr>
          <w:b/>
          <w:u w:val="single"/>
        </w:rPr>
        <w:t>Water Resources Management</w:t>
      </w:r>
      <w:r w:rsidRPr="008D6905">
        <w:rPr>
          <w:b/>
        </w:rPr>
        <w:t>,</w:t>
      </w:r>
      <w:r>
        <w:t xml:space="preserve"> Vol. 2, pp. l73-l8l, doi:</w:t>
      </w:r>
      <w:r w:rsidRPr="009C7128">
        <w:t xml:space="preserve"> </w:t>
      </w:r>
      <w:r w:rsidRPr="00596F69">
        <w:t>10.1007/BF00429899</w:t>
      </w:r>
      <w:r>
        <w:t>, 1988.</w:t>
      </w:r>
    </w:p>
    <w:p w14:paraId="0A307F41"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018E876E"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Bhaskar, N.R. and Singh, V.P., Planning Flood Control Projects in Urban Areas. </w:t>
      </w:r>
      <w:r w:rsidRPr="008D6905">
        <w:rPr>
          <w:b/>
          <w:u w:val="single"/>
        </w:rPr>
        <w:t>Water Resources Management</w:t>
      </w:r>
      <w:r w:rsidRPr="008D6905">
        <w:rPr>
          <w:b/>
        </w:rPr>
        <w:t>,</w:t>
      </w:r>
      <w:r>
        <w:t xml:space="preserve"> Vol. 2, pp. l23-l40, doi:</w:t>
      </w:r>
      <w:r w:rsidRPr="009C7128">
        <w:t xml:space="preserve"> </w:t>
      </w:r>
      <w:r w:rsidRPr="00596F69">
        <w:t>10.1007/BF00577064</w:t>
      </w:r>
      <w:r>
        <w:t>, 1988.</w:t>
      </w:r>
    </w:p>
    <w:p w14:paraId="60EA19E9" w14:textId="77777777" w:rsidR="00B17005" w:rsidRDefault="00B17005" w:rsidP="00B17005">
      <w:pPr>
        <w:pStyle w:val="ListParagraph"/>
      </w:pPr>
    </w:p>
    <w:p w14:paraId="53EE3DE2"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Arora, K. and Singh, V.P., On the Method of Maximum Likelihood Estimation for Log-   Pearson Type 3 Distribution.  </w:t>
      </w:r>
      <w:r w:rsidRPr="008D6905">
        <w:rPr>
          <w:b/>
          <w:u w:val="single"/>
        </w:rPr>
        <w:t>Stochastic Hydrology and Hydraulics</w:t>
      </w:r>
      <w:r>
        <w:t>, Vol. 2, No. 2, pp. l56-l60, doi:10.1007/BF01543458, 1988.</w:t>
      </w:r>
    </w:p>
    <w:p w14:paraId="75C8E669"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373C313F"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Singh, V.P. and Yu, F.X., A Model for Simulating Closed Border Irrigation.</w:t>
      </w:r>
      <w:r w:rsidRPr="008D6905">
        <w:rPr>
          <w:b/>
        </w:rPr>
        <w:t xml:space="preserve"> </w:t>
      </w:r>
      <w:r w:rsidRPr="008D6905">
        <w:rPr>
          <w:b/>
          <w:u w:val="single"/>
        </w:rPr>
        <w:t>Journal of the</w:t>
      </w:r>
      <w:r w:rsidRPr="008D6905">
        <w:rPr>
          <w:u w:val="single"/>
        </w:rPr>
        <w:t xml:space="preserve"> </w:t>
      </w:r>
      <w:r w:rsidRPr="008D6905">
        <w:rPr>
          <w:b/>
          <w:u w:val="single"/>
        </w:rPr>
        <w:t>Institution of Engineers</w:t>
      </w:r>
      <w:r w:rsidRPr="008D6905">
        <w:rPr>
          <w:b/>
        </w:rPr>
        <w:t xml:space="preserve">, </w:t>
      </w:r>
      <w:r w:rsidRPr="008D6905">
        <w:rPr>
          <w:b/>
          <w:u w:val="single"/>
        </w:rPr>
        <w:t>Agricultural Engineering Division</w:t>
      </w:r>
      <w:r>
        <w:t>, Vol. 69, Part AGl, pp. 34-4l, 1988.</w:t>
      </w:r>
    </w:p>
    <w:p w14:paraId="1B3A1555"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1E511062"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V.P., Reible, D. and Thibodeaux, L.J., Mathematical Modeling of Fine Sediment Transport.  </w:t>
      </w:r>
      <w:r w:rsidRPr="008D6905">
        <w:rPr>
          <w:b/>
          <w:u w:val="single"/>
        </w:rPr>
        <w:t>Hydrology</w:t>
      </w:r>
      <w:r w:rsidRPr="008D6905">
        <w:rPr>
          <w:b/>
        </w:rPr>
        <w:t>,</w:t>
      </w:r>
      <w:r>
        <w:t xml:space="preserve"> Vol. XI, No. 4, pp. l-24, 1988.</w:t>
      </w:r>
    </w:p>
    <w:p w14:paraId="26EE436A"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1D9CFBBF"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Arora, K. and Singh, V.P., A Note on the Mixed Moment Estimation for the Log-Pearson Type 3 Distribution.  </w:t>
      </w:r>
      <w:r w:rsidRPr="008D6905">
        <w:rPr>
          <w:b/>
          <w:u w:val="single"/>
        </w:rPr>
        <w:t>Journal of the Institu</w:t>
      </w:r>
      <w:r w:rsidRPr="008D6905">
        <w:rPr>
          <w:b/>
          <w:u w:val="single"/>
        </w:rPr>
        <w:softHyphen/>
        <w:t>tion of Engineers</w:t>
      </w:r>
      <w:r w:rsidRPr="008D6905">
        <w:rPr>
          <w:b/>
        </w:rPr>
        <w:t xml:space="preserve">, </w:t>
      </w:r>
      <w:r w:rsidRPr="008D6905">
        <w:rPr>
          <w:b/>
          <w:u w:val="single"/>
        </w:rPr>
        <w:t>Civil Engineering Division</w:t>
      </w:r>
      <w:r>
        <w:t>, Vol. 69, Part CI5, pp. 298-30l, 1989.</w:t>
      </w:r>
    </w:p>
    <w:p w14:paraId="2A7297BE"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09342733"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V.P. and Yu, F.X., An Analytical Closed Border Irrigation Model:  l. Theory.  </w:t>
      </w:r>
      <w:r w:rsidRPr="008D6905">
        <w:rPr>
          <w:b/>
          <w:u w:val="single"/>
        </w:rPr>
        <w:t>Agricultural Water Management</w:t>
      </w:r>
      <w:r>
        <w:t>, Vol. l5, pp. 223-24l, 1989.</w:t>
      </w:r>
    </w:p>
    <w:p w14:paraId="30D07478" w14:textId="77777777" w:rsidR="009162C2" w:rsidRDefault="009162C2" w:rsidP="009162C2">
      <w:pPr>
        <w:pStyle w:val="ListParagraph"/>
      </w:pPr>
    </w:p>
    <w:p w14:paraId="4810E820"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V.P. and Yu, F.X., An Analytical Closed Border Irrigation Model:  2. Experimental Verification.  </w:t>
      </w:r>
      <w:r w:rsidRPr="008D6905">
        <w:rPr>
          <w:b/>
          <w:u w:val="single"/>
        </w:rPr>
        <w:t>Agricultural Water Management</w:t>
      </w:r>
      <w:r>
        <w:t>, Vol. l5, pp. 243-252, doi:10.1016/0378-3774(89)90018-8, 1989.</w:t>
      </w:r>
    </w:p>
    <w:p w14:paraId="4BA5E6DF"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3696CB49"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Arora, K. and Singh, V.P., A Comparative Evaluation of the Estimators of Log-Pearson Type (LP) 3 Distribution.  </w:t>
      </w:r>
      <w:r w:rsidRPr="008D6905">
        <w:rPr>
          <w:b/>
          <w:u w:val="single"/>
        </w:rPr>
        <w:t>Journal of Hydrology</w:t>
      </w:r>
      <w:r>
        <w:t>, Vol. l05, pp. l9-37,</w:t>
      </w:r>
      <w:r w:rsidRPr="00747206">
        <w:t xml:space="preserve"> doi</w:t>
      </w:r>
      <w:r>
        <w:t>:</w:t>
      </w:r>
      <w:r w:rsidRPr="00747206">
        <w:t>10.1016/0022-1694(89)90094-</w:t>
      </w:r>
      <w:r>
        <w:t>, 1989.</w:t>
      </w:r>
    </w:p>
    <w:p w14:paraId="520173EE"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1CC94515"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Singh, V.P., Hydrologic Modeling Using Entropy,</w:t>
      </w:r>
      <w:r w:rsidRPr="008D6905">
        <w:rPr>
          <w:b/>
        </w:rPr>
        <w:t xml:space="preserve"> </w:t>
      </w:r>
      <w:r w:rsidRPr="008D6905">
        <w:rPr>
          <w:b/>
          <w:u w:val="single"/>
        </w:rPr>
        <w:t>Journal of the Institution of Engineers</w:t>
      </w:r>
      <w:r>
        <w:t xml:space="preserve">, </w:t>
      </w:r>
      <w:r w:rsidRPr="008D6905">
        <w:rPr>
          <w:b/>
          <w:u w:val="single"/>
        </w:rPr>
        <w:t>Civil Engineering Division</w:t>
      </w:r>
      <w:r>
        <w:t>, Vol. 70, Part CV2, pp. 55-60, 1989.</w:t>
      </w:r>
    </w:p>
    <w:p w14:paraId="706C0560" w14:textId="77777777" w:rsidR="009162C2" w:rsidRDefault="009162C2" w:rsidP="009162C2">
      <w:pPr>
        <w:pStyle w:val="ListParagraph"/>
      </w:pPr>
    </w:p>
    <w:p w14:paraId="7B173067"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Chen, S. J. and Singh, V.P., A Nonlinear Cascade for Basin Runoff. </w:t>
      </w:r>
      <w:r w:rsidRPr="008D6905">
        <w:rPr>
          <w:b/>
          <w:u w:val="single"/>
        </w:rPr>
        <w:t>Journal of the Institution</w:t>
      </w:r>
      <w:r w:rsidRPr="008D6905">
        <w:rPr>
          <w:u w:val="single"/>
        </w:rPr>
        <w:t xml:space="preserve"> </w:t>
      </w:r>
      <w:r w:rsidRPr="008D6905">
        <w:rPr>
          <w:b/>
          <w:u w:val="single"/>
        </w:rPr>
        <w:t>of Engineers</w:t>
      </w:r>
      <w:r w:rsidRPr="008D6905">
        <w:rPr>
          <w:b/>
        </w:rPr>
        <w:t xml:space="preserve">, </w:t>
      </w:r>
      <w:r w:rsidRPr="008D6905">
        <w:rPr>
          <w:b/>
          <w:u w:val="single"/>
        </w:rPr>
        <w:t>Civil Engineering Division</w:t>
      </w:r>
      <w:r>
        <w:t>, Vol. 69, Part CI5, pp. 292-297, 1989.</w:t>
      </w:r>
    </w:p>
    <w:p w14:paraId="43A8DB6D" w14:textId="77777777" w:rsidR="009162C2" w:rsidRDefault="009162C2" w:rsidP="009162C2">
      <w:pPr>
        <w:pStyle w:val="ListParagraph"/>
      </w:pPr>
    </w:p>
    <w:p w14:paraId="3FF6AFC0"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V.P., Dimensionless Analytical Solutions - Reply. </w:t>
      </w:r>
      <w:r w:rsidRPr="008D6905">
        <w:rPr>
          <w:b/>
          <w:u w:val="single"/>
        </w:rPr>
        <w:t>Journal of Hydraulic Research</w:t>
      </w:r>
      <w:r>
        <w:t>, Vol. 27, No. 3, pp. 452-454, 1989.</w:t>
      </w:r>
    </w:p>
    <w:p w14:paraId="75C139B4" w14:textId="77777777" w:rsidR="009162C2" w:rsidRDefault="009162C2" w:rsidP="009162C2">
      <w:pPr>
        <w:pStyle w:val="ListParagraph"/>
      </w:pPr>
    </w:p>
    <w:p w14:paraId="10CFB03F"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V.P., Water Power.  </w:t>
      </w:r>
      <w:r w:rsidRPr="008D6905">
        <w:rPr>
          <w:b/>
          <w:u w:val="single"/>
        </w:rPr>
        <w:t>The World Book Encyclopedia</w:t>
      </w:r>
      <w:r>
        <w:t>, Vol. 2l, pp. 3l9-l40, 1989.</w:t>
      </w:r>
    </w:p>
    <w:p w14:paraId="0AA90C20"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1242D3B0"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Jain, S.K. and Singh, V.P., A Numerical Kinematic Wave Model for Border Irrigation.  </w:t>
      </w:r>
      <w:r w:rsidRPr="008D6905">
        <w:rPr>
          <w:b/>
          <w:u w:val="single"/>
        </w:rPr>
        <w:t>Irrigation Science</w:t>
      </w:r>
      <w:r>
        <w:t>, Vol. l0, pp. 253-263, doi:</w:t>
      </w:r>
      <w:r w:rsidRPr="009C7128">
        <w:t xml:space="preserve"> </w:t>
      </w:r>
      <w:r w:rsidRPr="00AA21CC">
        <w:t>10.1007/bf00257491</w:t>
      </w:r>
      <w:r>
        <w:t>, 1989.</w:t>
      </w:r>
    </w:p>
    <w:p w14:paraId="28BFB2EC"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5D3FD31C"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Yu, F.X. and Singh, V.P., An Analytical Model for Border Irrigation. </w:t>
      </w:r>
      <w:r w:rsidRPr="008D6905">
        <w:rPr>
          <w:b/>
          <w:u w:val="single"/>
        </w:rPr>
        <w:t>Journal of Irrigation and Drainage Engineering</w:t>
      </w:r>
      <w:r w:rsidRPr="008D6905">
        <w:rPr>
          <w:b/>
        </w:rPr>
        <w:t>, ASCE</w:t>
      </w:r>
      <w:r>
        <w:t>, Vol. ll5, No. 6, pp. 982-999, doi:</w:t>
      </w:r>
      <w:r w:rsidRPr="00AA21CC">
        <w:t>10.1016/0378-3774(89)90017-6</w:t>
      </w:r>
      <w:r>
        <w:t>, 1989.</w:t>
      </w:r>
    </w:p>
    <w:p w14:paraId="7492CF08"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3F1D5B65"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Corradini, C., Melone, F. and Singh, V.P., A Simple Approximation of the Hydrograph Downstream of a Flooded Area. </w:t>
      </w:r>
      <w:r w:rsidRPr="008D6905">
        <w:rPr>
          <w:b/>
          <w:u w:val="single"/>
        </w:rPr>
        <w:t>Nordic Hydrology</w:t>
      </w:r>
      <w:r>
        <w:t>, Vol. 10, pp. 179-190, doi:10.2166/nh.1989.0014, 1989.</w:t>
      </w:r>
    </w:p>
    <w:p w14:paraId="64480456"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39DB3E7E"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V.P., Scarlatos, P.D. and Prasad, S.N., An Improved Lewis-Milne Equation for the Advance Phase of Border Irrigation. </w:t>
      </w:r>
      <w:r w:rsidRPr="008D6905">
        <w:rPr>
          <w:b/>
          <w:u w:val="single"/>
        </w:rPr>
        <w:t>Irrigation Science</w:t>
      </w:r>
      <w:r>
        <w:t>, Vol. ll, No. pp. l-6, doi:</w:t>
      </w:r>
      <w:r w:rsidRPr="004D4934">
        <w:t>10.1007/bf00189988</w:t>
      </w:r>
      <w:r>
        <w:t>, 1990.</w:t>
      </w:r>
    </w:p>
    <w:p w14:paraId="2AF94D27"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3911A1CB"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Yu, F.X. and Singh, V.P., An Analytical Model for Furrow Irrigation.</w:t>
      </w:r>
      <w:r w:rsidRPr="008D6905">
        <w:rPr>
          <w:b/>
        </w:rPr>
        <w:t xml:space="preserve">  </w:t>
      </w:r>
      <w:r w:rsidRPr="008D6905">
        <w:rPr>
          <w:b/>
          <w:u w:val="single"/>
        </w:rPr>
        <w:t>Journal of Irrigation</w:t>
      </w:r>
      <w:r w:rsidRPr="008D6905">
        <w:rPr>
          <w:u w:val="single"/>
        </w:rPr>
        <w:t xml:space="preserve"> </w:t>
      </w:r>
      <w:r w:rsidRPr="008D6905">
        <w:rPr>
          <w:b/>
          <w:u w:val="single"/>
        </w:rPr>
        <w:t>and Drainage Engineering</w:t>
      </w:r>
      <w:r w:rsidRPr="008D6905">
        <w:rPr>
          <w:b/>
        </w:rPr>
        <w:t>, ASCE</w:t>
      </w:r>
      <w:r>
        <w:t>, Vol. ll6, No. 2, pp. l54-l7l, doi:</w:t>
      </w:r>
      <w:r w:rsidRPr="004D4934">
        <w:t>10.1061/(asce)0733-9437(1990)116:2(154)</w:t>
      </w:r>
      <w:r>
        <w:t>, 1990.</w:t>
      </w:r>
    </w:p>
    <w:p w14:paraId="7478AD4D"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549D6AE4"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Sherif, M. M., Singh, V.P., and Amer, A. M., A Sensitivity Analysis of 2D-FED Model for Seawater Encroachment in Leaky Coastal Aquifers.  </w:t>
      </w:r>
      <w:r w:rsidRPr="008D6905">
        <w:rPr>
          <w:b/>
          <w:u w:val="single"/>
        </w:rPr>
        <w:t>Journal of Hydrology</w:t>
      </w:r>
      <w:r>
        <w:t>, Vol. ll8, pp. 343-356, doi:10.1016/0022-1694(90)90267-2, 1990.</w:t>
      </w:r>
    </w:p>
    <w:p w14:paraId="361A99DA"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358CFEB0"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V.P., Cruise, J.F. and Ma, M.A., A Comparative Evaluation of the Estimators of the Three-Parameter Lognormal Distribution by Monte Carlo Simulation. </w:t>
      </w:r>
      <w:r w:rsidRPr="008D6905">
        <w:rPr>
          <w:b/>
          <w:u w:val="single"/>
        </w:rPr>
        <w:t>Computational Statistics and Data Analysis</w:t>
      </w:r>
      <w:r>
        <w:t>, Vol. l0, pp. 7l-85, doi:10.1016/0167-9473(90)90104-P, 1990.</w:t>
      </w:r>
    </w:p>
    <w:p w14:paraId="7D136C24"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6D28A8D9"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Sherif, M.M., Singh, V.P. and Amer, A.M., A Note on Saltwater Intrusion in Coastal Aquifers.  </w:t>
      </w:r>
      <w:r w:rsidRPr="008D6905">
        <w:rPr>
          <w:b/>
          <w:u w:val="single"/>
        </w:rPr>
        <w:t>Water Resources Management</w:t>
      </w:r>
      <w:r>
        <w:t>, Vol. 4, pp. 123-134, doi:10.1007/BF00429801, 1990.</w:t>
      </w:r>
    </w:p>
    <w:p w14:paraId="4BE26BC4"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484D1D70"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Arora, K. and Singh, V.P., A Comparative Evaluation of the Estimators of the Log Pearson Type (LP) 3 Distribution - A Reply. </w:t>
      </w:r>
      <w:r w:rsidRPr="008D6905">
        <w:rPr>
          <w:b/>
          <w:u w:val="single"/>
        </w:rPr>
        <w:t>Journal of Hydrology</w:t>
      </w:r>
      <w:r>
        <w:t>, Vol. 117, pp. 375-376, doi:10.1016/0022-1694(90)90102-4, 1990.</w:t>
      </w:r>
    </w:p>
    <w:p w14:paraId="516F265B"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301F54A4"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V.P., Cruise, J.F. and Ma, M., A Comparative Evaluation of the Estimators of the Weibull Distribution by Monte Carlo Simulation. </w:t>
      </w:r>
      <w:r w:rsidRPr="008D6905">
        <w:rPr>
          <w:b/>
          <w:u w:val="single"/>
        </w:rPr>
        <w:t>Journal of Statistical Computation and Simulation</w:t>
      </w:r>
      <w:r>
        <w:t>, Vol. 36, pp. 229-241, doi:10.1080/00949659008811285, 1990.</w:t>
      </w:r>
    </w:p>
    <w:p w14:paraId="3CFEDA6A"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180DEF40"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bookmarkStart w:id="68" w:name="_Hlk56516403"/>
      <w:r>
        <w:t xml:space="preserve">Singh, V.P. and Yu, F.X., Derivation of Infiltration Equations Using Systems Approach.  </w:t>
      </w:r>
      <w:r w:rsidRPr="008D6905">
        <w:rPr>
          <w:b/>
          <w:u w:val="single"/>
        </w:rPr>
        <w:t>Journal of Irrigation and Drainage Engineering, ASCE</w:t>
      </w:r>
      <w:r>
        <w:t>, Vol. 116, No. 6, pp. 837-858, doi:10.1061/(ASCE)0733-9437(1990)116:6(837), 1990.</w:t>
      </w:r>
    </w:p>
    <w:bookmarkEnd w:id="68"/>
    <w:p w14:paraId="69A01C73"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3E705C71"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bookmarkStart w:id="69" w:name="_Hlk133773955"/>
      <w:r>
        <w:t xml:space="preserve">Singh, V.P. and Cruise, J.F., Stochastic Streamflow Modeling for Reservoir Planning and Management.  </w:t>
      </w:r>
      <w:r w:rsidRPr="008D6905">
        <w:rPr>
          <w:b/>
          <w:u w:val="single"/>
        </w:rPr>
        <w:t>IAHS Publication</w:t>
      </w:r>
      <w:r>
        <w:t>, No. 194, pp. 11-28, 1990.</w:t>
      </w:r>
    </w:p>
    <w:bookmarkEnd w:id="69"/>
    <w:p w14:paraId="77972DC5"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7DC3CCC8"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V.P., Editorial to Risk and Reliability Analysis in Water Resources. </w:t>
      </w:r>
      <w:r w:rsidRPr="008D6905">
        <w:rPr>
          <w:b/>
          <w:u w:val="single"/>
        </w:rPr>
        <w:t>Stochastic</w:t>
      </w:r>
      <w:r>
        <w:t xml:space="preserve"> </w:t>
      </w:r>
      <w:r w:rsidRPr="008D6905">
        <w:rPr>
          <w:b/>
          <w:u w:val="single"/>
        </w:rPr>
        <w:t>Hydrology and Hydraulics</w:t>
      </w:r>
      <w:r>
        <w:t>, Vol. 4, No. 4, pp. 253-254, doi:10.1007/BF01544079, 1990.</w:t>
      </w:r>
    </w:p>
    <w:p w14:paraId="5B941C5A"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
          <w:bCs/>
        </w:rPr>
      </w:pPr>
    </w:p>
    <w:p w14:paraId="5C1080BC"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bookmarkStart w:id="70" w:name="_Hlk133774028"/>
      <w:r>
        <w:t>Singh, V.P., Water Wheel</w:t>
      </w:r>
      <w:r w:rsidRPr="008D6905">
        <w:rPr>
          <w:b/>
        </w:rPr>
        <w:t xml:space="preserve">.  </w:t>
      </w:r>
      <w:r w:rsidRPr="008D6905">
        <w:rPr>
          <w:b/>
          <w:u w:val="single"/>
        </w:rPr>
        <w:t>The World Book Encyclopedia</w:t>
      </w:r>
      <w:r>
        <w:t>, Vol. 21, p. 141, 1991.</w:t>
      </w:r>
    </w:p>
    <w:bookmarkEnd w:id="70"/>
    <w:p w14:paraId="0027968D"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09C74211"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Krstanovic, P.F. and Singh, V.P., A. Univariate Model for Long-Term Streamflow Forecasting: I. Development.  </w:t>
      </w:r>
      <w:r w:rsidRPr="008D6905">
        <w:rPr>
          <w:b/>
          <w:u w:val="single"/>
        </w:rPr>
        <w:t>Stochastic Hydrology and Hydraulics</w:t>
      </w:r>
      <w:r>
        <w:t>, Vol. 5, pp. 173-188. doi:10.1007/BF01544056, 1991.</w:t>
      </w:r>
    </w:p>
    <w:p w14:paraId="3C3E4B69"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3CDFDD11"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Krstanovic, P.F. and Singh, V.P., A Univariate Model for Long-Term Streamflow Forecasting:  II. Application.  </w:t>
      </w:r>
      <w:r w:rsidRPr="008D6905">
        <w:rPr>
          <w:b/>
          <w:u w:val="single"/>
        </w:rPr>
        <w:t>Stochastic Hydrology and Hydraulics</w:t>
      </w:r>
      <w:r>
        <w:t>, Vol. 5, pp. 189-205, doi:10.1007/BF01544057, 1991.</w:t>
      </w:r>
    </w:p>
    <w:p w14:paraId="7330AF3D"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2DBF9DBD"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Wang, G.T., Singh, V.P., Guo, C. and Huang, K.X., Discrete Linear Models for Runoff and Sediment Discharge for Loess Plateau of China.  </w:t>
      </w:r>
      <w:r w:rsidRPr="008D6905">
        <w:rPr>
          <w:b/>
          <w:u w:val="single"/>
        </w:rPr>
        <w:t>Journal of Hydrology</w:t>
      </w:r>
      <w:r>
        <w:t>, Vol. 172, pp. 153-171, doi:10.1016/0022-1694(91)90113-V, 1991.</w:t>
      </w:r>
    </w:p>
    <w:p w14:paraId="2B1328C3"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190F9729"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K. and Singh, V.P., Derivation of Bivariate Probability Density Functions with Exponential Marginals.  </w:t>
      </w:r>
      <w:r w:rsidRPr="008D6905">
        <w:rPr>
          <w:b/>
          <w:u w:val="single"/>
        </w:rPr>
        <w:t>Stochastic Hydrology and Hydraulics</w:t>
      </w:r>
      <w:r>
        <w:t>, Vol. 5, pp. 55-68, doi:10.1007/BF01544178, 1991.</w:t>
      </w:r>
    </w:p>
    <w:p w14:paraId="0626BCF7"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172C04A2"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Sherif, M.M., Singh, V.P. and Amer, A.M., A Finite Element Solution for Aquifer-Ocean Interaction.  </w:t>
      </w:r>
      <w:r w:rsidRPr="008D6905">
        <w:rPr>
          <w:b/>
          <w:u w:val="single"/>
        </w:rPr>
        <w:t>Journal of Institution of Engineers</w:t>
      </w:r>
      <w:r w:rsidRPr="008D6905">
        <w:rPr>
          <w:b/>
        </w:rPr>
        <w:t xml:space="preserve">, </w:t>
      </w:r>
      <w:r w:rsidRPr="008D6905">
        <w:rPr>
          <w:b/>
          <w:u w:val="single"/>
        </w:rPr>
        <w:t>Civil Engineering Division</w:t>
      </w:r>
      <w:r>
        <w:t>, Vol. 71 (CV6), pp. 193-196, 1991.</w:t>
      </w:r>
    </w:p>
    <w:p w14:paraId="0EBA7779"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22860E69"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Barbe, D. E., Cruise, J.F. and Singh, V.P., Derivation of a Velocity Distribution Using the Principle of Maximum Entropy.  </w:t>
      </w:r>
      <w:r w:rsidRPr="008D6905">
        <w:rPr>
          <w:b/>
          <w:u w:val="single"/>
        </w:rPr>
        <w:t>Journal of Hydraulic Engineering, ASCE</w:t>
      </w:r>
      <w:r>
        <w:t>, Vol. 117, No. 10, pp. 1389-1396, doi:10.1061/(ASCE)0733-9429(1991)117:10(1389), 1991.</w:t>
      </w:r>
    </w:p>
    <w:p w14:paraId="0BE3A77E"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379D3BFB"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bookmarkStart w:id="71" w:name="_Hlk133774126"/>
      <w:r>
        <w:t xml:space="preserve">Singh, V.P., Prasad, S.N. and Valsaraj, K.T., A Mathematical Model for Sediment and Chemical Transport in Agricultural Watersheds.  </w:t>
      </w:r>
      <w:r w:rsidRPr="008D6905">
        <w:rPr>
          <w:b/>
          <w:u w:val="single"/>
        </w:rPr>
        <w:t>Hydrology</w:t>
      </w:r>
      <w:r>
        <w:t>, Vol. XIV, No. 2, pp. 83-108, 1991.</w:t>
      </w:r>
    </w:p>
    <w:bookmarkEnd w:id="71"/>
    <w:p w14:paraId="2612D04C"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3ACDAB5B"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Yu, F.X., Adrian, D.D. and Singh, V.P., Modeling River Water Quality by the Superposition Method.  </w:t>
      </w:r>
      <w:r w:rsidRPr="008D6905">
        <w:rPr>
          <w:b/>
          <w:u w:val="single"/>
        </w:rPr>
        <w:t>Journal of Environmental Systems</w:t>
      </w:r>
      <w:r>
        <w:t>, Vol. 20, No. 4, pp. 359-374, doi:10.2190/BUG1-BWC2-BA5Q-3RKY, 1991.</w:t>
      </w:r>
    </w:p>
    <w:p w14:paraId="7F33A14A"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7ABF8EE9"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Wang, G. T. and Singh, V.P., Muskingum Method with Variable Parameters for Flood Routing in Channels.  </w:t>
      </w:r>
      <w:r w:rsidRPr="008D6905">
        <w:rPr>
          <w:b/>
          <w:u w:val="single"/>
        </w:rPr>
        <w:t>Journal of Hydrology</w:t>
      </w:r>
      <w:r>
        <w:t>, Vol. 134, pp. 57-76, doi:10.1016/0022-1694(92)90028-T, 1992.</w:t>
      </w:r>
    </w:p>
    <w:p w14:paraId="21DA8ABD"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58094582"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Wang, G.T., Singh, V.P. and Yu, F.X., A Rainfall-Runoff Model for Small Watersheds.  </w:t>
      </w:r>
      <w:r w:rsidRPr="008D6905">
        <w:rPr>
          <w:b/>
          <w:u w:val="single"/>
        </w:rPr>
        <w:t>Journal of Hydrology</w:t>
      </w:r>
      <w:r>
        <w:t>, Vol. 138, pp. 97-117, doi:10.1016/0022-1694(92)90158-R, 1992.</w:t>
      </w:r>
    </w:p>
    <w:p w14:paraId="76BC65B0"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34960C7F"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Harmancioglu, N.B., Alpaslan, N. and Singh, V.P., Assessment of Hydrometric Data Collection Practices in Mountainous Areas.</w:t>
      </w:r>
      <w:r w:rsidRPr="008D6905">
        <w:rPr>
          <w:b/>
        </w:rPr>
        <w:t xml:space="preserve">  </w:t>
      </w:r>
      <w:r w:rsidRPr="008D6905">
        <w:rPr>
          <w:b/>
          <w:u w:val="single"/>
        </w:rPr>
        <w:t>Journal of Environmental Hydrology</w:t>
      </w:r>
      <w:r>
        <w:t>, Vol. 1, No. 1, pp. 3-8, 1992.</w:t>
      </w:r>
    </w:p>
    <w:p w14:paraId="7B6A2BD7"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3320D0CA"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Barbe, D., Cruise, J.F. and Singh, V.P., Probabilistic Approach to Local Bridge Pier Scour.  </w:t>
      </w:r>
      <w:r w:rsidRPr="008D6905">
        <w:rPr>
          <w:b/>
          <w:u w:val="single"/>
        </w:rPr>
        <w:t>Transportation Research Record</w:t>
      </w:r>
      <w:r>
        <w:t>, No. 1350, pp. 28-33, 1992.</w:t>
      </w:r>
    </w:p>
    <w:p w14:paraId="0CF6AEA0"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6E95F069"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bookmarkStart w:id="72" w:name="_Hlk129258705"/>
      <w:r>
        <w:t xml:space="preserve">Krstanovic, P.F. and Singh, V.P., Evaluation of Rainfall Networks Using Entropy:  I. Theoretical Development.  </w:t>
      </w:r>
      <w:r w:rsidRPr="008D6905">
        <w:rPr>
          <w:b/>
          <w:u w:val="single"/>
        </w:rPr>
        <w:t>Water Resources Management</w:t>
      </w:r>
      <w:r>
        <w:t>, Vol. 6, pp. 279-293, doi:10.1007/BF00872281, 1992.</w:t>
      </w:r>
    </w:p>
    <w:p w14:paraId="0934E682"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4D7BAE2A"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Krstanovic, P.F. and Singh, V.P., Evaluation of Rainfall Networks Using Entropy:  II. Application.  </w:t>
      </w:r>
      <w:r w:rsidRPr="008D6905">
        <w:rPr>
          <w:b/>
          <w:u w:val="single"/>
        </w:rPr>
        <w:t>Water Resources Management</w:t>
      </w:r>
      <w:r>
        <w:t>, Vol. 6, pp. 295-314, doi:10.1007/BF00872282, 1992.</w:t>
      </w:r>
    </w:p>
    <w:bookmarkEnd w:id="72"/>
    <w:p w14:paraId="1CD57027"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433C5B6A"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Alpaslan, N., Harmancioglu, N. B. and Singh, V.P., Cisterns as a Water Supply Alternative for Sparse Establishments.  </w:t>
      </w:r>
      <w:r w:rsidRPr="008D6905">
        <w:rPr>
          <w:b/>
          <w:u w:val="single"/>
        </w:rPr>
        <w:t>Hydrology</w:t>
      </w:r>
      <w:r>
        <w:t>, Vol. XV, No. 1 and 2, pp. 1-13, 1992.</w:t>
      </w:r>
    </w:p>
    <w:p w14:paraId="7D8BC3C7"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bookmarkStart w:id="73" w:name="_Hlk133774329"/>
    </w:p>
    <w:p w14:paraId="75E29410"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Cruise, J.F., Singh, V.P. and Molfino, M. E., Some Aspects of the Log-Linear Relationship between Runoff Peaks and Volumes.  </w:t>
      </w:r>
      <w:r w:rsidRPr="008D6905">
        <w:rPr>
          <w:b/>
          <w:u w:val="single"/>
        </w:rPr>
        <w:t>Hydrology</w:t>
      </w:r>
      <w:r>
        <w:t>, Vol. XV, No. 3 and 4, pp. 1-12, 1992.</w:t>
      </w:r>
    </w:p>
    <w:bookmarkEnd w:id="73"/>
    <w:p w14:paraId="105723E0"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7A07F7CD"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Singh, V.P. and Yu, F.X., Derivation of Infiltration Equation Using Systems Approach - Closure.</w:t>
      </w:r>
      <w:r w:rsidRPr="008D6905">
        <w:rPr>
          <w:b/>
        </w:rPr>
        <w:t xml:space="preserve">  </w:t>
      </w:r>
      <w:r w:rsidRPr="008D6905">
        <w:rPr>
          <w:b/>
          <w:u w:val="single"/>
        </w:rPr>
        <w:t>Journal of Irrigation and Drainage Engineering</w:t>
      </w:r>
      <w:r w:rsidRPr="008D6905">
        <w:rPr>
          <w:b/>
        </w:rPr>
        <w:t xml:space="preserve">, </w:t>
      </w:r>
      <w:r w:rsidRPr="008D6905">
        <w:rPr>
          <w:b/>
          <w:u w:val="single"/>
        </w:rPr>
        <w:t>ASCE</w:t>
      </w:r>
      <w:r w:rsidRPr="008D6905">
        <w:rPr>
          <w:b/>
        </w:rPr>
        <w:t xml:space="preserve">, </w:t>
      </w:r>
      <w:r>
        <w:t>Vol. 118, No. 6, pp. 999-1001, 1992.</w:t>
      </w:r>
    </w:p>
    <w:p w14:paraId="1EBA72DA"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71D4E6F0"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Yu, F.X. and Singh, V.P., </w:t>
      </w:r>
      <w:bookmarkStart w:id="74" w:name="_Hlk56507934"/>
      <w:r>
        <w:t>An Efficient and Derivative-Free Algorithm for Finding the Minimum of a 1-D User-Defined Function</w:t>
      </w:r>
      <w:bookmarkEnd w:id="74"/>
      <w:r>
        <w:t xml:space="preserve">.  </w:t>
      </w:r>
      <w:r w:rsidRPr="008D6905">
        <w:rPr>
          <w:b/>
          <w:u w:val="single"/>
        </w:rPr>
        <w:t>Advances in Engineering Software</w:t>
      </w:r>
      <w:r>
        <w:t>, Vol. 16, pp. 161-169, doi:10.1016/0965-9978(93)90013-J, 1993.</w:t>
      </w:r>
    </w:p>
    <w:p w14:paraId="0FAC8BE9"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698033E5"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bookmarkStart w:id="75" w:name="_Hlk133774441"/>
      <w:r>
        <w:t>Yu, F.X., Li, W.Q., Singh, V.P. and Naghavi, B., 1993.  Estimating LP3 Parameters Using a Combination of the Method of Moments and Least Squares.</w:t>
      </w:r>
      <w:r w:rsidRPr="008D6905">
        <w:rPr>
          <w:b/>
        </w:rPr>
        <w:t xml:space="preserve">  </w:t>
      </w:r>
      <w:r w:rsidRPr="008D6905">
        <w:rPr>
          <w:b/>
          <w:u w:val="single"/>
        </w:rPr>
        <w:t>Journal of Environmental Hydrology</w:t>
      </w:r>
      <w:r w:rsidRPr="008D6905">
        <w:rPr>
          <w:b/>
        </w:rPr>
        <w:t>,</w:t>
      </w:r>
      <w:r>
        <w:t xml:space="preserve"> Vol. 1, No. 2, pp. 9-19, 1993.</w:t>
      </w:r>
    </w:p>
    <w:bookmarkEnd w:id="75"/>
    <w:p w14:paraId="7653D89E"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09AA0BFB"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Naghavi, N., Singh, V.P. and Yu, F.X., Development of 24-Hour Rainfall Frequency Maps for Louisiana.  </w:t>
      </w:r>
      <w:r w:rsidRPr="008D6905">
        <w:rPr>
          <w:b/>
          <w:u w:val="single"/>
        </w:rPr>
        <w:t>Journal of Irrigation and Drainage Engineering, ASCE</w:t>
      </w:r>
      <w:r>
        <w:t>, Vol. 119, No. 6, pp.1066-1080, doi:10.1061/(ASCE)0733-9437(1993)119:6(1066), 1993.</w:t>
      </w:r>
    </w:p>
    <w:p w14:paraId="5B9A42EC"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48062E0D"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bookmarkStart w:id="76" w:name="_Hlk129258786"/>
      <w:r>
        <w:t xml:space="preserve">Krstanovic, P.F. and Singh, V.P., A Real-Time Flood Forecasting Model Based on Maximum Entropy Spectral Analysis:  I. Development.  </w:t>
      </w:r>
      <w:r w:rsidRPr="008D6905">
        <w:rPr>
          <w:b/>
          <w:u w:val="single"/>
        </w:rPr>
        <w:t>Water Resources Management</w:t>
      </w:r>
      <w:r>
        <w:t>, Vol. 7, pp. 109-129, doi:10.1007/BF00872477, 1993.</w:t>
      </w:r>
    </w:p>
    <w:p w14:paraId="30218C27"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120A8F6F"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Krstanovic, P.F. and Singh, V.P., A Real-Time Flood Forecasting Model Based on Maximum Entropy Spectral Analysis:  II. Application.  </w:t>
      </w:r>
      <w:r w:rsidRPr="008D6905">
        <w:rPr>
          <w:b/>
          <w:u w:val="single"/>
        </w:rPr>
        <w:t>Water Resources Management</w:t>
      </w:r>
      <w:r>
        <w:t>, Vol. 7, pp. 131-151, doi:10.1007/BF00872478, 1993.</w:t>
      </w:r>
    </w:p>
    <w:bookmarkEnd w:id="76"/>
    <w:p w14:paraId="3A2D51F1"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77AD625D"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bookmarkStart w:id="77" w:name="_Hlk133774541"/>
      <w:r>
        <w:t xml:space="preserve">Fiorentino, M., Claps, P. and Singh, V.P., An Entropy-Based Morphological Analysis of River-Basin Networks.  </w:t>
      </w:r>
      <w:r w:rsidRPr="008D6905">
        <w:rPr>
          <w:b/>
          <w:u w:val="single"/>
        </w:rPr>
        <w:t>Water Resources Research</w:t>
      </w:r>
      <w:r>
        <w:t>, Vol. 29, No. 4, pp. 1215-1224, doi:10.1029/92WR02332, 1993.</w:t>
      </w:r>
    </w:p>
    <w:bookmarkEnd w:id="77"/>
    <w:p w14:paraId="51A3857E"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0945086C"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V.P. and Li, J., Identification of Reservoir Flood-Wave Models.  </w:t>
      </w:r>
      <w:r w:rsidRPr="008D6905">
        <w:rPr>
          <w:b/>
          <w:u w:val="single"/>
        </w:rPr>
        <w:t>Journal of Hydraulic Research</w:t>
      </w:r>
      <w:r>
        <w:t>, Vol. 31, No. 6, pp. 811-824, doi:10.1080/00221689309498820, 1993.</w:t>
      </w:r>
    </w:p>
    <w:p w14:paraId="3860BBF3"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72173343"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V.P., Guo, H. and Yu, F.X., Parameter Estimation for 3-Parameter Log-Logistic Distribution.  </w:t>
      </w:r>
      <w:r w:rsidRPr="008D6905">
        <w:rPr>
          <w:b/>
          <w:u w:val="single"/>
        </w:rPr>
        <w:t>Stochastic Hydrology and Hydraulics</w:t>
      </w:r>
      <w:r>
        <w:t>, Vol. 7, No. 3, pp. 163-178, doi:10.1007/BF01585596, 1993.</w:t>
      </w:r>
    </w:p>
    <w:p w14:paraId="7F16974F"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20B7A936"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Kothyari, U.C., Aravamuthan, V. and Singh, V.P., Monthly Runoff Generation Using the Linear Perturbation Model.  </w:t>
      </w:r>
      <w:r w:rsidRPr="008D6905">
        <w:rPr>
          <w:b/>
          <w:u w:val="single"/>
        </w:rPr>
        <w:t>Journal of Hydrology</w:t>
      </w:r>
      <w:r>
        <w:t>, Vol. 144, pp. 371-379, doi:10.1016/0022-1694(93)90180-H, 1993.</w:t>
      </w:r>
    </w:p>
    <w:p w14:paraId="40E34BAB"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6ADAAACC"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Naghavi, B., Yu, F.X. and Singh, V.P., Comparative Evaluation of Frequency Distributions for Louisiana Extreme Rainfall.  </w:t>
      </w:r>
      <w:r w:rsidRPr="008D6905">
        <w:rPr>
          <w:b/>
          <w:u w:val="single"/>
        </w:rPr>
        <w:t>Water Resources Bulletin</w:t>
      </w:r>
      <w:r>
        <w:t>, Vol. 29, No. 2, pp. 211-219, doi:10.1111/j.1752-1688.1993.tb03202.x, 1993.</w:t>
      </w:r>
    </w:p>
    <w:p w14:paraId="61D73F7B"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19AB36C4"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Li, J.Z. and Singh, V.P., Celerity Analysis of Reservoir Flood Wave Propagation.  </w:t>
      </w:r>
      <w:r w:rsidRPr="008D6905">
        <w:rPr>
          <w:b/>
          <w:u w:val="single"/>
        </w:rPr>
        <w:t>International Journal of Hydroelectric Energy</w:t>
      </w:r>
      <w:r>
        <w:t>, Vol. 11, No. 3, pp. 152-164, 1993.</w:t>
      </w:r>
    </w:p>
    <w:p w14:paraId="5860B1F4"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1097B2B0"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V.P., Quantifying the Accuracy of Hydrodynamic Approximations for Determination of Flood Discharges.  </w:t>
      </w:r>
      <w:r w:rsidRPr="008D6905">
        <w:rPr>
          <w:b/>
          <w:u w:val="single"/>
        </w:rPr>
        <w:t>Journal of IWRS</w:t>
      </w:r>
      <w:r>
        <w:t>, Vol. 13, No. 3 &amp; 4, pp. 172-185, 1993.</w:t>
      </w:r>
    </w:p>
    <w:p w14:paraId="26AEC3A2"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1993F273"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Chen, S.J. and Singh, V.P., Improved SCS Models for Computing Runoff Volume. </w:t>
      </w:r>
      <w:r w:rsidRPr="008D6905">
        <w:rPr>
          <w:b/>
          <w:u w:val="single"/>
        </w:rPr>
        <w:t>Hydrology</w:t>
      </w:r>
      <w:r>
        <w:t>, Vol. XVI, pp. 14-18, 1993.</w:t>
      </w:r>
    </w:p>
    <w:p w14:paraId="5BC8DC06"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43ADBF80"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bookmarkStart w:id="78" w:name="_Hlk133774637"/>
      <w:r>
        <w:t xml:space="preserve">Chen, S.J. and Singh, V.P., Convolution and Kernel Functions for Lumped Systems of Linear Time-Invariant and Time-Variant Reservoirs and Channels.  </w:t>
      </w:r>
      <w:r w:rsidRPr="008D6905">
        <w:rPr>
          <w:b/>
          <w:u w:val="single"/>
        </w:rPr>
        <w:t>Hydrology</w:t>
      </w:r>
      <w:r>
        <w:t>, Vol. XVI, No. 3&amp;4, pp. 1-14, 1993.</w:t>
      </w:r>
    </w:p>
    <w:bookmarkEnd w:id="78"/>
    <w:p w14:paraId="7B986BDC"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216ED960"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bookmarkStart w:id="79" w:name="_Hlk133774663"/>
      <w:r>
        <w:t xml:space="preserve">Chen, S.J. and Singh, V.P., A Geomorphic Time-Invariant Unit Hydrograph Model.  </w:t>
      </w:r>
      <w:r w:rsidRPr="008D6905">
        <w:rPr>
          <w:b/>
          <w:u w:val="single"/>
        </w:rPr>
        <w:t>Hydrology</w:t>
      </w:r>
      <w:r w:rsidRPr="008D6905">
        <w:rPr>
          <w:b/>
        </w:rPr>
        <w:t xml:space="preserve">, </w:t>
      </w:r>
      <w:r>
        <w:t>Vol. XVI, No. 3&amp;4, pp. 15-29, 1993</w:t>
      </w:r>
      <w:bookmarkEnd w:id="79"/>
      <w:r>
        <w:t>.</w:t>
      </w:r>
    </w:p>
    <w:p w14:paraId="3495F47E"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77D15D96"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bookmarkStart w:id="80" w:name="_Hlk56515578"/>
      <w:bookmarkStart w:id="81" w:name="_Hlk129258853"/>
      <w:r>
        <w:t xml:space="preserve">Singh, V.P., Accuracy of Kinematic-Wave and Diffusion-Wave Approximations for Space-Independent Flows. </w:t>
      </w:r>
      <w:r w:rsidRPr="008D6905">
        <w:rPr>
          <w:b/>
          <w:u w:val="single"/>
        </w:rPr>
        <w:t>Hydrological Processes</w:t>
      </w:r>
      <w:r>
        <w:t>, Vol. 8, No. 1, pp. 45-62, doi:10.1002/hyp.3360080104, 1994.</w:t>
      </w:r>
      <w:bookmarkEnd w:id="80"/>
    </w:p>
    <w:bookmarkEnd w:id="81"/>
    <w:p w14:paraId="36003F33"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42855D2C"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V.P., Accuracy of Kinematic-Wave and Diffusion-Wave Approximations for Space-Independent Flows with Lateral Inflow Neglected in the Momentum Equation.  </w:t>
      </w:r>
      <w:r w:rsidRPr="008D6905">
        <w:rPr>
          <w:b/>
          <w:u w:val="single"/>
        </w:rPr>
        <w:t>Hydrological Processes</w:t>
      </w:r>
      <w:r>
        <w:t>, Vol. 8, pp. 311-326, doi:10.1002/hyp.3360080404, 1994.</w:t>
      </w:r>
    </w:p>
    <w:p w14:paraId="11542C11"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652B3BCD"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Yu, F.X., Naghavi, B., Singh, V.P. and Wang, G.T., MMO:  An Improved Estimator for Log-Pearson Type 3 Distribution.  </w:t>
      </w:r>
      <w:r w:rsidRPr="008D6905">
        <w:rPr>
          <w:b/>
          <w:u w:val="single"/>
        </w:rPr>
        <w:t>Stochastic Hydrology and Hydraulics</w:t>
      </w:r>
      <w:r>
        <w:t>, Vol. 8, No. 3, pp. 219-232, doi:10.1007/BF01587236, 1994.</w:t>
      </w:r>
    </w:p>
    <w:p w14:paraId="46A20715"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50F681C7"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Wang, G.T. and Singh, V.P., An Autocorrelation Function Method for Estimation of Parameters of Autoregressive Models. </w:t>
      </w:r>
      <w:r w:rsidRPr="008D6905">
        <w:rPr>
          <w:b/>
          <w:u w:val="single"/>
        </w:rPr>
        <w:t>Water Resources Management</w:t>
      </w:r>
      <w:r>
        <w:t>, Vol. 8, pp. 33-56, doi:10.1007/BF00872278, 1994.</w:t>
      </w:r>
    </w:p>
    <w:p w14:paraId="1BDD7E45"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1B41E1C7"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V.P., Derivation of Errors of Kinematic-Wave and Diffusion-Wave Approximations for Space-Independent Flows. </w:t>
      </w:r>
      <w:r w:rsidRPr="008D6905">
        <w:rPr>
          <w:b/>
          <w:u w:val="single"/>
        </w:rPr>
        <w:t>Water Resources Management</w:t>
      </w:r>
      <w:r>
        <w:t>, Vol. 8, pp. 57-82, doi:10.1007/BF00872279, 1994.</w:t>
      </w:r>
    </w:p>
    <w:p w14:paraId="497F586C"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35700BDD"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bookmarkStart w:id="82" w:name="_Hlk133774800"/>
      <w:r>
        <w:t xml:space="preserve">Singh, V.P. and Joseph, E.S., Kinematic-Wave Model for Soil Moisture Movement with Plant-Root Extraction. </w:t>
      </w:r>
      <w:r w:rsidRPr="008D6905">
        <w:rPr>
          <w:b/>
          <w:u w:val="single"/>
        </w:rPr>
        <w:t>Irrigation Science</w:t>
      </w:r>
      <w:r>
        <w:t>, Vol. 14, No, 4, pp. 189-198, doi:10.1007/BF00190190, 1994.</w:t>
      </w:r>
    </w:p>
    <w:bookmarkEnd w:id="82"/>
    <w:p w14:paraId="2683F4F4"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2F58FC0C"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bookmarkStart w:id="83" w:name="_Hlk133774867"/>
      <w:r>
        <w:t xml:space="preserve">Yu, F.X. and Singh, V.P., Modeling 3-D Groundwater Flow by the Modified Finite Element Method.  </w:t>
      </w:r>
      <w:r w:rsidRPr="008D6905">
        <w:rPr>
          <w:b/>
          <w:u w:val="single"/>
        </w:rPr>
        <w:t>Journal of Irrigation and Drainage Engineering, ASCE</w:t>
      </w:r>
      <w:r>
        <w:t>, Vol 120, No. 5, pp. 892-909, doi:10.1061/(ASCE)0733-9437(1994)120:5(892), 1994.</w:t>
      </w:r>
    </w:p>
    <w:bookmarkEnd w:id="83"/>
    <w:p w14:paraId="03CA362C"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7F8CF957"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bookmarkStart w:id="84" w:name="_Hlk133774906"/>
      <w:r>
        <w:t xml:space="preserve">Reddy, J.M. and Singh, V.P., Modeling and Error Analysis of Kinematic-Wave Equations of Furrow Irrigation.  </w:t>
      </w:r>
      <w:r w:rsidRPr="008D6905">
        <w:rPr>
          <w:b/>
          <w:u w:val="single"/>
        </w:rPr>
        <w:t>Irrigation Science</w:t>
      </w:r>
      <w:r>
        <w:t>, Vol. 15, pp. 113-122, doi:10.1007/BF00187197, 1994.</w:t>
      </w:r>
    </w:p>
    <w:bookmarkEnd w:id="84"/>
    <w:p w14:paraId="5E468A1F"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532DA97E"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V.P., Aravamuthan, V., and Joseph, E.S., Errors of Kinematic-Wave and Diffusion-Wave Approximations for Time-Independent Flows in Infiltrating Channels. </w:t>
      </w:r>
      <w:r w:rsidRPr="008D6905">
        <w:rPr>
          <w:b/>
          <w:u w:val="single"/>
        </w:rPr>
        <w:t>Irrigation Science</w:t>
      </w:r>
      <w:r>
        <w:t>, Vol. 15, pp. 137-146, doi:10.1007/BF00187199, 1994.</w:t>
      </w:r>
    </w:p>
    <w:p w14:paraId="19CC25A3"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47CC900B"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V.P., Editorial on Advances in Surface Irrigation.  </w:t>
      </w:r>
      <w:r w:rsidRPr="008D6905">
        <w:rPr>
          <w:b/>
          <w:u w:val="single"/>
        </w:rPr>
        <w:t>Irrigation Science</w:t>
      </w:r>
      <w:r>
        <w:t>, Vol. 15, pp. 55-56, doi:10.1007/BF00187193, 1994.</w:t>
      </w:r>
    </w:p>
    <w:p w14:paraId="0DBEC7D2"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6B048440"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Wang, S.X. and Singh, V.P., Sampling Variance of a T-Year Flood Estimated by Curve Fitting.  </w:t>
      </w:r>
      <w:r w:rsidRPr="008D6905">
        <w:rPr>
          <w:b/>
          <w:u w:val="single"/>
        </w:rPr>
        <w:t>Stochastic Hydrology and Hydraulics</w:t>
      </w:r>
      <w:r>
        <w:t>, Vol. 8, No. 3, pp. 233-258, doi:10.1007/BF01587237, 1994.</w:t>
      </w:r>
    </w:p>
    <w:p w14:paraId="27527799"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firstLine="144"/>
      </w:pPr>
    </w:p>
    <w:p w14:paraId="21C2F53C"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Wang, S.X. and Singh, V.P., </w:t>
      </w:r>
      <w:bookmarkStart w:id="85" w:name="_Hlk56508354"/>
      <w:r>
        <w:t>Frequency Estimation for Hydrological Samples with Zero Values</w:t>
      </w:r>
      <w:bookmarkEnd w:id="85"/>
      <w:r>
        <w:t xml:space="preserve">.  </w:t>
      </w:r>
      <w:r w:rsidRPr="008D6905">
        <w:rPr>
          <w:b/>
          <w:u w:val="single"/>
        </w:rPr>
        <w:t>Journal of Water Resources Planning and Management, ASCE</w:t>
      </w:r>
      <w:r>
        <w:t>, Vol. 121, No. 1, pp. 98-108, doi:10.1061/(ASCE)0733-9496(1995)121:1(98), 1995.</w:t>
      </w:r>
    </w:p>
    <w:p w14:paraId="4F46D1AB"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6AE662E9"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bookmarkStart w:id="86" w:name="_Hlk129258916"/>
      <w:r>
        <w:t xml:space="preserve">Singh, V.P., Accuracy of Kinematic Wave and Diffusion Wave Approximations for Space-Independent Flows on Infiltrating Surfaces. </w:t>
      </w:r>
      <w:r w:rsidRPr="008D6905">
        <w:rPr>
          <w:b/>
          <w:u w:val="single"/>
        </w:rPr>
        <w:t>Hydrological Processes</w:t>
      </w:r>
      <w:r>
        <w:t>, Vol. 9, pp. 1-18, doi:10.1002/hyp.3360090102, 1995.</w:t>
      </w:r>
    </w:p>
    <w:bookmarkEnd w:id="86"/>
    <w:p w14:paraId="236D8406"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3B6EABED"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bookmarkStart w:id="87" w:name="_Hlk129258959"/>
      <w:r>
        <w:t xml:space="preserve">Singh, V.P. and Aravamuthan, V., Accuracy of Kinematic Wave and Diffusion Wave Approximations for Time-Independent Flows. </w:t>
      </w:r>
      <w:r w:rsidRPr="008D6905">
        <w:rPr>
          <w:b/>
          <w:u w:val="single"/>
        </w:rPr>
        <w:t>Hydrological Processes</w:t>
      </w:r>
      <w:r>
        <w:t>, Vol. 9, No. 7, pp. 755-782, doi:10.1002/hyp.3360090704, 1995.</w:t>
      </w:r>
    </w:p>
    <w:p w14:paraId="1FC68375"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bookmarkEnd w:id="87"/>
    <w:p w14:paraId="1DADE99C"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Sherif, M. M., Hassan, A.E., and Singh, V.P., Simulation of Leachate Migration in Leaky Aquifers.  </w:t>
      </w:r>
      <w:r w:rsidRPr="008D6905">
        <w:rPr>
          <w:b/>
          <w:u w:val="single"/>
        </w:rPr>
        <w:t>Water Resources Management</w:t>
      </w:r>
      <w:r>
        <w:t>, Vol. 8, pp. 264-284, doi:10.1007/BF00872401, 1994.</w:t>
      </w:r>
    </w:p>
    <w:p w14:paraId="33E7D1CD"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5F686DED"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V.P., Accuracy of Kinematic-Wave and Diffusion Wave Approximations for Space-Independent Flows on Infiltrating Surfaces with Lateral Inflow Neglected in the Momentum Equation.  </w:t>
      </w:r>
      <w:r w:rsidRPr="008D6905">
        <w:rPr>
          <w:b/>
          <w:u w:val="single"/>
        </w:rPr>
        <w:t>Hydrological Processes</w:t>
      </w:r>
      <w:r>
        <w:t>, Vol. 9, No. 7, pp. 783-796, doi:10.1002/hyp.3360090705, 1995.</w:t>
      </w:r>
    </w:p>
    <w:p w14:paraId="444E0FBD"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01BE9C0E"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Yu, F.X. and Singh, V.P., An Improved Finite Element Method for Solute Transport. </w:t>
      </w:r>
      <w:r w:rsidRPr="008D6905">
        <w:rPr>
          <w:b/>
          <w:u w:val="single"/>
        </w:rPr>
        <w:t>Journal of Hydraulic Engineering, ASCE</w:t>
      </w:r>
      <w:r>
        <w:t>, Vol. 121, No. 2, pp. 145-158, doi:10.1061/(ASCE)0733-9429(1995)121:2(145), 1995.</w:t>
      </w:r>
    </w:p>
    <w:p w14:paraId="08758920"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201A4168"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Berod, D.D., Singh, V.P., Devred, D. and Musy, A., A Geomorphologic Nonlinear Cascade (GNC) Model for Estimation of Floods from Small Alpine Watersheds. </w:t>
      </w:r>
      <w:r w:rsidRPr="008D6905">
        <w:rPr>
          <w:b/>
          <w:u w:val="single"/>
        </w:rPr>
        <w:t>Journal of Hydrology</w:t>
      </w:r>
      <w:r>
        <w:t>, Vol. 166, pp. 147-170, doi:10.1016/0022-1694(94)02591-X, 1995.</w:t>
      </w:r>
    </w:p>
    <w:p w14:paraId="2A4C06C5"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41AC6F8C"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V.P. and Guo, H., Parameter Estimation for 2-Parameter Pareto Distribution by POME.  </w:t>
      </w:r>
      <w:r w:rsidRPr="008D6905">
        <w:rPr>
          <w:b/>
          <w:u w:val="single"/>
        </w:rPr>
        <w:t>Water Resources Management</w:t>
      </w:r>
      <w:r>
        <w:t>, Vol. 9, pp. 81-93, doi:10.1007/BF00872461, 1995.</w:t>
      </w:r>
    </w:p>
    <w:p w14:paraId="0F4023FE"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2AB18611"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V.P. and Guo, H., Parameter Estimation for 3-Parameter Generalized Pareto Distribution by POME.  </w:t>
      </w:r>
      <w:r w:rsidRPr="008D6905">
        <w:rPr>
          <w:b/>
          <w:u w:val="single"/>
        </w:rPr>
        <w:t>Hydrological Science Journal</w:t>
      </w:r>
      <w:r>
        <w:t>, Vol. 40, No. 2, pp. 165-181, doi:10.1080/02626669509491402, 1995.</w:t>
      </w:r>
    </w:p>
    <w:p w14:paraId="7770F5E4"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4396231D"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V.P. and Guo. H., Parameter Estimation for 2-Parameter Log-Logistic Distribution (LLD) by POME. </w:t>
      </w:r>
      <w:r w:rsidRPr="008D6905">
        <w:rPr>
          <w:b/>
          <w:u w:val="single"/>
        </w:rPr>
        <w:t>Civil Engineering Systems</w:t>
      </w:r>
      <w:r>
        <w:t>, Vol. 12, pp. 343-357, doi:10.1080/02630259508970181, 1995.</w:t>
      </w:r>
    </w:p>
    <w:p w14:paraId="71CDEFF7"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047BCE2C"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V.P. and Li, J., Reply to Discussion by V.M. Ponce of Identification of Reservoir   Flood Wave Models. </w:t>
      </w:r>
      <w:r w:rsidRPr="008D6905">
        <w:rPr>
          <w:b/>
          <w:u w:val="single"/>
        </w:rPr>
        <w:t>Journal of Hydraulic Research</w:t>
      </w:r>
      <w:r>
        <w:t xml:space="preserve">, Vol. 33, No.3, pp. 425, doi:10.1080/00221689509498584, 1995. </w:t>
      </w:r>
    </w:p>
    <w:p w14:paraId="1CA10FC8"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firstLine="144"/>
      </w:pPr>
    </w:p>
    <w:p w14:paraId="69E71C0F"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V.P. and Li, J., Reply to Discussion by C. Mendoza of Identification of Reservoir Flood-wave models. </w:t>
      </w:r>
      <w:r w:rsidRPr="008D6905">
        <w:rPr>
          <w:b/>
          <w:u w:val="single"/>
        </w:rPr>
        <w:t>Journal of Hydraulic Research</w:t>
      </w:r>
      <w:r>
        <w:t>, Vol. 33, No. 3, pp. 422-423, doi:10.1080/00221689509498583, 1995.</w:t>
      </w:r>
    </w:p>
    <w:p w14:paraId="622C5253"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595F230D"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V.P.  and Aravamuthan, V.,   Errors of Kinematic - Wave   and Diffusion - Wave Approximations for Time-Independent Flows.  </w:t>
      </w:r>
      <w:r w:rsidRPr="008D6905">
        <w:rPr>
          <w:b/>
          <w:u w:val="single"/>
        </w:rPr>
        <w:t>Water Resources Management</w:t>
      </w:r>
      <w:r>
        <w:t>, Vol. 9 pp.       175-202, doi:10.1007/BF00872128, 1995.</w:t>
      </w:r>
    </w:p>
    <w:p w14:paraId="31D08EF4"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2908E954"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bookmarkStart w:id="88" w:name="_Hlk133775336"/>
      <w:r>
        <w:t xml:space="preserve">Chen, S.J. and Singh, V.P., Flood Forecasting Models Based on Watershed Storage.  </w:t>
      </w:r>
      <w:r w:rsidRPr="008D6905">
        <w:rPr>
          <w:b/>
          <w:u w:val="single"/>
        </w:rPr>
        <w:t>Hydrology</w:t>
      </w:r>
      <w:r w:rsidRPr="008D6905">
        <w:rPr>
          <w:b/>
        </w:rPr>
        <w:t>,</w:t>
      </w:r>
      <w:r>
        <w:t xml:space="preserve"> Vol. XVIII, No. 1 &amp; 2, pp. 1-12, 1995.</w:t>
      </w:r>
    </w:p>
    <w:bookmarkEnd w:id="88"/>
    <w:p w14:paraId="55EC0851"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5B07EC3B"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Bobba, A.G., Singh, V.P.  and Bengtsson, L., Application of   Uncertainty   Analysis   to   Groundwater Pollution Modeling. </w:t>
      </w:r>
      <w:r w:rsidRPr="008D6905">
        <w:rPr>
          <w:b/>
          <w:u w:val="single"/>
        </w:rPr>
        <w:t>Environmental Geology</w:t>
      </w:r>
      <w:r>
        <w:t xml:space="preserve">, Vol. 26, pp. 89-96, doi:10.1007/BF00768321, 1995. </w:t>
      </w:r>
    </w:p>
    <w:p w14:paraId="59FE8759"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149B3B19"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V.P., Errors of Kinematic-Wave and Diffusion-Wave Approximations for Space-   Independent Flows on Infiltrating Surfaces.  </w:t>
      </w:r>
      <w:r w:rsidRPr="008D6905">
        <w:rPr>
          <w:b/>
          <w:u w:val="single"/>
        </w:rPr>
        <w:t>Hydrological Processes</w:t>
      </w:r>
      <w:r>
        <w:t xml:space="preserve">, Vol. 10. pp. 955-969, doi:10.1002/(SICI)1099-1085(199607)10:7&lt;955::AID-HYP350&gt;3.0.CO;2-G, 1996. </w:t>
      </w:r>
    </w:p>
    <w:p w14:paraId="2236F8CA"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31F31488"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Kothyari, U.C.  and Singh, V.P.,   Rainfall and Temperature Trends in India.  </w:t>
      </w:r>
      <w:r w:rsidRPr="008D6905">
        <w:rPr>
          <w:b/>
          <w:u w:val="single"/>
        </w:rPr>
        <w:t>Hydrological Processes</w:t>
      </w:r>
      <w:r>
        <w:t>, Vol.10, No. 3, pp. 357-372, doi:10.1002/(SICI)1099-1085(199603)10:3&lt;357:AID-HYP305&gt;3.0.CO;2-Y, 1996.</w:t>
      </w:r>
    </w:p>
    <w:p w14:paraId="55677341"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7CBD7A3F"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Chengchun, K.E. and Singh, V.P., Chinese Experience on Plastic Membrane-Concrete Thin Slate Lining for Canals. </w:t>
      </w:r>
      <w:r w:rsidRPr="008D6905">
        <w:rPr>
          <w:b/>
          <w:u w:val="single"/>
        </w:rPr>
        <w:t>Irrigation and Drainage Systems</w:t>
      </w:r>
      <w:r>
        <w:t>, Vol. 10, No. 1, pp. 77-94, doi:10.1007/BF01102765, 1996.</w:t>
      </w:r>
    </w:p>
    <w:p w14:paraId="0C07C9D6"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firstLine="288"/>
      </w:pPr>
    </w:p>
    <w:p w14:paraId="21D6CF77"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Corradini, C., Melone, F.  and Singh, V.P., Some Remarks on the Use of GIUH in the   Hydrological Practice.  </w:t>
      </w:r>
      <w:r w:rsidRPr="008D6905">
        <w:rPr>
          <w:b/>
          <w:u w:val="single"/>
        </w:rPr>
        <w:t>Nordic Hydrology</w:t>
      </w:r>
      <w:r>
        <w:t>, Vol. 26, pp. 297-312, doi:10.2166/nh.1995.0017, 1995.</w:t>
      </w:r>
    </w:p>
    <w:p w14:paraId="48E1CEF6"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firstLine="144"/>
      </w:pPr>
    </w:p>
    <w:p w14:paraId="19CD9F31"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Bobba, A.G., Ventresca, B., Singh, V.P. and Bengtsson, L., Computer Program (SHOCK) to Predict Acid Shocks in Watersheds Using Stochastic Analysis.  </w:t>
      </w:r>
      <w:r w:rsidRPr="008D6905">
        <w:rPr>
          <w:b/>
          <w:u w:val="single"/>
        </w:rPr>
        <w:t>Computers and Geosciences</w:t>
      </w:r>
      <w:r>
        <w:t>, Vol. 22, No. 4, pp. 399-408, doi:10.1016/0098-3004(95)00102-6, 1996.</w:t>
      </w:r>
    </w:p>
    <w:p w14:paraId="0060DCE4"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1F06D240"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Cruise, J.F.  and Singh, V.P., A Stochastic Model for Reservoir Flood Operation. </w:t>
      </w:r>
      <w:r w:rsidRPr="008D6905">
        <w:rPr>
          <w:b/>
          <w:u w:val="single"/>
        </w:rPr>
        <w:t>Civil Engineering Systems</w:t>
      </w:r>
      <w:r>
        <w:t>, Vol. 13, pp. 141-155, doi:10.1080/02630259608970192, 1995.</w:t>
      </w:r>
    </w:p>
    <w:p w14:paraId="63BC964D"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54DEE0E9"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Park, J.I. and Singh, V.P., Temporal and Spatial Characteristics of Rainfall in the Nam River Dam Basin of Korea. </w:t>
      </w:r>
      <w:r w:rsidRPr="008D6905">
        <w:rPr>
          <w:b/>
          <w:u w:val="single"/>
        </w:rPr>
        <w:t>Hydrological</w:t>
      </w:r>
      <w:r>
        <w:rPr>
          <w:b/>
          <w:u w:val="single"/>
        </w:rPr>
        <w:t xml:space="preserve"> </w:t>
      </w:r>
      <w:r w:rsidRPr="008D6905">
        <w:rPr>
          <w:b/>
          <w:u w:val="single"/>
        </w:rPr>
        <w:t>Processes</w:t>
      </w:r>
      <w:r>
        <w:t>, Vol. 10, pp. 1155-1171, doi:10.1002/(SICI)1099-1085(199609)10:9&lt;1155:AID-HYP367&gt;3.0.CO;2-U, 1996.</w:t>
      </w:r>
    </w:p>
    <w:p w14:paraId="05673BCA"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646D727F"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Bobba, A.G., Singh, V.P. and Bengtsson, L., Application of First Order and Monte Carlo Analysis in Watershed Water Quality Models. </w:t>
      </w:r>
      <w:r w:rsidRPr="008D6905">
        <w:rPr>
          <w:b/>
          <w:u w:val="single"/>
        </w:rPr>
        <w:t>Water Resources Management</w:t>
      </w:r>
      <w:r>
        <w:t>, Vol. 10, pp. 219-240, doi:10.1007/BF00424204, 1996.</w:t>
      </w:r>
    </w:p>
    <w:p w14:paraId="55CE623A"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699B4115"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Bobba, A.G., Singh, V.P. and Bengtsson, L., A microcomputer Model of Contaminant    Transport in an Aquatic System.  </w:t>
      </w:r>
      <w:r w:rsidRPr="008D6905">
        <w:rPr>
          <w:b/>
          <w:u w:val="single"/>
        </w:rPr>
        <w:t>Environmental Monitoring and Assessment</w:t>
      </w:r>
      <w:r>
        <w:t xml:space="preserve">, Vol., 42, pp. 265-283, doi:10.1007/BF00414373, 1996.  </w:t>
      </w:r>
    </w:p>
    <w:p w14:paraId="041C9FB2" w14:textId="77777777" w:rsidR="009162C2" w:rsidRDefault="009162C2" w:rsidP="009162C2">
      <w:pPr>
        <w:pStyle w:val="ListParagraph"/>
      </w:pPr>
    </w:p>
    <w:p w14:paraId="592713B4"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Bobba, A.G., Singh, V.P. and Bengtsson, L., Numerical Simulation of Fatty Acids in Lake   Sediments. Water, Air and Soil Pollution, Vol. 89, pp. 77-90, doi:10.1007/BF00300423, 1996.</w:t>
      </w:r>
    </w:p>
    <w:p w14:paraId="4B2BC864"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69B382A9"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V.P. and Aravamuthan, V., Accuracy of Hydrodynamic Approximations in Hydrology: Nonuniform, Steady Flow.  </w:t>
      </w:r>
      <w:r w:rsidRPr="008D6905">
        <w:rPr>
          <w:b/>
          <w:u w:val="single"/>
        </w:rPr>
        <w:t>Hydrology Journal</w:t>
      </w:r>
      <w:r>
        <w:t>, Vol. XIX, No. 2, pp. 1-46, doi:</w:t>
      </w:r>
      <w:r w:rsidRPr="00915B2E">
        <w:t>10.1007/1-4020-4513-1_3</w:t>
      </w:r>
      <w:r>
        <w:t xml:space="preserve">, 1996. </w:t>
      </w:r>
    </w:p>
    <w:p w14:paraId="26A88189"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297E2D14"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bookmarkStart w:id="89" w:name="_Hlk133775482"/>
      <w:r>
        <w:t xml:space="preserve">Singh, V.P. and Quiroga, C.A., Effect of Highway Alignment on Flooding - A Case study.  </w:t>
      </w:r>
      <w:r w:rsidRPr="008D6905">
        <w:rPr>
          <w:b/>
          <w:u w:val="single"/>
        </w:rPr>
        <w:t>Journal of Environmental Hydrology</w:t>
      </w:r>
      <w:r>
        <w:t>, Vol. 4, pp., 1-17, 1996.</w:t>
      </w:r>
    </w:p>
    <w:bookmarkEnd w:id="89"/>
    <w:p w14:paraId="6894169B" w14:textId="77777777" w:rsidR="009162C2" w:rsidRDefault="009162C2" w:rsidP="009162C2">
      <w:pPr>
        <w:pStyle w:val="ListParagraph"/>
      </w:pPr>
    </w:p>
    <w:p w14:paraId="143416F2"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V.P.  and   Aravamuthan, V.,   Errors of Kinematic - Wave and   Diffusion - Wave Approximations for Steady-State Overland Flows. </w:t>
      </w:r>
      <w:r w:rsidRPr="008D6905">
        <w:rPr>
          <w:b/>
          <w:u w:val="single"/>
        </w:rPr>
        <w:t>Catena</w:t>
      </w:r>
      <w:r>
        <w:t>, Vol. 27, pp.209-227, doi:10.1016/0341-8162(96)00021-, 1996.</w:t>
      </w:r>
    </w:p>
    <w:p w14:paraId="2D610533" w14:textId="77777777" w:rsidR="009162C2" w:rsidRDefault="009162C2" w:rsidP="009162C2">
      <w:pPr>
        <w:pStyle w:val="ListParagraph"/>
      </w:pPr>
    </w:p>
    <w:p w14:paraId="7E1153B5"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V.P., Accuracy of Hydrodynamic Approximations in Hydrology: Unsteady, Uniform   Flow. </w:t>
      </w:r>
      <w:r w:rsidRPr="008D6905">
        <w:rPr>
          <w:b/>
          <w:u w:val="single"/>
        </w:rPr>
        <w:t>Hydrology Journal</w:t>
      </w:r>
      <w:r>
        <w:t>, Vol. XIX, No. 3, pp. 1-30, 1996.</w:t>
      </w:r>
    </w:p>
    <w:p w14:paraId="79C55351" w14:textId="77777777" w:rsidR="009162C2" w:rsidRDefault="009162C2" w:rsidP="009162C2">
      <w:pPr>
        <w:pStyle w:val="ListParagraph"/>
      </w:pPr>
    </w:p>
    <w:p w14:paraId="221A4157"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V.P., Bengtsson, L. and Westerstrom, G., Kinematic-Wave Modeling of Vertical Movement of Snowmelt Water through a Snowpack.  </w:t>
      </w:r>
      <w:r w:rsidRPr="008D6905">
        <w:rPr>
          <w:b/>
          <w:u w:val="single"/>
        </w:rPr>
        <w:t>Hydrological Processes</w:t>
      </w:r>
      <w:r>
        <w:t>, Vol.11, N0.   2,  pp. 149-168, doi:</w:t>
      </w:r>
      <w:hyperlink r:id="rId66" w:history="1">
        <w:r w:rsidRPr="00EA29BB">
          <w:t>10.1002/(SICI)1099-1085(199702)11:2&lt;149::AID-HYP427&gt;3.0.CO;2-O</w:t>
        </w:r>
      </w:hyperlink>
      <w:r>
        <w:t>, 1997.</w:t>
      </w:r>
    </w:p>
    <w:p w14:paraId="64496445" w14:textId="77777777" w:rsidR="009162C2" w:rsidRDefault="009162C2" w:rsidP="009162C2">
      <w:pPr>
        <w:pStyle w:val="ListParagraph"/>
      </w:pPr>
    </w:p>
    <w:p w14:paraId="6E9897B6"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V.P., Bengtsson, L. and Westerstrom, G., Kinematic-Wave Modeling of Saturated Basal Flow in a Snowpack. </w:t>
      </w:r>
      <w:r w:rsidRPr="008D6905">
        <w:rPr>
          <w:b/>
          <w:u w:val="single"/>
        </w:rPr>
        <w:t>Hydrologic Processes</w:t>
      </w:r>
      <w:r>
        <w:t>, Vol. 11, No. 2, pp. 177-188, doi:</w:t>
      </w:r>
      <w:r w:rsidRPr="00445CEC">
        <w:t>10.1002/(SICI)1099-1085(199702)11:2&lt;177::AID-HYP429&gt;3.0.CO;2-L</w:t>
      </w:r>
      <w:r>
        <w:t>,</w:t>
      </w:r>
      <w:r w:rsidRPr="00445CEC">
        <w:t xml:space="preserve"> </w:t>
      </w:r>
      <w:r>
        <w:t>1997.</w:t>
      </w:r>
    </w:p>
    <w:p w14:paraId="6F01097D"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firstLine="288"/>
      </w:pPr>
    </w:p>
    <w:p w14:paraId="15D601AA"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V.P. and Xu, C.Y., Evaluation and Generalization of 13 Mass-Transfer Equations for Determining Free-Water Evaporation.  </w:t>
      </w:r>
      <w:r w:rsidRPr="008D6905">
        <w:rPr>
          <w:b/>
          <w:u w:val="single"/>
        </w:rPr>
        <w:t>Hydrological Processes</w:t>
      </w:r>
      <w:r>
        <w:t>, Vol. 11, pp. 311-323, doi:</w:t>
      </w:r>
      <w:r w:rsidRPr="00445CEC">
        <w:t>10.1002/(SICI)1099-1085(19970315)11:3&lt;311::AID-HYP446&gt;3.0.CO;2-Y</w:t>
      </w:r>
      <w:r>
        <w:t>,</w:t>
      </w:r>
      <w:r w:rsidRPr="00445CEC">
        <w:t xml:space="preserve"> </w:t>
      </w:r>
      <w:r>
        <w:t>1997.</w:t>
      </w:r>
    </w:p>
    <w:p w14:paraId="4E0A96F9"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074E9B7D"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V.P. and Aravamuthan, V., Accuracy of Kinematic-Wave and Diffusion-Wave Approximations for Time-Independent Flow with Momentum Exchange Included. </w:t>
      </w:r>
      <w:r w:rsidRPr="008D6905">
        <w:rPr>
          <w:b/>
          <w:u w:val="single"/>
        </w:rPr>
        <w:t>Hydrological Processes</w:t>
      </w:r>
      <w:r>
        <w:t>, Vol. 11, pp. 511-532, doi:</w:t>
      </w:r>
      <w:r w:rsidRPr="00445CEC">
        <w:t>10.1002/(SICI)1099-1085(199704)11:5&lt;511::AID-HYP444&gt;3.0.CO;2-Z</w:t>
      </w:r>
      <w:r>
        <w:t>, 1997.</w:t>
      </w:r>
    </w:p>
    <w:p w14:paraId="6DAFB365"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firstLine="900"/>
      </w:pPr>
    </w:p>
    <w:p w14:paraId="0882113F"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Bobba, A.G., Singh, V.P., Jeffries, D.S. and Bengtsson, L., Application of Watershed Runoff Model to Northeast Pond River, Newfoundland, to Study Water Balance and Hydrological Characteristics due to Atmospheric Change. </w:t>
      </w:r>
      <w:r w:rsidRPr="008D6905">
        <w:rPr>
          <w:b/>
          <w:u w:val="single"/>
        </w:rPr>
        <w:t>Hydrological Processes</w:t>
      </w:r>
      <w:r>
        <w:t>, Vol. 11, pp. 1573-1593, 1997.</w:t>
      </w:r>
    </w:p>
    <w:p w14:paraId="00DC5291"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1F582C64"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Singh, V.P. and Xu, C.Y., Sensitivity of Mass-Transfer Based Evaporation Equations to Errors in Daily and Monthly Input Data.</w:t>
      </w:r>
      <w:r w:rsidRPr="008D6905">
        <w:rPr>
          <w:b/>
        </w:rPr>
        <w:t xml:space="preserve"> </w:t>
      </w:r>
      <w:r w:rsidRPr="008D6905">
        <w:rPr>
          <w:b/>
          <w:u w:val="single"/>
        </w:rPr>
        <w:t>Hydrological Processes</w:t>
      </w:r>
      <w:r>
        <w:t>, Vol. 11, pp. 1465-1473, 1997.</w:t>
      </w:r>
    </w:p>
    <w:p w14:paraId="14ABB626"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1A77892A"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Bobba, A.G., Singh, V.P. and Bengtsson, L., Sustainable Development of Water Resources in India. </w:t>
      </w:r>
      <w:r w:rsidRPr="008D6905">
        <w:rPr>
          <w:b/>
          <w:u w:val="single"/>
        </w:rPr>
        <w:t>Environmental Geology</w:t>
      </w:r>
      <w:r>
        <w:t>, Vol. 21, No. 3, pp. 367-393, doi:</w:t>
      </w:r>
      <w:r w:rsidRPr="00445CEC">
        <w:t xml:space="preserve"> 10.1002/(SICI)1099-1085(19971015)11:12&lt;1573::AID-HYP491&gt;3.0.CO;2-V</w:t>
      </w:r>
      <w:r>
        <w:t>,</w:t>
      </w:r>
      <w:r w:rsidRPr="00445CEC">
        <w:t xml:space="preserve"> </w:t>
      </w:r>
      <w:r>
        <w:t>1997.</w:t>
      </w:r>
    </w:p>
    <w:p w14:paraId="76D5D8AC"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04E640D3"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Kothyari, U.C., Singh,V.P. and Aravamuthan, V., An Investigation of Changes in Rainfall and Temperature Regimes of the Ganga Basin in India. </w:t>
      </w:r>
      <w:r w:rsidRPr="008D6905">
        <w:rPr>
          <w:b/>
          <w:u w:val="single"/>
        </w:rPr>
        <w:t>Water Resources Managemen</w:t>
      </w:r>
      <w:r w:rsidRPr="008D6905">
        <w:rPr>
          <w:b/>
        </w:rPr>
        <w:t>t</w:t>
      </w:r>
      <w:r>
        <w:t>, Vol. 11, pp. 17-34, doi:</w:t>
      </w:r>
      <w:r w:rsidRPr="00445CEC">
        <w:t xml:space="preserve"> 10.1023/A:1017936123283</w:t>
      </w:r>
      <w:r>
        <w:t>,</w:t>
      </w:r>
      <w:r w:rsidRPr="00445CEC">
        <w:t xml:space="preserve"> </w:t>
      </w:r>
      <w:r>
        <w:t xml:space="preserve">1997.  </w:t>
      </w:r>
    </w:p>
    <w:p w14:paraId="1051A3F7"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270BEEE2"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V.P. and Guo, H., Parameter Estimation for 2 - Parameter Generalized Pareto Distribution by POME.  </w:t>
      </w:r>
      <w:r w:rsidRPr="008D6905">
        <w:rPr>
          <w:b/>
          <w:u w:val="single"/>
        </w:rPr>
        <w:t>Stochastic Hydrology and Hydraulics</w:t>
      </w:r>
      <w:r>
        <w:t xml:space="preserve">, Vol. 11, No. 3, pp.  211-228, doi:  </w:t>
      </w:r>
      <w:r w:rsidRPr="003B3329">
        <w:t>10.1007/BF02427916</w:t>
      </w:r>
      <w:r>
        <w:t>, 1997.</w:t>
      </w:r>
    </w:p>
    <w:p w14:paraId="0FD817C4"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70146E80"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V.P., Effect of Spatial and Temporal Variability in Rainfall and Watershed Characteristics on Streamflow Hydrograph. </w:t>
      </w:r>
      <w:r w:rsidRPr="008D6905">
        <w:rPr>
          <w:b/>
          <w:u w:val="single"/>
        </w:rPr>
        <w:t>Hydrological Processes</w:t>
      </w:r>
      <w:r>
        <w:t>, Vol. 11, pp. 1649-1669, doi:</w:t>
      </w:r>
      <w:r w:rsidRPr="003B3329">
        <w:t xml:space="preserve"> 10.1002/(SICI)1099-1085(19971015)11:12&lt;1649::AID-HYP495&gt;3.0.CO;2-1</w:t>
      </w:r>
      <w:r>
        <w:t>,</w:t>
      </w:r>
      <w:r w:rsidRPr="003B3329">
        <w:t xml:space="preserve"> </w:t>
      </w:r>
      <w:r>
        <w:t xml:space="preserve">1997. </w:t>
      </w:r>
    </w:p>
    <w:p w14:paraId="5AE01C75"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62B0AD5D"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bookmarkStart w:id="90" w:name="_Hlk156068429"/>
      <w:r>
        <w:t xml:space="preserve">Singh, V.P., The Use of Entropy in Hydrology and Water Resources. </w:t>
      </w:r>
      <w:r w:rsidRPr="008D6905">
        <w:rPr>
          <w:b/>
          <w:u w:val="single"/>
        </w:rPr>
        <w:t>Hydrological    Processes</w:t>
      </w:r>
      <w:r>
        <w:t>, Vol. 11, pp. 587-626, doi:</w:t>
      </w:r>
      <w:r w:rsidRPr="003B3329">
        <w:t xml:space="preserve"> 10.1002/(SICI)1099-1085(199705)11:6&lt;587::AID-HYP479&gt;3.0.CO;2-P</w:t>
      </w:r>
      <w:r>
        <w:t>,</w:t>
      </w:r>
      <w:r w:rsidRPr="003B3329">
        <w:t xml:space="preserve"> </w:t>
      </w:r>
      <w:r>
        <w:t xml:space="preserve">1997. </w:t>
      </w:r>
    </w:p>
    <w:bookmarkEnd w:id="90"/>
    <w:p w14:paraId="2EF7A21A"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sectPr w:rsidR="009162C2" w:rsidSect="009162C2">
          <w:endnotePr>
            <w:numFmt w:val="decimal"/>
          </w:endnotePr>
          <w:type w:val="continuous"/>
          <w:pgSz w:w="12240" w:h="15840"/>
          <w:pgMar w:top="1440" w:right="1440" w:bottom="1260" w:left="1440" w:header="1440" w:footer="1260" w:gutter="0"/>
          <w:cols w:space="720"/>
          <w:noEndnote/>
        </w:sectPr>
      </w:pPr>
    </w:p>
    <w:p w14:paraId="6D1286B3"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7AC67743"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V.P., Wang, G.T. and Adrian, D.D., Flood Routing Based on Diffusion Wave Equation Using Mixing Cell Method. </w:t>
      </w:r>
      <w:r w:rsidRPr="008D6905">
        <w:rPr>
          <w:b/>
          <w:u w:val="single"/>
        </w:rPr>
        <w:t>Hydrological Processes</w:t>
      </w:r>
      <w:r>
        <w:t>, Vol. 11, pp. 1881-1894, doi:</w:t>
      </w:r>
      <w:r w:rsidRPr="003B3329">
        <w:t xml:space="preserve"> 10.1002/(SICI)1099-1085(199711)11:14&lt;1881::AID-HYP536&gt;3.0.CO;2-K</w:t>
      </w:r>
      <w:r>
        <w:t>,</w:t>
      </w:r>
      <w:r w:rsidRPr="003B3329">
        <w:t xml:space="preserve"> </w:t>
      </w:r>
      <w:r>
        <w:t>1997.</w:t>
      </w:r>
    </w:p>
    <w:p w14:paraId="2ADA3775"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108E4F8F"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V.P., Water Resources: Perspectives and Issues.  </w:t>
      </w:r>
      <w:r w:rsidRPr="008D6905">
        <w:rPr>
          <w:b/>
          <w:u w:val="single"/>
        </w:rPr>
        <w:t>Himganga</w:t>
      </w:r>
      <w:r>
        <w:t>, Vol. 1, pp. 20-22, 1997.</w:t>
      </w:r>
    </w:p>
    <w:p w14:paraId="3E8EE270"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firstLine="144"/>
      </w:pPr>
    </w:p>
    <w:p w14:paraId="0A91B317"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V.P., Effect of Class Interval Size on Entropy. </w:t>
      </w:r>
      <w:r w:rsidRPr="008D6905">
        <w:rPr>
          <w:b/>
          <w:u w:val="single"/>
        </w:rPr>
        <w:t>Stochastic Hydrology and</w:t>
      </w:r>
      <w:r w:rsidRPr="008D6905">
        <w:rPr>
          <w:b/>
        </w:rPr>
        <w:t xml:space="preserve"> </w:t>
      </w:r>
      <w:r w:rsidRPr="008D6905">
        <w:rPr>
          <w:b/>
          <w:u w:val="single"/>
        </w:rPr>
        <w:t>Hydraulics</w:t>
      </w:r>
      <w:r>
        <w:t>, Vol. 11, pp. 423-431, doi:</w:t>
      </w:r>
      <w:r w:rsidRPr="00FA15F3">
        <w:t xml:space="preserve"> 10.1007/BF02427927</w:t>
      </w:r>
      <w:r>
        <w:t>,</w:t>
      </w:r>
      <w:r w:rsidRPr="00FA15F3">
        <w:t xml:space="preserve"> </w:t>
      </w:r>
      <w:r>
        <w:t>1997.</w:t>
      </w:r>
    </w:p>
    <w:p w14:paraId="12902903"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3F821FA6"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Bendz, D., Singh, V.P. and Bengtsson, L., Accumulation of Water and Generation of   Leachate in a Young Landfill.  </w:t>
      </w:r>
      <w:r w:rsidRPr="008D6905">
        <w:rPr>
          <w:b/>
          <w:u w:val="single"/>
        </w:rPr>
        <w:t>Journal of Hydrology</w:t>
      </w:r>
      <w:r>
        <w:t>, Vol. 203, pp. 1-10, doi:</w:t>
      </w:r>
      <w:r w:rsidRPr="00FA15F3">
        <w:t xml:space="preserve"> 10.1016/S0022-1694(97)00080-2</w:t>
      </w:r>
      <w:r>
        <w:t>, 1997.</w:t>
      </w:r>
    </w:p>
    <w:p w14:paraId="7E04E8AF"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1D5F896C"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V.P., Effect of the Direction of Storm Movement on Planar Flow. </w:t>
      </w:r>
      <w:r w:rsidRPr="008D6905">
        <w:rPr>
          <w:b/>
          <w:u w:val="single"/>
        </w:rPr>
        <w:t>Hydrological</w:t>
      </w:r>
      <w:r w:rsidRPr="008D6905">
        <w:rPr>
          <w:b/>
        </w:rPr>
        <w:t xml:space="preserve"> </w:t>
      </w:r>
      <w:r w:rsidRPr="008D6905">
        <w:rPr>
          <w:b/>
          <w:u w:val="single"/>
        </w:rPr>
        <w:t>Processes</w:t>
      </w:r>
      <w:r>
        <w:t>, Vol. 12, pp. 147-170, doi:</w:t>
      </w:r>
      <w:r w:rsidRPr="00FA15F3">
        <w:t xml:space="preserve"> 10.1002/(SICI)1099-1085(199801)12:1&lt;147::AID-HYP568&gt;3.0.CO;2-K</w:t>
      </w:r>
      <w:r>
        <w:t>,</w:t>
      </w:r>
      <w:r w:rsidRPr="00FA15F3">
        <w:t xml:space="preserve"> </w:t>
      </w:r>
      <w:r>
        <w:t xml:space="preserve">1998. </w:t>
      </w:r>
    </w:p>
    <w:p w14:paraId="7527B3D8"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firstLine="144"/>
      </w:pPr>
    </w:p>
    <w:p w14:paraId="0F2B6DD7"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8D6905">
        <w:rPr>
          <w:lang w:val="sv-SE"/>
        </w:rPr>
        <w:t xml:space="preserve">Singh, V.P.,  Li, J.Z.  </w:t>
      </w:r>
      <w:r>
        <w:t xml:space="preserve">and  Wang,  G.T.,  Flood  Peak  Attenuation and Forecast. </w:t>
      </w:r>
      <w:r w:rsidRPr="008D6905">
        <w:rPr>
          <w:u w:val="single"/>
        </w:rPr>
        <w:t xml:space="preserve"> </w:t>
      </w:r>
      <w:r w:rsidRPr="008D6905">
        <w:rPr>
          <w:b/>
          <w:u w:val="single"/>
        </w:rPr>
        <w:t>Journal</w:t>
      </w:r>
      <w:r w:rsidRPr="008D6905">
        <w:rPr>
          <w:b/>
        </w:rPr>
        <w:t xml:space="preserve"> </w:t>
      </w:r>
      <w:r w:rsidRPr="008D6905">
        <w:rPr>
          <w:b/>
          <w:u w:val="single"/>
        </w:rPr>
        <w:t>of Hydrologic Engineering</w:t>
      </w:r>
      <w:r w:rsidRPr="008D6905">
        <w:rPr>
          <w:b/>
        </w:rPr>
        <w:t>, ASCE</w:t>
      </w:r>
      <w:r>
        <w:t>, Vol. 3, No. 1, pp. 20-25, doi:</w:t>
      </w:r>
      <w:r w:rsidRPr="00FA15F3">
        <w:t xml:space="preserve"> 10.1061/(ASCE)1084-0699(1998)3:1(20)</w:t>
      </w:r>
      <w:r>
        <w:t>,</w:t>
      </w:r>
      <w:r w:rsidRPr="00FA15F3">
        <w:t xml:space="preserve"> </w:t>
      </w:r>
      <w:r>
        <w:t xml:space="preserve">1998. </w:t>
      </w:r>
    </w:p>
    <w:p w14:paraId="10219B10"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74467300"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V.P., An Engineering Approach to Analysis and Synthesis of Social Systems. </w:t>
      </w:r>
      <w:r w:rsidRPr="008D6905">
        <w:rPr>
          <w:b/>
          <w:u w:val="single"/>
        </w:rPr>
        <w:t>New Global Developemnt:  Journal of International &amp; Comparative Social Welfare</w:t>
      </w:r>
      <w:r>
        <w:t>, Vol.  XIV, pp. 76-89, doi:</w:t>
      </w:r>
      <w:r w:rsidRPr="00FA15F3">
        <w:t xml:space="preserve"> 10.1080/17486839808412605</w:t>
      </w:r>
      <w:r>
        <w:t>,</w:t>
      </w:r>
      <w:r w:rsidRPr="00FA15F3">
        <w:t xml:space="preserve"> </w:t>
      </w:r>
      <w:r>
        <w:t xml:space="preserve">1998. </w:t>
      </w:r>
    </w:p>
    <w:p w14:paraId="4DB6BE10"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76A6376A"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Kang, I.S., Park, J.I. and Singh, Effect of Urbanization on Runoff Characteristics of the On- Cheon Stream Watershed in Pusan,  Korea. </w:t>
      </w:r>
      <w:r w:rsidRPr="008D6905">
        <w:rPr>
          <w:b/>
          <w:u w:val="single"/>
        </w:rPr>
        <w:t>Hydrological Processes</w:t>
      </w:r>
      <w:r>
        <w:t>, Vol. 12, pp. 351-363, doi:</w:t>
      </w:r>
      <w:r w:rsidRPr="00B147C9">
        <w:t xml:space="preserve"> 10.1002/(SICI)1099-1085(199802)12:2&lt;351::AID-HYP569&gt;3.0.CO;2-O</w:t>
      </w:r>
      <w:r>
        <w:t xml:space="preserve">, 1998. </w:t>
      </w:r>
    </w:p>
    <w:p w14:paraId="61A8C1E9"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2223F0C5"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V.P. and Aravamuthan, V., Accuracy of Kinematic-Wave and Diffusion-Wave Approximations for Time-Independent Flows with Infiltration Included. </w:t>
      </w:r>
      <w:r w:rsidRPr="008D6905">
        <w:rPr>
          <w:b/>
          <w:u w:val="single"/>
        </w:rPr>
        <w:t>Hydrological</w:t>
      </w:r>
      <w:r w:rsidRPr="008D6905">
        <w:rPr>
          <w:b/>
        </w:rPr>
        <w:t xml:space="preserve"> </w:t>
      </w:r>
      <w:r w:rsidRPr="008D6905">
        <w:rPr>
          <w:b/>
          <w:u w:val="single"/>
        </w:rPr>
        <w:t>Processes</w:t>
      </w:r>
      <w:r>
        <w:t>, Vol.12, pp. 1951-1979, doi:</w:t>
      </w:r>
      <w:r w:rsidRPr="00A354A4">
        <w:t xml:space="preserve"> 10.1002/(SICI)1099-1085(19981015)12:12&lt;1951::</w:t>
      </w:r>
      <w:r>
        <w:t xml:space="preserve"> </w:t>
      </w:r>
      <w:r w:rsidRPr="00A354A4">
        <w:t>AID-HYP627&gt;3.0.CO;2-6</w:t>
      </w:r>
      <w:r>
        <w:t>,</w:t>
      </w:r>
      <w:r w:rsidRPr="00A354A4">
        <w:t xml:space="preserve"> </w:t>
      </w:r>
      <w:r>
        <w:t>1998.</w:t>
      </w:r>
    </w:p>
    <w:p w14:paraId="57D88956"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291984EE"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Xu, C.Y. and Singh, V.P., A Review of Monthly Water Balance Models for Water Resources Investigation and Climatic Impact Assessment. </w:t>
      </w:r>
      <w:r w:rsidRPr="008D6905">
        <w:rPr>
          <w:b/>
          <w:u w:val="single"/>
        </w:rPr>
        <w:t>Water Resources</w:t>
      </w:r>
      <w:r w:rsidRPr="008D6905">
        <w:rPr>
          <w:b/>
        </w:rPr>
        <w:t xml:space="preserve"> </w:t>
      </w:r>
      <w:r w:rsidRPr="008D6905">
        <w:rPr>
          <w:b/>
          <w:u w:val="single"/>
        </w:rPr>
        <w:t>Management</w:t>
      </w:r>
      <w:r>
        <w:t>, Vol. 12, pp. 31-50, doi:</w:t>
      </w:r>
      <w:r w:rsidRPr="00C05C3C">
        <w:t xml:space="preserve"> 10.1023/A:1007916816469</w:t>
      </w:r>
      <w:r>
        <w:t>,</w:t>
      </w:r>
      <w:r w:rsidRPr="00C05C3C">
        <w:t xml:space="preserve"> </w:t>
      </w:r>
      <w:r>
        <w:t>1998.</w:t>
      </w:r>
    </w:p>
    <w:p w14:paraId="530D6C63"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4503E835"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Xu, C.Y. and Singh, V.P., Dependence of Evaporation on Meteorological Variables at Different Time Scales and Intercomparison of Estimation Methods. </w:t>
      </w:r>
      <w:r w:rsidRPr="008D6905">
        <w:rPr>
          <w:b/>
          <w:u w:val="single"/>
        </w:rPr>
        <w:t>Hydrological Processes</w:t>
      </w:r>
      <w:r>
        <w:t>, Vol. 12, pp. 429-442, doi:</w:t>
      </w:r>
      <w:r w:rsidRPr="00C05C3C">
        <w:t xml:space="preserve"> 10.1002/(SICI)1099-1085(19980315)12:3&lt;429::AID-HYP581&gt;3.0.CO;2-A</w:t>
      </w:r>
      <w:r>
        <w:t>,</w:t>
      </w:r>
      <w:r w:rsidRPr="00C05C3C">
        <w:t xml:space="preserve"> </w:t>
      </w:r>
      <w:r>
        <w:t xml:space="preserve">1998. </w:t>
      </w:r>
    </w:p>
    <w:p w14:paraId="41F015B7"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327DECDE"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Wang, G.T., Singh, V.P. and Chen, S., Mixing-Cell Method for Solving Solute Transport Equation with Spatially Variable Coefficients. </w:t>
      </w:r>
      <w:r w:rsidRPr="008D6905">
        <w:rPr>
          <w:b/>
          <w:u w:val="single"/>
        </w:rPr>
        <w:t>Hydrological Processes</w:t>
      </w:r>
      <w:r>
        <w:t>, Vol.12, pp. 781-795, doi:</w:t>
      </w:r>
      <w:r w:rsidRPr="00C05C3C">
        <w:t xml:space="preserve"> 10.1002/(SICI)1099-1085(19980430)12:5&lt;781::AID-HYP625&gt;3.0.CO;2-2</w:t>
      </w:r>
      <w:r>
        <w:t>,</w:t>
      </w:r>
      <w:r w:rsidRPr="00C05C3C">
        <w:t xml:space="preserve"> </w:t>
      </w:r>
      <w:r>
        <w:t>1998.</w:t>
      </w:r>
    </w:p>
    <w:p w14:paraId="23F4BCE5"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7EFF522A"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Germann, P., DiPietro, L. and Singh, V.P., Local Momentum Dispersion during Flow in Structured Soils Assessed from TDR Moisture Readings. </w:t>
      </w:r>
      <w:r w:rsidRPr="008D6905">
        <w:rPr>
          <w:b/>
          <w:u w:val="single"/>
        </w:rPr>
        <w:t>Geoderma</w:t>
      </w:r>
      <w:r w:rsidRPr="008D6905">
        <w:rPr>
          <w:b/>
        </w:rPr>
        <w:t>,</w:t>
      </w:r>
      <w:r>
        <w:t xml:space="preserve"> Vol. 80, pp. 153-168, doi: </w:t>
      </w:r>
      <w:r w:rsidRPr="00C05C3C">
        <w:t>10.1016/S0016-7061(97)00074-8</w:t>
      </w:r>
      <w:r>
        <w:t>, 1998.</w:t>
      </w:r>
    </w:p>
    <w:p w14:paraId="23FFFF35"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2EEE681A"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V.P. and Prasana, M., Generalized Flux Law, with an Application. </w:t>
      </w:r>
      <w:r w:rsidRPr="008D6905">
        <w:rPr>
          <w:b/>
          <w:u w:val="single"/>
        </w:rPr>
        <w:t>Hydrological</w:t>
      </w:r>
      <w:r w:rsidRPr="008D6905">
        <w:rPr>
          <w:b/>
        </w:rPr>
        <w:t xml:space="preserve"> </w:t>
      </w:r>
      <w:r w:rsidRPr="008D6905">
        <w:rPr>
          <w:b/>
          <w:u w:val="single"/>
        </w:rPr>
        <w:t>Processes</w:t>
      </w:r>
      <w:r>
        <w:t>. Vol. 13, pp. 73-87, doi:</w:t>
      </w:r>
      <w:r w:rsidRPr="00925C79">
        <w:t xml:space="preserve"> 10.1002/(SICI)1099-1085(199901)13:1&lt;73::AID-HYP628&gt;3.0.CO;2-D</w:t>
      </w:r>
      <w:r>
        <w:t>,</w:t>
      </w:r>
      <w:r w:rsidRPr="00925C79">
        <w:t xml:space="preserve"> </w:t>
      </w:r>
      <w:r>
        <w:t>1998.</w:t>
      </w:r>
    </w:p>
    <w:p w14:paraId="0B1C6ABD"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5C379E77"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Melone, F., Corrado, C. and Singh, V.P., Simulation of Direct Runoff Hydrograph at Basin Outlet. </w:t>
      </w:r>
      <w:r w:rsidRPr="008D6905">
        <w:rPr>
          <w:b/>
          <w:u w:val="single"/>
        </w:rPr>
        <w:t>Hydrological Processes</w:t>
      </w:r>
      <w:r w:rsidRPr="008D6905">
        <w:rPr>
          <w:b/>
        </w:rPr>
        <w:t>,</w:t>
      </w:r>
      <w:r>
        <w:t xml:space="preserve"> Vol. 12, pp. 769-779, doi:</w:t>
      </w:r>
      <w:r w:rsidRPr="00143EF5">
        <w:t xml:space="preserve"> 10.1002/(SICI)1099-1085(19980430)12:5&lt;769::AID-HYP624&gt;3.0.CO;2-K</w:t>
      </w:r>
      <w:r>
        <w:t>,</w:t>
      </w:r>
      <w:r w:rsidRPr="00143EF5">
        <w:t xml:space="preserve"> </w:t>
      </w:r>
      <w:r>
        <w:t xml:space="preserve">1998. </w:t>
      </w:r>
    </w:p>
    <w:p w14:paraId="5CC711D9"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5C048AC5"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Thiam, E.I. and Singh, V.P., Spatial and Temporal Variability of Salinity in Casamance River Basin, Southern Senegal, West Africa.</w:t>
      </w:r>
      <w:r w:rsidRPr="008D6905">
        <w:rPr>
          <w:b/>
        </w:rPr>
        <w:t xml:space="preserve"> </w:t>
      </w:r>
      <w:r w:rsidRPr="008D6905">
        <w:rPr>
          <w:b/>
          <w:u w:val="single"/>
        </w:rPr>
        <w:t>Hydrological Processes</w:t>
      </w:r>
      <w:r>
        <w:t>, Vol. 12, No. 7, pp. 1095-1110, doi:</w:t>
      </w:r>
      <w:r w:rsidRPr="00470468">
        <w:t xml:space="preserve"> 10.1002/(SICI)1099-1085(19980615)12:7&lt;1095::AID-HYP626&gt;3.0.CO;2-E</w:t>
      </w:r>
      <w:r>
        <w:t>, 1998.</w:t>
      </w:r>
    </w:p>
    <w:p w14:paraId="354C98B6"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568B3C3B"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Lee, Y.H. and Singh, V.P., Application of Kalman Filter to Nash Model. </w:t>
      </w:r>
      <w:r w:rsidRPr="008D6905">
        <w:rPr>
          <w:b/>
          <w:u w:val="single"/>
        </w:rPr>
        <w:t>Hydrological</w:t>
      </w:r>
      <w:r w:rsidRPr="008D6905">
        <w:rPr>
          <w:b/>
        </w:rPr>
        <w:t xml:space="preserve"> </w:t>
      </w:r>
      <w:r w:rsidRPr="008D6905">
        <w:rPr>
          <w:b/>
          <w:u w:val="single"/>
        </w:rPr>
        <w:t>Processes</w:t>
      </w:r>
      <w:r>
        <w:t>, Vol. 12, No. 5, pp. 755-768, doi:</w:t>
      </w:r>
      <w:r w:rsidRPr="00470468">
        <w:t xml:space="preserve"> 10.1002/(SICI)1099-1085(19980430)12:5</w:t>
      </w:r>
      <w:r>
        <w:t xml:space="preserve"> </w:t>
      </w:r>
      <w:r w:rsidRPr="00470468">
        <w:t>&lt;755::AID-HYP623&gt;3.0.CO;2-%23</w:t>
      </w:r>
      <w:r>
        <w:t>,</w:t>
      </w:r>
      <w:r w:rsidRPr="00470468">
        <w:t xml:space="preserve"> </w:t>
      </w:r>
      <w:r>
        <w:t>1998.</w:t>
      </w:r>
    </w:p>
    <w:p w14:paraId="36929387"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303271B1"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bookmarkStart w:id="91" w:name="_Hlk129259278"/>
      <w:r>
        <w:t xml:space="preserve">Bendz, D., Singh, V.P., Rosqvist, H. and Bengtsson, L., 1998. Kinematic Wave Model for Water Movement in Municipal Solid Waste. </w:t>
      </w:r>
      <w:r w:rsidRPr="008D6905">
        <w:rPr>
          <w:b/>
          <w:u w:val="single"/>
        </w:rPr>
        <w:t>Water Resources Research</w:t>
      </w:r>
      <w:r>
        <w:t>, Vol. 34, No.11, pp. 2963-2970, doi:</w:t>
      </w:r>
      <w:r w:rsidRPr="00E90B2D">
        <w:t xml:space="preserve"> 10.1029/98WR01109</w:t>
      </w:r>
      <w:r>
        <w:t>,</w:t>
      </w:r>
      <w:r w:rsidRPr="00E90B2D">
        <w:t xml:space="preserve"> </w:t>
      </w:r>
      <w:r>
        <w:t>1998.</w:t>
      </w:r>
    </w:p>
    <w:bookmarkEnd w:id="91"/>
    <w:p w14:paraId="1A40705D"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35236A31"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V.P., Penkova, N. V., Zaletaev, V.S., Novikova, N.M. and Khaydarova, Identification of the Hydrological Parameters within Ecosystems of Dry Regions. </w:t>
      </w:r>
      <w:r w:rsidRPr="008D6905">
        <w:rPr>
          <w:b/>
          <w:u w:val="single"/>
        </w:rPr>
        <w:t>Arid Ecosystems</w:t>
      </w:r>
      <w:r>
        <w:t>. Vol.  4, No. 8, pp. 58-73, 1998.</w:t>
      </w:r>
    </w:p>
    <w:p w14:paraId="2AAD9B71" w14:textId="77777777" w:rsidR="009162C2" w:rsidRDefault="009162C2" w:rsidP="009162C2">
      <w:pPr>
        <w:pStyle w:val="ListParagraph"/>
      </w:pPr>
    </w:p>
    <w:p w14:paraId="6130F605"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V.P., Entropy as a Decision Tool in Environmental and Water Resources. </w:t>
      </w:r>
      <w:r w:rsidRPr="008D6905">
        <w:rPr>
          <w:b/>
          <w:u w:val="single"/>
        </w:rPr>
        <w:t>Hydrology</w:t>
      </w:r>
      <w:r w:rsidRPr="008D6905">
        <w:rPr>
          <w:b/>
        </w:rPr>
        <w:t xml:space="preserve"> </w:t>
      </w:r>
      <w:r w:rsidRPr="008D6905">
        <w:rPr>
          <w:b/>
          <w:u w:val="single"/>
        </w:rPr>
        <w:t>Journal</w:t>
      </w:r>
      <w:r w:rsidRPr="008D6905">
        <w:rPr>
          <w:u w:val="single"/>
        </w:rPr>
        <w:t>,</w:t>
      </w:r>
      <w:r>
        <w:t xml:space="preserve"> Vol. XXI, No. 1-4, pp. 1-12, doi:</w:t>
      </w:r>
      <w:r w:rsidRPr="00AC4C80">
        <w:t xml:space="preserve"> 10.1007/978-3-540-36212-8_15</w:t>
      </w:r>
      <w:r>
        <w:t>,</w:t>
      </w:r>
      <w:r w:rsidRPr="00AC4C80">
        <w:t xml:space="preserve"> </w:t>
      </w:r>
      <w:r>
        <w:t>1998.</w:t>
      </w:r>
    </w:p>
    <w:p w14:paraId="2E5B11F5"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76CCAC4F"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Mishra, S.K. and Singh, V.P., Another Look at the SCS-CN Method. </w:t>
      </w:r>
      <w:r w:rsidRPr="008D6905">
        <w:rPr>
          <w:b/>
          <w:u w:val="single"/>
        </w:rPr>
        <w:t>Journal of Hydrologic</w:t>
      </w:r>
      <w:r w:rsidRPr="008D6905">
        <w:rPr>
          <w:b/>
        </w:rPr>
        <w:t xml:space="preserve"> </w:t>
      </w:r>
      <w:r w:rsidRPr="008D6905">
        <w:rPr>
          <w:b/>
          <w:u w:val="single"/>
        </w:rPr>
        <w:t>Engineering</w:t>
      </w:r>
      <w:r w:rsidRPr="008D6905">
        <w:rPr>
          <w:b/>
        </w:rPr>
        <w:t>, ASCE,</w:t>
      </w:r>
      <w:r>
        <w:t xml:space="preserve"> Vol. 4, No. 3, pp. 257-264, doi:</w:t>
      </w:r>
      <w:r w:rsidRPr="00526355">
        <w:t xml:space="preserve"> 10.1061/(ASCE)1084-0699(1999)4:3(257)</w:t>
      </w:r>
      <w:r>
        <w:t>, 1999.</w:t>
      </w:r>
    </w:p>
    <w:p w14:paraId="24FB3768"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5489490D"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Sherif, M.M. and Singh, V.P., Effect of Climate Change on Seawater Intrusion in Coastal    Aquifers. </w:t>
      </w:r>
      <w:r w:rsidRPr="008D6905">
        <w:rPr>
          <w:b/>
          <w:u w:val="single"/>
        </w:rPr>
        <w:t>Hydrological Processes</w:t>
      </w:r>
      <w:r>
        <w:t>, Vol. 13, No. 8, pp. 1274-1284, doi:</w:t>
      </w:r>
      <w:r w:rsidRPr="00526355">
        <w:t xml:space="preserve"> 10.1002/(SICI)1099-1085(19990615)13:8&lt;1277::AID-HYP765&gt;3.0.CO;2-W</w:t>
      </w:r>
      <w:r>
        <w:t>,</w:t>
      </w:r>
      <w:r w:rsidRPr="00526355">
        <w:t xml:space="preserve"> </w:t>
      </w:r>
      <w:r>
        <w:t xml:space="preserve">1999. </w:t>
      </w:r>
    </w:p>
    <w:p w14:paraId="31C4615F"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55D857B2"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Mishra, S.K. and Singh, V.P., Hysteresis-Based Flood Wave Analysis. </w:t>
      </w:r>
      <w:r w:rsidRPr="008D6905">
        <w:rPr>
          <w:b/>
          <w:u w:val="single"/>
        </w:rPr>
        <w:t>Journal of Hydrologic</w:t>
      </w:r>
      <w:r>
        <w:t xml:space="preserve"> </w:t>
      </w:r>
      <w:r w:rsidRPr="008D6905">
        <w:rPr>
          <w:b/>
          <w:u w:val="single"/>
        </w:rPr>
        <w:t>Engineering</w:t>
      </w:r>
      <w:r w:rsidRPr="008D6905">
        <w:rPr>
          <w:b/>
        </w:rPr>
        <w:t>, ASCE</w:t>
      </w:r>
      <w:r>
        <w:t>, Vol. 4, No. 4, pp. 358-365, doi:</w:t>
      </w:r>
      <w:r w:rsidRPr="00275342">
        <w:t>10.1002/hyp.225</w:t>
      </w:r>
      <w:r>
        <w:t>,</w:t>
      </w:r>
      <w:r w:rsidRPr="00275342">
        <w:t xml:space="preserve"> </w:t>
      </w:r>
      <w:r>
        <w:t xml:space="preserve">1999. </w:t>
      </w:r>
    </w:p>
    <w:p w14:paraId="67A92DDD"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60516E32"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Berod, D.D., Singh, V.P. and Musy, A., A Geomorphologic Kinematic-Wave (GKW) Model for Estimation of Floods from Small Alpine Watersheds. </w:t>
      </w:r>
      <w:r w:rsidRPr="008D6905">
        <w:rPr>
          <w:b/>
          <w:u w:val="single"/>
        </w:rPr>
        <w:t>Hydrological Processes</w:t>
      </w:r>
      <w:r>
        <w:t>, Vol. 13, pp. 1391-1416, doi:</w:t>
      </w:r>
      <w:r w:rsidRPr="00275342">
        <w:t xml:space="preserve"> 10.1002/(SICI)1099-1085(19990630)13:9&lt;1391::AID-HYP809&gt;3.0.CO;2-B</w:t>
      </w:r>
      <w:r>
        <w:t>, 1999.</w:t>
      </w:r>
      <w:r>
        <w:tab/>
      </w:r>
    </w:p>
    <w:p w14:paraId="2EFD581F"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lang w:val="sv-SE"/>
        </w:rPr>
      </w:pPr>
    </w:p>
    <w:p w14:paraId="482A5C93"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8D6905">
        <w:rPr>
          <w:lang w:val="sv-SE"/>
        </w:rPr>
        <w:t xml:space="preserve">Lee, Y.H. and Singh, V.P., Tank Model Using Kalman Filter. </w:t>
      </w:r>
      <w:r w:rsidRPr="008D6905">
        <w:rPr>
          <w:b/>
          <w:u w:val="single"/>
        </w:rPr>
        <w:t>Journal of Hydrologic</w:t>
      </w:r>
      <w:r w:rsidRPr="008D6905">
        <w:rPr>
          <w:b/>
        </w:rPr>
        <w:t xml:space="preserve"> </w:t>
      </w:r>
      <w:r w:rsidRPr="008D6905">
        <w:rPr>
          <w:b/>
          <w:u w:val="single"/>
        </w:rPr>
        <w:t>Engineering</w:t>
      </w:r>
      <w:r w:rsidRPr="008D6905">
        <w:rPr>
          <w:b/>
        </w:rPr>
        <w:t>, ASCE,</w:t>
      </w:r>
      <w:r>
        <w:t xml:space="preserve"> Vol. 4, No. 4, pp. 344-349, doi:</w:t>
      </w:r>
      <w:r w:rsidRPr="00E7630A">
        <w:t xml:space="preserve"> 10.1061/(ASCE)1084-0699(1999)4:4(344)</w:t>
      </w:r>
      <w:r>
        <w:t>, 1999.</w:t>
      </w:r>
    </w:p>
    <w:p w14:paraId="1C2E5FE7"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3A21D4FE"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Lee, Y.H.  and Singh, V.P., Prediction of Sediment Yield by Coupling Kalman Filter with   Instantaneous Unit Sediment Graph. </w:t>
      </w:r>
      <w:r w:rsidRPr="008D6905">
        <w:rPr>
          <w:b/>
          <w:u w:val="single"/>
        </w:rPr>
        <w:t>Hydrological Processes</w:t>
      </w:r>
      <w:r>
        <w:t>, Vol. 13, pp. 2861-2875, doi:</w:t>
      </w:r>
      <w:r w:rsidRPr="009F304D">
        <w:t xml:space="preserve"> 10.1002/(SICI)1099-1085(19991215)13:17&lt;2861::AID-HYP805&gt;3.0.CO;2-Z</w:t>
      </w:r>
      <w:r>
        <w:t>, 1999.</w:t>
      </w:r>
    </w:p>
    <w:p w14:paraId="3EF4F754"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56C1304D"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Park, J., Kang, I.S. and Singh, V.P., Comparison of Simple Runoff Models Used in Korea for Small Watersheds. </w:t>
      </w:r>
      <w:r w:rsidRPr="008D6905">
        <w:rPr>
          <w:b/>
          <w:u w:val="single"/>
        </w:rPr>
        <w:t>Hydrological Processes</w:t>
      </w:r>
      <w:r>
        <w:t>, Vol.13, No. 10, pp. 1527-1540, doi:</w:t>
      </w:r>
      <w:r w:rsidRPr="009F304D">
        <w:t xml:space="preserve"> 10.1002/(SICI)1099-1085(199907)13:10&lt;1527::AID-HYP804&gt;3.0.CO;2-A</w:t>
      </w:r>
      <w:r>
        <w:t>,</w:t>
      </w:r>
      <w:r w:rsidRPr="009F304D">
        <w:t xml:space="preserve"> </w:t>
      </w:r>
      <w:r>
        <w:t>1999.</w:t>
      </w:r>
    </w:p>
    <w:p w14:paraId="4C66CB32"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1E8E131C"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Mishra, S.K., Kumar, S.R. and Singh, V.P., Calibration and Validation of a Generalized       Infiltration Model. </w:t>
      </w:r>
      <w:r w:rsidRPr="008D6905">
        <w:rPr>
          <w:b/>
          <w:u w:val="single"/>
        </w:rPr>
        <w:t>Hydrological Processes</w:t>
      </w:r>
      <w:r>
        <w:t>, Vol. 13, No. 11, pp. 1691-1718, doi:</w:t>
      </w:r>
      <w:r w:rsidRPr="00E41788">
        <w:t xml:space="preserve"> 10.1002/(SICI)1099-1085(19990815)13:11&lt;1691::AID-HYP818&gt;3.0.CO;2-W</w:t>
      </w:r>
      <w:r>
        <w:t>,</w:t>
      </w:r>
      <w:r w:rsidRPr="00E41788">
        <w:t xml:space="preserve"> </w:t>
      </w:r>
      <w:r>
        <w:t>1999.</w:t>
      </w:r>
    </w:p>
    <w:p w14:paraId="4B7FD9C2"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sectPr w:rsidR="009162C2" w:rsidSect="009162C2">
          <w:endnotePr>
            <w:numFmt w:val="decimal"/>
          </w:endnotePr>
          <w:type w:val="continuous"/>
          <w:pgSz w:w="12240" w:h="15840"/>
          <w:pgMar w:top="1440" w:right="1440" w:bottom="1260" w:left="1440" w:header="1440" w:footer="1260" w:gutter="0"/>
          <w:cols w:space="720"/>
          <w:noEndnote/>
        </w:sectPr>
      </w:pPr>
    </w:p>
    <w:p w14:paraId="02D1D759"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473F2C13"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Singh, V.P., On Social Development and its Quantification.</w:t>
      </w:r>
      <w:r w:rsidRPr="008D6905">
        <w:rPr>
          <w:u w:val="single"/>
        </w:rPr>
        <w:t xml:space="preserve"> </w:t>
      </w:r>
      <w:r w:rsidRPr="008D6905">
        <w:rPr>
          <w:b/>
          <w:u w:val="single"/>
        </w:rPr>
        <w:t>New Global Development:  Journal of International &amp; Comparative Social Welfare</w:t>
      </w:r>
      <w:r>
        <w:t>, Vol. XV, pp. 62-73, doi:</w:t>
      </w:r>
      <w:r w:rsidRPr="00E41788">
        <w:t xml:space="preserve"> 10.1080/17486839908415653</w:t>
      </w:r>
      <w:r>
        <w:t>,</w:t>
      </w:r>
      <w:r w:rsidRPr="00E41788">
        <w:t xml:space="preserve"> </w:t>
      </w:r>
      <w:r>
        <w:t xml:space="preserve">1999. </w:t>
      </w:r>
    </w:p>
    <w:p w14:paraId="5D8ABE54"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2EB47CCD"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Deng, Z.Q.  and Singh, V.P., Mechanism and Conditions for Change in Channel Pattern. </w:t>
      </w:r>
      <w:r w:rsidRPr="008D6905">
        <w:rPr>
          <w:b/>
          <w:u w:val="single"/>
        </w:rPr>
        <w:t xml:space="preserve"> Journal of Hydraulic Research</w:t>
      </w:r>
      <w:r>
        <w:t>, Vol. 37, No. 4, pp. 465-478, doi:</w:t>
      </w:r>
      <w:r w:rsidRPr="00041E85">
        <w:t xml:space="preserve"> 10.1080/00221686.1999.9628263</w:t>
      </w:r>
      <w:r>
        <w:t>,</w:t>
      </w:r>
      <w:r w:rsidRPr="00041E85">
        <w:t xml:space="preserve"> </w:t>
      </w:r>
      <w:r>
        <w:t>1999.</w:t>
      </w:r>
    </w:p>
    <w:p w14:paraId="5D24879B"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5D733BEB"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Olsson, J., Singh, V.P. and Jinno, K., Variation of Temporal Statistical and Scaling Properties with Spatial Scale in Daily Rainfall. </w:t>
      </w:r>
      <w:r w:rsidRPr="008D6905">
        <w:rPr>
          <w:b/>
          <w:u w:val="single"/>
        </w:rPr>
        <w:t>Journal of Geophysical Research</w:t>
      </w:r>
      <w:r>
        <w:t>, Vol. 104, No. D16, pp. 19-31, doi:</w:t>
      </w:r>
      <w:r w:rsidRPr="00041E85">
        <w:t xml:space="preserve"> 10.1029/1999JD900271</w:t>
      </w:r>
      <w:r>
        <w:t>,</w:t>
      </w:r>
      <w:r w:rsidRPr="00041E85">
        <w:t xml:space="preserve"> </w:t>
      </w:r>
      <w:r>
        <w:t>1999.</w:t>
      </w:r>
    </w:p>
    <w:p w14:paraId="28CE94D1"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182FE5BA"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bookmarkStart w:id="92" w:name="_Hlk129259349"/>
      <w:r>
        <w:t xml:space="preserve">Bendz, D. and Singh, V.P., Solute Transport under Steady and Transient Conditions in Biodegraded Municipal Solid Waste. </w:t>
      </w:r>
      <w:r w:rsidRPr="008D6905">
        <w:rPr>
          <w:b/>
          <w:u w:val="single"/>
        </w:rPr>
        <w:t>Water Resources Research</w:t>
      </w:r>
      <w:r>
        <w:t>, Vol. 35, No. 8, pp. 2333-         2345, doi:</w:t>
      </w:r>
      <w:r w:rsidRPr="00041E85">
        <w:t xml:space="preserve"> 10.1029/1999WR900132</w:t>
      </w:r>
      <w:r>
        <w:t>,</w:t>
      </w:r>
      <w:r w:rsidRPr="00041E85">
        <w:t xml:space="preserve"> </w:t>
      </w:r>
      <w:r>
        <w:t>1999.</w:t>
      </w:r>
    </w:p>
    <w:bookmarkEnd w:id="92"/>
    <w:p w14:paraId="008CD535"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35DC146B"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Bobba, A.G., Jeffries, D. S. and Singh, V.P., Sensitivity of Hydrological Variables in the Northeast Pond River Basin, Newfoundland, Canada, Due to Atmospheric Change. </w:t>
      </w:r>
      <w:r w:rsidRPr="008D6905">
        <w:rPr>
          <w:b/>
          <w:u w:val="single"/>
        </w:rPr>
        <w:t xml:space="preserve">Water  </w:t>
      </w:r>
      <w:r w:rsidRPr="008D6905">
        <w:rPr>
          <w:b/>
        </w:rPr>
        <w:t xml:space="preserve">     </w:t>
      </w:r>
      <w:r w:rsidRPr="008D6905">
        <w:rPr>
          <w:b/>
          <w:u w:val="single"/>
        </w:rPr>
        <w:t>Resources</w:t>
      </w:r>
      <w:r w:rsidRPr="008D6905">
        <w:rPr>
          <w:b/>
        </w:rPr>
        <w:t xml:space="preserve"> </w:t>
      </w:r>
      <w:r w:rsidRPr="008D6905">
        <w:rPr>
          <w:b/>
          <w:u w:val="single"/>
        </w:rPr>
        <w:t>Management</w:t>
      </w:r>
      <w:r>
        <w:t>, Vol. 13, pp. 171-188, doi:</w:t>
      </w:r>
      <w:r w:rsidRPr="00041E85">
        <w:t xml:space="preserve"> 10.1023/A:1008194330621</w:t>
      </w:r>
      <w:r>
        <w:t>,</w:t>
      </w:r>
      <w:r w:rsidRPr="00041E85">
        <w:t xml:space="preserve"> </w:t>
      </w:r>
      <w:r>
        <w:t>1999.</w:t>
      </w:r>
    </w:p>
    <w:p w14:paraId="57080F42"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6B3E39BB"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Kothyari, U.C. and Singh, V.P., A Multiple-Input Single-Output Model for Flow Forecasting. </w:t>
      </w:r>
      <w:r w:rsidRPr="008D6905">
        <w:rPr>
          <w:b/>
          <w:u w:val="single"/>
        </w:rPr>
        <w:t>Journal of Hydrology</w:t>
      </w:r>
      <w:r>
        <w:t>, Vol. 220, pp. 12-26, doi:</w:t>
      </w:r>
      <w:r w:rsidRPr="00041E85">
        <w:t xml:space="preserve"> 10.1016/S0022-1694(99)00055-4</w:t>
      </w:r>
      <w:r>
        <w:t>,</w:t>
      </w:r>
      <w:r w:rsidRPr="00041E85">
        <w:t xml:space="preserve"> </w:t>
      </w:r>
      <w:r>
        <w:t>1999.</w:t>
      </w:r>
    </w:p>
    <w:p w14:paraId="4D39A435"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375D6709"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Xu, C.-Y. And Singh, V.P., Evaluation and Generalization of Radiation-Based Methods for calculating evaporation. </w:t>
      </w:r>
      <w:r w:rsidRPr="008D6905">
        <w:rPr>
          <w:b/>
          <w:u w:val="single"/>
        </w:rPr>
        <w:t>Hydrological Processes</w:t>
      </w:r>
      <w:r>
        <w:t>, Vol. 14, No. 2, pp. 339-351, doi:</w:t>
      </w:r>
      <w:r w:rsidRPr="00041E85">
        <w:t xml:space="preserve"> 10.1002/(SICI)1099-1085(20000215)14:2&lt;339::AID-HYP928&gt;3.0.CO;2-O</w:t>
      </w:r>
      <w:r>
        <w:t>,</w:t>
      </w:r>
      <w:r w:rsidRPr="00041E85">
        <w:t xml:space="preserve"> </w:t>
      </w:r>
      <w:r>
        <w:t>2000.</w:t>
      </w:r>
    </w:p>
    <w:p w14:paraId="15469FAF"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5168C721"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Moramarco, T. and Singh, V.P., A Practical Method for Analysis of River Waves and for      Kinematic Wave Routing in Natural Channel Networks. </w:t>
      </w:r>
      <w:r w:rsidRPr="008D6905">
        <w:rPr>
          <w:b/>
          <w:u w:val="single"/>
        </w:rPr>
        <w:t>Hydrological Processes</w:t>
      </w:r>
      <w:r>
        <w:t>, Vol. 14,          pp. 51-62, doi:</w:t>
      </w:r>
      <w:r w:rsidRPr="00041E85">
        <w:t xml:space="preserve"> 10.1002/(SICI)1099-1085(200001)14:1&lt;51::AID-HYP909&gt;3.0.CO;2-Z</w:t>
      </w:r>
      <w:r>
        <w:t>,</w:t>
      </w:r>
      <w:r w:rsidRPr="00041E85">
        <w:t xml:space="preserve"> </w:t>
      </w:r>
      <w:r>
        <w:t>2000.</w:t>
      </w:r>
    </w:p>
    <w:p w14:paraId="3BAC0C90"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526AC668"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bookmarkStart w:id="93" w:name="_Hlk156068598"/>
      <w:r>
        <w:t xml:space="preserve">Singh, V.P., The Entropy Theory as Tool for Modeling and Decision Making in Environmental and Water Resources. </w:t>
      </w:r>
      <w:r w:rsidRPr="008D6905">
        <w:rPr>
          <w:b/>
          <w:u w:val="single"/>
        </w:rPr>
        <w:t>Water SA</w:t>
      </w:r>
      <w:r>
        <w:t>, Vol. 26, No. 1, pp. 1-11, 2000.</w:t>
      </w:r>
    </w:p>
    <w:bookmarkEnd w:id="93"/>
    <w:p w14:paraId="654A524E"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6F4461F6"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Ozkul, S., Harmancioglu, N.B. and Singh, V.P., Entropy-Based Assessment of Water       Quality Monitoring Networks in Space/Time Dimensions.</w:t>
      </w:r>
      <w:r>
        <w:rPr>
          <w:b/>
        </w:rPr>
        <w:t xml:space="preserve"> </w:t>
      </w:r>
      <w:r w:rsidRPr="008D6905">
        <w:rPr>
          <w:b/>
          <w:u w:val="single"/>
        </w:rPr>
        <w:t xml:space="preserve">Journal of Hydrologic   </w:t>
      </w:r>
      <w:r w:rsidRPr="008D6905">
        <w:rPr>
          <w:b/>
        </w:rPr>
        <w:t xml:space="preserve">           </w:t>
      </w:r>
      <w:r w:rsidRPr="008D6905">
        <w:rPr>
          <w:b/>
          <w:u w:val="single"/>
        </w:rPr>
        <w:t>Engineering</w:t>
      </w:r>
      <w:r w:rsidRPr="008D6905">
        <w:rPr>
          <w:b/>
        </w:rPr>
        <w:t>, ASCE,</w:t>
      </w:r>
      <w:r>
        <w:t xml:space="preserve"> Vol. 5, No. 1, pp. 90-100, doi:</w:t>
      </w:r>
      <w:r w:rsidRPr="00647D4F">
        <w:t xml:space="preserve"> 10.1061/(ASCE)1084-0699(2000)5:1(90)</w:t>
      </w:r>
      <w:r>
        <w:t xml:space="preserve">, 2000. </w:t>
      </w:r>
    </w:p>
    <w:p w14:paraId="2D6EFC3A"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firstLine="60"/>
      </w:pPr>
    </w:p>
    <w:p w14:paraId="15CEF93E"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Bobba, A. G., Singh, V.P. and Bengtsson, L., Application of Environmental Models to Different Hydrological Systems.</w:t>
      </w:r>
      <w:r w:rsidRPr="008D6905">
        <w:rPr>
          <w:b/>
          <w:u w:val="single"/>
        </w:rPr>
        <w:t xml:space="preserve"> Ecological Modelling</w:t>
      </w:r>
      <w:r>
        <w:t>, Vol. 125, pp. 15-49, 2000.</w:t>
      </w:r>
    </w:p>
    <w:p w14:paraId="403C6D88"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6942C21C"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Westerstrom, G. and Singh, V.P., An Investigation of Snowmelt Runoff on Experimental Plots in Lulea, Sweden. </w:t>
      </w:r>
      <w:r w:rsidRPr="008D6905">
        <w:rPr>
          <w:b/>
          <w:u w:val="single"/>
        </w:rPr>
        <w:t>Hydrological Processes</w:t>
      </w:r>
      <w:r>
        <w:t>, Vol.14, pp.1869-1885, 2000.</w:t>
      </w:r>
    </w:p>
    <w:p w14:paraId="411DA5DB"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29709BCD"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Bobba, A.G., Singh, V.P., Berndtssson, R. and Bengtsson, L., Numerical Simulation of       Saltwater Intrusion into Laccadive Island Aquifers due to Climate Change. </w:t>
      </w:r>
      <w:r w:rsidRPr="008D6905">
        <w:rPr>
          <w:b/>
          <w:u w:val="single"/>
        </w:rPr>
        <w:t>Indian Journal of</w:t>
      </w:r>
      <w:r>
        <w:t xml:space="preserve"> </w:t>
      </w:r>
      <w:r w:rsidRPr="008D6905">
        <w:rPr>
          <w:b/>
          <w:u w:val="single"/>
        </w:rPr>
        <w:t>Geophysics</w:t>
      </w:r>
      <w:r>
        <w:t>, Vol.55, pp. 589-612, doi:</w:t>
      </w:r>
      <w:r w:rsidRPr="00AA3839">
        <w:t xml:space="preserve"> 10.1016/S0304-3800(99)00175-1</w:t>
      </w:r>
      <w:r>
        <w:t>,</w:t>
      </w:r>
      <w:r w:rsidRPr="00AA3839">
        <w:t xml:space="preserve"> </w:t>
      </w:r>
      <w:r>
        <w:t>2000.</w:t>
      </w:r>
    </w:p>
    <w:p w14:paraId="6015C7C2" w14:textId="77777777" w:rsidR="009162C2" w:rsidRDefault="009162C2" w:rsidP="009162C2">
      <w:pPr>
        <w:pStyle w:val="ListParagraph"/>
      </w:pPr>
    </w:p>
    <w:p w14:paraId="3E9D57D6"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V.P., Water Power. </w:t>
      </w:r>
      <w:r w:rsidRPr="008D6905">
        <w:rPr>
          <w:b/>
          <w:u w:val="single"/>
        </w:rPr>
        <w:t>The World Book Encyclopedia</w:t>
      </w:r>
      <w:r>
        <w:t xml:space="preserve">, pp., Chicago, Illinois, 2000. </w:t>
      </w:r>
    </w:p>
    <w:p w14:paraId="353F77F9" w14:textId="77777777" w:rsidR="009162C2" w:rsidRDefault="009162C2" w:rsidP="009162C2">
      <w:pPr>
        <w:pStyle w:val="ListParagraph"/>
      </w:pPr>
    </w:p>
    <w:p w14:paraId="5EEA4D05"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Moramarco, T. and Singh, V.P., Simple Method for Relating Local Stage and Remote      Discharge. </w:t>
      </w:r>
      <w:r w:rsidRPr="008D6905">
        <w:rPr>
          <w:b/>
          <w:u w:val="single"/>
        </w:rPr>
        <w:t>Journal of Hydrologic Engineering</w:t>
      </w:r>
      <w:r w:rsidRPr="008D6905">
        <w:rPr>
          <w:b/>
        </w:rPr>
        <w:t>, ASCE</w:t>
      </w:r>
      <w:r>
        <w:t>, Vol. 6, No.1, pp.78-81, 2001.</w:t>
      </w:r>
    </w:p>
    <w:p w14:paraId="5D99902E" w14:textId="77777777" w:rsidR="009162C2" w:rsidRDefault="009162C2" w:rsidP="009162C2">
      <w:pPr>
        <w:pStyle w:val="ListParagraph"/>
      </w:pPr>
    </w:p>
    <w:p w14:paraId="673D2CF8"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V.P., Kinematic Wave Modeling in Water Resources: A Historical Perspective. </w:t>
      </w:r>
      <w:r w:rsidRPr="008D6905">
        <w:rPr>
          <w:b/>
          <w:u w:val="single"/>
        </w:rPr>
        <w:t>Hydrological Processes</w:t>
      </w:r>
      <w:r>
        <w:t>, Vol. 15, pp. 671-706, doi:</w:t>
      </w:r>
      <w:r w:rsidRPr="0032097E">
        <w:t>10.1002/hyp.99</w:t>
      </w:r>
      <w:r>
        <w:t>,</w:t>
      </w:r>
      <w:r w:rsidRPr="0032097E">
        <w:t xml:space="preserve"> </w:t>
      </w:r>
      <w:r>
        <w:t>2001.</w:t>
      </w:r>
    </w:p>
    <w:p w14:paraId="30F31464" w14:textId="77777777" w:rsidR="009162C2" w:rsidRDefault="009162C2" w:rsidP="009162C2">
      <w:pPr>
        <w:pStyle w:val="ListParagraph"/>
      </w:pPr>
    </w:p>
    <w:p w14:paraId="78620230"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Bengtsson, L. and Singh, V.P., Model sophistication in relation to scales in Snowmelt Runoff Modeling. </w:t>
      </w:r>
      <w:r w:rsidRPr="008D6905">
        <w:rPr>
          <w:b/>
          <w:u w:val="single"/>
        </w:rPr>
        <w:t>Nordic Hydrology</w:t>
      </w:r>
      <w:r>
        <w:t>, Vol. 31, pp. 267-286, doi:</w:t>
      </w:r>
      <w:r w:rsidRPr="00450433">
        <w:t xml:space="preserve"> 10.2166/nh.2000.0016</w:t>
      </w:r>
      <w:r>
        <w:t>,</w:t>
      </w:r>
      <w:r w:rsidRPr="00450433">
        <w:t xml:space="preserve"> </w:t>
      </w:r>
      <w:r>
        <w:t xml:space="preserve">2001. </w:t>
      </w:r>
    </w:p>
    <w:p w14:paraId="62FADEAD" w14:textId="77777777" w:rsidR="009162C2" w:rsidRDefault="009162C2" w:rsidP="009162C2">
      <w:pPr>
        <w:pStyle w:val="ListParagraph"/>
      </w:pPr>
    </w:p>
    <w:p w14:paraId="4D3D7AC6"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Xu, C.Y. and Singh, Evaluation and Generalization of Temperature-Based Methods for Calculating Evaporation. </w:t>
      </w:r>
      <w:r w:rsidRPr="008D6905">
        <w:rPr>
          <w:b/>
          <w:u w:val="single"/>
        </w:rPr>
        <w:t>Hydrological Processes</w:t>
      </w:r>
      <w:r>
        <w:t>, Vol. 15, pp. 305-319, doi:</w:t>
      </w:r>
      <w:r w:rsidRPr="00450433">
        <w:t>10.1002/hyp.119</w:t>
      </w:r>
      <w:r>
        <w:t>,</w:t>
      </w:r>
      <w:r w:rsidRPr="00450433">
        <w:t xml:space="preserve"> </w:t>
      </w:r>
      <w:r>
        <w:t>2001.</w:t>
      </w:r>
    </w:p>
    <w:p w14:paraId="4A9BD54C" w14:textId="77777777" w:rsidR="009162C2" w:rsidRDefault="009162C2" w:rsidP="009162C2">
      <w:pPr>
        <w:pStyle w:val="ListParagraph"/>
      </w:pPr>
    </w:p>
    <w:p w14:paraId="57529681"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Mishra, S. K. and Singh, V.P., On the Seddon Speed Formula. </w:t>
      </w:r>
      <w:r w:rsidRPr="008D6905">
        <w:rPr>
          <w:b/>
          <w:u w:val="single"/>
        </w:rPr>
        <w:t>Hydrological Sciences Journal</w:t>
      </w:r>
      <w:r>
        <w:t>, Vol. 46, No. 2, pp. 1-14, doi:</w:t>
      </w:r>
      <w:r w:rsidRPr="00450433">
        <w:t xml:space="preserve"> 10.1080/02626660109492830</w:t>
      </w:r>
      <w:r>
        <w:t>,</w:t>
      </w:r>
      <w:r w:rsidRPr="00450433">
        <w:t xml:space="preserve"> </w:t>
      </w:r>
      <w:r>
        <w:t xml:space="preserve">2001. </w:t>
      </w:r>
    </w:p>
    <w:p w14:paraId="1664C129" w14:textId="77777777" w:rsidR="009162C2" w:rsidRDefault="009162C2" w:rsidP="009162C2">
      <w:pPr>
        <w:pStyle w:val="ListParagraph"/>
      </w:pPr>
    </w:p>
    <w:p w14:paraId="325303C2"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Mishra, S. K. and Singh, V.P., Reply to Discussions on “Another Look at SCS-CN Method.” </w:t>
      </w:r>
      <w:r w:rsidRPr="008D6905">
        <w:rPr>
          <w:b/>
          <w:u w:val="single"/>
        </w:rPr>
        <w:t>Journal of Hydrologic Engineering, ASCE</w:t>
      </w:r>
      <w:r>
        <w:t>, Vol.6, No.5, pp.451, doi:</w:t>
      </w:r>
      <w:r w:rsidRPr="008557F4">
        <w:t xml:space="preserve"> 10.1061/(ASCE)1084-0699(2001)6:5(451)</w:t>
      </w:r>
      <w:r>
        <w:t xml:space="preserve">, 2001.  </w:t>
      </w:r>
    </w:p>
    <w:p w14:paraId="35C3F65B" w14:textId="77777777" w:rsidR="009162C2" w:rsidRDefault="009162C2" w:rsidP="009162C2">
      <w:pPr>
        <w:pStyle w:val="ListParagraph"/>
      </w:pPr>
    </w:p>
    <w:p w14:paraId="39CEC279"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8D6905">
        <w:t xml:space="preserve">Mishra, S. K. and Singh, V.P., Hysteresis-Based Flood Wave Analysis Using the Concept of Strain. </w:t>
      </w:r>
      <w:r w:rsidRPr="008D6905">
        <w:rPr>
          <w:b/>
          <w:u w:val="single"/>
        </w:rPr>
        <w:t>Hydrological Processes</w:t>
      </w:r>
      <w:r w:rsidRPr="008D6905">
        <w:t>, Vol. 15, pp. 671-706, doi: https://doi.org/10.1002/hyp.225, 2001.</w:t>
      </w:r>
    </w:p>
    <w:p w14:paraId="4C076563" w14:textId="77777777" w:rsidR="009162C2" w:rsidRDefault="009162C2" w:rsidP="009162C2">
      <w:pPr>
        <w:pStyle w:val="ListParagraph"/>
      </w:pPr>
    </w:p>
    <w:p w14:paraId="52C9611A"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8D6905">
        <w:t xml:space="preserve">Kawachi, T., Maruyama, T. and Singh, V.P., Rainfall Entropy for Delineation of Water Resources Zones in Japan. </w:t>
      </w:r>
      <w:r w:rsidRPr="008D6905">
        <w:rPr>
          <w:b/>
          <w:u w:val="single"/>
        </w:rPr>
        <w:t>Journal of Hydrology,</w:t>
      </w:r>
      <w:r w:rsidRPr="008D6905">
        <w:t xml:space="preserve"> Vol. 246, pp. 36-44, doi:</w:t>
      </w:r>
      <w:r w:rsidRPr="008557F4">
        <w:t xml:space="preserve"> </w:t>
      </w:r>
      <w:r w:rsidRPr="008D6905">
        <w:t>10.1016/S0022-1694(01)00355-9, 2001.</w:t>
      </w:r>
    </w:p>
    <w:p w14:paraId="129F0FFE" w14:textId="77777777" w:rsidR="009162C2" w:rsidRDefault="009162C2" w:rsidP="009162C2">
      <w:pPr>
        <w:pStyle w:val="ListParagraph"/>
      </w:pPr>
    </w:p>
    <w:p w14:paraId="7B354C2D"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8D6905">
        <w:t xml:space="preserve">Tsai, C.N., Adrian, D.D. and Singh, V.P., Finite Fourier Probability Distribution and Applications. </w:t>
      </w:r>
      <w:r w:rsidRPr="008D6905">
        <w:rPr>
          <w:b/>
          <w:u w:val="single"/>
        </w:rPr>
        <w:t>Journal of Hydrologic Engineering, ASCE</w:t>
      </w:r>
      <w:r w:rsidRPr="008D6905">
        <w:t>, Vol.6, No. 6, pp. 460-471, doi:</w:t>
      </w:r>
      <w:r w:rsidRPr="008557F4">
        <w:t xml:space="preserve"> </w:t>
      </w:r>
      <w:r w:rsidRPr="008D6905">
        <w:t>10.1061/(ASCE)1084-0699(2001)6:6(460), 2001.</w:t>
      </w:r>
    </w:p>
    <w:p w14:paraId="46B8506F" w14:textId="77777777" w:rsidR="009162C2" w:rsidRDefault="009162C2" w:rsidP="009162C2">
      <w:pPr>
        <w:pStyle w:val="ListParagraph"/>
      </w:pPr>
    </w:p>
    <w:p w14:paraId="27F2965B"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8D6905">
        <w:t xml:space="preserve">Strupczewski, W.G., Singh, V.P. and Feluch, W., Non-stationary Approach to At-site Flood Frequency Modeling: 1. Maximum Likelihood Estimation. </w:t>
      </w:r>
      <w:r w:rsidRPr="008D6905">
        <w:rPr>
          <w:b/>
          <w:u w:val="single"/>
        </w:rPr>
        <w:t>Journal of Hydrology</w:t>
      </w:r>
      <w:r w:rsidRPr="008D6905">
        <w:t>, Vol. 248,</w:t>
      </w:r>
      <w:r>
        <w:t xml:space="preserve"> </w:t>
      </w:r>
      <w:r w:rsidRPr="008D6905">
        <w:t>pp. 123-142, doi:10.1016/S0022-1694(01)00397-3, 2001.</w:t>
      </w:r>
    </w:p>
    <w:p w14:paraId="207EE758" w14:textId="77777777" w:rsidR="009162C2" w:rsidRDefault="009162C2" w:rsidP="009162C2">
      <w:pPr>
        <w:pStyle w:val="ListParagraph"/>
      </w:pPr>
    </w:p>
    <w:p w14:paraId="3F7DDCFB"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8D6905">
        <w:t xml:space="preserve">Strupczewski, W.G., Singh, V.P. and Mitosek, H. T., Non-stationary Approach to At-site Flood Frequency Modeling: 3. Flood Analysis of Polish Rivers. </w:t>
      </w:r>
      <w:r w:rsidRPr="008D6905">
        <w:rPr>
          <w:b/>
          <w:u w:val="single"/>
        </w:rPr>
        <w:t>Journal of Hydrology</w:t>
      </w:r>
      <w:r w:rsidRPr="008D6905">
        <w:t>, Vol. 248, pp. 152-167, doi:</w:t>
      </w:r>
      <w:r w:rsidRPr="008557F4">
        <w:t xml:space="preserve"> </w:t>
      </w:r>
      <w:r w:rsidRPr="008D6905">
        <w:t>10.1016/S0022-1694(01)00399-7, 2001.</w:t>
      </w:r>
    </w:p>
    <w:p w14:paraId="5A9363FF" w14:textId="77777777" w:rsidR="009162C2" w:rsidRDefault="009162C2" w:rsidP="009162C2">
      <w:pPr>
        <w:pStyle w:val="ListParagraph"/>
      </w:pPr>
    </w:p>
    <w:p w14:paraId="63700D2B"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8D6905">
        <w:t xml:space="preserve">Strucpzweski, W.G., Singh, V.P. and Weglarczyk, S., Impulse Response of a linear diffusion analogy model as a flood frequency probability density function. </w:t>
      </w:r>
      <w:r w:rsidRPr="008D6905">
        <w:rPr>
          <w:b/>
          <w:u w:val="single"/>
        </w:rPr>
        <w:t>Hydrological Sciences Journal</w:t>
      </w:r>
      <w:r w:rsidRPr="008D6905">
        <w:t>, Vol. 46, No. 5, pp. 761-780, doi:</w:t>
      </w:r>
      <w:r w:rsidRPr="008557F4">
        <w:t xml:space="preserve"> </w:t>
      </w:r>
      <w:r w:rsidRPr="008D6905">
        <w:t>10.1080/02626660109492869, 2001.</w:t>
      </w:r>
    </w:p>
    <w:p w14:paraId="5CB61B29"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513CED5A"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8D6905">
        <w:t xml:space="preserve">Deng, Zhi-Qiang, Singh, V.P. and Bengtsson, L., Longitudinal Dispersion Coefficient in Straight Rivers. </w:t>
      </w:r>
      <w:r w:rsidRPr="008D6905">
        <w:rPr>
          <w:b/>
          <w:u w:val="single"/>
        </w:rPr>
        <w:t>Journal of Hydraulic Engineering, ASCE</w:t>
      </w:r>
      <w:r w:rsidRPr="008D6905">
        <w:t>, Vol. 127, No. 11, pp. 919-927, doi:</w:t>
      </w:r>
      <w:r w:rsidRPr="000E05E4">
        <w:t xml:space="preserve"> </w:t>
      </w:r>
      <w:r w:rsidRPr="008D6905">
        <w:t xml:space="preserve">10.1061/(ASCE)0733-9429(2001)127:11(919), 2001. </w:t>
      </w:r>
    </w:p>
    <w:p w14:paraId="296A8065" w14:textId="77777777" w:rsidR="009162C2" w:rsidRDefault="009162C2" w:rsidP="009162C2">
      <w:pPr>
        <w:pStyle w:val="ListParagraph"/>
      </w:pPr>
    </w:p>
    <w:p w14:paraId="75CC6F57"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8D6905">
        <w:t xml:space="preserve">Ojha, C.S.P., Singh, V.P. and Adrian, D.D., Influence of Porosity on Piping Models of Levee Failure. </w:t>
      </w:r>
      <w:r w:rsidRPr="008D6905">
        <w:rPr>
          <w:b/>
          <w:u w:val="single"/>
        </w:rPr>
        <w:t>Journal of Geotechnical and Geoenvironmental Engineering, ASCE</w:t>
      </w:r>
      <w:r w:rsidRPr="008D6905">
        <w:t>, Vol. 127, No. 12, pp. 1071-1074, doi:</w:t>
      </w:r>
      <w:r w:rsidRPr="000E05E4">
        <w:t xml:space="preserve"> </w:t>
      </w:r>
      <w:r w:rsidRPr="008D6905">
        <w:t>10.1061/(ASCE)1090-0241(2001)127:12(1071), 2001.</w:t>
      </w:r>
    </w:p>
    <w:p w14:paraId="3ED855D7" w14:textId="77777777" w:rsidR="009162C2" w:rsidRDefault="009162C2" w:rsidP="009162C2">
      <w:pPr>
        <w:pStyle w:val="ListParagraph"/>
      </w:pPr>
    </w:p>
    <w:p w14:paraId="0C61EF0D"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8D6905">
        <w:t xml:space="preserve">Singh, V.P., Is Hydrology Kinematic? </w:t>
      </w:r>
      <w:r w:rsidRPr="008D6905">
        <w:rPr>
          <w:b/>
          <w:u w:val="single"/>
        </w:rPr>
        <w:t>Hydrological Processes</w:t>
      </w:r>
      <w:r w:rsidRPr="008D6905">
        <w:t>, Vol. 16, pp. 667-716, doi:10.1002/hyp.306, 2001.</w:t>
      </w:r>
    </w:p>
    <w:p w14:paraId="241C8650" w14:textId="77777777" w:rsidR="009162C2" w:rsidRDefault="009162C2" w:rsidP="009162C2">
      <w:pPr>
        <w:pStyle w:val="ListParagraph"/>
      </w:pPr>
    </w:p>
    <w:p w14:paraId="75597490"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8D6905">
        <w:t xml:space="preserve">Melone, F., Corradini, C. and Singh, V.P., Lag Prediction in Ungauged Basin: An Investigation through Actual Data of the Upper Tiber River valley. </w:t>
      </w:r>
      <w:r w:rsidRPr="008D6905">
        <w:rPr>
          <w:b/>
          <w:u w:val="single"/>
        </w:rPr>
        <w:t>Hydrological Processes</w:t>
      </w:r>
      <w:r w:rsidRPr="008D6905">
        <w:t>, Vol.16, pp. 1085-1094, doi:10.1002/hyp.313, 2002.</w:t>
      </w:r>
    </w:p>
    <w:p w14:paraId="03D9BFC9" w14:textId="77777777" w:rsidR="009162C2" w:rsidRDefault="009162C2" w:rsidP="009162C2">
      <w:pPr>
        <w:pStyle w:val="ListParagraph"/>
      </w:pPr>
    </w:p>
    <w:p w14:paraId="539F4514"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V.P., Effect of the Duration and Direction of Storm Movement on Infiltrating Planar Flow with Full Areal Coverage. </w:t>
      </w:r>
      <w:r w:rsidRPr="008D6905">
        <w:rPr>
          <w:b/>
          <w:u w:val="single"/>
        </w:rPr>
        <w:t>Hydrological Processes</w:t>
      </w:r>
      <w:r>
        <w:t>, Vol. 16, pp. 1479-1511, doi:</w:t>
      </w:r>
      <w:r w:rsidRPr="000976F8">
        <w:t>10.1002/hyp.358</w:t>
      </w:r>
      <w:r>
        <w:t>,</w:t>
      </w:r>
      <w:r w:rsidRPr="000976F8">
        <w:t xml:space="preserve"> </w:t>
      </w:r>
      <w:r>
        <w:t>2002.</w:t>
      </w:r>
    </w:p>
    <w:p w14:paraId="2029FFE9" w14:textId="77777777" w:rsidR="009162C2" w:rsidRDefault="009162C2" w:rsidP="009162C2">
      <w:pPr>
        <w:pStyle w:val="ListParagraph"/>
      </w:pPr>
    </w:p>
    <w:p w14:paraId="064B59DA"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Rowinski, P., Strupczewski, W.G. and Singh, V.P., A Note on the Applicability of Log-Gumbel and Log-Logistic Probability Distributions in Hydrological Analyses: I. Known pdf. </w:t>
      </w:r>
      <w:r w:rsidRPr="008D6905">
        <w:rPr>
          <w:b/>
          <w:u w:val="single"/>
        </w:rPr>
        <w:t>Hydrological Sciences Journal</w:t>
      </w:r>
      <w:r>
        <w:t>, Vol. 47, No. 1, pp. 107-122, doi:</w:t>
      </w:r>
      <w:r w:rsidRPr="002A73F5">
        <w:t xml:space="preserve"> 10.1080/02626660209492911</w:t>
      </w:r>
      <w:r>
        <w:t>, 2002.</w:t>
      </w:r>
    </w:p>
    <w:p w14:paraId="13C2A942" w14:textId="77777777" w:rsidR="009162C2" w:rsidRDefault="009162C2" w:rsidP="009162C2">
      <w:pPr>
        <w:pStyle w:val="ListParagraph"/>
      </w:pPr>
    </w:p>
    <w:p w14:paraId="2DE41122"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Weglarczyk, S., Strupczewski, W.G. and Singh, V.P., A note on the Applicability of Log-Gumbel and Log-Logistic Probability Distributions in Hydrological Analyses: II. Assumed pdf. </w:t>
      </w:r>
      <w:r w:rsidRPr="008D6905">
        <w:rPr>
          <w:b/>
          <w:u w:val="single"/>
        </w:rPr>
        <w:t>Hydrological Sciences Journal</w:t>
      </w:r>
      <w:r>
        <w:t>, Vol. 47, No. 1, pp. 123-137, doi:</w:t>
      </w:r>
      <w:r w:rsidRPr="002A73F5">
        <w:t xml:space="preserve"> 10.1080/02626660209492912</w:t>
      </w:r>
      <w:r>
        <w:t>, 2002.</w:t>
      </w:r>
    </w:p>
    <w:p w14:paraId="21721C1F" w14:textId="77777777" w:rsidR="009162C2" w:rsidRDefault="009162C2" w:rsidP="009162C2">
      <w:pPr>
        <w:pStyle w:val="ListParagraph"/>
      </w:pPr>
    </w:p>
    <w:p w14:paraId="31AD91C7"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de Lima, J.L.M. P., Torfs, P.J.J.F. and Singh, V.P., A Mathematical Model for Evaluating the Effect of Wind on Downward-Spraying Rainfall Simulators. </w:t>
      </w:r>
      <w:r w:rsidRPr="008D6905">
        <w:rPr>
          <w:b/>
          <w:u w:val="single"/>
        </w:rPr>
        <w:t>CATENA</w:t>
      </w:r>
      <w:r>
        <w:t>, Vol. 46, pp. 221-241, doi:</w:t>
      </w:r>
      <w:r w:rsidRPr="002A73F5">
        <w:t>10.1016/S0341-8162(01)00171-0</w:t>
      </w:r>
      <w:r>
        <w:t>,</w:t>
      </w:r>
      <w:r w:rsidRPr="002A73F5">
        <w:t xml:space="preserve"> </w:t>
      </w:r>
      <w:r>
        <w:t>2002.</w:t>
      </w:r>
    </w:p>
    <w:p w14:paraId="6ABE41D4" w14:textId="77777777" w:rsidR="009162C2" w:rsidRDefault="009162C2" w:rsidP="009162C2">
      <w:pPr>
        <w:pStyle w:val="ListParagraph"/>
      </w:pPr>
    </w:p>
    <w:p w14:paraId="1FF0473F"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V.P., Kinematic Wave Solutions for Pollutant Transport by Runoff over an Impervious Plane, with Instantaneous or Finite-Period Mixing. </w:t>
      </w:r>
      <w:r w:rsidRPr="008D6905">
        <w:rPr>
          <w:b/>
          <w:u w:val="single"/>
        </w:rPr>
        <w:t>Hydrological Processes</w:t>
      </w:r>
      <w:r>
        <w:t>, Vol. 16, pp. 1831-1863, doi:</w:t>
      </w:r>
      <w:r w:rsidRPr="002A73F5">
        <w:t>10.1002/hyp.359</w:t>
      </w:r>
      <w:r>
        <w:t>,</w:t>
      </w:r>
      <w:r w:rsidRPr="002A73F5">
        <w:t xml:space="preserve"> </w:t>
      </w:r>
      <w:r>
        <w:t xml:space="preserve">2002. </w:t>
      </w:r>
    </w:p>
    <w:p w14:paraId="5FE9FE92" w14:textId="77777777" w:rsidR="009162C2" w:rsidRDefault="009162C2" w:rsidP="009162C2">
      <w:pPr>
        <w:pStyle w:val="ListParagraph"/>
      </w:pPr>
    </w:p>
    <w:p w14:paraId="2ED81A35"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V.P., Kinematic Wave Solutions for Pollutant Transport over an Infiltrating Plane with Finite-Period Mixing and Mixing Zone. </w:t>
      </w:r>
      <w:r w:rsidRPr="008D6905">
        <w:rPr>
          <w:b/>
          <w:u w:val="single"/>
        </w:rPr>
        <w:t>Hydrological Processes</w:t>
      </w:r>
      <w:r>
        <w:t>, Vol. 16, pp. 2441-2477, doi:</w:t>
      </w:r>
      <w:r w:rsidRPr="002A73F5">
        <w:t>10.1002/hyp.1011</w:t>
      </w:r>
      <w:r>
        <w:t>,</w:t>
      </w:r>
      <w:r w:rsidRPr="002A73F5">
        <w:t xml:space="preserve"> </w:t>
      </w:r>
      <w:r>
        <w:t xml:space="preserve">2002. </w:t>
      </w:r>
    </w:p>
    <w:p w14:paraId="33721DB3" w14:textId="77777777" w:rsidR="009162C2" w:rsidRDefault="009162C2" w:rsidP="009162C2">
      <w:pPr>
        <w:pStyle w:val="ListParagraph"/>
      </w:pPr>
    </w:p>
    <w:p w14:paraId="3BEA2994"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de Lima, J.L.M.P. and Singh, V.P., The Influence of the Pattern of Moving Rainstorms on Overland Flow. </w:t>
      </w:r>
      <w:r w:rsidRPr="008D6905">
        <w:rPr>
          <w:b/>
          <w:u w:val="single"/>
        </w:rPr>
        <w:t>Advances in Water Resources</w:t>
      </w:r>
      <w:r>
        <w:t>, Vol. 25, pp. 817-828, doi:</w:t>
      </w:r>
      <w:r w:rsidRPr="00F12B1D">
        <w:t>10.1016/S0309-1708(02)00067-2</w:t>
      </w:r>
      <w:r>
        <w:t>,</w:t>
      </w:r>
      <w:r w:rsidRPr="00F12B1D">
        <w:t xml:space="preserve"> </w:t>
      </w:r>
      <w:r>
        <w:t>2002.</w:t>
      </w:r>
    </w:p>
    <w:p w14:paraId="2149EC88" w14:textId="77777777" w:rsidR="009162C2" w:rsidRDefault="009162C2" w:rsidP="009162C2">
      <w:pPr>
        <w:pStyle w:val="ListParagraph"/>
      </w:pPr>
    </w:p>
    <w:p w14:paraId="2C03E81C"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Yilmaz, L., Singh, V.P., Mishra, S.K., Adrian, D.D. and Sansalone, J.J., Investigation of the Meander Planform Development in a Laboratory Channel. </w:t>
      </w:r>
      <w:r w:rsidRPr="008D6905">
        <w:rPr>
          <w:b/>
          <w:u w:val="single"/>
        </w:rPr>
        <w:t>Water Engineering and Research</w:t>
      </w:r>
      <w:r>
        <w:t xml:space="preserve">, Vol. 3, No. 3, pp. 177-193, 2002.   </w:t>
      </w:r>
    </w:p>
    <w:p w14:paraId="2CEC57AF" w14:textId="77777777" w:rsidR="009162C2" w:rsidRDefault="009162C2" w:rsidP="009162C2">
      <w:pPr>
        <w:pStyle w:val="ListParagraph"/>
      </w:pPr>
    </w:p>
    <w:p w14:paraId="01ECA26E"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Yilmaz, L., Singh, V.P., Mishra, S.K., Adrian, D.D. and Sansalone, J.J., Experimental Study of Bed Shear Stress and Sediment Transport in a Meandering Laboratory Channel. </w:t>
      </w:r>
      <w:r w:rsidRPr="008D6905">
        <w:rPr>
          <w:b/>
          <w:u w:val="single"/>
        </w:rPr>
        <w:t>International Journal of Sedimentation Research</w:t>
      </w:r>
      <w:r>
        <w:t>, Vol. 17, No. 1, pp 1-19, doi:</w:t>
      </w:r>
      <w:r w:rsidRPr="00C90F18">
        <w:t xml:space="preserve"> 10.1007/s11269-007-9156-1</w:t>
      </w:r>
      <w:r>
        <w:t>, 2002.</w:t>
      </w:r>
    </w:p>
    <w:p w14:paraId="6E1FFEDF" w14:textId="77777777" w:rsidR="009162C2" w:rsidRDefault="009162C2" w:rsidP="009162C2">
      <w:pPr>
        <w:pStyle w:val="ListParagraph"/>
      </w:pPr>
    </w:p>
    <w:p w14:paraId="5C819198"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Adrian, D.D., Singh, V.P. and Deng, Z.Q., Diffusion-Based Semi-Infinite Fourier Probability Distribution. </w:t>
      </w:r>
      <w:r w:rsidRPr="008D6905">
        <w:rPr>
          <w:b/>
          <w:u w:val="single"/>
        </w:rPr>
        <w:t>Journal of Hydrologic Engineering, ASCE</w:t>
      </w:r>
      <w:r>
        <w:t>, Vol. 7, No. 2, pp. 154-167, doi:</w:t>
      </w:r>
      <w:r w:rsidRPr="00C90F18">
        <w:t xml:space="preserve"> 10.1061/(ASCE)1084-0699(2002)7:2(154)</w:t>
      </w:r>
      <w:r>
        <w:t>,</w:t>
      </w:r>
      <w:r w:rsidRPr="00C90F18">
        <w:t xml:space="preserve"> </w:t>
      </w:r>
      <w:r>
        <w:t>2002.</w:t>
      </w:r>
    </w:p>
    <w:p w14:paraId="71BB6A3A" w14:textId="77777777" w:rsidR="009162C2" w:rsidRDefault="009162C2" w:rsidP="009162C2">
      <w:pPr>
        <w:pStyle w:val="ListParagraph"/>
      </w:pPr>
    </w:p>
    <w:p w14:paraId="3DE7367F"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Strupczewski, W.G., Singh, V.P. and Weglarczyk, S., Asymptotic Bias Estimation Methods Caused by the Assumption of False Probability Distribution. </w:t>
      </w:r>
      <w:r w:rsidRPr="008D6905">
        <w:rPr>
          <w:b/>
          <w:u w:val="single"/>
        </w:rPr>
        <w:t>Journal of Hydrology</w:t>
      </w:r>
      <w:r>
        <w:t>, Vol. 258, pp. 122-148, doi:</w:t>
      </w:r>
      <w:r w:rsidRPr="0014477A">
        <w:t>10.1016/S0022-1694(01)00563-7</w:t>
      </w:r>
      <w:r>
        <w:t>,</w:t>
      </w:r>
      <w:r w:rsidRPr="0014477A">
        <w:t xml:space="preserve"> </w:t>
      </w:r>
      <w:r>
        <w:t>2002.</w:t>
      </w:r>
    </w:p>
    <w:p w14:paraId="6A2270B0" w14:textId="77777777" w:rsidR="009162C2" w:rsidRDefault="009162C2" w:rsidP="009162C2">
      <w:pPr>
        <w:pStyle w:val="ListParagraph"/>
      </w:pPr>
    </w:p>
    <w:p w14:paraId="464A05E0"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Mogheir, Y. and Singh, V.P., Application of Information Theory to Ground Water Quality Monitoring Networks. </w:t>
      </w:r>
      <w:r w:rsidRPr="008D6905">
        <w:rPr>
          <w:b/>
          <w:u w:val="single"/>
        </w:rPr>
        <w:t>Water Resources Management</w:t>
      </w:r>
      <w:r>
        <w:t>, Vol.16, pp. 37-49, doi:</w:t>
      </w:r>
      <w:r w:rsidRPr="00ED2562">
        <w:t>10.1023/A:1015511811686</w:t>
      </w:r>
      <w:r>
        <w:t>,</w:t>
      </w:r>
      <w:r w:rsidRPr="00ED2562">
        <w:t xml:space="preserve"> </w:t>
      </w:r>
      <w:r>
        <w:t>2002.</w:t>
      </w:r>
      <w:bookmarkStart w:id="94" w:name="_Hlk129259681"/>
    </w:p>
    <w:p w14:paraId="20D03878" w14:textId="77777777" w:rsidR="009162C2" w:rsidRDefault="009162C2" w:rsidP="009162C2">
      <w:pPr>
        <w:pStyle w:val="ListParagraph"/>
      </w:pPr>
    </w:p>
    <w:p w14:paraId="6F13221E"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V.P. and Woolhiser, D. A., Mathematical Modeling of Watershed Hydrology. </w:t>
      </w:r>
      <w:r w:rsidRPr="008D6905">
        <w:rPr>
          <w:b/>
          <w:u w:val="single"/>
        </w:rPr>
        <w:t>Journal of Hydrologic Engineering, ASCE,</w:t>
      </w:r>
      <w:r>
        <w:t xml:space="preserve"> Vol. 7, No. 4, pp. 270-292, doi:</w:t>
      </w:r>
      <w:r w:rsidRPr="003552C3">
        <w:t>10.1061/(ASCE)1084-0699(2002)7:4(270)</w:t>
      </w:r>
      <w:r>
        <w:t>,</w:t>
      </w:r>
      <w:r w:rsidRPr="003552C3">
        <w:t xml:space="preserve"> </w:t>
      </w:r>
      <w:r>
        <w:t>2002.</w:t>
      </w:r>
      <w:bookmarkEnd w:id="94"/>
    </w:p>
    <w:p w14:paraId="4C10C086" w14:textId="77777777" w:rsidR="009162C2" w:rsidRDefault="009162C2" w:rsidP="009162C2">
      <w:pPr>
        <w:pStyle w:val="ListParagraph"/>
      </w:pPr>
    </w:p>
    <w:p w14:paraId="39B6B69D"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8D6905">
        <w:t xml:space="preserve">Singh, V.P., Effect of the Duration and Direction of Storm Movement on Planar Flow with Full and Partial Areal Coverage. </w:t>
      </w:r>
      <w:r w:rsidRPr="008D6905">
        <w:rPr>
          <w:b/>
          <w:u w:val="single"/>
        </w:rPr>
        <w:t>Hydrological Processes</w:t>
      </w:r>
      <w:r w:rsidRPr="008D6905">
        <w:t>, Vol. 16, pp. 3437-3466, doi:10.1002/hyp.1109, 2002.</w:t>
      </w:r>
    </w:p>
    <w:p w14:paraId="31886806" w14:textId="77777777" w:rsidR="009162C2" w:rsidRDefault="009162C2" w:rsidP="009162C2">
      <w:pPr>
        <w:pStyle w:val="ListParagraph"/>
      </w:pPr>
    </w:p>
    <w:p w14:paraId="590B707D"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8D6905">
        <w:t xml:space="preserve">Deng, Z.Q. and Singh, V.P., Optimal Channel Pattern for Environmentally Sound Training and Management of Alluvial Rivers. </w:t>
      </w:r>
      <w:r w:rsidRPr="008D6905">
        <w:rPr>
          <w:b/>
          <w:u w:val="single"/>
        </w:rPr>
        <w:t>Ecological Modelling</w:t>
      </w:r>
      <w:r w:rsidRPr="008D6905">
        <w:t xml:space="preserve">, Vol. 154,  pp. 61-74, doi:10.1016/S0304-3800(02)00053-4, 2002. </w:t>
      </w:r>
    </w:p>
    <w:p w14:paraId="26E76219" w14:textId="77777777" w:rsidR="009162C2" w:rsidRDefault="009162C2" w:rsidP="009162C2">
      <w:pPr>
        <w:pStyle w:val="ListParagraph"/>
      </w:pPr>
    </w:p>
    <w:p w14:paraId="15AB2822"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8D6905">
        <w:t xml:space="preserve">Strupczweski, W., Weglarczyk, S. and Singh, V.P., Model Error in Flood Frequency Estimation. </w:t>
      </w:r>
      <w:r w:rsidRPr="008D6905">
        <w:rPr>
          <w:b/>
          <w:u w:val="single"/>
        </w:rPr>
        <w:t>Acta Gephysica Polonica</w:t>
      </w:r>
      <w:r w:rsidRPr="008D6905">
        <w:t>, Vol. 50, No. 2, pp. 279-319, 2002.</w:t>
      </w:r>
    </w:p>
    <w:p w14:paraId="622F6C07" w14:textId="77777777" w:rsidR="009162C2" w:rsidRDefault="009162C2" w:rsidP="009162C2">
      <w:pPr>
        <w:pStyle w:val="ListParagraph"/>
      </w:pPr>
    </w:p>
    <w:p w14:paraId="505033EA"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8D6905">
        <w:t xml:space="preserve">Strupczewski, W., Singh, V.P. and Weglarczyk, S., Physics of Flood Frequency Analysis, I. Linear Convective Diffusion Wave Model. </w:t>
      </w:r>
      <w:r w:rsidRPr="008D6905">
        <w:rPr>
          <w:b/>
          <w:u w:val="single"/>
        </w:rPr>
        <w:t>Acta Geophysica Polonica</w:t>
      </w:r>
      <w:r w:rsidRPr="008D6905">
        <w:t xml:space="preserve">, Vol. 50, No. 3, pp. 433-455, 2002. </w:t>
      </w:r>
    </w:p>
    <w:p w14:paraId="2FE47D03" w14:textId="77777777" w:rsidR="009162C2" w:rsidRDefault="009162C2" w:rsidP="009162C2">
      <w:pPr>
        <w:pStyle w:val="ListParagraph"/>
      </w:pPr>
    </w:p>
    <w:p w14:paraId="6B9CB03B"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8D6905">
        <w:t xml:space="preserve">Mishra, S. K. and Singh, V.P., SCS-CN Method: Part-I. Derivation of SCS-CN-Based Models. </w:t>
      </w:r>
      <w:r w:rsidRPr="008D6905">
        <w:rPr>
          <w:b/>
          <w:u w:val="single"/>
        </w:rPr>
        <w:t>Acta Geophysica Polonica</w:t>
      </w:r>
      <w:r w:rsidRPr="008D6905">
        <w:t xml:space="preserve">, Vol. 50, No. 3, pp. 457-477, 2002. </w:t>
      </w:r>
    </w:p>
    <w:p w14:paraId="7521C6F5" w14:textId="77777777" w:rsidR="009162C2" w:rsidRDefault="009162C2" w:rsidP="009162C2">
      <w:pPr>
        <w:pStyle w:val="ListParagraph"/>
      </w:pPr>
    </w:p>
    <w:p w14:paraId="2BDAAB34"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8D6905">
        <w:t xml:space="preserve">Deng, Z.Q., Bengtsson, L., Singh, V.P. and Adrian, D.D., Longitudinal Dispersion Coefficient in Single-Channel Streams. </w:t>
      </w:r>
      <w:r w:rsidRPr="008D6905">
        <w:rPr>
          <w:b/>
          <w:u w:val="single"/>
        </w:rPr>
        <w:t>Journal of Hydraulic Engineering, ASCE</w:t>
      </w:r>
      <w:r w:rsidRPr="008D6905">
        <w:t xml:space="preserve">, Vol. 128, No. 10, pp. 901-916, doi:10.1061/(ASCE)0733-9429(2002)128:10(901), 2002. </w:t>
      </w:r>
    </w:p>
    <w:p w14:paraId="7EE6A9A7" w14:textId="77777777" w:rsidR="009162C2" w:rsidRDefault="009162C2" w:rsidP="009162C2">
      <w:pPr>
        <w:pStyle w:val="ListParagraph"/>
      </w:pPr>
    </w:p>
    <w:p w14:paraId="72075B9C"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bookmarkStart w:id="95" w:name="_Hlk156068817"/>
      <w:r w:rsidRPr="008D6905">
        <w:t xml:space="preserve">Singh, V.P., A Physical Theory of Frequency Analysis in Environmental and Water </w:t>
      </w:r>
      <w:r>
        <w:t>R</w:t>
      </w:r>
      <w:r w:rsidRPr="008D6905">
        <w:t xml:space="preserve">esources. </w:t>
      </w:r>
      <w:r w:rsidRPr="008D6905">
        <w:rPr>
          <w:b/>
          <w:u w:val="single"/>
        </w:rPr>
        <w:t>NTU Civil Engineering Research</w:t>
      </w:r>
      <w:r w:rsidRPr="008D6905">
        <w:t>, No.17, 108-109, 2002.</w:t>
      </w:r>
    </w:p>
    <w:bookmarkEnd w:id="95"/>
    <w:p w14:paraId="1F5257E6" w14:textId="77777777" w:rsidR="009162C2" w:rsidRDefault="009162C2" w:rsidP="009162C2">
      <w:pPr>
        <w:pStyle w:val="ListParagraph"/>
      </w:pPr>
    </w:p>
    <w:p w14:paraId="3502DF82"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Thiam, E.I. and Singh, V.P., Space-Time-Frequency Analysis of Rainfall, Runoff and Temperature in the Casamance River Basin, Southern Senegal, West Africa. </w:t>
      </w:r>
      <w:r w:rsidRPr="008D6905">
        <w:rPr>
          <w:b/>
          <w:u w:val="single"/>
        </w:rPr>
        <w:t>Water S. A</w:t>
      </w:r>
      <w:r>
        <w:t>., Vol. 28, No. 3, pp. 259-270, doi:</w:t>
      </w:r>
      <w:r w:rsidRPr="00706153">
        <w:t>10.4314/wsa.v28i3.4893</w:t>
      </w:r>
      <w:r>
        <w:t>,</w:t>
      </w:r>
      <w:r w:rsidRPr="00706153">
        <w:t xml:space="preserve"> </w:t>
      </w:r>
      <w:r>
        <w:t>2002.</w:t>
      </w:r>
    </w:p>
    <w:p w14:paraId="4A45469B" w14:textId="77777777" w:rsidR="009162C2" w:rsidRDefault="009162C2" w:rsidP="009162C2">
      <w:pPr>
        <w:pStyle w:val="ListParagraph"/>
      </w:pPr>
    </w:p>
    <w:p w14:paraId="5EB293FB"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Mishra, S.K. and Singh, V.P., An SCS-CN Based Time Distributed Runoff Model. </w:t>
      </w:r>
      <w:r w:rsidRPr="008D6905">
        <w:rPr>
          <w:b/>
          <w:u w:val="single"/>
        </w:rPr>
        <w:t>Water and Energy international Journal</w:t>
      </w:r>
      <w:r>
        <w:t>, Vol. 59, No. 2, pp., 34-51, 2002.</w:t>
      </w:r>
    </w:p>
    <w:p w14:paraId="03E3DEB3" w14:textId="77777777" w:rsidR="009162C2" w:rsidRDefault="009162C2" w:rsidP="009162C2">
      <w:pPr>
        <w:pStyle w:val="ListParagraph"/>
      </w:pPr>
    </w:p>
    <w:p w14:paraId="57E33CB0"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Xu, C.-Y. and Singh, Cross Comparison of Empirical equations for calculating Potential Evapotranspiration with Data from Switzerland. </w:t>
      </w:r>
      <w:r w:rsidRPr="008D6905">
        <w:rPr>
          <w:b/>
          <w:u w:val="single"/>
        </w:rPr>
        <w:t>Water Resources Management</w:t>
      </w:r>
      <w:r>
        <w:t>, Vol. 16, pp. 197-219, doi:</w:t>
      </w:r>
      <w:r w:rsidRPr="00706153">
        <w:t>10.1023/A:1020282515975</w:t>
      </w:r>
      <w:r>
        <w:t>,</w:t>
      </w:r>
      <w:r w:rsidRPr="00706153">
        <w:t xml:space="preserve"> </w:t>
      </w:r>
      <w:r>
        <w:t>2002.</w:t>
      </w:r>
    </w:p>
    <w:p w14:paraId="439C069A" w14:textId="77777777" w:rsidR="009162C2" w:rsidRDefault="009162C2" w:rsidP="009162C2">
      <w:pPr>
        <w:pStyle w:val="ListParagraph"/>
      </w:pPr>
    </w:p>
    <w:p w14:paraId="53B6138B"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8D6905">
        <w:t xml:space="preserve">Singh, V.P. and Strupczweski, W.G., On the Status of Flood Frequency Analysis. </w:t>
      </w:r>
      <w:r w:rsidRPr="008D6905">
        <w:rPr>
          <w:b/>
          <w:u w:val="single"/>
        </w:rPr>
        <w:t>Hydrological Processes</w:t>
      </w:r>
      <w:r w:rsidRPr="008D6905">
        <w:t>, Vol. 16, pp. 3737-3740, doi:10.1002/hyp.5083, 2002.</w:t>
      </w:r>
    </w:p>
    <w:p w14:paraId="0B188DEC" w14:textId="77777777" w:rsidR="009162C2" w:rsidRDefault="009162C2" w:rsidP="009162C2">
      <w:pPr>
        <w:pStyle w:val="ListParagraph"/>
      </w:pPr>
    </w:p>
    <w:p w14:paraId="480942B8"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8D6905">
        <w:t xml:space="preserve">Moramarco, T. and Singh, V.P., Accuracy of Kinematic Wave and Diffusion Wave for Spatially-Varying Rainfall Excess over a Plane. </w:t>
      </w:r>
      <w:r w:rsidRPr="008D6905">
        <w:rPr>
          <w:b/>
          <w:u w:val="single"/>
        </w:rPr>
        <w:t>Hydrological Processes</w:t>
      </w:r>
      <w:r w:rsidRPr="008D6905">
        <w:t xml:space="preserve">, Vol. 16, pp. 3419-3435, doi:10.1002/hyp.1108, 2002. </w:t>
      </w:r>
    </w:p>
    <w:p w14:paraId="26515839" w14:textId="77777777" w:rsidR="009162C2" w:rsidRDefault="009162C2" w:rsidP="009162C2">
      <w:pPr>
        <w:pStyle w:val="ListParagraph"/>
      </w:pPr>
    </w:p>
    <w:p w14:paraId="19B25235"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8D6905">
        <w:t>Sherif, M.M. and Singh, V.P., Effect of Groundwater Pumping on Seawater Intrusion in Coastal Aquifers.</w:t>
      </w:r>
      <w:r>
        <w:t xml:space="preserve"> </w:t>
      </w:r>
      <w:r w:rsidRPr="008D6905">
        <w:rPr>
          <w:b/>
          <w:u w:val="single"/>
        </w:rPr>
        <w:t>Agricultural Sciences</w:t>
      </w:r>
      <w:r w:rsidRPr="008D6905">
        <w:t>, Vol. 7, No. 2, pp. 61-67, doi:10.24200/jams.vol7iss2pp61-67, 2002.</w:t>
      </w:r>
    </w:p>
    <w:p w14:paraId="69088A60" w14:textId="77777777" w:rsidR="009162C2" w:rsidRDefault="009162C2" w:rsidP="009162C2">
      <w:pPr>
        <w:pStyle w:val="ListParagraph"/>
      </w:pPr>
    </w:p>
    <w:p w14:paraId="07B17DE3"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V.P. and Jain, S.K., Watershed Management: New Approaches and Paradigms. </w:t>
      </w:r>
      <w:r w:rsidRPr="008D6905">
        <w:rPr>
          <w:b/>
          <w:u w:val="single"/>
        </w:rPr>
        <w:t>Annals of Arid Zone</w:t>
      </w:r>
      <w:r>
        <w:t>, Vol. 41, No. 3&amp;4, pp. 233-262, 2002.</w:t>
      </w:r>
    </w:p>
    <w:p w14:paraId="3F372E5A" w14:textId="77777777" w:rsidR="009162C2" w:rsidRDefault="009162C2" w:rsidP="009162C2">
      <w:pPr>
        <w:pStyle w:val="ListParagraph"/>
      </w:pPr>
    </w:p>
    <w:p w14:paraId="42FA1813"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8D6905">
        <w:t xml:space="preserve">Strupczewski, W., Singh, V.P., Weglarczyk, S. and Mitosek, H.T., Physics of Flood Frequency Analysis, II. Linear Diffusion Model Versus Lognormal Model. </w:t>
      </w:r>
      <w:r w:rsidRPr="008D6905">
        <w:rPr>
          <w:b/>
          <w:u w:val="single"/>
        </w:rPr>
        <w:t>Acta Geophysica Polonica</w:t>
      </w:r>
      <w:r w:rsidRPr="008D6905">
        <w:t>, Vol. 51, pp. 85-106, 2003.</w:t>
      </w:r>
    </w:p>
    <w:p w14:paraId="0F7A6187" w14:textId="77777777" w:rsidR="009162C2" w:rsidRDefault="009162C2" w:rsidP="009162C2">
      <w:pPr>
        <w:pStyle w:val="ListParagraph"/>
      </w:pPr>
    </w:p>
    <w:p w14:paraId="64FC3C9A"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8D6905">
        <w:t xml:space="preserve">Mishra, S.K. and Singh, V.P., Role of Dimensionless Numbers in Wave Analysis. </w:t>
      </w:r>
      <w:r w:rsidRPr="008D6905">
        <w:rPr>
          <w:b/>
          <w:u w:val="single"/>
        </w:rPr>
        <w:t>Hydrological Processes</w:t>
      </w:r>
      <w:r w:rsidRPr="008D6905">
        <w:t>, Vol. 17, pp. 651-669, doi:10.1002/hyp.1159, 2003.</w:t>
      </w:r>
    </w:p>
    <w:p w14:paraId="3BADC181" w14:textId="77777777" w:rsidR="009162C2" w:rsidRDefault="009162C2" w:rsidP="009162C2">
      <w:pPr>
        <w:pStyle w:val="ListParagraph"/>
      </w:pPr>
    </w:p>
    <w:p w14:paraId="13E53860"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Strupczweski, W., Weglarczyk, S. and Singh, V.P., </w:t>
      </w:r>
      <w:r w:rsidRPr="00937BEB">
        <w:t xml:space="preserve">Impulse </w:t>
      </w:r>
      <w:r>
        <w:t>R</w:t>
      </w:r>
      <w:r w:rsidRPr="00937BEB">
        <w:t xml:space="preserve">esponse of the </w:t>
      </w:r>
      <w:r>
        <w:t>K</w:t>
      </w:r>
      <w:r w:rsidRPr="00937BEB">
        <w:t xml:space="preserve">inematic </w:t>
      </w:r>
      <w:r>
        <w:t>D</w:t>
      </w:r>
      <w:r w:rsidRPr="00937BEB">
        <w:t xml:space="preserve">iffusion </w:t>
      </w:r>
      <w:r>
        <w:t>M</w:t>
      </w:r>
      <w:r w:rsidRPr="00937BEB">
        <w:t xml:space="preserve">odel as a </w:t>
      </w:r>
      <w:r>
        <w:t>P</w:t>
      </w:r>
      <w:r w:rsidRPr="00937BEB">
        <w:t xml:space="preserve">robability </w:t>
      </w:r>
      <w:r>
        <w:t>D</w:t>
      </w:r>
      <w:r w:rsidRPr="00937BEB">
        <w:t xml:space="preserve">istribution of </w:t>
      </w:r>
      <w:r>
        <w:t>H</w:t>
      </w:r>
      <w:r w:rsidRPr="00937BEB">
        <w:t xml:space="preserve">ydrologic </w:t>
      </w:r>
      <w:r>
        <w:t>S</w:t>
      </w:r>
      <w:r w:rsidRPr="00937BEB">
        <w:t xml:space="preserve">amples with </w:t>
      </w:r>
      <w:r>
        <w:t>Z</w:t>
      </w:r>
      <w:r w:rsidRPr="00937BEB">
        <w:t xml:space="preserve">ero </w:t>
      </w:r>
      <w:r>
        <w:t>V</w:t>
      </w:r>
      <w:r w:rsidRPr="00937BEB">
        <w:t>alues</w:t>
      </w:r>
      <w:r>
        <w:t>.</w:t>
      </w:r>
      <w:r w:rsidRPr="00937BEB">
        <w:t xml:space="preserve"> </w:t>
      </w:r>
      <w:r w:rsidRPr="008D6905">
        <w:rPr>
          <w:b/>
          <w:u w:val="single"/>
        </w:rPr>
        <w:t>Journal of Hydrology</w:t>
      </w:r>
      <w:r>
        <w:t>, Vol. 270, pp. 328-351, doi:</w:t>
      </w:r>
      <w:hyperlink r:id="rId67" w:tgtFrame="_blank" w:tooltip="Persistent link using digital object identifier" w:history="1">
        <w:r w:rsidRPr="00745F81">
          <w:t>10.1016/S0022-1694(02)00309-8</w:t>
        </w:r>
      </w:hyperlink>
      <w:r>
        <w:t>, 2003.</w:t>
      </w:r>
    </w:p>
    <w:p w14:paraId="5BB06B6D" w14:textId="77777777" w:rsidR="009162C2" w:rsidRDefault="009162C2" w:rsidP="009162C2">
      <w:pPr>
        <w:pStyle w:val="ListParagraph"/>
      </w:pPr>
    </w:p>
    <w:p w14:paraId="1A16296A"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V.P. and Deng, Z.Q., Entropy-Based Parameter Estimation for Kappa Distribution. Journal of </w:t>
      </w:r>
      <w:r w:rsidRPr="008D6905">
        <w:rPr>
          <w:b/>
          <w:u w:val="single"/>
        </w:rPr>
        <w:t>Hydrologic Engineering, ASCE</w:t>
      </w:r>
      <w:r>
        <w:t>, Vol. 8, No. 2, pp. 81-92, doi:10.1061/(ASCE)1084-0699(2003)8:2(81), 2003.</w:t>
      </w:r>
    </w:p>
    <w:p w14:paraId="5F3F81CD" w14:textId="77777777" w:rsidR="009162C2" w:rsidRDefault="009162C2" w:rsidP="009162C2">
      <w:pPr>
        <w:pStyle w:val="ListParagraph"/>
      </w:pPr>
    </w:p>
    <w:p w14:paraId="22637B74"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Mishra, S.K. and Singh, V.P., Derivation of the SCS-CN Parameter ‘S’ from Linearized Fokker-Planck Equation. </w:t>
      </w:r>
      <w:r w:rsidRPr="008D6905">
        <w:rPr>
          <w:b/>
          <w:u w:val="single"/>
        </w:rPr>
        <w:t>Acta Geophysica Polonica</w:t>
      </w:r>
      <w:r w:rsidRPr="008D6905">
        <w:t>, Vol. 51, No. 1, pp. 107-123, 2003.</w:t>
      </w:r>
    </w:p>
    <w:p w14:paraId="5D83CCC8" w14:textId="77777777" w:rsidR="009162C2" w:rsidRDefault="009162C2" w:rsidP="009162C2">
      <w:pPr>
        <w:pStyle w:val="ListParagraph"/>
      </w:pPr>
    </w:p>
    <w:p w14:paraId="245404FA"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Mishra, S.K., Sansalone, J.J. and Singh, V.P., Hysteresis-Based Analysis of Overland Metal Transport. </w:t>
      </w:r>
      <w:r w:rsidRPr="008D6905">
        <w:rPr>
          <w:b/>
          <w:u w:val="single"/>
        </w:rPr>
        <w:t>Hydrological Processes</w:t>
      </w:r>
      <w:r>
        <w:t>, Vol. 17, pp. 1579-1606, doi:10.1002/hyp.1200, 2003.</w:t>
      </w:r>
    </w:p>
    <w:p w14:paraId="464FA903" w14:textId="77777777" w:rsidR="009162C2" w:rsidRDefault="009162C2" w:rsidP="009162C2">
      <w:pPr>
        <w:pStyle w:val="ListParagraph"/>
      </w:pPr>
    </w:p>
    <w:p w14:paraId="7913A8C9"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8D6905">
        <w:t xml:space="preserve">Mishra, S.K. and Singh, V.P., SCS-CN Method: Part-II. Analytical Treatment. </w:t>
      </w:r>
      <w:r w:rsidRPr="008D6905">
        <w:rPr>
          <w:b/>
          <w:u w:val="single"/>
        </w:rPr>
        <w:t>Acta Geophysica Polonica</w:t>
      </w:r>
      <w:r w:rsidRPr="008D6905">
        <w:t>, Vol. 51, No. 1, pp. 107-123, 2003.</w:t>
      </w:r>
    </w:p>
    <w:p w14:paraId="023F18EA" w14:textId="77777777" w:rsidR="009162C2" w:rsidRDefault="009162C2" w:rsidP="009162C2">
      <w:pPr>
        <w:pStyle w:val="ListParagraph"/>
      </w:pPr>
    </w:p>
    <w:p w14:paraId="49AB8014"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V.P., Toward a Theory of Bureaucracy for Social Development and its Relation to Thermodynamics. </w:t>
      </w:r>
      <w:r w:rsidRPr="008D6905">
        <w:rPr>
          <w:b/>
          <w:u w:val="single"/>
        </w:rPr>
        <w:t>New Global Development: International Journal of Comparative Social Welfare</w:t>
      </w:r>
      <w:r>
        <w:t>, Vol. XIX, pp. 75-94, doi:10.1080/17486830308415658, 2003.</w:t>
      </w:r>
    </w:p>
    <w:p w14:paraId="535D6C83" w14:textId="77777777" w:rsidR="009162C2" w:rsidRDefault="009162C2" w:rsidP="009162C2">
      <w:pPr>
        <w:pStyle w:val="ListParagraph"/>
      </w:pPr>
    </w:p>
    <w:p w14:paraId="4218C7FD"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de Lima, J.L.M.P., Singh, V.P. and de Lima, M.I.P., Influence of Storm Movement on Water Erosion: Storm Direction and Velocity Effects. </w:t>
      </w:r>
      <w:r w:rsidRPr="008D6905">
        <w:rPr>
          <w:b/>
          <w:u w:val="single"/>
        </w:rPr>
        <w:t>Catena</w:t>
      </w:r>
      <w:r>
        <w:t>, Vol. 52, pp. 39-52, doi:10.1016/S0341-8162(02)00149-2, 2003.</w:t>
      </w:r>
    </w:p>
    <w:p w14:paraId="4BBD0C0D" w14:textId="77777777" w:rsidR="009162C2" w:rsidRDefault="009162C2" w:rsidP="009162C2">
      <w:pPr>
        <w:pStyle w:val="ListParagraph"/>
      </w:pPr>
    </w:p>
    <w:p w14:paraId="2E843214"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Bobba, A.G. and Singh, V.P., Simulation of Soil Moisture Variability due to Climate Change in Northeast Pond River Watershed, Newfoundland, Canada. </w:t>
      </w:r>
      <w:r w:rsidRPr="008D6905">
        <w:rPr>
          <w:b/>
          <w:u w:val="single"/>
        </w:rPr>
        <w:t>Water Engineering and Research</w:t>
      </w:r>
      <w:r>
        <w:t>, Vol. 4, No. 1, pp. 31-42, 2003.</w:t>
      </w:r>
    </w:p>
    <w:p w14:paraId="2081FD90" w14:textId="77777777" w:rsidR="009162C2" w:rsidRDefault="009162C2" w:rsidP="009162C2">
      <w:pPr>
        <w:pStyle w:val="ListParagraph"/>
      </w:pPr>
    </w:p>
    <w:p w14:paraId="35E93E0D"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Wang, G.T., Chen, S., Boll, J. and Singh, V.P., Non-linear Convective Diffusion Equation with Mixing Cell Method for Channel Flood Routing. </w:t>
      </w:r>
      <w:r w:rsidRPr="008D6905">
        <w:rPr>
          <w:b/>
          <w:u w:val="single"/>
        </w:rPr>
        <w:t>Journal of Hydrologic Engineering, ASCE</w:t>
      </w:r>
      <w:r>
        <w:t>, Vol. 8, No. 5, pp. 259-265, doi:10.1061/(ASCE)1084-0699(2003)8:5(259), 2003.</w:t>
      </w:r>
    </w:p>
    <w:p w14:paraId="4FFE502A" w14:textId="77777777" w:rsidR="009162C2" w:rsidRDefault="009162C2" w:rsidP="009162C2">
      <w:pPr>
        <w:pStyle w:val="ListParagraph"/>
      </w:pPr>
    </w:p>
    <w:p w14:paraId="6A56341F"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de Lima, J.L.M.P. and Singh, V.P., Laboratory Experiments on the Influence of Storm Movement on Overland Flow, </w:t>
      </w:r>
      <w:r w:rsidRPr="008D6905">
        <w:rPr>
          <w:b/>
          <w:u w:val="single"/>
        </w:rPr>
        <w:t>Physics and Chemistry of Earth</w:t>
      </w:r>
      <w:r>
        <w:t>, Vol. 28, pp. 277-282, doi:10.1016/S1474-7065(03)00038-X, 2003.</w:t>
      </w:r>
    </w:p>
    <w:p w14:paraId="081A7370" w14:textId="77777777" w:rsidR="009162C2" w:rsidRDefault="009162C2" w:rsidP="009162C2">
      <w:pPr>
        <w:pStyle w:val="ListParagraph"/>
      </w:pPr>
    </w:p>
    <w:p w14:paraId="79CB51EC"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Ojha, C.S.P., Singh, V.P. and Adrian, D.D., Determination of Critical Head in Soil Piping. </w:t>
      </w:r>
      <w:r w:rsidRPr="008D6905">
        <w:rPr>
          <w:b/>
          <w:u w:val="single"/>
        </w:rPr>
        <w:t>Journal of Hydraulic Engineering, ASCE,</w:t>
      </w:r>
      <w:r>
        <w:t xml:space="preserve"> Vol.129, No. 7, pp. 511-518, doi:10.1061/(ASCE)0733-9429(2003)129:7(511), 2003.</w:t>
      </w:r>
    </w:p>
    <w:p w14:paraId="0812BA75" w14:textId="77777777" w:rsidR="009162C2" w:rsidRDefault="009162C2" w:rsidP="009162C2">
      <w:pPr>
        <w:pStyle w:val="ListParagraph"/>
      </w:pPr>
    </w:p>
    <w:p w14:paraId="5187C763"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Mishra, S. K., Tyagi, J.V. and Singh, V.P., Comparison of Infiltration Models. </w:t>
      </w:r>
      <w:r w:rsidRPr="008D6905">
        <w:rPr>
          <w:b/>
          <w:u w:val="single"/>
        </w:rPr>
        <w:t>Hydrological Processes</w:t>
      </w:r>
      <w:r>
        <w:t>, Vol.17, pp. 2629-2652, doi:10.1002/hyp.1257, 2003.</w:t>
      </w:r>
    </w:p>
    <w:p w14:paraId="60F8F33C" w14:textId="77777777" w:rsidR="009162C2" w:rsidRDefault="009162C2" w:rsidP="009162C2">
      <w:pPr>
        <w:pStyle w:val="ListParagraph"/>
      </w:pPr>
    </w:p>
    <w:p w14:paraId="49982F92"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Tsai, C.N., Adrian, D.D. and Singh, V.P., Closure to “Finite Fourier Probability Distribution and Applications” by C.N. Tsai, D.D. Adrian and V.P. Singh. </w:t>
      </w:r>
      <w:r w:rsidRPr="008D6905">
        <w:rPr>
          <w:b/>
          <w:u w:val="single"/>
        </w:rPr>
        <w:t>Journal of Hydrologic Engineering, ASCE</w:t>
      </w:r>
      <w:r>
        <w:t>, Vol. 8, No. 4, p. 232, doi:10.1061/(ASCE)1084-0699(2003)8:4(232), 2003.</w:t>
      </w:r>
    </w:p>
    <w:p w14:paraId="6E65C7A8" w14:textId="77777777" w:rsidR="009162C2" w:rsidRDefault="009162C2" w:rsidP="009162C2">
      <w:pPr>
        <w:pStyle w:val="ListParagraph"/>
      </w:pPr>
    </w:p>
    <w:p w14:paraId="51A96D25"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V.P., On the Theories of Hydraulic Geometry. </w:t>
      </w:r>
      <w:r w:rsidRPr="008D6905">
        <w:rPr>
          <w:b/>
          <w:u w:val="single"/>
        </w:rPr>
        <w:t>International Journal of Sediment Research</w:t>
      </w:r>
      <w:r>
        <w:t>, Vol. 18, No. 3, pp. 196-218, 2003.</w:t>
      </w:r>
    </w:p>
    <w:p w14:paraId="6BCCFAAE" w14:textId="77777777" w:rsidR="009162C2" w:rsidRDefault="009162C2" w:rsidP="009162C2">
      <w:pPr>
        <w:pStyle w:val="ListParagraph"/>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p>
    <w:p w14:paraId="31B9E809"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Mishra, S.K., Jain, M.K., Pandey, R.P. and Singh, V.P., Evaluation of the AMC-Dependent SCS-CN Based Models Using Large Data of Small Watersheds. </w:t>
      </w:r>
      <w:r w:rsidRPr="008D6905">
        <w:rPr>
          <w:b/>
          <w:u w:val="single"/>
        </w:rPr>
        <w:t>Water and Energy International</w:t>
      </w:r>
      <w:r>
        <w:t>, Vol. 60, No. 3, pp. 13-23, 2003.</w:t>
      </w:r>
    </w:p>
    <w:p w14:paraId="440780CE" w14:textId="77777777" w:rsidR="009162C2" w:rsidRDefault="009162C2" w:rsidP="009162C2">
      <w:pPr>
        <w:pStyle w:val="ListParagraph"/>
      </w:pPr>
    </w:p>
    <w:p w14:paraId="6EE52903"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V.P. and Ahmad, M., A Comparative Evaluation of the Estimators of the 2-Parameter Generalized Pareto Distribution. </w:t>
      </w:r>
      <w:r w:rsidRPr="008D6905">
        <w:rPr>
          <w:b/>
          <w:u w:val="single"/>
        </w:rPr>
        <w:t>Water Engineering and Research</w:t>
      </w:r>
      <w:r>
        <w:t>, Vol. 4, No. 3, pp. 155-173, 2003.</w:t>
      </w:r>
    </w:p>
    <w:p w14:paraId="6863518C" w14:textId="77777777" w:rsidR="009162C2" w:rsidRDefault="009162C2" w:rsidP="009162C2">
      <w:pPr>
        <w:tabs>
          <w:tab w:val="left" w:pos="0"/>
          <w:tab w:val="left" w:pos="1080"/>
          <w:tab w:val="left" w:pos="1800"/>
          <w:tab w:val="left" w:pos="3150"/>
          <w:tab w:val="left" w:leader="dot" w:pos="8395"/>
          <w:tab w:val="decimal" w:pos="8827"/>
        </w:tabs>
      </w:pPr>
    </w:p>
    <w:p w14:paraId="453C52A2"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bookmarkStart w:id="96" w:name="_Hlk129259798"/>
      <w:r>
        <w:t xml:space="preserve">Singh, V.P., Yang, C.T. and Deng, Z.Q., Downstream Hydraulic Geometry Relations: 1. Theoretical Development. </w:t>
      </w:r>
      <w:r w:rsidRPr="008D6905">
        <w:rPr>
          <w:b/>
          <w:u w:val="single"/>
        </w:rPr>
        <w:t>Water Resources Research</w:t>
      </w:r>
      <w:r>
        <w:t>, Vol. 39, No. 12, pp. SWC2- 1 to SWC2- 15, doi:10.1029/2003WR002484, 2003.</w:t>
      </w:r>
    </w:p>
    <w:p w14:paraId="363AE479"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0C5BC4B6"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Singh, V.P., Yang, C.T. and Deng, Z.Q., Downstream Hydraulic Geometry Relations: 2. Calibration and Testing. </w:t>
      </w:r>
      <w:r w:rsidRPr="008D6905">
        <w:rPr>
          <w:b/>
          <w:u w:val="single"/>
        </w:rPr>
        <w:t>Water Resources Research</w:t>
      </w:r>
      <w:r>
        <w:t>, Vol. 39, No. 12, pp. SWC3-1 to SWC3-10, doi:10.1029/2003WR002498, 2003.</w:t>
      </w:r>
      <w:bookmarkEnd w:id="96"/>
    </w:p>
    <w:p w14:paraId="379629EC" w14:textId="77777777" w:rsidR="009162C2" w:rsidRDefault="009162C2" w:rsidP="009162C2">
      <w:pPr>
        <w:pStyle w:val="ListParagraph"/>
      </w:pPr>
    </w:p>
    <w:p w14:paraId="16D3183B"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Tayfur, G., Ozdemir, S. and Singh, V.P., Fuzzy Logic Algorithm for Runoff-Induced Sediment Transport from Bare Soil Surfaces. </w:t>
      </w:r>
      <w:r w:rsidRPr="008D6905">
        <w:rPr>
          <w:b/>
          <w:u w:val="single"/>
        </w:rPr>
        <w:t>Advances in Water Resources</w:t>
      </w:r>
      <w:r>
        <w:t>, Vol. 26, pp. 1249-1256, doi:10.1016/j.advwatres.2003.08.005, 2003.</w:t>
      </w:r>
    </w:p>
    <w:p w14:paraId="3B554C93"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526785A2"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Mogheir, Y., de Lima, J.L.M.P. and Singh, V.P., Assessment of Spatial Structure of Groundwater Quality Variables Based on the Entropy Theory. </w:t>
      </w:r>
      <w:r w:rsidRPr="008D6905">
        <w:rPr>
          <w:b/>
          <w:u w:val="single"/>
        </w:rPr>
        <w:t>Hydrology and Earth System Sciences</w:t>
      </w:r>
      <w:r>
        <w:t>, Vol. 7, No. 5, pp. 707-721, doi:10.5194/hess-7-707-2003, 2003.</w:t>
      </w:r>
    </w:p>
    <w:p w14:paraId="687E76B5"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569CFC4F"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Tayfur, G. and Singh, V.P., Numerical Model for Sediment Transport over Non-linear Non-homogeneous Surfaces. </w:t>
      </w:r>
      <w:r w:rsidRPr="008D6905">
        <w:rPr>
          <w:b/>
          <w:u w:val="single"/>
        </w:rPr>
        <w:t>Journal of Hydrologic Engineering, ASCE</w:t>
      </w:r>
      <w:r>
        <w:t>, Vol. 9, No. 1, pp. 35-41, doi:10.1061/(ASCE)1084-0699(2004)9:1(35), 2004.</w:t>
      </w:r>
    </w:p>
    <w:p w14:paraId="5F883485"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0753B9A5"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Singh, V.P. and Ahmad, M., A Comparative Evaluation of the Estimators of the Three-Parameter Generalized Pareto Distribution. </w:t>
      </w:r>
      <w:r w:rsidRPr="008D6905">
        <w:rPr>
          <w:b/>
          <w:u w:val="single"/>
        </w:rPr>
        <w:t>Statistical Computation and Simulation</w:t>
      </w:r>
      <w:r>
        <w:t>, Vol. 74, No. 2, pp. 91-106, doi:10.1080/0094965031000110579, 2004.</w:t>
      </w:r>
    </w:p>
    <w:p w14:paraId="3205B4ED"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1FFAB49A"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Deng, Z.Q., Singh, V.P., and Bengtsson, L., Numerical Solution of Fractional Advection Dispersion Equation. </w:t>
      </w:r>
      <w:r w:rsidRPr="008D6905">
        <w:rPr>
          <w:b/>
          <w:u w:val="single"/>
        </w:rPr>
        <w:t>Journal of Hydraulic Engineering</w:t>
      </w:r>
      <w:r>
        <w:t>, Vol. 130, No. 5, pp. 422-431, doi:10.1061/(ASCE)0733-9429(2004)130:5(422), 2004.</w:t>
      </w:r>
    </w:p>
    <w:p w14:paraId="6FEF3CE0" w14:textId="77777777" w:rsidR="009162C2" w:rsidRDefault="009162C2" w:rsidP="009162C2">
      <w:pPr>
        <w:pStyle w:val="ListParagraph"/>
      </w:pPr>
    </w:p>
    <w:p w14:paraId="47FF61C6" w14:textId="77777777" w:rsidR="009162C2" w:rsidRPr="00635F77"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Mishra, S.K., Sansalone, J.J. and Singh, V.P., Partitioning Analog for Metal Elements in Urban Rainfall-Runoff Overland Flow Using the Soil Conservation Service Curve Number Concept. </w:t>
      </w:r>
      <w:r w:rsidRPr="008D6905">
        <w:rPr>
          <w:b/>
          <w:u w:val="single"/>
        </w:rPr>
        <w:t>Journal of Environmental Engineering, ASCE</w:t>
      </w:r>
      <w:r>
        <w:t>, Vol.130, No. 2, pp. 145-154, doi:10.1061/(ASCE)0733-9372(2004)130:2(145), 2004.</w:t>
      </w:r>
    </w:p>
    <w:p w14:paraId="2B56C146" w14:textId="77777777" w:rsidR="009162C2" w:rsidRPr="00635F77"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3A4153D3"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Moramarco, T., Saltalippi, C. and Singh, V.P., Estimating the Cross-Sectional Mean Velocity in Natural Channels Using Chiu’s Velocity Distribution. </w:t>
      </w:r>
      <w:r w:rsidRPr="008D6905">
        <w:rPr>
          <w:b/>
          <w:u w:val="single"/>
        </w:rPr>
        <w:t>Journal of Hydrologic Engineering, ASCE,</w:t>
      </w:r>
      <w:r>
        <w:t xml:space="preserve"> Vol. 9, No. 1, pp. 42-50, doi:10.1061/(ASCE)1084-0699(2004)9:1(42), 2004.</w:t>
      </w:r>
    </w:p>
    <w:p w14:paraId="7739A4BC"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7971AD64"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Singh, V.P., Interdisciplinary Discussions of Hydrology and River Linking Take Place in India. EOS: </w:t>
      </w:r>
      <w:r w:rsidRPr="008D6905">
        <w:rPr>
          <w:b/>
          <w:u w:val="single"/>
        </w:rPr>
        <w:t>Transactions of American Geophysical Union</w:t>
      </w:r>
      <w:r>
        <w:t>, Vol. 85, No.11, May, pp. 187, doi:10.1029/2004EO190007, 2004.</w:t>
      </w:r>
    </w:p>
    <w:p w14:paraId="1915C127" w14:textId="77777777" w:rsidR="009162C2" w:rsidRDefault="009162C2" w:rsidP="009162C2">
      <w:pPr>
        <w:pStyle w:val="ListParagraph"/>
      </w:pPr>
    </w:p>
    <w:p w14:paraId="729FB754" w14:textId="77777777" w:rsidR="009162C2" w:rsidRPr="007A3AE7"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Mishra, S.K. and Singh, V.P., Long-Term Hydrologic Simulation Based on the Soil Conservation Service Curve Number. </w:t>
      </w:r>
      <w:r w:rsidRPr="008D6905">
        <w:rPr>
          <w:b/>
          <w:u w:val="single"/>
        </w:rPr>
        <w:t>Hydrological Processes</w:t>
      </w:r>
      <w:r>
        <w:t>, Vol. 18, pp. 1291-1313, doi:10.1002/hyp.1344, 2004.</w:t>
      </w:r>
    </w:p>
    <w:p w14:paraId="7448FA43" w14:textId="77777777" w:rsidR="009162C2" w:rsidRPr="007A3AE7" w:rsidRDefault="009162C2" w:rsidP="009162C2">
      <w:pPr>
        <w:pStyle w:val="ListParagraph"/>
        <w:rPr>
          <w:bCs/>
        </w:rPr>
      </w:pPr>
    </w:p>
    <w:p w14:paraId="2EB5DA25"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Bondyrev, I.V., Tatashidze, Z.K., Singh, V.P., Tsereteli, E.D. and Yilmaz, A., Impediments to Sustainable Development of the Caucasus-Pontdes Region. </w:t>
      </w:r>
      <w:r w:rsidRPr="008D6905">
        <w:rPr>
          <w:b/>
          <w:u w:val="single"/>
        </w:rPr>
        <w:t>New Global Development: International</w:t>
      </w:r>
      <w:r>
        <w:t xml:space="preserve"> </w:t>
      </w:r>
      <w:r w:rsidRPr="008D6905">
        <w:rPr>
          <w:b/>
          <w:u w:val="single"/>
        </w:rPr>
        <w:t>Journal of Comparative Social Welfare</w:t>
      </w:r>
      <w:r>
        <w:t>, Vol. XX, No. 1, pp. 33-48, doi:10.1080/17486830408417009, 2004.</w:t>
      </w:r>
    </w:p>
    <w:p w14:paraId="117E9662" w14:textId="77777777" w:rsidR="009162C2" w:rsidRDefault="009162C2" w:rsidP="009162C2">
      <w:pPr>
        <w:pStyle w:val="ListParagraph"/>
      </w:pPr>
    </w:p>
    <w:p w14:paraId="405BF861"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Jain, S.K. and Singh, V.P., What have Lightning Paths in Sky in Common with Channel Networks on Earth? </w:t>
      </w:r>
      <w:r w:rsidRPr="008D6905">
        <w:rPr>
          <w:b/>
          <w:u w:val="single"/>
        </w:rPr>
        <w:t>EOS: Transactions of American Geophysical Union</w:t>
      </w:r>
      <w:r>
        <w:t>, Vol.85, No. 26, pp. 249, 253-254, doi:10.1029/2004EO260001, 2004.</w:t>
      </w:r>
    </w:p>
    <w:p w14:paraId="235485B8"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7C9AAD92"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Mishra, S.K. and Singh, V.P., Validity and Extension of the SCS-CN Method for Computing Infiltration and Rainfall-Excess. </w:t>
      </w:r>
      <w:r w:rsidRPr="008D6905">
        <w:rPr>
          <w:b/>
          <w:u w:val="single"/>
        </w:rPr>
        <w:t>Hydrological Processes</w:t>
      </w:r>
      <w:r>
        <w:t>, Vol. 18, pp. 3323-3345, doi:10.1002/hyp.1223, 2004.</w:t>
      </w:r>
    </w:p>
    <w:p w14:paraId="5501B00D" w14:textId="77777777" w:rsidR="009162C2" w:rsidRDefault="009162C2" w:rsidP="009162C2">
      <w:pPr>
        <w:tabs>
          <w:tab w:val="left" w:pos="0"/>
          <w:tab w:val="left" w:pos="1080"/>
          <w:tab w:val="left" w:pos="1800"/>
          <w:tab w:val="left" w:pos="3150"/>
          <w:tab w:val="left" w:leader="dot" w:pos="8395"/>
          <w:tab w:val="decimal" w:pos="8827"/>
        </w:tabs>
      </w:pPr>
    </w:p>
    <w:p w14:paraId="3CCBBFDC"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Mogheir, Y., de Lima, J.L.M.P and Singh, V.P., Characterizing the Spatial Variability of Groundwater Quality Using the Entropy Theory: 1. Synthetic Data. </w:t>
      </w:r>
      <w:r w:rsidRPr="008D6905">
        <w:rPr>
          <w:b/>
          <w:u w:val="single"/>
        </w:rPr>
        <w:t>Hydrological Processes</w:t>
      </w:r>
      <w:r>
        <w:t>, Vol.  18, pp. 2165-2179, doi:10.1002/hyp.1465, 2004.</w:t>
      </w:r>
    </w:p>
    <w:p w14:paraId="6F8C2C4B"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6F8C1D1F"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Mogheir, Y., de Lima, J.L.M.P and Singh, V.P., Characterizing the Spatial Variability of Groundwater Quality Using the Entropy Theory: 2. Case Study from Gaza Strip. </w:t>
      </w:r>
      <w:r w:rsidRPr="008D6905">
        <w:rPr>
          <w:b/>
          <w:u w:val="single"/>
        </w:rPr>
        <w:t>Hydrological Processes</w:t>
      </w:r>
      <w:r>
        <w:t>, Vol. 18, pp. 2579-2590, doi:10.1002/hyp.1466, 2004.</w:t>
      </w:r>
    </w:p>
    <w:p w14:paraId="6D463368"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392F1471"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Liu, Q.Q., Li, J.C. and Singh, V.P., Two-Dimensional Kinematic Wave Model of Overland Flow. </w:t>
      </w:r>
      <w:r w:rsidRPr="008D6905">
        <w:rPr>
          <w:b/>
          <w:u w:val="single"/>
        </w:rPr>
        <w:t>Journal of Hydrology</w:t>
      </w:r>
      <w:r>
        <w:t>, Vol. 291, pp. 28-41, doi:10.1016/j.jhydrol.2003.12.023, 2004.</w:t>
      </w:r>
    </w:p>
    <w:p w14:paraId="5E301009"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74E41311"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Jain, S.K., Singh, V.P. and van Genuchten, M.T., Analysis of Soil Water Retention Data Using Artificial Neural Networks. </w:t>
      </w:r>
      <w:r w:rsidRPr="008D6905">
        <w:rPr>
          <w:b/>
          <w:u w:val="single"/>
        </w:rPr>
        <w:t>Journal of Hydrologic Engineering, ASCE</w:t>
      </w:r>
      <w:r>
        <w:t>, Vol. 9, No. 5, pp. 415-420, doi:10.1061/(ASCE)1084-0699(2004)9:5(415), 2004.</w:t>
      </w:r>
    </w:p>
    <w:p w14:paraId="6CBC5F4B"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11A0C4A6"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Liu, Q.Q. and Singh, V.P., Effect of Micro-Topography, Slope Length and Gradient Vegetative Cover on Overland Flow through Simulation. </w:t>
      </w:r>
      <w:r w:rsidRPr="008D6905">
        <w:rPr>
          <w:b/>
          <w:u w:val="single"/>
        </w:rPr>
        <w:t>Journal of Hydrologic Engineering, ASCE</w:t>
      </w:r>
      <w:r>
        <w:t>, Vol. 9, No. 5, pp.375-382, doi:10.1061/(ASCE)1084-0699(2004)9:5(375), 2004.</w:t>
      </w:r>
    </w:p>
    <w:p w14:paraId="5FA4C648"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4F5797EA"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Yoo, D.H. and Singh, V.P., Explicit Design of Commercial Pipes with No Secondary Losses. </w:t>
      </w:r>
      <w:r w:rsidRPr="008D6905">
        <w:rPr>
          <w:b/>
          <w:u w:val="single"/>
        </w:rPr>
        <w:t>Journal of Irrigation and Drainage Engineering, ASCE</w:t>
      </w:r>
      <w:r>
        <w:t>, Vol. 130, No. 5, pp. 437-440, doi:10.1061/(ASCE)0733-9437(2004)130:5(437), 2004.</w:t>
      </w:r>
    </w:p>
    <w:p w14:paraId="6E6BCB17"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385B1E74"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Singh, V.P., Editor’s Page. </w:t>
      </w:r>
      <w:r w:rsidRPr="008D6905">
        <w:rPr>
          <w:b/>
          <w:u w:val="single"/>
        </w:rPr>
        <w:t>Journal of Hydrologic Engineering, ASCE</w:t>
      </w:r>
      <w:r>
        <w:t>, Vol. 9, No. 6, pp. 449, doi:10.1061/(ASCE)1084-0699(2004)9:6(449), 2004.</w:t>
      </w:r>
    </w:p>
    <w:p w14:paraId="1AAC0D9A"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55928F08"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Xu, C.-Y. and Singh, V.P., Review on Regional Water Resources Assessment under Stationary and Changing Climate. </w:t>
      </w:r>
      <w:r w:rsidRPr="008D6905">
        <w:rPr>
          <w:b/>
          <w:u w:val="single"/>
        </w:rPr>
        <w:t>Water Resources Management</w:t>
      </w:r>
      <w:r>
        <w:t>, Vol. 18, pp. 591-612, doi:10.1007/s11269-004-9130-0, 2004.</w:t>
      </w:r>
    </w:p>
    <w:p w14:paraId="728607AF"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1AE1C65A"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Liu, Q. Q. and Singh, V.P., On the Fluid-Solid Interaction in Particle-Laden Flows. </w:t>
      </w:r>
      <w:r w:rsidRPr="008D6905">
        <w:rPr>
          <w:b/>
          <w:u w:val="single"/>
        </w:rPr>
        <w:t>Journal of Engineering Mechanics,</w:t>
      </w:r>
      <w:r>
        <w:rPr>
          <w:b/>
          <w:u w:val="single"/>
        </w:rPr>
        <w:t xml:space="preserve"> </w:t>
      </w:r>
      <w:r w:rsidRPr="008D6905">
        <w:rPr>
          <w:b/>
          <w:u w:val="single"/>
        </w:rPr>
        <w:t>ASCE</w:t>
      </w:r>
      <w:r>
        <w:t>, Vol. 130, No. 12, pp. 1476-1485, doi:10.1061/(ASCE)0733-9399(2004)130:12(1476), 2004.</w:t>
      </w:r>
    </w:p>
    <w:p w14:paraId="6283353F"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5E9EA7D3"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Mishra, S.K., Jain, M.K. and Singh, V.P., Evaluation of the SCS-CN-Based Model Incorporating Antecedent Moisture. </w:t>
      </w:r>
      <w:r w:rsidRPr="008D6905">
        <w:rPr>
          <w:b/>
          <w:u w:val="single"/>
        </w:rPr>
        <w:t>Water Resources Management</w:t>
      </w:r>
      <w:r>
        <w:t>, Vol. 18, pp. 567-589, doi:10.1007/s11269-004-8765-1, 2004.</w:t>
      </w:r>
    </w:p>
    <w:p w14:paraId="07991FC0"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1863B0EA"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Mishra, S.K., Sansalone, J.J., Glenn, D.W. and Singh, V.P., PCN-Based Metal Partitioning in Urban Snowmelt, Rainfall-Runoff, and River Flow Systems. </w:t>
      </w:r>
      <w:r w:rsidRPr="008D6905">
        <w:rPr>
          <w:b/>
          <w:u w:val="single"/>
        </w:rPr>
        <w:t>Journal of American Water Resources Association</w:t>
      </w:r>
      <w:r>
        <w:t>, Vol. 40, No. 5, pp. 1315-1337, doi:10.1111/j.1752-1688.2004.tb01589.x, 2004.</w:t>
      </w:r>
    </w:p>
    <w:p w14:paraId="4386C245"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23D7B2ED"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Jain, M.K. and Singh, V.P., DEM-Based Modeling of Surface Runoff Using Diffusion Wave Equation. </w:t>
      </w:r>
      <w:r w:rsidRPr="008D6905">
        <w:rPr>
          <w:b/>
          <w:u w:val="single"/>
        </w:rPr>
        <w:t>Journal of Hydrology</w:t>
      </w:r>
      <w:r>
        <w:t>, Vol. 302, pp. 107-126, doi:10.1016/j.jhydrol.2004.06.042, 2005.</w:t>
      </w:r>
    </w:p>
    <w:p w14:paraId="24F7EA1E"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55DD4754"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Zhang, L. and Singh, V.P., Frequency Analysis of Flood Damage. </w:t>
      </w:r>
      <w:r w:rsidRPr="008D6905">
        <w:rPr>
          <w:b/>
          <w:u w:val="single"/>
        </w:rPr>
        <w:t>Journal of Hydrologic Engineering, ASCE</w:t>
      </w:r>
      <w:r>
        <w:t>, Vol. 10, No. 2, pp. 100-109, doi:10.1061/(ASCE)1084-0699(2005)10:2(100), 2005.</w:t>
      </w:r>
    </w:p>
    <w:p w14:paraId="250657D4"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7F643295"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Liu, Q.Q., Li, J.C., Chen, L. and Singh, V.P., On Roll Waves in Overland Flows. </w:t>
      </w:r>
      <w:r w:rsidRPr="008D6905">
        <w:rPr>
          <w:b/>
          <w:u w:val="single"/>
        </w:rPr>
        <w:t>Journal of Hydrologic Engineering, ASCE</w:t>
      </w:r>
      <w:r>
        <w:t>, Vol. 10, No. 2, pp. 110-117, doi:10.1061/(ASCE)1084-0699(2005)10:2(110), 2005.</w:t>
      </w:r>
    </w:p>
    <w:p w14:paraId="41F584C6"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02F38982"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Moramarco, T., Barbetta, S., Melone, F. and Singh, V.P., Relating Local Stage and Remote Discharge with Significant Lateral Inflow. </w:t>
      </w:r>
      <w:r w:rsidRPr="008D6905">
        <w:rPr>
          <w:b/>
          <w:u w:val="single"/>
        </w:rPr>
        <w:t>Journal of Hydrologic Engineering, ASCE</w:t>
      </w:r>
      <w:r>
        <w:t>, Vol. 10, No. 1,  pp. 58-69, doi:10.1061/(ASCE)1084-0699(2005)10:1(58), 2005.</w:t>
      </w:r>
    </w:p>
    <w:p w14:paraId="53EEF114"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10A37698"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Deng, Z.Q., de Lima, J.L.M.P. and Singh, V.P., Fractional Kinetic Model for First Flush of Stormwater Pollutants. </w:t>
      </w:r>
      <w:r w:rsidRPr="008D6905">
        <w:rPr>
          <w:b/>
          <w:u w:val="single"/>
        </w:rPr>
        <w:t>Journal of Environmental Engineering, ASCE</w:t>
      </w:r>
      <w:r>
        <w:t>, Vol. 131, No. 2, pp. 232-241, doi:10.1061/(ASCE)0733-9372(2005)131:2(232), 2005.</w:t>
      </w:r>
    </w:p>
    <w:p w14:paraId="6A096608"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059C1F52"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Singh, V.P., Effect of Storm Direction and Duration on Infiltrating Planar Flow with Partial Coverage. </w:t>
      </w:r>
      <w:r w:rsidRPr="008D6905">
        <w:rPr>
          <w:b/>
          <w:u w:val="single"/>
        </w:rPr>
        <w:t>Hydrological Processes</w:t>
      </w:r>
      <w:r>
        <w:t>, Vol. 19, pp. 969-992, doi:10.1002/hyp.5554, 2005.</w:t>
      </w:r>
    </w:p>
    <w:p w14:paraId="516A3B2B"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736CCB2B"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Moramarco, T., Melone, F. and Singh, V.P., Assessment of Flooding in Urbanized Basins: A Case Study in the Upper Tiber Area-Italy. </w:t>
      </w:r>
      <w:r w:rsidRPr="008D6905">
        <w:rPr>
          <w:b/>
          <w:u w:val="single"/>
        </w:rPr>
        <w:t>Hydrological Processes</w:t>
      </w:r>
      <w:r>
        <w:t>, Vol. 19, pp. 1909-1924, doi:10.1002/hyp.5634, 2005.</w:t>
      </w:r>
    </w:p>
    <w:p w14:paraId="2FBB15B3"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373C4F37"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Singh, V.P., Jain, S.K. and Sherif, M.M., Errors of Kinematic Wave and Diffusion Wave Approximations for Time-Independent Flows with Infiltration and Momentum Exchange Included. </w:t>
      </w:r>
      <w:r w:rsidRPr="008D6905">
        <w:rPr>
          <w:b/>
          <w:u w:val="single"/>
        </w:rPr>
        <w:t>Hydrological Processes</w:t>
      </w:r>
      <w:r>
        <w:t>, Vol. 19, pp. 1771-1790, doi:10.1002/hyp.5633, 2005.</w:t>
      </w:r>
    </w:p>
    <w:p w14:paraId="1FB7CCFF"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69400835"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Liu, Q.Q., Singh, V.P. and Xiang, H., A Plot Erosion Model Using Grey Relational Analysis Method. </w:t>
      </w:r>
      <w:r w:rsidRPr="008D6905">
        <w:rPr>
          <w:b/>
          <w:u w:val="single"/>
        </w:rPr>
        <w:t>Journal of Hydrologic Engineering, ASCE</w:t>
      </w:r>
      <w:r>
        <w:t>, Vol. 10, No. 4, pp. 288-294, doi:10.1061/(ASCE)1084-0699(2005)10:4(288), 2005.</w:t>
      </w:r>
    </w:p>
    <w:p w14:paraId="5887D496"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6DF35794"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Singh, V.P., Wang, S.X. and Zhang, L., Frequency Analysis of Nonidentically Distributed Hydrologic Flood Data. </w:t>
      </w:r>
      <w:r w:rsidRPr="008D6905">
        <w:rPr>
          <w:b/>
          <w:u w:val="single"/>
        </w:rPr>
        <w:t>Journal of Hydrology</w:t>
      </w:r>
      <w:r>
        <w:t>, Vol. 307, pp. 175-195, doi:10.1016/j.jhydrol.2004.10.029, 2005.</w:t>
      </w:r>
    </w:p>
    <w:p w14:paraId="2B73C7D8"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13C685B5"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Tayfur, G., Swiatek, D., Wita, A. and Singh, V.P., Case Study: FEM and ANN models for Flow through Jeziorsko Earthfill Dam in Poland. </w:t>
      </w:r>
      <w:r w:rsidRPr="008D6905">
        <w:rPr>
          <w:b/>
          <w:u w:val="single"/>
        </w:rPr>
        <w:t>Journal of Hydraulic Engineering, ASCE</w:t>
      </w:r>
      <w:r>
        <w:t>, Vol. 131, pp. 431-440, doi:10.1061/(ASCE)0733-9429(2005)131:6(431), 2005.</w:t>
      </w:r>
    </w:p>
    <w:p w14:paraId="42043B3C"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37613567"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Maruyama, T., Kawachi, T. and Singh, V.P., Entropy-Based Assessment and Clustering of Potential Water Resources Availability. </w:t>
      </w:r>
      <w:r w:rsidRPr="008D6905">
        <w:rPr>
          <w:b/>
          <w:u w:val="single"/>
        </w:rPr>
        <w:t>Journal of Hydrology</w:t>
      </w:r>
      <w:r>
        <w:t>, Vol. 309, pp. 104-113, doi:10.1016/j.jhydrol.2004.11.020, 2005.</w:t>
      </w:r>
    </w:p>
    <w:p w14:paraId="274A8AA2"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71B53700"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Xu, C.-Y. and Singh, V.P., Evaluation of Three Evapotranspiration Models to Simulate Actual Regional Evapotranspiration. </w:t>
      </w:r>
      <w:r w:rsidRPr="008D6905">
        <w:rPr>
          <w:b/>
          <w:u w:val="single"/>
        </w:rPr>
        <w:t>Journal of Hydrology</w:t>
      </w:r>
      <w:r>
        <w:t>, Vol. 308, pp. 105-121, doi:10.1016/j.jhydrol.2004.10.024, 2005.</w:t>
      </w:r>
    </w:p>
    <w:p w14:paraId="500BE626"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7389100D"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Yoo, D.H. and Singh, V.P., Two Methods for Computation of Friction Factors of Commercial Pipes. </w:t>
      </w:r>
      <w:r w:rsidRPr="008D6905">
        <w:rPr>
          <w:b/>
          <w:u w:val="single"/>
        </w:rPr>
        <w:t>Journal of Hydraulic Engineering, ASCE</w:t>
      </w:r>
      <w:r>
        <w:t>, Vol. 131, No. 8, pp. 694-704, doi:10.1061/(ASCE)0733-9429(2005)131:8(694), 2005.</w:t>
      </w:r>
    </w:p>
    <w:p w14:paraId="6C39B12A"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7C4E8E91"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Singh, V.P., Analytical Formulae for Deconstructing Diversity Discourse. </w:t>
      </w:r>
      <w:r w:rsidRPr="008D6905">
        <w:rPr>
          <w:b/>
          <w:u w:val="single"/>
        </w:rPr>
        <w:t>New Global Development: Journal of International and Comparative Social Welfare</w:t>
      </w:r>
      <w:r>
        <w:t>, Vol. XXI, pp. 89-93, doi:10.1080/17486830508415763, 2005.</w:t>
      </w:r>
    </w:p>
    <w:p w14:paraId="6CC049AF"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27D7A5E7"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Mishra, S.K., Jain, M.K., Singh, V.P. and Hawkins, R.H., Investigation of the SCS-CN-Based General Mishra-Singh Model.</w:t>
      </w:r>
      <w:r w:rsidRPr="008D6905">
        <w:rPr>
          <w:b/>
          <w:u w:val="single"/>
        </w:rPr>
        <w:t xml:space="preserve"> Journal of Indian Water Resources Society</w:t>
      </w:r>
      <w:r>
        <w:t xml:space="preserve">, Vol. 28, No. 1, pp. 1-24, 2005.  </w:t>
      </w:r>
    </w:p>
    <w:p w14:paraId="170454FB"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1C3CCE4B"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Mitina, N.N. and Singh, V.P., Ecological Peculiarities of the Offshore Oil Platforms: Experience of USA and Russia. </w:t>
      </w:r>
      <w:r w:rsidRPr="008D6905">
        <w:rPr>
          <w:b/>
          <w:u w:val="single"/>
        </w:rPr>
        <w:t>Isvestia RAS (News of the Russian Academy of Sciences)</w:t>
      </w:r>
      <w:r>
        <w:t>, No.2, pp. 71-83, 2005.</w:t>
      </w:r>
    </w:p>
    <w:p w14:paraId="63C2D40F"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444E21DC"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Mishra, S.K., Jain, M.K., Pandey, R.P. and Singh, V.P., Catchment Area-Based Evaluation of the AMC-Dependent SCS-CN Based Rainfall-Runoff Models. </w:t>
      </w:r>
      <w:r w:rsidRPr="008D6905">
        <w:rPr>
          <w:b/>
          <w:u w:val="single"/>
        </w:rPr>
        <w:t>Hydrological Processes</w:t>
      </w:r>
      <w:r>
        <w:t>, Vol. 19, pp. 2701-2718, doi:10.1002/hyp.5736, 2005.</w:t>
      </w:r>
    </w:p>
    <w:p w14:paraId="0475C9AB"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35C6694F"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Strupczweski, W.G., Weglarczyk, S. And Singh, V.P., Three-Parameter Discontinuous Distributions for Hydrological Samples with Zero Values. </w:t>
      </w:r>
      <w:r w:rsidRPr="008D6905">
        <w:rPr>
          <w:b/>
          <w:u w:val="single"/>
        </w:rPr>
        <w:t>Hydrological Processes</w:t>
      </w:r>
      <w:r>
        <w:t>, Vol. 19, pp. 2899-2914, doi:10.1002/hyp.5787, 2005.</w:t>
      </w:r>
    </w:p>
    <w:p w14:paraId="17C2BA6B"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24764F9F"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Mishra, S.K., Tyagi, J., Singh, V.P., Singh, R. and Rastogi, A.K., A Study of the Variants of Singh-Yu Infiltration Model. </w:t>
      </w:r>
      <w:r w:rsidRPr="008D6905">
        <w:rPr>
          <w:b/>
          <w:u w:val="single"/>
        </w:rPr>
        <w:t>Water and Energy International</w:t>
      </w:r>
      <w:r>
        <w:t>, Vol. 62, No. 3, pp. 11-27, 2005.</w:t>
      </w:r>
    </w:p>
    <w:p w14:paraId="69D95BCE"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52A3CDE5"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Deng, Z.Q., de Lima, J.L.M.P. and Singh, V.P., A Transport Rate-Based Model for Overland Flow and Solute Transport: Parameter Estimation and Process Simulation. </w:t>
      </w:r>
      <w:r w:rsidRPr="008D6905">
        <w:rPr>
          <w:b/>
          <w:u w:val="single"/>
        </w:rPr>
        <w:t>Journal of Hydrology</w:t>
      </w:r>
      <w:r>
        <w:t>, Vol. 315, pp. 220-235, doi:10.1016/j.jhydrol.2005.03.042, 2005.</w:t>
      </w:r>
    </w:p>
    <w:p w14:paraId="711E9EC8"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3EBE61A2"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Lee, Y.H. and Singh, V.P., Tank Model for Sediment Yield. </w:t>
      </w:r>
      <w:r w:rsidRPr="008D6905">
        <w:rPr>
          <w:b/>
          <w:u w:val="single"/>
        </w:rPr>
        <w:t>Water Resources Management</w:t>
      </w:r>
      <w:r>
        <w:t>, Vol. 19, pp. 349-362, doi:10.1007/s11269-005-7998-y, 2005.</w:t>
      </w:r>
    </w:p>
    <w:p w14:paraId="28B44ACF"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27A6C191"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Tayfur, G. and Singh, V.P., Predicting Longitudinal Dispersion Coefficient in Natural Streams by Artificial Neural Network. </w:t>
      </w:r>
      <w:r w:rsidRPr="008D6905">
        <w:rPr>
          <w:b/>
          <w:u w:val="single"/>
        </w:rPr>
        <w:t>Journal of Hydraulic Engineering</w:t>
      </w:r>
      <w:r>
        <w:t>, ASCE, Vol. 131, No. 11, pp. 991-1000, doi:10.1061/(ASCE)0733-9429(2005)131:11(991), 2005.</w:t>
      </w:r>
    </w:p>
    <w:p w14:paraId="435C8D66"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50A964F6"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Strupczweski, W.G., Mitosek, H.T., Kochanek, K., Singh, V.P. and Weglarczyk, S., </w:t>
      </w:r>
      <w:r w:rsidRPr="00BE1B06">
        <w:t xml:space="preserve">Probability </w:t>
      </w:r>
      <w:r>
        <w:t xml:space="preserve">of Correct Selection from Lognormal and Convective Diffusion Models based on Likelihood Ratio. </w:t>
      </w:r>
      <w:r w:rsidRPr="008D6905">
        <w:rPr>
          <w:b/>
          <w:u w:val="single"/>
        </w:rPr>
        <w:t>Stochastic Environmental and Risk Analysis,</w:t>
      </w:r>
      <w:r>
        <w:t xml:space="preserve"> Vol. 19, pp. 280-291, 2005. </w:t>
      </w:r>
    </w:p>
    <w:p w14:paraId="0D930238"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5BC8D172" w14:textId="7EDC1F0A"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Strupczweski, W.G., Kochanek, K., Singh, V.P. and Weglarczyk, S., Are Parsimonious FF Models More Reliable Than True O</w:t>
      </w:r>
      <w:r w:rsidR="00CF617B">
        <w:t>w</w:t>
      </w:r>
      <w:r>
        <w:t xml:space="preserve">ners? I. Accuracy of Quantiles and Moments Estimation (AQME)-Method of Assessment. </w:t>
      </w:r>
      <w:r w:rsidRPr="008D6905">
        <w:rPr>
          <w:b/>
          <w:u w:val="single"/>
        </w:rPr>
        <w:t>Acta Geophysica Polonica</w:t>
      </w:r>
      <w:r>
        <w:t>, Vol. 53, No. 4, pp. 419-436, 2005.</w:t>
      </w:r>
    </w:p>
    <w:p w14:paraId="4217D79C"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27B7434E"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Kochanek, K., Strupczweski, W.G., Singh, V.P. and Weglarczyk, S., Are Parsimonious FF Models More Reliable than True Ones? II. Comparative Assessment of the Performance of Simple Models versus the Parent Distributions. </w:t>
      </w:r>
      <w:r w:rsidRPr="008D6905">
        <w:rPr>
          <w:b/>
          <w:u w:val="single"/>
        </w:rPr>
        <w:t>Acta Geophysica Polonica</w:t>
      </w:r>
      <w:r>
        <w:t>, Vol. 53, No. 4, pp. 437-457, 2005.</w:t>
      </w:r>
    </w:p>
    <w:p w14:paraId="3C9DD3B0"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0DCEE44D"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de Lima, J.L.M.P., de Lima, J.L.M.P. and Singh, V.P., The Importance of the Direction, Speed, Intensity and Length of Moving Storms on Water Erosion. </w:t>
      </w:r>
      <w:r w:rsidRPr="008D6905">
        <w:rPr>
          <w:b/>
          <w:u w:val="single"/>
        </w:rPr>
        <w:t>Catena: Advances in Geoecology,</w:t>
      </w:r>
      <w:r>
        <w:t xml:space="preserve"> edited by A.Faz Cano, R. Ortiz Silla and A.R. Mermut, Vol. 36, pp. 164-176, 2005.</w:t>
      </w:r>
    </w:p>
    <w:p w14:paraId="55191DE3"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3F9C64FB"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Mogheir, Y., de Lima, J.L.M.P. and Singh, V.P., Assessment of Informativeness of Groundwater Monitoring in Developing Regions (Gaza Strip Case Study). </w:t>
      </w:r>
      <w:r w:rsidRPr="008D6905">
        <w:rPr>
          <w:b/>
          <w:u w:val="single"/>
        </w:rPr>
        <w:t>Water Resources Management</w:t>
      </w:r>
      <w:r>
        <w:t>, Vol. 19, pp. 737-757, doi:10.1007/s11269-005-6107-6, 2005.</w:t>
      </w:r>
    </w:p>
    <w:p w14:paraId="6DDAD104"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7E916C81"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Mishra, S.K., Jain, M.K., Bhunya, P.K. and Singh, V.P., Field Applicability of the SCS-CN –Inspired Mishra-Singh General Model and its Variants. </w:t>
      </w:r>
      <w:r w:rsidRPr="008D6905">
        <w:rPr>
          <w:b/>
          <w:u w:val="single"/>
        </w:rPr>
        <w:t>Water Resources Management</w:t>
      </w:r>
      <w:r>
        <w:t>, Vol. 19, pp. 37-62, doi:10.1007/s11269-005-1076-3, 2005.</w:t>
      </w:r>
    </w:p>
    <w:p w14:paraId="2BFC79FD" w14:textId="77777777" w:rsidR="009162C2" w:rsidRDefault="009162C2" w:rsidP="009162C2">
      <w:pPr>
        <w:pStyle w:val="ListParagraph"/>
      </w:pPr>
    </w:p>
    <w:p w14:paraId="0FE0B2C2"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Strupczewski, W. G., Kochanek, K., Weglarczyk, S. and Singh, V. P., On the Robustness of Large Quantile Estimates of Log-Gumbel and Log-Logistic Distributions to Largest Element of the Observation Series: Monte Carlo Results vs. First Order Approximation. </w:t>
      </w:r>
      <w:r w:rsidRPr="008D6905">
        <w:rPr>
          <w:b/>
          <w:u w:val="single"/>
        </w:rPr>
        <w:t>Stochastic Environmental Research and Risk Assessment</w:t>
      </w:r>
      <w:r>
        <w:t xml:space="preserve">, Vol. 19, pp. 280-291, 2doi:10.1007/s00477-005-0232-x, 005. </w:t>
      </w:r>
    </w:p>
    <w:p w14:paraId="3A3679C5" w14:textId="77777777" w:rsidR="009162C2" w:rsidRDefault="009162C2" w:rsidP="009162C2">
      <w:pPr>
        <w:rPr>
          <w:bCs/>
        </w:rPr>
      </w:pPr>
    </w:p>
    <w:p w14:paraId="56EA445F"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Singh, V.P., Frevert, D.K., Rieker, J.D., Leverson, V., Meyer, S., and Meyer, S., The Hydrologic Modeling Inventory-A Cooperative Research Effort. </w:t>
      </w:r>
      <w:r w:rsidRPr="008D6905">
        <w:rPr>
          <w:b/>
          <w:u w:val="single"/>
        </w:rPr>
        <w:t>Journal of Irrigation and Drainage Engineering, ASCE</w:t>
      </w:r>
      <w:r>
        <w:t>, Vol. 132, No. 2, pp. 98-103, doi:10.1061/(ASCE)0733-9437(2006)132:2(98), 2006.</w:t>
      </w:r>
    </w:p>
    <w:p w14:paraId="744DC720"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66DD15ED"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Mitosek, H.T., Strupczweski, W.G. and Singh, V.P., Three Procedures for Selection of Annual Flood Peak Distribution. </w:t>
      </w:r>
      <w:r w:rsidRPr="008D6905">
        <w:rPr>
          <w:b/>
          <w:u w:val="single"/>
        </w:rPr>
        <w:t>Journal of Hydrology</w:t>
      </w:r>
      <w:r>
        <w:t>, Vol. 323, pp. 57-73, doi:10.1016/j.jhydrol.2005.08.016, 2006.</w:t>
      </w:r>
    </w:p>
    <w:p w14:paraId="4A9F1650"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5427E682"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bookmarkStart w:id="97" w:name="_Hlk129259990"/>
      <w:r>
        <w:t xml:space="preserve">Zhang, L. and Singh, V.P., Bivariate Flood Frequency Analysis Using the Copula Method. </w:t>
      </w:r>
      <w:r w:rsidRPr="008D6905">
        <w:rPr>
          <w:b/>
          <w:u w:val="single"/>
        </w:rPr>
        <w:t>Journal of Hydrologic Engineering,</w:t>
      </w:r>
      <w:r>
        <w:t xml:space="preserve"> ASCE, Vol. 11, No. 2, pp. 150-164, doi:10.1061/(ASCE)1084-0699(2006)11:2(150), 2006.</w:t>
      </w:r>
    </w:p>
    <w:bookmarkEnd w:id="97"/>
    <w:p w14:paraId="19C2F533"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6745758C"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Moramarco, T., Barbetta, S., Melone, F. and Singh, V.P., A Real Time Stage Muskingum Forecasting Model for Sites Without Rating Curve. </w:t>
      </w:r>
      <w:r w:rsidRPr="008D6905">
        <w:rPr>
          <w:b/>
          <w:u w:val="single"/>
        </w:rPr>
        <w:t>Hydrological Sciences Journal</w:t>
      </w:r>
      <w:r>
        <w:t>, Vol. 51, No. 1, pp. 66-82, doi:10.1623/hysj.51.1.66, 2006.</w:t>
      </w:r>
    </w:p>
    <w:p w14:paraId="6EBB7BC2"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2987C401"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Liu, Q.Q., Xiang, H. and Singh, V.P., A Simulation Model for Unified Interrill Erosion and Rill Erosion on Hillslopes. </w:t>
      </w:r>
      <w:r w:rsidRPr="008D6905">
        <w:rPr>
          <w:b/>
          <w:u w:val="single"/>
        </w:rPr>
        <w:t>Hydrological Processes</w:t>
      </w:r>
      <w:r>
        <w:t>, Vol. 20, pp. 469-486, doi:10.1002/hyp.5915, 2006.</w:t>
      </w:r>
    </w:p>
    <w:p w14:paraId="58771E06"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6CC7A6D7"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Mishra, S.K., Tyagi, J.V., Singh, V.P. and Singh, R., SCS-CN Based Modeling of Sediment Yield. </w:t>
      </w:r>
      <w:r w:rsidRPr="008D6905">
        <w:rPr>
          <w:b/>
          <w:u w:val="single"/>
        </w:rPr>
        <w:t>Journal of Hydrology</w:t>
      </w:r>
      <w:r>
        <w:t>, Vol. 324, pp. 301-322, doi:10.1016/j.jhydrol.2005.10.006, 2006.</w:t>
      </w:r>
    </w:p>
    <w:p w14:paraId="42587E11"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57E924AC"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Strupczweski, W.G., Mitosek, H.T., Kochanek, K., Singh, V.P. and Weglarczyk, S, Probability of correct selection from lognormal and convective diffusion models based on the likelihood ratio.  </w:t>
      </w:r>
      <w:r w:rsidRPr="008D6905">
        <w:rPr>
          <w:b/>
          <w:u w:val="single"/>
        </w:rPr>
        <w:t xml:space="preserve">Stochastic Environmental Research </w:t>
      </w:r>
      <w:r>
        <w:rPr>
          <w:b/>
          <w:u w:val="single"/>
        </w:rPr>
        <w:t xml:space="preserve">&amp; </w:t>
      </w:r>
      <w:r w:rsidRPr="008D6905">
        <w:rPr>
          <w:b/>
          <w:u w:val="single"/>
        </w:rPr>
        <w:t>Risk Assessment</w:t>
      </w:r>
      <w:r>
        <w:t>, Vol. 20, pp. 152-163, doi:10.1007/s00477-005-0030-5, doi:10.1007/s00477-005-0030-5, 2006.</w:t>
      </w:r>
    </w:p>
    <w:p w14:paraId="2630B3CD"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356E86BB"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Deng, Z.Q., de Lima, J.L.M.P., de Lima, M.I.P. and Singh, V.P., A Fractional Dispersion Model for Overland Solute Transport. </w:t>
      </w:r>
      <w:r w:rsidRPr="008D6905">
        <w:rPr>
          <w:b/>
          <w:u w:val="single"/>
        </w:rPr>
        <w:t>Water Resources Research</w:t>
      </w:r>
      <w:r>
        <w:t>, Vol. 42, pp. W03416, pp.1-14, doi:10.1029/2005WR004146, 2006.</w:t>
      </w:r>
    </w:p>
    <w:p w14:paraId="6C3383CE"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0F5467CE"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Tayfur, G. and Singh, V.P., ANN and Fuzzy Logic Models for Simulating Event-Based Rainfall-Runoff. </w:t>
      </w:r>
      <w:r w:rsidRPr="008D6905">
        <w:rPr>
          <w:b/>
          <w:u w:val="single"/>
        </w:rPr>
        <w:t>Journal of Hydraulic Engineering, ASCE</w:t>
      </w:r>
      <w:r>
        <w:t>, Vol. 132, No. 12, pp. 1321-1329, doi:10.1061/(ASCE)0733-9429(2006)132:12(1321), 2006.</w:t>
      </w:r>
    </w:p>
    <w:p w14:paraId="341F07F4"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2580E55F"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bookmarkStart w:id="98" w:name="_Hlk129260040"/>
      <w:r>
        <w:t xml:space="preserve">Tayfur, G. and Singh, V.P., Kinematic Wave Model of Bed Forms in Alluvial Channels. </w:t>
      </w:r>
      <w:r w:rsidRPr="008D6905">
        <w:rPr>
          <w:b/>
          <w:u w:val="single"/>
        </w:rPr>
        <w:t>Water Resources Research</w:t>
      </w:r>
      <w:r>
        <w:t>, Vol. 42, No.: W06414, pp.1-13, doi:10.1029/2005WR004089, 2006.</w:t>
      </w:r>
    </w:p>
    <w:p w14:paraId="5CEC3D29"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bookmarkEnd w:id="98"/>
    <w:p w14:paraId="6DF32AF4"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Jain, S.K., Singh, V.P. and Bhunya, P.K., Development of Optimal and Physically Realizable Unit Hydrograph. </w:t>
      </w:r>
      <w:r w:rsidRPr="008D6905">
        <w:rPr>
          <w:b/>
          <w:u w:val="single"/>
        </w:rPr>
        <w:t>Journal of Hydrologic Engineering, ASCE,</w:t>
      </w:r>
      <w:r>
        <w:t xml:space="preserve"> Vol. 11, No. 6, pp. 612-616, doi:10.1061/(ASCE)1084-0699(2006)11:6(612), 2006.</w:t>
      </w:r>
    </w:p>
    <w:p w14:paraId="24C3C369"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052C54DC"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Strupczewski, W. G., Singh, V. P., Weglarczyk, S., Kochanek, K. and Mitosek, K.T., Complementary Aspects of Linear Flood Routing Modelling and Frequency Analysis. </w:t>
      </w:r>
      <w:r w:rsidRPr="008D6905">
        <w:rPr>
          <w:b/>
          <w:u w:val="single"/>
        </w:rPr>
        <w:t>Hydrological Processes</w:t>
      </w:r>
      <w:r>
        <w:t>, Vol. 20, pp. 3535-3554, doi:10.1002/hyp.6149, 2006.</w:t>
      </w:r>
    </w:p>
    <w:p w14:paraId="10C03ADD"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399EF9F1"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Mishra, S.K. and Singh, V.P., A Relook at NEH-4 CN Data and AMC Criteria. </w:t>
      </w:r>
      <w:r w:rsidRPr="008D6905">
        <w:rPr>
          <w:b/>
          <w:u w:val="single"/>
        </w:rPr>
        <w:t>Hydrological Processes</w:t>
      </w:r>
      <w:r>
        <w:t>, Vol. 20, pp. 2755-2768, doi:10.1002/hyp.6066, 2006.</w:t>
      </w:r>
    </w:p>
    <w:p w14:paraId="22E75B3C"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20A3C79E"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Deng, Z.Q., Bengtsson, L. and Singh, V.P., Scaling Dispersion Model for Passive Scalars in Natural Streams. </w:t>
      </w:r>
      <w:r w:rsidRPr="008D6905">
        <w:rPr>
          <w:b/>
          <w:u w:val="single"/>
        </w:rPr>
        <w:t>Environmental Fluid Mechanics</w:t>
      </w:r>
      <w:r>
        <w:t>, Vol. 6, pp. 451-475, doi:10.1007/s10652-006-9004-5, 2006.</w:t>
      </w:r>
    </w:p>
    <w:p w14:paraId="462DC26D"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6488BB1E"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Jain, M.K., Mishra, S.K., Suresh Babu, P., Venugopal, K. and Singh, V.P., Enhanced Runoff Curve Number Model Incorporating Strom Duration and a Non-linear Ia –S Relation. </w:t>
      </w:r>
      <w:r w:rsidRPr="008D6905">
        <w:rPr>
          <w:b/>
          <w:u w:val="single"/>
        </w:rPr>
        <w:t>Journal of Hydrologic Engineering, ASCE</w:t>
      </w:r>
      <w:r>
        <w:t>, Vol. 11, No. 6, pp. 631-635, doi:10.1061/(ASCE)1084-0699(2006)11:6(631), 2006.</w:t>
      </w:r>
    </w:p>
    <w:p w14:paraId="6C7F60D6"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6DB2E401"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Markiewicz, I., Strupczewski, W.G., Kochanek, K. and Singh, V.P., Relationships between Three Dispersion Measures Used in Flood Frequency Analysis. </w:t>
      </w:r>
      <w:r w:rsidRPr="008D6905">
        <w:rPr>
          <w:b/>
          <w:u w:val="single"/>
        </w:rPr>
        <w:t>Stochastic Environmental Research and Risk Assessments</w:t>
      </w:r>
      <w:r>
        <w:t>, Vol. 20, No. 6, pp. 391-406, doi:10.1007/s00477-006-0033-x, 2006.</w:t>
      </w:r>
    </w:p>
    <w:p w14:paraId="02E1FAB8"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325C1E2A"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Strupczewski, W.G., Mitosek, H.T., Kochanek, K. and Singh, V.P., Probability of correct Selection from Lognormal and Convective Diffusion Models Based on the Likelihood Ratio Test. </w:t>
      </w:r>
      <w:r w:rsidRPr="008D6905">
        <w:rPr>
          <w:b/>
          <w:u w:val="single"/>
        </w:rPr>
        <w:t>Stochastic Environmental Research and Risk Assessments</w:t>
      </w:r>
      <w:r>
        <w:t>, Vol. 20, No. 3, pp. 152-163, 2006.</w:t>
      </w:r>
    </w:p>
    <w:p w14:paraId="12FE0961"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36BA89BB" w14:textId="77777777" w:rsidR="009162C2" w:rsidRPr="007A40B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Xu, C.Y., Tunemar, L., Chen, Y.D. and Singh, V.P., Evaluation of Seasonal and Spatial Variations of Lumped Water Balance Model Sensitivity to Precipitation Data Errors. </w:t>
      </w:r>
      <w:r w:rsidRPr="008D6905">
        <w:rPr>
          <w:b/>
          <w:u w:val="single"/>
        </w:rPr>
        <w:t>Journal of Hydrology</w:t>
      </w:r>
      <w:r>
        <w:t>, Vol. 324, pp. 80-93, doi:10.1016/j.jhydrol.2005.09.019, 2006.</w:t>
      </w:r>
    </w:p>
    <w:p w14:paraId="2D42AD51" w14:textId="77777777" w:rsidR="009162C2" w:rsidRPr="007A40B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71FFC2DB"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Xu, C.Y., Gong, L., Jiang, T., Chen, D. and Singh, V.P., Analysis of Spatial Distribution and temporal Trend of reference Evapotranspiration and Pan Evaporation in Changjiang (Yangtze River) Catchment. </w:t>
      </w:r>
      <w:r w:rsidRPr="008D6905">
        <w:rPr>
          <w:b/>
          <w:u w:val="single"/>
        </w:rPr>
        <w:t>Journal of Hydrology,</w:t>
      </w:r>
      <w:r>
        <w:t xml:space="preserve"> Vol. 327, pp. 81-93, doi:10.1016/j.jhydrol.2005.11.029, 2006.</w:t>
      </w:r>
    </w:p>
    <w:p w14:paraId="7BE341DE"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5862DAA8"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Nunes, de Lima, J.L.M.P., Singh, V.P., de Lima, M.I.P. and Vieira, G.N., Numerical modeling of surface runoff and erosion due to moving storms at the drainage basin scale. </w:t>
      </w:r>
      <w:r w:rsidRPr="008D6905">
        <w:rPr>
          <w:b/>
          <w:u w:val="single"/>
        </w:rPr>
        <w:t>Journal of Hydrology</w:t>
      </w:r>
      <w:r>
        <w:t>, Vol. 330, pp. 709-720, doi:10.1016/j.jhydrol.2006.04.037, 2006.</w:t>
      </w:r>
    </w:p>
    <w:p w14:paraId="636B465B"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2576FD68"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Mogheir, Y., Singh, V.P. and de Lima, J.L.M.P., Spatial Assessment and Redesign of Groundwater Quality Network Using the Entropy Theory. </w:t>
      </w:r>
      <w:r w:rsidRPr="008D6905">
        <w:rPr>
          <w:b/>
          <w:u w:val="single"/>
        </w:rPr>
        <w:t>Hydrogeology Journal</w:t>
      </w:r>
      <w:r>
        <w:t>, Vol. 14, pp. 700-712, doi:10.1007/s10040-005-0464-3, 2006.</w:t>
      </w:r>
    </w:p>
    <w:p w14:paraId="60E44B48"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3128F474"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Markiewicz, I., Strupczewski, W.G., Kochanek, K. and Singh, V.P., Discussion of “Non-stationary Pooled Flood Frequency Analysis” by J.M. Cunderlik and D.H. Burn. </w:t>
      </w:r>
      <w:r w:rsidRPr="008D6905">
        <w:rPr>
          <w:b/>
          <w:u w:val="single"/>
        </w:rPr>
        <w:t>Journal of Hydrology</w:t>
      </w:r>
      <w:r>
        <w:t>, Vol. 330, pp. 382-385, doi:10.1016/j.jhydrol.2006.02.029, 2006.</w:t>
      </w:r>
    </w:p>
    <w:p w14:paraId="0B36E42E"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53DC6A9D"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Liu, Q.Q. and Singh, V.P., Fluid-Solid Interaction in Particle-Laden Flows-Closure. </w:t>
      </w:r>
      <w:r w:rsidRPr="008D6905">
        <w:rPr>
          <w:b/>
          <w:u w:val="single"/>
        </w:rPr>
        <w:t>Journal of Engineering Mechanics, ASCE</w:t>
      </w:r>
      <w:r>
        <w:t>, Vol. 132, No. 4, pp., doi:10.1061/(ASCE)0733-9399(2006)132:4(464), 2006.</w:t>
      </w:r>
    </w:p>
    <w:p w14:paraId="49F2E1D3"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05CE3EDC"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Jain, M.K., Mishra, S.K. and Singh, V.P., Evaluation of AMC-Dependent SCS-CN-Based Models Using Watershed Characteristics. </w:t>
      </w:r>
      <w:r w:rsidRPr="008D6905">
        <w:rPr>
          <w:b/>
          <w:u w:val="single"/>
        </w:rPr>
        <w:t>Water Resources Management</w:t>
      </w:r>
      <w:r>
        <w:t>, Vol., No. 4, pp. 531-555, doi:10.1007/s11269-006-3086-1, 2006.</w:t>
      </w:r>
    </w:p>
    <w:p w14:paraId="544E4447"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599E4723"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Strupczweski, W.G., Kochanek, K., Weglarczyk, S., and Singh, V.P., On the Robustness of large Quantile Estimates to Largest Elements of the Observation Series.  </w:t>
      </w:r>
      <w:r w:rsidRPr="008D6905">
        <w:rPr>
          <w:b/>
          <w:u w:val="single"/>
        </w:rPr>
        <w:t>Hydrological Processes</w:t>
      </w:r>
      <w:r>
        <w:t>, Vol. 21, pp. 1328-1344, doi:10.1002/hyp.6342, 2007.</w:t>
      </w:r>
    </w:p>
    <w:p w14:paraId="281BE069"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507CD5B0"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Zhang, L. and Singh, V.P., Bivariate Rainfall Frequency Distributions Using Archimedean Copulas. </w:t>
      </w:r>
      <w:r w:rsidRPr="008D6905">
        <w:rPr>
          <w:b/>
          <w:u w:val="single"/>
        </w:rPr>
        <w:t>Journal of Hydrology</w:t>
      </w:r>
      <w:r>
        <w:t>, Vol. 332, pp. 93-109, doi:10.1016/j.jhydrol.2006.06.033, 2007.</w:t>
      </w:r>
    </w:p>
    <w:p w14:paraId="601EADF5"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140474DC"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Liu, Q.Q., Chen, L., Li, J.C. and Singh, V.P., A Non-equilibrium Sediment Transport Model for Rill Erosion. </w:t>
      </w:r>
      <w:r w:rsidRPr="008D6905">
        <w:rPr>
          <w:b/>
          <w:u w:val="single"/>
        </w:rPr>
        <w:t>Hydrological Processes</w:t>
      </w:r>
      <w:r>
        <w:t>, Vol. 21, pp. 1074-1084, doi:10.1002/hyp.6288, 2007.</w:t>
      </w:r>
    </w:p>
    <w:p w14:paraId="0A03E222"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5206ED65"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Du, J., Xie, S., Xu, Y., Xu, C.-Y., Singh, V.P., Development and Testing of a Simple Physically-Based Distributed Rainfall-Runoff Model for Storm Runoff Simulation in Humid Forested Basins. </w:t>
      </w:r>
      <w:r w:rsidRPr="008D6905">
        <w:rPr>
          <w:b/>
          <w:u w:val="single"/>
        </w:rPr>
        <w:t>Journal of Hydrology</w:t>
      </w:r>
      <w:r>
        <w:t>, Vol. 336, pp. 334-346, doi:10.1016/j.jhydrol.2007.01.015, 2007.</w:t>
      </w:r>
    </w:p>
    <w:p w14:paraId="6ECE1A9F"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73E04B48"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Zhang, L. and Singh, V.P., Gumbel-Hougaard Copula for Trivariate Rainfall Frequency Analysis. </w:t>
      </w:r>
      <w:r w:rsidRPr="008D6905">
        <w:rPr>
          <w:b/>
          <w:u w:val="single"/>
        </w:rPr>
        <w:t>Journal of Hydrologic Engineering, ASCE</w:t>
      </w:r>
      <w:r>
        <w:t>, Vol. 12, No. 4, pp. 409-419, doi:10.1061/(ASCE)1084-0699(2007)12:4(409), 2007.</w:t>
      </w:r>
    </w:p>
    <w:p w14:paraId="7EB4FD5E" w14:textId="77777777" w:rsidR="009162C2" w:rsidRPr="008D6905" w:rsidRDefault="009162C2" w:rsidP="009162C2">
      <w:pPr>
        <w:pStyle w:val="ListParagraph"/>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p>
    <w:p w14:paraId="0068F4DD"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Zhang, L. and Singh, V.P., Trivariate Flood Frequency Analysis Using the Gumbel-Hougaard Copula.  </w:t>
      </w:r>
      <w:r w:rsidRPr="008D6905">
        <w:rPr>
          <w:b/>
          <w:u w:val="single"/>
        </w:rPr>
        <w:t>Journal of Hydrologic Engineering</w:t>
      </w:r>
      <w:r>
        <w:t>, ASCE, Vol. 12, No. 4, pp. 431-439, doi:</w:t>
      </w:r>
      <w:r w:rsidRPr="0025571A">
        <w:t>10.1061/(ASCE)1084-0699(2007)12:4(431)</w:t>
      </w:r>
      <w:r>
        <w:t>,</w:t>
      </w:r>
      <w:r w:rsidRPr="0025571A">
        <w:t xml:space="preserve"> </w:t>
      </w:r>
      <w:r>
        <w:t xml:space="preserve">2007. </w:t>
      </w:r>
    </w:p>
    <w:p w14:paraId="5586838C" w14:textId="77777777" w:rsidR="009162C2" w:rsidRPr="008D6905" w:rsidRDefault="009162C2" w:rsidP="009162C2">
      <w:pPr>
        <w:pStyle w:val="ListParagraph"/>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p>
    <w:p w14:paraId="247173B8" w14:textId="77777777" w:rsidR="009162C2" w:rsidRPr="007A3AE7"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Singh, V.P and Strupczewski, W.G, Editorial on Copulas in Hydrology. </w:t>
      </w:r>
      <w:r w:rsidRPr="008D6905">
        <w:rPr>
          <w:b/>
          <w:u w:val="single"/>
        </w:rPr>
        <w:t>Journal of Hydrologic Engineering</w:t>
      </w:r>
      <w:r w:rsidRPr="008D6905">
        <w:rPr>
          <w:b/>
        </w:rPr>
        <w:t>, ASCE</w:t>
      </w:r>
      <w:r>
        <w:t>, Vol. 12, no. 4, pp. 345, doi:</w:t>
      </w:r>
      <w:r w:rsidRPr="0025571A">
        <w:t>10.1061/(ASCE)1084-0699(2007)12:4(345)</w:t>
      </w:r>
      <w:r>
        <w:t>,</w:t>
      </w:r>
      <w:r w:rsidRPr="0025571A">
        <w:t xml:space="preserve"> </w:t>
      </w:r>
      <w:r>
        <w:t>2007.</w:t>
      </w:r>
    </w:p>
    <w:p w14:paraId="2F712440" w14:textId="77777777" w:rsidR="009162C2" w:rsidRPr="007A3AE7" w:rsidRDefault="009162C2" w:rsidP="009162C2">
      <w:pPr>
        <w:pStyle w:val="ListParagraph"/>
        <w:rPr>
          <w:bCs/>
        </w:rPr>
      </w:pPr>
    </w:p>
    <w:p w14:paraId="22886CE4"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Tayfur, G., Moramarco, T. and Singh, V.P., Predicting and Forecasting Flow Discharge at Sites receiving Significant Lateral Inflow. </w:t>
      </w:r>
      <w:r w:rsidRPr="008D6905">
        <w:rPr>
          <w:b/>
          <w:u w:val="single"/>
        </w:rPr>
        <w:t>Hydrological Processes</w:t>
      </w:r>
      <w:r>
        <w:t>, Vol. 21, pp. 1838-1859, 2007.</w:t>
      </w:r>
    </w:p>
    <w:p w14:paraId="66C61ECC" w14:textId="77777777" w:rsidR="009162C2" w:rsidRDefault="009162C2" w:rsidP="009162C2">
      <w:pPr>
        <w:pStyle w:val="ListParagraph"/>
      </w:pPr>
    </w:p>
    <w:p w14:paraId="59986C3F"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Liu, Q.Q., Shu, A.P. and Singh, V.P., Analysis of the Vertical Profile of Concentration in Sediment-laden Flows. </w:t>
      </w:r>
      <w:r w:rsidRPr="008D6905">
        <w:rPr>
          <w:b/>
          <w:u w:val="single"/>
        </w:rPr>
        <w:t>Journal of Engineering Mechanics</w:t>
      </w:r>
      <w:r>
        <w:t>, Vol. 133, No. 6, pp. 601-607, doi:</w:t>
      </w:r>
      <w:r w:rsidRPr="002C524C">
        <w:t>10.1061/(ASCE)0733-9399(2007)133:6(601)</w:t>
      </w:r>
      <w:r>
        <w:t>,</w:t>
      </w:r>
      <w:r w:rsidRPr="002C524C">
        <w:t xml:space="preserve"> </w:t>
      </w:r>
      <w:r>
        <w:t xml:space="preserve">2007. </w:t>
      </w:r>
    </w:p>
    <w:p w14:paraId="477D9B8E" w14:textId="77777777" w:rsidR="009162C2" w:rsidRDefault="009162C2" w:rsidP="009162C2"/>
    <w:p w14:paraId="38C57B4A"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Wang, D., Singh, V.P. and Zhu, Y., Hybrid Fuzzy and Optimal Modeling for Water Quality Evaluation. </w:t>
      </w:r>
      <w:r w:rsidRPr="008D6905">
        <w:rPr>
          <w:b/>
          <w:u w:val="single"/>
        </w:rPr>
        <w:t>Water Resources Research</w:t>
      </w:r>
      <w:r>
        <w:t>, Vol. 43, No. W05415, pp. W05415-1 to W05415-10, doi:</w:t>
      </w:r>
      <w:r w:rsidRPr="00383DEB">
        <w:t>10.1029/2006WR005490</w:t>
      </w:r>
      <w:r>
        <w:t>,</w:t>
      </w:r>
      <w:r w:rsidRPr="00383DEB">
        <w:t xml:space="preserve"> </w:t>
      </w:r>
      <w:r>
        <w:t>2007.</w:t>
      </w:r>
    </w:p>
    <w:p w14:paraId="0B17A485"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250F459B"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Mishra, A.K., Desai, V.R. and Singh, V.P., Drought Forecasting Using a Hybrid Stochastic and Neural Network Model. </w:t>
      </w:r>
      <w:r w:rsidRPr="008D6905">
        <w:rPr>
          <w:b/>
          <w:u w:val="single"/>
        </w:rPr>
        <w:t>Journal of Hydrologic Engineering, ASCE</w:t>
      </w:r>
      <w:r>
        <w:t>, Vol. 12, No. 6, pp. 626-738, doi:</w:t>
      </w:r>
      <w:r w:rsidRPr="00383DEB">
        <w:t>10.1061/(ASCE)1084-0699(2007)12:6(626)</w:t>
      </w:r>
      <w:r>
        <w:t>,</w:t>
      </w:r>
      <w:r w:rsidRPr="00383DEB">
        <w:t xml:space="preserve"> </w:t>
      </w:r>
      <w:r>
        <w:t xml:space="preserve">2007. </w:t>
      </w:r>
    </w:p>
    <w:p w14:paraId="55EE0321"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26FAEF31"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Singh, V.P. and Zhang, L., IDF Curves Using the Frank Archimedean Copula. </w:t>
      </w:r>
      <w:r w:rsidRPr="008D6905">
        <w:rPr>
          <w:b/>
          <w:u w:val="single"/>
        </w:rPr>
        <w:t>Journal of Hydrologic Engineering, ASCE</w:t>
      </w:r>
      <w:r>
        <w:t>, Vol. 12, No. 6, pp. 651-662, doi:</w:t>
      </w:r>
      <w:r w:rsidRPr="002C7D6E">
        <w:t>10.1061/(ASCE)1084-0699(2007)12:6(651)</w:t>
      </w:r>
      <w:r>
        <w:t>,</w:t>
      </w:r>
      <w:r w:rsidRPr="002C7D6E">
        <w:t xml:space="preserve"> </w:t>
      </w:r>
      <w:r>
        <w:t xml:space="preserve">2007. </w:t>
      </w:r>
    </w:p>
    <w:p w14:paraId="03B6FB5A"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1DD5694A"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Rai, R.K., Jain, M.K., Mishra, S.K., Ojha, C.S.P. and Singh, V.P., Another look at Z-Transform for Deriving the Unit Impulse Response Function. </w:t>
      </w:r>
      <w:r w:rsidRPr="008D6905">
        <w:rPr>
          <w:b/>
          <w:u w:val="single"/>
        </w:rPr>
        <w:t>Water Resources Management</w:t>
      </w:r>
      <w:r>
        <w:t>, Vol. 21, pp. 1829-1846, doi:</w:t>
      </w:r>
      <w:r w:rsidRPr="002C7D6E">
        <w:t>10.1007/s11269-006-9132-1</w:t>
      </w:r>
      <w:r>
        <w:t>,</w:t>
      </w:r>
      <w:r w:rsidRPr="002C7D6E">
        <w:t xml:space="preserve"> </w:t>
      </w:r>
      <w:r>
        <w:t>2007.</w:t>
      </w:r>
    </w:p>
    <w:p w14:paraId="1F34FB33"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4E9599A9"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Strupczewski, W.G., Kochanek, K. and Singh, V.P., On the Informative Value of the Largest Sample Element of Log-Gumbel Distribution. </w:t>
      </w:r>
      <w:r w:rsidRPr="008D6905">
        <w:rPr>
          <w:b/>
          <w:u w:val="single"/>
        </w:rPr>
        <w:t>Acta Geophysica</w:t>
      </w:r>
      <w:r>
        <w:t>, Vol. 55, No. 4, pp. 652-678, doi:</w:t>
      </w:r>
      <w:r w:rsidRPr="002C7D6E">
        <w:t>10.2478/s11600-007-0027-1</w:t>
      </w:r>
      <w:r>
        <w:t>, 2007.</w:t>
      </w:r>
    </w:p>
    <w:p w14:paraId="5C34C2D5"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6F23486E"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Mishra, A., Kar, S. and Singh, V.P., Determination of Runoff and sediment Yield from a Small Watershed in Subhumid Subtropics Using HSPF Model.  </w:t>
      </w:r>
      <w:r w:rsidRPr="008D6905">
        <w:rPr>
          <w:b/>
          <w:u w:val="single"/>
        </w:rPr>
        <w:t>Hydrological Processes</w:t>
      </w:r>
      <w:r>
        <w:t>, Vol. 21, pp. 3035-3045, doi:</w:t>
      </w:r>
      <w:r w:rsidRPr="00B16244">
        <w:t>10.1002/hyp.6514</w:t>
      </w:r>
      <w:r>
        <w:t>,</w:t>
      </w:r>
      <w:r w:rsidRPr="00B16244">
        <w:t xml:space="preserve"> </w:t>
      </w:r>
      <w:r>
        <w:t>2007.</w:t>
      </w:r>
    </w:p>
    <w:p w14:paraId="379EA91C"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5CCA6878"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Mishra, A., Kar, S. and Singh, V.P., Prioritizing Structural Management by Quantifying the Effect of Land use and land Cover on Watershed Runoff and sediment Yield. </w:t>
      </w:r>
      <w:r w:rsidRPr="008D6905">
        <w:rPr>
          <w:b/>
          <w:u w:val="single"/>
        </w:rPr>
        <w:t>Water Resources Management</w:t>
      </w:r>
      <w:r>
        <w:t>, Vol. 21, pp. 1899-1913, doi:</w:t>
      </w:r>
      <w:r w:rsidRPr="00B16244">
        <w:t>10.1007/s11269-006-9136-x</w:t>
      </w:r>
      <w:r>
        <w:t>,</w:t>
      </w:r>
      <w:r w:rsidRPr="00B16244">
        <w:t xml:space="preserve"> </w:t>
      </w:r>
      <w:r>
        <w:t>2007.</w:t>
      </w:r>
    </w:p>
    <w:p w14:paraId="5C16A081"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6B1857B1"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Chen, H., Guo, S., Xu, C.Y. and Singh, V.P., Historical Temporal Trends of Hydro-climatic Variables and Runoff Response to Climate Variability and their Relevance in Water Resources Management in the Hanjiang Basin. </w:t>
      </w:r>
      <w:r w:rsidRPr="008D6905">
        <w:rPr>
          <w:b/>
          <w:u w:val="single"/>
        </w:rPr>
        <w:t>Journal of Hydrology</w:t>
      </w:r>
      <w:r>
        <w:t>, Vol. 344, pp. 171-184, doi:</w:t>
      </w:r>
      <w:r w:rsidRPr="00B16244">
        <w:t>10.1016/j.jhydrol.2007.06.034</w:t>
      </w:r>
      <w:r>
        <w:t>,</w:t>
      </w:r>
      <w:r w:rsidRPr="00B16244">
        <w:t xml:space="preserve"> </w:t>
      </w:r>
      <w:r>
        <w:t>2007.</w:t>
      </w:r>
    </w:p>
    <w:p w14:paraId="1FE9118C" w14:textId="77777777" w:rsidR="009162C2" w:rsidRDefault="009162C2" w:rsidP="009162C2">
      <w:pPr>
        <w:pStyle w:val="ListParagraph"/>
      </w:pPr>
    </w:p>
    <w:p w14:paraId="4B52DF3B" w14:textId="77777777" w:rsidR="009162C2" w:rsidRPr="007A3AE7"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BA7CE7">
        <w:t>Tayfur</w:t>
      </w:r>
      <w:r>
        <w:t>,</w:t>
      </w:r>
      <w:r w:rsidRPr="00BA7CE7">
        <w:t xml:space="preserve"> G</w:t>
      </w:r>
      <w:r>
        <w:t xml:space="preserve">. </w:t>
      </w:r>
      <w:r w:rsidRPr="00BA7CE7">
        <w:t xml:space="preserve"> and</w:t>
      </w:r>
      <w:r>
        <w:t xml:space="preserve"> </w:t>
      </w:r>
      <w:r w:rsidRPr="00BA7CE7">
        <w:t>Singh</w:t>
      </w:r>
      <w:r>
        <w:t>,</w:t>
      </w:r>
      <w:r w:rsidRPr="00BA7CE7">
        <w:t xml:space="preserve"> V</w:t>
      </w:r>
      <w:r>
        <w:t xml:space="preserve">. </w:t>
      </w:r>
      <w:r w:rsidRPr="00BA7CE7">
        <w:t>P.</w:t>
      </w:r>
      <w:r>
        <w:t xml:space="preserve">, </w:t>
      </w:r>
      <w:r w:rsidRPr="00BA7CE7">
        <w:t>Kinematic Wave Model for Transient Bed Profiles</w:t>
      </w:r>
      <w:r w:rsidRPr="008D6905">
        <w:rPr>
          <w:color w:val="0000FF"/>
        </w:rPr>
        <w:t xml:space="preserve"> </w:t>
      </w:r>
      <w:r w:rsidRPr="00BA7CE7">
        <w:t>in Alluvial Channels under Non-Equilibrium Conditions</w:t>
      </w:r>
      <w:r>
        <w:t xml:space="preserve">. </w:t>
      </w:r>
      <w:r w:rsidRPr="008D6905">
        <w:rPr>
          <w:b/>
          <w:u w:val="single"/>
        </w:rPr>
        <w:t>Water Resources Research</w:t>
      </w:r>
      <w:r>
        <w:t>, Vol. 43, No. W12412, pp. 1-11, doi:</w:t>
      </w:r>
      <w:r w:rsidRPr="00B16244">
        <w:t>10.1029/2006WR005681</w:t>
      </w:r>
      <w:r>
        <w:t>,</w:t>
      </w:r>
      <w:r w:rsidRPr="00B16244">
        <w:t xml:space="preserve"> </w:t>
      </w:r>
      <w:r>
        <w:t>2007.</w:t>
      </w:r>
    </w:p>
    <w:p w14:paraId="454ABD30" w14:textId="77777777" w:rsidR="009162C2" w:rsidRPr="007A3AE7" w:rsidRDefault="009162C2" w:rsidP="009162C2">
      <w:pPr>
        <w:pStyle w:val="ListParagraph"/>
        <w:rPr>
          <w:bCs/>
        </w:rPr>
      </w:pPr>
    </w:p>
    <w:p w14:paraId="5F48C3B6"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Jiang, T., Chen, Y.D., Xu, C.-Y., Chen, X., Chen, X. and Singh, V.P., Comparison of Hydrological Impacts of Climate Change Simulated by Six Hydrological Models in the Dongjiiang Basin, South China. </w:t>
      </w:r>
      <w:r w:rsidRPr="008D6905">
        <w:rPr>
          <w:b/>
          <w:u w:val="single"/>
        </w:rPr>
        <w:t>Journal of Hydrology</w:t>
      </w:r>
      <w:r>
        <w:t>, Vol. 336, pp. 316-336, doi:</w:t>
      </w:r>
      <w:r w:rsidRPr="00B16244">
        <w:t>10.1016/j.jhydrol.2007.01.010</w:t>
      </w:r>
      <w:r>
        <w:t>,</w:t>
      </w:r>
      <w:r w:rsidRPr="00B16244">
        <w:t xml:space="preserve"> </w:t>
      </w:r>
      <w:r>
        <w:t>2007.</w:t>
      </w:r>
    </w:p>
    <w:p w14:paraId="0588FED4"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73A4B918"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Nourani, V., Monadjemi, P. and Singh, V.P., Liquid Analog Model for Laboratory Simulation of Rainfall-Runoff Process. </w:t>
      </w:r>
      <w:r w:rsidRPr="008D6905">
        <w:rPr>
          <w:b/>
          <w:u w:val="single"/>
        </w:rPr>
        <w:t>Journal of Hydrologic Engineering</w:t>
      </w:r>
      <w:r w:rsidRPr="008D6905">
        <w:rPr>
          <w:b/>
        </w:rPr>
        <w:t>, ASCE</w:t>
      </w:r>
      <w:r>
        <w:t>, Vol. 12, No. 3, pp. 246-255, doi:</w:t>
      </w:r>
      <w:r w:rsidRPr="002C05FF">
        <w:t>10.1061/(ASCE)1084-0699(2007)12:3(246)</w:t>
      </w:r>
      <w:r>
        <w:t>,</w:t>
      </w:r>
      <w:r w:rsidRPr="002C05FF">
        <w:t xml:space="preserve"> </w:t>
      </w:r>
      <w:r>
        <w:t>2007.</w:t>
      </w:r>
    </w:p>
    <w:p w14:paraId="115DC2C3"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55055BD3"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Singh, K.K., Ojha, C.S.P. and Singh, V.P., Mean Annual Flood from Catchment and Rainfall Characteristics. </w:t>
      </w:r>
      <w:r w:rsidRPr="008D6905">
        <w:rPr>
          <w:b/>
          <w:u w:val="single"/>
        </w:rPr>
        <w:t>CBIP Water and Energy Research Digest</w:t>
      </w:r>
      <w:r>
        <w:t>, Vol. XVIII, No. 1, pp. 36-38, 2008.</w:t>
      </w:r>
    </w:p>
    <w:p w14:paraId="49A09534"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3088C6C8" w14:textId="27FA18CD"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Jha, R. and Singh, V.P., Evaluation of River</w:t>
      </w:r>
      <w:r w:rsidR="00A23DB6">
        <w:t xml:space="preserve"> W</w:t>
      </w:r>
      <w:r>
        <w:t xml:space="preserve">ater Quality by Entropy. </w:t>
      </w:r>
      <w:r w:rsidRPr="008D6905">
        <w:rPr>
          <w:b/>
          <w:u w:val="single"/>
        </w:rPr>
        <w:t>KSCE Journal of Civil Engineering</w:t>
      </w:r>
      <w:r>
        <w:t>, Vol. 12, No. 1, pp. 61-69, doi:</w:t>
      </w:r>
      <w:r w:rsidRPr="00D219AC">
        <w:t>10.1007/s12205-008-8061-3</w:t>
      </w:r>
      <w:r>
        <w:t>,</w:t>
      </w:r>
      <w:r w:rsidRPr="00D219AC">
        <w:t xml:space="preserve"> </w:t>
      </w:r>
      <w:r>
        <w:t>2008.</w:t>
      </w:r>
    </w:p>
    <w:p w14:paraId="0A3EA6CC"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2091A62B"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Singh, V.P. and Zhang, L., At-A-Station Hydraulic Geometry: I. Theoretical Development. </w:t>
      </w:r>
      <w:r w:rsidRPr="008D6905">
        <w:rPr>
          <w:b/>
          <w:u w:val="single"/>
        </w:rPr>
        <w:t>Hydrological Processes</w:t>
      </w:r>
      <w:r>
        <w:t>, Vol. 22, pp. 189-215, doi:</w:t>
      </w:r>
      <w:r w:rsidRPr="00C93933">
        <w:t>10.1002/hyp.6411</w:t>
      </w:r>
      <w:r>
        <w:t>,</w:t>
      </w:r>
      <w:r w:rsidRPr="00C93933">
        <w:t xml:space="preserve"> </w:t>
      </w:r>
      <w:r>
        <w:t>2008.</w:t>
      </w:r>
    </w:p>
    <w:p w14:paraId="0EA09318"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4137C088"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Singh, V.P. and Zhang, L., At-A-Station Hydraulic Geometry: II. Calibration and Testing. </w:t>
      </w:r>
      <w:r w:rsidRPr="008D6905">
        <w:rPr>
          <w:b/>
          <w:u w:val="single"/>
        </w:rPr>
        <w:t>Hydrological Processes</w:t>
      </w:r>
      <w:r>
        <w:t>, Vol. 22, pp. 216-228, doi:</w:t>
      </w:r>
      <w:r w:rsidRPr="00C93933">
        <w:t>10.1002/hyp.6412</w:t>
      </w:r>
      <w:r>
        <w:t>,</w:t>
      </w:r>
      <w:r w:rsidRPr="00C93933">
        <w:t xml:space="preserve"> </w:t>
      </w:r>
      <w:r>
        <w:t>2008.</w:t>
      </w:r>
    </w:p>
    <w:p w14:paraId="12E1FFD2"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031FC9AC"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Singh, V.P., Water, Environment, Engineering, Religion and Society. </w:t>
      </w:r>
      <w:r w:rsidRPr="008D6905">
        <w:rPr>
          <w:b/>
          <w:u w:val="single"/>
        </w:rPr>
        <w:t>Journal of Hydrologic Engineering, ASCE</w:t>
      </w:r>
      <w:r>
        <w:t>, Vol. 13, No. 3, pp. 118-123, doi:</w:t>
      </w:r>
      <w:r w:rsidRPr="00C93933">
        <w:t>10.1061/(ASCE)1084-0699(2008)13:3(118)</w:t>
      </w:r>
      <w:r>
        <w:t>,</w:t>
      </w:r>
      <w:r w:rsidRPr="00C93933">
        <w:t xml:space="preserve"> </w:t>
      </w:r>
      <w:r>
        <w:t xml:space="preserve">2008. </w:t>
      </w:r>
    </w:p>
    <w:p w14:paraId="75888FAB"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12FC7834"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Singh, V.P. and Ojha, C.S.P., Characteristic Velocity of Stream Bed Movement. </w:t>
      </w:r>
      <w:r w:rsidRPr="008D6905">
        <w:rPr>
          <w:b/>
          <w:u w:val="single"/>
        </w:rPr>
        <w:t>Journal of Hydrologic Engineering, ASCE</w:t>
      </w:r>
      <w:r>
        <w:t>, Vol. 13, No. 2, pp. 96-100, doi:</w:t>
      </w:r>
      <w:r w:rsidRPr="00A75F83">
        <w:t>10.1061/(ASCE)1084-0699(2008)13:2(96)</w:t>
      </w:r>
      <w:r>
        <w:t>,</w:t>
      </w:r>
      <w:r w:rsidRPr="00A75F83">
        <w:t xml:space="preserve"> </w:t>
      </w:r>
      <w:r>
        <w:t xml:space="preserve">2008. </w:t>
      </w:r>
    </w:p>
    <w:p w14:paraId="7A9C2EA4"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54B63BEB"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Singh, K.K., Pal, M., Ojha, C.S.P. and Singh, V.P., Estimation of Removal Efficiency for Settling Basins Using Neural Networks and Support Vector Machines. </w:t>
      </w:r>
      <w:r w:rsidRPr="008D6905">
        <w:rPr>
          <w:b/>
          <w:u w:val="single"/>
        </w:rPr>
        <w:t>Journal of Hydrologic Engineering, ASCE</w:t>
      </w:r>
      <w:r>
        <w:t>, Vol. 13, No. 3, pp. 146-155, doi:</w:t>
      </w:r>
      <w:r w:rsidRPr="00386B5A">
        <w:t>10.1061/(ASCE)1084-0699(2008)13:3(146)</w:t>
      </w:r>
      <w:r>
        <w:t>,</w:t>
      </w:r>
      <w:r w:rsidRPr="00386B5A">
        <w:t xml:space="preserve"> </w:t>
      </w:r>
      <w:r>
        <w:t xml:space="preserve">2008. </w:t>
      </w:r>
    </w:p>
    <w:p w14:paraId="6E258767"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30C85CE0"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Nourani, V., Moghaddam, A.A., Nadiri, A.O. and Singh, V.P. Forecasting Spatiotemporal Water levels of Tabriz Aquifer. </w:t>
      </w:r>
      <w:r w:rsidRPr="008D6905">
        <w:rPr>
          <w:b/>
          <w:u w:val="single"/>
        </w:rPr>
        <w:t>Trends in Applied Sciences Research</w:t>
      </w:r>
      <w:r>
        <w:t>, Vol. 3, No. 4, pp. 1-11, 2008.</w:t>
      </w:r>
    </w:p>
    <w:p w14:paraId="119FCAEE"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3A38BFDD"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Nourani, V., Singh, V.P., Alami, M.T. and Delafroz, H., Geomorphological Runoff Routing Modeling based on Linear Reservoirs Cascade. </w:t>
      </w:r>
      <w:r w:rsidRPr="008D6905">
        <w:rPr>
          <w:b/>
          <w:u w:val="single"/>
        </w:rPr>
        <w:t>Journal of Applied Sciences</w:t>
      </w:r>
      <w:r>
        <w:t>, Vol. 8, No. 9, pp. 1660-1667, doi:</w:t>
      </w:r>
      <w:r w:rsidRPr="00386B5A">
        <w:t>10.3923/jas.2008.1660.1667</w:t>
      </w:r>
      <w:r>
        <w:t>,</w:t>
      </w:r>
      <w:r w:rsidRPr="00386B5A">
        <w:t xml:space="preserve"> </w:t>
      </w:r>
      <w:r>
        <w:t>2008.</w:t>
      </w:r>
    </w:p>
    <w:p w14:paraId="2E254BFD"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67E1066B"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Singh, V.P., Editorial: Manuscript Review. </w:t>
      </w:r>
      <w:r w:rsidRPr="008D6905">
        <w:rPr>
          <w:b/>
          <w:u w:val="single"/>
        </w:rPr>
        <w:t>Journal of Hydrologic Engineering, ASCE</w:t>
      </w:r>
      <w:r>
        <w:t>, Vol. 13, No. 3, pp. 115-117, doi:</w:t>
      </w:r>
      <w:r w:rsidRPr="00386B5A">
        <w:t>10.1061/(ASCE)1084-0699(2008)13:3(115)</w:t>
      </w:r>
      <w:r>
        <w:t>,</w:t>
      </w:r>
      <w:r w:rsidRPr="00386B5A">
        <w:t xml:space="preserve"> </w:t>
      </w:r>
      <w:r>
        <w:t xml:space="preserve">2008. </w:t>
      </w:r>
    </w:p>
    <w:p w14:paraId="3EC02B16"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6D41BA44"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Ren, L. and Singh, V.P., Introduction. </w:t>
      </w:r>
      <w:r w:rsidRPr="008D6905">
        <w:rPr>
          <w:b/>
          <w:u w:val="single"/>
        </w:rPr>
        <w:t>Journal of Hydrologic Engineering, ASCE</w:t>
      </w:r>
      <w:r>
        <w:t xml:space="preserve">, Vol. 13, No. 5, pp. 389, 2008. </w:t>
      </w:r>
    </w:p>
    <w:p w14:paraId="0D93A34A"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73EC069A"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Kochanek, K., Strupczewski, W.G., Singh, V.P. and Weglarczyk, S., The PWM Large Quantile Estimates of Heavy Tailed Distributions from Samples Deprived of their Largest Element. </w:t>
      </w:r>
      <w:r w:rsidRPr="008D6905">
        <w:rPr>
          <w:b/>
          <w:u w:val="single"/>
        </w:rPr>
        <w:t>Hydrological Sciences Journal</w:t>
      </w:r>
      <w:r>
        <w:t>, Vol. 53, No. 2, pp. 367-386, doi:</w:t>
      </w:r>
      <w:r w:rsidRPr="00386B5A">
        <w:t>10.1623/hysj.53.2.367</w:t>
      </w:r>
      <w:r>
        <w:t>,</w:t>
      </w:r>
      <w:r w:rsidRPr="00386B5A">
        <w:t xml:space="preserve"> </w:t>
      </w:r>
      <w:r>
        <w:t>2008.</w:t>
      </w:r>
    </w:p>
    <w:p w14:paraId="40C62F0B"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0E077E75"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Jha, R. and Singh, V.P., Analytical Water Quality Model for Biochemical Oxygen Demand Simulation in River Gomti of Ganga Basin, India. </w:t>
      </w:r>
      <w:r w:rsidRPr="008D6905">
        <w:rPr>
          <w:b/>
          <w:u w:val="single"/>
        </w:rPr>
        <w:t>KSCE Journal of Civil Engineering</w:t>
      </w:r>
      <w:r>
        <w:t>, Vol. 12, No. 2, pp. 141-147, doi:</w:t>
      </w:r>
      <w:r w:rsidRPr="001726CF">
        <w:t>10.1007/s12205-008-0141-x</w:t>
      </w:r>
      <w:r>
        <w:t>,</w:t>
      </w:r>
      <w:r w:rsidRPr="001726CF">
        <w:t xml:space="preserve"> </w:t>
      </w:r>
      <w:r>
        <w:t xml:space="preserve">2008. </w:t>
      </w:r>
    </w:p>
    <w:p w14:paraId="508B1097"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020852A4"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Jha, R., Sharma, K.D. and Singh, V.P., Critical Appraisal of Methods for the Assessment of Environmental Flows and their Application in Two River Systems of India. </w:t>
      </w:r>
      <w:r w:rsidRPr="008D6905">
        <w:rPr>
          <w:b/>
          <w:u w:val="single"/>
        </w:rPr>
        <w:t>KSCE Journal of Civil Engineering</w:t>
      </w:r>
      <w:r>
        <w:t>, Vol. 12, No. 3, pp. 213-219, doi:</w:t>
      </w:r>
      <w:r w:rsidRPr="00496EB6">
        <w:t>10.1007/s12205-008-0213-y</w:t>
      </w:r>
      <w:r>
        <w:t>,</w:t>
      </w:r>
      <w:r w:rsidRPr="00496EB6">
        <w:t xml:space="preserve"> </w:t>
      </w:r>
      <w:r>
        <w:t xml:space="preserve">2008. </w:t>
      </w:r>
    </w:p>
    <w:p w14:paraId="145712A1"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6B72750B"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Tayfur, G. and Singh, V.P., Kinematic Wave Theory for Transient Bed Sediment Waves in Alluvial Rivers. </w:t>
      </w:r>
      <w:r w:rsidRPr="008D6905">
        <w:rPr>
          <w:b/>
          <w:u w:val="single"/>
        </w:rPr>
        <w:t>Journal of Hydrologic Engineering, ASCE</w:t>
      </w:r>
      <w:r>
        <w:t>, Vol. 13, No. 5, pp. 297-304, doi:</w:t>
      </w:r>
      <w:r w:rsidRPr="00496EB6">
        <w:t xml:space="preserve"> 10.1061/(ASCE)1084-0699(2008)13:5(297)</w:t>
      </w:r>
      <w:r>
        <w:t xml:space="preserve">, 2008. </w:t>
      </w:r>
    </w:p>
    <w:p w14:paraId="21010D93"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40728D81"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Mishra, S.K., Pandey, R.P., Jain, M.K. and Singh, V.P., A Rain Duration and Modified AMC-Dependent SCS-CN Procedure for Long Duration Rainfall-Runoff Events. </w:t>
      </w:r>
      <w:r w:rsidRPr="008D6905">
        <w:rPr>
          <w:b/>
          <w:u w:val="single"/>
        </w:rPr>
        <w:t>Water Resources Management</w:t>
      </w:r>
      <w:r>
        <w:t>, Vol. 22, pp. 861-876, doi:</w:t>
      </w:r>
      <w:r w:rsidRPr="006C3953">
        <w:t>10.1007/s11269-007-9196-6</w:t>
      </w:r>
      <w:r>
        <w:t>,</w:t>
      </w:r>
      <w:r w:rsidRPr="006C3953">
        <w:t xml:space="preserve"> </w:t>
      </w:r>
      <w:r>
        <w:t>2008.</w:t>
      </w:r>
    </w:p>
    <w:p w14:paraId="05AB642F"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1B2F1C25"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Yun, R. and Singh, V.P., Multiple Duration Limited Water Level and Dynamic Limited Water Level for Flood Control, with Implications on Water Supply. </w:t>
      </w:r>
      <w:r w:rsidRPr="008D6905">
        <w:rPr>
          <w:b/>
          <w:u w:val="single"/>
        </w:rPr>
        <w:t>Journal of Hydrology</w:t>
      </w:r>
      <w:r>
        <w:t>, Vol. 354, pp. 160-170, doi:</w:t>
      </w:r>
      <w:r w:rsidRPr="00CC65AC">
        <w:t>10.1016/j.jhydrol.2008.03.003</w:t>
      </w:r>
      <w:r>
        <w:t>,</w:t>
      </w:r>
      <w:r w:rsidRPr="00CC65AC">
        <w:t xml:space="preserve"> </w:t>
      </w:r>
      <w:r>
        <w:t xml:space="preserve">2008.  </w:t>
      </w:r>
    </w:p>
    <w:p w14:paraId="79576C56"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29E42896"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Jain, S.K., Singh, V.P. and Bhunya, P.K., Development of Optimal and Physically Realizable Unit Hydrograph-Closure. </w:t>
      </w:r>
      <w:r w:rsidRPr="00DC4E92">
        <w:rPr>
          <w:b/>
          <w:u w:val="single"/>
        </w:rPr>
        <w:t>Journal of Hydrologic Engineering</w:t>
      </w:r>
      <w:r w:rsidRPr="008D6905">
        <w:rPr>
          <w:b/>
        </w:rPr>
        <w:t>, ASCE</w:t>
      </w:r>
      <w:r>
        <w:t>, Vol. 13, No. 6, pp. 528, doi:</w:t>
      </w:r>
      <w:r w:rsidRPr="00CC65AC">
        <w:t>10.1061/(ASCE)1084-0699(2006)11:6(612)</w:t>
      </w:r>
      <w:r>
        <w:t xml:space="preserve">, 2008. </w:t>
      </w:r>
    </w:p>
    <w:p w14:paraId="30F5DA62"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62C7BDE9"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Zhang, L. and Singh, V.P., Bivariate Flood Frequency Analysis Using the Copula method-Closure. </w:t>
      </w:r>
      <w:r w:rsidRPr="008D6905">
        <w:rPr>
          <w:b/>
          <w:u w:val="single"/>
        </w:rPr>
        <w:t>Journal of Hydrologic Engineering</w:t>
      </w:r>
      <w:r w:rsidRPr="008D6905">
        <w:rPr>
          <w:b/>
        </w:rPr>
        <w:t>, ASCE</w:t>
      </w:r>
      <w:r>
        <w:t>, Vol. 13, No. 4, pp. 287, doi:</w:t>
      </w:r>
      <w:r w:rsidRPr="00CC65AC">
        <w:t>10.1061/(ASCE)1084-0699(2006)11:2(150)</w:t>
      </w:r>
      <w:r>
        <w:t>,</w:t>
      </w:r>
      <w:r w:rsidRPr="00CC65AC">
        <w:t xml:space="preserve"> </w:t>
      </w:r>
      <w:r>
        <w:t xml:space="preserve">2008. </w:t>
      </w:r>
    </w:p>
    <w:p w14:paraId="23CD8B75"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1F6BCBFE"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Ping, Fan and Singh, V.P., The Limiting States of Internal Wave Rays. </w:t>
      </w:r>
      <w:r w:rsidRPr="008D6905">
        <w:rPr>
          <w:b/>
          <w:u w:val="single"/>
        </w:rPr>
        <w:t>Journal of Geophysical Research</w:t>
      </w:r>
      <w:r>
        <w:t>, Vol. 113, No. C06011, pp. 1-11, doi:</w:t>
      </w:r>
      <w:r w:rsidRPr="00CC65AC">
        <w:t>10.1029/2007JC004596</w:t>
      </w:r>
      <w:r>
        <w:t>,</w:t>
      </w:r>
      <w:r w:rsidRPr="00CC65AC">
        <w:t xml:space="preserve"> </w:t>
      </w:r>
      <w:r>
        <w:t xml:space="preserve">2008.  </w:t>
      </w:r>
    </w:p>
    <w:p w14:paraId="057D8381"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3B2A9021"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Jha, R. Singh, V.P.</w:t>
      </w:r>
      <w:r w:rsidRPr="00281618">
        <w:t xml:space="preserve"> </w:t>
      </w:r>
      <w:r>
        <w:t xml:space="preserve">and Vatsa, V., Analysis of Urban Development of Haridwar, India, Using Entropy Approach. </w:t>
      </w:r>
      <w:r w:rsidRPr="008D6905">
        <w:rPr>
          <w:b/>
          <w:u w:val="single"/>
        </w:rPr>
        <w:t>KSCE Journal of Civil Engineering</w:t>
      </w:r>
      <w:r>
        <w:t>, Vol. 12, No. 4, pp. 281-288, doi:</w:t>
      </w:r>
      <w:r w:rsidRPr="00B34B76">
        <w:t>10.1007/s12205-008-0281-z</w:t>
      </w:r>
      <w:r>
        <w:t>,</w:t>
      </w:r>
      <w:r w:rsidRPr="00B34B76">
        <w:t xml:space="preserve"> </w:t>
      </w:r>
      <w:r>
        <w:t xml:space="preserve">2008.   </w:t>
      </w:r>
    </w:p>
    <w:p w14:paraId="6AE81887"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6501EB60"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Isik, S. and Singh, V.P., Hydrologic Regionalization of Watersheds in Turkey. </w:t>
      </w:r>
      <w:r w:rsidRPr="008D6905">
        <w:rPr>
          <w:b/>
          <w:u w:val="single"/>
        </w:rPr>
        <w:t>Journal of Hydrologic Engineering, ASCE</w:t>
      </w:r>
      <w:r>
        <w:t>, Vol. 13, No. 9, pp. 824-834, doi:</w:t>
      </w:r>
      <w:r w:rsidRPr="00CA11DA">
        <w:t>10.1061/(ASCE)1084-0699(2008)13:9(824)</w:t>
      </w:r>
      <w:r>
        <w:t>,</w:t>
      </w:r>
      <w:r w:rsidRPr="00CA11DA">
        <w:t xml:space="preserve"> </w:t>
      </w:r>
      <w:r>
        <w:t xml:space="preserve">2008. </w:t>
      </w:r>
    </w:p>
    <w:p w14:paraId="15AFB74A"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11175D90"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Ozkan, S., Adrian, D.D., Sills and Singh, V.P., Transient Head Development due to Flood Induced Seepage Under Levees. </w:t>
      </w:r>
      <w:r w:rsidRPr="008D6905">
        <w:rPr>
          <w:b/>
          <w:u w:val="single"/>
        </w:rPr>
        <w:t>Journal of Geotechnical and Geoenvironmental Engineering, ASCE</w:t>
      </w:r>
      <w:r>
        <w:t>, Vol. 134, No. 6, pp. 781-789, doi:</w:t>
      </w:r>
      <w:r w:rsidRPr="00671F15">
        <w:t>10.1061/(ASCE)1090-0241(2008)134:6(781)</w:t>
      </w:r>
      <w:r>
        <w:t>,</w:t>
      </w:r>
      <w:r w:rsidRPr="00671F15">
        <w:t xml:space="preserve"> </w:t>
      </w:r>
      <w:r>
        <w:t xml:space="preserve">2008. </w:t>
      </w:r>
    </w:p>
    <w:p w14:paraId="486D2252"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1DCA88CB" w14:textId="77777777" w:rsidR="009162C2" w:rsidRDefault="009162C2" w:rsidP="009162C2">
      <w:pPr>
        <w:pStyle w:val="List"/>
        <w:numPr>
          <w:ilvl w:val="0"/>
          <w:numId w:val="13"/>
        </w:numPr>
        <w:spacing w:before="0" w:beforeAutospacing="0" w:after="0" w:afterAutospacing="0"/>
        <w:rPr>
          <w:bCs/>
        </w:rPr>
      </w:pPr>
      <w:r>
        <w:t xml:space="preserve">Tyagi, J.V., Mishra, S.K., Singh, R. and Singh, V.P., SCS-CN Based Time Distributed Sediment Yield Model. </w:t>
      </w:r>
      <w:r w:rsidRPr="00864384">
        <w:rPr>
          <w:b/>
          <w:u w:val="single"/>
        </w:rPr>
        <w:t>Journal of Hydrology</w:t>
      </w:r>
      <w:r>
        <w:t>, Vol.</w:t>
      </w:r>
      <w:r w:rsidRPr="006921C9">
        <w:t xml:space="preserve"> 352, </w:t>
      </w:r>
      <w:r>
        <w:t xml:space="preserve">pp. </w:t>
      </w:r>
      <w:r w:rsidRPr="006921C9">
        <w:t>388-403</w:t>
      </w:r>
      <w:r>
        <w:t>, doi:</w:t>
      </w:r>
      <w:r w:rsidRPr="00671F15">
        <w:t>10.1016/j.jhydrol.2008.01.025</w:t>
      </w:r>
      <w:r>
        <w:t>,</w:t>
      </w:r>
      <w:r w:rsidRPr="00671F15">
        <w:t xml:space="preserve"> </w:t>
      </w:r>
      <w:r>
        <w:t>2008.</w:t>
      </w:r>
    </w:p>
    <w:p w14:paraId="7DEEA7E3" w14:textId="77777777" w:rsidR="009162C2" w:rsidRDefault="009162C2" w:rsidP="009162C2"/>
    <w:p w14:paraId="47ABAEFE"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Moramarco, T., Pandolf, C. and Singh, V.P., Accuracy of Kinematic wave and Diffusion Wave Approximations for Flow Routing: 1. Steady Analysis. </w:t>
      </w:r>
      <w:r w:rsidRPr="008D6905">
        <w:rPr>
          <w:b/>
          <w:u w:val="single"/>
        </w:rPr>
        <w:t>Journal of Hydrologic Engineering</w:t>
      </w:r>
      <w:r>
        <w:t xml:space="preserve">, </w:t>
      </w:r>
      <w:r w:rsidRPr="008D6905">
        <w:rPr>
          <w:b/>
        </w:rPr>
        <w:t>ASCE</w:t>
      </w:r>
      <w:r>
        <w:t>, Vol. 13, No. 11, pp. 1078-1088, doi:</w:t>
      </w:r>
      <w:r w:rsidRPr="00671F15">
        <w:t>10.1061/(ASCE)1084-0699(2008)13:11(1078)</w:t>
      </w:r>
      <w:r>
        <w:t>,</w:t>
      </w:r>
      <w:r w:rsidRPr="00671F15">
        <w:t xml:space="preserve"> </w:t>
      </w:r>
      <w:r>
        <w:t>2008.</w:t>
      </w:r>
    </w:p>
    <w:p w14:paraId="2065261C"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6373BFDC"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Moramarco, T., Pandolf, C. and Singh, V.P., Accuracy of Kinematic wave and Diffusion Wave Approximations for Flow Routing: I1. Unsteady Analysis. </w:t>
      </w:r>
      <w:r w:rsidRPr="008D6905">
        <w:rPr>
          <w:b/>
          <w:u w:val="single"/>
        </w:rPr>
        <w:t>Journal of Hydrologic Engineering</w:t>
      </w:r>
      <w:r>
        <w:t xml:space="preserve">, </w:t>
      </w:r>
      <w:r w:rsidRPr="008D6905">
        <w:rPr>
          <w:b/>
        </w:rPr>
        <w:t>ASCE</w:t>
      </w:r>
      <w:r>
        <w:t>, Vol. 13, No. 11, pp. 1089-1096, doi:</w:t>
      </w:r>
      <w:r w:rsidRPr="00671F15">
        <w:t>10.1061/(ASCE)1084-0699(2008)13:11(1089)</w:t>
      </w:r>
      <w:r>
        <w:t>,</w:t>
      </w:r>
      <w:r w:rsidRPr="00671F15">
        <w:t xml:space="preserve"> </w:t>
      </w:r>
      <w:r>
        <w:t>2008.</w:t>
      </w:r>
    </w:p>
    <w:p w14:paraId="6A9443E5"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54FD9463"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Zhang, L. and Singh, V.P., Gumbel-Hougaard Copula for Trivariate Rainfall Frequency Analysis-Closure. </w:t>
      </w:r>
      <w:r w:rsidRPr="008D6905">
        <w:rPr>
          <w:b/>
          <w:u w:val="single"/>
        </w:rPr>
        <w:t>Journal of Hydrologic Engineering</w:t>
      </w:r>
      <w:r>
        <w:t xml:space="preserve">, </w:t>
      </w:r>
      <w:r w:rsidRPr="008D6905">
        <w:rPr>
          <w:b/>
        </w:rPr>
        <w:t>ASCE</w:t>
      </w:r>
      <w:r>
        <w:t>, Vol. 13, No. 10, pp. 994, doi:</w:t>
      </w:r>
      <w:r w:rsidRPr="00690BBD">
        <w:t>10.1061/(ASCE)1084-0699(2007)12:4(409)</w:t>
      </w:r>
      <w:r>
        <w:t xml:space="preserve">, 2008.   </w:t>
      </w:r>
    </w:p>
    <w:p w14:paraId="1F327EE5"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6F3AE45D"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Fan, P., Li, J.C., Liu, Q.Q. and Singh, V.P., 2008. Case Study: Influence of Morphological Changes on Flooding in Jingjiang River. </w:t>
      </w:r>
      <w:r w:rsidRPr="008D6905">
        <w:rPr>
          <w:b/>
          <w:u w:val="single"/>
        </w:rPr>
        <w:t>Journal of Hydraulic Engineering</w:t>
      </w:r>
      <w:r>
        <w:t>, ASCE, Vol. 134, No. 12, pp. 1757-1766, doi:</w:t>
      </w:r>
      <w:r w:rsidRPr="00596430">
        <w:t>10.1061/(ASCE)0733-9429(2008)134:12(1757)</w:t>
      </w:r>
      <w:r>
        <w:t>,</w:t>
      </w:r>
      <w:r w:rsidRPr="00596430">
        <w:t xml:space="preserve"> </w:t>
      </w:r>
      <w:r>
        <w:t xml:space="preserve">2008. </w:t>
      </w:r>
    </w:p>
    <w:p w14:paraId="4157C76F"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5F8ACCB5"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Patil, S. and Singh, V.P., Effect of Vertically Logarithmic Steady Current on Shallow Surface waves. </w:t>
      </w:r>
      <w:r w:rsidRPr="008D6905">
        <w:rPr>
          <w:b/>
          <w:u w:val="single"/>
        </w:rPr>
        <w:t>Physical Oceanography</w:t>
      </w:r>
      <w:r>
        <w:t>, Vol. 3, pp. 20-40, doi:</w:t>
      </w:r>
      <w:r w:rsidRPr="00596430">
        <w:t>10.1007/s11110-008-9016-4</w:t>
      </w:r>
      <w:r>
        <w:t>,</w:t>
      </w:r>
      <w:r w:rsidRPr="00596430">
        <w:t xml:space="preserve"> </w:t>
      </w:r>
      <w:r>
        <w:t>2008.</w:t>
      </w:r>
    </w:p>
    <w:p w14:paraId="6ADC1E5B" w14:textId="77777777" w:rsidR="009162C2" w:rsidRDefault="009162C2" w:rsidP="009162C2">
      <w:pPr>
        <w:pStyle w:val="ListParagraph"/>
      </w:pPr>
    </w:p>
    <w:p w14:paraId="19858AC3"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t xml:space="preserve">Ojha, C.S.P., Singh, V.P. and Adrian, D.D. Assessment of the Role of Slit as a Safety Valve in Failure of Levees. </w:t>
      </w:r>
      <w:r w:rsidRPr="00BD0EC0">
        <w:rPr>
          <w:b/>
          <w:bCs/>
          <w:u w:val="single"/>
        </w:rPr>
        <w:t>International Journal of Sediment Research</w:t>
      </w:r>
      <w:r w:rsidRPr="00BD0EC0">
        <w:rPr>
          <w:b/>
          <w:bCs/>
        </w:rPr>
        <w:t>,</w:t>
      </w:r>
      <w:r w:rsidRPr="008D6905">
        <w:t xml:space="preserve"> Vol. 23, No. 4, pp. 361-375, doi:10.1016/S1001-6279(09)60007-X, 2008.</w:t>
      </w:r>
    </w:p>
    <w:p w14:paraId="33291E80" w14:textId="77777777" w:rsidR="009162C2" w:rsidRPr="008D6905" w:rsidRDefault="009162C2" w:rsidP="009162C2">
      <w:pPr>
        <w:pStyle w:val="ListParagraph"/>
        <w:rPr>
          <w:lang w:val="sv-SE"/>
        </w:rPr>
      </w:pPr>
    </w:p>
    <w:p w14:paraId="4B83EF2A" w14:textId="77777777" w:rsidR="009162C2" w:rsidRPr="007A3AE7"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lang w:val="sv-SE"/>
        </w:rPr>
        <w:t>Bobba, A.G., Chambers, P. A., Singh, V.P.</w:t>
      </w:r>
      <w:r w:rsidRPr="008D6905">
        <w:rPr>
          <w:vertAlign w:val="superscript"/>
          <w:lang w:val="sv-SE"/>
        </w:rPr>
        <w:t xml:space="preserve"> </w:t>
      </w:r>
      <w:r w:rsidRPr="008D6905">
        <w:rPr>
          <w:lang w:val="sv-SE"/>
        </w:rPr>
        <w:t xml:space="preserve"> and Krishnappan, B.G</w:t>
      </w:r>
      <w:r w:rsidRPr="008D6905">
        <w:rPr>
          <w:b/>
          <w:lang w:val="sv-SE"/>
        </w:rPr>
        <w:t xml:space="preserve">., </w:t>
      </w:r>
      <w:r w:rsidRPr="007F7AAA">
        <w:t>Surface</w:t>
      </w:r>
      <w:r>
        <w:t>-</w:t>
      </w:r>
      <w:r w:rsidRPr="007F7AAA">
        <w:t>Subsurface Water Interactions in the Flood Plain</w:t>
      </w:r>
      <w:r>
        <w:t xml:space="preserve">. </w:t>
      </w:r>
      <w:r w:rsidRPr="008D6905">
        <w:rPr>
          <w:b/>
          <w:u w:val="single"/>
        </w:rPr>
        <w:t>Hydrology Journal</w:t>
      </w:r>
      <w:r>
        <w:t xml:space="preserve">, Vol. 31, No. 1-2, pp. 107-119, 2008. </w:t>
      </w:r>
    </w:p>
    <w:p w14:paraId="1F7AEFDB" w14:textId="77777777" w:rsidR="009162C2" w:rsidRPr="007A3AE7" w:rsidRDefault="009162C2" w:rsidP="009162C2">
      <w:pPr>
        <w:pStyle w:val="ListParagraph"/>
        <w:rPr>
          <w:bCs/>
        </w:rPr>
      </w:pPr>
    </w:p>
    <w:p w14:paraId="4A5076FB"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Mishra, A.K., Singh, V.P. and Desai, V.R., Drought Characterization: A Probabilistic Approach. </w:t>
      </w:r>
      <w:r w:rsidRPr="008D6905">
        <w:rPr>
          <w:b/>
          <w:u w:val="single"/>
        </w:rPr>
        <w:t>Stochastic Environmental Research and Risk Analysis</w:t>
      </w:r>
      <w:r>
        <w:t>, Vol. 23, No. 1, pp. 41-56, doi:</w:t>
      </w:r>
      <w:r w:rsidRPr="00AF6664">
        <w:t>10.1007/s00477-007-0194-2</w:t>
      </w:r>
      <w:r>
        <w:t>, 2009.</w:t>
      </w:r>
    </w:p>
    <w:p w14:paraId="0BF14D89"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433825C9"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Brocca, L., Melone, F., Moramarco, T. and Singh, V.P., Assimilation of Observed Soil Moisture Data in Storm Rainfall-Runoff Modeling. </w:t>
      </w:r>
      <w:r w:rsidRPr="008D6905">
        <w:rPr>
          <w:b/>
          <w:u w:val="single"/>
        </w:rPr>
        <w:t xml:space="preserve">Journal of Hydrologic Engineering, </w:t>
      </w:r>
      <w:r w:rsidRPr="008D6905">
        <w:rPr>
          <w:b/>
        </w:rPr>
        <w:t>ASCE</w:t>
      </w:r>
      <w:r>
        <w:t>, Vol. 14, No. 2, pp. 153-165, doi:</w:t>
      </w:r>
      <w:r w:rsidRPr="00AF6664">
        <w:t>10.1061/(ASCE)1084-0699(2009)14:2(153)</w:t>
      </w:r>
      <w:r>
        <w:t>,</w:t>
      </w:r>
      <w:r w:rsidRPr="00AF6664">
        <w:t xml:space="preserve"> </w:t>
      </w:r>
      <w:r>
        <w:t xml:space="preserve">2009. </w:t>
      </w:r>
    </w:p>
    <w:p w14:paraId="5C0E5F84"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2E734071"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Rai, R., Sarkar, S. and Singh, V.P. Evaluation of the Adequacy of Statistical Distribution Functions for Deriving Unit Hydrograph. </w:t>
      </w:r>
      <w:r w:rsidRPr="008D6905">
        <w:rPr>
          <w:b/>
          <w:u w:val="single"/>
        </w:rPr>
        <w:t>Water Resources Management</w:t>
      </w:r>
      <w:r>
        <w:t>, Vol. 23, No. 5, pp. 899-930, doi:</w:t>
      </w:r>
      <w:r w:rsidRPr="006912A2">
        <w:t xml:space="preserve"> 10.1007/s11269-008-9306-0</w:t>
      </w:r>
      <w:r>
        <w:t>,</w:t>
      </w:r>
      <w:r w:rsidRPr="006912A2">
        <w:t xml:space="preserve"> </w:t>
      </w:r>
      <w:r>
        <w:t>2009.</w:t>
      </w:r>
    </w:p>
    <w:p w14:paraId="167C01B3" w14:textId="77777777" w:rsidR="009162C2" w:rsidRDefault="009162C2" w:rsidP="009162C2">
      <w:pPr>
        <w:pStyle w:val="ListParagraph"/>
      </w:pPr>
    </w:p>
    <w:p w14:paraId="2E59F0EB"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t xml:space="preserve">Mishra, A.K. and Singh, V.P., Analysis of Drought SAF Curves Using GCM and Scenario Uncertainty. </w:t>
      </w:r>
      <w:r w:rsidRPr="008D6905">
        <w:rPr>
          <w:b/>
          <w:bCs/>
          <w:u w:val="single"/>
        </w:rPr>
        <w:t>Journal of Geophysical Research</w:t>
      </w:r>
      <w:r w:rsidRPr="008D6905">
        <w:t xml:space="preserve">, Vol. 114, No. DO6120, pp. 1-18, doi:10.1029/2008JD010986, 2009.  </w:t>
      </w:r>
    </w:p>
    <w:p w14:paraId="4B7C2663" w14:textId="77777777" w:rsidR="009162C2" w:rsidRDefault="009162C2" w:rsidP="009162C2">
      <w:pPr>
        <w:pStyle w:val="ListParagraph"/>
      </w:pPr>
    </w:p>
    <w:p w14:paraId="74D97496"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t>Chowdhary, H. and Singh, V.P., On Watershed Management.</w:t>
      </w:r>
      <w:r w:rsidRPr="008D6905">
        <w:rPr>
          <w:b/>
          <w:bCs/>
        </w:rPr>
        <w:t xml:space="preserve"> </w:t>
      </w:r>
      <w:r w:rsidRPr="008D6905">
        <w:rPr>
          <w:b/>
          <w:bCs/>
          <w:u w:val="single"/>
        </w:rPr>
        <w:t>Journal of Crop Improvement</w:t>
      </w:r>
      <w:r w:rsidRPr="008D6905">
        <w:t xml:space="preserve">, Vol. 23, pp. 158-173, doi:10.1080/15427520802646083, 2009. </w:t>
      </w:r>
    </w:p>
    <w:p w14:paraId="555A896A" w14:textId="77777777" w:rsidR="009162C2" w:rsidRDefault="009162C2" w:rsidP="009162C2">
      <w:pPr>
        <w:pStyle w:val="ListParagraph"/>
      </w:pPr>
    </w:p>
    <w:p w14:paraId="0D568925"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t xml:space="preserve">Nourani, V., Singh, V.P. and Delafrouz, D., Three Geomorphological rainfall-Runoff Models Based on the Linear Reservoir Concept. </w:t>
      </w:r>
      <w:r w:rsidRPr="00FB4B6C">
        <w:rPr>
          <w:b/>
          <w:bCs/>
          <w:u w:val="single"/>
        </w:rPr>
        <w:t>CATENA</w:t>
      </w:r>
      <w:r w:rsidRPr="008D6905">
        <w:t xml:space="preserve">, Vol. 76, pp. 206-214, doi:10.1016/j.catena.2008.11.008, 2009. </w:t>
      </w:r>
    </w:p>
    <w:p w14:paraId="4BD7F78E" w14:textId="77777777" w:rsidR="009162C2" w:rsidRDefault="009162C2" w:rsidP="009162C2">
      <w:pPr>
        <w:pStyle w:val="ListParagraph"/>
      </w:pPr>
    </w:p>
    <w:p w14:paraId="3740D562"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75842">
        <w:t>Özger. M., Mishra, A.K. and Singh, V.P., Low Frequency Drought Variability Associated with Climate Indices.</w:t>
      </w:r>
      <w:r>
        <w:t xml:space="preserve"> </w:t>
      </w:r>
      <w:r w:rsidRPr="008D6905">
        <w:rPr>
          <w:b/>
          <w:u w:val="single"/>
        </w:rPr>
        <w:t>Journal</w:t>
      </w:r>
      <w:r>
        <w:rPr>
          <w:b/>
          <w:u w:val="single"/>
        </w:rPr>
        <w:t xml:space="preserve"> </w:t>
      </w:r>
      <w:r w:rsidRPr="008D6905">
        <w:rPr>
          <w:b/>
          <w:u w:val="single"/>
        </w:rPr>
        <w:t>of Hydrology</w:t>
      </w:r>
      <w:r w:rsidRPr="00675842">
        <w:t>, Vol.</w:t>
      </w:r>
      <w:r>
        <w:t xml:space="preserve"> 364</w:t>
      </w:r>
      <w:r w:rsidRPr="00675842">
        <w:t>, pp.</w:t>
      </w:r>
      <w:r>
        <w:t xml:space="preserve"> 152-162</w:t>
      </w:r>
      <w:r w:rsidRPr="00675842">
        <w:t xml:space="preserve">, </w:t>
      </w:r>
      <w:r>
        <w:t>doi:</w:t>
      </w:r>
      <w:r w:rsidRPr="00BA2B1B">
        <w:t>10.1016/j.jhydrol.2008.10.018</w:t>
      </w:r>
      <w:r>
        <w:t xml:space="preserve">, </w:t>
      </w:r>
      <w:r w:rsidRPr="00675842">
        <w:t>200</w:t>
      </w:r>
      <w:r>
        <w:t>9</w:t>
      </w:r>
      <w:r w:rsidRPr="00675842">
        <w:t xml:space="preserve">. </w:t>
      </w:r>
    </w:p>
    <w:p w14:paraId="4D46DF6D"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32F635BC"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Zhang, Q., Xu, C.-Y., Singh, V.P. and Yang, T., Multiscale Variability of Sediment Load and Streamflow of the Lower Yangtze River basin: Possible Causes and Implication. </w:t>
      </w:r>
      <w:r w:rsidRPr="008D6905">
        <w:rPr>
          <w:b/>
          <w:u w:val="single"/>
        </w:rPr>
        <w:t>Journal of Hydrology</w:t>
      </w:r>
      <w:r>
        <w:t xml:space="preserve">, Vol. 368, pp. 96-104, </w:t>
      </w:r>
      <w:r w:rsidRPr="00454608">
        <w:t>doi</w:t>
      </w:r>
      <w:r>
        <w:t>:</w:t>
      </w:r>
      <w:r w:rsidRPr="00BA2B1B">
        <w:t>10.1016/j.jhydrol.2009.01.030</w:t>
      </w:r>
      <w:r>
        <w:t>,</w:t>
      </w:r>
      <w:r w:rsidRPr="00BA2B1B">
        <w:t xml:space="preserve"> </w:t>
      </w:r>
      <w:r>
        <w:t xml:space="preserve">2009. </w:t>
      </w:r>
    </w:p>
    <w:p w14:paraId="2A783EAC" w14:textId="77777777" w:rsidR="009162C2" w:rsidRDefault="009162C2" w:rsidP="009162C2">
      <w:pPr>
        <w:pStyle w:val="ListParagraph"/>
      </w:pPr>
    </w:p>
    <w:p w14:paraId="62090A00"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bookmarkStart w:id="99" w:name="_Hlk156069974"/>
      <w:r w:rsidRPr="008D6905">
        <w:t xml:space="preserve">Mishra, A.K., Ozger, M. and Singh, V.P., An Entropy-Based Investigation into the </w:t>
      </w:r>
      <w:r>
        <w:t>V</w:t>
      </w:r>
      <w:r w:rsidRPr="008D6905">
        <w:t xml:space="preserve">ariability of Precipitation. </w:t>
      </w:r>
      <w:r w:rsidRPr="00454608">
        <w:rPr>
          <w:b/>
          <w:bCs/>
          <w:u w:val="single"/>
        </w:rPr>
        <w:t>Journal of Hydrology</w:t>
      </w:r>
      <w:r w:rsidRPr="00454608">
        <w:rPr>
          <w:b/>
          <w:bCs/>
        </w:rPr>
        <w:t>,</w:t>
      </w:r>
      <w:r w:rsidRPr="008D6905">
        <w:t xml:space="preserve"> Vol. 370, pp. 139-154, doi:10.1016/j.jhydrol.2009.03.006, 2009.</w:t>
      </w:r>
    </w:p>
    <w:p w14:paraId="0FD180B6" w14:textId="77777777" w:rsidR="009162C2" w:rsidRDefault="009162C2" w:rsidP="009162C2">
      <w:pPr>
        <w:pStyle w:val="ListParagraph"/>
      </w:pPr>
    </w:p>
    <w:bookmarkEnd w:id="99"/>
    <w:p w14:paraId="7343905E"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974AD1">
        <w:t xml:space="preserve">Huang, Y. H., Singh, V. P. and Smith, T. L., Mining Water from Oil and Gas Production. </w:t>
      </w:r>
      <w:r w:rsidRPr="00FB4B6C">
        <w:rPr>
          <w:b/>
          <w:bCs/>
          <w:u w:val="single"/>
        </w:rPr>
        <w:t>Louisiana Civil Engineer</w:t>
      </w:r>
      <w:r w:rsidRPr="00974AD1">
        <w:t xml:space="preserve">, Vol. </w:t>
      </w:r>
      <w:r>
        <w:t>17</w:t>
      </w:r>
      <w:r w:rsidRPr="00974AD1">
        <w:t>, No.</w:t>
      </w:r>
      <w:r>
        <w:t xml:space="preserve"> 3</w:t>
      </w:r>
      <w:r w:rsidRPr="00974AD1">
        <w:t>, pp.</w:t>
      </w:r>
      <w:r>
        <w:t xml:space="preserve"> 11-14</w:t>
      </w:r>
      <w:r w:rsidRPr="00974AD1">
        <w:t>, 2009.</w:t>
      </w:r>
    </w:p>
    <w:p w14:paraId="02066694" w14:textId="77777777" w:rsidR="009162C2" w:rsidRDefault="009162C2" w:rsidP="009162C2">
      <w:pPr>
        <w:pStyle w:val="ListParagraph"/>
      </w:pPr>
    </w:p>
    <w:p w14:paraId="4A99FC21"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t xml:space="preserve">Isik, S. and Singh, V.P., Closure to “Hydrologic Regionalization of Watersheds in Turkey.” </w:t>
      </w:r>
      <w:r w:rsidRPr="00FB4B6C">
        <w:rPr>
          <w:b/>
          <w:bCs/>
          <w:u w:val="single"/>
        </w:rPr>
        <w:t>Journal of Hydrologic Engineering</w:t>
      </w:r>
      <w:r w:rsidRPr="008D6905">
        <w:t>, Vol. 14, No. 7, pp. 769-770, doi:10.1061/(ASCE)1084-0699(2009)14:7(769), 2009.</w:t>
      </w:r>
    </w:p>
    <w:p w14:paraId="106A58F5" w14:textId="77777777" w:rsidR="009162C2" w:rsidRDefault="009162C2" w:rsidP="009162C2">
      <w:pPr>
        <w:pStyle w:val="ListParagraph"/>
      </w:pPr>
    </w:p>
    <w:p w14:paraId="5AE366C0"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t xml:space="preserve">Singh, V.P. and Zhang, L., IDF Curves Using the Frank Archimedean Copula-Closure. </w:t>
      </w:r>
      <w:r w:rsidRPr="00FB4B6C">
        <w:rPr>
          <w:b/>
          <w:bCs/>
          <w:u w:val="single"/>
        </w:rPr>
        <w:t>Journal of Hydrologic Engineering</w:t>
      </w:r>
      <w:r w:rsidRPr="008D6905">
        <w:t xml:space="preserve">, ASCE. Vol. 14, No. 1, pp. 108-109, doi:10.1061/(ASCE)1084-0699(2009)14:1(108), 2009.  </w:t>
      </w:r>
    </w:p>
    <w:p w14:paraId="60E9B2FB" w14:textId="77777777" w:rsidR="009162C2" w:rsidRDefault="009162C2" w:rsidP="009162C2">
      <w:pPr>
        <w:pStyle w:val="ListParagraph"/>
      </w:pPr>
    </w:p>
    <w:p w14:paraId="00844238"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Tyagi, J.V., Mishra, S.K., Singh, R. and Singh, V.P., Reply to Comments on “SCS-CN based time distributed sediment yield model” by Tyagi, et al. </w:t>
      </w:r>
      <w:r w:rsidRPr="008D6905">
        <w:rPr>
          <w:b/>
          <w:u w:val="single"/>
        </w:rPr>
        <w:t>Journal of Hydrology</w:t>
      </w:r>
      <w:r>
        <w:t>, Vol. 367, pp. 295-296, doi:</w:t>
      </w:r>
      <w:r w:rsidRPr="00D62C7E">
        <w:t>10.1016/j.jhydrol.2009.01.024</w:t>
      </w:r>
      <w:r>
        <w:t>,</w:t>
      </w:r>
      <w:r w:rsidRPr="00D62C7E">
        <w:t xml:space="preserve"> </w:t>
      </w:r>
      <w:r>
        <w:t>2009.</w:t>
      </w:r>
    </w:p>
    <w:p w14:paraId="6CED1B8F" w14:textId="77777777" w:rsidR="009162C2" w:rsidRDefault="009162C2" w:rsidP="009162C2">
      <w:pPr>
        <w:pStyle w:val="Subtitle"/>
        <w:jc w:val="both"/>
        <w:rPr>
          <w:b w:val="0"/>
        </w:rPr>
      </w:pPr>
    </w:p>
    <w:p w14:paraId="5F472626"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Shao, Q., Zhang, L., Chen, Y.D. and Singh, V.P., A New Method for Flow Duration Curves and Predicting Streamflow Regimes under Altered Land Use Conditions. </w:t>
      </w:r>
      <w:r w:rsidRPr="008D6905">
        <w:rPr>
          <w:b/>
          <w:u w:val="single"/>
        </w:rPr>
        <w:t>Hydrological Sciences Journal</w:t>
      </w:r>
      <w:r>
        <w:t>, Vol. 54, No. 3, pp. 606-622, doi:</w:t>
      </w:r>
      <w:r w:rsidRPr="00D62C7E">
        <w:t>10.1623/hysj.54.3.606</w:t>
      </w:r>
      <w:r>
        <w:t>,</w:t>
      </w:r>
      <w:r w:rsidRPr="00D62C7E">
        <w:t xml:space="preserve"> </w:t>
      </w:r>
      <w:r>
        <w:t>2009.</w:t>
      </w:r>
    </w:p>
    <w:p w14:paraId="478F6615"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634C0B25"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Liu, X., Ren, L., Yuan, F., Singh, V.P., Fang, X., Yu, Z. and Zhang, W., Quantifying the Effect of Land use and Land Cover Changes on Green Water and Blue Water in Northern Part of China. </w:t>
      </w:r>
      <w:r w:rsidRPr="008D6905">
        <w:rPr>
          <w:b/>
          <w:u w:val="single"/>
        </w:rPr>
        <w:t>Hydrology and Earth System Sciences</w:t>
      </w:r>
      <w:r>
        <w:t>, Vol. 13, pp. 735-749, doi:</w:t>
      </w:r>
      <w:r w:rsidRPr="00D62C7E">
        <w:t>10.5194/hess-13-735-2009</w:t>
      </w:r>
      <w:r>
        <w:t>,</w:t>
      </w:r>
      <w:r w:rsidRPr="00D62C7E">
        <w:t xml:space="preserve"> </w:t>
      </w:r>
      <w:r>
        <w:t>2009.</w:t>
      </w:r>
    </w:p>
    <w:p w14:paraId="77546A46" w14:textId="77777777" w:rsidR="009162C2" w:rsidRDefault="009162C2" w:rsidP="009162C2">
      <w:pPr>
        <w:pStyle w:val="ListParagraph"/>
      </w:pPr>
    </w:p>
    <w:p w14:paraId="7C7DE57B"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t xml:space="preserve">de Lima, J.L.M.P., Souza, C.C.S. and Singh, V.P., Granulometric Characterization of Sediments Transported by Surface Runoff Generated by Moving Storms. </w:t>
      </w:r>
      <w:r w:rsidRPr="00F43CFC">
        <w:rPr>
          <w:b/>
          <w:bCs/>
          <w:u w:val="single"/>
        </w:rPr>
        <w:t>Nonlinear Processes in Geophysics</w:t>
      </w:r>
      <w:r w:rsidRPr="008D6905">
        <w:t>, Vol. 15, pp. 999-1011, doi:10.5194/npg-15-999-2008, 2009.</w:t>
      </w:r>
    </w:p>
    <w:p w14:paraId="04D988D0" w14:textId="77777777" w:rsidR="009162C2" w:rsidRDefault="009162C2" w:rsidP="009162C2">
      <w:pPr>
        <w:pStyle w:val="ListParagraph"/>
      </w:pPr>
    </w:p>
    <w:p w14:paraId="2862410C"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de Lima, J.L.M.P., Tavares, P., Singh, V.P. and de Lima, M.I.P, Investigating the Nonlinear Response of Soil Loss to Storm Direction Using a Circular Soil-Flume. </w:t>
      </w:r>
      <w:r w:rsidRPr="008D6905">
        <w:rPr>
          <w:b/>
          <w:u w:val="single"/>
        </w:rPr>
        <w:t>Geoderma</w:t>
      </w:r>
      <w:r>
        <w:t>, Vol. 152, pp. 9-15, doi:</w:t>
      </w:r>
      <w:r w:rsidRPr="00E56AB1">
        <w:t>10.1016/j.geoderma.2009.05.004</w:t>
      </w:r>
      <w:r>
        <w:t>,</w:t>
      </w:r>
      <w:r w:rsidRPr="00E56AB1">
        <w:t xml:space="preserve"> </w:t>
      </w:r>
      <w:r>
        <w:t>2009.</w:t>
      </w:r>
    </w:p>
    <w:p w14:paraId="5C6626A6" w14:textId="77777777" w:rsidR="009162C2" w:rsidRDefault="009162C2" w:rsidP="009162C2">
      <w:pPr>
        <w:pStyle w:val="ListParagraph"/>
      </w:pPr>
    </w:p>
    <w:p w14:paraId="55E59E79" w14:textId="1FCC6BAE"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t>Hao, Z</w:t>
      </w:r>
      <w:r w:rsidR="00BD1581">
        <w:t>.</w:t>
      </w:r>
      <w:r w:rsidRPr="008D6905">
        <w:t xml:space="preserve"> and Singh, V.P., Entropy-based Parameter Estimation for Extended Burr XII Distribution. </w:t>
      </w:r>
      <w:r w:rsidRPr="00F43CFC">
        <w:rPr>
          <w:b/>
          <w:bCs/>
          <w:u w:val="single"/>
        </w:rPr>
        <w:t>Stochastic Environmental Research and Risk Analysis</w:t>
      </w:r>
      <w:r w:rsidRPr="008D6905">
        <w:t>, Vol. 23, pp. 1113-1122, doi: 10.1007/s00477-008-0286-7, 2009</w:t>
      </w:r>
    </w:p>
    <w:p w14:paraId="64FD5E92" w14:textId="77777777" w:rsidR="009162C2" w:rsidRDefault="009162C2" w:rsidP="009162C2">
      <w:pPr>
        <w:pStyle w:val="ListParagraph"/>
      </w:pPr>
    </w:p>
    <w:p w14:paraId="67220657"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916C27">
        <w:t>Singh, M.K., Singh, V.P.</w:t>
      </w:r>
      <w:r>
        <w:t>, Singh, P.</w:t>
      </w:r>
      <w:r w:rsidRPr="00916C27">
        <w:t xml:space="preserve"> </w:t>
      </w:r>
      <w:r>
        <w:t>and</w:t>
      </w:r>
      <w:r w:rsidRPr="00916C27">
        <w:t xml:space="preserve"> Shukla, D., Analytical Solution for Conservative Solute Transport in One Dimensional Homogeneous Porous formations with Time dependent Velocity</w:t>
      </w:r>
      <w:r>
        <w:t xml:space="preserve">. </w:t>
      </w:r>
      <w:r w:rsidRPr="008D6905">
        <w:rPr>
          <w:b/>
          <w:u w:val="single"/>
        </w:rPr>
        <w:t>Journal of Engineering Mechanics, ASCE</w:t>
      </w:r>
      <w:r>
        <w:t>, Vol. 135, No. 9, pp. 1015-1021, doi:</w:t>
      </w:r>
      <w:r w:rsidRPr="00E56AB1">
        <w:t>10.1061/(ASCE)EM.1943-7889.0000018</w:t>
      </w:r>
      <w:r>
        <w:t>,</w:t>
      </w:r>
      <w:r w:rsidRPr="00E56AB1">
        <w:t xml:space="preserve"> </w:t>
      </w:r>
      <w:r>
        <w:t>2009.</w:t>
      </w:r>
    </w:p>
    <w:p w14:paraId="1F5A28C0" w14:textId="77777777" w:rsidR="009162C2" w:rsidRDefault="009162C2" w:rsidP="009162C2">
      <w:pPr>
        <w:pStyle w:val="ListParagraph"/>
      </w:pPr>
    </w:p>
    <w:p w14:paraId="60DA0BDD"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t xml:space="preserve">Mogheir, Y., </w:t>
      </w:r>
      <w:r w:rsidRPr="008D6905">
        <w:rPr>
          <w:rStyle w:val="HTMLTypewriter"/>
          <w:rFonts w:ascii="Times New Roman" w:hAnsi="Times New Roman" w:cs="Times New Roman"/>
          <w:sz w:val="24"/>
          <w:szCs w:val="24"/>
        </w:rPr>
        <w:t xml:space="preserve">de Lima, J.L.M.P. and V.P. Singh, </w:t>
      </w:r>
      <w:r w:rsidRPr="008D6905">
        <w:t xml:space="preserve">Entropy and Multi-objective Based Approach for Groundwater Quality Monitoring Network Assessment and Redesign. </w:t>
      </w:r>
      <w:r w:rsidRPr="00F43CFC">
        <w:rPr>
          <w:b/>
          <w:bCs/>
          <w:u w:val="single"/>
        </w:rPr>
        <w:t>Water Resources Management</w:t>
      </w:r>
      <w:r w:rsidRPr="008D6905">
        <w:t>, Vol. 23, pp. 1603-1620, doi:10.1007/s11269-008-9343-8, 2009.</w:t>
      </w:r>
    </w:p>
    <w:p w14:paraId="28060D61" w14:textId="77777777" w:rsidR="009162C2" w:rsidRDefault="009162C2" w:rsidP="009162C2">
      <w:pPr>
        <w:pStyle w:val="ListParagraph"/>
      </w:pPr>
    </w:p>
    <w:p w14:paraId="0B3C11E4" w14:textId="77777777" w:rsidR="009162C2" w:rsidRPr="000E75F4"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t xml:space="preserve">Strupczewski, W.G., Kochanek, K., Feluch, W., Bogdanowicz, E. and Singh, V.P., On Seasonal Approach to Nonstationary Flood Frequency Analysis, </w:t>
      </w:r>
      <w:r w:rsidRPr="00F43CFC">
        <w:rPr>
          <w:b/>
          <w:bCs/>
          <w:u w:val="single"/>
        </w:rPr>
        <w:t>Physics and Chemistry of Earth</w:t>
      </w:r>
      <w:r w:rsidRPr="008D6905">
        <w:t>, Vol. 34, pp. 612-618, doi:10.1016/j.pce.2008.10.067, 2009.</w:t>
      </w:r>
    </w:p>
    <w:p w14:paraId="1A870E87" w14:textId="77777777" w:rsidR="009162C2" w:rsidRPr="000E75F4"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4A451B72"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Afzalmehr, H., Singh, V.P. and Abdolhosseini, M., Effect of non-uniformity of flow on hydraulic geometry relations. </w:t>
      </w:r>
      <w:r w:rsidRPr="008D6905">
        <w:rPr>
          <w:b/>
          <w:u w:val="single"/>
        </w:rPr>
        <w:t>Journal of Hydrologic Engineering</w:t>
      </w:r>
      <w:r>
        <w:t>, ASCE, Vol. 14, No. 9, pp. 1028-1034, doi:</w:t>
      </w:r>
      <w:r w:rsidRPr="009212E5">
        <w:t>10.1061/(ASCE)HE.1943-5584.0000095</w:t>
      </w:r>
      <w:r>
        <w:t>, 2009.</w:t>
      </w:r>
    </w:p>
    <w:p w14:paraId="583ACC6A" w14:textId="77777777" w:rsidR="009162C2" w:rsidRDefault="009162C2" w:rsidP="009162C2">
      <w:pPr>
        <w:pStyle w:val="ListParagraph"/>
      </w:pPr>
    </w:p>
    <w:p w14:paraId="62C0DCD7"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Afzalmehr, H. and Singh, V.P., Influence of Meandering on the Estimation of Velocity in Cobble Bed Channels. </w:t>
      </w:r>
      <w:r w:rsidRPr="008D6905">
        <w:rPr>
          <w:b/>
          <w:u w:val="single"/>
        </w:rPr>
        <w:t>Journal of Hydrologic Engineering</w:t>
      </w:r>
      <w:r>
        <w:t>, ASCE, Vol. 14, No. 10, pp. 1126-1135, doi:</w:t>
      </w:r>
      <w:r w:rsidRPr="00D67A78">
        <w:t>10.1061/(ASCE)HE.1943-5584.0000105</w:t>
      </w:r>
      <w:r>
        <w:t>, 2009.</w:t>
      </w:r>
    </w:p>
    <w:p w14:paraId="1BE5183F" w14:textId="77777777" w:rsidR="009162C2" w:rsidRDefault="009162C2" w:rsidP="009162C2">
      <w:pPr>
        <w:pStyle w:val="ListParagraph"/>
      </w:pPr>
    </w:p>
    <w:p w14:paraId="3EDFF131"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Patil, S. and Singh, V.P., Hydrodynamics of Wave and Current-Vegetation Interaction. </w:t>
      </w:r>
      <w:r w:rsidRPr="008D6905">
        <w:rPr>
          <w:b/>
          <w:u w:val="single"/>
        </w:rPr>
        <w:t>Journal of Hydrologic Engineering</w:t>
      </w:r>
      <w:r>
        <w:t>, ASCE, Vol. 14, No. 12, pp. 1320-1333, doi:</w:t>
      </w:r>
      <w:r w:rsidRPr="00D67A78">
        <w:t>10.1061/(ASCE)HE.1943-5584.0000125</w:t>
      </w:r>
      <w:r>
        <w:t>, 2009.</w:t>
      </w:r>
    </w:p>
    <w:p w14:paraId="3034C981" w14:textId="77777777" w:rsidR="009162C2" w:rsidRDefault="009162C2" w:rsidP="009162C2">
      <w:pPr>
        <w:pStyle w:val="ListParagraph"/>
      </w:pPr>
    </w:p>
    <w:p w14:paraId="7423387F"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Wang, D. Singh, V.P. and Zhu, Y., Stochastic Observation Error and Uncertainty Water Quality Evaluation. </w:t>
      </w:r>
      <w:r w:rsidRPr="008D6905">
        <w:rPr>
          <w:b/>
          <w:u w:val="single"/>
        </w:rPr>
        <w:t>Advances in Water Resources</w:t>
      </w:r>
      <w:r>
        <w:t>, Vol. 32, pp. 1526-1534, doi:</w:t>
      </w:r>
      <w:r w:rsidRPr="0019770E">
        <w:t>10.1016/j.advwatres.2009.07.004</w:t>
      </w:r>
      <w:r>
        <w:t>,</w:t>
      </w:r>
      <w:r w:rsidRPr="0019770E">
        <w:t xml:space="preserve"> </w:t>
      </w:r>
      <w:r>
        <w:t xml:space="preserve">2009.  </w:t>
      </w:r>
    </w:p>
    <w:p w14:paraId="063B49CA" w14:textId="77777777" w:rsidR="009162C2" w:rsidRDefault="009162C2" w:rsidP="009162C2">
      <w:pPr>
        <w:pStyle w:val="ListParagraph"/>
      </w:pPr>
    </w:p>
    <w:p w14:paraId="2B8A825B"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BC7366">
        <w:t>Singh, M.K., Singh</w:t>
      </w:r>
      <w:r>
        <w:t>,</w:t>
      </w:r>
      <w:r w:rsidRPr="00BC7366">
        <w:t xml:space="preserve"> P</w:t>
      </w:r>
      <w:r>
        <w:t xml:space="preserve">. and </w:t>
      </w:r>
      <w:r w:rsidRPr="00BC7366">
        <w:t>Singh</w:t>
      </w:r>
      <w:r>
        <w:t xml:space="preserve">, </w:t>
      </w:r>
      <w:r w:rsidRPr="00BC7366">
        <w:t>V</w:t>
      </w:r>
      <w:r>
        <w:t>.</w:t>
      </w:r>
      <w:r w:rsidRPr="00BC7366">
        <w:t xml:space="preserve"> P.</w:t>
      </w:r>
      <w:r>
        <w:t xml:space="preserve">, </w:t>
      </w:r>
      <w:r w:rsidRPr="00BC7366">
        <w:t>Solute Transport Model for One-dimensional Homogeneous Porous formations with Time Dependent Point-Source Concentration</w:t>
      </w:r>
      <w:r>
        <w:t xml:space="preserve">. </w:t>
      </w:r>
      <w:r w:rsidRPr="008D6905">
        <w:rPr>
          <w:b/>
          <w:u w:val="single"/>
        </w:rPr>
        <w:t>Advances in Theoretical and Applied Mechanics</w:t>
      </w:r>
      <w:r>
        <w:t xml:space="preserve">, Vol. 2, No. 3, pp. 143-157, 2009. </w:t>
      </w:r>
    </w:p>
    <w:p w14:paraId="7BB7AAD5" w14:textId="77777777" w:rsidR="009162C2" w:rsidRDefault="009162C2" w:rsidP="009162C2">
      <w:pPr>
        <w:pStyle w:val="ListParagraph"/>
      </w:pPr>
    </w:p>
    <w:p w14:paraId="50219C0C"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F60737">
        <w:t xml:space="preserve">Hao, Z. and Singh, V.P., Entropy-Based Parameter Estimation for Extended Three-Parameter Burr III Distribution for Low-Flow Frequency Analysis. </w:t>
      </w:r>
      <w:r w:rsidRPr="008D6905">
        <w:rPr>
          <w:b/>
          <w:u w:val="single"/>
        </w:rPr>
        <w:t>Transactions of ASABE</w:t>
      </w:r>
      <w:r w:rsidRPr="00F60737">
        <w:t xml:space="preserve">, Vol. 52, No. 4, pp. 1193-1202, </w:t>
      </w:r>
      <w:r>
        <w:t>doi:</w:t>
      </w:r>
      <w:r w:rsidRPr="00C02CC0">
        <w:t>10.13031/2013.27795</w:t>
      </w:r>
      <w:r>
        <w:t xml:space="preserve">, </w:t>
      </w:r>
      <w:r w:rsidRPr="00F60737">
        <w:t>2009.</w:t>
      </w:r>
    </w:p>
    <w:p w14:paraId="346C5D24" w14:textId="77777777" w:rsidR="009162C2" w:rsidRDefault="009162C2" w:rsidP="009162C2">
      <w:pPr>
        <w:pStyle w:val="ListParagraph"/>
      </w:pPr>
    </w:p>
    <w:p w14:paraId="3C3DED51"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t xml:space="preserve">Mishra, A.K., Ozger, M. and Singh, V.P., Trend and Persistence of Precipitation under Climate Change Scenarios. </w:t>
      </w:r>
      <w:r w:rsidRPr="008D6905">
        <w:rPr>
          <w:b/>
          <w:bCs/>
          <w:u w:val="single"/>
        </w:rPr>
        <w:t>Hydrological Processes</w:t>
      </w:r>
      <w:r w:rsidRPr="008D6905">
        <w:t xml:space="preserve">, Vol. 23, pp. 2345-2357, doi: </w:t>
      </w:r>
      <w:hyperlink r:id="rId68" w:history="1">
        <w:r w:rsidRPr="008D6905">
          <w:rPr>
            <w:rStyle w:val="Hyperlink"/>
          </w:rPr>
          <w:t>10.1002/hyp.7342</w:t>
        </w:r>
      </w:hyperlink>
      <w:r w:rsidRPr="008D6905">
        <w:t>, 2009.</w:t>
      </w:r>
    </w:p>
    <w:p w14:paraId="2EC621F4" w14:textId="77777777" w:rsidR="009162C2" w:rsidRDefault="009162C2" w:rsidP="009162C2">
      <w:pPr>
        <w:pStyle w:val="ListParagraph"/>
      </w:pPr>
    </w:p>
    <w:p w14:paraId="02116C34"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Tayfur, G. and Singh, V.P., ANN and Fuzzy Logic Models for Simulating Event-Based Rainfall-Runoff-Closure. </w:t>
      </w:r>
      <w:r w:rsidRPr="008D6905">
        <w:rPr>
          <w:b/>
          <w:u w:val="single"/>
        </w:rPr>
        <w:t>Journal of Hydraulic Engineering, ASCE</w:t>
      </w:r>
      <w:r>
        <w:t>, Vol. 132, No. 12, pp. 1400-1401, doi:</w:t>
      </w:r>
      <w:r w:rsidRPr="00A10D64">
        <w:t>10.1061/(ASCE)0733-9429(2006)132:12(1321)</w:t>
      </w:r>
      <w:r>
        <w:t>, 2009.</w:t>
      </w:r>
    </w:p>
    <w:p w14:paraId="7170C335" w14:textId="77777777" w:rsidR="009162C2" w:rsidRDefault="009162C2" w:rsidP="009162C2">
      <w:pPr>
        <w:pStyle w:val="ListParagraph"/>
      </w:pPr>
    </w:p>
    <w:p w14:paraId="0DFDAA91"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t xml:space="preserve">Liu, Q.Q., Shu, A. and Singh, V.P., Analysis of the Vertical Profile of Concentration in Sediment-Laden Flows-Closure. </w:t>
      </w:r>
      <w:r w:rsidRPr="008D6905">
        <w:rPr>
          <w:b/>
          <w:bCs/>
          <w:u w:val="single"/>
        </w:rPr>
        <w:t>Journal of Engineering Mechanics</w:t>
      </w:r>
      <w:r w:rsidRPr="008D6905">
        <w:t xml:space="preserve">, Vol. 133, No. 6, pp. 744-745, doi:10.1061/(ASCE)0733-9399(2007)133:6(601), 2009.   </w:t>
      </w:r>
    </w:p>
    <w:p w14:paraId="57852CDB" w14:textId="77777777" w:rsidR="009162C2" w:rsidRDefault="009162C2" w:rsidP="009162C2">
      <w:pPr>
        <w:pStyle w:val="ListParagraph"/>
      </w:pPr>
    </w:p>
    <w:p w14:paraId="2B169F88"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t xml:space="preserve">Patil, S., Singh, V.P. and Rastogi, A.K., On the Dispersion of Pollutants in Initial Unsteady Phase. </w:t>
      </w:r>
      <w:r w:rsidRPr="008D6905">
        <w:rPr>
          <w:b/>
          <w:bCs/>
          <w:u w:val="single"/>
        </w:rPr>
        <w:t>Advances in Theoretical and Applied Mechanics</w:t>
      </w:r>
      <w:r w:rsidRPr="008D6905">
        <w:t>, Vol. 2, No. 4, pp. 179-204, 2009.</w:t>
      </w:r>
    </w:p>
    <w:p w14:paraId="1DF2F34F" w14:textId="77777777" w:rsidR="009162C2" w:rsidRDefault="009162C2" w:rsidP="009162C2">
      <w:pPr>
        <w:pStyle w:val="ListParagraph"/>
      </w:pPr>
    </w:p>
    <w:p w14:paraId="0C6CDB72" w14:textId="4F3898B8"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t xml:space="preserve">Bobba, A. G. and Singh, V. P., An </w:t>
      </w:r>
      <w:r w:rsidR="006C1DFE">
        <w:t>E</w:t>
      </w:r>
      <w:r w:rsidRPr="008D6905">
        <w:t xml:space="preserve">co-watershed </w:t>
      </w:r>
      <w:r w:rsidR="006C1DFE">
        <w:t>M</w:t>
      </w:r>
      <w:r w:rsidRPr="008D6905">
        <w:t xml:space="preserve">anagement </w:t>
      </w:r>
      <w:r w:rsidR="006C1DFE">
        <w:t>A</w:t>
      </w:r>
      <w:r w:rsidRPr="008D6905">
        <w:t xml:space="preserve">pproach to </w:t>
      </w:r>
      <w:r w:rsidR="006C1DFE">
        <w:t>I</w:t>
      </w:r>
      <w:r w:rsidRPr="008D6905">
        <w:t xml:space="preserve">nter-connect </w:t>
      </w:r>
      <w:r w:rsidR="006C1DFE">
        <w:t>R</w:t>
      </w:r>
      <w:r w:rsidRPr="008D6905">
        <w:t xml:space="preserve">ivers in India. </w:t>
      </w:r>
      <w:r w:rsidRPr="008D6905">
        <w:rPr>
          <w:b/>
          <w:bCs/>
          <w:u w:val="single"/>
        </w:rPr>
        <w:t>Hydrology Journal</w:t>
      </w:r>
      <w:r w:rsidRPr="008D6905">
        <w:t>, Vol. 32, No. 1-2, pp. 112-140, 2009.</w:t>
      </w:r>
    </w:p>
    <w:p w14:paraId="472B4B4D" w14:textId="77777777" w:rsidR="009162C2" w:rsidRDefault="009162C2" w:rsidP="009162C2">
      <w:pPr>
        <w:pStyle w:val="ListParagraph"/>
      </w:pPr>
    </w:p>
    <w:p w14:paraId="62F4AD3A" w14:textId="77777777" w:rsidR="009162C2" w:rsidRPr="000E75F4"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t xml:space="preserve">Rai, R. K., Upadhyay, Alka, Sarkar, S., Upadhyay, A.M., and Singh, V.P., GIUH Based Transfer Function for Gomti River Basin of India. </w:t>
      </w:r>
      <w:r w:rsidRPr="008D6905">
        <w:rPr>
          <w:b/>
          <w:bCs/>
          <w:u w:val="single"/>
        </w:rPr>
        <w:t>Journal of Spatial Hydrology</w:t>
      </w:r>
      <w:r w:rsidRPr="008D6905">
        <w:t>, Fall, Vol. 9, No. 2, pp. 24-50, 2009.</w:t>
      </w:r>
    </w:p>
    <w:p w14:paraId="5FA66542" w14:textId="77777777" w:rsidR="009162C2" w:rsidRPr="000E75F4"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0D8770FE"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t xml:space="preserve">Rai, R. K., Upadhyay, A., Sarkar, S. and Singh, V. P., Efficacy of the Nakagami-m Distribution Function for Deriving Unit Hydrograph. </w:t>
      </w:r>
      <w:r w:rsidRPr="00866714">
        <w:rPr>
          <w:b/>
          <w:bCs/>
          <w:u w:val="single"/>
        </w:rPr>
        <w:t>Water Resources Management</w:t>
      </w:r>
      <w:r w:rsidRPr="008D6905">
        <w:t xml:space="preserve">, Vol. 24, pp. 563-575, doi:10.1007/s11269-009-9459-5, 2010. </w:t>
      </w:r>
    </w:p>
    <w:p w14:paraId="200675D9" w14:textId="77777777" w:rsidR="009162C2" w:rsidRDefault="009162C2" w:rsidP="009162C2"/>
    <w:p w14:paraId="32E3DACD"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Yang, T., Xu, C.-Y., Chen, X., Singh, V.P., Shao, Q.X., Hao, Z.C. and Tao, X., Assessing the Impact of Human Activities on Hydrological and Sediment Changes (1953-2000) in Nine major Catchments of the Loess Plateau, China. </w:t>
      </w:r>
      <w:r w:rsidRPr="008D6905">
        <w:rPr>
          <w:b/>
          <w:u w:val="single"/>
        </w:rPr>
        <w:t>River Research and Applications</w:t>
      </w:r>
      <w:r>
        <w:t>, Vol. 26, pp. 322-340, doi:</w:t>
      </w:r>
      <w:r w:rsidRPr="00656A5D">
        <w:t>10.1002/rra.1267</w:t>
      </w:r>
      <w:r>
        <w:t>,</w:t>
      </w:r>
      <w:r w:rsidRPr="00656A5D">
        <w:t xml:space="preserve"> </w:t>
      </w:r>
      <w:r>
        <w:t>2010.</w:t>
      </w:r>
    </w:p>
    <w:p w14:paraId="6A4DC38F" w14:textId="77777777" w:rsidR="009162C2" w:rsidRDefault="009162C2" w:rsidP="009162C2">
      <w:pPr>
        <w:pStyle w:val="ListParagraph"/>
      </w:pPr>
    </w:p>
    <w:p w14:paraId="44544407"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t xml:space="preserve">Mondal, N.C., Singh, V.S., Puranik, S.C. and Singh, V.P., Trace Element Concentration in Groundwater of Pesarlanka Island, Krishna Delta, India. </w:t>
      </w:r>
      <w:r w:rsidRPr="007A6BED">
        <w:rPr>
          <w:b/>
          <w:bCs/>
          <w:u w:val="single"/>
        </w:rPr>
        <w:t>Environmental Monitoring and Assessment</w:t>
      </w:r>
      <w:r w:rsidRPr="008D6905">
        <w:t>, Vol. 163, pp. 215-227, DOI 10.1007/s10661-009-0828-6, doi:10.1007/s10661-009-0828-6, 2010.</w:t>
      </w:r>
    </w:p>
    <w:p w14:paraId="6FC29CC7" w14:textId="77777777" w:rsidR="009162C2" w:rsidRDefault="009162C2" w:rsidP="009162C2">
      <w:pPr>
        <w:pStyle w:val="ListParagraph"/>
      </w:pPr>
    </w:p>
    <w:p w14:paraId="18056F23"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t xml:space="preserve">Patil, S. and Singh, V.P., A Close-Form Model for Dispersion in Shallow Waves over Steady Varying Shear Current. </w:t>
      </w:r>
      <w:r w:rsidRPr="007A6BED">
        <w:rPr>
          <w:b/>
          <w:bCs/>
          <w:u w:val="single"/>
        </w:rPr>
        <w:t>Advances in Theoretical and Applied Mechanics</w:t>
      </w:r>
      <w:r w:rsidRPr="008D6905">
        <w:t>, Vol. 3, No. 1, pp. 1-29, 2010.</w:t>
      </w:r>
    </w:p>
    <w:p w14:paraId="23855A79" w14:textId="77777777" w:rsidR="009162C2" w:rsidRPr="008D6905" w:rsidRDefault="009162C2" w:rsidP="009162C2">
      <w:pPr>
        <w:pStyle w:val="ListParagraph"/>
      </w:pPr>
    </w:p>
    <w:p w14:paraId="4DEC95BE"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t xml:space="preserve">Rai, R. K., Upadhyay, A. and Singh, V. P., Effect of Variable Roughness on Runoff. </w:t>
      </w:r>
      <w:r w:rsidRPr="008D6905">
        <w:rPr>
          <w:b/>
          <w:u w:val="single"/>
        </w:rPr>
        <w:t>Journal of Hydrology</w:t>
      </w:r>
      <w:r w:rsidRPr="008D6905">
        <w:t>, Vol. 382, pp. 115-127, doi:10.1016/j.jhydrol.2009.12.022, 2010.</w:t>
      </w:r>
    </w:p>
    <w:p w14:paraId="0839864C" w14:textId="77777777" w:rsidR="009162C2" w:rsidRDefault="009162C2" w:rsidP="009162C2">
      <w:pPr>
        <w:pStyle w:val="ListParagraph"/>
      </w:pPr>
    </w:p>
    <w:p w14:paraId="21E1D725"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Chu, J.T., Xia, J., Xu, C.-Y. and Singh, V.P., Statistical Downscaling of daily Mean Temperature, Pan Evaporation and Precipitation for Climate Change Scenarios in Haihe River Basin, China. </w:t>
      </w:r>
      <w:r w:rsidRPr="008D6905">
        <w:rPr>
          <w:b/>
          <w:u w:val="single"/>
        </w:rPr>
        <w:t>Theoretical and Applied Climatology</w:t>
      </w:r>
      <w:r>
        <w:t>, Vol. 99, pp. 149-161, doi:</w:t>
      </w:r>
      <w:r w:rsidRPr="002B7C04">
        <w:t>10.1007/s00704-009-0129-6</w:t>
      </w:r>
      <w:r>
        <w:t xml:space="preserve">, 2010. </w:t>
      </w:r>
    </w:p>
    <w:p w14:paraId="70076F7E" w14:textId="77777777" w:rsidR="009162C2" w:rsidRDefault="009162C2" w:rsidP="009162C2">
      <w:pPr>
        <w:rPr>
          <w:bCs/>
        </w:rPr>
      </w:pPr>
    </w:p>
    <w:p w14:paraId="684D38CC"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Yildrim, G. and Singh, V.P., A Mathcad Procedure for Commercial Pipeline Hydraulic Design Considering Local Energy Losses. </w:t>
      </w:r>
      <w:r w:rsidRPr="008D6905">
        <w:rPr>
          <w:b/>
          <w:u w:val="single"/>
        </w:rPr>
        <w:t>Advances in Engineering Software</w:t>
      </w:r>
      <w:r>
        <w:t>, Vol. 41, pp. 489-496, doi:</w:t>
      </w:r>
      <w:r w:rsidRPr="002B7C04">
        <w:t>10.1016/j.advengsoft.2009.10.007</w:t>
      </w:r>
      <w:r>
        <w:t>,</w:t>
      </w:r>
      <w:r w:rsidRPr="002B7C04">
        <w:t xml:space="preserve"> </w:t>
      </w:r>
      <w:r>
        <w:t>2010.</w:t>
      </w:r>
    </w:p>
    <w:p w14:paraId="7588C60B" w14:textId="77777777" w:rsidR="009162C2" w:rsidRDefault="009162C2" w:rsidP="009162C2">
      <w:pPr>
        <w:pStyle w:val="ListParagraph"/>
      </w:pPr>
    </w:p>
    <w:p w14:paraId="1B228F55"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Song, S. and Singh, V.P., Meta-elliptical Copulas for Drought Frequency Analysis of periodic Hydrologic Data.  </w:t>
      </w:r>
      <w:r w:rsidRPr="008D6905">
        <w:rPr>
          <w:b/>
          <w:u w:val="single"/>
        </w:rPr>
        <w:t>Stochastic Environmental and Research and Risk Analysis</w:t>
      </w:r>
      <w:r>
        <w:t>, Vol. 24, No. 3, pp. 425-444, doi:</w:t>
      </w:r>
      <w:r w:rsidRPr="00F97696">
        <w:t>10.1007/s00477-009-0331-1</w:t>
      </w:r>
      <w:r>
        <w:t xml:space="preserve">, 2010.     </w:t>
      </w:r>
    </w:p>
    <w:p w14:paraId="17E162C2" w14:textId="77777777" w:rsidR="009162C2" w:rsidRDefault="009162C2" w:rsidP="009162C2">
      <w:pPr>
        <w:pStyle w:val="ListParagraph"/>
      </w:pPr>
    </w:p>
    <w:p w14:paraId="3C966CC4"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Patil, S. and Singh, V.P., Characteristics of Monami Wave in Submerged Vegetation. </w:t>
      </w:r>
      <w:r w:rsidRPr="008D6905">
        <w:rPr>
          <w:b/>
          <w:u w:val="single"/>
        </w:rPr>
        <w:t>Journal of Hydrologic Engineering</w:t>
      </w:r>
      <w:r>
        <w:t>, Vol. 15, No. 3, pp. 171-181, doi:</w:t>
      </w:r>
      <w:r w:rsidRPr="00F97696">
        <w:t>10.1061/(ASCE)HE.1943-5584.0000173</w:t>
      </w:r>
      <w:r>
        <w:t>,</w:t>
      </w:r>
      <w:r w:rsidRPr="00F97696">
        <w:t xml:space="preserve"> </w:t>
      </w:r>
      <w:r>
        <w:t>2010.</w:t>
      </w:r>
    </w:p>
    <w:p w14:paraId="71D76F32" w14:textId="77777777" w:rsidR="009162C2" w:rsidRDefault="009162C2" w:rsidP="009162C2">
      <w:pPr>
        <w:pStyle w:val="Subtitle"/>
        <w:jc w:val="both"/>
        <w:rPr>
          <w:b w:val="0"/>
        </w:rPr>
      </w:pPr>
    </w:p>
    <w:p w14:paraId="70D1C2C1"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Motamedi, A., Afzalmehr, H. and Singh, V.P., Estimation of Friction Factor in Open Channels. </w:t>
      </w:r>
      <w:r w:rsidRPr="008D6905">
        <w:rPr>
          <w:b/>
          <w:u w:val="single"/>
        </w:rPr>
        <w:t>Journal of Hydrologic Engineering</w:t>
      </w:r>
      <w:r>
        <w:t>, ASCE, Vol. 15, No. 3, pp. 249-254, doi:</w:t>
      </w:r>
      <w:r w:rsidRPr="00602F9A">
        <w:t>10.1061/(ASCE)HE.1943-5584.0000180</w:t>
      </w:r>
      <w:r>
        <w:t>,</w:t>
      </w:r>
      <w:r w:rsidRPr="00602F9A">
        <w:t xml:space="preserve"> </w:t>
      </w:r>
      <w:r>
        <w:t>2010.</w:t>
      </w:r>
    </w:p>
    <w:p w14:paraId="3A294E0A"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5DA3AD13"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EF6017">
        <w:t xml:space="preserve">Singh, V.P., Entropy Theory for Movement of Moisture in Soils. </w:t>
      </w:r>
      <w:r w:rsidRPr="008D6905">
        <w:rPr>
          <w:b/>
          <w:u w:val="single"/>
        </w:rPr>
        <w:t>Water Resources Research</w:t>
      </w:r>
      <w:r w:rsidRPr="00EF6017">
        <w:t xml:space="preserve">, Vol. 46, W03516, pp. 1-12, </w:t>
      </w:r>
      <w:r>
        <w:t>doi:</w:t>
      </w:r>
      <w:r w:rsidRPr="0097130D">
        <w:t>10.1029/2009WR008288</w:t>
      </w:r>
      <w:r>
        <w:t>,</w:t>
      </w:r>
      <w:r w:rsidRPr="0097130D">
        <w:t xml:space="preserve"> </w:t>
      </w:r>
      <w:r w:rsidRPr="00EF6017">
        <w:t>2010.</w:t>
      </w:r>
    </w:p>
    <w:p w14:paraId="6B338AC4" w14:textId="77777777" w:rsidR="009162C2" w:rsidRPr="00EF6017"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335F6B61"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bookmarkStart w:id="100" w:name="_Hlk56515995"/>
      <w:r w:rsidRPr="00EF6017">
        <w:t xml:space="preserve">Singh, V.P., Entropy Theory for Derivation of Infiltration Equations. </w:t>
      </w:r>
      <w:r w:rsidRPr="008D6905">
        <w:rPr>
          <w:b/>
          <w:u w:val="single"/>
        </w:rPr>
        <w:t>Water Resources Research</w:t>
      </w:r>
      <w:r w:rsidRPr="00EF6017">
        <w:t xml:space="preserve">, Vol. 46, W03527, pp. 1-20, </w:t>
      </w:r>
      <w:r>
        <w:t>doi:</w:t>
      </w:r>
      <w:r w:rsidRPr="00CD76C3">
        <w:t>10.1029/2009WR008193</w:t>
      </w:r>
      <w:r>
        <w:t>,</w:t>
      </w:r>
      <w:r w:rsidRPr="00CD76C3">
        <w:t xml:space="preserve"> </w:t>
      </w:r>
      <w:r w:rsidRPr="00EF6017">
        <w:t>2010.</w:t>
      </w:r>
      <w:bookmarkEnd w:id="100"/>
    </w:p>
    <w:p w14:paraId="6EA72A8C" w14:textId="77777777" w:rsidR="009162C2" w:rsidRDefault="009162C2" w:rsidP="009162C2">
      <w:pPr>
        <w:pStyle w:val="ListParagraph"/>
      </w:pPr>
    </w:p>
    <w:p w14:paraId="1E18338C"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590A01">
        <w:t xml:space="preserve">Jin, X., Xu, C.-Y., Zhang, Q. and Singh, V.P., Parameter and Modeling Uncertainty Simulated by GLUE and a Formal Bayesian Method for a Conceptual Hydrological Model. </w:t>
      </w:r>
      <w:r w:rsidRPr="008D6905">
        <w:rPr>
          <w:b/>
          <w:u w:val="single"/>
        </w:rPr>
        <w:t>Journal of Hydrology</w:t>
      </w:r>
      <w:r w:rsidRPr="00590A01">
        <w:t>, Vol.</w:t>
      </w:r>
      <w:r>
        <w:t xml:space="preserve"> 383</w:t>
      </w:r>
      <w:r w:rsidRPr="00590A01">
        <w:t>, pp.</w:t>
      </w:r>
      <w:r>
        <w:t xml:space="preserve"> 147-155</w:t>
      </w:r>
      <w:r w:rsidRPr="00590A01">
        <w:t xml:space="preserve">, </w:t>
      </w:r>
      <w:r>
        <w:t>doi:</w:t>
      </w:r>
      <w:r w:rsidRPr="004A64AE">
        <w:t>10.1016/j.jhydrol.2009.12.028</w:t>
      </w:r>
      <w:r>
        <w:t>,</w:t>
      </w:r>
      <w:r w:rsidRPr="004A64AE">
        <w:t xml:space="preserve"> </w:t>
      </w:r>
      <w:r w:rsidRPr="00590A01">
        <w:t>2010.</w:t>
      </w:r>
    </w:p>
    <w:p w14:paraId="217E50E9" w14:textId="77777777" w:rsidR="009162C2" w:rsidRDefault="009162C2" w:rsidP="009162C2">
      <w:pPr>
        <w:pStyle w:val="ListParagraph"/>
      </w:pPr>
    </w:p>
    <w:p w14:paraId="05F2C653"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Yoo, D.H. and Singh, Explicit Design of Commercial Pipes with Secondary Losses. </w:t>
      </w:r>
      <w:r w:rsidRPr="008D6905">
        <w:rPr>
          <w:b/>
          <w:u w:val="single"/>
        </w:rPr>
        <w:t>Journal of Hydro-Environment Research</w:t>
      </w:r>
      <w:r>
        <w:t>, Vol. 4, pp. 37-45, doi:</w:t>
      </w:r>
      <w:r w:rsidRPr="003E63A0">
        <w:t xml:space="preserve"> 10.1016/j.jher.2009.12.003</w:t>
      </w:r>
      <w:r>
        <w:t>,</w:t>
      </w:r>
      <w:r w:rsidRPr="003E63A0">
        <w:t xml:space="preserve"> </w:t>
      </w:r>
      <w:r>
        <w:t xml:space="preserve">2010. </w:t>
      </w:r>
    </w:p>
    <w:p w14:paraId="4DAF2329" w14:textId="77777777" w:rsidR="009162C2" w:rsidRDefault="009162C2" w:rsidP="009162C2">
      <w:pPr>
        <w:pStyle w:val="ListParagraph"/>
      </w:pPr>
    </w:p>
    <w:p w14:paraId="52E4C0E6"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Singh, M.K., Singh, Premlata and Singh, V.P., Analytical Solution for Solute Transport along and against Time Dependent Source Concentration in Homogeneous Finite Aquifers.  </w:t>
      </w:r>
      <w:r w:rsidRPr="008D6905">
        <w:rPr>
          <w:b/>
          <w:u w:val="single"/>
        </w:rPr>
        <w:t>Advances in Theoretical and Applied Mechanics</w:t>
      </w:r>
      <w:r w:rsidRPr="008D6905">
        <w:rPr>
          <w:b/>
        </w:rPr>
        <w:t>,</w:t>
      </w:r>
      <w:r>
        <w:t xml:space="preserve"> Vol. 3, No. 3, pp. 99-110, 2010.  </w:t>
      </w:r>
    </w:p>
    <w:p w14:paraId="2CC90BB3" w14:textId="77777777" w:rsidR="009162C2" w:rsidRDefault="009162C2" w:rsidP="009162C2">
      <w:pPr>
        <w:pStyle w:val="Subtitle"/>
        <w:jc w:val="both"/>
        <w:rPr>
          <w:b w:val="0"/>
        </w:rPr>
      </w:pPr>
    </w:p>
    <w:p w14:paraId="37D2AB31"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Afzalmehr, H., Singh, V.P. and Najafabadi, E.F., Determination of Form Friction Factor. </w:t>
      </w:r>
      <w:r w:rsidRPr="008D6905">
        <w:rPr>
          <w:b/>
          <w:u w:val="single"/>
        </w:rPr>
        <w:t>Journal of Hydrologic Engineering</w:t>
      </w:r>
      <w:r>
        <w:t>, ASCE, Vol. 15, No. 3, pp. 237-243, doi:</w:t>
      </w:r>
      <w:r w:rsidRPr="00B378B4">
        <w:t>10.1061/(ASCE)HE.1943-5584.0000175</w:t>
      </w:r>
      <w:r>
        <w:t>, 2010.</w:t>
      </w:r>
    </w:p>
    <w:p w14:paraId="27FE567C" w14:textId="77777777" w:rsidR="009162C2" w:rsidRDefault="009162C2" w:rsidP="009162C2">
      <w:pPr>
        <w:pStyle w:val="ListParagraph"/>
      </w:pPr>
    </w:p>
    <w:p w14:paraId="6348AB29"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B67A79">
        <w:t>Mondal, N.C.</w:t>
      </w:r>
      <w:r>
        <w:t xml:space="preserve">, Rao, </w:t>
      </w:r>
      <w:r w:rsidRPr="00B67A79">
        <w:t>A.V.</w:t>
      </w:r>
      <w:r>
        <w:t xml:space="preserve"> and Singh,</w:t>
      </w:r>
      <w:r w:rsidRPr="00B67A79">
        <w:t xml:space="preserve"> </w:t>
      </w:r>
      <w:r w:rsidRPr="003702D8">
        <w:t xml:space="preserve">V.P., </w:t>
      </w:r>
      <w:r w:rsidRPr="00B67A79">
        <w:t>Efficacy of Electrical Resistivity and P</w:t>
      </w:r>
      <w:r>
        <w:t>olarization</w:t>
      </w:r>
      <w:r w:rsidRPr="00B67A79">
        <w:t xml:space="preserve"> Methods for Revealing Fluoride Contaminated Groundwater in Granite Terrain</w:t>
      </w:r>
      <w:r>
        <w:t xml:space="preserve">. </w:t>
      </w:r>
      <w:r w:rsidRPr="008D6905">
        <w:rPr>
          <w:b/>
          <w:u w:val="single"/>
        </w:rPr>
        <w:t>Environmental Monitoring and assessment</w:t>
      </w:r>
      <w:r>
        <w:t>, Vol. 168, No. (1-4), pp. 103-114, doi:10.1007/s10661-009-1094-3, 2010.</w:t>
      </w:r>
    </w:p>
    <w:p w14:paraId="75DB351C" w14:textId="77777777" w:rsidR="009162C2" w:rsidRDefault="009162C2" w:rsidP="009162C2">
      <w:pPr>
        <w:pStyle w:val="ListParagraph"/>
      </w:pPr>
    </w:p>
    <w:p w14:paraId="75915E9E"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Fan, P. and Singh, V.P., Transient Wave Method for Internal Tide Generation. </w:t>
      </w:r>
      <w:r w:rsidRPr="008D6905">
        <w:rPr>
          <w:b/>
          <w:u w:val="single"/>
        </w:rPr>
        <w:t>Dynamics of Atmospheres and Oceans</w:t>
      </w:r>
      <w:r>
        <w:t>, Vol. 49, pp. 188-205, 2010.</w:t>
      </w:r>
    </w:p>
    <w:p w14:paraId="64E7BF85" w14:textId="77777777" w:rsidR="009162C2" w:rsidRDefault="009162C2" w:rsidP="009162C2">
      <w:pPr>
        <w:pStyle w:val="ListParagraph"/>
      </w:pPr>
    </w:p>
    <w:p w14:paraId="29AB2F5A"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Patil, S., Singh, V.P. and Imberger, J., Horizontal dispersion in Gyres-Internal wave Flow Field in a Rotating Circular Lake, </w:t>
      </w:r>
      <w:r w:rsidRPr="008D6905">
        <w:rPr>
          <w:b/>
          <w:u w:val="single"/>
        </w:rPr>
        <w:t>Journal of Hydrologic Engineering</w:t>
      </w:r>
      <w:r>
        <w:t>, Vol. 15, No. 8, pp. 597-611, doi:</w:t>
      </w:r>
      <w:r w:rsidRPr="00C443BF">
        <w:t>10.1061/(ASCE)HE.1943-5584.0000149</w:t>
      </w:r>
      <w:r>
        <w:t>,</w:t>
      </w:r>
      <w:r w:rsidRPr="00C443BF">
        <w:t xml:space="preserve"> </w:t>
      </w:r>
      <w:r>
        <w:t xml:space="preserve">2010. </w:t>
      </w:r>
    </w:p>
    <w:p w14:paraId="274467F6" w14:textId="77777777" w:rsidR="009162C2" w:rsidRDefault="009162C2" w:rsidP="009162C2">
      <w:pPr>
        <w:pStyle w:val="ListParagraph"/>
      </w:pPr>
    </w:p>
    <w:p w14:paraId="06552129"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Mondal, N.C., Singh, V.S. and Singh, V.P., Need of Groundwater Management in Tannery Belt: A Scenario about Dindigul Town, Tamilnadu, India. </w:t>
      </w:r>
      <w:r w:rsidRPr="008D6905">
        <w:rPr>
          <w:b/>
          <w:u w:val="single"/>
        </w:rPr>
        <w:t>Journal of Geological Society of India</w:t>
      </w:r>
      <w:r>
        <w:t>, Vol., 76, pp. 303-309, 2010.</w:t>
      </w:r>
    </w:p>
    <w:p w14:paraId="0AE5DEBD" w14:textId="77777777" w:rsidR="009162C2" w:rsidRDefault="009162C2" w:rsidP="009162C2">
      <w:pPr>
        <w:pStyle w:val="ListParagraph"/>
      </w:pPr>
    </w:p>
    <w:p w14:paraId="2F9EBF05"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Jain, S.K. and Singh, V.P., Water Crisis. </w:t>
      </w:r>
      <w:r w:rsidRPr="008D6905">
        <w:rPr>
          <w:b/>
          <w:u w:val="single"/>
        </w:rPr>
        <w:t>Journal of Comparative Social Welfare</w:t>
      </w:r>
      <w:r>
        <w:t>, Vol. 26, No. 2-3, pp. 215-237, doi:</w:t>
      </w:r>
      <w:r w:rsidRPr="004F4732">
        <w:t>10.1080/17486831003687618</w:t>
      </w:r>
      <w:r>
        <w:t>, 2010.</w:t>
      </w:r>
    </w:p>
    <w:p w14:paraId="7812EBCB" w14:textId="77777777" w:rsidR="009162C2" w:rsidRDefault="009162C2" w:rsidP="009162C2">
      <w:pPr>
        <w:pStyle w:val="ListParagraph"/>
      </w:pPr>
    </w:p>
    <w:p w14:paraId="08ECC7CE"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Mishra, S.K., Singh, V.P. and Jain, S.K., Impact of Global Warming and Climate Change on Social Development. </w:t>
      </w:r>
      <w:r w:rsidRPr="008D6905">
        <w:rPr>
          <w:b/>
          <w:u w:val="single"/>
        </w:rPr>
        <w:t>Journal of Comparative Social Welfare</w:t>
      </w:r>
      <w:r w:rsidRPr="006F7A27">
        <w:t>, Vol. 26, No. 2-3, pp. 239-260, doi.org/10.1080/17486831003687626, 2010.</w:t>
      </w:r>
    </w:p>
    <w:p w14:paraId="7EB9E374" w14:textId="77777777" w:rsidR="009162C2" w:rsidRDefault="009162C2" w:rsidP="009162C2">
      <w:pPr>
        <w:pStyle w:val="ListParagraph"/>
      </w:pPr>
    </w:p>
    <w:p w14:paraId="3C57CD21"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Long, D., Gao, Y. and Singh, V.P., Estimation of Daily Average Net Radiation from MODIS Data and DEM over Baiyangdian Watershed in North China for Clear Sky Days. </w:t>
      </w:r>
      <w:r w:rsidRPr="008D6905">
        <w:rPr>
          <w:b/>
          <w:u w:val="single"/>
        </w:rPr>
        <w:t>Journal of Hydrology</w:t>
      </w:r>
      <w:r w:rsidRPr="006F7A27">
        <w:t>, Vol. 388, pp. 217-233, doi.org/10.1016/j.jhydrol.2010.04.042, 2010</w:t>
      </w:r>
      <w:r>
        <w:t>.</w:t>
      </w:r>
    </w:p>
    <w:p w14:paraId="0F654BB9" w14:textId="77777777" w:rsidR="009162C2" w:rsidRDefault="009162C2" w:rsidP="009162C2">
      <w:pPr>
        <w:pStyle w:val="ListParagraph"/>
      </w:pPr>
    </w:p>
    <w:p w14:paraId="3C16BECA"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Smith, T.L and Singh, V.P., Joint Texas Regional Desalination Concept. </w:t>
      </w:r>
      <w:r w:rsidRPr="008D6905">
        <w:rPr>
          <w:b/>
          <w:u w:val="single"/>
        </w:rPr>
        <w:t>AMTA</w:t>
      </w:r>
      <w:r w:rsidRPr="006F7A27">
        <w:t xml:space="preserve">, Spring Issue, pp. 5-9, 2010. </w:t>
      </w:r>
    </w:p>
    <w:p w14:paraId="4FA22944" w14:textId="77777777" w:rsidR="009162C2" w:rsidRDefault="009162C2" w:rsidP="009162C2">
      <w:pPr>
        <w:pStyle w:val="ListParagraph"/>
      </w:pPr>
    </w:p>
    <w:p w14:paraId="1B160666"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Singh, V.P., Tsallis Entropy Theory for Derivation of Infiltration Equations. </w:t>
      </w:r>
      <w:r w:rsidRPr="008D6905">
        <w:rPr>
          <w:b/>
          <w:u w:val="single"/>
        </w:rPr>
        <w:t>Transactions of the ASABE</w:t>
      </w:r>
      <w:r w:rsidRPr="006F7A27">
        <w:t>, Vol. 53, No. 2, pp. 447-463, doi.org/10.13031/2013.29585, 2010.</w:t>
      </w:r>
    </w:p>
    <w:p w14:paraId="370031B9" w14:textId="77777777" w:rsidR="009162C2" w:rsidRDefault="009162C2" w:rsidP="009162C2">
      <w:pPr>
        <w:pStyle w:val="ListParagraph"/>
      </w:pPr>
    </w:p>
    <w:p w14:paraId="1D8068AA"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Mishra, A.K. and Singh, V.P., Changes in Extreme Precipitation in Texas.</w:t>
      </w:r>
      <w:r w:rsidRPr="008D6905">
        <w:rPr>
          <w:b/>
          <w:u w:val="single"/>
        </w:rPr>
        <w:t xml:space="preserve"> Journal of Geophysical Research, </w:t>
      </w:r>
      <w:r w:rsidRPr="006F7A27">
        <w:t>Vol. 115, D14106, doi.org/10.1029/2009/D013398, pp. 1-29, 2010</w:t>
      </w:r>
      <w:r>
        <w:t>.</w:t>
      </w:r>
    </w:p>
    <w:p w14:paraId="623C0F28" w14:textId="77777777" w:rsidR="009162C2" w:rsidRDefault="009162C2" w:rsidP="009162C2">
      <w:pPr>
        <w:pStyle w:val="ListParagraph"/>
      </w:pPr>
    </w:p>
    <w:p w14:paraId="351E63B9"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bookmarkStart w:id="101" w:name="_Hlk156069189"/>
      <w:r w:rsidRPr="006F7A27">
        <w:t>Singh, V.P.,</w:t>
      </w:r>
      <w:r w:rsidRPr="008D6905">
        <w:rPr>
          <w:b/>
        </w:rPr>
        <w:t xml:space="preserve"> </w:t>
      </w:r>
      <w:r w:rsidRPr="006F7A27">
        <w:t xml:space="preserve">Entropy Theory for Hydrologic Modeling. </w:t>
      </w:r>
      <w:r w:rsidRPr="008D6905">
        <w:rPr>
          <w:b/>
          <w:u w:val="single"/>
        </w:rPr>
        <w:t>Journal of Beijing Normal University Journal of Research</w:t>
      </w:r>
      <w:r w:rsidRPr="006F7A27">
        <w:t>, Vol. 46, No. 3, pp. 229-240, 2010.</w:t>
      </w:r>
    </w:p>
    <w:bookmarkEnd w:id="101"/>
    <w:p w14:paraId="69E48327" w14:textId="77777777" w:rsidR="009162C2" w:rsidRDefault="009162C2" w:rsidP="009162C2">
      <w:pPr>
        <w:pStyle w:val="ListParagraph"/>
      </w:pPr>
    </w:p>
    <w:p w14:paraId="7E884BED"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Afzalimehr, H., Najfabadi, E. F. and Singh, V. P., Effect of </w:t>
      </w:r>
      <w:r>
        <w:t>V</w:t>
      </w:r>
      <w:r w:rsidRPr="006F7A27">
        <w:t xml:space="preserve">egetation on </w:t>
      </w:r>
      <w:r>
        <w:t>W</w:t>
      </w:r>
      <w:r w:rsidRPr="006F7A27">
        <w:t xml:space="preserve">alls on </w:t>
      </w:r>
      <w:r>
        <w:t>D</w:t>
      </w:r>
      <w:r w:rsidRPr="006F7A27">
        <w:t xml:space="preserve">istributions of </w:t>
      </w:r>
      <w:r>
        <w:t>V</w:t>
      </w:r>
      <w:r w:rsidRPr="006F7A27">
        <w:t xml:space="preserve">elocity and Reynolds </w:t>
      </w:r>
      <w:r>
        <w:t>S</w:t>
      </w:r>
      <w:r w:rsidRPr="006F7A27">
        <w:t xml:space="preserve">tress under </w:t>
      </w:r>
      <w:r>
        <w:t>A</w:t>
      </w:r>
      <w:r w:rsidRPr="006F7A27">
        <w:t xml:space="preserve">ccelerating </w:t>
      </w:r>
      <w:r>
        <w:t>F</w:t>
      </w:r>
      <w:r w:rsidRPr="006F7A27">
        <w:t xml:space="preserve">low. </w:t>
      </w:r>
      <w:r w:rsidRPr="008D6905">
        <w:rPr>
          <w:b/>
          <w:u w:val="single"/>
        </w:rPr>
        <w:t>Journal of Hydrologic Engineering</w:t>
      </w:r>
      <w:r w:rsidRPr="006F7A27">
        <w:t>, ASCE, Vol. 15, No. 9, pp. 708-713, doi.org/10.1061/(ASCE)HE.1943-5584.0000229, 2010</w:t>
      </w:r>
      <w:r>
        <w:t>.</w:t>
      </w:r>
    </w:p>
    <w:p w14:paraId="4DD5BE5B" w14:textId="77777777" w:rsidR="009162C2" w:rsidRDefault="009162C2" w:rsidP="009162C2">
      <w:pPr>
        <w:pStyle w:val="ListParagraph"/>
      </w:pPr>
    </w:p>
    <w:p w14:paraId="1BF47B42"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Mishra, A.K. and Singh, V.P., A Review of Drought Concepts. </w:t>
      </w:r>
      <w:r w:rsidRPr="008D6905">
        <w:rPr>
          <w:b/>
          <w:u w:val="single"/>
        </w:rPr>
        <w:t>Journal of Hydrology</w:t>
      </w:r>
      <w:r w:rsidRPr="006F7A27">
        <w:t>, Vol. 391, pp. 202-216, doi.org/10.1016/j.jhydrol.2010.07.012, 2010</w:t>
      </w:r>
      <w:r>
        <w:t>.</w:t>
      </w:r>
    </w:p>
    <w:p w14:paraId="0D29506C" w14:textId="77777777" w:rsidR="009162C2" w:rsidRDefault="009162C2" w:rsidP="009162C2">
      <w:pPr>
        <w:pStyle w:val="ListParagraph"/>
      </w:pPr>
    </w:p>
    <w:p w14:paraId="04FEF09E"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Singh, K.K., Pal, M. and Singh, V.P., Estimation of Mean Annual Flood in Indian Catchments Using Back Propagation Neural Networks and M5 Model Tree. </w:t>
      </w:r>
      <w:r w:rsidRPr="008D6905">
        <w:rPr>
          <w:b/>
          <w:u w:val="single"/>
        </w:rPr>
        <w:t>Water Resources Management</w:t>
      </w:r>
      <w:r w:rsidRPr="006F7A27">
        <w:t xml:space="preserve">, Vol. 24, pp. 2007-2019, doi.org/10.1007/s11269-009-9535-x, 2010.  </w:t>
      </w:r>
    </w:p>
    <w:p w14:paraId="43618569" w14:textId="77777777" w:rsidR="009162C2" w:rsidRDefault="009162C2" w:rsidP="009162C2">
      <w:pPr>
        <w:pStyle w:val="ListParagraph"/>
      </w:pPr>
    </w:p>
    <w:p w14:paraId="0F47E6D6"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Singh, M.K., Singh, P. and Singh, V.P., Analytical Solution for Two-Dimensional Solute in Finite Aquifer with Time Dependent Source Concentration. </w:t>
      </w:r>
      <w:r w:rsidRPr="008D6905">
        <w:rPr>
          <w:b/>
          <w:u w:val="single"/>
        </w:rPr>
        <w:t>Journal of Engineering Mechanics</w:t>
      </w:r>
      <w:r w:rsidRPr="006F7A27">
        <w:t>, ASCE, Vol. 136, No. 10, pp. 1309-1315, doi.org/10.1061/(ASCE)EM.1943-7889.0000177, 2010.</w:t>
      </w:r>
    </w:p>
    <w:p w14:paraId="546F637A" w14:textId="77777777" w:rsidR="009162C2" w:rsidRDefault="009162C2" w:rsidP="009162C2">
      <w:pPr>
        <w:pStyle w:val="ListParagraph"/>
      </w:pPr>
    </w:p>
    <w:p w14:paraId="504820F4"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Mondal, N.C. and Singh, V.P., Determining the Interaction between Groundwater and Saline Water through Groundwater Major Ions Chemistry. </w:t>
      </w:r>
      <w:r w:rsidRPr="008D6905">
        <w:rPr>
          <w:b/>
          <w:u w:val="single"/>
        </w:rPr>
        <w:t>Journal of Hydrology</w:t>
      </w:r>
      <w:r w:rsidRPr="006F7A27">
        <w:t>, Vol. 388, pp. 100-111, doi.org/10.1016/j.hydrol.201004.032, 2010.</w:t>
      </w:r>
    </w:p>
    <w:p w14:paraId="7A24FE1D" w14:textId="77777777" w:rsidR="009162C2" w:rsidRDefault="009162C2" w:rsidP="009162C2">
      <w:pPr>
        <w:pStyle w:val="ListParagraph"/>
      </w:pPr>
    </w:p>
    <w:p w14:paraId="783597B1"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Afzalimehr, H., Abdolhosseini, M., and Singh, V. P., Hydraulic Geometry Relations for Stable Channel Design. </w:t>
      </w:r>
      <w:r w:rsidRPr="008D6905">
        <w:rPr>
          <w:b/>
          <w:u w:val="single"/>
        </w:rPr>
        <w:t>Journal of Hydrologic Engineering</w:t>
      </w:r>
      <w:r w:rsidRPr="006F7A27">
        <w:t>, ASCE, Vol. 15, No. 10, pp. 859-864, doi.org/10.1061/(ASCE)HE.1943-5584.0000260, 2010</w:t>
      </w:r>
      <w:r>
        <w:t>.</w:t>
      </w:r>
    </w:p>
    <w:p w14:paraId="3B095690" w14:textId="77777777" w:rsidR="009162C2" w:rsidRDefault="009162C2" w:rsidP="009162C2">
      <w:pPr>
        <w:pStyle w:val="ListParagraph"/>
      </w:pPr>
    </w:p>
    <w:p w14:paraId="704AB67D"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Moramarco, T. and Singh, V.P., Formulation of the Entropy Parameter Based on Hydraulic and Geometric Characteristics of River Coss-sections. </w:t>
      </w:r>
      <w:r w:rsidRPr="008D6905">
        <w:rPr>
          <w:b/>
          <w:u w:val="single"/>
        </w:rPr>
        <w:t>Journal of Hydrologic Engineering</w:t>
      </w:r>
      <w:r w:rsidRPr="006F7A27">
        <w:t>, ASCE, Vol. 15, No. 10, pp. 852-858, doi.org/10.1061/(ASCE)HE.1943-5584.0000255, 2010.</w:t>
      </w:r>
    </w:p>
    <w:p w14:paraId="7D47D3FD" w14:textId="77777777" w:rsidR="009162C2" w:rsidRDefault="009162C2" w:rsidP="009162C2">
      <w:pPr>
        <w:pStyle w:val="ListParagraph"/>
      </w:pPr>
    </w:p>
    <w:p w14:paraId="479C9768"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Song, S.B. and Singh, V.P., Frequency Analysis of Droughts Using the Plackett Copula and Parameter Estimation by Genetic Algorithm. </w:t>
      </w:r>
      <w:r w:rsidRPr="008D6905">
        <w:rPr>
          <w:b/>
          <w:u w:val="single"/>
        </w:rPr>
        <w:t>Stochastic Environmental Research and Risk Analysis</w:t>
      </w:r>
      <w:r w:rsidRPr="006F7A27">
        <w:t>, Vol.</w:t>
      </w:r>
      <w:r w:rsidRPr="008D6905">
        <w:rPr>
          <w:sz w:val="22"/>
          <w:szCs w:val="22"/>
        </w:rPr>
        <w:t xml:space="preserve"> </w:t>
      </w:r>
      <w:r w:rsidRPr="006F7A27">
        <w:t>24, pp. 425-444, doi.org/10.1007/s00477-010-0364-5, 2010.</w:t>
      </w:r>
    </w:p>
    <w:p w14:paraId="5D694C6B" w14:textId="77777777" w:rsidR="009162C2" w:rsidRDefault="009162C2" w:rsidP="009162C2">
      <w:pPr>
        <w:pStyle w:val="ListParagraph"/>
      </w:pPr>
    </w:p>
    <w:p w14:paraId="2BA58455"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Chowdhary, H. and Singh, V.P., Reducing Uncertainty in Estimates of Frequency Distribution Parameters Using Composite Likelihood Approach and Copula-Based Bivariate Distributions. </w:t>
      </w:r>
      <w:r w:rsidRPr="008D6905">
        <w:rPr>
          <w:b/>
          <w:u w:val="single"/>
        </w:rPr>
        <w:t>Water Resources Research</w:t>
      </w:r>
      <w:r w:rsidRPr="006F7A27">
        <w:t xml:space="preserve">, Vol. 46, W11516, doi.org/10.1029/2009WR008490, pp. 1-23, 2010.  </w:t>
      </w:r>
    </w:p>
    <w:p w14:paraId="07D27418" w14:textId="77777777" w:rsidR="009162C2" w:rsidRPr="008D6905" w:rsidRDefault="009162C2" w:rsidP="009162C2">
      <w:pPr>
        <w:pStyle w:val="ListParagraph"/>
        <w:rPr>
          <w:lang w:val="tr-TR"/>
        </w:rPr>
      </w:pPr>
    </w:p>
    <w:p w14:paraId="2FBC6D93"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lang w:val="tr-TR"/>
        </w:rPr>
        <w:t xml:space="preserve"> Mondal, N.C. and Singh, V.P., Entropy-based Approach for Estimation of Natural Recharge in Kodanagar River basin. </w:t>
      </w:r>
      <w:r w:rsidRPr="008D6905">
        <w:rPr>
          <w:b/>
          <w:u w:val="single"/>
          <w:lang w:val="tr-TR"/>
        </w:rPr>
        <w:t>Current Science</w:t>
      </w:r>
      <w:r w:rsidRPr="008D6905">
        <w:rPr>
          <w:lang w:val="tr-TR"/>
        </w:rPr>
        <w:t>, Vol. 99, No. 11, pp. 1560-1569, doi.org/10.1007/s11269-012-0042-0, 2010.</w:t>
      </w:r>
    </w:p>
    <w:p w14:paraId="6AC4645C" w14:textId="77777777" w:rsidR="009162C2" w:rsidRDefault="009162C2" w:rsidP="009162C2">
      <w:pPr>
        <w:pStyle w:val="ListParagraph"/>
      </w:pPr>
    </w:p>
    <w:p w14:paraId="0B4B13F6"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Li, L., Xia, J., Xu, C.-Y. and Singh, V.P., Evaluation of the Subjective Factors of the GLUE Method and Comparison with the Formal Bayesian Method in Uncertainty Assessment of Hydrological Models. </w:t>
      </w:r>
      <w:r w:rsidRPr="008D6905">
        <w:rPr>
          <w:b/>
          <w:u w:val="single"/>
        </w:rPr>
        <w:t>Journal of Hydrology</w:t>
      </w:r>
      <w:r w:rsidRPr="006F7A27">
        <w:t xml:space="preserve">, Vol. 390, pp. 210-221, doi.org/10.1016/j.jhydrol.2010.06.044, 2010. </w:t>
      </w:r>
    </w:p>
    <w:p w14:paraId="5A49857B" w14:textId="77777777" w:rsidR="009162C2" w:rsidRDefault="009162C2" w:rsidP="009162C2">
      <w:pPr>
        <w:pStyle w:val="ListParagraph"/>
      </w:pPr>
    </w:p>
    <w:p w14:paraId="5192939A"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Long, D. and Singh, V.P., Integration of the GG Model with SEBAL to Produce Time Series of Evapotranspiration of High Spatial Resolution at Watershed Scales. </w:t>
      </w:r>
      <w:r w:rsidRPr="008D6905">
        <w:rPr>
          <w:b/>
          <w:u w:val="single"/>
        </w:rPr>
        <w:t>Journal of Geophysical Research</w:t>
      </w:r>
      <w:r w:rsidRPr="006F7A27">
        <w:t xml:space="preserve">, Vol. 115, D21128, doi.org/10.1029/2010JD014092, 1-22, 2010.  </w:t>
      </w:r>
    </w:p>
    <w:p w14:paraId="7F356591" w14:textId="77777777" w:rsidR="009162C2" w:rsidRDefault="009162C2" w:rsidP="009162C2">
      <w:pPr>
        <w:pStyle w:val="ListParagraph"/>
      </w:pPr>
    </w:p>
    <w:p w14:paraId="3E8657B9"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Patil, S., Singh, V.P. and Rastogi, A.K., Linear Stability Theory for Frequency Assessment of Coherent Vortices in Submerged and Aside Rigid Canopies. </w:t>
      </w:r>
      <w:r w:rsidRPr="008D6905">
        <w:rPr>
          <w:b/>
          <w:u w:val="single"/>
        </w:rPr>
        <w:t>Journal of Hydrologic Engineering</w:t>
      </w:r>
      <w:r w:rsidRPr="006F7A27">
        <w:t xml:space="preserve">, ASCE, Vol. 15, No. 12, pp. 1023-1029, doi.org/10.1061/(ASCE)HE.1943-5584.0000277, 2010. </w:t>
      </w:r>
    </w:p>
    <w:p w14:paraId="42E02B59" w14:textId="77777777" w:rsidR="009162C2" w:rsidRPr="008D6905" w:rsidRDefault="009162C2" w:rsidP="009162C2">
      <w:pPr>
        <w:pStyle w:val="ListParagraph"/>
        <w:rPr>
          <w:rFonts w:eastAsia="Dotum" w:hAnsi="Dotum"/>
        </w:rPr>
      </w:pPr>
    </w:p>
    <w:p w14:paraId="2CEBD8B0"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rFonts w:eastAsia="Dotum" w:hAnsi="Dotum" w:hint="eastAsia"/>
        </w:rPr>
        <w:t>Kim,</w:t>
      </w:r>
      <w:r w:rsidRPr="008D6905">
        <w:rPr>
          <w:rFonts w:eastAsia="Dotum" w:hAnsi="Dotum"/>
        </w:rPr>
        <w:t xml:space="preserve"> </w:t>
      </w:r>
      <w:r w:rsidRPr="008D6905">
        <w:rPr>
          <w:rFonts w:eastAsia="Dotum" w:hAnsi="Dotum" w:hint="eastAsia"/>
        </w:rPr>
        <w:t>D</w:t>
      </w:r>
      <w:r w:rsidRPr="008D6905">
        <w:rPr>
          <w:rFonts w:eastAsia="Dotum" w:hAnsi="Dotum"/>
        </w:rPr>
        <w:t>.</w:t>
      </w:r>
      <w:r w:rsidRPr="008D6905">
        <w:rPr>
          <w:rFonts w:eastAsia="Dotum" w:hAnsi="Dotum" w:hint="eastAsia"/>
        </w:rPr>
        <w:t>-G</w:t>
      </w:r>
      <w:r w:rsidRPr="008D6905">
        <w:rPr>
          <w:rFonts w:eastAsia="Dotum" w:hAnsi="Dotum"/>
        </w:rPr>
        <w:t xml:space="preserve">., </w:t>
      </w:r>
      <w:r w:rsidRPr="008D6905">
        <w:rPr>
          <w:rFonts w:eastAsia="Dotum" w:hint="eastAsia"/>
        </w:rPr>
        <w:t>Kwak</w:t>
      </w:r>
      <w:r w:rsidRPr="008D6905">
        <w:rPr>
          <w:rFonts w:eastAsia="Dotum" w:hAnsi="Dotum"/>
        </w:rPr>
        <w:t xml:space="preserve">, </w:t>
      </w:r>
      <w:r w:rsidRPr="008D6905">
        <w:rPr>
          <w:rFonts w:eastAsia="Dotum" w:hint="eastAsia"/>
        </w:rPr>
        <w:t>J</w:t>
      </w:r>
      <w:r w:rsidRPr="008D6905">
        <w:rPr>
          <w:rFonts w:eastAsia="Dotum"/>
        </w:rPr>
        <w:t>.</w:t>
      </w:r>
      <w:r w:rsidRPr="008D6905">
        <w:rPr>
          <w:rFonts w:eastAsia="Dotum" w:hint="eastAsia"/>
        </w:rPr>
        <w:t>-W</w:t>
      </w:r>
      <w:r w:rsidRPr="008D6905">
        <w:rPr>
          <w:rFonts w:eastAsia="Dotum"/>
        </w:rPr>
        <w:t>.</w:t>
      </w:r>
      <w:r w:rsidRPr="008D6905">
        <w:rPr>
          <w:rFonts w:eastAsia="Dotum" w:hint="eastAsia"/>
        </w:rPr>
        <w:t>,</w:t>
      </w:r>
      <w:r w:rsidRPr="008D6905">
        <w:rPr>
          <w:rFonts w:eastAsia="Dotum"/>
        </w:rPr>
        <w:t xml:space="preserve"> </w:t>
      </w:r>
      <w:r w:rsidRPr="008D6905">
        <w:rPr>
          <w:rFonts w:eastAsia="Dotum" w:hint="eastAsia"/>
        </w:rPr>
        <w:t>Kim</w:t>
      </w:r>
      <w:r w:rsidRPr="008D6905">
        <w:rPr>
          <w:rFonts w:eastAsia="Dotum"/>
        </w:rPr>
        <w:t>,</w:t>
      </w:r>
      <w:r w:rsidRPr="008D6905">
        <w:rPr>
          <w:rFonts w:eastAsia="Dotum" w:hint="eastAsia"/>
        </w:rPr>
        <w:t xml:space="preserve"> S</w:t>
      </w:r>
      <w:r w:rsidRPr="008D6905">
        <w:rPr>
          <w:rFonts w:eastAsia="Dotum"/>
        </w:rPr>
        <w:t>.</w:t>
      </w:r>
      <w:r w:rsidRPr="008D6905">
        <w:rPr>
          <w:rFonts w:eastAsia="Dotum" w:hint="eastAsia"/>
        </w:rPr>
        <w:t xml:space="preserve"> J</w:t>
      </w:r>
      <w:r w:rsidRPr="008D6905">
        <w:rPr>
          <w:rFonts w:eastAsia="Dotum"/>
        </w:rPr>
        <w:t>.</w:t>
      </w:r>
      <w:r w:rsidRPr="008D6905">
        <w:rPr>
          <w:rFonts w:eastAsia="Dotum" w:hint="eastAsia"/>
        </w:rPr>
        <w:t>,</w:t>
      </w:r>
      <w:r w:rsidRPr="008D6905">
        <w:rPr>
          <w:rFonts w:eastAsia="Dotum"/>
        </w:rPr>
        <w:t xml:space="preserve"> </w:t>
      </w:r>
      <w:r w:rsidRPr="008D6905">
        <w:rPr>
          <w:rFonts w:eastAsia="Dotum" w:hint="eastAsia"/>
        </w:rPr>
        <w:t>Kim,</w:t>
      </w:r>
      <w:r w:rsidRPr="008D6905">
        <w:rPr>
          <w:rFonts w:eastAsia="Dotum"/>
        </w:rPr>
        <w:t xml:space="preserve"> </w:t>
      </w:r>
      <w:r w:rsidRPr="008D6905">
        <w:rPr>
          <w:rFonts w:eastAsia="Dotum" w:hint="eastAsia"/>
        </w:rPr>
        <w:t>H</w:t>
      </w:r>
      <w:r w:rsidRPr="008D6905">
        <w:rPr>
          <w:rFonts w:eastAsia="Dotum"/>
        </w:rPr>
        <w:t>.</w:t>
      </w:r>
      <w:r w:rsidRPr="008D6905">
        <w:rPr>
          <w:rFonts w:eastAsia="Dotum" w:hint="eastAsia"/>
        </w:rPr>
        <w:t xml:space="preserve"> S</w:t>
      </w:r>
      <w:r w:rsidRPr="008D6905">
        <w:rPr>
          <w:rFonts w:eastAsia="Dotum"/>
        </w:rPr>
        <w:t>.,</w:t>
      </w:r>
      <w:r w:rsidRPr="008D6905">
        <w:rPr>
          <w:rFonts w:eastAsia="Dotum" w:hint="eastAsia"/>
        </w:rPr>
        <w:t xml:space="preserve"> Ahn,T</w:t>
      </w:r>
      <w:r w:rsidRPr="008D6905">
        <w:rPr>
          <w:rFonts w:eastAsia="Dotum"/>
        </w:rPr>
        <w:t>.</w:t>
      </w:r>
      <w:r w:rsidRPr="008D6905">
        <w:rPr>
          <w:rFonts w:eastAsia="Dotum" w:hint="eastAsia"/>
        </w:rPr>
        <w:t>-J</w:t>
      </w:r>
      <w:r w:rsidRPr="008D6905">
        <w:rPr>
          <w:rFonts w:eastAsia="Dotum"/>
        </w:rPr>
        <w:t>.</w:t>
      </w:r>
      <w:r w:rsidRPr="008D6905">
        <w:rPr>
          <w:rFonts w:eastAsia="Dotum" w:hint="eastAsia"/>
        </w:rPr>
        <w:t xml:space="preserve"> and </w:t>
      </w:r>
      <w:r w:rsidRPr="008D6905">
        <w:rPr>
          <w:rFonts w:eastAsia="Dotum"/>
        </w:rPr>
        <w:t>Singh,</w:t>
      </w:r>
      <w:r w:rsidRPr="008D6905">
        <w:rPr>
          <w:rFonts w:eastAsia="Dotum" w:hint="eastAsia"/>
        </w:rPr>
        <w:t xml:space="preserve"> V</w:t>
      </w:r>
      <w:r w:rsidRPr="008D6905">
        <w:rPr>
          <w:rFonts w:eastAsia="Dotum"/>
        </w:rPr>
        <w:t>.</w:t>
      </w:r>
      <w:r w:rsidRPr="008D6905">
        <w:rPr>
          <w:rFonts w:eastAsia="Dotum" w:hint="eastAsia"/>
        </w:rPr>
        <w:t xml:space="preserve"> P.</w:t>
      </w:r>
      <w:r w:rsidRPr="008D6905">
        <w:rPr>
          <w:rFonts w:eastAsia="Dotum"/>
        </w:rPr>
        <w:t>,</w:t>
      </w:r>
      <w:r w:rsidRPr="008D6905">
        <w:rPr>
          <w:rFonts w:eastAsia="Dotum" w:hint="eastAsia"/>
          <w:sz w:val="22"/>
        </w:rPr>
        <w:t xml:space="preserve"> </w:t>
      </w:r>
      <w:r w:rsidRPr="008D6905">
        <w:rPr>
          <w:rFonts w:eastAsia="Dotum" w:hint="eastAsia"/>
        </w:rPr>
        <w:t>Wetland Construction</w:t>
      </w:r>
      <w:r w:rsidRPr="008D6905">
        <w:rPr>
          <w:rFonts w:eastAsia="Dotum"/>
        </w:rPr>
        <w:t>: Flood Control</w:t>
      </w:r>
      <w:r w:rsidRPr="008D6905">
        <w:rPr>
          <w:rFonts w:eastAsia="Dotum" w:hint="eastAsia"/>
        </w:rPr>
        <w:t xml:space="preserve"> </w:t>
      </w:r>
      <w:r w:rsidRPr="008D6905">
        <w:rPr>
          <w:rFonts w:eastAsia="Dotum"/>
        </w:rPr>
        <w:t>and Water Balance</w:t>
      </w:r>
      <w:r w:rsidRPr="008D6905">
        <w:rPr>
          <w:rFonts w:eastAsia="Dotum" w:hint="eastAsia"/>
        </w:rPr>
        <w:t xml:space="preserve"> Analysis</w:t>
      </w:r>
      <w:r w:rsidRPr="008D6905">
        <w:rPr>
          <w:rFonts w:eastAsia="Dotum"/>
        </w:rPr>
        <w:t xml:space="preserve">. </w:t>
      </w:r>
      <w:r w:rsidRPr="008D6905">
        <w:rPr>
          <w:rFonts w:eastAsia="Dotum"/>
          <w:b/>
          <w:u w:val="single"/>
        </w:rPr>
        <w:t>Environmental Engineering Research</w:t>
      </w:r>
      <w:r w:rsidRPr="008D6905">
        <w:rPr>
          <w:rFonts w:eastAsia="Dotum"/>
        </w:rPr>
        <w:t>, Vol. 15, No. 4, pp. 197-205, doi.org/10.4491/eer.2010.15.4.197, 2010.</w:t>
      </w:r>
      <w:r w:rsidRPr="008D6905">
        <w:rPr>
          <w:rFonts w:eastAsia="Dotum" w:hint="eastAsia"/>
        </w:rPr>
        <w:t xml:space="preserve"> </w:t>
      </w:r>
    </w:p>
    <w:p w14:paraId="6EE4AC3B" w14:textId="77777777" w:rsidR="009162C2" w:rsidRPr="008D6905" w:rsidRDefault="009162C2" w:rsidP="009162C2">
      <w:pPr>
        <w:pStyle w:val="ListParagraph"/>
        <w:rPr>
          <w:lang w:val="tr-TR"/>
        </w:rPr>
      </w:pPr>
    </w:p>
    <w:p w14:paraId="55B03A89"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lang w:val="tr-TR"/>
        </w:rPr>
        <w:t xml:space="preserve">Ghorbani, M. A., Ruskeepää, H., Singh, V. P., and Sivakumar, B., Flood Frequency Analysis Using Mathematica. </w:t>
      </w:r>
      <w:r w:rsidRPr="008D6905">
        <w:rPr>
          <w:b/>
          <w:u w:val="single"/>
          <w:lang w:val="tr-TR"/>
        </w:rPr>
        <w:t>Turkish Journal of Engineering and Environmnetal Sciences</w:t>
      </w:r>
      <w:r w:rsidRPr="008D6905">
        <w:rPr>
          <w:lang w:val="tr-TR"/>
        </w:rPr>
        <w:t>, Vol. 33, pp. 1-18, doi.org/10.3906/muh-1002-2, 2010.</w:t>
      </w:r>
    </w:p>
    <w:p w14:paraId="64C27135" w14:textId="77777777" w:rsidR="009162C2" w:rsidRDefault="009162C2" w:rsidP="009162C2">
      <w:pPr>
        <w:pStyle w:val="ListParagraph"/>
      </w:pPr>
    </w:p>
    <w:p w14:paraId="127DFD7C"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Singh, V.P., Derivation of Rating Curves Using Entropy Theory. </w:t>
      </w:r>
      <w:r w:rsidRPr="008D6905">
        <w:rPr>
          <w:b/>
          <w:u w:val="single"/>
        </w:rPr>
        <w:t>Transactions of the ASABE</w:t>
      </w:r>
      <w:r w:rsidRPr="006F7A27">
        <w:t>, Vol. 53, No. 6, pp. 1811-1821, doi.org/10.13031/2013.35807, 2010.</w:t>
      </w:r>
    </w:p>
    <w:p w14:paraId="067241DC" w14:textId="77777777" w:rsidR="009162C2" w:rsidRPr="008D6905" w:rsidRDefault="009162C2" w:rsidP="009162C2">
      <w:pPr>
        <w:pStyle w:val="ListParagraph"/>
        <w:rPr>
          <w:lang w:val="tr-TR"/>
        </w:rPr>
      </w:pPr>
    </w:p>
    <w:p w14:paraId="68555728"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lang w:val="tr-TR"/>
        </w:rPr>
        <w:t xml:space="preserve">Ozger, M., Mishra A.K. amd Singh, V.P., Scaling Characteristics of Precipitaion Data in Conjunction with Wavelet Analysis. </w:t>
      </w:r>
      <w:r w:rsidRPr="008D6905">
        <w:rPr>
          <w:b/>
          <w:u w:val="single"/>
          <w:lang w:val="tr-TR"/>
        </w:rPr>
        <w:t>Journal of Hydrology</w:t>
      </w:r>
      <w:r w:rsidRPr="008D6905">
        <w:rPr>
          <w:lang w:val="tr-TR"/>
        </w:rPr>
        <w:t>, Vol. 395, pp. 279-288, doi.org/10.1016/j.jhydrol.2010.10.039, 2010.</w:t>
      </w:r>
    </w:p>
    <w:p w14:paraId="2CFD8940" w14:textId="77777777" w:rsidR="009162C2" w:rsidRDefault="009162C2" w:rsidP="009162C2">
      <w:pPr>
        <w:pStyle w:val="ListParagraph"/>
      </w:pPr>
    </w:p>
    <w:p w14:paraId="15872F6C"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Yun, R., Singh, V. P. and Dong, Z., Long-term Stochastic Reservoir Operation Using a Noisy Genetic Algorithm. </w:t>
      </w:r>
      <w:r w:rsidRPr="008D6905">
        <w:rPr>
          <w:b/>
          <w:u w:val="single"/>
        </w:rPr>
        <w:t>Water Resources Management</w:t>
      </w:r>
      <w:r w:rsidRPr="006F7A27">
        <w:t>, Vol. 24, pp. 3160-3172, doi.org/10.1007/s11269-010-9600-5, 2010.</w:t>
      </w:r>
    </w:p>
    <w:p w14:paraId="7E330D89" w14:textId="77777777" w:rsidR="009162C2" w:rsidRPr="008D6905" w:rsidRDefault="009162C2" w:rsidP="009162C2">
      <w:pPr>
        <w:pStyle w:val="ListParagraph"/>
        <w:rPr>
          <w:lang w:val="pt-BR"/>
        </w:rPr>
      </w:pPr>
    </w:p>
    <w:p w14:paraId="079B2FAB"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lang w:val="pt-BR"/>
        </w:rPr>
        <w:t xml:space="preserve">da Silva, V., de Paulo, R., </w:t>
      </w:r>
      <w:r w:rsidRPr="008D6905">
        <w:rPr>
          <w:rFonts w:eastAsia="Calibri"/>
          <w:lang w:val="pt-BR"/>
        </w:rPr>
        <w:t xml:space="preserve">Araújo e Silva, R., Cavalcanti, </w:t>
      </w:r>
      <w:r w:rsidRPr="008D6905">
        <w:rPr>
          <w:lang w:val="pt-BR"/>
        </w:rPr>
        <w:t xml:space="preserve">E.P., Braga, C.C., de Azevedo, P.V., Singh, </w:t>
      </w:r>
      <w:r w:rsidRPr="008D6905">
        <w:rPr>
          <w:rFonts w:eastAsia="AdvGulliv-R"/>
          <w:lang w:val="pt-BR"/>
        </w:rPr>
        <w:t xml:space="preserve">V.P., Pereira, </w:t>
      </w:r>
      <w:r w:rsidRPr="008D6905">
        <w:rPr>
          <w:lang w:val="pt-BR"/>
        </w:rPr>
        <w:t xml:space="preserve">E.R.R., </w:t>
      </w:r>
      <w:r w:rsidRPr="003702D8">
        <w:rPr>
          <w:lang w:val="pt-BR"/>
        </w:rPr>
        <w:t>Trends in Solar Radiation in NCEP/NCAR</w:t>
      </w:r>
      <w:r w:rsidRPr="003702D8">
        <w:rPr>
          <w:iCs/>
          <w:spacing w:val="-2"/>
          <w:lang w:val="pt-BR"/>
        </w:rPr>
        <w:t xml:space="preserve"> Database</w:t>
      </w:r>
      <w:r w:rsidRPr="003702D8">
        <w:rPr>
          <w:lang w:val="pt-BR"/>
        </w:rPr>
        <w:t xml:space="preserve"> and Measurements in Northeastern Brazil. </w:t>
      </w:r>
      <w:r w:rsidRPr="008D6905">
        <w:rPr>
          <w:b/>
          <w:u w:val="single"/>
        </w:rPr>
        <w:t>Solar Energy</w:t>
      </w:r>
      <w:r w:rsidRPr="006F7A27">
        <w:t xml:space="preserve">, Vol. 84, pp. 1852-1862, doi.org/10.1016/j.solener.2010.07.011, 2010.  </w:t>
      </w:r>
    </w:p>
    <w:p w14:paraId="67806000" w14:textId="77777777" w:rsidR="009162C2" w:rsidRPr="008D6905" w:rsidRDefault="009162C2" w:rsidP="009162C2">
      <w:pPr>
        <w:pStyle w:val="ListParagraph"/>
        <w:rPr>
          <w:color w:val="000033"/>
        </w:rPr>
      </w:pPr>
    </w:p>
    <w:p w14:paraId="42EFD8A2"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color w:val="000033"/>
        </w:rPr>
        <w:t xml:space="preserve"> </w:t>
      </w:r>
      <w:r w:rsidRPr="006F7A27">
        <w:t xml:space="preserve">Rezaeian Zadeh, M., Amin, S., Khalili, D. and V P. Singh, Daily Outflow Prediction by Multi Layer Perceptron with Logistic Sigmoid and Tangent Sigmoid Activation Functions. </w:t>
      </w:r>
      <w:r w:rsidRPr="008D6905">
        <w:rPr>
          <w:b/>
          <w:u w:val="single"/>
        </w:rPr>
        <w:t>Water Resources Management</w:t>
      </w:r>
      <w:r w:rsidRPr="006F7A27">
        <w:t>, Vol. 24, No. 11, pp. 2673-2688, doi.org/10.1007/s11269-009-9573-4, 2010.</w:t>
      </w:r>
    </w:p>
    <w:p w14:paraId="0656A9A1" w14:textId="77777777" w:rsidR="009162C2" w:rsidRDefault="009162C2" w:rsidP="009162C2">
      <w:pPr>
        <w:pStyle w:val="ListParagraph"/>
      </w:pPr>
    </w:p>
    <w:p w14:paraId="45B632BF"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bookmarkStart w:id="102" w:name="_Hlk156069405"/>
      <w:r w:rsidRPr="006F7A27">
        <w:t xml:space="preserve">Singh, V.P., Entropy Theory for Earth Science Modeling, </w:t>
      </w:r>
      <w:r w:rsidRPr="008D6905">
        <w:rPr>
          <w:b/>
          <w:u w:val="single"/>
        </w:rPr>
        <w:t>Indian Geological Congress Journal</w:t>
      </w:r>
      <w:r w:rsidRPr="006F7A27">
        <w:t>, Vol. 2, No. 2, pp. 5-40, 2010.</w:t>
      </w:r>
    </w:p>
    <w:bookmarkEnd w:id="102"/>
    <w:p w14:paraId="79C59822" w14:textId="77777777" w:rsidR="009162C2" w:rsidRPr="008D6905" w:rsidRDefault="009162C2" w:rsidP="009162C2">
      <w:pPr>
        <w:pStyle w:val="ListParagraph"/>
        <w:rPr>
          <w:lang w:val="tr-TR"/>
        </w:rPr>
      </w:pPr>
    </w:p>
    <w:p w14:paraId="2C6A4CE2"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lang w:val="tr-TR"/>
        </w:rPr>
        <w:t xml:space="preserve">Mondal, N.C., Sankaran, S. and Singh, V.P., Estimating Natural Recharge in Granitic Terrain: An Entropy Approach. </w:t>
      </w:r>
      <w:r w:rsidRPr="008D6905">
        <w:rPr>
          <w:b/>
          <w:u w:val="single"/>
          <w:lang w:val="tr-TR"/>
        </w:rPr>
        <w:t>Advances in Geosciences</w:t>
      </w:r>
      <w:r w:rsidRPr="008D6905">
        <w:rPr>
          <w:lang w:val="tr-TR"/>
        </w:rPr>
        <w:t>, Vol. 23, pp. 197-209, doi.org/ 10.1142/9789814355339_0016, 2010.</w:t>
      </w:r>
    </w:p>
    <w:p w14:paraId="05144FC0" w14:textId="77777777" w:rsidR="009162C2" w:rsidRPr="008D6905" w:rsidRDefault="009162C2" w:rsidP="009162C2">
      <w:pPr>
        <w:pStyle w:val="ListParagraph"/>
        <w:rPr>
          <w:lang w:val="tr-TR"/>
        </w:rPr>
      </w:pPr>
    </w:p>
    <w:p w14:paraId="77441D76"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lang w:val="tr-TR"/>
        </w:rPr>
        <w:t xml:space="preserve">Mishra, A., Singh, R. and Singh, V.P., Evaluation of Non-Point Source N and P Loads in a Small Mixed Land Use Land Cover Watershed. </w:t>
      </w:r>
      <w:r w:rsidRPr="008D6905">
        <w:rPr>
          <w:b/>
          <w:u w:val="single"/>
          <w:lang w:val="tr-TR"/>
        </w:rPr>
        <w:t>Journal of Water Resource and Protection</w:t>
      </w:r>
      <w:r w:rsidRPr="008D6905">
        <w:rPr>
          <w:lang w:val="tr-TR"/>
        </w:rPr>
        <w:t xml:space="preserve">, Vol. 2, pp. 362-372, doi.org/10.4236/jwarp.2010.24042 2010.  </w:t>
      </w:r>
    </w:p>
    <w:p w14:paraId="0B2B3839" w14:textId="77777777" w:rsidR="009162C2" w:rsidRPr="008D6905" w:rsidRDefault="009162C2" w:rsidP="009162C2">
      <w:pPr>
        <w:pStyle w:val="ListParagraph"/>
        <w:rPr>
          <w:lang w:val="tr-TR"/>
        </w:rPr>
      </w:pPr>
    </w:p>
    <w:p w14:paraId="14189C08"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lang w:val="tr-TR"/>
        </w:rPr>
        <w:t xml:space="preserve">Motamedi, A., Afzalmehr, H. and Singh, V.P., Evaluation of a Novel Approach to Determine the Critoical Shields Stress. </w:t>
      </w:r>
      <w:r w:rsidRPr="008D6905">
        <w:rPr>
          <w:b/>
          <w:u w:val="single"/>
          <w:lang w:val="tr-TR"/>
        </w:rPr>
        <w:t>Journal of Hydrologoic Engineering</w:t>
      </w:r>
      <w:r w:rsidRPr="008D6905">
        <w:rPr>
          <w:lang w:val="tr-TR"/>
        </w:rPr>
        <w:t xml:space="preserve">, Vol. 15, No. 11, pp. 892-900, doi.org/10.1061/(ASCE)HE.1943-5584.0000266, 2010. </w:t>
      </w:r>
    </w:p>
    <w:p w14:paraId="0F2690A9" w14:textId="77777777" w:rsidR="009162C2" w:rsidRDefault="009162C2" w:rsidP="009162C2">
      <w:pPr>
        <w:pStyle w:val="ListParagraph"/>
      </w:pPr>
    </w:p>
    <w:p w14:paraId="55886E3F"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Singh, V.P., Derivation of the Singh-Yu Infiltration Equation Using Entropy Theory. </w:t>
      </w:r>
      <w:r w:rsidRPr="008D6905">
        <w:rPr>
          <w:b/>
          <w:u w:val="single"/>
        </w:rPr>
        <w:t>Journal of Hydrologic Engineering</w:t>
      </w:r>
      <w:r w:rsidRPr="006F7A27">
        <w:t>, ASCE, Vol. 16, No. 2, pp. 187-191, doi.org/10.1061/(ASCE)HE.1943-5584.0000302, 2011.</w:t>
      </w:r>
    </w:p>
    <w:p w14:paraId="6DFA5255" w14:textId="77777777" w:rsidR="009162C2" w:rsidRPr="008D6905" w:rsidRDefault="009162C2" w:rsidP="009162C2">
      <w:pPr>
        <w:pStyle w:val="ListParagraph"/>
        <w:rPr>
          <w:lang w:val="en-GB"/>
        </w:rPr>
      </w:pPr>
    </w:p>
    <w:p w14:paraId="373572DA"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lang w:val="en-GB"/>
        </w:rPr>
        <w:t xml:space="preserve">Singh, V.P., A Shannon Entropy-Based General Derivation of Infiltration Equations. </w:t>
      </w:r>
      <w:r w:rsidRPr="008D6905">
        <w:rPr>
          <w:b/>
          <w:u w:val="single"/>
          <w:lang w:val="en-GB"/>
        </w:rPr>
        <w:t>Transactions of the ASABE</w:t>
      </w:r>
      <w:r w:rsidRPr="008D6905">
        <w:rPr>
          <w:lang w:val="en-GB"/>
        </w:rPr>
        <w:t>, Vol. 54, No.1, pp. 123-129, doi.org/10.13031/2013.36266, 2011</w:t>
      </w:r>
    </w:p>
    <w:p w14:paraId="1883E54C" w14:textId="77777777" w:rsidR="009162C2" w:rsidRDefault="009162C2" w:rsidP="009162C2">
      <w:pPr>
        <w:pStyle w:val="ListParagraph"/>
      </w:pPr>
    </w:p>
    <w:p w14:paraId="17004EC2" w14:textId="7EFED144"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Mondal, N.C., Singh, V.P., Singh, S.V. and Singh, V.P., Hydrochemical </w:t>
      </w:r>
      <w:r w:rsidR="00FA10BF">
        <w:t>C</w:t>
      </w:r>
      <w:r w:rsidRPr="006F7A27">
        <w:t xml:space="preserve">haracteristics of </w:t>
      </w:r>
      <w:r w:rsidR="001019C7">
        <w:t>C</w:t>
      </w:r>
      <w:r w:rsidRPr="006F7A27">
        <w:t xml:space="preserve">oastal </w:t>
      </w:r>
      <w:r w:rsidR="001019C7">
        <w:t>A</w:t>
      </w:r>
      <w:r w:rsidRPr="006F7A27">
        <w:t xml:space="preserve">quifer from Tuticorin, Tamil Nadu, India. </w:t>
      </w:r>
      <w:r w:rsidRPr="008D6905">
        <w:rPr>
          <w:b/>
          <w:u w:val="single"/>
        </w:rPr>
        <w:t>Environmental Monitoring and Assessment</w:t>
      </w:r>
      <w:r w:rsidRPr="006F7A27">
        <w:t>, Vol. 175, pp. 531-550, doi.org/10.1007/s10661-010-1549-6, 2011</w:t>
      </w:r>
      <w:r>
        <w:t>.</w:t>
      </w:r>
    </w:p>
    <w:p w14:paraId="01DA1A28" w14:textId="77777777" w:rsidR="009162C2" w:rsidRDefault="009162C2" w:rsidP="009162C2">
      <w:pPr>
        <w:pStyle w:val="ListParagraph"/>
      </w:pPr>
    </w:p>
    <w:p w14:paraId="272A346B"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Mondal, N.C., Saxena, V. K., Singh, V.S. and </w:t>
      </w:r>
      <w:r w:rsidRPr="003702D8">
        <w:t xml:space="preserve">Singh, V.P., Assessment </w:t>
      </w:r>
      <w:r w:rsidRPr="006F7A27">
        <w:t xml:space="preserve">of Seawater Impact Using Major Hydrochemical Ions: A Case Study from Sadras, Tamilnadu, India. </w:t>
      </w:r>
      <w:r w:rsidRPr="008D6905">
        <w:rPr>
          <w:b/>
          <w:u w:val="single"/>
        </w:rPr>
        <w:t>Environmental Monitoring and Assessment</w:t>
      </w:r>
      <w:r w:rsidRPr="006F7A27">
        <w:t>. Vol. 177, pp. 315-335, doi.org/10.1007/s10661-009-1636-8, 2011.</w:t>
      </w:r>
    </w:p>
    <w:p w14:paraId="1929B615" w14:textId="77777777" w:rsidR="009162C2" w:rsidRDefault="009162C2" w:rsidP="009162C2">
      <w:pPr>
        <w:pStyle w:val="ListParagraph"/>
      </w:pPr>
    </w:p>
    <w:p w14:paraId="703AF980"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Singh, V.P., An IUH Equation Based on Entropy Theory. </w:t>
      </w:r>
      <w:r w:rsidRPr="008D6905">
        <w:rPr>
          <w:b/>
          <w:u w:val="single"/>
        </w:rPr>
        <w:t>Transactions of the ASABE</w:t>
      </w:r>
      <w:r w:rsidRPr="006F7A27">
        <w:t xml:space="preserve">, Vol. 54, No. 1, pp. 131-140, doi.org/ 10.13031/2013.36267, 2011. </w:t>
      </w:r>
    </w:p>
    <w:p w14:paraId="21829458" w14:textId="77777777" w:rsidR="009162C2" w:rsidRPr="006F7A27"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2981BCBA" w14:textId="77777777" w:rsidR="009162C2" w:rsidRPr="000E75F4"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Chowdhary, H., Escobar, L.A. and Singh, V.P., Identification of Suitable Copulas for Bivariate Frequency Analysis of Flood Peak and Flood Volume Data. </w:t>
      </w:r>
      <w:r w:rsidRPr="008D6905">
        <w:rPr>
          <w:b/>
          <w:u w:val="single"/>
        </w:rPr>
        <w:t>Hydrology Research</w:t>
      </w:r>
      <w:r w:rsidRPr="006F7A27">
        <w:t xml:space="preserve">, Vol. 42, No. 2-3, pp. 193-216, doi.org/10.2166/nh.2011.065, 2011. </w:t>
      </w:r>
    </w:p>
    <w:p w14:paraId="7131ED5B" w14:textId="77777777" w:rsidR="009162C2" w:rsidRPr="000E75F4"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236BA855" w14:textId="77777777" w:rsidR="009162C2" w:rsidRPr="006F7A27"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6F7A27">
        <w:t xml:space="preserve">Zhang, Q., Zhou, Y., Singh, V.P. and Chen, Y.D., Comparison of Detrending Methods for Fluctuation Analysis in Hydrology. </w:t>
      </w:r>
      <w:r w:rsidRPr="008D6905">
        <w:rPr>
          <w:b/>
          <w:u w:val="single"/>
        </w:rPr>
        <w:t>Journal of Hydrology</w:t>
      </w:r>
      <w:r w:rsidRPr="006F7A27">
        <w:t xml:space="preserve">, Vol. 400, pp. 121-132, doi.org/10.1016/j.jhydrol.2011.01.032, 2011.   </w:t>
      </w:r>
    </w:p>
    <w:p w14:paraId="74258A7C" w14:textId="77777777" w:rsidR="009162C2" w:rsidRPr="006F7A27"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5F3EAD6F"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Moramarco, T., Saltalippi, C. and Singh, V.P., Velocity Profiles Assessment in Natural Channels During High Foods. </w:t>
      </w:r>
      <w:r w:rsidRPr="008D6905">
        <w:rPr>
          <w:b/>
          <w:u w:val="single"/>
        </w:rPr>
        <w:t>Hydrology Research</w:t>
      </w:r>
      <w:r w:rsidRPr="006F7A27">
        <w:t>, Vol. 42, No. 2-3, pp. 162-170, 2011.</w:t>
      </w:r>
    </w:p>
    <w:p w14:paraId="029054DE" w14:textId="77777777" w:rsidR="009162C2" w:rsidRPr="008D6905" w:rsidRDefault="009162C2" w:rsidP="009162C2">
      <w:pPr>
        <w:pStyle w:val="ListParagraph"/>
        <w:rPr>
          <w:lang w:val="pl-PL"/>
        </w:rPr>
      </w:pPr>
    </w:p>
    <w:p w14:paraId="76147E72"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lang w:val="pl-PL"/>
        </w:rPr>
        <w:t xml:space="preserve">Strupczewski, W. G., Kochanek, K., Markiewicz, I., </w:t>
      </w:r>
      <w:r w:rsidRPr="008D6905">
        <w:rPr>
          <w:lang w:val="it-IT"/>
        </w:rPr>
        <w:t xml:space="preserve">Bogdanowicz, E. and Singh, V. P., </w:t>
      </w:r>
      <w:r w:rsidRPr="008D6905">
        <w:rPr>
          <w:lang w:val="en-GB"/>
        </w:rPr>
        <w:t>On the Tails of Distributions of Annual Peak Flow</w:t>
      </w:r>
      <w:r w:rsidRPr="008D6905">
        <w:rPr>
          <w:b/>
          <w:lang w:val="en-GB"/>
        </w:rPr>
        <w:t xml:space="preserve">. </w:t>
      </w:r>
      <w:r w:rsidRPr="008D6905">
        <w:rPr>
          <w:b/>
          <w:u w:val="single"/>
          <w:lang w:val="en-GB"/>
        </w:rPr>
        <w:t>Hydrology Research</w:t>
      </w:r>
      <w:r w:rsidRPr="008D6905">
        <w:rPr>
          <w:b/>
          <w:lang w:val="en-GB"/>
        </w:rPr>
        <w:t xml:space="preserve">, </w:t>
      </w:r>
      <w:r w:rsidRPr="008D6905">
        <w:rPr>
          <w:lang w:val="en-GB"/>
        </w:rPr>
        <w:t xml:space="preserve">Vol. 42, No. 2-3, pp. 171-192, doi.org/10.2166/nh.2011.062, 2011. </w:t>
      </w:r>
    </w:p>
    <w:p w14:paraId="0B43C54B" w14:textId="77777777" w:rsidR="009162C2" w:rsidRDefault="009162C2" w:rsidP="009162C2">
      <w:pPr>
        <w:pStyle w:val="ListParagraph"/>
      </w:pPr>
    </w:p>
    <w:p w14:paraId="41F48B9D"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Tayfur, G. and Singh, V. P., Predicting Mean and Bankfull Discharge from Channel Cross- Sectional Area by Expert and Regression Methods. </w:t>
      </w:r>
      <w:r w:rsidRPr="008D6905">
        <w:rPr>
          <w:b/>
          <w:u w:val="single"/>
        </w:rPr>
        <w:t>Water Resources Management</w:t>
      </w:r>
      <w:r w:rsidRPr="006F7A27">
        <w:t>, Vol. 25, pp. 1253-1267, doi.org/10.1007/s11269-010-9741-6, 2011.</w:t>
      </w:r>
    </w:p>
    <w:p w14:paraId="5D9CD6CE" w14:textId="77777777" w:rsidR="009162C2" w:rsidRDefault="009162C2" w:rsidP="009162C2">
      <w:pPr>
        <w:pStyle w:val="ListParagraph"/>
      </w:pPr>
    </w:p>
    <w:p w14:paraId="64E995B1"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Mishra, A. K., Özger, M. and Singh, V.P., Wet and Dry Spell Analysis of Global Circulation Model-Generated Precipitation Using Power Laws and Wavelet Transforms. </w:t>
      </w:r>
      <w:r w:rsidRPr="008D6905">
        <w:rPr>
          <w:b/>
          <w:u w:val="single"/>
        </w:rPr>
        <w:t>Stochastic Environmental Research and Risk Analysis</w:t>
      </w:r>
      <w:r w:rsidRPr="006F7A27">
        <w:t xml:space="preserve">, Vol. 25, pp. 517-535, doi.org/10.1007/s00477-010-0419-7, 2011. </w:t>
      </w:r>
    </w:p>
    <w:p w14:paraId="7020A6FA" w14:textId="77777777" w:rsidR="009162C2" w:rsidRDefault="009162C2" w:rsidP="009162C2">
      <w:pPr>
        <w:pStyle w:val="ListParagraph"/>
      </w:pPr>
    </w:p>
    <w:p w14:paraId="2FB2B271"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Kyoung, .N., Kim, H.S., Sivakumar, B., Singh, V.P. and Ahn, K.S., Dynamic Characteristics of Monthly Rainfall in the Korean Peninsula under Climate Change. </w:t>
      </w:r>
      <w:r w:rsidRPr="008D6905">
        <w:rPr>
          <w:b/>
          <w:u w:val="single"/>
        </w:rPr>
        <w:t>Stochastic Environmental Research and Risk Analysis</w:t>
      </w:r>
      <w:r w:rsidRPr="006F7A27">
        <w:t>, Vol. 25, pp. 613-625, doi.org/10.1007/s00477-010-0425-9, 2011.</w:t>
      </w:r>
    </w:p>
    <w:p w14:paraId="757468FF" w14:textId="77777777" w:rsidR="009162C2" w:rsidRDefault="009162C2" w:rsidP="009162C2">
      <w:pPr>
        <w:pStyle w:val="ListParagraph"/>
      </w:pPr>
    </w:p>
    <w:p w14:paraId="0DECF793"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Hao, L. and Singh, V.P., Entropy Theory for Two-Dimensional Velocity Distribution. </w:t>
      </w:r>
      <w:r w:rsidRPr="008D6905">
        <w:rPr>
          <w:b/>
          <w:u w:val="single"/>
        </w:rPr>
        <w:t>Journal of Hydrologic Engineering</w:t>
      </w:r>
      <w:r w:rsidRPr="006F7A27">
        <w:t>, ASCE, Vol.16, No. 4, pp. 303-315, doi.org/10.1061/(ASCE)HE.1943-5584.0000319, 2011.</w:t>
      </w:r>
    </w:p>
    <w:p w14:paraId="56E27C78" w14:textId="77777777" w:rsidR="009162C2" w:rsidRDefault="009162C2" w:rsidP="009162C2">
      <w:pPr>
        <w:pStyle w:val="ListParagraph"/>
      </w:pPr>
    </w:p>
    <w:p w14:paraId="49CDFF07" w14:textId="77777777" w:rsidR="009162C2" w:rsidRPr="00B8360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Tayfur, G. and Singh, V.P., Simulating Transient Sediment Waves in Aggraded Alluvial Channels Using Double Decomposition Methods.   </w:t>
      </w:r>
      <w:r w:rsidRPr="008D6905">
        <w:rPr>
          <w:b/>
          <w:u w:val="single"/>
        </w:rPr>
        <w:t>Journal of Hydrologic Engineering</w:t>
      </w:r>
      <w:r w:rsidRPr="006F7A27">
        <w:t>, ASCE, Vol. 16, No. 4, pp. 362-370, doi.org/10.1061/(ASCE)HE.1943-5584.0000326, 2011.</w:t>
      </w:r>
    </w:p>
    <w:p w14:paraId="7EBD9DE9" w14:textId="77777777" w:rsidR="009162C2" w:rsidRPr="00B8360B" w:rsidRDefault="009162C2" w:rsidP="009162C2">
      <w:pPr>
        <w:pStyle w:val="ListParagraph"/>
        <w:rPr>
          <w:bCs/>
        </w:rPr>
      </w:pPr>
    </w:p>
    <w:p w14:paraId="4B5FE2D6"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lang w:val="en-GB"/>
        </w:rPr>
        <w:t xml:space="preserve">Mishra, A.K., Singh, V.P. and Ozger, M., </w:t>
      </w:r>
      <w:r w:rsidRPr="006F7A27">
        <w:t xml:space="preserve">Seasonal Streamflow Extremes in Texas River Basins: Uncertainty, Trends and Teleconnections. </w:t>
      </w:r>
      <w:r w:rsidRPr="008D6905">
        <w:rPr>
          <w:b/>
          <w:u w:val="single"/>
        </w:rPr>
        <w:t>Journal of Geophysical Research</w:t>
      </w:r>
      <w:r w:rsidRPr="006F7A27">
        <w:t>, Vol. 116, D08108, do:10:1029/2010JD014597, pp. 1-28, doi.org/10.1029/2010JD014597, 2011.</w:t>
      </w:r>
    </w:p>
    <w:p w14:paraId="388E1ADD" w14:textId="77777777" w:rsidR="009162C2" w:rsidRDefault="009162C2" w:rsidP="009162C2">
      <w:pPr>
        <w:pStyle w:val="ListParagraph"/>
      </w:pPr>
    </w:p>
    <w:p w14:paraId="3EA95213"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Singh, V.P., Derivation of Power Law and Logarithmic Velocity Distributions Using the Shannon Entropy. </w:t>
      </w:r>
      <w:r w:rsidRPr="008D6905">
        <w:rPr>
          <w:b/>
          <w:u w:val="single"/>
        </w:rPr>
        <w:t>Journal of Hydrologic Engineering</w:t>
      </w:r>
      <w:r w:rsidRPr="006F7A27">
        <w:t>, ASCE, Vol. 16, No. 5, pp. 478-483, doi.org/10.1061/(ASCE)HE.1943-5584.0000335, 2011.</w:t>
      </w:r>
    </w:p>
    <w:p w14:paraId="00BE68D1" w14:textId="77777777" w:rsidR="009162C2" w:rsidRDefault="009162C2" w:rsidP="009162C2">
      <w:pPr>
        <w:pStyle w:val="ListParagraph"/>
      </w:pPr>
    </w:p>
    <w:p w14:paraId="23C7B919"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Singh, V.P., Hydrologic Synthesis Using Entropy Theory: Review. </w:t>
      </w:r>
      <w:r w:rsidRPr="008D6905">
        <w:rPr>
          <w:b/>
          <w:u w:val="single"/>
        </w:rPr>
        <w:t>Journal of Hydrologic Engineering</w:t>
      </w:r>
      <w:r w:rsidRPr="006F7A27">
        <w:t>, ASCE, Vol. 16, No. 5, pp. 421-433, doi.org/10.1061/(ASCE)HE.1943-5584.0000332, 2011.</w:t>
      </w:r>
    </w:p>
    <w:p w14:paraId="4014BD23" w14:textId="77777777" w:rsidR="009162C2" w:rsidRDefault="009162C2" w:rsidP="009162C2">
      <w:pPr>
        <w:pStyle w:val="ListParagraph"/>
      </w:pPr>
    </w:p>
    <w:p w14:paraId="76A8D0E0"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Hassanzadeh, Y., Abdi, A., Talatahari, S. and Singh, V. P., Meta-heuristic Algorithms for Hydrologic Frequency Analysis. </w:t>
      </w:r>
      <w:r w:rsidRPr="008D6905">
        <w:rPr>
          <w:b/>
          <w:u w:val="single"/>
        </w:rPr>
        <w:t>Water Resources Management</w:t>
      </w:r>
      <w:r w:rsidRPr="006F7A27">
        <w:t>, Vol. 25, pp. 1855-1879, doi.org/10.1007/s11269-011-9778-12011.</w:t>
      </w:r>
    </w:p>
    <w:p w14:paraId="45620BC6" w14:textId="77777777" w:rsidR="009162C2" w:rsidRPr="008D6905" w:rsidRDefault="009162C2" w:rsidP="009162C2">
      <w:pPr>
        <w:pStyle w:val="ListParagraph"/>
        <w:rPr>
          <w:lang w:val="tr-TR"/>
        </w:rPr>
      </w:pPr>
    </w:p>
    <w:p w14:paraId="5D6A8212"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lang w:val="tr-TR"/>
        </w:rPr>
        <w:t xml:space="preserve">Barbetta, S., Moramarco, T., Franchini, M., Melone, F., Brocca, L. And Singh, V.P., Case Study: Improving Real-Time Stage Forecasting Muskingum Model by Incorporating the Rating Curve Model. </w:t>
      </w:r>
      <w:r w:rsidRPr="008D6905">
        <w:rPr>
          <w:b/>
          <w:u w:val="single"/>
          <w:lang w:val="tr-TR"/>
        </w:rPr>
        <w:t>Journal of Hydrologic Engineering</w:t>
      </w:r>
      <w:r w:rsidRPr="008D6905">
        <w:rPr>
          <w:lang w:val="tr-TR"/>
        </w:rPr>
        <w:t>, ASCE, Vol. 16, No. 6, pp. 540-557, doi.org/10.1061/(ASCE)HE.1943-5584.0000345, 2011.</w:t>
      </w:r>
    </w:p>
    <w:p w14:paraId="5A0CCFE5" w14:textId="77777777" w:rsidR="009162C2" w:rsidRPr="008D6905" w:rsidRDefault="009162C2" w:rsidP="009162C2">
      <w:pPr>
        <w:pStyle w:val="ListParagraph"/>
        <w:rPr>
          <w:lang w:val="tr-TR"/>
        </w:rPr>
      </w:pPr>
    </w:p>
    <w:p w14:paraId="3890587D"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lang w:val="tr-TR"/>
        </w:rPr>
        <w:t xml:space="preserve">Dehsorkhi, E.N., Afzalmehr, H. And Singh, V.P., Effect of Bed Forms and Vegetated Banks on Velocity Distributions and Turbulent Flow Structure. </w:t>
      </w:r>
      <w:r w:rsidRPr="008D6905">
        <w:rPr>
          <w:b/>
          <w:u w:val="single"/>
          <w:lang w:val="tr-TR"/>
        </w:rPr>
        <w:t>Journal of Hydrologic Engineering</w:t>
      </w:r>
      <w:r w:rsidRPr="008D6905">
        <w:rPr>
          <w:lang w:val="tr-TR"/>
        </w:rPr>
        <w:t>, ASCE, Vol. 16, No. 6, pp. 495-507, doi.org/10.1061/(ASCE)HE.1943-5584.0000337, 2011.</w:t>
      </w:r>
    </w:p>
    <w:p w14:paraId="149F7427" w14:textId="77777777" w:rsidR="009162C2" w:rsidRDefault="009162C2" w:rsidP="009162C2">
      <w:pPr>
        <w:pStyle w:val="ListParagraph"/>
      </w:pPr>
    </w:p>
    <w:p w14:paraId="4437AD3F"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Jhajharia, D. and Singh, V.P., Trends in Temperature, Diurnal Temperature Range and Sunshine Duration in Northeast India. </w:t>
      </w:r>
      <w:r w:rsidRPr="008D6905">
        <w:rPr>
          <w:b/>
          <w:u w:val="single"/>
        </w:rPr>
        <w:t>International Journal of Climatology</w:t>
      </w:r>
      <w:r w:rsidRPr="006F7A27">
        <w:t>, Vol.31, pp. 1353-1367, doi.org/10.1002/joc.2164, 2011.</w:t>
      </w:r>
    </w:p>
    <w:p w14:paraId="26FE22C1" w14:textId="77777777" w:rsidR="009162C2" w:rsidRDefault="009162C2" w:rsidP="009162C2">
      <w:pPr>
        <w:pStyle w:val="ListParagraph"/>
      </w:pPr>
    </w:p>
    <w:p w14:paraId="7E8809EB"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Mondal, N.C., Singh, V.P. and Sankaran, S., Demarcation of Prospective Groundwater Recharge Zones in Hard Rock Area from Southern India. </w:t>
      </w:r>
      <w:r w:rsidRPr="008D6905">
        <w:rPr>
          <w:b/>
          <w:u w:val="single"/>
        </w:rPr>
        <w:t>Scientific Research and Essays</w:t>
      </w:r>
      <w:r w:rsidRPr="006F7A27">
        <w:t xml:space="preserve">, Vol. 6, No. 16, pp. 3539-3552, doi.org/10.5897/sre11.659, 2011.   </w:t>
      </w:r>
    </w:p>
    <w:p w14:paraId="43F18B56" w14:textId="77777777" w:rsidR="009162C2" w:rsidRDefault="009162C2" w:rsidP="009162C2">
      <w:pPr>
        <w:pStyle w:val="ListParagraph"/>
      </w:pPr>
    </w:p>
    <w:p w14:paraId="247B2B99"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Mondal, N.C. and Singh, V.P., Hydrochemical Analysis of Salinization for a Tannery Belt in Southern India.</w:t>
      </w:r>
      <w:r>
        <w:t xml:space="preserve"> </w:t>
      </w:r>
      <w:r w:rsidRPr="008D6905">
        <w:rPr>
          <w:b/>
          <w:u w:val="single"/>
        </w:rPr>
        <w:t>Journal of Hydrology</w:t>
      </w:r>
      <w:r w:rsidRPr="006F7A27">
        <w:t>, Vol. 405, pp. 235-247, oi.org/10.1016/j.jhydrol.2011.05.058, 2011.</w:t>
      </w:r>
    </w:p>
    <w:p w14:paraId="24445FC1" w14:textId="77777777" w:rsidR="009162C2" w:rsidRDefault="009162C2" w:rsidP="009162C2">
      <w:pPr>
        <w:pStyle w:val="ListParagraph"/>
      </w:pPr>
    </w:p>
    <w:p w14:paraId="6E1A3A6A"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Singh, V.P. and Hao, L., </w:t>
      </w:r>
      <w:r w:rsidRPr="008D6905">
        <w:rPr>
          <w:rFonts w:eastAsia="SimSun"/>
        </w:rPr>
        <w:t xml:space="preserve">Entropy Theory for Distribution of One-Dimensional Velocity in Open Channels. </w:t>
      </w:r>
      <w:r w:rsidRPr="008D6905">
        <w:rPr>
          <w:b/>
          <w:u w:val="single"/>
        </w:rPr>
        <w:t>Journal of Hydrologic Engineering</w:t>
      </w:r>
      <w:r w:rsidRPr="006F7A27">
        <w:t>, ASCE, Vol. 16, No. 9, pp. 725-735, doi.org/10.1061/(ASCE)HE.1943-5584.0000363, 2011.</w:t>
      </w:r>
    </w:p>
    <w:p w14:paraId="7F3FE366" w14:textId="77777777" w:rsidR="009162C2" w:rsidRDefault="009162C2" w:rsidP="009162C2">
      <w:pPr>
        <w:pStyle w:val="ListParagraph"/>
      </w:pPr>
    </w:p>
    <w:p w14:paraId="5103B9AA" w14:textId="77777777" w:rsidR="009162C2" w:rsidRPr="00B8360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Hao, Z. and Singh, V.P., Single-Site Monthly Streamflow Simulation Using Entropy Theory. </w:t>
      </w:r>
      <w:r w:rsidRPr="008D6905">
        <w:rPr>
          <w:b/>
          <w:u w:val="single"/>
        </w:rPr>
        <w:t>Water Resources Research</w:t>
      </w:r>
      <w:r w:rsidRPr="006F7A27">
        <w:t>, Vol. 47, W09528, doi.org/10.1029/2010WR010208, pp.1-14, 2011.</w:t>
      </w:r>
    </w:p>
    <w:p w14:paraId="16F6811B" w14:textId="77777777" w:rsidR="009162C2" w:rsidRPr="00B8360B" w:rsidRDefault="009162C2" w:rsidP="009162C2">
      <w:pPr>
        <w:pStyle w:val="ListParagraph"/>
        <w:rPr>
          <w:bCs/>
        </w:rPr>
      </w:pPr>
    </w:p>
    <w:p w14:paraId="09C3B431"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lang w:val="tr-TR"/>
        </w:rPr>
        <w:t xml:space="preserve">de Lima, J.L.M.P., Dinis, P.A., Souza, C.S., de Lima, M.I.P., Cunha, P.P., Azevedo, P.P., Singh, V.P. and Abreu, J.M., Patterns of Grain-Size Temporal Variation of Sediment Transported by Overland Flow Associated with Moving Storms: Interpreting Soil Flume Experiments. </w:t>
      </w:r>
      <w:r w:rsidRPr="008D6905">
        <w:rPr>
          <w:b/>
          <w:u w:val="single"/>
          <w:lang w:val="tr-TR"/>
        </w:rPr>
        <w:t>Natural Hazards and Earth System Sciences</w:t>
      </w:r>
      <w:r w:rsidRPr="008D6905">
        <w:rPr>
          <w:lang w:val="tr-TR"/>
        </w:rPr>
        <w:t xml:space="preserve">, Vol. 11, pp. 2605-2615, doi.org/10.5194/nhess-11-2605-2011, 2011. </w:t>
      </w:r>
    </w:p>
    <w:p w14:paraId="33E464F0" w14:textId="77777777" w:rsidR="009162C2" w:rsidRDefault="009162C2" w:rsidP="009162C2">
      <w:pPr>
        <w:pStyle w:val="ListParagraph"/>
      </w:pPr>
    </w:p>
    <w:p w14:paraId="5C011A4F"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Zhang, Q., Singh, V.P., Sun, P., Chen, X., Zhang, Z. and Li, J., Precipitation and Streamflow Changes in China: Changing Patterns, Causes and Implications.  </w:t>
      </w:r>
      <w:r w:rsidRPr="008D6905">
        <w:rPr>
          <w:b/>
          <w:u w:val="single"/>
        </w:rPr>
        <w:t>Journal of Hydrology</w:t>
      </w:r>
      <w:r w:rsidRPr="006F7A27">
        <w:t xml:space="preserve">, Vol. 410, pp. 204-216, doi.org/10.1016/j.jhydrol.2011.09.017, 2011. </w:t>
      </w:r>
    </w:p>
    <w:p w14:paraId="315B41B6" w14:textId="77777777" w:rsidR="009162C2" w:rsidRDefault="009162C2" w:rsidP="009162C2">
      <w:pPr>
        <w:pStyle w:val="ListParagraph"/>
      </w:pPr>
    </w:p>
    <w:p w14:paraId="14F4A402"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Liu, C.L., Zhang, Q., Singh, V.P. and Cui, Y., Copula-based evaluation of drought variations in Guangdong, South China. </w:t>
      </w:r>
      <w:r w:rsidRPr="008D6905">
        <w:rPr>
          <w:b/>
          <w:u w:val="single"/>
        </w:rPr>
        <w:t>Natural Hazards</w:t>
      </w:r>
      <w:r w:rsidRPr="006F7A27">
        <w:t>, Vol. 59, pp. 1533-1546, doi.org/ 10.1007/s11069-011-9850-4, 2011.</w:t>
      </w:r>
    </w:p>
    <w:p w14:paraId="08449FBF" w14:textId="77777777" w:rsidR="009162C2" w:rsidRDefault="009162C2" w:rsidP="009162C2">
      <w:pPr>
        <w:pStyle w:val="ListParagraph"/>
      </w:pPr>
    </w:p>
    <w:p w14:paraId="4BB10CA5"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Long, D., Singh, V.P. and Li, Z.L., How Sensitive is SEBAL to Changes in Input Variables, Domain Size and Satellite Sensor?  </w:t>
      </w:r>
      <w:r w:rsidRPr="008D6905">
        <w:rPr>
          <w:b/>
          <w:u w:val="single"/>
        </w:rPr>
        <w:t>Journal of Geophysical Research</w:t>
      </w:r>
      <w:r w:rsidRPr="006F7A27">
        <w:t xml:space="preserve">, Vol. 116, pp.1-20, D21107, </w:t>
      </w:r>
      <w:r w:rsidRPr="008D6905">
        <w:rPr>
          <w:color w:val="000000" w:themeColor="text1"/>
        </w:rPr>
        <w:t xml:space="preserve">doi.org/10.1029/2011JD016542, </w:t>
      </w:r>
      <w:r w:rsidRPr="006F7A27">
        <w:t xml:space="preserve">2011.  </w:t>
      </w:r>
    </w:p>
    <w:p w14:paraId="623F00DD" w14:textId="77777777" w:rsidR="009162C2" w:rsidRDefault="009162C2" w:rsidP="009162C2">
      <w:pPr>
        <w:pStyle w:val="ListParagraph"/>
      </w:pPr>
    </w:p>
    <w:p w14:paraId="2610FFD8"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Patil, S. and Singh, V.P., Dispersion Model for Varying Vertical Shear in Vegetated Channels. </w:t>
      </w:r>
      <w:r w:rsidRPr="008D6905">
        <w:rPr>
          <w:b/>
          <w:u w:val="single"/>
        </w:rPr>
        <w:t>Journal of Hydraulic Engineering</w:t>
      </w:r>
      <w:r w:rsidRPr="006F7A27">
        <w:t>, Vol. 137, No. 10, pp. 1293-1297, doi.org/10.1061/(ASCE)HY.1943-7900.0000431, 2011.</w:t>
      </w:r>
    </w:p>
    <w:p w14:paraId="7533C7F9" w14:textId="77777777" w:rsidR="009162C2" w:rsidRDefault="009162C2" w:rsidP="009162C2">
      <w:pPr>
        <w:pStyle w:val="ListParagraph"/>
      </w:pPr>
    </w:p>
    <w:p w14:paraId="5E8B98BC"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Marini, G., De Martino, G., Fontana, N., Fiorentino, M. and Singh, V.P., Entropy Approach for 2D Velocity Distribution in Open-channel Flow. </w:t>
      </w:r>
      <w:r w:rsidRPr="008D6905">
        <w:rPr>
          <w:b/>
          <w:u w:val="single"/>
        </w:rPr>
        <w:t>Journal of Hydraulic Research</w:t>
      </w:r>
      <w:r w:rsidRPr="006F7A27">
        <w:t>, Vol. 49, No. 6, pp. 784-790, Derivation of 2D Velocity Distribution in Watercourses Using Entropy, 2011.</w:t>
      </w:r>
    </w:p>
    <w:p w14:paraId="2C6F591D" w14:textId="77777777" w:rsidR="009162C2" w:rsidRDefault="009162C2" w:rsidP="009162C2">
      <w:pPr>
        <w:pStyle w:val="ListParagraph"/>
      </w:pPr>
    </w:p>
    <w:p w14:paraId="46BA67D4" w14:textId="4365B1F5"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Dinpashoh, Y., Jhajharia, D., Fakheri-Fard, A., Singh, V. P. and Kahya, E., Trends in </w:t>
      </w:r>
      <w:r w:rsidR="0065207E">
        <w:t>R</w:t>
      </w:r>
      <w:r w:rsidRPr="006F7A27">
        <w:t xml:space="preserve">eference </w:t>
      </w:r>
      <w:r w:rsidR="0065207E">
        <w:t>C</w:t>
      </w:r>
      <w:r w:rsidRPr="006F7A27">
        <w:t xml:space="preserve">rop </w:t>
      </w:r>
      <w:r w:rsidR="0065207E">
        <w:t>E</w:t>
      </w:r>
      <w:r w:rsidRPr="006F7A27">
        <w:t xml:space="preserve">vapotranspiration over Iran. </w:t>
      </w:r>
      <w:r w:rsidRPr="008D6905">
        <w:rPr>
          <w:b/>
          <w:u w:val="single"/>
        </w:rPr>
        <w:t>Journal of Hydrology</w:t>
      </w:r>
      <w:r w:rsidRPr="006F7A27">
        <w:t>, Vol. 399, pp. 422-433, doi.org/10.1016/j.jhydrol.2011.01.021, 2011.</w:t>
      </w:r>
    </w:p>
    <w:p w14:paraId="782E15FD" w14:textId="77777777" w:rsidR="009162C2" w:rsidRDefault="009162C2" w:rsidP="009162C2">
      <w:pPr>
        <w:pStyle w:val="ListParagraph"/>
      </w:pPr>
    </w:p>
    <w:p w14:paraId="1B0E9348"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Mishra, A.K., Ozger, M. and Singh, V.P., Association between Uncertainties in Meteorological Variables and Water Resources Planning for the State of Texas. </w:t>
      </w:r>
      <w:r w:rsidRPr="008D6905">
        <w:rPr>
          <w:b/>
          <w:u w:val="single"/>
        </w:rPr>
        <w:t>Journal of Hydrologic</w:t>
      </w:r>
      <w:r>
        <w:rPr>
          <w:b/>
          <w:u w:val="single"/>
        </w:rPr>
        <w:t xml:space="preserve"> </w:t>
      </w:r>
      <w:r w:rsidRPr="008D6905">
        <w:rPr>
          <w:b/>
          <w:u w:val="single"/>
        </w:rPr>
        <w:t>Engineering</w:t>
      </w:r>
      <w:r w:rsidRPr="006F7A27">
        <w:t>, ASCE, Vol. 16, No. 12, pp. 984-999,doi.org/10.1061/(ASCE)HE.1943-5584.0000150, 2011.</w:t>
      </w:r>
    </w:p>
    <w:p w14:paraId="1934FB1D" w14:textId="77777777" w:rsidR="009162C2" w:rsidRDefault="009162C2" w:rsidP="009162C2">
      <w:pPr>
        <w:pStyle w:val="ListParagraph"/>
      </w:pPr>
    </w:p>
    <w:p w14:paraId="209245BA"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Özger, M., Mishra, A.K. and Singh</w:t>
      </w:r>
      <w:r w:rsidRPr="008D6905">
        <w:rPr>
          <w:i/>
        </w:rPr>
        <w:t xml:space="preserve">, </w:t>
      </w:r>
      <w:r w:rsidRPr="006F7A27">
        <w:t xml:space="preserve">V.P., Scaling </w:t>
      </w:r>
      <w:r>
        <w:t>C</w:t>
      </w:r>
      <w:r w:rsidRPr="006F7A27">
        <w:t xml:space="preserve">haracteristics of </w:t>
      </w:r>
      <w:r>
        <w:t>P</w:t>
      </w:r>
      <w:r w:rsidRPr="006F7A27">
        <w:t xml:space="preserve">recipitation </w:t>
      </w:r>
      <w:r>
        <w:t>D</w:t>
      </w:r>
      <w:r w:rsidRPr="006F7A27">
        <w:t>ata over Texas</w:t>
      </w:r>
      <w:r w:rsidRPr="008D6905">
        <w:rPr>
          <w:b/>
        </w:rPr>
        <w:t xml:space="preserve">. </w:t>
      </w:r>
      <w:r w:rsidRPr="008D6905">
        <w:rPr>
          <w:b/>
          <w:u w:val="single"/>
        </w:rPr>
        <w:t>Journal of Hydrologic Engineering</w:t>
      </w:r>
      <w:r w:rsidRPr="008D6905">
        <w:rPr>
          <w:b/>
        </w:rPr>
        <w:t xml:space="preserve">, </w:t>
      </w:r>
      <w:r w:rsidRPr="006F7A27">
        <w:t>ASCE, Vol. 16, No. 12, pp. 1009-1016, doi.org/10.1061/(ASCE)HE.1943-5584.0000193, 2011.</w:t>
      </w:r>
    </w:p>
    <w:p w14:paraId="2689C145" w14:textId="77777777" w:rsidR="009162C2" w:rsidRPr="008D6905" w:rsidRDefault="009162C2" w:rsidP="009162C2">
      <w:pPr>
        <w:pStyle w:val="ListParagraph"/>
        <w:rPr>
          <w:lang w:val="en-GB"/>
        </w:rPr>
      </w:pPr>
    </w:p>
    <w:p w14:paraId="0DC83F99"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lang w:val="en-GB"/>
        </w:rPr>
        <w:t xml:space="preserve">Mondal, N.C. and Singh, V.P., Groundwater Flow Model for a Tannery Belt in Southern India. </w:t>
      </w:r>
      <w:r w:rsidRPr="008D6905">
        <w:rPr>
          <w:b/>
          <w:u w:val="single"/>
          <w:lang w:val="en-GB"/>
        </w:rPr>
        <w:t>Journal of Water Resource and Protection</w:t>
      </w:r>
      <w:r w:rsidRPr="008D6905">
        <w:rPr>
          <w:lang w:val="en-GB"/>
        </w:rPr>
        <w:t>, Vol. 3, No. 2, pp. 85-97, doi.org/</w:t>
      </w:r>
      <w:r w:rsidRPr="006F7A27">
        <w:t xml:space="preserve"> </w:t>
      </w:r>
      <w:r w:rsidRPr="008D6905">
        <w:rPr>
          <w:lang w:val="en-GB"/>
        </w:rPr>
        <w:t xml:space="preserve">10.4236/jwarp.2011.32010, 2011. </w:t>
      </w:r>
    </w:p>
    <w:p w14:paraId="563C87A7" w14:textId="77777777" w:rsidR="009162C2" w:rsidRDefault="009162C2" w:rsidP="009162C2">
      <w:pPr>
        <w:pStyle w:val="ListParagraph"/>
      </w:pPr>
    </w:p>
    <w:p w14:paraId="6B2CFEE9"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Mishra, A.K and Singh, V.P., Drought Modeling-A Review. </w:t>
      </w:r>
      <w:r w:rsidRPr="008D6905">
        <w:rPr>
          <w:b/>
          <w:u w:val="single"/>
        </w:rPr>
        <w:t>Journal of Hydrology</w:t>
      </w:r>
      <w:r w:rsidRPr="006F7A27">
        <w:t xml:space="preserve">, Vol. 403, pp. 157-175, doi.org/10.1016/j.jhydrol.2011.03.049, 2011. </w:t>
      </w:r>
    </w:p>
    <w:p w14:paraId="383C2A67" w14:textId="77777777" w:rsidR="009162C2" w:rsidRDefault="009162C2" w:rsidP="009162C2">
      <w:pPr>
        <w:pStyle w:val="ListParagraph"/>
      </w:pPr>
    </w:p>
    <w:p w14:paraId="773391B3"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Ozger, M., Mishra, A.K. and Singh, V.P., Estimating Palmer Drought Severity Index Using a Wavelet Fuzzy Logic Model. </w:t>
      </w:r>
      <w:r w:rsidRPr="008D6905">
        <w:rPr>
          <w:b/>
          <w:u w:val="single"/>
        </w:rPr>
        <w:t>International Journal of Climatology</w:t>
      </w:r>
      <w:r w:rsidRPr="006F7A27">
        <w:t xml:space="preserve">, Vol. 31, p. 2021-2032, doi.org/10.1002/joc.2215, 2011. </w:t>
      </w:r>
    </w:p>
    <w:p w14:paraId="10696988" w14:textId="77777777" w:rsidR="009162C2" w:rsidRPr="008D6905" w:rsidRDefault="009162C2" w:rsidP="009162C2">
      <w:pPr>
        <w:pStyle w:val="ListParagraph"/>
        <w:rPr>
          <w:lang w:val="en-GB"/>
        </w:rPr>
      </w:pPr>
    </w:p>
    <w:p w14:paraId="3702304B"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lang w:val="en-GB"/>
        </w:rPr>
        <w:t xml:space="preserve">Jiang, S., Ren, L., Yong, B., Singh, V. P., Yang, X. and Yuan, F., Quantifying the Effects of Climate Variability and Human Activities on Runoff from Laohahe Basin in Northern China. </w:t>
      </w:r>
      <w:r w:rsidRPr="008D6905">
        <w:rPr>
          <w:b/>
          <w:u w:val="single"/>
          <w:lang w:val="en-GB"/>
        </w:rPr>
        <w:t>Hydrological Processes</w:t>
      </w:r>
      <w:r w:rsidRPr="008D6905">
        <w:rPr>
          <w:lang w:val="en-GB"/>
        </w:rPr>
        <w:t>, Vol. 25, pp. 2492-2505, doi.org/10.1002/hyp.8002, 2011.</w:t>
      </w:r>
    </w:p>
    <w:p w14:paraId="6A037553" w14:textId="77777777" w:rsidR="009162C2" w:rsidRPr="008D6905" w:rsidRDefault="009162C2" w:rsidP="009162C2">
      <w:pPr>
        <w:pStyle w:val="ListParagraph"/>
        <w:rPr>
          <w:rFonts w:eastAsia="SimSun"/>
          <w:kern w:val="2"/>
          <w:lang w:eastAsia="zh-CN"/>
        </w:rPr>
      </w:pPr>
    </w:p>
    <w:p w14:paraId="21B8E751"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rFonts w:eastAsia="SimSun"/>
          <w:kern w:val="2"/>
          <w:lang w:eastAsia="zh-CN"/>
        </w:rPr>
        <w:t>Zhang, Q., Singh, V.P., Li, J. and Chen, X., Analysis of Maximum Consecutive Wet Days.</w:t>
      </w:r>
      <w:r w:rsidRPr="008D6905">
        <w:rPr>
          <w:rFonts w:eastAsia="SimSun"/>
          <w:b/>
          <w:kern w:val="2"/>
          <w:lang w:eastAsia="zh-CN"/>
        </w:rPr>
        <w:t xml:space="preserve"> </w:t>
      </w:r>
      <w:r w:rsidRPr="008D6905">
        <w:rPr>
          <w:rFonts w:eastAsia="SimSun"/>
          <w:b/>
          <w:kern w:val="2"/>
          <w:u w:val="single"/>
          <w:lang w:eastAsia="zh-CN"/>
        </w:rPr>
        <w:t>Journal of Geophysical Research</w:t>
      </w:r>
      <w:r w:rsidRPr="008D6905">
        <w:rPr>
          <w:rFonts w:eastAsia="SimSun"/>
          <w:b/>
          <w:kern w:val="2"/>
          <w:lang w:eastAsia="zh-CN"/>
        </w:rPr>
        <w:t xml:space="preserve">, </w:t>
      </w:r>
      <w:r w:rsidRPr="008D6905">
        <w:rPr>
          <w:rFonts w:eastAsia="SimSun"/>
          <w:kern w:val="2"/>
          <w:lang w:eastAsia="zh-CN"/>
        </w:rPr>
        <w:t xml:space="preserve">Vol. 116, </w:t>
      </w:r>
      <w:r w:rsidRPr="008D6905">
        <w:rPr>
          <w:rFonts w:eastAsia="KaiTi_GB2312"/>
          <w:spacing w:val="-10"/>
          <w:kern w:val="2"/>
          <w:lang w:eastAsia="zh-CN"/>
        </w:rPr>
        <w:t>D23106,</w:t>
      </w:r>
      <w:r w:rsidRPr="008D6905">
        <w:rPr>
          <w:rFonts w:eastAsia="KaiTi_GB2312"/>
          <w:color w:val="999999"/>
          <w:spacing w:val="-10"/>
          <w:kern w:val="2"/>
          <w:lang w:eastAsia="zh-CN"/>
        </w:rPr>
        <w:t xml:space="preserve"> </w:t>
      </w:r>
      <w:r w:rsidRPr="008D6905">
        <w:rPr>
          <w:rFonts w:eastAsia="SimSun"/>
          <w:kern w:val="2"/>
          <w:lang w:eastAsia="zh-CN"/>
        </w:rPr>
        <w:t>doi.org/10.1029/2011JD016088, 2011.</w:t>
      </w:r>
    </w:p>
    <w:p w14:paraId="4D8ED30F" w14:textId="77777777" w:rsidR="009162C2" w:rsidRDefault="009162C2" w:rsidP="009162C2">
      <w:pPr>
        <w:pStyle w:val="ListParagraph"/>
      </w:pPr>
    </w:p>
    <w:p w14:paraId="7B43CEF9"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Pandey, P.K., Soupir, M.L., Singh, V.P., Panda, S.N. and Pandey, V., Modeling Rainwater Storage in Distributed Reservoir Systems in </w:t>
      </w:r>
      <w:r>
        <w:t>H</w:t>
      </w:r>
      <w:r w:rsidRPr="006F7A27">
        <w:t xml:space="preserve">umid </w:t>
      </w:r>
      <w:r>
        <w:t>T</w:t>
      </w:r>
      <w:r w:rsidRPr="006F7A27">
        <w:t xml:space="preserve">ropical and </w:t>
      </w:r>
      <w:r>
        <w:t>T</w:t>
      </w:r>
      <w:r w:rsidRPr="006F7A27">
        <w:t xml:space="preserve">ropical Savannah </w:t>
      </w:r>
      <w:r>
        <w:t>R</w:t>
      </w:r>
      <w:r w:rsidRPr="006F7A27">
        <w:t xml:space="preserve">egions. </w:t>
      </w:r>
      <w:r w:rsidRPr="008D6905">
        <w:rPr>
          <w:b/>
          <w:u w:val="single"/>
        </w:rPr>
        <w:t>Water Resources Management</w:t>
      </w:r>
      <w:r w:rsidRPr="006F7A27">
        <w:t>, Vol. 25, pp. 3091-3111, doi.org/10.1007/s11269-011-9847-5, 2011</w:t>
      </w:r>
      <w:r>
        <w:t>.</w:t>
      </w:r>
    </w:p>
    <w:p w14:paraId="73680F34" w14:textId="77777777" w:rsidR="009162C2" w:rsidRDefault="009162C2" w:rsidP="009162C2">
      <w:pPr>
        <w:pStyle w:val="ListParagraph"/>
      </w:pPr>
    </w:p>
    <w:p w14:paraId="7A1C3BB1"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Singh, M.K., Ahamad, S. and Singh, V.P., Analytical Solution for One-Dimensional Solute Dispersion with Time-Dependent Source Concentration along Uniform Groundwater Flow in a Homogeneous Porous Formation. </w:t>
      </w:r>
      <w:r w:rsidRPr="008D6905">
        <w:rPr>
          <w:b/>
          <w:u w:val="single"/>
        </w:rPr>
        <w:t>Journal of Engineering Mechanics</w:t>
      </w:r>
      <w:r w:rsidRPr="006F7A27">
        <w:t xml:space="preserve">, Vol. 138, No. 8, pp. 1045-1056, doi.org/10.1061/(ASCE)EM.1943-7889.0000384, 2011. </w:t>
      </w:r>
    </w:p>
    <w:p w14:paraId="282AF49B" w14:textId="77777777" w:rsidR="009162C2" w:rsidRDefault="009162C2" w:rsidP="009162C2">
      <w:pPr>
        <w:pStyle w:val="ListParagraph"/>
      </w:pPr>
    </w:p>
    <w:p w14:paraId="12F6A92A" w14:textId="7BCE6BCD"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Nasiri, E., Afzalimehr</w:t>
      </w:r>
      <w:r w:rsidRPr="008D6905">
        <w:rPr>
          <w:b/>
          <w:bCs/>
        </w:rPr>
        <w:t xml:space="preserve">, </w:t>
      </w:r>
      <w:r w:rsidRPr="006F7A27">
        <w:t xml:space="preserve">H. and Singh V.P., Effect of Bed Forms and Vegetated Banks on Velocity Distributions and Turbulent Flow </w:t>
      </w:r>
      <w:r w:rsidR="002D1BBE">
        <w:t>S</w:t>
      </w:r>
      <w:r w:rsidRPr="006F7A27">
        <w:t xml:space="preserve">tructure. </w:t>
      </w:r>
      <w:r w:rsidRPr="008D6905">
        <w:rPr>
          <w:b/>
          <w:u w:val="single"/>
        </w:rPr>
        <w:t>Journal Hydrologic Engineering</w:t>
      </w:r>
      <w:r w:rsidRPr="006F7A27">
        <w:t>, ASCE, Vol. 16, No. 6, pp. 495-507, doi.org/10.1061/(ASCE)HE.1943-5584.0000337, 2011.</w:t>
      </w:r>
    </w:p>
    <w:p w14:paraId="1BC47558" w14:textId="77777777" w:rsidR="009162C2" w:rsidRDefault="009162C2" w:rsidP="009162C2">
      <w:pPr>
        <w:pStyle w:val="ListParagraph"/>
      </w:pPr>
    </w:p>
    <w:p w14:paraId="5AD67693"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Zhang, Q., Sun, P., Singh, V.P. and Chen, X., Spatial-Temporal Precipitation Changes (1956-2000) and their Implications for Agriculture in China. </w:t>
      </w:r>
      <w:r w:rsidRPr="008D6905">
        <w:rPr>
          <w:b/>
          <w:u w:val="single"/>
        </w:rPr>
        <w:t>Global and Planetary Change</w:t>
      </w:r>
      <w:r w:rsidRPr="006F7A27">
        <w:t>, Vol. 82-83, pp. 86-95, doi.org/10.1016/j.gloplach.2011.12.001, 2012.</w:t>
      </w:r>
    </w:p>
    <w:p w14:paraId="708FDBC9" w14:textId="77777777" w:rsidR="009162C2" w:rsidRDefault="009162C2" w:rsidP="009162C2">
      <w:pPr>
        <w:pStyle w:val="ListParagraph"/>
      </w:pPr>
    </w:p>
    <w:p w14:paraId="59EFADEC"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F00D1B">
        <w:t xml:space="preserve">Zhang, Q., Singh, V.P., Li, J., Jiang, F., and Bai, Y., Spatio-Temporal Variations of Precipitation Extremes in Xinjiang, China. </w:t>
      </w:r>
      <w:r w:rsidRPr="008D6905">
        <w:rPr>
          <w:b/>
          <w:u w:val="single"/>
        </w:rPr>
        <w:t>Journal of Hydrology</w:t>
      </w:r>
      <w:r w:rsidRPr="00F00D1B">
        <w:t>, Vol. 434-435, pp. 7-18, doi.org/10.1016/j.jhydrol.2012.02.038, 2012.</w:t>
      </w:r>
    </w:p>
    <w:p w14:paraId="5AF012F8" w14:textId="77777777" w:rsidR="009162C2" w:rsidRDefault="009162C2" w:rsidP="009162C2">
      <w:pPr>
        <w:pStyle w:val="ListParagraph"/>
      </w:pPr>
    </w:p>
    <w:p w14:paraId="4714A4F0"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Yang, T., Xu, C.-Y., Zhang, Q., Yu, Z., Baron, A., Wang, X. and Singh, V.P., DEM-Based Numerical Modelling of Runoff and Soil Erosion Processes in the Hilly-Gully Loess Regions. </w:t>
      </w:r>
      <w:r w:rsidRPr="008D6905">
        <w:rPr>
          <w:b/>
          <w:u w:val="single"/>
        </w:rPr>
        <w:t>Stochastic Environmental Research and Risk Assessment</w:t>
      </w:r>
      <w:r w:rsidRPr="006F7A27">
        <w:t xml:space="preserve">, Vol. 26, No. 4, pp. 581-598, </w:t>
      </w:r>
      <w:r w:rsidRPr="008D6905">
        <w:rPr>
          <w:spacing w:val="-10"/>
        </w:rPr>
        <w:t xml:space="preserve">doi.org/ 10.1007/s00477-011-0515-3, </w:t>
      </w:r>
      <w:r w:rsidRPr="006F7A27">
        <w:t xml:space="preserve">2012. </w:t>
      </w:r>
    </w:p>
    <w:p w14:paraId="7E0853CA" w14:textId="77777777" w:rsidR="009162C2" w:rsidRPr="008D6905" w:rsidRDefault="009162C2" w:rsidP="009162C2">
      <w:pPr>
        <w:pStyle w:val="ListParagraph"/>
        <w:rPr>
          <w:rFonts w:eastAsia="SimSun"/>
          <w:spacing w:val="-10"/>
          <w:lang w:eastAsia="zh-CN"/>
        </w:rPr>
      </w:pPr>
    </w:p>
    <w:p w14:paraId="20836CF6"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rFonts w:eastAsia="SimSun"/>
          <w:spacing w:val="-10"/>
          <w:lang w:eastAsia="zh-CN"/>
        </w:rPr>
        <w:t xml:space="preserve">Zhang, Q., Li, J., Singh, V. P., and Bai, Y., </w:t>
      </w:r>
      <w:r w:rsidRPr="008D6905">
        <w:rPr>
          <w:rFonts w:eastAsia="SimSun"/>
          <w:lang w:eastAsia="zh-CN"/>
        </w:rPr>
        <w:t xml:space="preserve">SPI-based Evaluation of Drought Events in </w:t>
      </w:r>
      <w:r w:rsidRPr="008D6905">
        <w:rPr>
          <w:rFonts w:eastAsia="SimSun"/>
          <w:spacing w:val="-10"/>
          <w:lang w:eastAsia="zh-CN"/>
        </w:rPr>
        <w:t xml:space="preserve">Xinjiang, China. </w:t>
      </w:r>
      <w:r w:rsidRPr="008D6905">
        <w:rPr>
          <w:rFonts w:eastAsia="SimSun"/>
          <w:b/>
          <w:spacing w:val="-10"/>
          <w:u w:val="single"/>
          <w:lang w:eastAsia="zh-CN"/>
        </w:rPr>
        <w:t>Natural Hazards</w:t>
      </w:r>
      <w:r w:rsidRPr="008D6905">
        <w:rPr>
          <w:rFonts w:eastAsia="SimSun"/>
          <w:spacing w:val="-10"/>
          <w:lang w:eastAsia="zh-CN"/>
        </w:rPr>
        <w:t>, Vol. 64, pp. 481-492, doi.org/10.1007/s11069-012-0251-0, 2012.</w:t>
      </w:r>
    </w:p>
    <w:p w14:paraId="6CF7E784" w14:textId="77777777" w:rsidR="009162C2" w:rsidRDefault="009162C2" w:rsidP="009162C2">
      <w:pPr>
        <w:pStyle w:val="ListParagraph"/>
      </w:pPr>
    </w:p>
    <w:p w14:paraId="7D799E19"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Zhang, Q., Singh, V.P. and Chen, X., Influence of Three Gorges Dam on Streamflow and Sediment Load of the Middle Yangtze River, China. </w:t>
      </w:r>
      <w:r w:rsidRPr="008D6905">
        <w:rPr>
          <w:b/>
          <w:u w:val="single"/>
        </w:rPr>
        <w:t>Stochastic Environmental Research and Risk Analysis</w:t>
      </w:r>
      <w:r w:rsidRPr="006F7A27">
        <w:t>, Vol. 26, No. 4, pp. 596-580, doi.org/10.1007/s00477-011-0466-8, 2012.</w:t>
      </w:r>
    </w:p>
    <w:p w14:paraId="3DB31BB2" w14:textId="77777777" w:rsidR="009162C2" w:rsidRDefault="009162C2" w:rsidP="009162C2">
      <w:pPr>
        <w:pStyle w:val="ListParagraph"/>
      </w:pPr>
    </w:p>
    <w:p w14:paraId="1B3A43D3"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Zhang, Q., Zhou, Y., Singh, V.P. and Li, J., Scaling and Clustering Effects of Extreme Precipitation Distributions. </w:t>
      </w:r>
      <w:r w:rsidRPr="008D6905">
        <w:rPr>
          <w:b/>
          <w:u w:val="single"/>
        </w:rPr>
        <w:t>Journal of Hydrology</w:t>
      </w:r>
      <w:r w:rsidRPr="006F7A27">
        <w:t xml:space="preserve">, Vol. 454-455, pp. 187-194, doi.org/10.1016/j.jhydrol.2012.06.015, 2012. </w:t>
      </w:r>
    </w:p>
    <w:p w14:paraId="2548A60F" w14:textId="77777777" w:rsidR="009162C2" w:rsidRDefault="009162C2" w:rsidP="009162C2">
      <w:pPr>
        <w:pStyle w:val="ListParagraph"/>
      </w:pPr>
    </w:p>
    <w:p w14:paraId="6F174DF6" w14:textId="77777777" w:rsidR="009162C2" w:rsidRPr="000E75F4"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Tu, X., Zhang, Q., Singh, V.P., Chen, X., Liu, C. and Wang, S.-B., Space-Time Changes in Hydrological Processes in Response to Human Activities and Climatic Change in the South China. </w:t>
      </w:r>
      <w:r w:rsidRPr="008D6905">
        <w:rPr>
          <w:b/>
          <w:u w:val="single"/>
        </w:rPr>
        <w:t>Stochastic Environmental Research and Risk Assessment</w:t>
      </w:r>
      <w:r w:rsidRPr="006F7A27">
        <w:t xml:space="preserve">, Vol. 26, No. 6, pp. 823-834, doi.org/10.1007/s00477-011-0516-2, 2012. </w:t>
      </w:r>
    </w:p>
    <w:p w14:paraId="6C16BF44" w14:textId="77777777" w:rsidR="009162C2" w:rsidRPr="000E75F4"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3FB478EE"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Zhang, Q., Li, J. and Singh, V.P., Application of Archimedean Copulas in the Analysis of the Precipitation Extremes: Effects of Precipitation Change. </w:t>
      </w:r>
      <w:r w:rsidRPr="008D6905">
        <w:rPr>
          <w:b/>
          <w:u w:val="single"/>
        </w:rPr>
        <w:t>Theoretical and Applied Climatology</w:t>
      </w:r>
      <w:r w:rsidRPr="006F7A27">
        <w:t>, Vol. 107, No. 1-2, pp. 255-264, doi.org/10.1007/s00704-011-0476-y, 2012.</w:t>
      </w:r>
    </w:p>
    <w:p w14:paraId="09902B97" w14:textId="77777777" w:rsidR="009162C2" w:rsidRDefault="009162C2" w:rsidP="009162C2">
      <w:pPr>
        <w:pStyle w:val="ListParagraph"/>
        <w:rPr>
          <w:lang w:eastAsia="zh-CN"/>
        </w:rPr>
      </w:pPr>
    </w:p>
    <w:p w14:paraId="7AE4ED42"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rPr>
          <w:lang w:eastAsia="zh-CN"/>
        </w:rPr>
        <w:t xml:space="preserve">Zhang, Q., Singh, V.P., Peng, J. and Chen, Y.D., Spatial-Temporal Changes of Precipitation Structure across the Pearl River Basin, China. </w:t>
      </w:r>
      <w:r w:rsidRPr="008D6905">
        <w:rPr>
          <w:b/>
          <w:u w:val="single"/>
          <w:lang w:eastAsia="zh-CN"/>
        </w:rPr>
        <w:t>Journal of Hydrology</w:t>
      </w:r>
      <w:r w:rsidRPr="006F7A27">
        <w:rPr>
          <w:lang w:eastAsia="zh-CN"/>
        </w:rPr>
        <w:t>, Vol. 440-441, pp. 113-122, doi.org/10.1016/j.jhydrol.2012.03.037, 2012.</w:t>
      </w:r>
    </w:p>
    <w:p w14:paraId="3B6F0007" w14:textId="77777777" w:rsidR="009162C2" w:rsidRPr="008D6905" w:rsidRDefault="009162C2" w:rsidP="009162C2">
      <w:pPr>
        <w:pStyle w:val="ListParagraph"/>
        <w:rPr>
          <w:rFonts w:eastAsia="KaiTi"/>
          <w:kern w:val="2"/>
          <w:lang w:eastAsia="zh-CN"/>
        </w:rPr>
      </w:pPr>
    </w:p>
    <w:p w14:paraId="2C60DA8B"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rFonts w:eastAsia="KaiTi"/>
          <w:kern w:val="2"/>
          <w:lang w:eastAsia="zh-CN"/>
        </w:rPr>
        <w:t xml:space="preserve">Zhang, Q., Zhou, Y., Singh, V.P. and Chen, X., </w:t>
      </w:r>
      <w:r w:rsidRPr="008D6905">
        <w:rPr>
          <w:rFonts w:eastAsia="KaiTi"/>
          <w:lang w:eastAsia="zh-CN"/>
        </w:rPr>
        <w:t xml:space="preserve">The Influence of Dam and Lakes on the Yangtze River Streamflow: Long-range Correlation and Complexity Analyses. </w:t>
      </w:r>
      <w:r w:rsidRPr="008D6905">
        <w:rPr>
          <w:rFonts w:eastAsia="KaiTi"/>
          <w:b/>
          <w:u w:val="single"/>
          <w:lang w:eastAsia="zh-CN"/>
        </w:rPr>
        <w:t>Hydrological Processes</w:t>
      </w:r>
      <w:r w:rsidRPr="008D6905">
        <w:rPr>
          <w:rFonts w:eastAsia="KaiTi"/>
          <w:lang w:eastAsia="zh-CN"/>
        </w:rPr>
        <w:t xml:space="preserve">, Vol. 26, No. 3, pp. 436-444, doi.org/10.1002/hyp.8148, </w:t>
      </w:r>
      <w:r w:rsidRPr="008D6905">
        <w:rPr>
          <w:rFonts w:eastAsia="KaiTi"/>
          <w:kern w:val="2"/>
          <w:lang w:eastAsia="zh-CN"/>
        </w:rPr>
        <w:t>2012.</w:t>
      </w:r>
    </w:p>
    <w:p w14:paraId="1AACE3B6" w14:textId="77777777" w:rsidR="009162C2" w:rsidRPr="008D6905" w:rsidRDefault="009162C2" w:rsidP="009162C2">
      <w:pPr>
        <w:pStyle w:val="ListParagraph"/>
        <w:rPr>
          <w:rFonts w:eastAsia="KaiTi"/>
          <w:kern w:val="2"/>
          <w:lang w:eastAsia="zh-CN"/>
        </w:rPr>
      </w:pPr>
    </w:p>
    <w:p w14:paraId="75A86F17"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rFonts w:eastAsia="KaiTi"/>
          <w:kern w:val="2"/>
          <w:lang w:eastAsia="zh-CN"/>
        </w:rPr>
        <w:t xml:space="preserve">Zhang, Q., Li, J., Singh, V.P., Xu, C.-Y. and Bai, Y., Changing Structure of the Precipitation Process during 1960-2005 in the Xinjiang, China. </w:t>
      </w:r>
      <w:r w:rsidRPr="008D6905">
        <w:rPr>
          <w:rFonts w:eastAsia="KaiTi"/>
          <w:b/>
          <w:kern w:val="2"/>
          <w:u w:val="single"/>
          <w:lang w:eastAsia="zh-CN"/>
        </w:rPr>
        <w:t>Theoretical and Applied Climatology</w:t>
      </w:r>
      <w:r w:rsidRPr="008D6905">
        <w:rPr>
          <w:rFonts w:eastAsia="KaiTi"/>
          <w:kern w:val="2"/>
          <w:lang w:eastAsia="zh-CN"/>
        </w:rPr>
        <w:t>, Vol. 110, No. 1-2, pp. 229-244, doi.org/10.1007/s00704-012-0611-4 2012.</w:t>
      </w:r>
    </w:p>
    <w:p w14:paraId="59BACB7A" w14:textId="77777777" w:rsidR="009162C2" w:rsidRPr="008D6905" w:rsidRDefault="009162C2" w:rsidP="009162C2">
      <w:pPr>
        <w:pStyle w:val="ListParagraph"/>
        <w:rPr>
          <w:rFonts w:eastAsia="KaiTi"/>
          <w:kern w:val="2"/>
          <w:lang w:eastAsia="zh-CN"/>
        </w:rPr>
      </w:pPr>
    </w:p>
    <w:p w14:paraId="6E1CE68D"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rFonts w:eastAsia="KaiTi"/>
          <w:kern w:val="2"/>
          <w:lang w:eastAsia="zh-CN"/>
        </w:rPr>
        <w:t xml:space="preserve">Zhang, Q., Singh, V.P., Xiao, M. and Li, J., Regionalization and Spatial Changing Properties of Droughts across the Pearl River Basin, China. </w:t>
      </w:r>
      <w:r w:rsidRPr="008D6905">
        <w:rPr>
          <w:rFonts w:eastAsia="KaiTi"/>
          <w:b/>
          <w:kern w:val="2"/>
          <w:u w:val="single"/>
          <w:lang w:eastAsia="zh-CN"/>
        </w:rPr>
        <w:t>Journal of Hydrology</w:t>
      </w:r>
      <w:r w:rsidRPr="008D6905">
        <w:rPr>
          <w:rFonts w:eastAsia="KaiTi"/>
          <w:kern w:val="2"/>
          <w:lang w:eastAsia="zh-CN"/>
        </w:rPr>
        <w:t>, Vol. 472-473, pp. 355-366, doi.org/10.1016/j.jhydrol.2012.09.054, 2012.</w:t>
      </w:r>
    </w:p>
    <w:p w14:paraId="65C5AA41" w14:textId="77777777" w:rsidR="009162C2" w:rsidRDefault="009162C2" w:rsidP="009162C2">
      <w:pPr>
        <w:pStyle w:val="ListParagraph"/>
      </w:pPr>
    </w:p>
    <w:p w14:paraId="6B216357"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Jhajharia, D., Dinpashoh, Y., Kahya, E., Singh, V.P. and Fakheri-Fard, A.,</w:t>
      </w:r>
      <w:r w:rsidRPr="008D6905">
        <w:rPr>
          <w:rFonts w:ascii="Times-Roman" w:hAnsi="Times-Roman" w:cs="Times-Roman"/>
        </w:rPr>
        <w:t xml:space="preserve"> </w:t>
      </w:r>
      <w:r w:rsidRPr="006F7A27">
        <w:t xml:space="preserve">Trends in Reference Evapotranspiration in the Humid Region of Northeast India. </w:t>
      </w:r>
      <w:r w:rsidRPr="008D6905">
        <w:rPr>
          <w:b/>
          <w:u w:val="single"/>
        </w:rPr>
        <w:t>Hydrological Processes</w:t>
      </w:r>
      <w:r w:rsidRPr="006F7A27">
        <w:t>, Vol. 26, pp. 421-435, doi.org/10.1002/hyp.8140, 2012.</w:t>
      </w:r>
    </w:p>
    <w:p w14:paraId="7AECF7BD" w14:textId="77777777" w:rsidR="009162C2" w:rsidRDefault="009162C2" w:rsidP="009162C2">
      <w:pPr>
        <w:pStyle w:val="ListParagraph"/>
      </w:pPr>
    </w:p>
    <w:p w14:paraId="6FE906AB"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Ozger, M., Mishra, A.K. and Singh, V.P., Long Lead Time Drought Forecasting Using a </w:t>
      </w:r>
      <w:r>
        <w:t>W</w:t>
      </w:r>
      <w:r w:rsidRPr="006F7A27">
        <w:t xml:space="preserve">avelet and Fuzzy Logic Combination Model: A Case Study in Texas. </w:t>
      </w:r>
      <w:r w:rsidRPr="008D6905">
        <w:rPr>
          <w:b/>
          <w:u w:val="single"/>
        </w:rPr>
        <w:t>Journal of Hydrometeorology</w:t>
      </w:r>
      <w:r w:rsidRPr="006F7A27">
        <w:t xml:space="preserve">, Vol. 13, pp. 284-297, doi.org/10.1175/JHM-D-10-05007.1, 2012. </w:t>
      </w:r>
    </w:p>
    <w:p w14:paraId="59B1B572" w14:textId="77777777" w:rsidR="009162C2" w:rsidRDefault="009162C2" w:rsidP="009162C2">
      <w:pPr>
        <w:pStyle w:val="ListParagraph"/>
      </w:pPr>
    </w:p>
    <w:p w14:paraId="118AC2D7" w14:textId="77777777" w:rsidR="009162C2" w:rsidRPr="00AB7324"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Patil, S. and Singh, V.P., Dispersion in Submerged Vegetated Flow with Coherent Vortices. </w:t>
      </w:r>
      <w:r w:rsidRPr="00AB7324">
        <w:rPr>
          <w:b/>
          <w:u w:val="single"/>
        </w:rPr>
        <w:t>Journal of Hydrologic Engineering</w:t>
      </w:r>
      <w:r w:rsidRPr="006F7A27">
        <w:t>, Vol. 17, No. 1, pp. 1-9, doi.org/10.1061/(ASCE)HE.1943-5584.0000409, 2012.</w:t>
      </w:r>
    </w:p>
    <w:p w14:paraId="13615F37" w14:textId="77777777" w:rsidR="009162C2" w:rsidRPr="00957C1F" w:rsidRDefault="009162C2" w:rsidP="009162C2">
      <w:pPr>
        <w:pStyle w:val="ListParagraph"/>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p>
    <w:p w14:paraId="198E81CC"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rFonts w:cs="Mangal"/>
          <w:lang w:val="en-AU" w:eastAsia="en-AU" w:bidi="hi-IN"/>
        </w:rPr>
        <w:t xml:space="preserve">Maheshwari, B.L., Simmons, B.L. and Singh, V.P., </w:t>
      </w:r>
      <w:r w:rsidRPr="008D6905">
        <w:rPr>
          <w:kern w:val="28"/>
          <w:lang w:val="en-AU" w:eastAsia="en-AU" w:bidi="hi-IN"/>
        </w:rPr>
        <w:t xml:space="preserve">Role and Complexity of Integrated Water-Resources Management for Periurban Landscapes in Australia. </w:t>
      </w:r>
      <w:r w:rsidRPr="008D6905">
        <w:rPr>
          <w:b/>
          <w:u w:val="single"/>
        </w:rPr>
        <w:t>Journal</w:t>
      </w:r>
      <w:r w:rsidRPr="008D6905">
        <w:rPr>
          <w:b/>
          <w:kern w:val="28"/>
          <w:u w:val="single"/>
          <w:lang w:val="en-AU" w:eastAsia="en-AU" w:bidi="hi-IN"/>
        </w:rPr>
        <w:t xml:space="preserve"> </w:t>
      </w:r>
      <w:r w:rsidRPr="008D6905">
        <w:rPr>
          <w:b/>
          <w:u w:val="single"/>
        </w:rPr>
        <w:t>of Hydrologic Engineering</w:t>
      </w:r>
      <w:r w:rsidRPr="008D6905">
        <w:rPr>
          <w:b/>
        </w:rPr>
        <w:t xml:space="preserve">, </w:t>
      </w:r>
      <w:r w:rsidRPr="006F7A27">
        <w:t>Vol. 17, No. 2, pp. 229-236, doi.org/10.1061/(ASCE)HE.1943-5584.0000471, 2012.</w:t>
      </w:r>
    </w:p>
    <w:p w14:paraId="0B162729" w14:textId="77777777" w:rsidR="009162C2" w:rsidRDefault="009162C2" w:rsidP="009162C2">
      <w:pPr>
        <w:pStyle w:val="ListParagraph"/>
      </w:pPr>
    </w:p>
    <w:p w14:paraId="6BE8FE46"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Zhang, Z., Xu, C.-Y., El-Tahir, M.E.H., Cao, J. and Singh, V.P., Spatial and Temporal Variations of Precipitation in Sudan and their Possible Causes during 1948-2005. </w:t>
      </w:r>
      <w:r w:rsidRPr="008D6905">
        <w:rPr>
          <w:b/>
          <w:u w:val="single"/>
        </w:rPr>
        <w:t>Stochastic Environmental Research and Risk Assessment</w:t>
      </w:r>
      <w:r w:rsidRPr="006F7A27">
        <w:t>, Vol. 26, No. 3, pp. 429-442, doi.org/10.1007/s00477-011-0512-6, 2012.</w:t>
      </w:r>
    </w:p>
    <w:p w14:paraId="646FADFA" w14:textId="77777777" w:rsidR="009162C2" w:rsidRDefault="009162C2" w:rsidP="009162C2">
      <w:pPr>
        <w:pStyle w:val="ListParagraph"/>
      </w:pPr>
    </w:p>
    <w:p w14:paraId="2B72350D" w14:textId="77777777" w:rsidR="009162C2" w:rsidRPr="000E75F4"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Long, D. and Singh, V.P., A Modified Surface Energy Balance Algorithm for Land (M-SEBAL) Based on a Trapezoidal Framework. </w:t>
      </w:r>
      <w:r w:rsidRPr="008D6905">
        <w:rPr>
          <w:b/>
          <w:u w:val="single"/>
        </w:rPr>
        <w:t>Water Resources Research</w:t>
      </w:r>
      <w:r w:rsidRPr="006F7A27">
        <w:t>, Vol. 48, pp. 1-24, W02528, doi.org/10.1029/2011WR010607, 2012.</w:t>
      </w:r>
    </w:p>
    <w:p w14:paraId="5769F668" w14:textId="77777777" w:rsidR="009162C2" w:rsidRPr="000E75F4"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171EE6F3"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Long, D. and Singh, V.P., Deriving Theoretical Boundaries to Address Scale Dependencies of Triangle Models for Evapotranspiration Estimation. </w:t>
      </w:r>
      <w:r w:rsidRPr="008D6905">
        <w:rPr>
          <w:b/>
          <w:u w:val="single"/>
        </w:rPr>
        <w:t>Journal of Geophysical Research</w:t>
      </w:r>
      <w:r w:rsidRPr="006F7A27">
        <w:t>, Vol. 117, pp. 1-17, DO5113, doi.org/10.1029/2011JD017079, 2012.</w:t>
      </w:r>
    </w:p>
    <w:p w14:paraId="178EB2B9" w14:textId="77777777" w:rsidR="009162C2" w:rsidRDefault="009162C2" w:rsidP="009162C2">
      <w:pPr>
        <w:pStyle w:val="ListParagraph"/>
        <w:rPr>
          <w:lang w:eastAsia="pt-BR"/>
        </w:rPr>
      </w:pPr>
    </w:p>
    <w:p w14:paraId="586B30C2"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rPr>
          <w:lang w:eastAsia="pt-BR"/>
        </w:rPr>
        <w:t xml:space="preserve">Long, D. and Singh, V.P., A Two-Source Trapezoid Model for Evapotranspiration (TTME) from Satellite Imagery. </w:t>
      </w:r>
      <w:r w:rsidRPr="008D6905">
        <w:rPr>
          <w:b/>
          <w:u w:val="single"/>
          <w:lang w:eastAsia="pt-BR"/>
        </w:rPr>
        <w:t>Remote Sensing of Environment</w:t>
      </w:r>
      <w:r w:rsidRPr="006F7A27">
        <w:rPr>
          <w:lang w:eastAsia="pt-BR"/>
        </w:rPr>
        <w:t xml:space="preserve">, Vol. 121, pp. 370-388, doi.org/10.1016/j.rse.2012.02.015, 2012. </w:t>
      </w:r>
    </w:p>
    <w:p w14:paraId="233A5C3E" w14:textId="77777777" w:rsidR="009162C2" w:rsidRPr="003702D8" w:rsidRDefault="009162C2" w:rsidP="009162C2">
      <w:pPr>
        <w:pStyle w:val="ListParagraph"/>
        <w:rPr>
          <w:lang w:eastAsia="pt-BR"/>
        </w:rPr>
      </w:pPr>
    </w:p>
    <w:p w14:paraId="10F1813B"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3702D8">
        <w:rPr>
          <w:lang w:eastAsia="pt-BR"/>
        </w:rPr>
        <w:t xml:space="preserve">da Silva, V.d. P. R., Borges, C.J. R., Farias, C.H. A., Singh,V.P., Albuquerque, W.G. and da Silva, B.B., </w:t>
      </w:r>
      <w:r w:rsidRPr="006F7A27">
        <w:rPr>
          <w:lang w:eastAsia="pt-BR"/>
        </w:rPr>
        <w:t xml:space="preserve">Water </w:t>
      </w:r>
      <w:r>
        <w:rPr>
          <w:lang w:eastAsia="pt-BR"/>
        </w:rPr>
        <w:t>R</w:t>
      </w:r>
      <w:r w:rsidRPr="006F7A27">
        <w:rPr>
          <w:lang w:eastAsia="pt-BR"/>
        </w:rPr>
        <w:t xml:space="preserve">equirements and </w:t>
      </w:r>
      <w:r>
        <w:rPr>
          <w:lang w:eastAsia="pt-BR"/>
        </w:rPr>
        <w:t>S</w:t>
      </w:r>
      <w:r w:rsidRPr="006F7A27">
        <w:rPr>
          <w:lang w:eastAsia="pt-BR"/>
        </w:rPr>
        <w:t xml:space="preserve">ingle and </w:t>
      </w:r>
      <w:r>
        <w:rPr>
          <w:lang w:eastAsia="pt-BR"/>
        </w:rPr>
        <w:t>D</w:t>
      </w:r>
      <w:r w:rsidRPr="006F7A27">
        <w:rPr>
          <w:lang w:eastAsia="pt-BR"/>
        </w:rPr>
        <w:t xml:space="preserve">ual </w:t>
      </w:r>
      <w:r>
        <w:rPr>
          <w:lang w:eastAsia="pt-BR"/>
        </w:rPr>
        <w:t>C</w:t>
      </w:r>
      <w:r w:rsidRPr="006F7A27">
        <w:rPr>
          <w:lang w:eastAsia="pt-BR"/>
        </w:rPr>
        <w:t xml:space="preserve">rop </w:t>
      </w:r>
      <w:r>
        <w:rPr>
          <w:lang w:eastAsia="pt-BR"/>
        </w:rPr>
        <w:t>C</w:t>
      </w:r>
      <w:r w:rsidRPr="006F7A27">
        <w:rPr>
          <w:lang w:eastAsia="pt-BR"/>
        </w:rPr>
        <w:t xml:space="preserve">oefficients of </w:t>
      </w:r>
      <w:r>
        <w:rPr>
          <w:lang w:eastAsia="pt-BR"/>
        </w:rPr>
        <w:t>S</w:t>
      </w:r>
      <w:r w:rsidRPr="006F7A27">
        <w:rPr>
          <w:lang w:eastAsia="pt-BR"/>
        </w:rPr>
        <w:t xml:space="preserve">ugarcane </w:t>
      </w:r>
      <w:r>
        <w:rPr>
          <w:lang w:eastAsia="pt-BR"/>
        </w:rPr>
        <w:t>G</w:t>
      </w:r>
      <w:r w:rsidRPr="006F7A27">
        <w:rPr>
          <w:lang w:eastAsia="pt-BR"/>
        </w:rPr>
        <w:t xml:space="preserve">rown in a </w:t>
      </w:r>
      <w:r>
        <w:rPr>
          <w:lang w:eastAsia="pt-BR"/>
        </w:rPr>
        <w:t>T</w:t>
      </w:r>
      <w:r w:rsidRPr="006F7A27">
        <w:rPr>
          <w:lang w:eastAsia="pt-BR"/>
        </w:rPr>
        <w:t xml:space="preserve">ropical </w:t>
      </w:r>
      <w:r>
        <w:rPr>
          <w:lang w:eastAsia="pt-BR"/>
        </w:rPr>
        <w:t>R</w:t>
      </w:r>
      <w:r w:rsidRPr="006F7A27">
        <w:rPr>
          <w:lang w:eastAsia="pt-BR"/>
        </w:rPr>
        <w:t xml:space="preserve">egion, Brazil. </w:t>
      </w:r>
      <w:r w:rsidRPr="008D6905">
        <w:rPr>
          <w:b/>
          <w:u w:val="single"/>
          <w:lang w:eastAsia="pt-BR"/>
        </w:rPr>
        <w:t>Agricultural Sciences</w:t>
      </w:r>
      <w:r w:rsidRPr="006F7A27">
        <w:rPr>
          <w:lang w:eastAsia="pt-BR"/>
        </w:rPr>
        <w:t>, Vol. 3, No. 2, pp. 274-286, doi.org/10.4236/as.2012.32032 2012.</w:t>
      </w:r>
    </w:p>
    <w:p w14:paraId="1BF76B95" w14:textId="77777777" w:rsidR="009162C2" w:rsidRDefault="009162C2" w:rsidP="009162C2">
      <w:pPr>
        <w:pStyle w:val="ListParagraph"/>
        <w:rPr>
          <w:lang w:eastAsia="pt-BR"/>
        </w:rPr>
      </w:pPr>
    </w:p>
    <w:p w14:paraId="7DE700FA"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rPr>
          <w:lang w:eastAsia="pt-BR"/>
        </w:rPr>
        <w:t xml:space="preserve">Li, Chao, Singh, V.P. and Mishra, A.K., Simulation of the Entire Range of Daily Precipitation Using a Hybrid Probability Distribution. </w:t>
      </w:r>
      <w:r w:rsidRPr="008D6905">
        <w:rPr>
          <w:b/>
          <w:u w:val="single"/>
          <w:lang w:eastAsia="pt-BR"/>
        </w:rPr>
        <w:t>Water Resources Research</w:t>
      </w:r>
      <w:r w:rsidRPr="006F7A27">
        <w:rPr>
          <w:lang w:eastAsia="pt-BR"/>
        </w:rPr>
        <w:t xml:space="preserve">, Vol. 48, pp.1-17, W03521, doi.org/10.1029/2011WR011446, 2012.   </w:t>
      </w:r>
    </w:p>
    <w:p w14:paraId="221D6C76" w14:textId="77777777" w:rsidR="009162C2" w:rsidRDefault="009162C2" w:rsidP="009162C2">
      <w:pPr>
        <w:pStyle w:val="ListParagraph"/>
      </w:pPr>
    </w:p>
    <w:p w14:paraId="5DD6A53C"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Mondal, N.C. and Singh, V.P., Chloride Migration in Groundwater for a Tannery Belt in Southern India. </w:t>
      </w:r>
      <w:r w:rsidRPr="008D6905">
        <w:rPr>
          <w:b/>
          <w:u w:val="single"/>
        </w:rPr>
        <w:t>Environmental Monitoring and Assessment</w:t>
      </w:r>
      <w:r w:rsidRPr="006F7A27">
        <w:t>, Vol. 184, pp. 2857-2879, doi.org/10.1007/s10661-011-2156-x, 2012.</w:t>
      </w:r>
    </w:p>
    <w:p w14:paraId="0E8DDBBF" w14:textId="77777777" w:rsidR="009162C2" w:rsidRDefault="009162C2" w:rsidP="009162C2">
      <w:pPr>
        <w:pStyle w:val="ListParagraph"/>
      </w:pPr>
    </w:p>
    <w:p w14:paraId="7333E5E8"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Khedun, C. P., Mishra, A. K., Bolten, J.D., Kato-Beaudoing, H., Kaiser, R.A., Giardino, J. R. and Singh, V.P., </w:t>
      </w:r>
      <w:r w:rsidRPr="008D6905">
        <w:rPr>
          <w:rStyle w:val="BookTitle"/>
          <w:b w:val="0"/>
          <w:smallCaps w:val="0"/>
        </w:rPr>
        <w:t xml:space="preserve">Understanding Changes </w:t>
      </w:r>
      <w:r>
        <w:rPr>
          <w:rStyle w:val="BookTitle"/>
          <w:b w:val="0"/>
          <w:smallCaps w:val="0"/>
        </w:rPr>
        <w:t>i</w:t>
      </w:r>
      <w:r w:rsidRPr="008D6905">
        <w:rPr>
          <w:rStyle w:val="BookTitle"/>
          <w:b w:val="0"/>
          <w:smallCaps w:val="0"/>
        </w:rPr>
        <w:t xml:space="preserve">n Water Availability </w:t>
      </w:r>
      <w:r>
        <w:rPr>
          <w:rStyle w:val="BookTitle"/>
          <w:b w:val="0"/>
          <w:smallCaps w:val="0"/>
        </w:rPr>
        <w:t>i</w:t>
      </w:r>
      <w:r w:rsidRPr="008D6905">
        <w:rPr>
          <w:rStyle w:val="BookTitle"/>
          <w:b w:val="0"/>
          <w:smallCaps w:val="0"/>
        </w:rPr>
        <w:t xml:space="preserve">n the Rio Grande/Río Bravo Del Norte Basin under the Influence of Large Scale Climate Indices Using </w:t>
      </w:r>
      <w:r w:rsidRPr="008D6905">
        <w:rPr>
          <w:spacing w:val="5"/>
        </w:rPr>
        <w:br/>
      </w:r>
      <w:r w:rsidRPr="008D6905">
        <w:rPr>
          <w:rStyle w:val="BookTitle"/>
          <w:b w:val="0"/>
          <w:smallCaps w:val="0"/>
        </w:rPr>
        <w:t xml:space="preserve">the Noah Land Surface Model. </w:t>
      </w:r>
      <w:r w:rsidRPr="008D6905">
        <w:rPr>
          <w:b/>
          <w:u w:val="single"/>
        </w:rPr>
        <w:t>Journal of Geophysical Research</w:t>
      </w:r>
      <w:r w:rsidRPr="006F7A27">
        <w:t>, Vol. 117, pp. D05104, doi.org/10.1029/2011JD016590, 2012.</w:t>
      </w:r>
    </w:p>
    <w:p w14:paraId="2907E5FA" w14:textId="77777777" w:rsidR="009162C2" w:rsidRDefault="009162C2" w:rsidP="009162C2">
      <w:pPr>
        <w:pStyle w:val="ListParagraph"/>
      </w:pPr>
    </w:p>
    <w:p w14:paraId="2F0E627E"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El Haj El Tahir, Wang, W., Xu, C.-Y., Youjing, Z. and Singh, V.P., Comparison of Methods for Estimation of Regional Actual Evapotranspiration in Data Scarce Regions: Blue Nile Region, Eastern Sudan. </w:t>
      </w:r>
      <w:r w:rsidRPr="008D6905">
        <w:rPr>
          <w:b/>
          <w:u w:val="single"/>
        </w:rPr>
        <w:t>Journal of Hydrologic Engineering</w:t>
      </w:r>
      <w:r w:rsidRPr="006F7A27">
        <w:t xml:space="preserve">, Vol. 17, No. 4, pp. 578-589, doi.org/10.1061/(ASCE)HE.1943-5584.0000429, 2012. </w:t>
      </w:r>
    </w:p>
    <w:p w14:paraId="55E537DD" w14:textId="77777777" w:rsidR="009162C2" w:rsidRPr="008D6905" w:rsidRDefault="009162C2" w:rsidP="009162C2">
      <w:pPr>
        <w:pStyle w:val="ListParagraph"/>
        <w:rPr>
          <w:rFonts w:eastAsia="Calibri"/>
        </w:rPr>
      </w:pPr>
    </w:p>
    <w:p w14:paraId="559D0D0C"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rFonts w:eastAsia="Calibri"/>
        </w:rPr>
        <w:t xml:space="preserve">Mondal, N.C., Singh, V.P. and Ahmed, S., Entropy-Based Approach for Assessing Natural Recharge in Unconfined Aquifers from South India. </w:t>
      </w:r>
      <w:r w:rsidRPr="008D6905">
        <w:rPr>
          <w:rFonts w:eastAsia="Calibri"/>
          <w:b/>
          <w:u w:val="single"/>
        </w:rPr>
        <w:t>Water Resources Management</w:t>
      </w:r>
      <w:r w:rsidRPr="008D6905">
        <w:rPr>
          <w:rFonts w:eastAsia="Calibri"/>
        </w:rPr>
        <w:t xml:space="preserve">, Vol. 26, pp. 2715-2732, doi.org/10.1007/s11269-012-0042-0, 2012. </w:t>
      </w:r>
    </w:p>
    <w:p w14:paraId="050A778E" w14:textId="77777777" w:rsidR="009162C2" w:rsidRDefault="009162C2" w:rsidP="009162C2">
      <w:pPr>
        <w:pStyle w:val="ListParagraph"/>
      </w:pPr>
    </w:p>
    <w:p w14:paraId="7D992F2A"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6F7A27">
        <w:t xml:space="preserve">Mondal, N.C. and Singh, V.P., Evaluation of Groundwater Monitoring Network of Kodanagar River Basin from Southern India using Entropy. </w:t>
      </w:r>
      <w:r w:rsidRPr="008D6905">
        <w:rPr>
          <w:b/>
          <w:u w:val="single"/>
        </w:rPr>
        <w:t>Environmental Earth Sciences</w:t>
      </w:r>
      <w:r w:rsidRPr="006F7A27">
        <w:t>, Vol. 66, pp. 1183-1193, doi.org/10.1007/s12665-011-1326-z, 2012.</w:t>
      </w:r>
      <w:bookmarkStart w:id="103" w:name="_Hlk129260989"/>
    </w:p>
    <w:p w14:paraId="78B36161" w14:textId="77777777" w:rsidR="009162C2" w:rsidRPr="008D6905" w:rsidRDefault="009162C2" w:rsidP="009162C2">
      <w:pPr>
        <w:pStyle w:val="ListParagraph"/>
        <w:rPr>
          <w:rFonts w:eastAsia="Calibri"/>
        </w:rPr>
      </w:pPr>
    </w:p>
    <w:p w14:paraId="14ABC1A6"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rFonts w:eastAsia="Calibri"/>
        </w:rPr>
        <w:t xml:space="preserve">Li, C., Singh, V.P. and Mishra, A.K., Entropy Theory-Based Criterion for Hydrometric Network Evaluation and Design: Maximum Information and Minimum Redundancy. </w:t>
      </w:r>
      <w:r w:rsidRPr="008D6905">
        <w:rPr>
          <w:rFonts w:eastAsia="Calibri"/>
          <w:b/>
          <w:u w:val="single"/>
        </w:rPr>
        <w:t>Water Resources Research</w:t>
      </w:r>
      <w:r w:rsidRPr="008D6905">
        <w:rPr>
          <w:rFonts w:eastAsia="Calibri"/>
        </w:rPr>
        <w:t>, Vol. 48, W05521, doi.org/10.1029/2011WR011251, pp. 1-15, 2012.</w:t>
      </w:r>
      <w:bookmarkStart w:id="104" w:name="_Hlk129261026"/>
      <w:bookmarkEnd w:id="103"/>
    </w:p>
    <w:p w14:paraId="1C30B714" w14:textId="77777777" w:rsidR="009162C2" w:rsidRDefault="009162C2" w:rsidP="009162C2">
      <w:pPr>
        <w:pStyle w:val="ListParagraph"/>
      </w:pPr>
    </w:p>
    <w:p w14:paraId="13EC2F78"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Hao, Z. and Singh, V.P., Entropy-Copula Method for Single-Site Monthly Streamflow Simulation. </w:t>
      </w:r>
      <w:r w:rsidRPr="008D6905">
        <w:rPr>
          <w:b/>
          <w:u w:val="single"/>
        </w:rPr>
        <w:t>Water Resources Research</w:t>
      </w:r>
      <w:r>
        <w:t>, Vol. 48, W06604, pp. 1-8, doi:10.1029/2011wr011419, 2012.</w:t>
      </w:r>
      <w:bookmarkEnd w:id="104"/>
    </w:p>
    <w:p w14:paraId="66E5C0B8" w14:textId="77777777" w:rsidR="009162C2" w:rsidRPr="008D6905" w:rsidRDefault="009162C2" w:rsidP="009162C2">
      <w:pPr>
        <w:pStyle w:val="ListParagraph"/>
        <w:rPr>
          <w:rFonts w:eastAsia="SimSun"/>
          <w:lang w:eastAsia="zh-CN"/>
        </w:rPr>
      </w:pPr>
    </w:p>
    <w:p w14:paraId="171F408B"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rFonts w:eastAsia="SimSun"/>
          <w:lang w:eastAsia="zh-CN"/>
        </w:rPr>
        <w:t xml:space="preserve">Imre, E., Lorincz, J., Szendefy, J., Trang, P., Nagy, L., Singh, V.P. and Fityus, S., Case Studies and Benchmark Examples for the Use of Grading Entropy in Geomechanics. </w:t>
      </w:r>
      <w:r w:rsidRPr="008D6905">
        <w:rPr>
          <w:rFonts w:eastAsia="SimSun"/>
          <w:b/>
          <w:u w:val="single"/>
          <w:lang w:eastAsia="zh-CN"/>
        </w:rPr>
        <w:t>Entropy</w:t>
      </w:r>
      <w:r w:rsidRPr="008D6905">
        <w:rPr>
          <w:rFonts w:eastAsia="SimSun"/>
          <w:lang w:eastAsia="zh-CN"/>
        </w:rPr>
        <w:t>, Vol. 14, pp. 1079-1102, doi: 10.3390/e14061079, 2012.</w:t>
      </w:r>
    </w:p>
    <w:p w14:paraId="24FBC4FA" w14:textId="77777777" w:rsidR="009162C2" w:rsidRDefault="009162C2" w:rsidP="009162C2">
      <w:pPr>
        <w:pStyle w:val="ListParagraph"/>
        <w:rPr>
          <w:lang w:eastAsia="pt-BR"/>
        </w:rPr>
      </w:pPr>
    </w:p>
    <w:p w14:paraId="69C0724D"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Pr>
          <w:lang w:eastAsia="pt-BR"/>
        </w:rPr>
        <w:t xml:space="preserve">Cui, H. and Singh, V.P., On the Cumulative Distribution Function for Entropy-Based Hydrologic Modeling. </w:t>
      </w:r>
      <w:r w:rsidRPr="008D6905">
        <w:rPr>
          <w:b/>
          <w:u w:val="single"/>
          <w:lang w:eastAsia="pt-BR"/>
        </w:rPr>
        <w:t>Transactions of the ASABE</w:t>
      </w:r>
      <w:r>
        <w:rPr>
          <w:lang w:eastAsia="pt-BR"/>
        </w:rPr>
        <w:t>, Vol. 55, No. 2, pp. 429-438, doi:</w:t>
      </w:r>
      <w:r w:rsidRPr="00251921">
        <w:rPr>
          <w:lang w:eastAsia="pt-BR"/>
        </w:rPr>
        <w:t>10.13031/2013.41384</w:t>
      </w:r>
      <w:r>
        <w:rPr>
          <w:lang w:eastAsia="pt-BR"/>
        </w:rPr>
        <w:t>,</w:t>
      </w:r>
      <w:r w:rsidRPr="00251921">
        <w:rPr>
          <w:lang w:eastAsia="pt-BR"/>
        </w:rPr>
        <w:t xml:space="preserve"> </w:t>
      </w:r>
      <w:r>
        <w:rPr>
          <w:lang w:eastAsia="pt-BR"/>
        </w:rPr>
        <w:t xml:space="preserve">2012. </w:t>
      </w:r>
    </w:p>
    <w:p w14:paraId="16EDD8C1" w14:textId="77777777" w:rsidR="009162C2" w:rsidRDefault="009162C2" w:rsidP="009162C2">
      <w:pPr>
        <w:pStyle w:val="ListParagraph"/>
        <w:rPr>
          <w:lang w:eastAsia="pt-BR"/>
        </w:rPr>
      </w:pPr>
    </w:p>
    <w:p w14:paraId="3DA1235A"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Pr>
          <w:lang w:eastAsia="pt-BR"/>
        </w:rPr>
        <w:t xml:space="preserve">da Silva, V. de P.R., Almeida, R.S.R., Dantas, V. de A., da Costa, A.C.L., Singh, V.P. and das Chagas, G.F.B., Sensible and Latent Heat Storage Fluxes within the canopy Air-Space in the Amazon Rainforest. </w:t>
      </w:r>
      <w:r w:rsidRPr="008D6905">
        <w:rPr>
          <w:b/>
          <w:u w:val="single"/>
          <w:lang w:eastAsia="pt-BR"/>
        </w:rPr>
        <w:t>Journal of Forest Research</w:t>
      </w:r>
      <w:r>
        <w:rPr>
          <w:lang w:eastAsia="pt-BR"/>
        </w:rPr>
        <w:t>, Vol. 1, No. 2, pp. 1-5, doi:</w:t>
      </w:r>
      <w:r w:rsidRPr="00251921">
        <w:rPr>
          <w:lang w:eastAsia="pt-BR"/>
        </w:rPr>
        <w:t>10.4172/2168-9776.1000106</w:t>
      </w:r>
      <w:r>
        <w:rPr>
          <w:lang w:eastAsia="pt-BR"/>
        </w:rPr>
        <w:t>,</w:t>
      </w:r>
      <w:r w:rsidRPr="00251921">
        <w:rPr>
          <w:lang w:eastAsia="pt-BR"/>
        </w:rPr>
        <w:t xml:space="preserve"> </w:t>
      </w:r>
      <w:r>
        <w:rPr>
          <w:lang w:eastAsia="pt-BR"/>
        </w:rPr>
        <w:t xml:space="preserve">2012. </w:t>
      </w:r>
    </w:p>
    <w:p w14:paraId="69D61939" w14:textId="77777777" w:rsidR="009162C2" w:rsidRDefault="009162C2" w:rsidP="009162C2">
      <w:pPr>
        <w:pStyle w:val="ListParagraph"/>
        <w:rPr>
          <w:lang w:eastAsia="pt-BR"/>
        </w:rPr>
      </w:pPr>
    </w:p>
    <w:p w14:paraId="55927E44"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Pr>
          <w:lang w:eastAsia="pt-BR"/>
        </w:rPr>
        <w:t xml:space="preserve">da Silva, V. de P.R., Almeida, R.S.R., Singh, V.P., das Chagas, G.F.B., Dantas, V. de A. and da Costa, A.C.L., Aboveground Biomass Dynamics in the Amazonian Rainforest under Influence of Reduction in Rainfall. </w:t>
      </w:r>
      <w:r w:rsidRPr="008D6905">
        <w:rPr>
          <w:b/>
          <w:u w:val="single"/>
          <w:lang w:eastAsia="pt-BR"/>
        </w:rPr>
        <w:t>Journal of Forest Research</w:t>
      </w:r>
      <w:r>
        <w:rPr>
          <w:lang w:eastAsia="pt-BR"/>
        </w:rPr>
        <w:t>, Vol. 1, No. 2, pp. 1-6, doi:</w:t>
      </w:r>
      <w:r w:rsidRPr="00251921">
        <w:rPr>
          <w:lang w:eastAsia="pt-BR"/>
        </w:rPr>
        <w:t>10.4172/2168-9776.1000105</w:t>
      </w:r>
      <w:r>
        <w:rPr>
          <w:lang w:eastAsia="pt-BR"/>
        </w:rPr>
        <w:t>,</w:t>
      </w:r>
      <w:r w:rsidRPr="00251921">
        <w:rPr>
          <w:lang w:eastAsia="pt-BR"/>
        </w:rPr>
        <w:t xml:space="preserve"> </w:t>
      </w:r>
      <w:r>
        <w:rPr>
          <w:lang w:eastAsia="pt-BR"/>
        </w:rPr>
        <w:t xml:space="preserve">2012. </w:t>
      </w:r>
    </w:p>
    <w:p w14:paraId="7002D962" w14:textId="77777777" w:rsidR="009162C2" w:rsidRPr="008D6905" w:rsidRDefault="009162C2" w:rsidP="009162C2">
      <w:pPr>
        <w:pStyle w:val="ListParagraph"/>
        <w:rPr>
          <w:rFonts w:eastAsia="SimSun"/>
          <w:lang w:eastAsia="zh-CN"/>
        </w:rPr>
      </w:pPr>
    </w:p>
    <w:p w14:paraId="385A66E9"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rFonts w:eastAsia="SimSun"/>
          <w:lang w:eastAsia="zh-CN"/>
        </w:rPr>
        <w:t xml:space="preserve">Gao, G., Xu, C.Y. and Singh, V.P., Spatial and Temporal Characteristics of Actual Evapotranspiration over the Haihe River Basin in China. </w:t>
      </w:r>
      <w:r w:rsidRPr="008D6905">
        <w:rPr>
          <w:rFonts w:eastAsia="SimSun"/>
          <w:b/>
          <w:u w:val="single"/>
          <w:lang w:eastAsia="zh-CN"/>
        </w:rPr>
        <w:t>Stochastic Environmental Research and Risk Assessment</w:t>
      </w:r>
      <w:r w:rsidRPr="008D6905">
        <w:rPr>
          <w:rFonts w:eastAsia="SimSun"/>
          <w:lang w:eastAsia="zh-CN"/>
        </w:rPr>
        <w:t>, Vol. 26, No. 5, pp. 655-670, doi:10.1007/s00477-011-0525-1, 2012.</w:t>
      </w:r>
    </w:p>
    <w:p w14:paraId="7F2AB81B" w14:textId="77777777" w:rsidR="009162C2" w:rsidRDefault="009162C2" w:rsidP="009162C2">
      <w:pPr>
        <w:pStyle w:val="ListParagraph"/>
      </w:pPr>
    </w:p>
    <w:p w14:paraId="24E5DE3E"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Chen, L., Singh, V.P., Guo, S., Hao, Z. and Li, T., Flood Coincidence Risk Analysis Using Multivariate Copula Functions. </w:t>
      </w:r>
      <w:r w:rsidRPr="008D6905">
        <w:rPr>
          <w:b/>
          <w:u w:val="single"/>
        </w:rPr>
        <w:t>Journal of Hydrologic Engineering</w:t>
      </w:r>
      <w:r>
        <w:t>, Vol. 17, No. 6, pp. 742-755, doi:</w:t>
      </w:r>
      <w:r w:rsidRPr="00251921">
        <w:t>10.1061/(ASCE)HE.1943-5584.0000504</w:t>
      </w:r>
      <w:r>
        <w:t>, 2012.</w:t>
      </w:r>
    </w:p>
    <w:p w14:paraId="218BC2DF" w14:textId="77777777" w:rsidR="009162C2" w:rsidRDefault="009162C2" w:rsidP="009162C2">
      <w:pPr>
        <w:pStyle w:val="ListParagraph"/>
      </w:pPr>
    </w:p>
    <w:p w14:paraId="09BFB065"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t xml:space="preserve">Tayfur, G. and Singh, V.P., Transport Capacity Models for Unsteady and Non-equilibrium Sediment Transport in Alluvial Channels. </w:t>
      </w:r>
      <w:r w:rsidRPr="00E657CB">
        <w:rPr>
          <w:b/>
          <w:bCs/>
          <w:u w:val="single"/>
        </w:rPr>
        <w:t>Computers and Electronics in Agriculture</w:t>
      </w:r>
      <w:r w:rsidRPr="008D6905">
        <w:t>, Vol. 86, pp. 26-33, doi:10.1016/j.compag.2011.12.005, 2012.</w:t>
      </w:r>
    </w:p>
    <w:p w14:paraId="19DEBBD4" w14:textId="77777777" w:rsidR="009162C2" w:rsidRDefault="009162C2" w:rsidP="009162C2">
      <w:pPr>
        <w:pStyle w:val="ListParagraph"/>
      </w:pPr>
    </w:p>
    <w:p w14:paraId="10D88325"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Afzalimehr, H., Abdolhosseini, M. and Singh, V.P., Closure to “Hydraulic Geometry Relations for Stable Channel Design,” by</w:t>
      </w:r>
      <w:r w:rsidRPr="008041E6">
        <w:t xml:space="preserve"> </w:t>
      </w:r>
      <w:r>
        <w:t xml:space="preserve">H. Afzalimehr, M.  Abdolhosseini,. and V.P. Singh. </w:t>
      </w:r>
      <w:r w:rsidRPr="008D6905">
        <w:rPr>
          <w:b/>
          <w:u w:val="single"/>
        </w:rPr>
        <w:t>Journal of Hydraulic Engineering</w:t>
      </w:r>
      <w:r>
        <w:t>, Vol. 17, No. 2, pp. 357-358, doi:</w:t>
      </w:r>
      <w:r w:rsidRPr="00251921">
        <w:t>10.1061/(ASCE)HE.1943-5584.0000510</w:t>
      </w:r>
      <w:r>
        <w:t>, 2012.</w:t>
      </w:r>
    </w:p>
    <w:p w14:paraId="5D2BCEB9" w14:textId="77777777" w:rsidR="009162C2" w:rsidRPr="008D6905" w:rsidRDefault="009162C2" w:rsidP="009162C2">
      <w:pPr>
        <w:pStyle w:val="ListParagraph"/>
        <w:rPr>
          <w:rFonts w:eastAsia="PMingLiU"/>
          <w:lang w:eastAsia="zh-TW"/>
        </w:rPr>
      </w:pPr>
    </w:p>
    <w:p w14:paraId="74A67675"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rFonts w:eastAsia="PMingLiU"/>
          <w:lang w:eastAsia="zh-TW"/>
        </w:rPr>
        <w:t xml:space="preserve">Gupta, S. K. and Singh, V.P., Discussion of “Enhanced Predictions for Peak Outflow from Breached Embankment Dams.” </w:t>
      </w:r>
      <w:r w:rsidRPr="008D6905">
        <w:rPr>
          <w:rFonts w:eastAsia="PMingLiU"/>
          <w:b/>
          <w:u w:val="single"/>
          <w:lang w:eastAsia="zh-TW"/>
        </w:rPr>
        <w:t>Journal of Hydrologic Engineering</w:t>
      </w:r>
      <w:r w:rsidRPr="008D6905">
        <w:rPr>
          <w:rFonts w:eastAsia="PMingLiU"/>
          <w:lang w:eastAsia="zh-TW"/>
        </w:rPr>
        <w:t xml:space="preserve">, Vol. 17, No. 3, pp. 463-466, 2012. </w:t>
      </w:r>
    </w:p>
    <w:p w14:paraId="311B4BE2" w14:textId="77777777" w:rsidR="009162C2" w:rsidRPr="008D6905" w:rsidRDefault="009162C2" w:rsidP="009162C2">
      <w:pPr>
        <w:pStyle w:val="ListParagraph"/>
        <w:rPr>
          <w:color w:val="000000" w:themeColor="text1"/>
        </w:rPr>
      </w:pPr>
    </w:p>
    <w:p w14:paraId="7F3AEDCC"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color w:val="000000" w:themeColor="text1"/>
        </w:rPr>
        <w:t xml:space="preserve">Singh, V.P., Derivation of Furrow Geometry Using Entropy Theory. </w:t>
      </w:r>
      <w:r w:rsidRPr="008D6905">
        <w:rPr>
          <w:b/>
          <w:color w:val="000000" w:themeColor="text1"/>
          <w:u w:val="single"/>
        </w:rPr>
        <w:t>Transactions of the ASABE</w:t>
      </w:r>
      <w:r w:rsidRPr="008D6905">
        <w:rPr>
          <w:color w:val="000000" w:themeColor="text1"/>
        </w:rPr>
        <w:t xml:space="preserve">, Vol. 55, No. 3, pp. 987-993, 2012. </w:t>
      </w:r>
    </w:p>
    <w:p w14:paraId="12C19D01" w14:textId="77777777" w:rsidR="009162C2" w:rsidRPr="008D6905" w:rsidRDefault="009162C2" w:rsidP="009162C2">
      <w:pPr>
        <w:pStyle w:val="ListParagraph"/>
        <w:rPr>
          <w:color w:val="000000" w:themeColor="text1"/>
        </w:rPr>
      </w:pPr>
    </w:p>
    <w:p w14:paraId="28B0E670"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color w:val="000000" w:themeColor="text1"/>
        </w:rPr>
        <w:t xml:space="preserve">Zhang, L. and Singh, V.P., Bivariate Rainfall and Runoff Analysis Using Entropy and Copula Theories. </w:t>
      </w:r>
      <w:r w:rsidRPr="008D6905">
        <w:rPr>
          <w:b/>
          <w:color w:val="000000" w:themeColor="text1"/>
          <w:u w:val="single"/>
        </w:rPr>
        <w:t>Entropy</w:t>
      </w:r>
      <w:r w:rsidRPr="008D6905">
        <w:rPr>
          <w:color w:val="000000" w:themeColor="text1"/>
        </w:rPr>
        <w:t xml:space="preserve">, Vol. 14, pp. 1784-1812, doi: 10.3390/e140911784, 2012.  </w:t>
      </w:r>
    </w:p>
    <w:p w14:paraId="25851D92" w14:textId="77777777" w:rsidR="009162C2" w:rsidRDefault="009162C2" w:rsidP="009162C2">
      <w:pPr>
        <w:pStyle w:val="ListParagraph"/>
      </w:pPr>
    </w:p>
    <w:p w14:paraId="7ECC3D6E"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EE2113">
        <w:t>Gupta,</w:t>
      </w:r>
      <w:r>
        <w:t xml:space="preserve"> </w:t>
      </w:r>
      <w:r w:rsidRPr="00EE2113">
        <w:t>S. K.</w:t>
      </w:r>
      <w:r>
        <w:t>,</w:t>
      </w:r>
      <w:r w:rsidRPr="00EE2113">
        <w:t xml:space="preserve"> Singh</w:t>
      </w:r>
      <w:r>
        <w:t xml:space="preserve">, </w:t>
      </w:r>
      <w:r w:rsidRPr="00EE2113">
        <w:t>V</w:t>
      </w:r>
      <w:r>
        <w:t>.</w:t>
      </w:r>
      <w:r w:rsidRPr="00EE2113">
        <w:t xml:space="preserve">P. </w:t>
      </w:r>
      <w:r>
        <w:t xml:space="preserve">and Mishra, U., </w:t>
      </w:r>
      <w:r w:rsidRPr="0031510C">
        <w:t xml:space="preserve">Discussion of “Scour due to </w:t>
      </w:r>
      <w:r>
        <w:t>Crossing Jets at F</w:t>
      </w:r>
      <w:r w:rsidRPr="0031510C">
        <w:t xml:space="preserve">ixed </w:t>
      </w:r>
      <w:r>
        <w:t>V</w:t>
      </w:r>
      <w:r w:rsidRPr="0031510C">
        <w:t xml:space="preserve">ertical </w:t>
      </w:r>
      <w:r>
        <w:t>A</w:t>
      </w:r>
      <w:r w:rsidRPr="0031510C">
        <w:t>ngle</w:t>
      </w:r>
      <w:r>
        <w:t xml:space="preserve"> by S. Pagliara and M. Palermo.</w:t>
      </w:r>
      <w:r w:rsidRPr="0031510C">
        <w:t xml:space="preserve">” </w:t>
      </w:r>
      <w:r w:rsidRPr="008D6905">
        <w:rPr>
          <w:b/>
          <w:u w:val="single"/>
        </w:rPr>
        <w:t>Journal of Irrigation and Drainage Engineering</w:t>
      </w:r>
      <w:r w:rsidRPr="0031510C">
        <w:t>, Vol.</w:t>
      </w:r>
      <w:r>
        <w:t xml:space="preserve"> 138, </w:t>
      </w:r>
      <w:r w:rsidRPr="0031510C">
        <w:t>pp.</w:t>
      </w:r>
      <w:r>
        <w:t xml:space="preserve"> 386-390, doi:</w:t>
      </w:r>
      <w:r w:rsidRPr="00251921">
        <w:t>10.1061/(ASCE)HE.1943-5584.0000470</w:t>
      </w:r>
      <w:r>
        <w:t>, 2012.</w:t>
      </w:r>
    </w:p>
    <w:p w14:paraId="7C5DAB87" w14:textId="77777777" w:rsidR="009162C2" w:rsidRDefault="009162C2" w:rsidP="009162C2">
      <w:pPr>
        <w:pStyle w:val="ListParagraph"/>
      </w:pPr>
    </w:p>
    <w:p w14:paraId="308A62F0" w14:textId="56716669"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Gupta, S.K., Singh, V.P. and Mishra, V.B., Discussion of “Temporal Development of Scour Holes around Submerged Stream Deflectors</w:t>
      </w:r>
      <w:r w:rsidR="00347471">
        <w:t xml:space="preserve"> </w:t>
      </w:r>
      <w:r>
        <w:t xml:space="preserve">by K. Rodrigue-Gervais and M.F. Lapointe.” </w:t>
      </w:r>
      <w:r w:rsidRPr="008D6905">
        <w:rPr>
          <w:b/>
          <w:u w:val="single"/>
        </w:rPr>
        <w:t>Journal of Hydraulic Engineering</w:t>
      </w:r>
      <w:r>
        <w:t>, ASCE, Vol. 138, No. 3, pp. 308-310, doi:</w:t>
      </w:r>
      <w:r w:rsidRPr="00251921">
        <w:t>10.1061/(ASCE)HY.1943-7900.0000513</w:t>
      </w:r>
      <w:r>
        <w:t>,</w:t>
      </w:r>
      <w:r w:rsidRPr="00251921">
        <w:t xml:space="preserve"> </w:t>
      </w:r>
      <w:r>
        <w:t xml:space="preserve">2012.   </w:t>
      </w:r>
    </w:p>
    <w:p w14:paraId="480265A2" w14:textId="77777777" w:rsidR="009162C2" w:rsidRDefault="009162C2" w:rsidP="009162C2">
      <w:pPr>
        <w:pStyle w:val="ListParagraph"/>
      </w:pPr>
    </w:p>
    <w:p w14:paraId="1F01C687"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Gupta, S.K., Singh, V.P. and Mishra, V.B., Discussion of “Design and Testing of a Flow Measurement System for an Urban Sewage Drain.” </w:t>
      </w:r>
      <w:r w:rsidRPr="008D6905">
        <w:rPr>
          <w:b/>
          <w:u w:val="single"/>
        </w:rPr>
        <w:t>Journal of Irrigation and Drainage Engineering</w:t>
      </w:r>
      <w:r>
        <w:t>, Vol. 138, No. 6, pp. 558-563, doi:</w:t>
      </w:r>
      <w:r w:rsidRPr="00251921">
        <w:t>10.1061/(ASCE)IR.1943-4774.0000445</w:t>
      </w:r>
      <w:r>
        <w:t xml:space="preserve">, 2012.   </w:t>
      </w:r>
    </w:p>
    <w:p w14:paraId="2229F83F" w14:textId="77777777" w:rsidR="009162C2" w:rsidRPr="008D6905" w:rsidRDefault="009162C2" w:rsidP="009162C2">
      <w:pPr>
        <w:pStyle w:val="ListParagraph"/>
        <w:rPr>
          <w:color w:val="000000" w:themeColor="text1"/>
        </w:rPr>
      </w:pPr>
    </w:p>
    <w:p w14:paraId="3F253C23" w14:textId="7F5A62B8"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color w:val="000000" w:themeColor="text1"/>
        </w:rPr>
        <w:t>Gupta, S.K. and Singh,</w:t>
      </w:r>
      <w:r w:rsidR="00A10483">
        <w:rPr>
          <w:color w:val="000000" w:themeColor="text1"/>
        </w:rPr>
        <w:t xml:space="preserve"> </w:t>
      </w:r>
      <w:r w:rsidRPr="008D6905">
        <w:rPr>
          <w:color w:val="000000" w:themeColor="text1"/>
        </w:rPr>
        <w:t xml:space="preserve">V.P., Discussion of Most Hydraulically Efficient Riprap-Lined Drainage Channels. </w:t>
      </w:r>
      <w:r w:rsidRPr="008D6905">
        <w:rPr>
          <w:b/>
          <w:iCs/>
          <w:color w:val="000000" w:themeColor="text1"/>
          <w:u w:val="single"/>
        </w:rPr>
        <w:t>Journal of Irrigation and Drainage Engineering</w:t>
      </w:r>
      <w:r w:rsidRPr="008D6905">
        <w:rPr>
          <w:i/>
          <w:iCs/>
          <w:color w:val="000000" w:themeColor="text1"/>
        </w:rPr>
        <w:t xml:space="preserve">, </w:t>
      </w:r>
      <w:r w:rsidRPr="008D6905">
        <w:rPr>
          <w:iCs/>
          <w:color w:val="000000" w:themeColor="text1"/>
        </w:rPr>
        <w:t>ASCE</w:t>
      </w:r>
      <w:r w:rsidRPr="008D6905">
        <w:rPr>
          <w:color w:val="000000" w:themeColor="text1"/>
        </w:rPr>
        <w:t>, Vol. 138, No. 7, pp. 690-694, doi:10.1061/(ASCE)IR.1943-4774.0000447, 2012</w:t>
      </w:r>
      <w:r>
        <w:rPr>
          <w:color w:val="000000" w:themeColor="text1"/>
        </w:rPr>
        <w:t>.</w:t>
      </w:r>
      <w:r w:rsidRPr="008D6905">
        <w:rPr>
          <w:color w:val="000000" w:themeColor="text1"/>
        </w:rPr>
        <w:t xml:space="preserve"> </w:t>
      </w:r>
    </w:p>
    <w:p w14:paraId="1280EDD9" w14:textId="77777777" w:rsidR="009162C2" w:rsidRPr="008D6905" w:rsidRDefault="009162C2" w:rsidP="009162C2">
      <w:pPr>
        <w:pStyle w:val="ListParagraph"/>
        <w:rPr>
          <w:color w:val="000000" w:themeColor="text1"/>
        </w:rPr>
      </w:pPr>
    </w:p>
    <w:p w14:paraId="77315D38" w14:textId="7DF01B75"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color w:val="000000" w:themeColor="text1"/>
        </w:rPr>
        <w:t>Gupta, S.K., Singh,</w:t>
      </w:r>
      <w:r w:rsidR="00A10483">
        <w:rPr>
          <w:color w:val="000000" w:themeColor="text1"/>
        </w:rPr>
        <w:t xml:space="preserve"> </w:t>
      </w:r>
      <w:r w:rsidRPr="008D6905">
        <w:rPr>
          <w:color w:val="000000" w:themeColor="text1"/>
        </w:rPr>
        <w:t xml:space="preserve">V.P. and Shukla, S.K., Discussion of Iterative Formulas and Estimation Formulas for Computing Normal Depth of Horseshoe Cross-section Tunnel. </w:t>
      </w:r>
      <w:r w:rsidRPr="008D6905">
        <w:rPr>
          <w:b/>
          <w:iCs/>
          <w:color w:val="000000" w:themeColor="text1"/>
          <w:u w:val="single"/>
        </w:rPr>
        <w:t>Journal of Irrigation</w:t>
      </w:r>
      <w:r>
        <w:rPr>
          <w:b/>
          <w:iCs/>
          <w:color w:val="000000" w:themeColor="text1"/>
          <w:u w:val="single"/>
        </w:rPr>
        <w:t xml:space="preserve"> </w:t>
      </w:r>
      <w:r w:rsidRPr="008D6905">
        <w:rPr>
          <w:b/>
          <w:iCs/>
          <w:color w:val="000000" w:themeColor="text1"/>
          <w:u w:val="single"/>
        </w:rPr>
        <w:t>and Drainage Engineering</w:t>
      </w:r>
      <w:r w:rsidRPr="008D6905">
        <w:rPr>
          <w:i/>
          <w:iCs/>
          <w:color w:val="000000" w:themeColor="text1"/>
        </w:rPr>
        <w:t>,</w:t>
      </w:r>
      <w:r w:rsidRPr="008D6905">
        <w:rPr>
          <w:color w:val="000000" w:themeColor="text1"/>
        </w:rPr>
        <w:t xml:space="preserve"> </w:t>
      </w:r>
      <w:r w:rsidRPr="008D6905">
        <w:rPr>
          <w:iCs/>
          <w:color w:val="000000" w:themeColor="text1"/>
        </w:rPr>
        <w:t>ASCE</w:t>
      </w:r>
      <w:r w:rsidRPr="008D6905">
        <w:rPr>
          <w:color w:val="000000" w:themeColor="text1"/>
        </w:rPr>
        <w:t>, Vol. 138 (8), 786-787, doi:10.1061/(ASCE)IR.1943-4774.0000370, 2012</w:t>
      </w:r>
      <w:r>
        <w:rPr>
          <w:color w:val="000000" w:themeColor="text1"/>
        </w:rPr>
        <w:t>.</w:t>
      </w:r>
      <w:r w:rsidRPr="008D6905">
        <w:rPr>
          <w:color w:val="000000" w:themeColor="text1"/>
        </w:rPr>
        <w:t xml:space="preserve"> </w:t>
      </w:r>
    </w:p>
    <w:p w14:paraId="3BD220CF" w14:textId="77777777" w:rsidR="009162C2" w:rsidRPr="008D6905" w:rsidRDefault="009162C2" w:rsidP="009162C2">
      <w:pPr>
        <w:pStyle w:val="ListParagraph"/>
        <w:rPr>
          <w:color w:val="000000" w:themeColor="text1"/>
        </w:rPr>
      </w:pPr>
    </w:p>
    <w:p w14:paraId="07417B98"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color w:val="000000" w:themeColor="text1"/>
        </w:rPr>
        <w:t xml:space="preserve">Singh, V.P., Zhang, L. and </w:t>
      </w:r>
      <w:r w:rsidRPr="002404E2">
        <w:t>Rahimi, A.</w:t>
      </w:r>
      <w:r>
        <w:t>,</w:t>
      </w:r>
      <w:r w:rsidRPr="002404E2">
        <w:t xml:space="preserve"> Probability Distribution of Rainfall-Runoff Using Entropy Theory</w:t>
      </w:r>
      <w:r>
        <w:t>.</w:t>
      </w:r>
      <w:r w:rsidRPr="008D6905">
        <w:rPr>
          <w:color w:val="000000" w:themeColor="text1"/>
        </w:rPr>
        <w:t xml:space="preserve"> </w:t>
      </w:r>
      <w:r w:rsidRPr="008D6905">
        <w:rPr>
          <w:b/>
          <w:color w:val="000000" w:themeColor="text1"/>
          <w:u w:val="single"/>
        </w:rPr>
        <w:t>Transactions of the ASABE</w:t>
      </w:r>
      <w:r w:rsidRPr="008D6905">
        <w:rPr>
          <w:color w:val="000000" w:themeColor="text1"/>
        </w:rPr>
        <w:t xml:space="preserve">, Vol. 55, No. 5, pp. 1733-1744, doi:10.13031/2013.42364, 2012. </w:t>
      </w:r>
    </w:p>
    <w:p w14:paraId="762F3A40" w14:textId="77777777" w:rsidR="009162C2" w:rsidRDefault="009162C2" w:rsidP="009162C2">
      <w:pPr>
        <w:pStyle w:val="ListParagraph"/>
      </w:pPr>
    </w:p>
    <w:p w14:paraId="0CDAA6C2"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E944FB">
        <w:t>Dogan</w:t>
      </w:r>
      <w:r>
        <w:t xml:space="preserve">, </w:t>
      </w:r>
      <w:r w:rsidRPr="00E944FB">
        <w:t>S</w:t>
      </w:r>
      <w:r>
        <w:t xml:space="preserve">., </w:t>
      </w:r>
      <w:r w:rsidRPr="00E944FB">
        <w:t>Berktay</w:t>
      </w:r>
      <w:r>
        <w:t>,</w:t>
      </w:r>
      <w:r w:rsidRPr="00E944FB">
        <w:t xml:space="preserve"> A</w:t>
      </w:r>
      <w:r>
        <w:t xml:space="preserve">. and </w:t>
      </w:r>
      <w:r w:rsidRPr="00E944FB">
        <w:t>Singh</w:t>
      </w:r>
      <w:r>
        <w:t>,</w:t>
      </w:r>
      <w:r w:rsidRPr="00E944FB">
        <w:t xml:space="preserve"> V</w:t>
      </w:r>
      <w:r>
        <w:t>.</w:t>
      </w:r>
      <w:r w:rsidRPr="00E944FB">
        <w:t xml:space="preserve"> P.</w:t>
      </w:r>
      <w:r>
        <w:t>, Comparison of M</w:t>
      </w:r>
      <w:r w:rsidRPr="00E944FB">
        <w:t>ulti-</w:t>
      </w:r>
      <w:r>
        <w:t>m</w:t>
      </w:r>
      <w:r w:rsidRPr="00E944FB">
        <w:t xml:space="preserve">onthly </w:t>
      </w:r>
      <w:r>
        <w:t>R</w:t>
      </w:r>
      <w:r w:rsidRPr="00E944FB">
        <w:t>ainfall-</w:t>
      </w:r>
      <w:r>
        <w:t>b</w:t>
      </w:r>
      <w:r w:rsidRPr="00E944FB">
        <w:t xml:space="preserve">ased </w:t>
      </w:r>
      <w:r>
        <w:t>D</w:t>
      </w:r>
      <w:r w:rsidRPr="00E944FB">
        <w:t xml:space="preserve">rought </w:t>
      </w:r>
      <w:r>
        <w:t>Severity I</w:t>
      </w:r>
      <w:r w:rsidRPr="00E944FB">
        <w:t xml:space="preserve">ndices, </w:t>
      </w:r>
      <w:r>
        <w:t>w</w:t>
      </w:r>
      <w:r w:rsidRPr="00E944FB">
        <w:t xml:space="preserve">ith </w:t>
      </w:r>
      <w:r>
        <w:t>A</w:t>
      </w:r>
      <w:r w:rsidRPr="00E944FB">
        <w:t xml:space="preserve">pplication to </w:t>
      </w:r>
      <w:r>
        <w:t>S</w:t>
      </w:r>
      <w:r w:rsidRPr="00E944FB">
        <w:t>emi-</w:t>
      </w:r>
      <w:r>
        <w:t>a</w:t>
      </w:r>
      <w:r w:rsidRPr="00E944FB">
        <w:t xml:space="preserve">rid Konya </w:t>
      </w:r>
      <w:r>
        <w:t>C</w:t>
      </w:r>
      <w:r w:rsidRPr="00E944FB">
        <w:t xml:space="preserve">losed </w:t>
      </w:r>
      <w:r>
        <w:t>B</w:t>
      </w:r>
      <w:r w:rsidRPr="00E944FB">
        <w:t>asin, Turkey</w:t>
      </w:r>
      <w:r>
        <w:t xml:space="preserve">. </w:t>
      </w:r>
      <w:r w:rsidRPr="008D6905">
        <w:rPr>
          <w:b/>
          <w:u w:val="single"/>
        </w:rPr>
        <w:t>Journal of Hydrology</w:t>
      </w:r>
      <w:r>
        <w:t>, Vol. 470-471, pp. 255-268, doi:</w:t>
      </w:r>
      <w:r w:rsidRPr="0042182F">
        <w:t>10.1016/j.jhydrol.2012.09.003</w:t>
      </w:r>
      <w:r>
        <w:t>,</w:t>
      </w:r>
      <w:r w:rsidRPr="0042182F">
        <w:t xml:space="preserve"> </w:t>
      </w:r>
      <w:r>
        <w:t>2012.</w:t>
      </w:r>
    </w:p>
    <w:p w14:paraId="3B3C1D8B" w14:textId="77777777" w:rsidR="009162C2" w:rsidRDefault="009162C2" w:rsidP="009162C2">
      <w:pPr>
        <w:pStyle w:val="ListParagraph"/>
      </w:pPr>
    </w:p>
    <w:p w14:paraId="0C4638C3"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0051B0">
        <w:t>Prasad, R., Pandey, A., Singh, K.P., Singh, V.P., Mishra, R.K., Retrieval of Spinach Crop</w:t>
      </w:r>
      <w:r>
        <w:t xml:space="preserve"> </w:t>
      </w:r>
      <w:r w:rsidRPr="000051B0">
        <w:t>Parameters by Microwave Remote Sensing with Back Propagation Artificial Neural Networks: A Comparison of</w:t>
      </w:r>
      <w:r>
        <w:t xml:space="preserve"> </w:t>
      </w:r>
      <w:r w:rsidRPr="000051B0">
        <w:t>Different Transfer Functions</w:t>
      </w:r>
      <w:r>
        <w:t>.</w:t>
      </w:r>
      <w:r w:rsidRPr="000051B0">
        <w:t xml:space="preserve"> </w:t>
      </w:r>
      <w:r w:rsidRPr="008D6905">
        <w:rPr>
          <w:b/>
          <w:u w:val="single"/>
        </w:rPr>
        <w:t>Advances in Space Research</w:t>
      </w:r>
      <w:r>
        <w:t xml:space="preserve">, </w:t>
      </w:r>
      <w:r w:rsidRPr="000051B0">
        <w:t xml:space="preserve">doi: </w:t>
      </w:r>
      <w:r w:rsidRPr="008D6905">
        <w:rPr>
          <w:color w:val="000000" w:themeColor="text1"/>
        </w:rPr>
        <w:t>10.1016/j.asr.2012.04.010, Vol. 50, pp. 363-370, doi:</w:t>
      </w:r>
      <w:r w:rsidRPr="0042182F">
        <w:t xml:space="preserve"> </w:t>
      </w:r>
      <w:r w:rsidRPr="008D6905">
        <w:rPr>
          <w:color w:val="000000" w:themeColor="text1"/>
        </w:rPr>
        <w:t>10.1016/j.asr.2012.04.010, 2012.</w:t>
      </w:r>
    </w:p>
    <w:p w14:paraId="7CFC4D74" w14:textId="77777777" w:rsidR="009162C2" w:rsidRPr="008D6905" w:rsidRDefault="009162C2" w:rsidP="009162C2">
      <w:pPr>
        <w:pStyle w:val="ListParagraph"/>
        <w:rPr>
          <w:color w:val="000000" w:themeColor="text1"/>
        </w:rPr>
      </w:pPr>
    </w:p>
    <w:p w14:paraId="76345951"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color w:val="000000" w:themeColor="text1"/>
        </w:rPr>
        <w:t xml:space="preserve">Sivakumar, B. and Singh, V.P., Hydrologic System Complexity and Nonlinear Dynamic Concepts for a Catchment Classification Framework.  </w:t>
      </w:r>
      <w:r w:rsidRPr="008D6905">
        <w:rPr>
          <w:b/>
          <w:color w:val="000000" w:themeColor="text1"/>
          <w:u w:val="single"/>
        </w:rPr>
        <w:t>Hydrology and Earth System Science</w:t>
      </w:r>
      <w:r w:rsidRPr="008D6905">
        <w:rPr>
          <w:color w:val="000000" w:themeColor="text1"/>
        </w:rPr>
        <w:t>, Vol. 16, pp. 4119-4131, doi:10.5194/hess-16-4119-2012, 2012.</w:t>
      </w:r>
    </w:p>
    <w:p w14:paraId="51537422" w14:textId="77777777" w:rsidR="009162C2" w:rsidRDefault="009162C2" w:rsidP="009162C2">
      <w:pPr>
        <w:pStyle w:val="ListParagraph"/>
      </w:pPr>
    </w:p>
    <w:p w14:paraId="099B1200"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Singh, V.P., Reply to comment by A. Woodbury on “Entropy Theory for Derivation of Infiltration Equations by V.P. Singh (2010).” </w:t>
      </w:r>
      <w:r w:rsidRPr="008D6905">
        <w:rPr>
          <w:b/>
          <w:u w:val="single"/>
        </w:rPr>
        <w:t>Water Resources Research</w:t>
      </w:r>
      <w:r>
        <w:t>, Vol. 46, W032527, doi:</w:t>
      </w:r>
      <w:r w:rsidRPr="007A2D1D">
        <w:t>10.1029/2012WR012322</w:t>
      </w:r>
      <w:r>
        <w:t>, 2012.</w:t>
      </w:r>
    </w:p>
    <w:p w14:paraId="1D0E2EB8" w14:textId="77777777" w:rsidR="009162C2" w:rsidRPr="008D6905" w:rsidRDefault="009162C2" w:rsidP="009162C2">
      <w:pPr>
        <w:pStyle w:val="ListParagraph"/>
        <w:rPr>
          <w:lang w:val="en-GB"/>
        </w:rPr>
      </w:pPr>
    </w:p>
    <w:p w14:paraId="4422FC78"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lang w:val="en-GB"/>
        </w:rPr>
        <w:t xml:space="preserve">Aggarwal, S.K., Goel, A. and Singh, V.P., </w:t>
      </w:r>
      <w:r w:rsidRPr="008D6905">
        <w:rPr>
          <w:rFonts w:eastAsiaTheme="minorHAnsi"/>
        </w:rPr>
        <w:t xml:space="preserve">A, Stage and Discharge Forecasting by SVM and Techniques. </w:t>
      </w:r>
      <w:r w:rsidRPr="008D6905">
        <w:rPr>
          <w:rFonts w:eastAsiaTheme="minorHAnsi"/>
          <w:b/>
          <w:u w:val="single"/>
        </w:rPr>
        <w:t>Water Resources Management</w:t>
      </w:r>
      <w:r w:rsidRPr="008D6905">
        <w:rPr>
          <w:rFonts w:eastAsiaTheme="minorHAnsi"/>
        </w:rPr>
        <w:t xml:space="preserve">, Vol. 26, No. 13, pp. 3705-3724, doi:10.1007/s11269-012-0098-x, 2012. </w:t>
      </w:r>
    </w:p>
    <w:p w14:paraId="0D3C6735" w14:textId="77777777" w:rsidR="009162C2" w:rsidRDefault="009162C2" w:rsidP="009162C2">
      <w:pPr>
        <w:pStyle w:val="ListParagraph"/>
        <w:rPr>
          <w:lang w:eastAsia="zh-CN"/>
        </w:rPr>
      </w:pPr>
    </w:p>
    <w:p w14:paraId="61500709"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Pr>
          <w:lang w:eastAsia="zh-CN"/>
        </w:rPr>
        <w:t xml:space="preserve">Singh, M.K., Singh, V.P., Kumari, P. and Das, P., Analytical and Numerical Approaches to Horizontal Non-Reactive Solute Dispersion in a Semi-Infinite Aquifer. </w:t>
      </w:r>
      <w:r w:rsidRPr="008D6905">
        <w:rPr>
          <w:b/>
          <w:u w:val="single"/>
          <w:lang w:eastAsia="zh-CN"/>
        </w:rPr>
        <w:t>Journal of Ground Water Research</w:t>
      </w:r>
      <w:r>
        <w:rPr>
          <w:lang w:eastAsia="zh-CN"/>
        </w:rPr>
        <w:t xml:space="preserve">, Vol. 1, No. 1, pp. 42-51, 2012.  </w:t>
      </w:r>
    </w:p>
    <w:p w14:paraId="562AD99B" w14:textId="77777777" w:rsidR="009162C2" w:rsidRDefault="009162C2" w:rsidP="009162C2">
      <w:pPr>
        <w:pStyle w:val="ListParagraph"/>
      </w:pPr>
    </w:p>
    <w:p w14:paraId="44EAFA62"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Thakur, A.K., Singh, V.P. and Ojha, C.S.P., Evaluation of a Probabilistic Approach to Simulation of Alkalinity and Electrical Conductivity at a River Bank Filtration Site. </w:t>
      </w:r>
      <w:r w:rsidRPr="008D6905">
        <w:rPr>
          <w:b/>
          <w:u w:val="single"/>
        </w:rPr>
        <w:t>Hydrological Processes</w:t>
      </w:r>
      <w:r>
        <w:t>, Vol. 26, pp. 3362-3368, doi:</w:t>
      </w:r>
      <w:r w:rsidRPr="007A2D1D">
        <w:t>10.1002/hyp.8248</w:t>
      </w:r>
      <w:r>
        <w:t>,</w:t>
      </w:r>
      <w:r w:rsidRPr="007A2D1D">
        <w:t xml:space="preserve"> </w:t>
      </w:r>
      <w:r>
        <w:t xml:space="preserve">2012. </w:t>
      </w:r>
    </w:p>
    <w:p w14:paraId="05944ABC" w14:textId="77777777" w:rsidR="009162C2" w:rsidRPr="008D6905" w:rsidRDefault="009162C2" w:rsidP="009162C2">
      <w:pPr>
        <w:pStyle w:val="ListParagraph"/>
        <w:rPr>
          <w:rFonts w:eastAsiaTheme="minorHAnsi"/>
        </w:rPr>
      </w:pPr>
    </w:p>
    <w:p w14:paraId="2503CC90"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rFonts w:eastAsiaTheme="minorHAnsi"/>
        </w:rPr>
        <w:t xml:space="preserve">Singh, M.K., Ahamad, S. and Singh, V.P., No-Reactive Solute Dispersion in Aquifers Subjected to Temporally Dependent Source Concentration. </w:t>
      </w:r>
      <w:r w:rsidRPr="008D6905">
        <w:rPr>
          <w:rFonts w:eastAsiaTheme="minorHAnsi"/>
          <w:b/>
          <w:u w:val="single"/>
        </w:rPr>
        <w:t>International Journal of Geology, Earth and Environmental Sciences (IJEE)</w:t>
      </w:r>
      <w:r w:rsidRPr="008D6905">
        <w:rPr>
          <w:rFonts w:eastAsiaTheme="minorHAnsi"/>
        </w:rPr>
        <w:t xml:space="preserve">, Vol. 2, No. 2, pp. 235-244, 2012. </w:t>
      </w:r>
    </w:p>
    <w:p w14:paraId="1DCB87FB" w14:textId="77777777" w:rsidR="009162C2" w:rsidRDefault="009162C2" w:rsidP="009162C2">
      <w:pPr>
        <w:pStyle w:val="ListParagraph"/>
      </w:pPr>
    </w:p>
    <w:p w14:paraId="242C6F98"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Gupta, S.K. and Singh, V.P., Discussion of “Iterative Formulas and Estimation Formulas for Computing Normal Depth of Horseshoe Cross-section Tunnel.” </w:t>
      </w:r>
      <w:r w:rsidRPr="008D6905">
        <w:rPr>
          <w:b/>
          <w:u w:val="single"/>
        </w:rPr>
        <w:t>Journal of Irrigation and Drainage Engineering</w:t>
      </w:r>
      <w:r>
        <w:t>, ASCE, Vol. 138, No. 8, pp. 786-787, doi:</w:t>
      </w:r>
      <w:r w:rsidRPr="007A2D1D">
        <w:t>10.1061/(ASCE)IR.1943-4774.0000346</w:t>
      </w:r>
      <w:r>
        <w:t>, 2012.</w:t>
      </w:r>
    </w:p>
    <w:p w14:paraId="57C1D1AA" w14:textId="77777777" w:rsidR="009162C2" w:rsidRDefault="009162C2" w:rsidP="009162C2">
      <w:pPr>
        <w:pStyle w:val="ListParagraph"/>
      </w:pPr>
    </w:p>
    <w:p w14:paraId="4195507B"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Gupta, S.K. and Singh, V.P., Most Hydraulically Efficient Riprap-Lined Drainage channels. </w:t>
      </w:r>
      <w:r w:rsidRPr="008D6905">
        <w:rPr>
          <w:b/>
          <w:u w:val="single"/>
        </w:rPr>
        <w:t>Journal of Irrigation and drainage Engineering</w:t>
      </w:r>
      <w:r>
        <w:t xml:space="preserve">, Vol. 138, No. 7, pp. 690-694, 2012.    </w:t>
      </w:r>
    </w:p>
    <w:p w14:paraId="183D63D7" w14:textId="77777777" w:rsidR="009162C2" w:rsidRPr="008D6905" w:rsidRDefault="009162C2" w:rsidP="009162C2">
      <w:pPr>
        <w:pStyle w:val="ListParagraph"/>
        <w:rPr>
          <w:color w:val="231F20"/>
        </w:rPr>
      </w:pPr>
    </w:p>
    <w:p w14:paraId="062BEAD4"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color w:val="231F20"/>
        </w:rPr>
        <w:t xml:space="preserve">Rezaeian-Zadeh, M., Zand-Parsa, S., Abghari, H., Zolghadr, M. and Singh, V.P., Hourly Air Temperature Driven Using Multi-Layer Perceptron and Radial Basis Function Networks in Arid and Semi-arid Regions. </w:t>
      </w:r>
      <w:r w:rsidRPr="008D6905">
        <w:rPr>
          <w:b/>
          <w:color w:val="131413"/>
          <w:u w:val="single"/>
        </w:rPr>
        <w:t>Theoretical and Applied Climatology</w:t>
      </w:r>
      <w:r w:rsidRPr="008D6905">
        <w:rPr>
          <w:color w:val="131413"/>
        </w:rPr>
        <w:t xml:space="preserve">, Vol. 109, No. 3-4, Doi: 10.1007/s00704-0120595-0, pp. 519-528, doi:10.1007/s00704-012-0595-0, 2012. </w:t>
      </w:r>
    </w:p>
    <w:p w14:paraId="5DDC7193" w14:textId="77777777" w:rsidR="009162C2" w:rsidRDefault="009162C2" w:rsidP="009162C2">
      <w:pPr>
        <w:pStyle w:val="ListParagraph"/>
      </w:pPr>
    </w:p>
    <w:p w14:paraId="6CFDF4D5"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Mishra, A.K. and Singh, V.P., Simulating Hydrological Drought Properties at Different Spatial Units Based on Wavelet-Bayesian Regression Approach. </w:t>
      </w:r>
      <w:r w:rsidRPr="008D6905">
        <w:rPr>
          <w:b/>
          <w:u w:val="single"/>
        </w:rPr>
        <w:t>Earth Interactions</w:t>
      </w:r>
      <w:r>
        <w:t>, Vol.16, No.17, pp. 1-23, doi:</w:t>
      </w:r>
      <w:r w:rsidRPr="00053286">
        <w:t>10.1175/2012EI000453.1</w:t>
      </w:r>
      <w:r>
        <w:t>,</w:t>
      </w:r>
      <w:r w:rsidRPr="00053286">
        <w:t xml:space="preserve"> </w:t>
      </w:r>
      <w:r>
        <w:t xml:space="preserve">2012. </w:t>
      </w:r>
    </w:p>
    <w:p w14:paraId="65A686D0" w14:textId="77777777" w:rsidR="009162C2" w:rsidRDefault="009162C2" w:rsidP="009162C2">
      <w:pPr>
        <w:pStyle w:val="ListParagraph"/>
      </w:pPr>
    </w:p>
    <w:p w14:paraId="408EC815"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Mishra, A.K., Ines, A.V.M., Singh, V.P. and Hansen, J.W., Extraction of Information Content from Stochastic Disaggregation and Bias Corrected Downscaled Precipitation Variables for Crop Simulation. </w:t>
      </w:r>
      <w:r w:rsidRPr="008D6905">
        <w:rPr>
          <w:b/>
          <w:u w:val="single"/>
        </w:rPr>
        <w:t>Stochastic Environmental Research and Risk Assessment</w:t>
      </w:r>
      <w:r>
        <w:t xml:space="preserve">, Vol. 27, pp. 449-457, doi:10.1007/s00477-012-0667-9, 2012. </w:t>
      </w:r>
    </w:p>
    <w:p w14:paraId="409EA465" w14:textId="77777777" w:rsidR="009162C2" w:rsidRPr="008D6905" w:rsidRDefault="009162C2" w:rsidP="009162C2">
      <w:pPr>
        <w:pStyle w:val="ListParagraph"/>
        <w:rPr>
          <w:rFonts w:eastAsia="KaiTi"/>
        </w:rPr>
      </w:pPr>
    </w:p>
    <w:p w14:paraId="21159D92" w14:textId="77777777" w:rsidR="009162C2" w:rsidRPr="00965DA8"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rFonts w:eastAsia="KaiTi"/>
        </w:rPr>
        <w:t xml:space="preserve">Zhang, Q., Li, J., Singh, V.P., Xu, C.-Y. and Bai,Y. Changing Structure of the Precipitation Process during 1960-2005 in the Xinjiang, China. </w:t>
      </w:r>
      <w:r w:rsidRPr="008D6905">
        <w:rPr>
          <w:rFonts w:eastAsia="KaiTi"/>
          <w:b/>
          <w:u w:val="single"/>
        </w:rPr>
        <w:t>Theoretical and Applied Climatology</w:t>
      </w:r>
      <w:r w:rsidRPr="008D6905">
        <w:rPr>
          <w:rFonts w:eastAsia="KaiTi"/>
        </w:rPr>
        <w:t>, Vol. 110, No. 1-2, pp. 229-244, doi:10.1007/s00704-012-0611-4, 2012.</w:t>
      </w:r>
    </w:p>
    <w:p w14:paraId="554AAC93" w14:textId="77777777" w:rsidR="009162C2" w:rsidRPr="00965DA8" w:rsidRDefault="009162C2" w:rsidP="009162C2">
      <w:pPr>
        <w:pStyle w:val="ListParagraph"/>
        <w:rPr>
          <w:bCs/>
        </w:rPr>
      </w:pPr>
    </w:p>
    <w:p w14:paraId="2CCB68A2"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Pandey, A., Prasad, R., Singh, V.P., Jha, S.K. and Shukla, K.K., Crop Parameters Estimation by Fuzzy Inference System Using X-Band Scatterometer Data. </w:t>
      </w:r>
      <w:r w:rsidRPr="008D6905">
        <w:rPr>
          <w:b/>
          <w:u w:val="single"/>
        </w:rPr>
        <w:t>Advances in Space Research</w:t>
      </w:r>
      <w:r>
        <w:t xml:space="preserve">, </w:t>
      </w:r>
      <w:r w:rsidRPr="000051B0">
        <w:t xml:space="preserve">doi: </w:t>
      </w:r>
      <w:r w:rsidRPr="008D6905">
        <w:rPr>
          <w:color w:val="000000" w:themeColor="text1"/>
        </w:rPr>
        <w:t xml:space="preserve">10.1016/j.asr.2012.10.018, </w:t>
      </w:r>
      <w:r>
        <w:t>Vol. 51, pp. 905-911, doi:</w:t>
      </w:r>
      <w:r w:rsidRPr="007A29B7">
        <w:t xml:space="preserve"> 10.1016/j.asr.2012.10.018</w:t>
      </w:r>
      <w:r>
        <w:t>,</w:t>
      </w:r>
      <w:r w:rsidRPr="007A29B7">
        <w:t xml:space="preserve"> </w:t>
      </w:r>
      <w:r>
        <w:t>2013.</w:t>
      </w:r>
    </w:p>
    <w:p w14:paraId="1279D18A" w14:textId="77777777" w:rsidR="009162C2" w:rsidRPr="008D6905" w:rsidRDefault="009162C2" w:rsidP="009162C2">
      <w:pPr>
        <w:pStyle w:val="ListParagraph"/>
        <w:rPr>
          <w:rFonts w:eastAsiaTheme="minorHAnsi"/>
        </w:rPr>
      </w:pPr>
    </w:p>
    <w:p w14:paraId="666867EF"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rFonts w:eastAsiaTheme="minorHAnsi"/>
        </w:rPr>
        <w:t xml:space="preserve">de Martino, G., Fontana, N., Marini, G. and Singh, V.P., Variability and Trend in Seasonal Precipitation in the Continnetal United States. </w:t>
      </w:r>
      <w:r w:rsidRPr="008D6905">
        <w:rPr>
          <w:rFonts w:eastAsiaTheme="minorHAnsi"/>
          <w:b/>
          <w:u w:val="single"/>
        </w:rPr>
        <w:t>Journal of Hydrologic Engineering</w:t>
      </w:r>
      <w:r w:rsidRPr="008D6905">
        <w:rPr>
          <w:rFonts w:eastAsiaTheme="minorHAnsi"/>
        </w:rPr>
        <w:t xml:space="preserve">, Vol. 18, No. 6, pp. 630-640, doi:10.1061/(ASCE)HE.1943-5584.0000677, 2013. </w:t>
      </w:r>
    </w:p>
    <w:p w14:paraId="4E681CA2" w14:textId="77777777" w:rsidR="009162C2" w:rsidRPr="008D6905" w:rsidRDefault="009162C2" w:rsidP="009162C2">
      <w:pPr>
        <w:pStyle w:val="ListParagraph"/>
        <w:rPr>
          <w:rFonts w:eastAsia="Batang"/>
          <w:kern w:val="2"/>
        </w:rPr>
      </w:pPr>
    </w:p>
    <w:p w14:paraId="0B1F4068"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rFonts w:eastAsia="Batang" w:hint="eastAsia"/>
          <w:kern w:val="2"/>
        </w:rPr>
        <w:t>Kim</w:t>
      </w:r>
      <w:r w:rsidRPr="008D6905">
        <w:rPr>
          <w:rFonts w:eastAsia="Batang"/>
          <w:kern w:val="2"/>
        </w:rPr>
        <w:t>,</w:t>
      </w:r>
      <w:r w:rsidRPr="008D6905">
        <w:rPr>
          <w:rFonts w:eastAsia="Batang" w:hint="eastAsia"/>
          <w:kern w:val="2"/>
        </w:rPr>
        <w:t xml:space="preserve"> S</w:t>
      </w:r>
      <w:r w:rsidRPr="008D6905">
        <w:rPr>
          <w:rFonts w:eastAsia="Batang"/>
          <w:kern w:val="2"/>
        </w:rPr>
        <w:t>.,</w:t>
      </w:r>
      <w:r w:rsidRPr="008D6905">
        <w:rPr>
          <w:rFonts w:eastAsia="Batang" w:hint="eastAsia"/>
          <w:kern w:val="2"/>
        </w:rPr>
        <w:t xml:space="preserve"> Shiri,</w:t>
      </w:r>
      <w:r w:rsidRPr="008D6905">
        <w:rPr>
          <w:rFonts w:eastAsia="Batang"/>
          <w:kern w:val="2"/>
        </w:rPr>
        <w:t xml:space="preserve"> </w:t>
      </w:r>
      <w:r w:rsidRPr="008D6905">
        <w:rPr>
          <w:rFonts w:eastAsia="Batang" w:hint="eastAsia"/>
          <w:kern w:val="2"/>
        </w:rPr>
        <w:t>J</w:t>
      </w:r>
      <w:r w:rsidRPr="008D6905">
        <w:rPr>
          <w:rFonts w:eastAsia="Batang"/>
          <w:kern w:val="2"/>
        </w:rPr>
        <w:t xml:space="preserve">., Kisi, O. </w:t>
      </w:r>
      <w:r w:rsidRPr="008D6905">
        <w:rPr>
          <w:rFonts w:eastAsia="Batang" w:hint="eastAsia"/>
          <w:kern w:val="2"/>
        </w:rPr>
        <w:t>and Singh</w:t>
      </w:r>
      <w:r w:rsidRPr="008D6905">
        <w:rPr>
          <w:rFonts w:eastAsia="Batang"/>
          <w:kern w:val="2"/>
        </w:rPr>
        <w:t>,</w:t>
      </w:r>
      <w:r w:rsidRPr="008D6905">
        <w:rPr>
          <w:rFonts w:eastAsia="Batang" w:hint="eastAsia"/>
          <w:kern w:val="2"/>
        </w:rPr>
        <w:t xml:space="preserve"> V</w:t>
      </w:r>
      <w:r w:rsidRPr="008D6905">
        <w:rPr>
          <w:rFonts w:eastAsia="Batang"/>
          <w:kern w:val="2"/>
        </w:rPr>
        <w:t>.</w:t>
      </w:r>
      <w:r w:rsidRPr="008D6905">
        <w:rPr>
          <w:rFonts w:eastAsia="Batang" w:hint="eastAsia"/>
          <w:kern w:val="2"/>
        </w:rPr>
        <w:t>P.</w:t>
      </w:r>
      <w:r w:rsidRPr="008D6905">
        <w:rPr>
          <w:rFonts w:eastAsia="Batang"/>
          <w:kern w:val="2"/>
        </w:rPr>
        <w:t xml:space="preserve">, </w:t>
      </w:r>
      <w:r w:rsidRPr="008D6905">
        <w:rPr>
          <w:rFonts w:eastAsia="Batang" w:hint="eastAsia"/>
          <w:kern w:val="2"/>
        </w:rPr>
        <w:t xml:space="preserve">Estimating </w:t>
      </w:r>
      <w:r w:rsidRPr="008D6905">
        <w:rPr>
          <w:rFonts w:eastAsia="Batang"/>
          <w:kern w:val="2"/>
        </w:rPr>
        <w:t xml:space="preserve">Daily Pan Evaporation Using Different Data-Driven Methods and Lag-Time Patterns. </w:t>
      </w:r>
      <w:r w:rsidRPr="008D6905">
        <w:rPr>
          <w:rFonts w:eastAsia="Batang"/>
          <w:b/>
          <w:kern w:val="2"/>
          <w:u w:val="single"/>
        </w:rPr>
        <w:t>Water Resources Management</w:t>
      </w:r>
      <w:r w:rsidRPr="008D6905">
        <w:rPr>
          <w:rFonts w:eastAsia="Batang"/>
          <w:kern w:val="2"/>
        </w:rPr>
        <w:t xml:space="preserve">, Vol. 27, pp. 2267-2286, doi:10.1007/s11269-013-0287-2, 2013.   </w:t>
      </w:r>
    </w:p>
    <w:p w14:paraId="48F6892F" w14:textId="77777777" w:rsidR="009162C2" w:rsidRPr="008D6905" w:rsidRDefault="009162C2" w:rsidP="009162C2">
      <w:pPr>
        <w:pStyle w:val="ListParagraph"/>
        <w:rPr>
          <w:rFonts w:eastAsiaTheme="minorHAnsi"/>
        </w:rPr>
      </w:pPr>
    </w:p>
    <w:p w14:paraId="34F99AC7"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rFonts w:eastAsiaTheme="minorHAnsi"/>
        </w:rPr>
        <w:t xml:space="preserve">Mondal, N.C., Singh, V.P. and Ahmad, S., Delineating Shallow Groundwater Zones from Southern India Using Geophysical Indicators. </w:t>
      </w:r>
      <w:r w:rsidRPr="008D6905">
        <w:rPr>
          <w:rFonts w:eastAsiaTheme="minorHAnsi"/>
          <w:b/>
          <w:u w:val="single"/>
        </w:rPr>
        <w:t>Environmental Monitoring and Assessment</w:t>
      </w:r>
      <w:r w:rsidRPr="008D6905">
        <w:rPr>
          <w:rFonts w:eastAsiaTheme="minorHAnsi"/>
        </w:rPr>
        <w:t xml:space="preserve">, Vol. 185, pp., 4869-4886, doi:10.1007/s10661-012-2909-1, 2013. </w:t>
      </w:r>
    </w:p>
    <w:p w14:paraId="66B3A1CD" w14:textId="77777777" w:rsidR="009162C2" w:rsidRPr="008D6905" w:rsidRDefault="009162C2" w:rsidP="009162C2">
      <w:pPr>
        <w:pStyle w:val="ListParagraph"/>
        <w:rPr>
          <w:rFonts w:eastAsia="Batang"/>
          <w:kern w:val="2"/>
        </w:rPr>
      </w:pPr>
    </w:p>
    <w:p w14:paraId="145329B0"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rFonts w:eastAsia="Batang"/>
          <w:kern w:val="2"/>
        </w:rPr>
        <w:t xml:space="preserve">Singh, V.P., Marini, G. and Fontana, N., Derivation of 2D Power-law Velocity Distribution Using Entropy Theory. </w:t>
      </w:r>
      <w:r w:rsidRPr="008D6905">
        <w:rPr>
          <w:rFonts w:eastAsia="Batang"/>
          <w:b/>
          <w:kern w:val="2"/>
          <w:u w:val="single"/>
        </w:rPr>
        <w:t>Entropy</w:t>
      </w:r>
      <w:r w:rsidRPr="008D6905">
        <w:rPr>
          <w:rFonts w:eastAsia="Batang"/>
          <w:kern w:val="2"/>
        </w:rPr>
        <w:t>, Vol. 13, pp. 1221-1231, doi: 10.3390/e15041221, 2013.</w:t>
      </w:r>
      <w:bookmarkStart w:id="105" w:name="_Hlk129261129"/>
    </w:p>
    <w:p w14:paraId="55731436" w14:textId="77777777" w:rsidR="009162C2" w:rsidRDefault="009162C2" w:rsidP="009162C2">
      <w:pPr>
        <w:pStyle w:val="ListParagraph"/>
        <w:rPr>
          <w:lang w:eastAsia="pt-BR"/>
        </w:rPr>
      </w:pPr>
    </w:p>
    <w:p w14:paraId="3ADB3C33"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Pr>
          <w:lang w:eastAsia="pt-BR"/>
        </w:rPr>
        <w:t xml:space="preserve">Cui, H. and Singh, V.P., Two-Dimensional Velocity Distribution in Open Channels Using the Tsallis Entropy. </w:t>
      </w:r>
      <w:r w:rsidRPr="008D6905">
        <w:rPr>
          <w:b/>
          <w:u w:val="single"/>
          <w:lang w:eastAsia="pt-BR"/>
        </w:rPr>
        <w:t>Journal of Hydrologic Engineering</w:t>
      </w:r>
      <w:r>
        <w:rPr>
          <w:lang w:eastAsia="pt-BR"/>
        </w:rPr>
        <w:t>, Vol. 18, No. 3, pp. 331-339, doi:</w:t>
      </w:r>
      <w:r w:rsidRPr="00A803EE">
        <w:rPr>
          <w:lang w:eastAsia="pt-BR"/>
        </w:rPr>
        <w:t>10.1061/(ASCE)HE.1943-5584.0000610</w:t>
      </w:r>
      <w:r>
        <w:rPr>
          <w:lang w:eastAsia="pt-BR"/>
        </w:rPr>
        <w:t>,</w:t>
      </w:r>
      <w:r w:rsidRPr="00A803EE">
        <w:rPr>
          <w:lang w:eastAsia="pt-BR"/>
        </w:rPr>
        <w:t xml:space="preserve"> </w:t>
      </w:r>
      <w:r>
        <w:rPr>
          <w:lang w:eastAsia="pt-BR"/>
        </w:rPr>
        <w:t xml:space="preserve">2013. </w:t>
      </w:r>
      <w:bookmarkEnd w:id="105"/>
    </w:p>
    <w:p w14:paraId="07A14F8A" w14:textId="77777777" w:rsidR="009162C2" w:rsidRDefault="009162C2" w:rsidP="009162C2">
      <w:pPr>
        <w:pStyle w:val="ListParagraph"/>
      </w:pPr>
    </w:p>
    <w:p w14:paraId="527520E5"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F9703A">
        <w:t>Li, C</w:t>
      </w:r>
      <w:r>
        <w:t>.,</w:t>
      </w:r>
      <w:r w:rsidRPr="00F9703A">
        <w:t xml:space="preserve"> Singh, V</w:t>
      </w:r>
      <w:r>
        <w:t>.</w:t>
      </w:r>
      <w:r w:rsidRPr="00F9703A">
        <w:t>P. and Mishra</w:t>
      </w:r>
      <w:r>
        <w:t>,</w:t>
      </w:r>
      <w:r w:rsidRPr="00F9703A">
        <w:t xml:space="preserve"> A</w:t>
      </w:r>
      <w:r>
        <w:t>.</w:t>
      </w:r>
      <w:r w:rsidRPr="00F9703A">
        <w:t>K.</w:t>
      </w:r>
      <w:r>
        <w:t xml:space="preserve">, </w:t>
      </w:r>
      <w:r w:rsidRPr="00F9703A">
        <w:t>A Bivariate Mixed Distribution with a Heavy-tailed Component for Single-site Daily Precipitation Simulation</w:t>
      </w:r>
      <w:r>
        <w:t xml:space="preserve">. </w:t>
      </w:r>
      <w:r w:rsidRPr="008D6905">
        <w:rPr>
          <w:b/>
          <w:u w:val="single"/>
        </w:rPr>
        <w:t>Water Resources Research</w:t>
      </w:r>
      <w:r>
        <w:t>, Vol. 49, pp. 767-789, doi: 10.1002/wrcr.20063, doi:</w:t>
      </w:r>
      <w:r w:rsidRPr="00A803EE">
        <w:t>10.1002/wrcr.20063</w:t>
      </w:r>
      <w:r>
        <w:t>,</w:t>
      </w:r>
      <w:r w:rsidRPr="00A803EE">
        <w:t xml:space="preserve"> </w:t>
      </w:r>
      <w:r>
        <w:t>2013.</w:t>
      </w:r>
      <w:r w:rsidRPr="00F9703A">
        <w:t xml:space="preserve">  </w:t>
      </w:r>
      <w:bookmarkStart w:id="106" w:name="_Hlk129261158"/>
    </w:p>
    <w:p w14:paraId="727BE122" w14:textId="77777777" w:rsidR="009162C2" w:rsidRPr="008D6905" w:rsidRDefault="009162C2" w:rsidP="009162C2">
      <w:pPr>
        <w:pStyle w:val="ListParagraph"/>
        <w:rPr>
          <w:rFonts w:eastAsiaTheme="minorHAnsi"/>
        </w:rPr>
      </w:pPr>
    </w:p>
    <w:p w14:paraId="1578BD6E"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rFonts w:eastAsiaTheme="minorHAnsi"/>
        </w:rPr>
        <w:t xml:space="preserve">Hao, Z. and Singh, V.P., Entropy-Based Method for Extreme Rainfall Analysis in Texas. </w:t>
      </w:r>
      <w:r w:rsidRPr="008D6905">
        <w:rPr>
          <w:rFonts w:eastAsiaTheme="minorHAnsi"/>
          <w:b/>
          <w:u w:val="single"/>
        </w:rPr>
        <w:t>Journal of Geophysical Research</w:t>
      </w:r>
      <w:r w:rsidRPr="008D6905">
        <w:rPr>
          <w:rFonts w:eastAsiaTheme="minorHAnsi"/>
        </w:rPr>
        <w:t>, Vol. 118, pp. 263-273, doi: 10.1029/2011JD017394, 2013.</w:t>
      </w:r>
      <w:bookmarkEnd w:id="106"/>
    </w:p>
    <w:p w14:paraId="5407E3FA" w14:textId="77777777" w:rsidR="009162C2" w:rsidRPr="008D6905" w:rsidRDefault="009162C2" w:rsidP="009162C2">
      <w:pPr>
        <w:pStyle w:val="ListParagraph"/>
        <w:rPr>
          <w:rFonts w:eastAsia="Batang"/>
          <w:kern w:val="2"/>
        </w:rPr>
      </w:pPr>
    </w:p>
    <w:p w14:paraId="4DC1BE71"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rFonts w:eastAsia="Batang"/>
          <w:kern w:val="2"/>
        </w:rPr>
        <w:t xml:space="preserve">Li, C., Singh, V.P. and Mishra, A.K., Monthly River Flow Simulation with a Joint Conditional Density Estimation Network. </w:t>
      </w:r>
      <w:r w:rsidRPr="008D6905">
        <w:rPr>
          <w:rFonts w:eastAsia="Batang"/>
          <w:b/>
          <w:kern w:val="2"/>
          <w:u w:val="single"/>
        </w:rPr>
        <w:t>Water Resources Research</w:t>
      </w:r>
      <w:r w:rsidRPr="008D6905">
        <w:rPr>
          <w:rFonts w:eastAsia="Batang"/>
          <w:kern w:val="2"/>
        </w:rPr>
        <w:t xml:space="preserve">, Vol. 49, pp.1-14, doi: 10.1002/wrcr.20146, 2013.  </w:t>
      </w:r>
    </w:p>
    <w:p w14:paraId="1CB3DFFA" w14:textId="77777777" w:rsidR="009162C2" w:rsidRDefault="009162C2" w:rsidP="009162C2">
      <w:pPr>
        <w:pStyle w:val="ListParagraph"/>
      </w:pPr>
    </w:p>
    <w:p w14:paraId="3BA43504"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Nafarzadegan, A.R., Ahani, H., Singh, V.P. and Kherad, M., Parametric and Non-Parametric Trend of Reference Evapotranspiration and its Key Influencing Climatic Variables (Case Study: Southern Iran). </w:t>
      </w:r>
      <w:r w:rsidRPr="008D6905">
        <w:rPr>
          <w:b/>
          <w:u w:val="single"/>
        </w:rPr>
        <w:t>ECOPERSIA</w:t>
      </w:r>
      <w:r>
        <w:t xml:space="preserve">, Vol. 1, No. 2, pp. 123-144, 2013.   </w:t>
      </w:r>
    </w:p>
    <w:p w14:paraId="2592A0F6" w14:textId="77777777" w:rsidR="009162C2" w:rsidRPr="008D6905" w:rsidRDefault="009162C2" w:rsidP="009162C2">
      <w:pPr>
        <w:pStyle w:val="ListParagraph"/>
        <w:rPr>
          <w:rFonts w:eastAsia="Calibri"/>
        </w:rPr>
      </w:pPr>
    </w:p>
    <w:p w14:paraId="0535D44A"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rFonts w:eastAsia="Calibri"/>
        </w:rPr>
        <w:t xml:space="preserve">Hao, Z. and Singh, V.P., Entropy-Based Method for Bivariate Drought Analysis. </w:t>
      </w:r>
      <w:r w:rsidRPr="008D6905">
        <w:rPr>
          <w:rFonts w:eastAsia="Calibri"/>
          <w:b/>
          <w:u w:val="single"/>
        </w:rPr>
        <w:t>Journal of Hydrologic Engineering</w:t>
      </w:r>
      <w:r w:rsidRPr="008D6905">
        <w:rPr>
          <w:rFonts w:eastAsia="Calibri"/>
        </w:rPr>
        <w:t xml:space="preserve">, Vol. 18, No. 7, pp. 780-786, doi:10.1061/(ASCE)HE.1943-5584.0000621, 2013. </w:t>
      </w:r>
    </w:p>
    <w:p w14:paraId="7D1DC2F7" w14:textId="77777777" w:rsidR="009162C2" w:rsidRDefault="009162C2" w:rsidP="009162C2">
      <w:pPr>
        <w:pStyle w:val="ListParagraph"/>
      </w:pPr>
    </w:p>
    <w:p w14:paraId="79CD84C0" w14:textId="77777777" w:rsidR="009162C2" w:rsidRPr="009348F0"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Chen, L., Singh, V.P., Guo, S., Mishra, A.K. and Guo, J., Drought Analysis Using Copulas. </w:t>
      </w:r>
      <w:r w:rsidRPr="008D6905">
        <w:rPr>
          <w:b/>
          <w:u w:val="single"/>
        </w:rPr>
        <w:t>Journal of Hydrologic Engineering</w:t>
      </w:r>
      <w:r>
        <w:t>, Vol. 18, No. 7, pp. 797-808, doi:</w:t>
      </w:r>
      <w:r w:rsidRPr="00A803EE">
        <w:t>10.1061/(ASCE)HE.1943-5584.0000697</w:t>
      </w:r>
      <w:r>
        <w:t>, 2013.</w:t>
      </w:r>
    </w:p>
    <w:p w14:paraId="5C6A9FE0" w14:textId="77777777" w:rsidR="009162C2" w:rsidRPr="009348F0"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01844466"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rFonts w:eastAsiaTheme="minorHAnsi"/>
        </w:rPr>
        <w:t xml:space="preserve">Khedun, C. P., Chowdhary, H., Mishra, A. K., Giardino, J.R. and Singh, V. P., Water Deficit Duration and Severity Analysis Based on Runoff Derived from the Noah Land Surface Model. </w:t>
      </w:r>
      <w:r w:rsidRPr="008D6905">
        <w:rPr>
          <w:rFonts w:eastAsiaTheme="minorHAnsi"/>
          <w:b/>
          <w:u w:val="single"/>
        </w:rPr>
        <w:t>Journal of Hydrologic Engineering</w:t>
      </w:r>
      <w:r w:rsidRPr="008D6905">
        <w:rPr>
          <w:rFonts w:eastAsiaTheme="minorHAnsi"/>
        </w:rPr>
        <w:t xml:space="preserve">, Vol. 18, No. 7, pp. 817-833, doi:10.1061/(ASCE)HE.1943-5584.0000637, 2013. </w:t>
      </w:r>
    </w:p>
    <w:p w14:paraId="4A409F5F" w14:textId="77777777" w:rsidR="009162C2" w:rsidRDefault="009162C2" w:rsidP="009162C2">
      <w:pPr>
        <w:pStyle w:val="ListParagraph"/>
      </w:pPr>
    </w:p>
    <w:p w14:paraId="2C2EE0B2"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C87C69">
        <w:t>Rajsekhar</w:t>
      </w:r>
      <w:r>
        <w:t xml:space="preserve">, </w:t>
      </w:r>
      <w:r w:rsidRPr="00C87C69">
        <w:t>D</w:t>
      </w:r>
      <w:r>
        <w:t xml:space="preserve">., </w:t>
      </w:r>
      <w:r w:rsidRPr="00C87C69">
        <w:t>Mishra</w:t>
      </w:r>
      <w:r>
        <w:t>, A.</w:t>
      </w:r>
      <w:r w:rsidRPr="00C87C69">
        <w:t xml:space="preserve"> K.</w:t>
      </w:r>
      <w:r>
        <w:t xml:space="preserve"> and </w:t>
      </w:r>
      <w:r w:rsidRPr="00C87C69">
        <w:t>Singh</w:t>
      </w:r>
      <w:r>
        <w:t>, V.</w:t>
      </w:r>
      <w:r w:rsidRPr="00C87C69">
        <w:t>P.</w:t>
      </w:r>
      <w:r>
        <w:t xml:space="preserve">, </w:t>
      </w:r>
      <w:r w:rsidRPr="00340383">
        <w:t xml:space="preserve">Regionalization of </w:t>
      </w:r>
      <w:r>
        <w:t>Drought C</w:t>
      </w:r>
      <w:r w:rsidRPr="00340383">
        <w:t xml:space="preserve">haracteristics </w:t>
      </w:r>
      <w:r>
        <w:t>U</w:t>
      </w:r>
      <w:r w:rsidRPr="00340383">
        <w:t xml:space="preserve">sing an </w:t>
      </w:r>
      <w:r>
        <w:t>E</w:t>
      </w:r>
      <w:r w:rsidRPr="00340383">
        <w:t xml:space="preserve">ntropy </w:t>
      </w:r>
      <w:r>
        <w:t>A</w:t>
      </w:r>
      <w:r w:rsidRPr="00340383">
        <w:t>pproach</w:t>
      </w:r>
      <w:r>
        <w:t xml:space="preserve">. </w:t>
      </w:r>
      <w:r w:rsidRPr="008D6905">
        <w:rPr>
          <w:b/>
          <w:u w:val="single"/>
        </w:rPr>
        <w:t>Journal of Hydrologic Engineering</w:t>
      </w:r>
      <w:r>
        <w:t>, Vol. 18, No. 7, pp. 870-887, doi:</w:t>
      </w:r>
      <w:r w:rsidRPr="00A803EE">
        <w:t>10.1061/(ASCE)HE.1943-5584.0000683</w:t>
      </w:r>
      <w:r>
        <w:t>,</w:t>
      </w:r>
      <w:r w:rsidRPr="00A803EE">
        <w:t xml:space="preserve"> </w:t>
      </w:r>
      <w:r>
        <w:t>2013.</w:t>
      </w:r>
    </w:p>
    <w:p w14:paraId="1D6EE229" w14:textId="77777777" w:rsidR="009162C2" w:rsidRPr="008D6905" w:rsidRDefault="009162C2" w:rsidP="009162C2">
      <w:pPr>
        <w:pStyle w:val="ListParagraph"/>
        <w:rPr>
          <w:rFonts w:eastAsia="Batang"/>
          <w:kern w:val="2"/>
        </w:rPr>
      </w:pPr>
    </w:p>
    <w:p w14:paraId="41E6FC09"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rFonts w:eastAsia="Batang"/>
          <w:kern w:val="2"/>
        </w:rPr>
        <w:t xml:space="preserve">Long, D. and Singh, V.P., Assessing the Impact of Endmember Selection on the Accuracy of Satellite-Based Spatial Variability Models for Actual Evapotranspiration Estimation. </w:t>
      </w:r>
      <w:r w:rsidRPr="008D6905">
        <w:rPr>
          <w:rFonts w:eastAsia="Batang"/>
          <w:b/>
          <w:kern w:val="2"/>
          <w:u w:val="single"/>
        </w:rPr>
        <w:t>Water Resources Research</w:t>
      </w:r>
      <w:r w:rsidRPr="008D6905">
        <w:rPr>
          <w:rFonts w:eastAsia="Batang"/>
          <w:kern w:val="2"/>
        </w:rPr>
        <w:t xml:space="preserve">, Vol. 49, pp. 2601-2618, doi:10.1002/wrcr.20208, 2013. </w:t>
      </w:r>
    </w:p>
    <w:p w14:paraId="555FC780" w14:textId="77777777" w:rsidR="009162C2" w:rsidRDefault="009162C2" w:rsidP="009162C2">
      <w:pPr>
        <w:pStyle w:val="ListParagraph"/>
      </w:pPr>
    </w:p>
    <w:p w14:paraId="5675585C"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283601">
        <w:t>Moramarco</w:t>
      </w:r>
      <w:r>
        <w:t>,</w:t>
      </w:r>
      <w:r w:rsidRPr="00283601">
        <w:t xml:space="preserve"> T</w:t>
      </w:r>
      <w:r>
        <w:t xml:space="preserve">., </w:t>
      </w:r>
      <w:r w:rsidRPr="00283601">
        <w:t>Corato, G</w:t>
      </w:r>
      <w:r>
        <w:t>.,</w:t>
      </w:r>
      <w:r w:rsidRPr="00283601">
        <w:t xml:space="preserve"> Melone</w:t>
      </w:r>
      <w:r>
        <w:t>,</w:t>
      </w:r>
      <w:r w:rsidRPr="00283601">
        <w:t xml:space="preserve"> F</w:t>
      </w:r>
      <w:r>
        <w:t>.</w:t>
      </w:r>
      <w:r w:rsidRPr="00283601">
        <w:t xml:space="preserve"> and</w:t>
      </w:r>
      <w:r w:rsidRPr="008D6905">
        <w:rPr>
          <w:vertAlign w:val="superscript"/>
        </w:rPr>
        <w:t xml:space="preserve"> </w:t>
      </w:r>
      <w:r w:rsidRPr="00283601">
        <w:t>Singh</w:t>
      </w:r>
      <w:r>
        <w:t>,</w:t>
      </w:r>
      <w:r w:rsidRPr="00283601">
        <w:t xml:space="preserve"> V</w:t>
      </w:r>
      <w:r>
        <w:t>.</w:t>
      </w:r>
      <w:r w:rsidRPr="00283601">
        <w:t>P.</w:t>
      </w:r>
      <w:r>
        <w:t xml:space="preserve">, An </w:t>
      </w:r>
      <w:r w:rsidRPr="00283601">
        <w:t>E</w:t>
      </w:r>
      <w:r>
        <w:t>ntropy</w:t>
      </w:r>
      <w:r w:rsidRPr="00283601">
        <w:t>-B</w:t>
      </w:r>
      <w:r>
        <w:t xml:space="preserve">ased </w:t>
      </w:r>
      <w:r w:rsidRPr="00283601">
        <w:t xml:space="preserve">method </w:t>
      </w:r>
      <w:r>
        <w:t xml:space="preserve">for </w:t>
      </w:r>
      <w:r w:rsidRPr="00283601">
        <w:t>D</w:t>
      </w:r>
      <w:r>
        <w:t>etermining t</w:t>
      </w:r>
      <w:r w:rsidRPr="00283601">
        <w:t xml:space="preserve">he </w:t>
      </w:r>
      <w:r>
        <w:t>F</w:t>
      </w:r>
      <w:r w:rsidRPr="00283601">
        <w:t xml:space="preserve">low </w:t>
      </w:r>
      <w:r>
        <w:t>D</w:t>
      </w:r>
      <w:r w:rsidRPr="00283601">
        <w:t xml:space="preserve">epth </w:t>
      </w:r>
      <w:r>
        <w:t>D</w:t>
      </w:r>
      <w:r w:rsidRPr="00283601">
        <w:t xml:space="preserve">istribution in </w:t>
      </w:r>
      <w:r>
        <w:t>N</w:t>
      </w:r>
      <w:r w:rsidRPr="00283601">
        <w:t xml:space="preserve">atural </w:t>
      </w:r>
      <w:r>
        <w:t>C</w:t>
      </w:r>
      <w:r w:rsidRPr="00283601">
        <w:t>hannels</w:t>
      </w:r>
      <w:r>
        <w:t>.</w:t>
      </w:r>
      <w:r w:rsidRPr="00283601">
        <w:t xml:space="preserve"> </w:t>
      </w:r>
      <w:r w:rsidRPr="008D6905">
        <w:rPr>
          <w:b/>
          <w:u w:val="single"/>
        </w:rPr>
        <w:t>Journal of Hydrology</w:t>
      </w:r>
      <w:r>
        <w:t>, Vol. 497, pp. 176-188, doi:</w:t>
      </w:r>
      <w:r w:rsidRPr="00A803EE">
        <w:t>10.1016/j.jhydrol.2013.06.002</w:t>
      </w:r>
      <w:r>
        <w:t>,</w:t>
      </w:r>
      <w:r w:rsidRPr="00A803EE">
        <w:t xml:space="preserve"> </w:t>
      </w:r>
      <w:r>
        <w:t>2013.</w:t>
      </w:r>
      <w:r w:rsidRPr="00283601">
        <w:t xml:space="preserve"> </w:t>
      </w:r>
    </w:p>
    <w:p w14:paraId="6ECB999C" w14:textId="77777777" w:rsidR="009162C2" w:rsidRPr="008D6905" w:rsidRDefault="009162C2" w:rsidP="009162C2">
      <w:pPr>
        <w:pStyle w:val="ListParagraph"/>
        <w:rPr>
          <w:lang w:val="pt-BR"/>
        </w:rPr>
      </w:pPr>
    </w:p>
    <w:p w14:paraId="13D0EDDC"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3702D8">
        <w:t>Jhajharia, D., Chattopadhyay, S., Choudhary, R.R., Dev, V.,</w:t>
      </w:r>
      <w:r w:rsidRPr="003702D8">
        <w:rPr>
          <w:vertAlign w:val="superscript"/>
        </w:rPr>
        <w:t xml:space="preserve"> </w:t>
      </w:r>
      <w:r w:rsidRPr="003702D8">
        <w:t xml:space="preserve">Singh, V.P. and Lal, S., </w:t>
      </w:r>
      <w:r w:rsidRPr="00B054BE">
        <w:t>Impact of Climate Change on Malaria over a Desert Site in Rajasthan, India</w:t>
      </w:r>
      <w:r>
        <w:t xml:space="preserve">. </w:t>
      </w:r>
      <w:r w:rsidRPr="008D6905">
        <w:rPr>
          <w:b/>
          <w:u w:val="single"/>
        </w:rPr>
        <w:t>International Journal of Climatology</w:t>
      </w:r>
      <w:r>
        <w:t>, Vol. 33, pp. 312-322, doi:</w:t>
      </w:r>
      <w:hyperlink r:id="rId69" w:history="1">
        <w:r w:rsidRPr="00DA753F">
          <w:rPr>
            <w:rStyle w:val="Hyperlink"/>
          </w:rPr>
          <w:t>10.1002/joc.3424</w:t>
        </w:r>
      </w:hyperlink>
      <w:r>
        <w:t>, 2013.</w:t>
      </w:r>
    </w:p>
    <w:p w14:paraId="5141D1E2" w14:textId="77777777" w:rsidR="009162C2" w:rsidRPr="008D6905" w:rsidRDefault="009162C2" w:rsidP="009162C2">
      <w:pPr>
        <w:pStyle w:val="ListParagraph"/>
        <w:rPr>
          <w:rFonts w:eastAsia="SimSun"/>
          <w:lang w:eastAsia="zh-CN"/>
        </w:rPr>
      </w:pPr>
    </w:p>
    <w:p w14:paraId="651DB772"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rFonts w:eastAsia="SimSun"/>
          <w:lang w:eastAsia="zh-CN"/>
        </w:rPr>
        <w:t xml:space="preserve">Zhang, Q., Singh, V. P. and Li, J., Eco-hydrological Requirements in Arid and Semi-arid Regions: the Yellow River in </w:t>
      </w:r>
      <w:r w:rsidRPr="008D6905">
        <w:rPr>
          <w:rFonts w:eastAsia="SimSun"/>
          <w:spacing w:val="-10"/>
          <w:lang w:eastAsia="zh-CN"/>
        </w:rPr>
        <w:t xml:space="preserve">China as a case study. </w:t>
      </w:r>
      <w:r w:rsidRPr="008D6905">
        <w:rPr>
          <w:rFonts w:eastAsia="SimSun"/>
          <w:b/>
          <w:spacing w:val="-10"/>
          <w:u w:val="single"/>
          <w:lang w:eastAsia="zh-CN"/>
        </w:rPr>
        <w:t>Journal of Hydrologic Engineering</w:t>
      </w:r>
      <w:r w:rsidRPr="008D6905">
        <w:rPr>
          <w:rFonts w:eastAsia="SimSun"/>
          <w:spacing w:val="-10"/>
          <w:lang w:eastAsia="zh-CN"/>
        </w:rPr>
        <w:t>, doi: 10.1061/(ASCE)HE.1943-5584.0000653, Vol. 18, No. 6, pp. 689-697, doi:10.1061/(ASCE)HE.1943-5584.0000653, 2013.</w:t>
      </w:r>
    </w:p>
    <w:p w14:paraId="40138348" w14:textId="77777777" w:rsidR="009162C2" w:rsidRDefault="009162C2" w:rsidP="009162C2">
      <w:pPr>
        <w:pStyle w:val="ListParagraph"/>
      </w:pPr>
    </w:p>
    <w:p w14:paraId="47A02617"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Zhang, Q., Li, K., Singh, V.P., Chen, X. and Li, J., Changes in Stage-Flow Relation of the East River, the Pearl River Basin: Causes and Implications. </w:t>
      </w:r>
      <w:r w:rsidRPr="008D6905">
        <w:rPr>
          <w:b/>
          <w:u w:val="single"/>
        </w:rPr>
        <w:t>Hydrology Research</w:t>
      </w:r>
      <w:r>
        <w:t>, Vol. 44, No. 4, pp. 737-746, doi:</w:t>
      </w:r>
      <w:r w:rsidRPr="000C58B9">
        <w:t>10.2166/nh.2012.194</w:t>
      </w:r>
      <w:r>
        <w:t>,</w:t>
      </w:r>
      <w:r w:rsidRPr="000C58B9">
        <w:t xml:space="preserve"> </w:t>
      </w:r>
      <w:r>
        <w:t xml:space="preserve">2013.  </w:t>
      </w:r>
    </w:p>
    <w:p w14:paraId="65E21E63" w14:textId="77777777" w:rsidR="009162C2" w:rsidRPr="008D6905" w:rsidRDefault="009162C2" w:rsidP="009162C2">
      <w:pPr>
        <w:pStyle w:val="ListParagraph"/>
        <w:rPr>
          <w:rFonts w:eastAsia="PMingLiU"/>
          <w:kern w:val="2"/>
          <w:lang w:eastAsia="zh-TW"/>
        </w:rPr>
      </w:pPr>
    </w:p>
    <w:p w14:paraId="2EB4BA98"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rFonts w:eastAsia="PMingLiU"/>
          <w:kern w:val="2"/>
          <w:lang w:eastAsia="zh-TW"/>
        </w:rPr>
        <w:t xml:space="preserve">Zhang, Q., J. Li, V.P. Singh, and C.-Y. Xu, Copula-Based Spatio-temporal Patterns of Precipitation Extremes in China. </w:t>
      </w:r>
      <w:r w:rsidRPr="008D6905">
        <w:rPr>
          <w:rFonts w:eastAsia="PMingLiU"/>
          <w:b/>
          <w:kern w:val="2"/>
          <w:u w:val="single"/>
          <w:lang w:eastAsia="zh-TW"/>
        </w:rPr>
        <w:t>International Journal of Climatology</w:t>
      </w:r>
      <w:r w:rsidRPr="008D6905">
        <w:rPr>
          <w:rFonts w:eastAsia="PMingLiU"/>
          <w:kern w:val="2"/>
          <w:lang w:eastAsia="zh-TW"/>
        </w:rPr>
        <w:t>, Vol. 33, No. 5, pp. 1140-1152, doi:10.1002/joc.3499, 2013.</w:t>
      </w:r>
    </w:p>
    <w:p w14:paraId="66673202" w14:textId="77777777" w:rsidR="009162C2" w:rsidRDefault="009162C2" w:rsidP="009162C2">
      <w:pPr>
        <w:pStyle w:val="ListParagraph"/>
        <w:rPr>
          <w:lang w:eastAsia="zh-CN"/>
        </w:rPr>
      </w:pPr>
    </w:p>
    <w:p w14:paraId="1FF659EF"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Pr>
          <w:lang w:eastAsia="zh-CN"/>
        </w:rPr>
        <w:t xml:space="preserve">Zhang, Q., Xiao, M., Singh, V.P. and Chen, X., Copula-Based Risk Evaluation of Hydrological Droughts in the East River Basin, China. </w:t>
      </w:r>
      <w:r w:rsidRPr="008D6905">
        <w:rPr>
          <w:b/>
          <w:u w:val="single"/>
          <w:lang w:eastAsia="zh-CN"/>
        </w:rPr>
        <w:t>Stochastic Environmental Research and Risk Assessment</w:t>
      </w:r>
      <w:r>
        <w:rPr>
          <w:lang w:eastAsia="zh-CN"/>
        </w:rPr>
        <w:t xml:space="preserve">, Vol. 27, pp. 1397-1406, doi:10.1007/s00477-012-0675-9, 2013. </w:t>
      </w:r>
    </w:p>
    <w:p w14:paraId="48E4EC2F" w14:textId="77777777" w:rsidR="009162C2" w:rsidRPr="008D6905" w:rsidRDefault="009162C2" w:rsidP="009162C2">
      <w:pPr>
        <w:pStyle w:val="ListParagraph"/>
        <w:rPr>
          <w:rFonts w:eastAsia="PMingLiU"/>
          <w:kern w:val="2"/>
          <w:lang w:eastAsia="zh-TW"/>
        </w:rPr>
      </w:pPr>
    </w:p>
    <w:p w14:paraId="1145900F"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rFonts w:eastAsia="PMingLiU"/>
          <w:kern w:val="2"/>
          <w:lang w:eastAsia="zh-TW"/>
        </w:rPr>
        <w:t xml:space="preserve">Zhang, Q., J. Li, V.P. Singh, C.-Y. Xu, and J. Deng, Influence of ENSO on Precipitation in the East River Basin, South China, </w:t>
      </w:r>
      <w:r w:rsidRPr="008D6905">
        <w:rPr>
          <w:rFonts w:eastAsia="PMingLiU"/>
          <w:b/>
          <w:kern w:val="2"/>
          <w:u w:val="single"/>
          <w:lang w:eastAsia="zh-TW"/>
        </w:rPr>
        <w:t>Journal of Geophysical Research</w:t>
      </w:r>
      <w:r w:rsidRPr="008D6905">
        <w:rPr>
          <w:rFonts w:eastAsia="PMingLiU"/>
          <w:kern w:val="2"/>
          <w:lang w:eastAsia="zh-TW"/>
        </w:rPr>
        <w:t>, doi:10.1002/jgrd.50279, 2013.</w:t>
      </w:r>
    </w:p>
    <w:p w14:paraId="34B43FC7" w14:textId="77777777" w:rsidR="009162C2" w:rsidRDefault="009162C2" w:rsidP="009162C2">
      <w:pPr>
        <w:pStyle w:val="ListParagraph"/>
        <w:rPr>
          <w:lang w:eastAsia="zh-CN"/>
        </w:rPr>
      </w:pPr>
    </w:p>
    <w:p w14:paraId="01FF9535" w14:textId="77777777" w:rsidR="009162C2" w:rsidRPr="009348F0"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Pr>
          <w:lang w:eastAsia="zh-CN"/>
        </w:rPr>
        <w:t xml:space="preserve">Zhang, Q., Xiao, M., Singh, V.P. and Chen, X., Copula-Based Risk Evaluation of Droughts across the Pearl River Basin, China. </w:t>
      </w:r>
      <w:r w:rsidRPr="008D6905">
        <w:rPr>
          <w:b/>
          <w:u w:val="single"/>
          <w:lang w:eastAsia="zh-CN"/>
        </w:rPr>
        <w:t>Theoretical and Applied Climatology</w:t>
      </w:r>
      <w:r>
        <w:rPr>
          <w:lang w:eastAsia="zh-CN"/>
        </w:rPr>
        <w:t xml:space="preserve">, Vol. 111, No. 1, pp. 119-131, </w:t>
      </w:r>
      <w:r w:rsidRPr="009C5B83">
        <w:rPr>
          <w:lang w:eastAsia="zh-CN"/>
        </w:rPr>
        <w:t xml:space="preserve">DOI 10.1007/s00704-012-0656-4, </w:t>
      </w:r>
      <w:r w:rsidRPr="008D6905">
        <w:rPr>
          <w:rFonts w:eastAsia="SimSun"/>
          <w:spacing w:val="-10"/>
          <w:lang w:eastAsia="zh-CN"/>
        </w:rPr>
        <w:t xml:space="preserve">doi:10.1007/s00704-012-0656-4, </w:t>
      </w:r>
      <w:r w:rsidRPr="009C5B83">
        <w:rPr>
          <w:lang w:eastAsia="zh-CN"/>
        </w:rPr>
        <w:t>201</w:t>
      </w:r>
      <w:r>
        <w:rPr>
          <w:lang w:eastAsia="zh-CN"/>
        </w:rPr>
        <w:t>3</w:t>
      </w:r>
      <w:r w:rsidRPr="009C5B83">
        <w:rPr>
          <w:lang w:eastAsia="zh-CN"/>
        </w:rPr>
        <w:t>.</w:t>
      </w:r>
    </w:p>
    <w:p w14:paraId="450BB28C" w14:textId="77777777" w:rsidR="009162C2" w:rsidRPr="009348F0"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6CCD89B6"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Pr>
          <w:lang w:eastAsia="zh-CN"/>
        </w:rPr>
        <w:t xml:space="preserve">Zhang, Q., Singh, V.P., Xu, C.-Y. and Chen, X., Abrupt Behaviours of Streamflow and Sediment Load Variations of the Yangtze River Basin, China. </w:t>
      </w:r>
      <w:r w:rsidRPr="008D6905">
        <w:rPr>
          <w:b/>
          <w:u w:val="single"/>
          <w:lang w:eastAsia="zh-CN"/>
        </w:rPr>
        <w:t>Hydrological Processes</w:t>
      </w:r>
      <w:r>
        <w:rPr>
          <w:lang w:eastAsia="zh-CN"/>
        </w:rPr>
        <w:t>, Vol. 27, No. 3, pp. 444-452, doi:10.1002/hyp.9278, 2013.</w:t>
      </w:r>
    </w:p>
    <w:p w14:paraId="24290EB1" w14:textId="77777777" w:rsidR="009162C2" w:rsidRPr="008D6905" w:rsidRDefault="009162C2" w:rsidP="009162C2">
      <w:pPr>
        <w:pStyle w:val="ListParagraph"/>
        <w:rPr>
          <w:rFonts w:eastAsia="KaiTi"/>
          <w:kern w:val="2"/>
          <w:lang w:eastAsia="zh-CN"/>
        </w:rPr>
      </w:pPr>
    </w:p>
    <w:p w14:paraId="562574A4"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rFonts w:eastAsia="KaiTi"/>
          <w:kern w:val="2"/>
          <w:lang w:eastAsia="zh-CN"/>
        </w:rPr>
        <w:t xml:space="preserve">Xiao, M., Zhang, Q., Singh, V.P. and Chen, X., Regionalization-based Spatiotemporal Variations of Precipitation Regimes across China. </w:t>
      </w:r>
      <w:r w:rsidRPr="008D6905">
        <w:rPr>
          <w:rFonts w:eastAsia="KaiTi"/>
          <w:b/>
          <w:kern w:val="2"/>
          <w:u w:val="single"/>
          <w:lang w:eastAsia="zh-CN"/>
        </w:rPr>
        <w:t>Theoretical and Applied Climatology</w:t>
      </w:r>
      <w:r w:rsidRPr="008D6905">
        <w:rPr>
          <w:rFonts w:eastAsia="KaiTi"/>
          <w:kern w:val="2"/>
          <w:lang w:eastAsia="zh-CN"/>
        </w:rPr>
        <w:t xml:space="preserve">, Vol. </w:t>
      </w:r>
      <w:r w:rsidRPr="008D6905">
        <w:rPr>
          <w:rFonts w:eastAsia="KaiTi" w:hint="eastAsia"/>
          <w:kern w:val="2"/>
          <w:lang w:eastAsia="zh-CN"/>
        </w:rPr>
        <w:t xml:space="preserve">114, </w:t>
      </w:r>
      <w:r w:rsidRPr="008D6905">
        <w:rPr>
          <w:rFonts w:eastAsia="KaiTi"/>
          <w:kern w:val="2"/>
          <w:lang w:eastAsia="zh-CN"/>
        </w:rPr>
        <w:t xml:space="preserve">pp. </w:t>
      </w:r>
      <w:r w:rsidRPr="008D6905">
        <w:rPr>
          <w:rFonts w:eastAsia="KaiTi" w:hint="eastAsia"/>
          <w:kern w:val="2"/>
          <w:lang w:eastAsia="zh-CN"/>
        </w:rPr>
        <w:t>203-212</w:t>
      </w:r>
      <w:r w:rsidRPr="008D6905">
        <w:rPr>
          <w:rFonts w:eastAsia="KaiTi"/>
          <w:kern w:val="2"/>
          <w:lang w:eastAsia="zh-CN"/>
        </w:rPr>
        <w:t>, doi:10.1007/s00704-013-0832-1, 2013.</w:t>
      </w:r>
    </w:p>
    <w:p w14:paraId="75F89755" w14:textId="77777777" w:rsidR="009162C2" w:rsidRPr="008D6905" w:rsidRDefault="009162C2" w:rsidP="009162C2">
      <w:pPr>
        <w:pStyle w:val="ListParagraph"/>
        <w:rPr>
          <w:rFonts w:eastAsia="SimSun"/>
          <w:kern w:val="2"/>
          <w:lang w:eastAsia="zh-CN"/>
        </w:rPr>
      </w:pPr>
    </w:p>
    <w:p w14:paraId="5CD29D53"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rFonts w:eastAsia="SimSun"/>
          <w:kern w:val="2"/>
          <w:lang w:eastAsia="zh-CN"/>
        </w:rPr>
        <w:t>Zhang, Q., Li, J., Singh, V.P. and Xiao</w:t>
      </w:r>
      <w:r w:rsidRPr="008D6905">
        <w:rPr>
          <w:rFonts w:eastAsia="SimSun" w:hint="eastAsia"/>
          <w:kern w:val="2"/>
          <w:lang w:eastAsia="zh-CN"/>
        </w:rPr>
        <w:t>,</w:t>
      </w:r>
      <w:r w:rsidRPr="008D6905">
        <w:rPr>
          <w:rFonts w:eastAsia="SimSun"/>
          <w:kern w:val="2"/>
          <w:lang w:eastAsia="zh-CN"/>
        </w:rPr>
        <w:t xml:space="preserve"> M., Spatio-Temporal R</w:t>
      </w:r>
      <w:r w:rsidRPr="008D6905">
        <w:rPr>
          <w:rFonts w:eastAsia="SimSun" w:hint="eastAsia"/>
          <w:kern w:val="2"/>
          <w:lang w:eastAsia="zh-CN"/>
        </w:rPr>
        <w:t xml:space="preserve">elations between </w:t>
      </w:r>
      <w:r w:rsidRPr="008D6905">
        <w:rPr>
          <w:rFonts w:eastAsia="SimSun"/>
          <w:kern w:val="2"/>
          <w:lang w:eastAsia="zh-CN"/>
        </w:rPr>
        <w:t>T</w:t>
      </w:r>
      <w:r w:rsidRPr="008D6905">
        <w:rPr>
          <w:rFonts w:eastAsia="SimSun" w:hint="eastAsia"/>
          <w:kern w:val="2"/>
          <w:lang w:eastAsia="zh-CN"/>
        </w:rPr>
        <w:t xml:space="preserve">emperature and </w:t>
      </w:r>
      <w:r w:rsidRPr="008D6905">
        <w:rPr>
          <w:rFonts w:eastAsia="SimSun"/>
          <w:kern w:val="2"/>
          <w:lang w:eastAsia="zh-CN"/>
        </w:rPr>
        <w:t>P</w:t>
      </w:r>
      <w:r w:rsidRPr="008D6905">
        <w:rPr>
          <w:rFonts w:eastAsia="SimSun" w:hint="eastAsia"/>
          <w:kern w:val="2"/>
          <w:lang w:eastAsia="zh-CN"/>
        </w:rPr>
        <w:t xml:space="preserve">recipitation </w:t>
      </w:r>
      <w:r w:rsidRPr="008D6905">
        <w:rPr>
          <w:rFonts w:eastAsia="SimSun"/>
          <w:kern w:val="2"/>
          <w:lang w:eastAsia="zh-CN"/>
        </w:rPr>
        <w:t>R</w:t>
      </w:r>
      <w:r w:rsidRPr="008D6905">
        <w:rPr>
          <w:rFonts w:eastAsia="SimSun" w:hint="eastAsia"/>
          <w:kern w:val="2"/>
          <w:lang w:eastAsia="zh-CN"/>
        </w:rPr>
        <w:t xml:space="preserve">egimes: </w:t>
      </w:r>
      <w:r w:rsidRPr="008D6905">
        <w:rPr>
          <w:rFonts w:eastAsia="SimSun"/>
          <w:kern w:val="2"/>
          <w:lang w:eastAsia="zh-CN"/>
        </w:rPr>
        <w:t>I</w:t>
      </w:r>
      <w:r w:rsidRPr="008D6905">
        <w:rPr>
          <w:rFonts w:eastAsia="SimSun" w:hint="eastAsia"/>
          <w:kern w:val="2"/>
          <w:lang w:eastAsia="zh-CN"/>
        </w:rPr>
        <w:t xml:space="preserve">mplications for </w:t>
      </w:r>
      <w:r w:rsidRPr="008D6905">
        <w:rPr>
          <w:rFonts w:eastAsia="SimSun"/>
          <w:kern w:val="2"/>
          <w:lang w:eastAsia="zh-CN"/>
        </w:rPr>
        <w:t>T</w:t>
      </w:r>
      <w:r w:rsidRPr="008D6905">
        <w:rPr>
          <w:rFonts w:eastAsia="SimSun" w:hint="eastAsia"/>
          <w:kern w:val="2"/>
          <w:lang w:eastAsia="zh-CN"/>
        </w:rPr>
        <w:t>emperature-</w:t>
      </w:r>
      <w:r w:rsidRPr="008D6905">
        <w:rPr>
          <w:rFonts w:eastAsia="SimSun"/>
          <w:kern w:val="2"/>
          <w:lang w:eastAsia="zh-CN"/>
        </w:rPr>
        <w:t>I</w:t>
      </w:r>
      <w:r w:rsidRPr="008D6905">
        <w:rPr>
          <w:rFonts w:eastAsia="SimSun" w:hint="eastAsia"/>
          <w:kern w:val="2"/>
          <w:lang w:eastAsia="zh-CN"/>
        </w:rPr>
        <w:t xml:space="preserve">nduced </w:t>
      </w:r>
      <w:r w:rsidRPr="008D6905">
        <w:rPr>
          <w:rFonts w:eastAsia="SimSun"/>
          <w:kern w:val="2"/>
          <w:lang w:eastAsia="zh-CN"/>
        </w:rPr>
        <w:t>C</w:t>
      </w:r>
      <w:r w:rsidRPr="008D6905">
        <w:rPr>
          <w:rFonts w:eastAsia="SimSun" w:hint="eastAsia"/>
          <w:kern w:val="2"/>
          <w:lang w:eastAsia="zh-CN"/>
        </w:rPr>
        <w:t xml:space="preserve">hanges </w:t>
      </w:r>
      <w:r w:rsidRPr="008D6905">
        <w:rPr>
          <w:rFonts w:eastAsia="SimSun"/>
          <w:kern w:val="2"/>
          <w:lang w:eastAsia="zh-CN"/>
        </w:rPr>
        <w:t>in the H</w:t>
      </w:r>
      <w:r w:rsidRPr="008D6905">
        <w:rPr>
          <w:rFonts w:eastAsia="SimSun" w:hint="eastAsia"/>
          <w:kern w:val="2"/>
          <w:lang w:eastAsia="zh-CN"/>
        </w:rPr>
        <w:t xml:space="preserve">ydrological </w:t>
      </w:r>
      <w:r w:rsidRPr="008D6905">
        <w:rPr>
          <w:rFonts w:eastAsia="SimSun"/>
          <w:kern w:val="2"/>
          <w:lang w:eastAsia="zh-CN"/>
        </w:rPr>
        <w:t>C</w:t>
      </w:r>
      <w:r w:rsidRPr="008D6905">
        <w:rPr>
          <w:rFonts w:eastAsia="SimSun" w:hint="eastAsia"/>
          <w:kern w:val="2"/>
          <w:lang w:eastAsia="zh-CN"/>
        </w:rPr>
        <w:t>ycle.</w:t>
      </w:r>
      <w:r>
        <w:rPr>
          <w:rFonts w:eastAsia="SimSun"/>
          <w:kern w:val="2"/>
          <w:lang w:eastAsia="zh-CN"/>
        </w:rPr>
        <w:t xml:space="preserve"> </w:t>
      </w:r>
      <w:r w:rsidRPr="008D6905">
        <w:rPr>
          <w:rFonts w:eastAsia="SimSun" w:hint="eastAsia"/>
          <w:b/>
          <w:kern w:val="2"/>
          <w:u w:val="single"/>
          <w:lang w:eastAsia="zh-CN"/>
        </w:rPr>
        <w:t>Global</w:t>
      </w:r>
      <w:r>
        <w:rPr>
          <w:rFonts w:eastAsia="SimSun"/>
          <w:b/>
          <w:kern w:val="2"/>
          <w:u w:val="single"/>
          <w:lang w:eastAsia="zh-CN"/>
        </w:rPr>
        <w:t xml:space="preserve"> </w:t>
      </w:r>
      <w:r w:rsidRPr="008D6905">
        <w:rPr>
          <w:rFonts w:eastAsia="SimSun" w:hint="eastAsia"/>
          <w:b/>
          <w:kern w:val="2"/>
          <w:u w:val="single"/>
          <w:lang w:eastAsia="zh-CN"/>
        </w:rPr>
        <w:t>and Planetary Change</w:t>
      </w:r>
      <w:r w:rsidRPr="008D6905">
        <w:rPr>
          <w:rFonts w:eastAsia="SimSun" w:hint="eastAsia"/>
          <w:kern w:val="2"/>
          <w:lang w:eastAsia="zh-CN"/>
        </w:rPr>
        <w:t xml:space="preserve">, </w:t>
      </w:r>
      <w:r w:rsidRPr="008D6905">
        <w:rPr>
          <w:rFonts w:eastAsia="SimSun"/>
          <w:kern w:val="2"/>
          <w:lang w:eastAsia="zh-CN"/>
        </w:rPr>
        <w:t xml:space="preserve">Vol. </w:t>
      </w:r>
      <w:r w:rsidRPr="008D6905">
        <w:rPr>
          <w:rFonts w:eastAsia="SimSun" w:hint="eastAsia"/>
          <w:kern w:val="2"/>
          <w:lang w:eastAsia="zh-CN"/>
        </w:rPr>
        <w:t xml:space="preserve">111, </w:t>
      </w:r>
      <w:r w:rsidRPr="008D6905">
        <w:rPr>
          <w:rFonts w:eastAsia="SimSun"/>
          <w:kern w:val="2"/>
          <w:lang w:eastAsia="zh-CN"/>
        </w:rPr>
        <w:t xml:space="preserve">pp. </w:t>
      </w:r>
      <w:r w:rsidRPr="008D6905">
        <w:rPr>
          <w:rFonts w:eastAsia="SimSun" w:hint="eastAsia"/>
          <w:kern w:val="2"/>
          <w:lang w:eastAsia="zh-CN"/>
        </w:rPr>
        <w:t>57-76</w:t>
      </w:r>
      <w:r w:rsidRPr="008D6905">
        <w:rPr>
          <w:rFonts w:eastAsia="SimSun"/>
          <w:kern w:val="2"/>
          <w:lang w:eastAsia="zh-CN"/>
        </w:rPr>
        <w:t xml:space="preserve">, doi:10.1016/j.gloplacha.2013.08.012, </w:t>
      </w:r>
      <w:r w:rsidRPr="008D6905">
        <w:rPr>
          <w:rFonts w:eastAsia="SimSun" w:hint="eastAsia"/>
          <w:kern w:val="2"/>
          <w:lang w:eastAsia="zh-CN"/>
        </w:rPr>
        <w:t>2013.</w:t>
      </w:r>
    </w:p>
    <w:p w14:paraId="16EA6653" w14:textId="77777777" w:rsidR="009162C2" w:rsidRPr="008D6905" w:rsidRDefault="009162C2" w:rsidP="009162C2">
      <w:pPr>
        <w:pStyle w:val="ListParagraph"/>
        <w:rPr>
          <w:rFonts w:eastAsia="KaiTi"/>
          <w:kern w:val="2"/>
          <w:lang w:eastAsia="zh-CN"/>
        </w:rPr>
      </w:pPr>
    </w:p>
    <w:p w14:paraId="39644A94"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rFonts w:eastAsia="KaiTi"/>
          <w:kern w:val="2"/>
          <w:lang w:eastAsia="zh-CN"/>
        </w:rPr>
        <w:t>Chen, Y.D., Zhang, Q., Xiao, M. and Singh,</w:t>
      </w:r>
      <w:r>
        <w:rPr>
          <w:rFonts w:eastAsia="KaiTi"/>
          <w:kern w:val="2"/>
          <w:lang w:eastAsia="zh-CN"/>
        </w:rPr>
        <w:t xml:space="preserve"> </w:t>
      </w:r>
      <w:r w:rsidRPr="008D6905">
        <w:rPr>
          <w:rFonts w:eastAsia="KaiTi"/>
          <w:kern w:val="2"/>
          <w:lang w:eastAsia="zh-CN"/>
        </w:rPr>
        <w:t xml:space="preserve">V.P., Evaluation of Risk of Hydrological Droughts by the Trivariate Plackett Copula in the East River Basin (China). </w:t>
      </w:r>
      <w:r w:rsidRPr="008D6905">
        <w:rPr>
          <w:rFonts w:eastAsia="KaiTi"/>
          <w:b/>
          <w:kern w:val="2"/>
          <w:u w:val="single"/>
          <w:lang w:eastAsia="zh-CN"/>
        </w:rPr>
        <w:t>Natural Hazards</w:t>
      </w:r>
      <w:r w:rsidRPr="008D6905">
        <w:rPr>
          <w:rFonts w:eastAsia="KaiTi"/>
          <w:kern w:val="2"/>
          <w:lang w:eastAsia="zh-CN"/>
        </w:rPr>
        <w:t>, Vol. 68</w:t>
      </w:r>
      <w:r w:rsidRPr="008D6905">
        <w:rPr>
          <w:rFonts w:eastAsia="KaiTi" w:hint="eastAsia"/>
          <w:kern w:val="2"/>
          <w:lang w:eastAsia="zh-CN"/>
        </w:rPr>
        <w:t xml:space="preserve">, </w:t>
      </w:r>
      <w:r w:rsidRPr="008D6905">
        <w:rPr>
          <w:rFonts w:eastAsia="KaiTi"/>
          <w:kern w:val="2"/>
          <w:lang w:eastAsia="zh-CN"/>
        </w:rPr>
        <w:t>pp. 529–547, doi:10.1007/s11069-013-0628-8, 2013.</w:t>
      </w:r>
      <w:bookmarkStart w:id="107" w:name="_Hlk129261267"/>
    </w:p>
    <w:p w14:paraId="578DF418" w14:textId="77777777" w:rsidR="009162C2" w:rsidRPr="008D6905" w:rsidRDefault="009162C2" w:rsidP="009162C2">
      <w:pPr>
        <w:pStyle w:val="ListParagraph"/>
        <w:rPr>
          <w:rFonts w:eastAsiaTheme="minorHAnsi" w:cstheme="minorBidi"/>
          <w:szCs w:val="22"/>
        </w:rPr>
      </w:pPr>
    </w:p>
    <w:p w14:paraId="7BDA1EDF"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rFonts w:eastAsiaTheme="minorHAnsi" w:cstheme="minorBidi"/>
          <w:szCs w:val="22"/>
        </w:rPr>
        <w:t xml:space="preserve">Singh, V.P., SCS-CN Method Revisited Using Entropy Theory. </w:t>
      </w:r>
      <w:r w:rsidRPr="008D6905">
        <w:rPr>
          <w:rFonts w:eastAsiaTheme="minorHAnsi" w:cstheme="minorBidi"/>
          <w:b/>
          <w:szCs w:val="22"/>
          <w:u w:val="single"/>
        </w:rPr>
        <w:t>Transactions of the ASABE</w:t>
      </w:r>
      <w:r w:rsidRPr="008D6905">
        <w:rPr>
          <w:rFonts w:eastAsiaTheme="minorHAnsi" w:cstheme="minorBidi"/>
          <w:szCs w:val="22"/>
        </w:rPr>
        <w:t>, Vol. 56, No. 5, pp. 1805-1820, doi:10.13031/trans.56.10236, 2013.</w:t>
      </w:r>
      <w:bookmarkEnd w:id="107"/>
    </w:p>
    <w:p w14:paraId="79DF4F43" w14:textId="77777777" w:rsidR="009162C2" w:rsidRPr="008D6905" w:rsidRDefault="009162C2" w:rsidP="009162C2">
      <w:pPr>
        <w:pStyle w:val="ListParagraph"/>
        <w:rPr>
          <w:color w:val="000000" w:themeColor="text1"/>
        </w:rPr>
      </w:pPr>
    </w:p>
    <w:p w14:paraId="06F0C018"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color w:val="000000" w:themeColor="text1"/>
        </w:rPr>
        <w:t xml:space="preserve">Gupta, S.K. and Singh,V.P., Discussion of “Experimental Studies on Flow over Labyrinth Weir.” </w:t>
      </w:r>
      <w:r w:rsidRPr="008D6905">
        <w:rPr>
          <w:b/>
          <w:iCs/>
          <w:color w:val="000000" w:themeColor="text1"/>
          <w:u w:val="single"/>
        </w:rPr>
        <w:t>Journal of Irrigation and Drainage Engineering</w:t>
      </w:r>
      <w:r w:rsidRPr="008D6905">
        <w:rPr>
          <w:i/>
          <w:iCs/>
          <w:color w:val="000000" w:themeColor="text1"/>
        </w:rPr>
        <w:t xml:space="preserve">, </w:t>
      </w:r>
      <w:r w:rsidRPr="008D6905">
        <w:rPr>
          <w:iCs/>
          <w:color w:val="000000" w:themeColor="text1"/>
        </w:rPr>
        <w:t>ASCE</w:t>
      </w:r>
      <w:r w:rsidRPr="008D6905">
        <w:rPr>
          <w:color w:val="000000" w:themeColor="text1"/>
        </w:rPr>
        <w:t xml:space="preserve">, </w:t>
      </w:r>
      <w:r w:rsidRPr="008D6905">
        <w:rPr>
          <w:iCs/>
          <w:color w:val="000000" w:themeColor="text1"/>
        </w:rPr>
        <w:t>Vol. 139, No. 12</w:t>
      </w:r>
      <w:r w:rsidRPr="008D6905">
        <w:rPr>
          <w:color w:val="000000" w:themeColor="text1"/>
        </w:rPr>
        <w:t xml:space="preserve">, pp. 1048-1051, doi:10.1061/(ASCE)IR.1943-4774.0000588, 2013. </w:t>
      </w:r>
    </w:p>
    <w:p w14:paraId="5D060AD8" w14:textId="77777777" w:rsidR="009162C2" w:rsidRPr="008D6905" w:rsidRDefault="009162C2" w:rsidP="009162C2">
      <w:pPr>
        <w:pStyle w:val="ListParagraph"/>
        <w:rPr>
          <w:color w:val="000000" w:themeColor="text1"/>
        </w:rPr>
      </w:pPr>
    </w:p>
    <w:p w14:paraId="4BDAEE2A"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color w:val="000000" w:themeColor="text1"/>
        </w:rPr>
        <w:t xml:space="preserve">Gupta, S.K. and Singh, V.P., Discussion of “Montana Flume Flow Corrections under Submerged Flow.” </w:t>
      </w:r>
      <w:r w:rsidRPr="008D6905">
        <w:rPr>
          <w:b/>
          <w:iCs/>
          <w:color w:val="000000" w:themeColor="text1"/>
          <w:u w:val="single"/>
        </w:rPr>
        <w:t>Journal of Irrigation and Drainage Engineering</w:t>
      </w:r>
      <w:r w:rsidRPr="008D6905">
        <w:rPr>
          <w:iCs/>
          <w:color w:val="000000" w:themeColor="text1"/>
        </w:rPr>
        <w:t>, ASCE</w:t>
      </w:r>
      <w:r w:rsidRPr="008D6905">
        <w:rPr>
          <w:color w:val="000000" w:themeColor="text1"/>
        </w:rPr>
        <w:t>, Vol. 139, No. 7, 595-597, doi:10.1061/(ASCE)IR.1943-4774.0000582, 2013.</w:t>
      </w:r>
    </w:p>
    <w:p w14:paraId="28EF981A" w14:textId="77777777" w:rsidR="009162C2" w:rsidRPr="008D6905" w:rsidRDefault="009162C2" w:rsidP="009162C2">
      <w:pPr>
        <w:pStyle w:val="ListParagraph"/>
        <w:rPr>
          <w:color w:val="000000" w:themeColor="text1"/>
        </w:rPr>
      </w:pPr>
    </w:p>
    <w:p w14:paraId="0AAAE4EE"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color w:val="000000" w:themeColor="text1"/>
        </w:rPr>
        <w:t xml:space="preserve">Gupta, S.K. and Singh, V.P., Discussion of “Separation Zone in Flow Past a Spur Dyke on Rigid Bed Meandering Channel.” </w:t>
      </w:r>
      <w:r w:rsidRPr="008D6905">
        <w:rPr>
          <w:b/>
          <w:iCs/>
          <w:color w:val="000000" w:themeColor="text1"/>
          <w:u w:val="single"/>
        </w:rPr>
        <w:t>Journal of Hydraulic Engineering</w:t>
      </w:r>
      <w:r w:rsidRPr="008D6905">
        <w:rPr>
          <w:iCs/>
          <w:color w:val="000000" w:themeColor="text1"/>
        </w:rPr>
        <w:t>, ASCE</w:t>
      </w:r>
      <w:r w:rsidRPr="008D6905">
        <w:rPr>
          <w:color w:val="000000" w:themeColor="text1"/>
        </w:rPr>
        <w:t xml:space="preserve">, </w:t>
      </w:r>
      <w:r w:rsidRPr="008D6905">
        <w:rPr>
          <w:iCs/>
          <w:color w:val="000000" w:themeColor="text1"/>
        </w:rPr>
        <w:t xml:space="preserve">Vol. 139, No. 10, pp. 1112-1114, doi:10.1061/(ASCE)HY.1943-7900.0000745, </w:t>
      </w:r>
      <w:r w:rsidRPr="008D6905">
        <w:rPr>
          <w:color w:val="000000" w:themeColor="text1"/>
        </w:rPr>
        <w:t>2013.</w:t>
      </w:r>
    </w:p>
    <w:p w14:paraId="591D3CE0" w14:textId="77777777" w:rsidR="009162C2" w:rsidRPr="008D6905" w:rsidRDefault="009162C2" w:rsidP="009162C2">
      <w:pPr>
        <w:pStyle w:val="ListParagraph"/>
        <w:rPr>
          <w:rFonts w:eastAsia="SimSun"/>
          <w:kern w:val="2"/>
          <w:lang w:eastAsia="zh-CN"/>
        </w:rPr>
      </w:pPr>
    </w:p>
    <w:p w14:paraId="51B542FA"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rFonts w:eastAsia="SimSun" w:hint="eastAsia"/>
          <w:kern w:val="2"/>
          <w:lang w:eastAsia="zh-CN"/>
        </w:rPr>
        <w:t>Li,</w:t>
      </w:r>
      <w:r w:rsidRPr="008D6905">
        <w:rPr>
          <w:rFonts w:eastAsia="SimSun"/>
          <w:kern w:val="2"/>
          <w:lang w:eastAsia="zh-CN"/>
        </w:rPr>
        <w:t xml:space="preserve"> </w:t>
      </w:r>
      <w:r w:rsidRPr="008D6905">
        <w:rPr>
          <w:rFonts w:eastAsia="SimSun" w:hint="eastAsia"/>
          <w:kern w:val="2"/>
          <w:lang w:eastAsia="zh-CN"/>
        </w:rPr>
        <w:t>J</w:t>
      </w:r>
      <w:r w:rsidRPr="008D6905">
        <w:rPr>
          <w:rFonts w:eastAsia="SimSun"/>
          <w:kern w:val="2"/>
          <w:lang w:eastAsia="zh-CN"/>
        </w:rPr>
        <w:t>.,</w:t>
      </w:r>
      <w:r w:rsidRPr="008D6905">
        <w:rPr>
          <w:rFonts w:eastAsia="SimSun" w:hint="eastAsia"/>
          <w:kern w:val="2"/>
          <w:lang w:eastAsia="zh-CN"/>
        </w:rPr>
        <w:t xml:space="preserve"> Zhang, Q</w:t>
      </w:r>
      <w:r w:rsidRPr="008D6905">
        <w:rPr>
          <w:rFonts w:eastAsia="SimSun"/>
          <w:kern w:val="2"/>
          <w:lang w:eastAsia="zh-CN"/>
        </w:rPr>
        <w:t xml:space="preserve">., </w:t>
      </w:r>
      <w:r w:rsidRPr="008D6905">
        <w:rPr>
          <w:rFonts w:eastAsia="SimSun" w:hint="eastAsia"/>
          <w:kern w:val="2"/>
          <w:lang w:eastAsia="zh-CN"/>
        </w:rPr>
        <w:t>Chen, Y</w:t>
      </w:r>
      <w:r w:rsidRPr="008D6905">
        <w:rPr>
          <w:rFonts w:eastAsia="SimSun"/>
          <w:kern w:val="2"/>
          <w:lang w:eastAsia="zh-CN"/>
        </w:rPr>
        <w:t>.</w:t>
      </w:r>
      <w:r w:rsidRPr="008D6905">
        <w:rPr>
          <w:rFonts w:eastAsia="SimSun" w:hint="eastAsia"/>
          <w:kern w:val="2"/>
          <w:lang w:eastAsia="zh-CN"/>
        </w:rPr>
        <w:t>D</w:t>
      </w:r>
      <w:r w:rsidRPr="008D6905">
        <w:rPr>
          <w:rFonts w:eastAsia="SimSun"/>
          <w:kern w:val="2"/>
          <w:lang w:eastAsia="zh-CN"/>
        </w:rPr>
        <w:t xml:space="preserve">. and </w:t>
      </w:r>
      <w:r w:rsidRPr="008D6905">
        <w:rPr>
          <w:rFonts w:eastAsia="SimSun" w:hint="eastAsia"/>
          <w:kern w:val="2"/>
          <w:lang w:eastAsia="zh-CN"/>
        </w:rPr>
        <w:t>Singh</w:t>
      </w:r>
      <w:r w:rsidRPr="008D6905">
        <w:rPr>
          <w:rFonts w:eastAsia="SimSun"/>
          <w:kern w:val="2"/>
          <w:lang w:eastAsia="zh-CN"/>
        </w:rPr>
        <w:t>,</w:t>
      </w:r>
      <w:r w:rsidRPr="008D6905">
        <w:rPr>
          <w:rFonts w:eastAsia="SimSun" w:hint="eastAsia"/>
          <w:kern w:val="2"/>
          <w:lang w:eastAsia="zh-CN"/>
        </w:rPr>
        <w:t xml:space="preserve"> V</w:t>
      </w:r>
      <w:r w:rsidRPr="008D6905">
        <w:rPr>
          <w:rFonts w:eastAsia="SimSun"/>
          <w:kern w:val="2"/>
          <w:lang w:eastAsia="zh-CN"/>
        </w:rPr>
        <w:t>.</w:t>
      </w:r>
      <w:r w:rsidRPr="008D6905">
        <w:rPr>
          <w:rFonts w:eastAsia="SimSun" w:hint="eastAsia"/>
          <w:kern w:val="2"/>
          <w:lang w:eastAsia="zh-CN"/>
        </w:rPr>
        <w:t>P.</w:t>
      </w:r>
      <w:r w:rsidRPr="008D6905">
        <w:rPr>
          <w:rFonts w:eastAsia="SimSun"/>
          <w:kern w:val="2"/>
          <w:lang w:eastAsia="zh-CN"/>
        </w:rPr>
        <w:t xml:space="preserve">, </w:t>
      </w:r>
      <w:r w:rsidRPr="008D6905">
        <w:rPr>
          <w:rFonts w:eastAsia="SimSun" w:hint="eastAsia"/>
          <w:kern w:val="2"/>
          <w:lang w:eastAsia="zh-CN"/>
        </w:rPr>
        <w:t>GCMs-</w:t>
      </w:r>
      <w:r w:rsidRPr="008D6905">
        <w:rPr>
          <w:rFonts w:eastAsia="SimSun"/>
          <w:kern w:val="2"/>
          <w:lang w:eastAsia="zh-CN"/>
        </w:rPr>
        <w:t>B</w:t>
      </w:r>
      <w:r w:rsidRPr="008D6905">
        <w:rPr>
          <w:rFonts w:eastAsia="SimSun" w:hint="eastAsia"/>
          <w:kern w:val="2"/>
          <w:lang w:eastAsia="zh-CN"/>
        </w:rPr>
        <w:t xml:space="preserve">ased </w:t>
      </w:r>
      <w:r w:rsidRPr="008D6905">
        <w:rPr>
          <w:rFonts w:eastAsia="SimSun"/>
          <w:kern w:val="2"/>
          <w:lang w:eastAsia="zh-CN"/>
        </w:rPr>
        <w:t>Spatiotemporal Evolution</w:t>
      </w:r>
      <w:r w:rsidRPr="008D6905">
        <w:rPr>
          <w:rFonts w:eastAsia="SimSun" w:hint="eastAsia"/>
          <w:kern w:val="2"/>
          <w:lang w:eastAsia="zh-CN"/>
        </w:rPr>
        <w:t xml:space="preserve"> of </w:t>
      </w:r>
      <w:r w:rsidRPr="008D6905">
        <w:rPr>
          <w:rFonts w:eastAsia="SimSun"/>
          <w:kern w:val="2"/>
          <w:lang w:eastAsia="zh-CN"/>
        </w:rPr>
        <w:t>Climate</w:t>
      </w:r>
      <w:r w:rsidRPr="008D6905">
        <w:rPr>
          <w:rFonts w:eastAsia="SimSun" w:hint="eastAsia"/>
          <w:kern w:val="2"/>
          <w:lang w:eastAsia="zh-CN"/>
        </w:rPr>
        <w:t xml:space="preserve"> </w:t>
      </w:r>
      <w:r w:rsidRPr="008D6905">
        <w:rPr>
          <w:rFonts w:eastAsia="SimSun"/>
          <w:kern w:val="2"/>
          <w:lang w:eastAsia="zh-CN"/>
        </w:rPr>
        <w:t>E</w:t>
      </w:r>
      <w:r w:rsidRPr="008D6905">
        <w:rPr>
          <w:rFonts w:eastAsia="SimSun" w:hint="eastAsia"/>
          <w:kern w:val="2"/>
          <w:lang w:eastAsia="zh-CN"/>
        </w:rPr>
        <w:t xml:space="preserve">xtremes </w:t>
      </w:r>
      <w:r w:rsidRPr="008D6905">
        <w:rPr>
          <w:rFonts w:eastAsia="SimSun"/>
          <w:kern w:val="2"/>
          <w:lang w:eastAsia="zh-CN"/>
        </w:rPr>
        <w:t>D</w:t>
      </w:r>
      <w:r w:rsidRPr="008D6905">
        <w:rPr>
          <w:rFonts w:eastAsia="SimSun" w:hint="eastAsia"/>
          <w:kern w:val="2"/>
          <w:lang w:eastAsia="zh-CN"/>
        </w:rPr>
        <w:t>uring the 21</w:t>
      </w:r>
      <w:r w:rsidRPr="008D6905">
        <w:rPr>
          <w:rFonts w:eastAsia="SimSun" w:hint="eastAsia"/>
          <w:kern w:val="2"/>
          <w:vertAlign w:val="superscript"/>
          <w:lang w:eastAsia="zh-CN"/>
        </w:rPr>
        <w:t>st</w:t>
      </w:r>
      <w:r w:rsidRPr="008D6905">
        <w:rPr>
          <w:rFonts w:eastAsia="SimSun" w:hint="eastAsia"/>
          <w:kern w:val="2"/>
          <w:lang w:eastAsia="zh-CN"/>
        </w:rPr>
        <w:t xml:space="preserve"> </w:t>
      </w:r>
      <w:r w:rsidRPr="008D6905">
        <w:rPr>
          <w:rFonts w:eastAsia="SimSun"/>
          <w:kern w:val="2"/>
          <w:lang w:eastAsia="zh-CN"/>
        </w:rPr>
        <w:t>C</w:t>
      </w:r>
      <w:r w:rsidRPr="008D6905">
        <w:rPr>
          <w:rFonts w:eastAsia="SimSun" w:hint="eastAsia"/>
          <w:kern w:val="2"/>
          <w:lang w:eastAsia="zh-CN"/>
        </w:rPr>
        <w:t xml:space="preserve">entury in China. </w:t>
      </w:r>
      <w:r w:rsidRPr="008D6905">
        <w:rPr>
          <w:rFonts w:eastAsia="SimSun" w:hint="eastAsia"/>
          <w:b/>
          <w:kern w:val="2"/>
          <w:u w:val="single"/>
          <w:lang w:eastAsia="zh-CN"/>
        </w:rPr>
        <w:t>Journal of Geophysical Research</w:t>
      </w:r>
      <w:r w:rsidRPr="008D6905">
        <w:rPr>
          <w:rFonts w:eastAsia="SimSun" w:hint="eastAsia"/>
          <w:kern w:val="2"/>
          <w:lang w:eastAsia="zh-CN"/>
        </w:rPr>
        <w:t xml:space="preserve">, </w:t>
      </w:r>
      <w:r w:rsidRPr="008D6905">
        <w:rPr>
          <w:rFonts w:eastAsia="SimSun"/>
          <w:kern w:val="2"/>
          <w:lang w:eastAsia="zh-CN"/>
        </w:rPr>
        <w:t xml:space="preserve">Vol. 118, pp. 1-19, doi:10.1002/jgrd.50851, </w:t>
      </w:r>
      <w:r w:rsidRPr="008D6905">
        <w:rPr>
          <w:rFonts w:eastAsia="SimSun" w:hint="eastAsia"/>
          <w:kern w:val="2"/>
          <w:lang w:eastAsia="zh-CN"/>
        </w:rPr>
        <w:t>2013</w:t>
      </w:r>
    </w:p>
    <w:p w14:paraId="31D75659" w14:textId="77777777" w:rsidR="009162C2" w:rsidRPr="008D6905" w:rsidRDefault="009162C2" w:rsidP="009162C2">
      <w:pPr>
        <w:pStyle w:val="ListParagraph"/>
        <w:rPr>
          <w:rFonts w:eastAsiaTheme="minorHAnsi" w:cstheme="minorBidi"/>
          <w:szCs w:val="22"/>
        </w:rPr>
      </w:pPr>
    </w:p>
    <w:p w14:paraId="2D1872E5"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rFonts w:eastAsiaTheme="minorHAnsi" w:cstheme="minorBidi"/>
          <w:szCs w:val="22"/>
        </w:rPr>
        <w:t xml:space="preserve">Zhang, Q., Singh, V.P. and Crabbe, M.J.C., Preface to Special Issue on Extreme Weather and Climate Change. </w:t>
      </w:r>
      <w:r w:rsidRPr="008D6905">
        <w:rPr>
          <w:rFonts w:eastAsiaTheme="minorHAnsi" w:cstheme="minorBidi"/>
          <w:b/>
          <w:szCs w:val="22"/>
          <w:u w:val="single"/>
        </w:rPr>
        <w:t>American Journal of Climate Change</w:t>
      </w:r>
      <w:r w:rsidRPr="008D6905">
        <w:rPr>
          <w:rFonts w:eastAsiaTheme="minorHAnsi" w:cstheme="minorBidi"/>
          <w:szCs w:val="22"/>
        </w:rPr>
        <w:t xml:space="preserve">, Vol. 2, pp. 1, 2013. </w:t>
      </w:r>
    </w:p>
    <w:p w14:paraId="1DFC7783" w14:textId="77777777" w:rsidR="009162C2" w:rsidRPr="008D6905" w:rsidRDefault="009162C2" w:rsidP="009162C2">
      <w:pPr>
        <w:pStyle w:val="ListParagraph"/>
        <w:rPr>
          <w:rFonts w:eastAsiaTheme="minorHAnsi" w:cstheme="minorBidi"/>
          <w:szCs w:val="22"/>
        </w:rPr>
      </w:pPr>
    </w:p>
    <w:p w14:paraId="79819887"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rsidRPr="008D6905">
        <w:rPr>
          <w:rFonts w:eastAsiaTheme="minorHAnsi" w:cstheme="minorBidi"/>
          <w:szCs w:val="22"/>
        </w:rPr>
        <w:t xml:space="preserve">Ojha, C.S.P., Thakur, A.K. and Singh, V.P., Modelling of River Bank Filtration: Experience from RBF Site in India. </w:t>
      </w:r>
      <w:r w:rsidRPr="008D6905">
        <w:rPr>
          <w:rFonts w:eastAsiaTheme="minorHAnsi" w:cstheme="minorBidi"/>
          <w:b/>
          <w:szCs w:val="22"/>
          <w:u w:val="single"/>
        </w:rPr>
        <w:t>Journal of Ground Water Research</w:t>
      </w:r>
      <w:r w:rsidRPr="008D6905">
        <w:rPr>
          <w:rFonts w:eastAsiaTheme="minorHAnsi" w:cstheme="minorBidi"/>
          <w:szCs w:val="22"/>
        </w:rPr>
        <w:t>, Vol. 2, No. 1, pp. 46-54, 2013.</w:t>
      </w:r>
    </w:p>
    <w:p w14:paraId="7BC57F3B" w14:textId="77777777" w:rsidR="009162C2" w:rsidRDefault="009162C2" w:rsidP="009162C2">
      <w:pPr>
        <w:rPr>
          <w:rFonts w:eastAsiaTheme="minorHAnsi"/>
        </w:rPr>
      </w:pPr>
    </w:p>
    <w:p w14:paraId="62AEF4F1" w14:textId="77777777" w:rsidR="009162C2" w:rsidRPr="009348F0"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C87C69">
        <w:rPr>
          <w:rFonts w:eastAsia="SimSun"/>
          <w:kern w:val="2"/>
          <w:lang w:eastAsia="zh-CN"/>
        </w:rPr>
        <w:t>Chen,</w:t>
      </w:r>
      <w:r>
        <w:rPr>
          <w:rFonts w:eastAsia="SimSun"/>
          <w:kern w:val="2"/>
          <w:lang w:eastAsia="zh-CN"/>
        </w:rPr>
        <w:t xml:space="preserve"> </w:t>
      </w:r>
      <w:r w:rsidRPr="00C87C69">
        <w:rPr>
          <w:rFonts w:eastAsia="SimSun"/>
          <w:kern w:val="2"/>
          <w:lang w:eastAsia="zh-CN"/>
        </w:rPr>
        <w:t>L</w:t>
      </w:r>
      <w:r>
        <w:rPr>
          <w:rFonts w:eastAsia="SimSun"/>
          <w:kern w:val="2"/>
          <w:lang w:eastAsia="zh-CN"/>
        </w:rPr>
        <w:t xml:space="preserve">., </w:t>
      </w:r>
      <w:r w:rsidRPr="00C87C69">
        <w:rPr>
          <w:rFonts w:eastAsia="SimSun"/>
          <w:kern w:val="2"/>
          <w:lang w:eastAsia="zh-CN"/>
        </w:rPr>
        <w:t>Singh,</w:t>
      </w:r>
      <w:r>
        <w:rPr>
          <w:rFonts w:eastAsia="SimSun"/>
          <w:kern w:val="2"/>
          <w:lang w:eastAsia="zh-CN"/>
        </w:rPr>
        <w:t xml:space="preserve"> </w:t>
      </w:r>
      <w:r w:rsidRPr="00C87C69">
        <w:rPr>
          <w:rFonts w:eastAsia="SimSun"/>
          <w:kern w:val="2"/>
          <w:lang w:eastAsia="zh-CN"/>
        </w:rPr>
        <w:t>V</w:t>
      </w:r>
      <w:r>
        <w:rPr>
          <w:rFonts w:eastAsia="SimSun"/>
          <w:kern w:val="2"/>
          <w:lang w:eastAsia="zh-CN"/>
        </w:rPr>
        <w:t>.</w:t>
      </w:r>
      <w:r w:rsidRPr="00C87C69">
        <w:rPr>
          <w:rFonts w:eastAsia="SimSun"/>
          <w:kern w:val="2"/>
          <w:lang w:eastAsia="zh-CN"/>
        </w:rPr>
        <w:t>P.</w:t>
      </w:r>
      <w:r>
        <w:rPr>
          <w:rFonts w:eastAsia="SimSun"/>
          <w:kern w:val="2"/>
          <w:lang w:eastAsia="zh-CN"/>
        </w:rPr>
        <w:t xml:space="preserve">, </w:t>
      </w:r>
      <w:r w:rsidRPr="00C87C69">
        <w:rPr>
          <w:rFonts w:eastAsia="SimSun"/>
          <w:kern w:val="2"/>
          <w:lang w:eastAsia="zh-CN"/>
        </w:rPr>
        <w:t>Guo, S</w:t>
      </w:r>
      <w:r>
        <w:rPr>
          <w:rFonts w:eastAsia="SimSun"/>
          <w:kern w:val="2"/>
          <w:lang w:eastAsia="zh-CN"/>
        </w:rPr>
        <w:t xml:space="preserve">., </w:t>
      </w:r>
      <w:r w:rsidRPr="00C87C69">
        <w:rPr>
          <w:rFonts w:eastAsia="SimSun"/>
          <w:kern w:val="2"/>
          <w:lang w:eastAsia="zh-CN"/>
        </w:rPr>
        <w:t>Fang, B</w:t>
      </w:r>
      <w:r>
        <w:rPr>
          <w:rFonts w:eastAsia="SimSun"/>
          <w:kern w:val="2"/>
          <w:lang w:eastAsia="zh-CN"/>
        </w:rPr>
        <w:t xml:space="preserve">. and </w:t>
      </w:r>
      <w:r w:rsidRPr="00C87C69">
        <w:rPr>
          <w:rFonts w:eastAsia="SimSun"/>
          <w:kern w:val="2"/>
          <w:lang w:eastAsia="zh-CN"/>
        </w:rPr>
        <w:t>Liu</w:t>
      </w:r>
      <w:r>
        <w:rPr>
          <w:rFonts w:eastAsia="SimSun"/>
        </w:rPr>
        <w:t xml:space="preserve">, </w:t>
      </w:r>
      <w:r w:rsidRPr="00C87C69">
        <w:rPr>
          <w:rFonts w:eastAsia="SimSun"/>
          <w:kern w:val="2"/>
          <w:lang w:eastAsia="zh-CN"/>
        </w:rPr>
        <w:t>P</w:t>
      </w:r>
      <w:r>
        <w:rPr>
          <w:rFonts w:eastAsia="SimSun"/>
          <w:kern w:val="2"/>
          <w:lang w:eastAsia="zh-CN"/>
        </w:rPr>
        <w:t>.,</w:t>
      </w:r>
      <w:r w:rsidRPr="00C87C69">
        <w:rPr>
          <w:rFonts w:eastAsia="SimSun"/>
          <w:kern w:val="2"/>
          <w:lang w:eastAsia="zh-CN"/>
        </w:rPr>
        <w:t xml:space="preserve"> </w:t>
      </w:r>
      <w:r>
        <w:rPr>
          <w:rFonts w:eastAsia="SimSun"/>
          <w:kern w:val="2"/>
          <w:lang w:eastAsia="zh-CN"/>
        </w:rPr>
        <w:t xml:space="preserve">A New Method for </w:t>
      </w:r>
      <w:r w:rsidRPr="00C87C69">
        <w:rPr>
          <w:rFonts w:eastAsia="MacmillanRoman"/>
          <w:kern w:val="44"/>
          <w:lang w:eastAsia="zh-CN"/>
        </w:rPr>
        <w:t>I</w:t>
      </w:r>
      <w:r>
        <w:rPr>
          <w:rFonts w:eastAsia="MacmillanRoman"/>
          <w:kern w:val="44"/>
          <w:lang w:eastAsia="zh-CN"/>
        </w:rPr>
        <w:t>dentification of Flood Seasonality U</w:t>
      </w:r>
      <w:r w:rsidRPr="00C87C69">
        <w:rPr>
          <w:rFonts w:eastAsia="MacmillanRoman"/>
          <w:kern w:val="44"/>
          <w:lang w:eastAsia="zh-CN"/>
        </w:rPr>
        <w:t xml:space="preserve">sing </w:t>
      </w:r>
      <w:r>
        <w:rPr>
          <w:rFonts w:eastAsia="MacmillanRoman"/>
          <w:kern w:val="44"/>
          <w:lang w:eastAsia="zh-CN"/>
        </w:rPr>
        <w:t xml:space="preserve">Directional Statistics. </w:t>
      </w:r>
      <w:r w:rsidRPr="00C87C69">
        <w:rPr>
          <w:rFonts w:eastAsia="MacmillanRoman"/>
          <w:b/>
          <w:kern w:val="44"/>
          <w:u w:val="single"/>
          <w:lang w:eastAsia="zh-CN"/>
        </w:rPr>
        <w:t>Hydrological Sciences Journal</w:t>
      </w:r>
      <w:r>
        <w:rPr>
          <w:rFonts w:eastAsia="MacmillanRoman"/>
          <w:kern w:val="44"/>
          <w:lang w:eastAsia="zh-CN"/>
        </w:rPr>
        <w:t>, Vol. 58, No. 1, pp. 28-40, doi:</w:t>
      </w:r>
      <w:r w:rsidRPr="00A965D0">
        <w:rPr>
          <w:rFonts w:eastAsia="MacmillanRoman"/>
          <w:kern w:val="44"/>
          <w:lang w:eastAsia="zh-CN"/>
        </w:rPr>
        <w:t>10.1080/02626667.2012.743661</w:t>
      </w:r>
      <w:r>
        <w:rPr>
          <w:rFonts w:eastAsia="MacmillanRoman"/>
          <w:kern w:val="44"/>
          <w:lang w:eastAsia="zh-CN"/>
        </w:rPr>
        <w:t>,</w:t>
      </w:r>
      <w:r w:rsidRPr="00A965D0">
        <w:rPr>
          <w:rFonts w:eastAsia="MacmillanRoman"/>
          <w:kern w:val="44"/>
          <w:lang w:eastAsia="zh-CN"/>
        </w:rPr>
        <w:t xml:space="preserve"> </w:t>
      </w:r>
      <w:r>
        <w:rPr>
          <w:rFonts w:eastAsia="MacmillanRoman"/>
          <w:kern w:val="44"/>
          <w:lang w:eastAsia="zh-CN"/>
        </w:rPr>
        <w:t>2013.</w:t>
      </w:r>
    </w:p>
    <w:p w14:paraId="6CF79ACA" w14:textId="77777777" w:rsidR="009162C2" w:rsidRPr="009348F0"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p>
    <w:p w14:paraId="71FA1E08"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Batang"/>
          <w:kern w:val="2"/>
        </w:rPr>
        <w:t xml:space="preserve">Kim, S. and Singh, V.P., Flood Forecasting Using Neural Computing Techniques and Conceptual Class Segregation. </w:t>
      </w:r>
      <w:r w:rsidRPr="008D6905">
        <w:rPr>
          <w:rFonts w:eastAsia="Batang"/>
          <w:b/>
          <w:kern w:val="2"/>
          <w:u w:val="single"/>
        </w:rPr>
        <w:t>Journal of American Water Resources Association</w:t>
      </w:r>
      <w:r w:rsidRPr="008D6905">
        <w:rPr>
          <w:rFonts w:eastAsia="Batang"/>
          <w:kern w:val="2"/>
        </w:rPr>
        <w:t>, Vol.49, No. 6, pp. 1421-1435, doi:</w:t>
      </w:r>
      <w:hyperlink r:id="rId70" w:history="1">
        <w:r w:rsidRPr="008D6905">
          <w:rPr>
            <w:rStyle w:val="Hyperlink"/>
            <w:rFonts w:eastAsia="Batang"/>
            <w:kern w:val="2"/>
          </w:rPr>
          <w:t>10.1111/jawr.12093</w:t>
        </w:r>
      </w:hyperlink>
      <w:r w:rsidRPr="008D6905">
        <w:rPr>
          <w:rFonts w:eastAsia="Batang"/>
          <w:kern w:val="2"/>
        </w:rPr>
        <w:t xml:space="preserve">, 2013. </w:t>
      </w:r>
    </w:p>
    <w:p w14:paraId="235F136B" w14:textId="77777777" w:rsidR="009162C2" w:rsidRPr="008D6905" w:rsidRDefault="009162C2" w:rsidP="009162C2">
      <w:pPr>
        <w:pStyle w:val="ListParagraph"/>
        <w:rPr>
          <w:rFonts w:eastAsia="Calibri"/>
        </w:rPr>
      </w:pPr>
    </w:p>
    <w:p w14:paraId="1178A2C0"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Calibri"/>
        </w:rPr>
        <w:t xml:space="preserve">Perea, H., Enciso, J., Singh, V.P., Dutta, D.P. and Lesikar, B.J., Statistical Analysis of Non-Pressure Compensating Drip Emitters. </w:t>
      </w:r>
      <w:r w:rsidRPr="008D6905">
        <w:rPr>
          <w:rFonts w:eastAsia="Calibri"/>
          <w:b/>
          <w:u w:val="single"/>
        </w:rPr>
        <w:t>Journal of Irrigation and Drainage Engineering</w:t>
      </w:r>
      <w:r w:rsidRPr="008D6905">
        <w:rPr>
          <w:rFonts w:eastAsia="Calibri"/>
        </w:rPr>
        <w:t>, ASCE, Vol. 139, No. 12, pp. 986-994, doi:10.1061/(ASCE)IR.1943-4774.0000644, 2013.</w:t>
      </w:r>
    </w:p>
    <w:p w14:paraId="5C086009" w14:textId="77777777" w:rsidR="009162C2" w:rsidRDefault="009162C2" w:rsidP="009162C2">
      <w:pPr>
        <w:pStyle w:val="ListParagraph"/>
      </w:pPr>
    </w:p>
    <w:p w14:paraId="485933A1"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4F071D">
        <w:rPr>
          <w:lang w:val="pt-PT"/>
        </w:rPr>
        <w:t xml:space="preserve">Sarma, B., Sarma, A. K.  </w:t>
      </w:r>
      <w:r w:rsidRPr="008D6905">
        <w:t xml:space="preserve">and  Singh, V.P., Optimal Ecological Management Practices (EMPS) for Minimizing the Impact of Climate Change and Watershed Degradation due to Urbanization. </w:t>
      </w:r>
      <w:r w:rsidRPr="008D6905">
        <w:rPr>
          <w:b/>
          <w:u w:val="single"/>
        </w:rPr>
        <w:t>Water Resources Management</w:t>
      </w:r>
      <w:r w:rsidRPr="008D6905">
        <w:t>, Vol. 27, pp. 4069-408, doi:10.1007/s11269-013-0396-y, 2013.</w:t>
      </w:r>
    </w:p>
    <w:p w14:paraId="211E72B8" w14:textId="77777777" w:rsidR="009162C2" w:rsidRDefault="009162C2" w:rsidP="009162C2">
      <w:pPr>
        <w:pStyle w:val="ListParagraph"/>
      </w:pPr>
    </w:p>
    <w:p w14:paraId="2823BE68"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Long, D. and Singh, V.P., An Entropy-based Multispectral Image Classification Algorithm. </w:t>
      </w:r>
      <w:r w:rsidRPr="008D6905">
        <w:rPr>
          <w:b/>
          <w:u w:val="single"/>
        </w:rPr>
        <w:t>IEEE Transactions on Geosciences and Remote Sensing</w:t>
      </w:r>
      <w:r>
        <w:t>, Vol. 51, No. 12, pp. 5225-5238, doi:</w:t>
      </w:r>
      <w:r w:rsidRPr="000B7EF3">
        <w:t>10.1109/TGRS.2013.2272560</w:t>
      </w:r>
      <w:r>
        <w:t>,</w:t>
      </w:r>
      <w:r w:rsidRPr="000B7EF3">
        <w:t xml:space="preserve"> </w:t>
      </w:r>
      <w:r>
        <w:t xml:space="preserve">2013.    </w:t>
      </w:r>
    </w:p>
    <w:p w14:paraId="7E4C7325" w14:textId="77777777" w:rsidR="009162C2" w:rsidRDefault="009162C2" w:rsidP="009162C2">
      <w:pPr>
        <w:pStyle w:val="ListParagraph"/>
        <w:rPr>
          <w:lang w:eastAsia="pt-BR"/>
        </w:rPr>
      </w:pPr>
    </w:p>
    <w:p w14:paraId="55EA4AB3"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B05558">
        <w:rPr>
          <w:lang w:eastAsia="pt-BR"/>
        </w:rPr>
        <w:t xml:space="preserve">Thakur, A.K., </w:t>
      </w:r>
      <w:r w:rsidRPr="00B05558">
        <w:t>Ojha,</w:t>
      </w:r>
      <w:r>
        <w:t xml:space="preserve"> </w:t>
      </w:r>
      <w:r w:rsidRPr="00B05558">
        <w:t>C.S.P.</w:t>
      </w:r>
      <w:r>
        <w:t>,</w:t>
      </w:r>
      <w:r w:rsidRPr="00B05558">
        <w:t xml:space="preserve"> Singh,</w:t>
      </w:r>
      <w:r>
        <w:t xml:space="preserve"> </w:t>
      </w:r>
      <w:r w:rsidRPr="00B05558">
        <w:t>V.P.</w:t>
      </w:r>
      <w:r>
        <w:t>,</w:t>
      </w:r>
      <w:r w:rsidRPr="00B05558">
        <w:t xml:space="preserve"> Gurjar</w:t>
      </w:r>
      <w:r>
        <w:t>,</w:t>
      </w:r>
      <w:r w:rsidRPr="00B05558">
        <w:t xml:space="preserve"> B.R. and Sandhu</w:t>
      </w:r>
      <w:r>
        <w:t>,</w:t>
      </w:r>
      <w:r w:rsidRPr="00B05558">
        <w:t xml:space="preserve"> C.</w:t>
      </w:r>
      <w:r>
        <w:t xml:space="preserve">, </w:t>
      </w:r>
      <w:r w:rsidRPr="00B05558">
        <w:t xml:space="preserve">Removal </w:t>
      </w:r>
      <w:r>
        <w:t>o</w:t>
      </w:r>
      <w:r w:rsidRPr="00B05558">
        <w:t xml:space="preserve">f Pathogens </w:t>
      </w:r>
      <w:r>
        <w:t>by River Bank Filtration a</w:t>
      </w:r>
      <w:r w:rsidRPr="00B05558">
        <w:t>t Haridwar, India</w:t>
      </w:r>
      <w:r>
        <w:t xml:space="preserve">. </w:t>
      </w:r>
      <w:r w:rsidRPr="008D6905">
        <w:rPr>
          <w:b/>
          <w:u w:val="single"/>
        </w:rPr>
        <w:t>Hydrological Processes</w:t>
      </w:r>
      <w:r>
        <w:t>, Vol. 27, pp. 1535-1542, doi:</w:t>
      </w:r>
      <w:r w:rsidRPr="00BF3B47">
        <w:t>10.1002/hyp.9301</w:t>
      </w:r>
      <w:r>
        <w:t>,</w:t>
      </w:r>
      <w:r w:rsidRPr="00BF3B47">
        <w:t xml:space="preserve"> </w:t>
      </w:r>
      <w:r>
        <w:t>2013.</w:t>
      </w:r>
    </w:p>
    <w:p w14:paraId="1840A366" w14:textId="77777777" w:rsidR="009162C2" w:rsidRPr="008D6905" w:rsidRDefault="009162C2" w:rsidP="009162C2">
      <w:pPr>
        <w:pStyle w:val="ListParagraph"/>
        <w:rPr>
          <w:rFonts w:eastAsiaTheme="minorHAnsi" w:cstheme="minorBidi"/>
          <w:szCs w:val="22"/>
        </w:rPr>
      </w:pPr>
    </w:p>
    <w:p w14:paraId="02C948E4"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Theme="minorHAnsi" w:cstheme="minorBidi"/>
          <w:szCs w:val="22"/>
        </w:rPr>
        <w:t xml:space="preserve">Moorhead, J.E., Gowda, P.H., Singh, V.P., Porter, D.O., Marek, T.H., Howell,T.A. and Stewart, B.A., Crop-Specific Standardized Precipitation-Evapotranspiration Index for the Texas High Plains. </w:t>
      </w:r>
      <w:r w:rsidRPr="008D6905">
        <w:rPr>
          <w:rFonts w:eastAsiaTheme="minorHAnsi" w:cstheme="minorBidi"/>
          <w:b/>
          <w:szCs w:val="22"/>
          <w:u w:val="single"/>
        </w:rPr>
        <w:t>Applied Engineering in Agriculture</w:t>
      </w:r>
      <w:r w:rsidRPr="008D6905">
        <w:rPr>
          <w:rFonts w:eastAsiaTheme="minorHAnsi" w:cstheme="minorBidi"/>
          <w:szCs w:val="22"/>
        </w:rPr>
        <w:t>, ASABE, Vol. 29, No. 6, pp. 905-916, doi:10.13031/aea.29.10201, 2013.</w:t>
      </w:r>
    </w:p>
    <w:p w14:paraId="7EFDF537" w14:textId="77777777" w:rsidR="009162C2" w:rsidRPr="008D6905" w:rsidRDefault="009162C2" w:rsidP="009162C2">
      <w:pPr>
        <w:pStyle w:val="ListParagraph"/>
        <w:rPr>
          <w:rFonts w:eastAsiaTheme="minorHAnsi" w:cstheme="minorBidi"/>
          <w:szCs w:val="22"/>
        </w:rPr>
      </w:pPr>
    </w:p>
    <w:p w14:paraId="6FB54D7E"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Theme="minorHAnsi" w:cstheme="minorBidi"/>
          <w:szCs w:val="22"/>
        </w:rPr>
        <w:t xml:space="preserve">Abghari, H., Razaeianzadeh, M., Tabari, H., Hosseinpur, Z. and Singh, V.P., Assessment of a Conceptual Hydrological Model and Artificial Neural Networks for Daily Outflows Forecasting. </w:t>
      </w:r>
      <w:r w:rsidRPr="008D6905">
        <w:rPr>
          <w:rFonts w:eastAsiaTheme="minorHAnsi" w:cstheme="minorBidi"/>
          <w:b/>
          <w:szCs w:val="22"/>
          <w:u w:val="single"/>
        </w:rPr>
        <w:t>International Journal of Environmental Science and Technology</w:t>
      </w:r>
      <w:r w:rsidRPr="008D6905">
        <w:rPr>
          <w:rFonts w:eastAsiaTheme="minorHAnsi" w:cstheme="minorBidi"/>
          <w:szCs w:val="22"/>
        </w:rPr>
        <w:t xml:space="preserve">, Vol. 10, No. 6, pp. 1181-1192, doi:10.1007/s13762-013-0209-0, 2013.    </w:t>
      </w:r>
    </w:p>
    <w:p w14:paraId="196ADE20" w14:textId="77777777" w:rsidR="009162C2" w:rsidRPr="008D6905" w:rsidRDefault="009162C2" w:rsidP="009162C2">
      <w:pPr>
        <w:pStyle w:val="ListParagraph"/>
        <w:rPr>
          <w:rFonts w:eastAsia="Calibri"/>
        </w:rPr>
      </w:pPr>
    </w:p>
    <w:p w14:paraId="33D83523"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Calibri"/>
        </w:rPr>
        <w:t xml:space="preserve">Oreizi, Z., Afzalimehr, H., Singh, V.P. and Okhravi, S.S., Investigation of Particle-Size Distribution and Friction for a Gravel-Bed River: Marbar. </w:t>
      </w:r>
      <w:r w:rsidRPr="008D6905">
        <w:rPr>
          <w:rFonts w:eastAsia="Calibri"/>
          <w:b/>
          <w:u w:val="single"/>
        </w:rPr>
        <w:t>Journal of River Engineering</w:t>
      </w:r>
      <w:r w:rsidRPr="008D6905">
        <w:rPr>
          <w:rFonts w:eastAsia="Calibri"/>
        </w:rPr>
        <w:t>, Vol. 2, No. 3, pp. 1-6, 2013.</w:t>
      </w:r>
    </w:p>
    <w:p w14:paraId="087B4C72" w14:textId="77777777" w:rsidR="009162C2" w:rsidRDefault="009162C2" w:rsidP="009162C2">
      <w:pPr>
        <w:pStyle w:val="ListParagraph"/>
      </w:pPr>
    </w:p>
    <w:p w14:paraId="7D3064E3"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Zhang, J., Guo, Z.X., Cao, S.Y. and Singh, V.P., Scale Model for the Confluent Area of Debris Flow and Main River: a Case Study of the Wenjia City. </w:t>
      </w:r>
      <w:r w:rsidRPr="008D6905">
        <w:rPr>
          <w:b/>
          <w:u w:val="single"/>
        </w:rPr>
        <w:t>Natural Hazards and Earth Systems.</w:t>
      </w:r>
      <w:r>
        <w:t xml:space="preserve"> Vol. 13, pp. 3083-3093, doi: 10.5194/nhess-13-3083-2013, doi:</w:t>
      </w:r>
      <w:r w:rsidRPr="00BF3B47">
        <w:t>10.5194/nhess-13-3083-2013</w:t>
      </w:r>
      <w:r>
        <w:t xml:space="preserve">, 2013.  </w:t>
      </w:r>
    </w:p>
    <w:p w14:paraId="449B5080" w14:textId="77777777" w:rsidR="009162C2" w:rsidRPr="008D6905" w:rsidRDefault="009162C2" w:rsidP="009162C2">
      <w:pPr>
        <w:pStyle w:val="ListParagraph"/>
        <w:rPr>
          <w:rFonts w:eastAsia="Batang"/>
          <w:kern w:val="2"/>
        </w:rPr>
      </w:pPr>
    </w:p>
    <w:p w14:paraId="156C180B"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Batang"/>
          <w:kern w:val="2"/>
        </w:rPr>
        <w:t>Pandey, P.</w:t>
      </w:r>
      <w:r w:rsidRPr="00947EAA">
        <w:t>, van der Zaag</w:t>
      </w:r>
      <w:r>
        <w:t>,</w:t>
      </w:r>
      <w:r w:rsidRPr="00947EAA">
        <w:t xml:space="preserve"> P</w:t>
      </w:r>
      <w:r>
        <w:t>.</w:t>
      </w:r>
      <w:r w:rsidRPr="00947EAA">
        <w:t>, Soupir</w:t>
      </w:r>
      <w:r>
        <w:t xml:space="preserve">, </w:t>
      </w:r>
      <w:r w:rsidRPr="00947EAA">
        <w:t>M</w:t>
      </w:r>
      <w:r>
        <w:t>.</w:t>
      </w:r>
      <w:r w:rsidRPr="00947EAA">
        <w:t>L</w:t>
      </w:r>
      <w:r>
        <w:t>. and</w:t>
      </w:r>
      <w:r w:rsidRPr="00947EAA">
        <w:t xml:space="preserve"> Sing</w:t>
      </w:r>
      <w:r>
        <w:t xml:space="preserve">h, </w:t>
      </w:r>
      <w:r w:rsidRPr="00947EAA">
        <w:t>V</w:t>
      </w:r>
      <w:r>
        <w:t>.P.</w:t>
      </w:r>
      <w:r w:rsidRPr="008D6905">
        <w:rPr>
          <w:rFonts w:eastAsia="Batang"/>
          <w:kern w:val="2"/>
        </w:rPr>
        <w:t xml:space="preserve">, A New Model for Simulating Supplemental Irrigation and Hydro-economic Potential of a Rainwater System in Humid Subtropical Climates. </w:t>
      </w:r>
      <w:r w:rsidRPr="008D6905">
        <w:rPr>
          <w:rFonts w:eastAsia="Batang"/>
          <w:b/>
          <w:kern w:val="2"/>
          <w:u w:val="single"/>
        </w:rPr>
        <w:t xml:space="preserve">Water Resources Management, </w:t>
      </w:r>
      <w:r w:rsidRPr="008D6905">
        <w:rPr>
          <w:rFonts w:eastAsia="Batang"/>
          <w:kern w:val="2"/>
        </w:rPr>
        <w:t>Vol. 27, pp. 3145-3`64, doi:10.1007/s11269-013-0340-1, 2013.</w:t>
      </w:r>
    </w:p>
    <w:p w14:paraId="6EE313CB" w14:textId="77777777" w:rsidR="009162C2" w:rsidRPr="008D6905" w:rsidRDefault="009162C2" w:rsidP="009162C2">
      <w:pPr>
        <w:pStyle w:val="ListParagraph"/>
        <w:rPr>
          <w:rFonts w:eastAsiaTheme="minorHAnsi"/>
        </w:rPr>
      </w:pPr>
    </w:p>
    <w:p w14:paraId="187B3C9F"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Theme="minorHAnsi"/>
        </w:rPr>
        <w:t xml:space="preserve">Rezaeianzadeh, M., Stein, A., Tabari, H., Abghari, H., Jalakamali, N., Hosseinipour, E.Z. and Singh, V.P., Assessment of a Conceptual Hydrological Model and Artificial Neural Networks for Daily Outflow Forecasting. </w:t>
      </w:r>
      <w:r w:rsidRPr="008D6905">
        <w:rPr>
          <w:rFonts w:eastAsiaTheme="minorHAnsi"/>
          <w:b/>
          <w:u w:val="single"/>
        </w:rPr>
        <w:t>International Journal of Environmental Science and Technology</w:t>
      </w:r>
      <w:r w:rsidRPr="008D6905">
        <w:rPr>
          <w:rFonts w:eastAsiaTheme="minorHAnsi"/>
        </w:rPr>
        <w:t>, doi:10.1007/s13762-013-0209-0, 2013.</w:t>
      </w:r>
    </w:p>
    <w:p w14:paraId="4AD16C90" w14:textId="77777777" w:rsidR="009162C2" w:rsidRDefault="009162C2" w:rsidP="009162C2">
      <w:pPr>
        <w:pStyle w:val="ListParagraph"/>
      </w:pPr>
    </w:p>
    <w:p w14:paraId="5F3EB11E"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Chen, L., Singh, V.P. and Guo, S., Measure of Correlation between River Flows Using the Copula-Entropy Theory. </w:t>
      </w:r>
      <w:r w:rsidRPr="008D6905">
        <w:rPr>
          <w:b/>
          <w:u w:val="single"/>
        </w:rPr>
        <w:t>Journal of Hydrologic Engineering</w:t>
      </w:r>
      <w:r>
        <w:t>, Vol. 18, No. 12, pp. 1591-1608, doi:</w:t>
      </w:r>
      <w:r w:rsidRPr="001902D7">
        <w:t>10.1061/(ASCE)HE.1943-5584.0000714</w:t>
      </w:r>
      <w:r>
        <w:t>, 2013.</w:t>
      </w:r>
    </w:p>
    <w:p w14:paraId="031DBFD1" w14:textId="77777777" w:rsidR="009162C2" w:rsidRPr="008D6905" w:rsidRDefault="009162C2" w:rsidP="009162C2">
      <w:pPr>
        <w:pStyle w:val="ListParagraph"/>
        <w:rPr>
          <w:rFonts w:eastAsia="Batang"/>
          <w:kern w:val="2"/>
        </w:rPr>
      </w:pPr>
    </w:p>
    <w:p w14:paraId="27546854"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Batang"/>
          <w:kern w:val="2"/>
        </w:rPr>
        <w:t xml:space="preserve">Gupta, S.K. and Singh, V.P., Discussion of “Experimental Studies on Flow over Labyrith Weir.”  </w:t>
      </w:r>
      <w:r w:rsidRPr="008D6905">
        <w:rPr>
          <w:rFonts w:eastAsia="Batang"/>
          <w:b/>
          <w:kern w:val="2"/>
          <w:u w:val="single"/>
        </w:rPr>
        <w:t>Journal of Irrigation and Drainage Engineering</w:t>
      </w:r>
      <w:r w:rsidRPr="008D6905">
        <w:rPr>
          <w:rFonts w:eastAsia="Batang"/>
          <w:kern w:val="2"/>
        </w:rPr>
        <w:t xml:space="preserve">, Vol. 139, No. 12, pp. 1048-1051, doi:10.1061/(ASCE)IR.1943-4774.0000588, 2013. </w:t>
      </w:r>
    </w:p>
    <w:p w14:paraId="6C332938" w14:textId="77777777" w:rsidR="009162C2" w:rsidRPr="008D6905" w:rsidRDefault="009162C2" w:rsidP="009162C2">
      <w:pPr>
        <w:pStyle w:val="ListParagraph"/>
        <w:rPr>
          <w:rFonts w:eastAsia="Batang"/>
          <w:kern w:val="2"/>
        </w:rPr>
      </w:pPr>
    </w:p>
    <w:p w14:paraId="01C13DDD"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Batang"/>
          <w:kern w:val="2"/>
        </w:rPr>
        <w:t xml:space="preserve">Gupta, S.K. and Singh, V.P., Discussion of “Montana Flume Flow Corrections Under Submerged Flow.”  </w:t>
      </w:r>
      <w:r w:rsidRPr="008D6905">
        <w:rPr>
          <w:rFonts w:eastAsia="Batang"/>
          <w:b/>
          <w:kern w:val="2"/>
          <w:u w:val="single"/>
        </w:rPr>
        <w:t>Journal of Irrigation and Drainage Engineering</w:t>
      </w:r>
      <w:r w:rsidRPr="008D6905">
        <w:rPr>
          <w:rFonts w:eastAsia="Batang"/>
          <w:kern w:val="2"/>
        </w:rPr>
        <w:t xml:space="preserve">, Vol. 139, No. 7, pp. 595-597, doi:10.1061/(ASCE)IR.1943-4774.0000582, 2013. </w:t>
      </w:r>
    </w:p>
    <w:p w14:paraId="6D6EE5C7" w14:textId="77777777" w:rsidR="009162C2" w:rsidRPr="008D6905" w:rsidRDefault="009162C2" w:rsidP="009162C2">
      <w:pPr>
        <w:pStyle w:val="ListParagraph"/>
        <w:rPr>
          <w:rFonts w:eastAsia="Batang"/>
          <w:kern w:val="2"/>
        </w:rPr>
      </w:pPr>
    </w:p>
    <w:p w14:paraId="527200B9"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Batang"/>
          <w:kern w:val="2"/>
        </w:rPr>
        <w:t xml:space="preserve">Gupta, S.K. and Singh, V.P., Discussion of “Separation Zone in Flow Past a Spur Dyke on Rigid Bed Meandering Channel.”  </w:t>
      </w:r>
      <w:r w:rsidRPr="008D6905">
        <w:rPr>
          <w:rFonts w:eastAsia="Batang"/>
          <w:b/>
          <w:kern w:val="2"/>
          <w:u w:val="single"/>
        </w:rPr>
        <w:t>Journal of Hydraulic Engineering</w:t>
      </w:r>
      <w:r w:rsidRPr="008D6905">
        <w:rPr>
          <w:rFonts w:eastAsia="Batang"/>
          <w:kern w:val="2"/>
        </w:rPr>
        <w:t xml:space="preserve">, Vol. 139, No. 10, pp. 1112-1114, doi:10.1061/(ASCE)HY.1943-7900.0000745, 2013. </w:t>
      </w:r>
    </w:p>
    <w:p w14:paraId="7A92ACAB" w14:textId="77777777" w:rsidR="009162C2" w:rsidRDefault="009162C2" w:rsidP="009162C2">
      <w:pPr>
        <w:pStyle w:val="ListParagraph"/>
      </w:pPr>
    </w:p>
    <w:p w14:paraId="67F718CD"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Ojha, C.S.P., Thakur, A.K. and Singh, V.P., Modeling of River Bank Filtration: Recent Experience from Some RBF Sites in India. </w:t>
      </w:r>
      <w:r w:rsidRPr="008D6905">
        <w:rPr>
          <w:b/>
          <w:u w:val="single"/>
        </w:rPr>
        <w:t>Journal of Ground Water Research</w:t>
      </w:r>
      <w:r>
        <w:t xml:space="preserve">, Vol. Vol. 2, No. 1, pp. 46-54, 2013.  </w:t>
      </w:r>
    </w:p>
    <w:p w14:paraId="0D7F53E8" w14:textId="77777777" w:rsidR="009162C2" w:rsidRPr="008D6905" w:rsidRDefault="009162C2" w:rsidP="009162C2">
      <w:pPr>
        <w:pStyle w:val="ListParagraph"/>
        <w:rPr>
          <w:lang w:val="en-GB"/>
        </w:rPr>
      </w:pPr>
    </w:p>
    <w:p w14:paraId="68C2A02E"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lang w:val="en-GB"/>
        </w:rPr>
        <w:t>Montenegro, A.A.A., Abrantes, J.R.C.B., de Lima, J.L.M.P., Singh, V.P. and Santos</w:t>
      </w:r>
      <w:r w:rsidRPr="00C502F5">
        <w:t xml:space="preserve">, </w:t>
      </w:r>
      <w:r w:rsidRPr="008D6905">
        <w:rPr>
          <w:lang w:val="en-GB"/>
        </w:rPr>
        <w:t xml:space="preserve">T.E.M. Impact of Mulching on Soil and Water Dynamics under Intermittent Simulated Rainfall. </w:t>
      </w:r>
      <w:r w:rsidRPr="008D6905">
        <w:rPr>
          <w:b/>
          <w:u w:val="single"/>
          <w:lang w:val="en-GB"/>
        </w:rPr>
        <w:t>Catena</w:t>
      </w:r>
      <w:r w:rsidRPr="008D6905">
        <w:rPr>
          <w:lang w:val="en-GB"/>
        </w:rPr>
        <w:t>, Vol. 109, pp. 139-149, doi:10.1016/j.catena.2013.03.018, 2013.</w:t>
      </w:r>
    </w:p>
    <w:p w14:paraId="0D87E7B2" w14:textId="77777777" w:rsidR="009162C2" w:rsidRDefault="009162C2" w:rsidP="009162C2">
      <w:pPr>
        <w:pStyle w:val="ListParagraph"/>
      </w:pPr>
    </w:p>
    <w:p w14:paraId="31D0491E"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3E2B15">
        <w:t>Li,</w:t>
      </w:r>
      <w:r>
        <w:t xml:space="preserve"> </w:t>
      </w:r>
      <w:r w:rsidRPr="003E2B15">
        <w:t>J</w:t>
      </w:r>
      <w:r>
        <w:t>.,</w:t>
      </w:r>
      <w:r w:rsidRPr="003E2B15">
        <w:t xml:space="preserve"> </w:t>
      </w:r>
      <w:r w:rsidRPr="00E31D7D">
        <w:rPr>
          <w:rFonts w:hint="eastAsia"/>
        </w:rPr>
        <w:t>Zhang</w:t>
      </w:r>
      <w:r w:rsidRPr="00E31D7D">
        <w:t xml:space="preserve">, </w:t>
      </w:r>
      <w:r w:rsidRPr="00E31D7D">
        <w:rPr>
          <w:rFonts w:hint="eastAsia"/>
        </w:rPr>
        <w:t>Q</w:t>
      </w:r>
      <w:r w:rsidRPr="00E31D7D">
        <w:t xml:space="preserve">., </w:t>
      </w:r>
      <w:r w:rsidRPr="00E31D7D">
        <w:rPr>
          <w:rFonts w:hint="eastAsia"/>
        </w:rPr>
        <w:t>Chen,</w:t>
      </w:r>
      <w:r w:rsidRPr="00E31D7D">
        <w:t xml:space="preserve"> </w:t>
      </w:r>
      <w:r w:rsidRPr="00E31D7D">
        <w:rPr>
          <w:rFonts w:hint="eastAsia"/>
        </w:rPr>
        <w:t>Y</w:t>
      </w:r>
      <w:r w:rsidRPr="00E31D7D">
        <w:t>.</w:t>
      </w:r>
      <w:r w:rsidRPr="00E31D7D">
        <w:rPr>
          <w:rFonts w:hint="eastAsia"/>
        </w:rPr>
        <w:t>D</w:t>
      </w:r>
      <w:r w:rsidRPr="00E31D7D">
        <w:t>., Xu, C.-Y. and Singh V.P.</w:t>
      </w:r>
      <w:r w:rsidRPr="00E31D7D">
        <w:rPr>
          <w:rFonts w:hint="eastAsia"/>
        </w:rPr>
        <w:t>,</w:t>
      </w:r>
      <w:r w:rsidRPr="000302CC">
        <w:rPr>
          <w:rFonts w:hint="eastAsia"/>
        </w:rPr>
        <w:t xml:space="preserve"> </w:t>
      </w:r>
      <w:r w:rsidRPr="000302CC">
        <w:t xml:space="preserve">Changing </w:t>
      </w:r>
      <w:r>
        <w:t>S</w:t>
      </w:r>
      <w:r w:rsidRPr="000302CC">
        <w:t xml:space="preserve">patiotemporal </w:t>
      </w:r>
      <w:r>
        <w:t>Patterns of Extreme P</w:t>
      </w:r>
      <w:r w:rsidRPr="000302CC">
        <w:t>recipitatio</w:t>
      </w:r>
      <w:r>
        <w:t>n R</w:t>
      </w:r>
      <w:r w:rsidRPr="000302CC">
        <w:t xml:space="preserve">egimes in China during 2071-2100 </w:t>
      </w:r>
      <w:r>
        <w:t>B</w:t>
      </w:r>
      <w:r w:rsidRPr="000302CC">
        <w:t xml:space="preserve">ased on Earth </w:t>
      </w:r>
      <w:r>
        <w:t>S</w:t>
      </w:r>
      <w:r w:rsidRPr="000302CC">
        <w:t xml:space="preserve">ystem </w:t>
      </w:r>
      <w:r>
        <w:t>M</w:t>
      </w:r>
      <w:r w:rsidRPr="000302CC">
        <w:t>odels</w:t>
      </w:r>
      <w:r>
        <w:rPr>
          <w:rFonts w:hint="eastAsia"/>
        </w:rPr>
        <w:t xml:space="preserve">. </w:t>
      </w:r>
      <w:r w:rsidRPr="008D6905">
        <w:rPr>
          <w:rFonts w:hint="eastAsia"/>
          <w:b/>
          <w:u w:val="single"/>
        </w:rPr>
        <w:t>J</w:t>
      </w:r>
      <w:r w:rsidRPr="008D6905">
        <w:rPr>
          <w:b/>
          <w:u w:val="single"/>
        </w:rPr>
        <w:t>ournal of Geophysical Research</w:t>
      </w:r>
      <w:r>
        <w:rPr>
          <w:rFonts w:hint="eastAsia"/>
        </w:rPr>
        <w:t>,</w:t>
      </w:r>
      <w:r w:rsidRPr="00FE1B00">
        <w:t xml:space="preserve"> </w:t>
      </w:r>
      <w:r>
        <w:t xml:space="preserve">Vol. </w:t>
      </w:r>
      <w:r w:rsidRPr="00FE1B00">
        <w:t xml:space="preserve">118, </w:t>
      </w:r>
      <w:r>
        <w:t xml:space="preserve">pp. </w:t>
      </w:r>
      <w:r w:rsidRPr="00FE1B00">
        <w:t>12537</w:t>
      </w:r>
      <w:r>
        <w:rPr>
          <w:rFonts w:hint="eastAsia"/>
        </w:rPr>
        <w:t>-</w:t>
      </w:r>
      <w:r w:rsidRPr="00FE1B00">
        <w:t>12555</w:t>
      </w:r>
      <w:r>
        <w:t>, doi:</w:t>
      </w:r>
      <w:hyperlink r:id="rId71" w:history="1">
        <w:r w:rsidRPr="007702E7">
          <w:rPr>
            <w:rStyle w:val="Hyperlink"/>
          </w:rPr>
          <w:t>10.1002/2013JD020300</w:t>
        </w:r>
      </w:hyperlink>
      <w:r>
        <w:t>, 2013</w:t>
      </w:r>
      <w:r>
        <w:rPr>
          <w:rFonts w:hint="eastAsia"/>
        </w:rPr>
        <w:t>.</w:t>
      </w:r>
    </w:p>
    <w:p w14:paraId="1E91D93E" w14:textId="77777777" w:rsidR="009162C2" w:rsidRPr="008D6905" w:rsidRDefault="009162C2" w:rsidP="009162C2">
      <w:pPr>
        <w:pStyle w:val="ListParagraph"/>
        <w:rPr>
          <w:rFonts w:eastAsia="KaiTi"/>
        </w:rPr>
      </w:pPr>
    </w:p>
    <w:p w14:paraId="5C47F517"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KaiTi"/>
        </w:rPr>
        <w:t xml:space="preserve">Xiao, M., Zhang, Q., Singh, V.P. and Chen, X., Regionalization-based Spatiotemporal Variations of Precipitation Regimes across China. </w:t>
      </w:r>
      <w:r w:rsidRPr="008D6905">
        <w:rPr>
          <w:rFonts w:eastAsia="KaiTi"/>
          <w:b/>
          <w:u w:val="single"/>
        </w:rPr>
        <w:t>Theoretical and Applied Climatology</w:t>
      </w:r>
      <w:r w:rsidRPr="008D6905">
        <w:rPr>
          <w:rFonts w:eastAsia="KaiTi"/>
        </w:rPr>
        <w:t xml:space="preserve">, Vol. </w:t>
      </w:r>
      <w:r w:rsidRPr="008D6905">
        <w:rPr>
          <w:rFonts w:eastAsia="KaiTi" w:hint="eastAsia"/>
        </w:rPr>
        <w:t xml:space="preserve">114, </w:t>
      </w:r>
      <w:r w:rsidRPr="008D6905">
        <w:rPr>
          <w:rFonts w:eastAsia="KaiTi"/>
        </w:rPr>
        <w:t xml:space="preserve">pp. </w:t>
      </w:r>
      <w:r w:rsidRPr="008D6905">
        <w:rPr>
          <w:rFonts w:eastAsia="KaiTi" w:hint="eastAsia"/>
        </w:rPr>
        <w:t>203-212</w:t>
      </w:r>
      <w:r w:rsidRPr="008D6905">
        <w:rPr>
          <w:rFonts w:eastAsia="KaiTi"/>
        </w:rPr>
        <w:t>, doi:10.1007/s00704-013-0832-1, 2013.</w:t>
      </w:r>
    </w:p>
    <w:p w14:paraId="4F925DD4" w14:textId="77777777" w:rsidR="009162C2" w:rsidRPr="008D6905" w:rsidRDefault="009162C2" w:rsidP="009162C2">
      <w:pPr>
        <w:pStyle w:val="ListParagraph"/>
        <w:rPr>
          <w:rFonts w:eastAsia="KaiTi"/>
        </w:rPr>
      </w:pPr>
    </w:p>
    <w:p w14:paraId="3D266C20"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KaiTi"/>
        </w:rPr>
        <w:t xml:space="preserve">Zhang, Q., Singh, V.P., Xu, C.-Y. and Chen, X., Abrupt Behaviors of Streamflow and Sediment Load Variations of the Yangtze River Basin, China. </w:t>
      </w:r>
      <w:r w:rsidRPr="008D6905">
        <w:rPr>
          <w:rFonts w:eastAsia="KaiTi"/>
          <w:b/>
          <w:u w:val="single"/>
        </w:rPr>
        <w:t>Hydrological Processes</w:t>
      </w:r>
      <w:r w:rsidRPr="008D6905">
        <w:rPr>
          <w:rFonts w:eastAsia="KaiTi"/>
        </w:rPr>
        <w:t>, 27(3), 444-452, doi:10.1002/hyp.9278, 2013.</w:t>
      </w:r>
    </w:p>
    <w:p w14:paraId="060EE6DD" w14:textId="77777777" w:rsidR="009162C2" w:rsidRPr="008D6905" w:rsidRDefault="009162C2" w:rsidP="009162C2">
      <w:pPr>
        <w:pStyle w:val="ListParagraph"/>
        <w:rPr>
          <w:rFonts w:eastAsia="KaiTi"/>
          <w:kern w:val="2"/>
          <w:lang w:eastAsia="zh-CN"/>
        </w:rPr>
      </w:pPr>
    </w:p>
    <w:p w14:paraId="04BB5A98" w14:textId="77777777" w:rsidR="009162C2" w:rsidRPr="009348F0"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KaiTi"/>
          <w:kern w:val="2"/>
          <w:lang w:eastAsia="zh-CN"/>
        </w:rPr>
        <w:t xml:space="preserve">Zhang, Q., Zhou, Y. and Singh, V.P., Detrending Methods for Fluctuation Analysis in Hydrology: Amendments and Comparisons of Methodologies. </w:t>
      </w:r>
      <w:r w:rsidRPr="008D6905">
        <w:rPr>
          <w:rFonts w:eastAsia="KaiTi"/>
          <w:b/>
          <w:kern w:val="2"/>
          <w:u w:val="single"/>
          <w:lang w:eastAsia="zh-CN"/>
        </w:rPr>
        <w:t>Hydrological Processes</w:t>
      </w:r>
      <w:r w:rsidRPr="008D6905">
        <w:rPr>
          <w:rFonts w:eastAsia="KaiTi"/>
          <w:kern w:val="2"/>
          <w:lang w:eastAsia="zh-CN"/>
        </w:rPr>
        <w:t>, Vol. 28, pp. 753-763, DOI: 10.1002/hyp.9637, doi:10.1002/hyp.9637, 2014.</w:t>
      </w:r>
    </w:p>
    <w:p w14:paraId="228F3670" w14:textId="77777777" w:rsidR="009162C2" w:rsidRPr="009348F0"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p>
    <w:p w14:paraId="6B282985"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Calibri"/>
        </w:rPr>
        <w:t xml:space="preserve">Jhajharia, D., </w:t>
      </w:r>
      <w:r w:rsidRPr="00AE739A">
        <w:t xml:space="preserve">Dinpashoh, Y., Kahya, E., Choudhary, R.R. and Singh, V.P., </w:t>
      </w:r>
      <w:r w:rsidRPr="008D6905">
        <w:rPr>
          <w:rFonts w:eastAsia="Calibri"/>
        </w:rPr>
        <w:t xml:space="preserve">Trends in Temperature over Godavari River Basin in Southern Peninsular India. </w:t>
      </w:r>
      <w:r w:rsidRPr="008D6905">
        <w:rPr>
          <w:rFonts w:eastAsia="Calibri"/>
          <w:b/>
          <w:u w:val="single"/>
        </w:rPr>
        <w:t>International Journal of Climatology</w:t>
      </w:r>
      <w:r w:rsidRPr="008D6905">
        <w:rPr>
          <w:rFonts w:eastAsia="Calibri"/>
        </w:rPr>
        <w:t>, Vol. 34, pp. 1369-1384, doi:10.1002/joc.3761, 2014.</w:t>
      </w:r>
      <w:bookmarkStart w:id="108" w:name="_Hlk129261392"/>
    </w:p>
    <w:p w14:paraId="7ECDD46A" w14:textId="77777777" w:rsidR="009162C2" w:rsidRDefault="009162C2" w:rsidP="009162C2">
      <w:pPr>
        <w:pStyle w:val="ListParagraph"/>
      </w:pPr>
    </w:p>
    <w:p w14:paraId="395AE583"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614052">
        <w:t xml:space="preserve">Cui, H. and Singh, V.P., Computation of Suspended Sediment Discharge in Open Channels Using Tsallis Entropy. </w:t>
      </w:r>
      <w:r w:rsidRPr="008D6905">
        <w:rPr>
          <w:b/>
          <w:u w:val="single"/>
        </w:rPr>
        <w:t>Journal of Hydrologic Engineering</w:t>
      </w:r>
      <w:r w:rsidRPr="00614052">
        <w:t>, Vol.</w:t>
      </w:r>
      <w:r>
        <w:t xml:space="preserve"> 19</w:t>
      </w:r>
      <w:r w:rsidRPr="00614052">
        <w:t>, No.</w:t>
      </w:r>
      <w:r>
        <w:t>1</w:t>
      </w:r>
      <w:r w:rsidRPr="00614052">
        <w:t>, pp.</w:t>
      </w:r>
      <w:r>
        <w:t xml:space="preserve"> 18-25</w:t>
      </w:r>
      <w:r w:rsidRPr="00614052">
        <w:t xml:space="preserve">, </w:t>
      </w:r>
      <w:r>
        <w:t>doi:</w:t>
      </w:r>
      <w:r w:rsidRPr="009B78F8">
        <w:t>10.1061/(ASCE)HE.1943-5584.0000782</w:t>
      </w:r>
      <w:r>
        <w:t>,</w:t>
      </w:r>
      <w:r w:rsidRPr="009B78F8">
        <w:t xml:space="preserve"> </w:t>
      </w:r>
      <w:r w:rsidRPr="00614052">
        <w:t>201</w:t>
      </w:r>
      <w:r>
        <w:t>4</w:t>
      </w:r>
      <w:r w:rsidRPr="00614052">
        <w:t>.</w:t>
      </w:r>
      <w:bookmarkEnd w:id="108"/>
    </w:p>
    <w:p w14:paraId="6F23A7EE" w14:textId="77777777" w:rsidR="009162C2" w:rsidRDefault="009162C2" w:rsidP="009162C2">
      <w:pPr>
        <w:pStyle w:val="ListParagraph"/>
      </w:pPr>
    </w:p>
    <w:p w14:paraId="45EE5164"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F5BD5">
        <w:t xml:space="preserve">Motamedi, A., </w:t>
      </w:r>
      <w:r w:rsidRPr="00DF5BD5">
        <w:rPr>
          <w:lang w:eastAsia="ja-JP"/>
        </w:rPr>
        <w:t xml:space="preserve">Afzalimehr, H., </w:t>
      </w:r>
      <w:r>
        <w:t>Singh, V.P. a</w:t>
      </w:r>
      <w:r w:rsidRPr="00DF5BD5">
        <w:t xml:space="preserve">nd </w:t>
      </w:r>
      <w:r w:rsidRPr="00DF5BD5">
        <w:rPr>
          <w:lang w:bidi="fa-IR"/>
        </w:rPr>
        <w:t xml:space="preserve">Dufresne, L., </w:t>
      </w:r>
      <w:r w:rsidRPr="008D6905">
        <w:rPr>
          <w:rFonts w:eastAsia="SimSun"/>
          <w:lang w:val="en-GB"/>
        </w:rPr>
        <w:t xml:space="preserve">An Experimental Study on the Influence of Dune Dimensions on Flow Separation. </w:t>
      </w:r>
      <w:r w:rsidRPr="008D6905">
        <w:rPr>
          <w:b/>
          <w:u w:val="single"/>
        </w:rPr>
        <w:t>Journal of Hydrologic Engineering</w:t>
      </w:r>
      <w:r>
        <w:t>, Vol. 19, No. 1, pp. 78-86, doi:</w:t>
      </w:r>
      <w:r w:rsidRPr="009B78F8">
        <w:t>10.1061/(ASCE)HE.1943-5584.0000754</w:t>
      </w:r>
      <w:r>
        <w:t>,</w:t>
      </w:r>
      <w:r w:rsidRPr="009B78F8">
        <w:t xml:space="preserve"> </w:t>
      </w:r>
      <w:r>
        <w:t>2014.</w:t>
      </w:r>
    </w:p>
    <w:p w14:paraId="62B553F3" w14:textId="77777777" w:rsidR="009162C2" w:rsidRPr="008D6905" w:rsidRDefault="009162C2" w:rsidP="009162C2">
      <w:pPr>
        <w:pStyle w:val="ListParagraph"/>
        <w:rPr>
          <w:rFonts w:eastAsia="Batang"/>
          <w:kern w:val="2"/>
        </w:rPr>
      </w:pPr>
    </w:p>
    <w:p w14:paraId="61627D52"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Batang"/>
          <w:kern w:val="2"/>
        </w:rPr>
        <w:t xml:space="preserve">Kim, </w:t>
      </w:r>
      <w:r w:rsidRPr="008D6905">
        <w:rPr>
          <w:rFonts w:eastAsiaTheme="minorHAnsi" w:cstheme="minorBidi"/>
          <w:szCs w:val="21"/>
        </w:rPr>
        <w:t xml:space="preserve">S., Singh, V.P., Seo,Y. and Kim, H.S., Modeling Nonlinear Monthly Evapotranspiration Using Soft Computing and Data Reconstruction Techniques. </w:t>
      </w:r>
      <w:r w:rsidRPr="008D6905">
        <w:rPr>
          <w:rFonts w:eastAsiaTheme="minorHAnsi" w:cstheme="minorBidi"/>
          <w:b/>
          <w:szCs w:val="21"/>
          <w:u w:val="single"/>
        </w:rPr>
        <w:t>Water Resources Management</w:t>
      </w:r>
      <w:r w:rsidRPr="008D6905">
        <w:rPr>
          <w:rFonts w:eastAsiaTheme="minorHAnsi" w:cstheme="minorBidi"/>
          <w:szCs w:val="21"/>
        </w:rPr>
        <w:t xml:space="preserve">, Vol. 28, pp. 185-206, doi:10.1007/s11269-013-0479-9, 2014. </w:t>
      </w:r>
    </w:p>
    <w:p w14:paraId="1A6EB026" w14:textId="77777777" w:rsidR="009162C2" w:rsidRDefault="009162C2" w:rsidP="009162C2">
      <w:pPr>
        <w:pStyle w:val="ListParagraph"/>
      </w:pPr>
    </w:p>
    <w:p w14:paraId="236850DD"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Cui, H. and Singh, V.P., </w:t>
      </w:r>
      <w:r w:rsidRPr="008D6905">
        <w:rPr>
          <w:rFonts w:eastAsia="SimSun"/>
          <w:szCs w:val="28"/>
          <w:lang w:eastAsia="zh-CN"/>
        </w:rPr>
        <w:t xml:space="preserve">One Dimensional Velocity Distribution in Open Channels Using Tsallis Entropy. </w:t>
      </w:r>
      <w:r w:rsidRPr="008D6905">
        <w:rPr>
          <w:rFonts w:eastAsia="SimSun"/>
          <w:b/>
          <w:bCs/>
          <w:szCs w:val="28"/>
          <w:u w:val="single"/>
          <w:lang w:eastAsia="zh-CN"/>
        </w:rPr>
        <w:t>Journal of Hydrologic Engineering</w:t>
      </w:r>
      <w:r w:rsidRPr="008D6905">
        <w:rPr>
          <w:rFonts w:eastAsia="SimSun"/>
          <w:szCs w:val="28"/>
          <w:lang w:eastAsia="zh-CN"/>
        </w:rPr>
        <w:t>, Vol. 19, No. 1, pp. 290-298, doi:</w:t>
      </w:r>
      <w:r w:rsidRPr="008D6905">
        <w:rPr>
          <w:rFonts w:eastAsia="SimSun"/>
          <w:lang w:eastAsia="zh-CN"/>
        </w:rPr>
        <w:t>10.1007/s00477-016-1221-y, 2014.</w:t>
      </w:r>
    </w:p>
    <w:p w14:paraId="73F2E475" w14:textId="77777777" w:rsidR="009162C2" w:rsidRPr="008D6905" w:rsidRDefault="009162C2" w:rsidP="009162C2">
      <w:pPr>
        <w:pStyle w:val="ListParagraph"/>
        <w:rPr>
          <w:rFonts w:eastAsia="SimSun"/>
          <w:lang w:eastAsia="zh-CN"/>
        </w:rPr>
      </w:pPr>
    </w:p>
    <w:p w14:paraId="483342DB"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SimSun"/>
          <w:lang w:eastAsia="zh-CN"/>
        </w:rPr>
        <w:t xml:space="preserve">Zhang, Q., Peng, J., Singh, V.P., Li., J. and Chen, Y.D., Spatiotemporal Variations of Precipitation in Arid and Semi-Arid Regions of China: The Yellow River Basin as a Case study. </w:t>
      </w:r>
      <w:r w:rsidRPr="008D6905">
        <w:rPr>
          <w:rFonts w:eastAsia="SimSun"/>
          <w:b/>
          <w:u w:val="single"/>
          <w:lang w:eastAsia="zh-CN"/>
        </w:rPr>
        <w:t>Global and Planetary Change</w:t>
      </w:r>
      <w:r w:rsidRPr="008D6905">
        <w:rPr>
          <w:rFonts w:eastAsia="SimSun"/>
          <w:lang w:eastAsia="zh-CN"/>
        </w:rPr>
        <w:t>, Vol. 114, pp. 38-49, doi:</w:t>
      </w:r>
      <w:r>
        <w:t>1</w:t>
      </w:r>
      <w:r w:rsidRPr="008D6905">
        <w:rPr>
          <w:rFonts w:eastAsia="SimSun"/>
          <w:lang w:eastAsia="zh-CN"/>
        </w:rPr>
        <w:t xml:space="preserve">0.1016/j.gloplacha.2014.01.005, 2014.  </w:t>
      </w:r>
    </w:p>
    <w:p w14:paraId="7198AA31" w14:textId="77777777" w:rsidR="009162C2" w:rsidRPr="008D6905" w:rsidRDefault="009162C2" w:rsidP="009162C2">
      <w:pPr>
        <w:pStyle w:val="ListParagraph"/>
        <w:rPr>
          <w:rFonts w:eastAsia="SimSun"/>
          <w:lang w:eastAsia="zh-CN"/>
        </w:rPr>
      </w:pPr>
    </w:p>
    <w:p w14:paraId="08C60374"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SimSun"/>
          <w:lang w:eastAsia="zh-CN"/>
        </w:rPr>
        <w:t xml:space="preserve">Kim, Z. and Singh, V.P., Assessment of Environmental Flow Requirements by Entropy-Based Multi-Criteria Decision. </w:t>
      </w:r>
      <w:r w:rsidRPr="008D6905">
        <w:rPr>
          <w:rFonts w:eastAsia="SimSun"/>
          <w:b/>
          <w:u w:val="single"/>
          <w:lang w:eastAsia="zh-CN"/>
        </w:rPr>
        <w:t>Water Resources Management</w:t>
      </w:r>
      <w:r w:rsidRPr="008D6905">
        <w:rPr>
          <w:rFonts w:eastAsia="SimSun"/>
          <w:lang w:eastAsia="zh-CN"/>
        </w:rPr>
        <w:t>, Vol. 28, pp. 459-474, doi:10.1007/s11269-013-0493-y, 2014.</w:t>
      </w:r>
    </w:p>
    <w:p w14:paraId="2F7F311D" w14:textId="77777777" w:rsidR="009162C2" w:rsidRDefault="009162C2" w:rsidP="009162C2">
      <w:pPr>
        <w:pStyle w:val="ListParagraph"/>
      </w:pPr>
    </w:p>
    <w:p w14:paraId="3D8BF350"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Janga Reddy, M. and Singh, V.P., Multivariate Modeling of Droughts Using Copulas and Meta-heuristic Methods. </w:t>
      </w:r>
      <w:r w:rsidRPr="008D6905">
        <w:rPr>
          <w:b/>
          <w:u w:val="single"/>
        </w:rPr>
        <w:t>Stochastic Environmental Research an Risk Assessment</w:t>
      </w:r>
      <w:r>
        <w:t>, Vol. 28, pp. 475-489, doi:</w:t>
      </w:r>
      <w:r w:rsidRPr="00934185">
        <w:t>10.1007/s00477-013-0766-2</w:t>
      </w:r>
      <w:r>
        <w:t xml:space="preserve">, 2014. </w:t>
      </w:r>
    </w:p>
    <w:p w14:paraId="3D020C5E" w14:textId="77777777" w:rsidR="009162C2" w:rsidRDefault="009162C2" w:rsidP="009162C2">
      <w:pPr>
        <w:pStyle w:val="ListParagraph"/>
      </w:pPr>
    </w:p>
    <w:p w14:paraId="12A156DB" w14:textId="77777777" w:rsidR="009162C2" w:rsidRPr="009348F0"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jc w:val="left"/>
        <w:rPr>
          <w:rFonts w:eastAsia="MacmillanRoman"/>
          <w:bCs/>
          <w:kern w:val="44"/>
          <w:lang w:eastAsia="zh-CN"/>
        </w:rPr>
      </w:pPr>
      <w:r>
        <w:t xml:space="preserve">Khedun, C.P. and Singh, V.P., Drought Risk Management in Agriculture: Current Trends in Research. </w:t>
      </w:r>
      <w:r w:rsidRPr="00E51A92">
        <w:rPr>
          <w:b/>
          <w:u w:val="single"/>
        </w:rPr>
        <w:t>FARMD</w:t>
      </w:r>
      <w:r>
        <w:t xml:space="preserve">, World Bank, url: </w:t>
      </w:r>
      <w:hyperlink r:id="rId72" w:history="1">
        <w:r w:rsidRPr="00327AAE">
          <w:rPr>
            <w:rStyle w:val="Hyperlink"/>
          </w:rPr>
          <w:t>https://www.agriskmanagementforum.org/fstTory/ featured-topic-drought-risk-managemnet</w:t>
        </w:r>
      </w:hyperlink>
      <w:r>
        <w:t>, 14 p., 2014.</w:t>
      </w:r>
    </w:p>
    <w:p w14:paraId="528DC7D4" w14:textId="77777777" w:rsidR="009162C2" w:rsidRPr="009348F0"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jc w:val="left"/>
        <w:rPr>
          <w:rFonts w:eastAsia="MacmillanRoman"/>
          <w:bCs/>
          <w:kern w:val="44"/>
          <w:lang w:eastAsia="zh-CN"/>
        </w:rPr>
      </w:pPr>
    </w:p>
    <w:p w14:paraId="2437F9AB"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SimSun"/>
          <w:lang w:eastAsia="zh-CN"/>
        </w:rPr>
        <w:t xml:space="preserve"> Khedun, C.P., Mishra, A.K., Singh, V.P. and Giardino, J.R., A Copula-Based Precipitation Model: Investigating the Interdecadal Modulation of ENSO’s Impacts on Monthly Precipitation. </w:t>
      </w:r>
      <w:r w:rsidRPr="008D6905">
        <w:rPr>
          <w:rFonts w:eastAsia="SimSun"/>
          <w:b/>
          <w:u w:val="single"/>
          <w:lang w:eastAsia="zh-CN"/>
        </w:rPr>
        <w:t>Water Resources Research</w:t>
      </w:r>
      <w:r w:rsidRPr="008D6905">
        <w:rPr>
          <w:rFonts w:eastAsia="SimSun"/>
          <w:lang w:eastAsia="zh-CN"/>
        </w:rPr>
        <w:t xml:space="preserve">, Vol. 50, pp. 1-20, doi: 10.1002/2013WR013763, 2014.   </w:t>
      </w:r>
    </w:p>
    <w:p w14:paraId="1271CCF2" w14:textId="77777777" w:rsidR="009162C2" w:rsidRPr="008D6905" w:rsidRDefault="009162C2" w:rsidP="009162C2">
      <w:pPr>
        <w:pStyle w:val="ListParagraph"/>
        <w:rPr>
          <w:rFonts w:eastAsia="Batang"/>
          <w:kern w:val="2"/>
        </w:rPr>
      </w:pPr>
    </w:p>
    <w:p w14:paraId="32D01FC1"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Batang"/>
          <w:kern w:val="2"/>
        </w:rPr>
        <w:t xml:space="preserve">Gupta, S.K. and Singh, V.P., Discussion of “Storm Centering Approach for Flood Predictions from Large Watersheds.”  </w:t>
      </w:r>
      <w:r w:rsidRPr="008D6905">
        <w:rPr>
          <w:rFonts w:eastAsia="Batang"/>
          <w:b/>
          <w:kern w:val="2"/>
          <w:u w:val="single"/>
        </w:rPr>
        <w:t>Journal of Hydrologic Engineering</w:t>
      </w:r>
      <w:r w:rsidRPr="008D6905">
        <w:rPr>
          <w:rFonts w:eastAsia="Batang"/>
          <w:kern w:val="2"/>
        </w:rPr>
        <w:t xml:space="preserve">, Vol. 19, No. 1, pp. 270-271, doi:10.1061/(ASCE)HE.1943-5584.0000800, 2014. </w:t>
      </w:r>
    </w:p>
    <w:p w14:paraId="755EFFA9" w14:textId="77777777" w:rsidR="009162C2" w:rsidRPr="008D6905" w:rsidRDefault="009162C2" w:rsidP="009162C2">
      <w:pPr>
        <w:pStyle w:val="ListParagraph"/>
        <w:rPr>
          <w:rFonts w:eastAsia="Batang"/>
          <w:kern w:val="2"/>
        </w:rPr>
      </w:pPr>
    </w:p>
    <w:p w14:paraId="5882DA59"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Batang"/>
          <w:kern w:val="2"/>
        </w:rPr>
        <w:t xml:space="preserve">Gupta, S.K. and Singh, V.P., Discussion of “Detention Storage over 2D Laboratory Watersheds at Concentration Time.”  </w:t>
      </w:r>
      <w:r w:rsidRPr="008D6905">
        <w:rPr>
          <w:rFonts w:eastAsia="Batang"/>
          <w:b/>
          <w:kern w:val="2"/>
          <w:u w:val="single"/>
        </w:rPr>
        <w:t>Journal of Hydrologic Engineering</w:t>
      </w:r>
      <w:r w:rsidRPr="008D6905">
        <w:rPr>
          <w:rFonts w:eastAsia="Batang"/>
          <w:kern w:val="2"/>
        </w:rPr>
        <w:t xml:space="preserve">, Vol. 19, No. 3, pp. 659-661, doi:10.1061/(ASCE)HE.1943-5584.0000806, 2014. </w:t>
      </w:r>
    </w:p>
    <w:p w14:paraId="2EFF6E29" w14:textId="77777777" w:rsidR="009162C2" w:rsidRDefault="009162C2" w:rsidP="009162C2">
      <w:pPr>
        <w:pStyle w:val="ListParagraph"/>
      </w:pPr>
    </w:p>
    <w:p w14:paraId="1831EEF8"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Zhang, Q., Xio, M., Li, J., Singh, V.P. and Wang, Z., Topography-Based Patterns of Precipitation Extremes in the Poyang Lake Basin, China: Changing Properties and Causes. </w:t>
      </w:r>
      <w:r w:rsidRPr="008D6905">
        <w:rPr>
          <w:b/>
          <w:bCs/>
          <w:u w:val="single"/>
        </w:rPr>
        <w:t>Journal of Hydrology</w:t>
      </w:r>
      <w:r>
        <w:t>, Vol. 512, pp. 229-239, doi:10.1016/j.jhydrol.2014.03.010, 2014.</w:t>
      </w:r>
      <w:bookmarkStart w:id="109" w:name="_Hlk129261477"/>
    </w:p>
    <w:p w14:paraId="4EA94BED" w14:textId="77777777" w:rsidR="009162C2" w:rsidRDefault="009162C2" w:rsidP="009162C2">
      <w:pPr>
        <w:pStyle w:val="ListParagraph"/>
      </w:pPr>
    </w:p>
    <w:p w14:paraId="4FD2A6E7"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Singh, V.P., Byrd, A. and Cui, H., Flow Duration Curve Using Entropy Theory. </w:t>
      </w:r>
      <w:r w:rsidRPr="008D6905">
        <w:rPr>
          <w:b/>
          <w:bCs/>
          <w:u w:val="single"/>
        </w:rPr>
        <w:t>Journal of Hydrologic Engineering, ASCE</w:t>
      </w:r>
      <w:r>
        <w:t>, Vol. 19, No. 7, pp. 1340-1348, doi:10.1061/(ASCE)HE.1943-5584.0000930, 2014.</w:t>
      </w:r>
      <w:bookmarkEnd w:id="109"/>
    </w:p>
    <w:p w14:paraId="5F59C3A8" w14:textId="77777777" w:rsidR="009162C2" w:rsidRDefault="009162C2" w:rsidP="009162C2">
      <w:pPr>
        <w:pStyle w:val="ListParagraph"/>
      </w:pPr>
    </w:p>
    <w:p w14:paraId="11B3F8C6"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Khedun, C.P. and Singh, V.P., Climate Change, Water, and Health: A Review of Regional Challenges. </w:t>
      </w:r>
      <w:r w:rsidRPr="008D6905">
        <w:rPr>
          <w:b/>
          <w:bCs/>
          <w:u w:val="single"/>
        </w:rPr>
        <w:t>Water Quality, Exposure and Health</w:t>
      </w:r>
      <w:r>
        <w:t>, Vol. 6, pp. 7-17, doi:10.1007/s12403-013-0107-1, 2014.</w:t>
      </w:r>
    </w:p>
    <w:p w14:paraId="405B7742" w14:textId="77777777" w:rsidR="009162C2" w:rsidRDefault="009162C2" w:rsidP="009162C2">
      <w:pPr>
        <w:pStyle w:val="ListParagraph"/>
      </w:pPr>
    </w:p>
    <w:p w14:paraId="0FFAE2B7"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Singh, M.K., Ahamad, S. and Singh, V.P., One-dimensional Uniform and Time Varying Solute Dispersion along Transient Groundwater Flow in a Semi-infinite Aquifer. </w:t>
      </w:r>
      <w:r w:rsidRPr="008D6905">
        <w:rPr>
          <w:b/>
          <w:bCs/>
          <w:u w:val="single"/>
        </w:rPr>
        <w:t>Acta Geophysica</w:t>
      </w:r>
      <w:r>
        <w:t>, Vol. 62, No. 4, pp. 872-892, doi:10.2478/s11600-014-0208-7, doi:10.2478/s11600-014-0208-7, 2014.</w:t>
      </w:r>
    </w:p>
    <w:p w14:paraId="26D841C0" w14:textId="77777777" w:rsidR="009162C2" w:rsidRDefault="009162C2" w:rsidP="009162C2">
      <w:pPr>
        <w:pStyle w:val="ListParagraph"/>
      </w:pPr>
    </w:p>
    <w:p w14:paraId="515F303A"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 Su, X., Li, J. and Singh, V.P., Optimal Allocation of Agricultural Water Resources Based on Virtual Water Subdivision in Shiyang River Basin. </w:t>
      </w:r>
      <w:r w:rsidRPr="008D6905">
        <w:rPr>
          <w:b/>
          <w:bCs/>
          <w:u w:val="single"/>
        </w:rPr>
        <w:t>Water Resources Management</w:t>
      </w:r>
      <w:r>
        <w:t>, Vol. 28, pp. 2243-2257, doi:10.1007/s11269-014-0611-5, 2014.</w:t>
      </w:r>
    </w:p>
    <w:p w14:paraId="4BC9F3DE" w14:textId="77777777" w:rsidR="009162C2" w:rsidRDefault="009162C2" w:rsidP="009162C2">
      <w:pPr>
        <w:pStyle w:val="ListParagraph"/>
      </w:pPr>
    </w:p>
    <w:p w14:paraId="1D9D5A7A"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Singh, V.P., Cui, H. and Byrd, A.R., Derivation of Rating Curve by the Tsallis Entropy. </w:t>
      </w:r>
      <w:r w:rsidRPr="008D6905">
        <w:rPr>
          <w:b/>
          <w:bCs/>
          <w:u w:val="single"/>
        </w:rPr>
        <w:t>Journal of Hydrology</w:t>
      </w:r>
      <w:r>
        <w:t>, Vol. 513, pp. 342-352, doi:10.1016/j.jhydrol.2014.03.061, 2014.</w:t>
      </w:r>
    </w:p>
    <w:p w14:paraId="38A4B118" w14:textId="77777777" w:rsidR="009162C2" w:rsidRDefault="009162C2" w:rsidP="009162C2">
      <w:pPr>
        <w:pStyle w:val="ListParagraph"/>
      </w:pPr>
    </w:p>
    <w:p w14:paraId="212AB718"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Cui, H. and Singh, V.P., Suspended Sediment Concentration in Open Channels Using Tsallis Entropy. </w:t>
      </w:r>
      <w:r w:rsidRPr="008D6905">
        <w:rPr>
          <w:b/>
          <w:bCs/>
          <w:u w:val="single"/>
        </w:rPr>
        <w:t>Journal of Hydrologic Engineering, ASCE</w:t>
      </w:r>
      <w:r>
        <w:t>, Vol. 19, No. 5, pp. 966-977, doi:10.1061/(ASCE)HE.1943-5584.0000865, 2014.</w:t>
      </w:r>
    </w:p>
    <w:p w14:paraId="7EBED13B" w14:textId="77777777" w:rsidR="009162C2" w:rsidRDefault="009162C2" w:rsidP="009162C2">
      <w:pPr>
        <w:pStyle w:val="ListParagraph"/>
      </w:pPr>
    </w:p>
    <w:p w14:paraId="796DC981"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Seo, Y., Kim, S. and Singh, V.P., Assessment of Uncertainty in the Spatial Distribution of Rainfall Using Geostochastic Simulation.  </w:t>
      </w:r>
      <w:r w:rsidRPr="008D6905">
        <w:rPr>
          <w:b/>
          <w:bCs/>
          <w:u w:val="single"/>
        </w:rPr>
        <w:t>Journal of Hydrologic Engineering, ASCE</w:t>
      </w:r>
      <w:r>
        <w:t>, Vol. 19, No. 5, pp. 978-992, doi:10.1061/(ASCE)HE.1943-5584.0000882, 2014.</w:t>
      </w:r>
    </w:p>
    <w:p w14:paraId="03D84A7C" w14:textId="77777777" w:rsidR="009162C2" w:rsidRDefault="009162C2" w:rsidP="009162C2">
      <w:pPr>
        <w:pStyle w:val="ListParagraph"/>
      </w:pPr>
    </w:p>
    <w:p w14:paraId="1BAE2AD3"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Pourhosein, M., Afzalimehr, H., Singh, V.P. and Sui, J., Evaluation of Bed Load in a Gravel Bed River. </w:t>
      </w:r>
      <w:r w:rsidRPr="008D6905">
        <w:rPr>
          <w:b/>
          <w:u w:val="single"/>
        </w:rPr>
        <w:t>International Journal of Engineering and Innovative Technology (IJEIT)</w:t>
      </w:r>
      <w:r>
        <w:t>, Vol. 3, No. 8, pp. 1-7, 2014.</w:t>
      </w:r>
    </w:p>
    <w:p w14:paraId="03ADA7D7" w14:textId="77777777" w:rsidR="009162C2" w:rsidRDefault="009162C2" w:rsidP="009162C2">
      <w:pPr>
        <w:pStyle w:val="ListParagraph"/>
      </w:pPr>
    </w:p>
    <w:p w14:paraId="380C85A6"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Kim, S., Singh, V.P. and Seo, Y., Evaluation of Pan Evaporation Modeling with Two Different Neural Networks and Weather Station Data. </w:t>
      </w:r>
      <w:r w:rsidRPr="008D6905">
        <w:rPr>
          <w:b/>
          <w:bCs/>
          <w:u w:val="single"/>
        </w:rPr>
        <w:t>Theoretical and Applied Climatology</w:t>
      </w:r>
      <w:r>
        <w:t>, Vol. 117, pp. 1-13, doi:10.1007/s00704-013-0985-y, 2014.</w:t>
      </w:r>
    </w:p>
    <w:p w14:paraId="53700107" w14:textId="77777777" w:rsidR="009162C2" w:rsidRDefault="009162C2" w:rsidP="009162C2">
      <w:pPr>
        <w:pStyle w:val="ListParagraph"/>
      </w:pPr>
    </w:p>
    <w:p w14:paraId="0AE44D93"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Singh, V.P., Cui, H. and Byrd, A.R., Tsallis Entropy-Based Flow Duration Curve. </w:t>
      </w:r>
      <w:r w:rsidRPr="008D6905">
        <w:rPr>
          <w:b/>
          <w:bCs/>
          <w:u w:val="single"/>
        </w:rPr>
        <w:t>Transactions of ASABE</w:t>
      </w:r>
      <w:r>
        <w:t>, Vol. 57, No. 3, pp. 837-849, doi:10.13031/trans.57.10483, 2014.</w:t>
      </w:r>
    </w:p>
    <w:p w14:paraId="7380C6AF" w14:textId="77777777" w:rsidR="009162C2" w:rsidRDefault="009162C2" w:rsidP="009162C2">
      <w:pPr>
        <w:pStyle w:val="ListParagraph"/>
      </w:pPr>
    </w:p>
    <w:p w14:paraId="2E530FF3"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Nourani, V., Aminfar, M.H., Alami, M.Taghi, Sharghi, E. and Singh, V.P.,  Unsteady 2-D Seepage Simulation Using Physical Analog: Case of Sattarkahn Embankment Dam. </w:t>
      </w:r>
      <w:r w:rsidRPr="008D6905">
        <w:rPr>
          <w:b/>
          <w:bCs/>
          <w:u w:val="single"/>
        </w:rPr>
        <w:t>Journal of Hydrology</w:t>
      </w:r>
      <w:r>
        <w:t>, Vol. 514, pp. 358-377, doi:10.1016/j.jhydrol.2014.07.011, 2014.</w:t>
      </w:r>
    </w:p>
    <w:p w14:paraId="4397B82A" w14:textId="77777777" w:rsidR="009162C2" w:rsidRDefault="009162C2" w:rsidP="009162C2">
      <w:pPr>
        <w:pStyle w:val="ListParagraph"/>
      </w:pPr>
    </w:p>
    <w:p w14:paraId="2E8109C3"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Ma, M., Ren, L., Singh,V.P., Yang, X., Yuan, F. and Jiang, S., New Variants of the Palmer Drought Scheme Capable of Integrated Utility. </w:t>
      </w:r>
      <w:r w:rsidRPr="008D6905">
        <w:rPr>
          <w:b/>
          <w:bCs/>
          <w:u w:val="single"/>
        </w:rPr>
        <w:t>Journal of Hydrology</w:t>
      </w:r>
      <w:r>
        <w:t>, Vol. 519, pp. 1108-1119, doi:10.1016/j.jhydrol.2014.08.041, 2014.</w:t>
      </w:r>
    </w:p>
    <w:p w14:paraId="276043E6" w14:textId="77777777" w:rsidR="009162C2" w:rsidRDefault="009162C2" w:rsidP="009162C2">
      <w:pPr>
        <w:pStyle w:val="ListParagraph"/>
      </w:pPr>
    </w:p>
    <w:p w14:paraId="3319A207"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Hong, M., Zhang, R., Wang, D., Chen, X., Shi, J. and Singh, V.P., Retrieval of the Statistical-Dynamical Model of Western Pacific Subtropical High Ridge Line Index and Key Members of Asian Summer Monsoon System. </w:t>
      </w:r>
      <w:r w:rsidRPr="008D6905">
        <w:rPr>
          <w:b/>
          <w:bCs/>
          <w:u w:val="single"/>
        </w:rPr>
        <w:t>Dynamics of Atmospheres and Oceans,</w:t>
      </w:r>
      <w:r>
        <w:t xml:space="preserve"> Vol. 68, pp. 1-19, doi:10.1016/j.dynatmoce.doi:10.1016/j.dynatmoce.2014.07.001, 2014.</w:t>
      </w:r>
    </w:p>
    <w:p w14:paraId="7969A75A" w14:textId="77777777" w:rsidR="009162C2" w:rsidRDefault="009162C2" w:rsidP="009162C2">
      <w:pPr>
        <w:pStyle w:val="ListParagraph"/>
      </w:pPr>
    </w:p>
    <w:p w14:paraId="65462C77"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Singh, V.P. and Cui, H., Suspended Sediment Concentration Distribution Using Tsallis Entropy. </w:t>
      </w:r>
      <w:r w:rsidRPr="008D6905">
        <w:rPr>
          <w:rFonts w:eastAsiaTheme="minorHAnsi"/>
          <w:b/>
          <w:u w:val="single"/>
        </w:rPr>
        <w:t>Physica</w:t>
      </w:r>
      <w:r>
        <w:rPr>
          <w:rFonts w:eastAsiaTheme="minorHAnsi"/>
          <w:b/>
          <w:u w:val="single"/>
        </w:rPr>
        <w:t>: Theoretical and Applied Mechanics</w:t>
      </w:r>
      <w:r>
        <w:t xml:space="preserve"> A, Vol. 414, pp. 31-42, doi:10.1016/j.physa.2014.06.075, 2014.</w:t>
      </w:r>
    </w:p>
    <w:p w14:paraId="5024CC56" w14:textId="77777777" w:rsidR="009162C2" w:rsidRPr="008D6905" w:rsidRDefault="009162C2" w:rsidP="009162C2">
      <w:pPr>
        <w:pStyle w:val="ListParagraph"/>
        <w:rPr>
          <w:rFonts w:eastAsiaTheme="minorHAnsi"/>
        </w:rPr>
      </w:pPr>
    </w:p>
    <w:p w14:paraId="2EBFE9CB"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Theme="minorHAnsi"/>
        </w:rPr>
        <w:t xml:space="preserve">Azareh, S., Afzalimeher, H., Pourhosein, M. and Singh, V.P., Contribution of Form Friction to Total Friction. </w:t>
      </w:r>
      <w:r w:rsidRPr="008D6905">
        <w:rPr>
          <w:rFonts w:eastAsiaTheme="minorHAnsi"/>
          <w:b/>
          <w:u w:val="single"/>
        </w:rPr>
        <w:t>International Journal of Hydraulic Engineering</w:t>
      </w:r>
      <w:r w:rsidRPr="008D6905">
        <w:rPr>
          <w:rFonts w:eastAsiaTheme="minorHAnsi"/>
        </w:rPr>
        <w:t>, Vol. 3, No. 3, pp. 77-84, 2014.</w:t>
      </w:r>
    </w:p>
    <w:p w14:paraId="1378CF77" w14:textId="77777777" w:rsidR="009162C2" w:rsidRPr="008D6905" w:rsidRDefault="009162C2" w:rsidP="009162C2">
      <w:pPr>
        <w:pStyle w:val="ListParagraph"/>
        <w:rPr>
          <w:rFonts w:eastAsiaTheme="minorHAnsi"/>
        </w:rPr>
      </w:pPr>
    </w:p>
    <w:p w14:paraId="1CBBBCFC"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Theme="minorHAnsi"/>
        </w:rPr>
        <w:t xml:space="preserve">Miyab, N.M, Afzalimehr, H., Singh, V.P. and Ghorbani, B., On Flow Resistance Due to Vegetation in a Gravel Bed River. </w:t>
      </w:r>
      <w:r w:rsidRPr="008D6905">
        <w:rPr>
          <w:rFonts w:eastAsiaTheme="minorHAnsi"/>
          <w:b/>
          <w:u w:val="single"/>
        </w:rPr>
        <w:t>International Journal of Hydraulic Engineering</w:t>
      </w:r>
      <w:r w:rsidRPr="008D6905">
        <w:rPr>
          <w:rFonts w:eastAsiaTheme="minorHAnsi"/>
        </w:rPr>
        <w:t>, Vol. 3, No. 2, pp. 85-92, 2014.</w:t>
      </w:r>
    </w:p>
    <w:p w14:paraId="694DBE3A" w14:textId="77777777" w:rsidR="009162C2" w:rsidRDefault="009162C2" w:rsidP="009162C2">
      <w:pPr>
        <w:pStyle w:val="ListParagraph"/>
      </w:pPr>
    </w:p>
    <w:p w14:paraId="66879720"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Yang, F.-G, Liang, Y., Singh, V.P., Wang, W.S., Zhou, X.-Q., Liu, X.-N., Cao, S.-Y. and Wu, Y.-H., Debris Flow Hazard Assessment Using Set Pair Analysis Models: Take Beichuan County as an Example. </w:t>
      </w:r>
      <w:r w:rsidRPr="008D6905">
        <w:rPr>
          <w:rFonts w:eastAsiaTheme="minorHAnsi"/>
          <w:b/>
          <w:u w:val="single"/>
        </w:rPr>
        <w:t>Journal of Mountain Science</w:t>
      </w:r>
      <w:r>
        <w:t>, Vol. 11, No. 4, pp. 1015-1022, doi:10.1007/s11629-013-2495-x, 2014.</w:t>
      </w:r>
    </w:p>
    <w:p w14:paraId="7ABDA194" w14:textId="77777777" w:rsidR="009162C2" w:rsidRDefault="009162C2" w:rsidP="009162C2">
      <w:pPr>
        <w:pStyle w:val="ListParagraph"/>
      </w:pPr>
    </w:p>
    <w:p w14:paraId="57ECADBD"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Zhou,Y., Zhang, Q. and Singh,V.P., Fractal-based Evaluation of the Effect of Water Reservoirs on Hydrological Processes: The Dams on the Yangtze River as a Case Study. </w:t>
      </w:r>
      <w:r w:rsidRPr="008D6905">
        <w:rPr>
          <w:rFonts w:eastAsiaTheme="minorHAnsi"/>
          <w:b/>
          <w:u w:val="single"/>
        </w:rPr>
        <w:t>Stochastic Environmental Research and Risk Assessment</w:t>
      </w:r>
      <w:r>
        <w:t xml:space="preserve">, </w:t>
      </w:r>
      <w:r w:rsidRPr="0022260C">
        <w:t>28(2), pp.263-279</w:t>
      </w:r>
      <w:r>
        <w:t>, doi:10.1007/s00477-013-0747-5, 2014.</w:t>
      </w:r>
    </w:p>
    <w:p w14:paraId="2DD218FB" w14:textId="77777777" w:rsidR="009162C2" w:rsidRPr="008D6905" w:rsidRDefault="009162C2" w:rsidP="009162C2">
      <w:pPr>
        <w:pStyle w:val="ListParagraph"/>
        <w:rPr>
          <w:rFonts w:eastAsia="KaiTi"/>
          <w:kern w:val="2"/>
          <w:lang w:val="nl-NL" w:eastAsia="zh-CN"/>
        </w:rPr>
      </w:pPr>
    </w:p>
    <w:p w14:paraId="70152F8B"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KaiTi"/>
          <w:kern w:val="2"/>
          <w:lang w:val="nl-NL" w:eastAsia="zh-CN"/>
        </w:rPr>
        <w:t xml:space="preserve">Zhang, Q., Singh, V.P., Li, K. And Li, J., </w:t>
      </w:r>
      <w:r w:rsidRPr="008D6905">
        <w:rPr>
          <w:rFonts w:eastAsia="KaiTi"/>
          <w:kern w:val="2"/>
          <w:lang w:eastAsia="zh-CN"/>
        </w:rPr>
        <w:t xml:space="preserve">Trend, Periodicity and Abrupt Change in Streamflow of the East River, the Pearl River Basin, China. </w:t>
      </w:r>
      <w:r w:rsidRPr="008D6905">
        <w:rPr>
          <w:rFonts w:eastAsia="KaiTi"/>
          <w:b/>
          <w:kern w:val="2"/>
          <w:u w:val="single"/>
          <w:lang w:eastAsia="zh-CN"/>
        </w:rPr>
        <w:t>Hydrological Processes</w:t>
      </w:r>
      <w:r w:rsidRPr="008D6905">
        <w:rPr>
          <w:rFonts w:eastAsia="KaiTi"/>
          <w:kern w:val="2"/>
          <w:lang w:eastAsia="zh-CN"/>
        </w:rPr>
        <w:t>, 28(2), pp.305-314, doi:10.1002/hyp.9576, 2014.</w:t>
      </w:r>
    </w:p>
    <w:p w14:paraId="77CDE9F1" w14:textId="77777777" w:rsidR="009162C2" w:rsidRPr="008D6905" w:rsidRDefault="009162C2" w:rsidP="009162C2">
      <w:pPr>
        <w:pStyle w:val="ListParagraph"/>
        <w:rPr>
          <w:rFonts w:eastAsia="SimSun"/>
          <w:color w:val="131413"/>
          <w:lang w:eastAsia="zh-CN"/>
        </w:rPr>
      </w:pPr>
    </w:p>
    <w:p w14:paraId="3194CBE5"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SimSun"/>
          <w:color w:val="131413"/>
          <w:lang w:eastAsia="zh-CN"/>
        </w:rPr>
        <w:t xml:space="preserve">Chen, Y.D., </w:t>
      </w:r>
      <w:r w:rsidRPr="008D6905">
        <w:rPr>
          <w:rFonts w:eastAsia="SimSun" w:hint="eastAsia"/>
          <w:kern w:val="2"/>
          <w:lang w:eastAsia="zh-CN"/>
        </w:rPr>
        <w:t>Zhang</w:t>
      </w:r>
      <w:r w:rsidRPr="008D6905">
        <w:rPr>
          <w:rFonts w:eastAsia="SimSun" w:hint="eastAsia"/>
          <w:color w:val="131413"/>
          <w:lang w:eastAsia="zh-CN"/>
        </w:rPr>
        <w:t>,</w:t>
      </w:r>
      <w:r w:rsidRPr="008D6905">
        <w:rPr>
          <w:rFonts w:eastAsia="SimSun"/>
          <w:color w:val="131413"/>
          <w:lang w:eastAsia="zh-CN"/>
        </w:rPr>
        <w:t xml:space="preserve"> </w:t>
      </w:r>
      <w:r w:rsidRPr="008D6905">
        <w:rPr>
          <w:rFonts w:eastAsia="SimSun" w:hint="eastAsia"/>
          <w:kern w:val="2"/>
          <w:lang w:eastAsia="zh-CN"/>
        </w:rPr>
        <w:t>Q</w:t>
      </w:r>
      <w:r w:rsidRPr="008D6905">
        <w:rPr>
          <w:rFonts w:eastAsia="SimSun"/>
          <w:kern w:val="2"/>
          <w:lang w:eastAsia="zh-CN"/>
        </w:rPr>
        <w:t>.,</w:t>
      </w:r>
      <w:r w:rsidRPr="008D6905">
        <w:rPr>
          <w:rFonts w:eastAsia="SimSun" w:hint="eastAsia"/>
          <w:kern w:val="2"/>
          <w:lang w:eastAsia="zh-CN"/>
        </w:rPr>
        <w:t xml:space="preserve"> </w:t>
      </w:r>
      <w:r w:rsidRPr="008D6905">
        <w:rPr>
          <w:rFonts w:eastAsia="SimSun"/>
          <w:color w:val="131413"/>
          <w:lang w:eastAsia="zh-CN"/>
        </w:rPr>
        <w:t>Xiao</w:t>
      </w:r>
      <w:r w:rsidRPr="008D6905">
        <w:rPr>
          <w:rFonts w:eastAsia="SimSun" w:hint="eastAsia"/>
          <w:color w:val="131413"/>
          <w:lang w:eastAsia="zh-CN"/>
        </w:rPr>
        <w:t xml:space="preserve">, </w:t>
      </w:r>
      <w:r w:rsidRPr="008D6905">
        <w:rPr>
          <w:rFonts w:eastAsia="SimSun"/>
          <w:color w:val="131413"/>
          <w:lang w:eastAsia="zh-CN"/>
        </w:rPr>
        <w:t>M., Singh</w:t>
      </w:r>
      <w:r w:rsidRPr="008D6905">
        <w:rPr>
          <w:rFonts w:eastAsia="SimSun" w:hint="eastAsia"/>
          <w:color w:val="131413"/>
          <w:lang w:eastAsia="zh-CN"/>
        </w:rPr>
        <w:t>,</w:t>
      </w:r>
      <w:r w:rsidRPr="008D6905">
        <w:rPr>
          <w:rFonts w:eastAsia="SimSun"/>
          <w:color w:val="131413"/>
          <w:lang w:eastAsia="zh-CN"/>
        </w:rPr>
        <w:t>V.P., Leung</w:t>
      </w:r>
      <w:r w:rsidRPr="008D6905">
        <w:rPr>
          <w:rFonts w:eastAsia="SimSun" w:hint="eastAsia"/>
          <w:color w:val="131413"/>
          <w:lang w:eastAsia="zh-CN"/>
        </w:rPr>
        <w:t xml:space="preserve">, </w:t>
      </w:r>
      <w:r w:rsidRPr="008D6905">
        <w:rPr>
          <w:rFonts w:eastAsia="SimSun"/>
          <w:color w:val="131413"/>
          <w:lang w:eastAsia="zh-CN"/>
        </w:rPr>
        <w:t>Y. and Jiang</w:t>
      </w:r>
      <w:r w:rsidRPr="008D6905">
        <w:rPr>
          <w:rFonts w:eastAsia="SimSun" w:hint="eastAsia"/>
          <w:color w:val="131413"/>
          <w:lang w:eastAsia="zh-CN"/>
        </w:rPr>
        <w:t>,</w:t>
      </w:r>
      <w:r w:rsidRPr="008D6905">
        <w:rPr>
          <w:rFonts w:eastAsia="SimSun"/>
          <w:color w:val="131413"/>
          <w:lang w:eastAsia="zh-CN"/>
        </w:rPr>
        <w:t xml:space="preserve"> L.,  Precipitation Extremes in the Yangtze River Basin, China:</w:t>
      </w:r>
      <w:r w:rsidRPr="008D6905">
        <w:rPr>
          <w:rFonts w:eastAsia="SimSun" w:hint="eastAsia"/>
          <w:color w:val="131413"/>
          <w:lang w:eastAsia="zh-CN"/>
        </w:rPr>
        <w:t xml:space="preserve"> </w:t>
      </w:r>
      <w:r w:rsidRPr="008D6905">
        <w:rPr>
          <w:rFonts w:eastAsia="SimSun"/>
          <w:color w:val="131413"/>
          <w:lang w:eastAsia="zh-CN"/>
        </w:rPr>
        <w:t>Regional Frequency and Spatial–Temporal Patterns</w:t>
      </w:r>
      <w:r w:rsidRPr="008D6905">
        <w:rPr>
          <w:rFonts w:eastAsia="SimSun" w:hint="eastAsia"/>
          <w:color w:val="131413"/>
          <w:lang w:eastAsia="zh-CN"/>
        </w:rPr>
        <w:t xml:space="preserve">. </w:t>
      </w:r>
      <w:r w:rsidRPr="008D6905">
        <w:rPr>
          <w:rFonts w:eastAsia="SimSun" w:hint="eastAsia"/>
          <w:b/>
          <w:color w:val="131413"/>
          <w:u w:val="single"/>
          <w:lang w:eastAsia="zh-CN"/>
        </w:rPr>
        <w:t>Theoretical and Applied Climatology</w:t>
      </w:r>
      <w:r w:rsidRPr="008D6905">
        <w:rPr>
          <w:rFonts w:eastAsia="SimSun" w:hint="eastAsia"/>
          <w:color w:val="131413"/>
          <w:lang w:eastAsia="zh-CN"/>
        </w:rPr>
        <w:t xml:space="preserve">, </w:t>
      </w:r>
      <w:r w:rsidRPr="008D6905">
        <w:rPr>
          <w:rFonts w:eastAsia="SimSun"/>
          <w:color w:val="131413"/>
          <w:lang w:eastAsia="zh-CN"/>
        </w:rPr>
        <w:t>116(3-4), pp.447-461, 2014.</w:t>
      </w:r>
    </w:p>
    <w:p w14:paraId="345EE815" w14:textId="77777777" w:rsidR="009162C2" w:rsidRPr="008D6905" w:rsidRDefault="009162C2" w:rsidP="009162C2">
      <w:pPr>
        <w:pStyle w:val="ListParagraph"/>
        <w:rPr>
          <w:rFonts w:eastAsia="KaiTi"/>
          <w:kern w:val="2"/>
          <w:lang w:eastAsia="zh-CN"/>
        </w:rPr>
      </w:pPr>
    </w:p>
    <w:p w14:paraId="37FA49F1"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KaiTi"/>
          <w:kern w:val="2"/>
          <w:lang w:eastAsia="zh-CN"/>
        </w:rPr>
        <w:t>Zhang,</w:t>
      </w:r>
      <w:r w:rsidRPr="008D6905">
        <w:rPr>
          <w:rFonts w:eastAsiaTheme="minorHAnsi"/>
        </w:rPr>
        <w:t xml:space="preserve"> </w:t>
      </w:r>
      <w:r w:rsidRPr="008D6905">
        <w:rPr>
          <w:rFonts w:eastAsia="KaiTi"/>
          <w:kern w:val="2"/>
          <w:lang w:eastAsia="zh-CN"/>
        </w:rPr>
        <w:t>Q., Peng, J., Xu, C.-Y. and Singh</w:t>
      </w:r>
      <w:r w:rsidRPr="008D6905">
        <w:rPr>
          <w:rFonts w:eastAsia="KaiTi" w:hint="eastAsia"/>
          <w:kern w:val="2"/>
          <w:lang w:eastAsia="zh-CN"/>
        </w:rPr>
        <w:t>,</w:t>
      </w:r>
      <w:r w:rsidRPr="008D6905">
        <w:rPr>
          <w:rFonts w:eastAsia="KaiTi"/>
          <w:kern w:val="2"/>
          <w:lang w:eastAsia="zh-CN"/>
        </w:rPr>
        <w:t xml:space="preserve"> V.P., Spatiotemporal Variations of Precipitation Regimes across Yangtze River</w:t>
      </w:r>
      <w:r w:rsidRPr="008D6905">
        <w:rPr>
          <w:rFonts w:eastAsia="KaiTi" w:hint="eastAsia"/>
          <w:kern w:val="2"/>
          <w:lang w:eastAsia="zh-CN"/>
        </w:rPr>
        <w:t xml:space="preserve"> </w:t>
      </w:r>
      <w:r w:rsidRPr="008D6905">
        <w:rPr>
          <w:rFonts w:eastAsia="KaiTi"/>
          <w:kern w:val="2"/>
          <w:lang w:eastAsia="zh-CN"/>
        </w:rPr>
        <w:t>Basin, China</w:t>
      </w:r>
      <w:r w:rsidRPr="008D6905">
        <w:rPr>
          <w:rFonts w:eastAsia="KaiTi" w:hint="eastAsia"/>
          <w:kern w:val="2"/>
          <w:lang w:eastAsia="zh-CN"/>
        </w:rPr>
        <w:t xml:space="preserve">. </w:t>
      </w:r>
      <w:r w:rsidRPr="008D6905">
        <w:rPr>
          <w:rFonts w:eastAsia="KaiTi" w:hint="eastAsia"/>
          <w:b/>
          <w:kern w:val="2"/>
          <w:u w:val="single"/>
          <w:lang w:eastAsia="zh-CN"/>
        </w:rPr>
        <w:t>Theoretical and Applied Climatology</w:t>
      </w:r>
      <w:r w:rsidRPr="008D6905">
        <w:rPr>
          <w:rFonts w:eastAsia="KaiTi" w:hint="eastAsia"/>
          <w:kern w:val="2"/>
          <w:lang w:eastAsia="zh-CN"/>
        </w:rPr>
        <w:t>,</w:t>
      </w:r>
      <w:r w:rsidRPr="0022260C">
        <w:t xml:space="preserve"> </w:t>
      </w:r>
      <w:r w:rsidRPr="008D6905">
        <w:rPr>
          <w:rFonts w:eastAsia="KaiTi"/>
          <w:kern w:val="2"/>
          <w:lang w:eastAsia="zh-CN"/>
        </w:rPr>
        <w:t>115(3-4), pp.703-712,</w:t>
      </w:r>
      <w:r w:rsidRPr="008D6905">
        <w:rPr>
          <w:rFonts w:eastAsia="KaiTi" w:hint="eastAsia"/>
          <w:kern w:val="2"/>
          <w:lang w:eastAsia="zh-CN"/>
        </w:rPr>
        <w:t xml:space="preserve"> </w:t>
      </w:r>
      <w:r w:rsidRPr="008D6905">
        <w:rPr>
          <w:rFonts w:eastAsia="KaiTi"/>
          <w:kern w:val="2"/>
          <w:lang w:eastAsia="zh-CN"/>
        </w:rPr>
        <w:t>2014.</w:t>
      </w:r>
      <w:r>
        <w:t xml:space="preserve"> </w:t>
      </w:r>
    </w:p>
    <w:p w14:paraId="17F37400" w14:textId="77777777" w:rsidR="009162C2" w:rsidRDefault="009162C2" w:rsidP="009162C2">
      <w:pPr>
        <w:pStyle w:val="ListParagraph"/>
      </w:pPr>
    </w:p>
    <w:p w14:paraId="71B5E87B"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Cantalice, J.R.B., Filho, M.C., Stosic, B.D., Piscoya, V.C., Guerra, S.M. S. and Singh, V.P., Relationship between bedload and suspended sediment in a sand bedded Exu River, semi-arid of Brazil. </w:t>
      </w:r>
      <w:r w:rsidRPr="008D6905">
        <w:rPr>
          <w:rFonts w:eastAsiaTheme="minorHAnsi"/>
          <w:b/>
          <w:u w:val="single"/>
        </w:rPr>
        <w:t>Hydrological Sciences Journal</w:t>
      </w:r>
      <w:r>
        <w:t>,</w:t>
      </w:r>
      <w:r w:rsidRPr="0022260C">
        <w:t xml:space="preserve"> 58(8), pp.1789-1802</w:t>
      </w:r>
      <w:r>
        <w:t>, doi:10.1080/02626667.2013.839875, 2014.</w:t>
      </w:r>
    </w:p>
    <w:p w14:paraId="6AA4B7A2" w14:textId="77777777" w:rsidR="009162C2" w:rsidRPr="008D6905" w:rsidRDefault="009162C2" w:rsidP="009162C2">
      <w:pPr>
        <w:pStyle w:val="ListParagraph"/>
        <w:rPr>
          <w:rFonts w:eastAsia="Calibri"/>
          <w:lang w:bidi="fa-IR"/>
        </w:rPr>
      </w:pPr>
    </w:p>
    <w:p w14:paraId="4C25B2EB"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Calibri"/>
          <w:lang w:bidi="fa-IR"/>
        </w:rPr>
        <w:t xml:space="preserve">Shiri, J., Marti, P. and Singh, V.P., </w:t>
      </w:r>
      <w:r>
        <w:t xml:space="preserve">Evaluation of Genetic Programming Approaches for Estimating Daily Evaporation through Spatial and temporal Data Scanning. </w:t>
      </w:r>
      <w:r w:rsidRPr="008D6905">
        <w:rPr>
          <w:b/>
          <w:u w:val="single"/>
        </w:rPr>
        <w:t>Hydrological Processes</w:t>
      </w:r>
      <w:r>
        <w:t>,</w:t>
      </w:r>
      <w:r w:rsidRPr="0022260C">
        <w:t xml:space="preserve"> 28(3), pp.1215-1225</w:t>
      </w:r>
      <w:r>
        <w:t xml:space="preserve">, </w:t>
      </w:r>
      <w:r w:rsidRPr="00747206">
        <w:t>doi</w:t>
      </w:r>
      <w:r>
        <w:t>:</w:t>
      </w:r>
      <w:r w:rsidRPr="00747206">
        <w:t>10.1002/hyp.9669</w:t>
      </w:r>
      <w:r>
        <w:t>, 2014.</w:t>
      </w:r>
    </w:p>
    <w:p w14:paraId="5D4DBEE1" w14:textId="77777777" w:rsidR="009162C2" w:rsidRDefault="009162C2" w:rsidP="009162C2">
      <w:pPr>
        <w:pStyle w:val="ListParagraph"/>
      </w:pPr>
    </w:p>
    <w:p w14:paraId="0AA0B1F5"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Zhang, Q., Sun, P., Li, J., Singh, V.P. and Liu, J., Spatiotemporal Properties of Droughts and Related Impacts on Agriculture in Xinjiang, China. </w:t>
      </w:r>
      <w:r w:rsidRPr="008D6905">
        <w:rPr>
          <w:rFonts w:eastAsiaTheme="minorHAnsi"/>
          <w:b/>
          <w:u w:val="single"/>
        </w:rPr>
        <w:t>International Journal of Climatology</w:t>
      </w:r>
      <w:r>
        <w:t xml:space="preserve">, </w:t>
      </w:r>
      <w:r w:rsidRPr="0022260C">
        <w:t>35(7), pp.1254-1266</w:t>
      </w:r>
      <w:r>
        <w:t>, doi:10.1002/joc.4052, doi:10.1002/joc.4052, 2014.</w:t>
      </w:r>
    </w:p>
    <w:p w14:paraId="51D7ACEA" w14:textId="77777777" w:rsidR="009162C2" w:rsidRDefault="009162C2" w:rsidP="009162C2">
      <w:pPr>
        <w:pStyle w:val="ListParagraph"/>
      </w:pPr>
    </w:p>
    <w:p w14:paraId="5A116D97"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Li, C. and Singh, A Multi-Model Regression Sampling Algorithm for Generating Rich Monthly Streamflow Scenarios. </w:t>
      </w:r>
      <w:r w:rsidRPr="00527915">
        <w:rPr>
          <w:rFonts w:eastAsiaTheme="minorHAnsi"/>
          <w:b/>
          <w:u w:val="single"/>
        </w:rPr>
        <w:t>Water Resources Research</w:t>
      </w:r>
      <w:r>
        <w:t>, Vol. 50, No. 7, pp. 5958-5979, doi:10.1002/2013WR013969, 2014.</w:t>
      </w:r>
    </w:p>
    <w:p w14:paraId="69A618DD" w14:textId="77777777" w:rsidR="009162C2" w:rsidRDefault="009162C2" w:rsidP="009162C2">
      <w:pPr>
        <w:pStyle w:val="ListParagraph"/>
      </w:pPr>
    </w:p>
    <w:p w14:paraId="2414BC6A"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Pandey, P.K., Kass, P.H., Soupir, M.L., Biswas, S. and Singh, V.P., Contamination of Water Resources by Pathogenic Bacteria. </w:t>
      </w:r>
      <w:r w:rsidRPr="00527915">
        <w:rPr>
          <w:rFonts w:eastAsiaTheme="minorHAnsi"/>
          <w:b/>
          <w:u w:val="single"/>
        </w:rPr>
        <w:t>AMB Express</w:t>
      </w:r>
      <w:r>
        <w:t>, Vol. 4, No. 51, pp. 1-16, doi:10.1186/s13568-014-0051-x, 2014.</w:t>
      </w:r>
    </w:p>
    <w:p w14:paraId="4A8CF816" w14:textId="77777777" w:rsidR="009162C2" w:rsidRDefault="009162C2" w:rsidP="009162C2">
      <w:pPr>
        <w:pStyle w:val="ListParagraph"/>
      </w:pPr>
    </w:p>
    <w:p w14:paraId="1D164C12"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Wang, D., Singh, V.P., Shang, X., Ding, H., Wu, J., Wang, L., Zou, X., Chen, Y., Chen, X., Wang, S. and Wang, Z., Sample Entropy-Based Adaptive Wavelet De-noising Approach for Meteorologic and Hydrologic Time Series. </w:t>
      </w:r>
      <w:r w:rsidRPr="00527915">
        <w:rPr>
          <w:rFonts w:eastAsiaTheme="minorHAnsi"/>
          <w:b/>
          <w:u w:val="single"/>
        </w:rPr>
        <w:t>Journal of Geophysical Research: Atmospheres</w:t>
      </w:r>
      <w:r>
        <w:t>, Vol. 119, pp. 8726-8740, doi:10.1002/2014JD021869, 2014.</w:t>
      </w:r>
    </w:p>
    <w:p w14:paraId="7B710D7A" w14:textId="77777777" w:rsidR="009162C2" w:rsidRDefault="009162C2" w:rsidP="009162C2">
      <w:pPr>
        <w:pStyle w:val="ListParagraph"/>
      </w:pPr>
    </w:p>
    <w:p w14:paraId="3B1EF157"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Corato, G., Melone, F., Moramarco, F., Moramarco, T. and Singh, V.P., Uncertainty Analysis of Flow Velocity Estimation by a Simplified Entropy Model. </w:t>
      </w:r>
      <w:r w:rsidRPr="00527915">
        <w:rPr>
          <w:b/>
          <w:u w:val="single"/>
        </w:rPr>
        <w:t>Hydrological Processes</w:t>
      </w:r>
      <w:r>
        <w:t>, Vol. 28, No. 3, pp. 581-590, doi:10.1002/hyp.9590, 2014.</w:t>
      </w:r>
    </w:p>
    <w:p w14:paraId="2D1D5F5D" w14:textId="77777777" w:rsidR="009162C2" w:rsidRDefault="009162C2" w:rsidP="009162C2">
      <w:pPr>
        <w:pStyle w:val="ListParagraph"/>
      </w:pPr>
    </w:p>
    <w:p w14:paraId="5AE03492"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Singh, V.P., Khedun, C.P. and Mishra, A.K., Water, Environment, Energy, and Population Growth: Implications for Water Sustainability under Climate Change.  </w:t>
      </w:r>
      <w:r w:rsidRPr="00527915">
        <w:rPr>
          <w:b/>
          <w:u w:val="single"/>
        </w:rPr>
        <w:t>Journal of Hydrologic Engineering, ASCE</w:t>
      </w:r>
      <w:r>
        <w:t>, Vol. 19, No. 4, pp. 667-673, doi:10.1061/(ASCE)HE.1943-5584.0000866, 2014.</w:t>
      </w:r>
    </w:p>
    <w:p w14:paraId="664DB14F" w14:textId="77777777" w:rsidR="009162C2" w:rsidRDefault="009162C2" w:rsidP="009162C2">
      <w:pPr>
        <w:pStyle w:val="ListParagraph"/>
      </w:pPr>
    </w:p>
    <w:p w14:paraId="4D980F98"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Kwak. J., Kim, D., Kim, S., Singh, V.P. and Kim, H., Hydrological Drought Analysis in Namhan River Basin. </w:t>
      </w:r>
      <w:r w:rsidRPr="00527915">
        <w:rPr>
          <w:b/>
          <w:u w:val="single"/>
        </w:rPr>
        <w:t>Journal of Hydrological Engineering, ASCE</w:t>
      </w:r>
      <w:r>
        <w:t>, Vol. 19, pp. 1-9, doi:10.1061/(ASCE)HE.1943-5584.0000889, 2014.</w:t>
      </w:r>
    </w:p>
    <w:p w14:paraId="5D9B29A3" w14:textId="77777777" w:rsidR="009162C2" w:rsidRDefault="009162C2" w:rsidP="009162C2">
      <w:pPr>
        <w:pStyle w:val="ListParagraph"/>
      </w:pPr>
    </w:p>
    <w:p w14:paraId="24992FE1"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Chen, L., Ye, L., Singh, V.P., Zhou, J. and Guo, S., Determination of Input for Artificial Neural Networks for Flood Forecasting Using the Copula Entropy Method. </w:t>
      </w:r>
      <w:r w:rsidRPr="00527915">
        <w:rPr>
          <w:b/>
          <w:u w:val="single"/>
        </w:rPr>
        <w:t>Journal of Hydrologic Engineering, ASCE</w:t>
      </w:r>
      <w:r>
        <w:t>, Vol. 19, pp. 04014021-1-04014021-14, doi:10.1061/(ASCE)HE.1943-5584.0000932, 2014.</w:t>
      </w:r>
    </w:p>
    <w:p w14:paraId="23CE802A" w14:textId="77777777" w:rsidR="009162C2" w:rsidRDefault="009162C2" w:rsidP="009162C2">
      <w:pPr>
        <w:pStyle w:val="ListParagraph"/>
      </w:pPr>
    </w:p>
    <w:p w14:paraId="4417924A"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Kim, S.-W. and Singh, V.P., Modeling Daily Soil Temperature Using Data-Driven Models and Spatial Distribution.  </w:t>
      </w:r>
      <w:r w:rsidRPr="00527915">
        <w:rPr>
          <w:b/>
          <w:u w:val="single"/>
        </w:rPr>
        <w:t>Theoretical and Applied Climatology</w:t>
      </w:r>
      <w:r>
        <w:t>, Vol. 118, pp. 465-479, doi:10.1007/s00704-013-1065-z, 2014.</w:t>
      </w:r>
    </w:p>
    <w:p w14:paraId="57540237" w14:textId="77777777" w:rsidR="009162C2" w:rsidRDefault="009162C2" w:rsidP="009162C2">
      <w:pPr>
        <w:pStyle w:val="ListParagraph"/>
      </w:pPr>
    </w:p>
    <w:p w14:paraId="4CE5CFF2"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Sohoulande, D.C. Singh, V.P. and Frauenfeld, O.W., Analysis of Watershed Topography Effects on Summer Precipitation Variability in the Southwestern United States. </w:t>
      </w:r>
      <w:r w:rsidRPr="00527915">
        <w:rPr>
          <w:b/>
          <w:u w:val="single"/>
        </w:rPr>
        <w:t>Journal of Hydrology</w:t>
      </w:r>
      <w:r>
        <w:t>, Vol. 511, pp. 838-849, doi:10.1016/j.jhydrol.2014.02.045, 2014.</w:t>
      </w:r>
    </w:p>
    <w:p w14:paraId="27675A32" w14:textId="77777777" w:rsidR="009162C2" w:rsidRDefault="009162C2" w:rsidP="009162C2">
      <w:pPr>
        <w:pStyle w:val="ListParagraph"/>
      </w:pPr>
    </w:p>
    <w:p w14:paraId="42FBFD7D"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Singh, M.K., Ahamad, S. and Singh, V.P., One-Dimensional Uniform and Time Varying Solute Dispersion along Transient Groundwater Flow in a Semi-infinite Aquifer. </w:t>
      </w:r>
      <w:r w:rsidRPr="008D6905">
        <w:rPr>
          <w:b/>
          <w:u w:val="single"/>
        </w:rPr>
        <w:t>Acta Geophysica</w:t>
      </w:r>
      <w:r>
        <w:t>, Vol. 62, No. 4, pp. 872-892, 2014.</w:t>
      </w:r>
    </w:p>
    <w:p w14:paraId="58388FA2" w14:textId="77777777" w:rsidR="009162C2" w:rsidRDefault="009162C2" w:rsidP="009162C2">
      <w:pPr>
        <w:pStyle w:val="ListParagraph"/>
      </w:pPr>
    </w:p>
    <w:p w14:paraId="0CEB10EC"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Zhang, L. and Singh, V.P., Trivariate Flood Frequency Analysis Using Discharge Time Series with Possible Different Lengths: Cuyahoga River Case Study. </w:t>
      </w:r>
      <w:r w:rsidRPr="00527915">
        <w:rPr>
          <w:b/>
          <w:u w:val="single"/>
        </w:rPr>
        <w:t>Journal of Hydrologic Engineering</w:t>
      </w:r>
      <w:r>
        <w:t>, Vol. 19, No. 10, pp. 05014012-1 to 05014012-11, doi:10.1061/(ASCE)HE.1943-5584.0001003, 2014.</w:t>
      </w:r>
    </w:p>
    <w:p w14:paraId="30F4E3C2" w14:textId="77777777" w:rsidR="009162C2" w:rsidRDefault="009162C2" w:rsidP="009162C2">
      <w:pPr>
        <w:pStyle w:val="ListParagraph"/>
      </w:pPr>
    </w:p>
    <w:p w14:paraId="3DD261E4"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Kwak, J., Noh, H., Kim, S., Singh, V.P., Hong, S.J., Kim, D., Lee, K., Kang, N. and Kim, H.S., Future Climate Data from RCP 4.5 and Occurrence of Malaria in Korea. </w:t>
      </w:r>
      <w:r w:rsidRPr="00527915">
        <w:rPr>
          <w:b/>
          <w:u w:val="single"/>
        </w:rPr>
        <w:t>International</w:t>
      </w:r>
      <w:r w:rsidRPr="00527915">
        <w:rPr>
          <w:u w:val="single"/>
        </w:rPr>
        <w:t xml:space="preserve"> </w:t>
      </w:r>
      <w:r w:rsidRPr="00527915">
        <w:rPr>
          <w:b/>
          <w:u w:val="single"/>
        </w:rPr>
        <w:t>Journal of Environmental Research and Public Health</w:t>
      </w:r>
      <w:r>
        <w:t>, Vol. 11, pp. 10587-10605, doi:10.3390/ijerph111010587, 2014.</w:t>
      </w:r>
    </w:p>
    <w:p w14:paraId="4B024E8E" w14:textId="77777777" w:rsidR="009162C2" w:rsidRDefault="009162C2" w:rsidP="009162C2">
      <w:pPr>
        <w:pStyle w:val="ListParagraph"/>
      </w:pPr>
    </w:p>
    <w:p w14:paraId="328C788D"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Zhang, Q., Xio, M., Liu, C.-L. and Singh, V.P., Reservoir-Induced Hydrological Alterations and Environmental Flow Variation in the East River, the Prl River Basin, China. </w:t>
      </w:r>
      <w:r w:rsidRPr="00527915">
        <w:rPr>
          <w:b/>
          <w:u w:val="single"/>
        </w:rPr>
        <w:t>Stochastic Environmental Research and Risk Analysis</w:t>
      </w:r>
      <w:r>
        <w:t>, Vol. 28, pp. 2119-2131, doi:10.1007/s00477-014-0893-4, 2014.</w:t>
      </w:r>
    </w:p>
    <w:p w14:paraId="51F98054" w14:textId="77777777" w:rsidR="009162C2" w:rsidRDefault="009162C2" w:rsidP="009162C2">
      <w:pPr>
        <w:pStyle w:val="ListParagraph"/>
      </w:pPr>
    </w:p>
    <w:p w14:paraId="6BBCFED0"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Tong, X., Wang, D., Singh, V.P., Wu, J., Chen, X. and Chen, Y., Impact of Data Length on the Uncertainty of Hydrological Copula Modeling: A Case Study. </w:t>
      </w:r>
      <w:r w:rsidRPr="00527915">
        <w:rPr>
          <w:b/>
          <w:bCs/>
          <w:u w:val="single"/>
        </w:rPr>
        <w:t>Journal of Hydrologic Engineering</w:t>
      </w:r>
      <w:r>
        <w:t>, Vol. 19, pp. 05014019-1 to 05014019-10, doi:10.1061/(ASCE)HE.1943-5584.0001039, 2014.</w:t>
      </w:r>
    </w:p>
    <w:p w14:paraId="4C886BC5" w14:textId="77777777" w:rsidR="009162C2" w:rsidRPr="008D6905" w:rsidRDefault="009162C2" w:rsidP="009162C2">
      <w:pPr>
        <w:pStyle w:val="ListParagraph"/>
        <w:rPr>
          <w:rFonts w:eastAsia="Batang"/>
          <w:kern w:val="2"/>
        </w:rPr>
      </w:pPr>
    </w:p>
    <w:p w14:paraId="289B484C"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Batang"/>
          <w:kern w:val="2"/>
        </w:rPr>
        <w:t xml:space="preserve"> Rajasekhar, D., Singh, V.P. and Mishra, A.K., Hydrologic Drought Atlas, for Texas. </w:t>
      </w:r>
      <w:r w:rsidRPr="00527915">
        <w:rPr>
          <w:rFonts w:eastAsia="Batang"/>
          <w:b/>
          <w:kern w:val="2"/>
          <w:u w:val="single"/>
        </w:rPr>
        <w:t>Journal of Hydrologic Engineering, ASCE</w:t>
      </w:r>
      <w:r w:rsidRPr="008D6905">
        <w:rPr>
          <w:rFonts w:eastAsia="Batang"/>
          <w:kern w:val="2"/>
        </w:rPr>
        <w:t>, Vol. 19, pp. 05014023-1 to 05014019-20, doi:10.1061/(ASCE)HE.1943-5584.0001074, 2014.</w:t>
      </w:r>
    </w:p>
    <w:p w14:paraId="68315C61" w14:textId="77777777" w:rsidR="009162C2" w:rsidRDefault="009162C2" w:rsidP="009162C2">
      <w:pPr>
        <w:pStyle w:val="ListParagraph"/>
      </w:pPr>
    </w:p>
    <w:p w14:paraId="48B1EE19"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Lin, K., Lv, F., Chen, L. and Singh, V.P., Xinan, Jiang. Model Combined with SCS-CN Model to Simulate the Effect of Land Use Change on Environmental Flow. </w:t>
      </w:r>
      <w:r w:rsidRPr="00527915">
        <w:rPr>
          <w:b/>
          <w:u w:val="single"/>
        </w:rPr>
        <w:t>Journal of Hydrology</w:t>
      </w:r>
      <w:r>
        <w:t>, Vol. 519, pp. 3142-3151, doi:10.1016/j.jhydrol.doi:10.1016/j.jhydrol.2014.10.049, 2014.10.049, doi:10.1016/j.jhydrol.2014.10.049, 2014.</w:t>
      </w:r>
    </w:p>
    <w:p w14:paraId="6D080E65" w14:textId="77777777" w:rsidR="009162C2" w:rsidRDefault="009162C2" w:rsidP="009162C2">
      <w:pPr>
        <w:pStyle w:val="ListParagraph"/>
      </w:pPr>
    </w:p>
    <w:p w14:paraId="691D264F"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Singh, V.P. and Cui, H., Modeling Sediment Concentration in Debris Flow by Tsallis Entropy. </w:t>
      </w:r>
      <w:r w:rsidRPr="00527915">
        <w:rPr>
          <w:b/>
          <w:u w:val="single"/>
        </w:rPr>
        <w:t>Physica A</w:t>
      </w:r>
      <w:r>
        <w:rPr>
          <w:b/>
          <w:u w:val="single"/>
        </w:rPr>
        <w:t>: Theoretical and Applied Mechanics</w:t>
      </w:r>
      <w:r>
        <w:t>, Vol. 420, pp. 49-58, doi:10.1016/j.physa.2014.10.075, 2014.</w:t>
      </w:r>
    </w:p>
    <w:p w14:paraId="1E539B03" w14:textId="77777777" w:rsidR="009162C2" w:rsidRDefault="009162C2" w:rsidP="009162C2">
      <w:pPr>
        <w:pStyle w:val="ListParagraph"/>
      </w:pPr>
    </w:p>
    <w:p w14:paraId="086E94AA"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F66D6F">
        <w:t>Poorhosein, M., Afzalimehr, H., Sui, J., Singh, V.P. and Azareh, S</w:t>
      </w:r>
      <w:r>
        <w:t xml:space="preserve">., </w:t>
      </w:r>
      <w:r w:rsidRPr="008D6905">
        <w:rPr>
          <w:rFonts w:eastAsia="Batang"/>
          <w:kern w:val="2"/>
        </w:rPr>
        <w:t xml:space="preserve">Empirical Bed Load Transport Equations. </w:t>
      </w:r>
      <w:r w:rsidRPr="008D6905">
        <w:rPr>
          <w:rFonts w:eastAsia="Batang"/>
          <w:b/>
          <w:kern w:val="2"/>
          <w:u w:val="single"/>
        </w:rPr>
        <w:t>International Journal of Hydraulic Engineering</w:t>
      </w:r>
      <w:r w:rsidRPr="008D6905">
        <w:rPr>
          <w:rFonts w:eastAsia="Batang"/>
          <w:kern w:val="2"/>
        </w:rPr>
        <w:t>, Vol. 3, No. 3, pp. 93-101, 2014.</w:t>
      </w:r>
    </w:p>
    <w:p w14:paraId="1549F7AE" w14:textId="77777777" w:rsidR="009162C2" w:rsidRDefault="009162C2" w:rsidP="009162C2">
      <w:pPr>
        <w:pStyle w:val="ListParagraph"/>
      </w:pPr>
    </w:p>
    <w:p w14:paraId="51AF9159"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E75325">
        <w:t>Lin,</w:t>
      </w:r>
      <w:r>
        <w:t xml:space="preserve"> </w:t>
      </w:r>
      <w:r w:rsidRPr="00E75325">
        <w:t>K</w:t>
      </w:r>
      <w:r>
        <w:t>.,</w:t>
      </w:r>
      <w:r w:rsidRPr="00E75325">
        <w:t xml:space="preserve"> Lv</w:t>
      </w:r>
      <w:r>
        <w:t>,</w:t>
      </w:r>
      <w:r w:rsidRPr="00E75325">
        <w:t xml:space="preserve"> F</w:t>
      </w:r>
      <w:r>
        <w:t>.</w:t>
      </w:r>
      <w:r w:rsidRPr="00E75325">
        <w:t>, Chen, L</w:t>
      </w:r>
      <w:r>
        <w:t xml:space="preserve">., </w:t>
      </w:r>
      <w:r w:rsidRPr="00536440">
        <w:t>Singh, V.P.</w:t>
      </w:r>
      <w:r>
        <w:t>,</w:t>
      </w:r>
      <w:r w:rsidRPr="00536440">
        <w:t xml:space="preserve"> Zhang, Q.,</w:t>
      </w:r>
      <w:r w:rsidRPr="00E75325">
        <w:t xml:space="preserve"> </w:t>
      </w:r>
      <w:r w:rsidRPr="00536440">
        <w:t>and</w:t>
      </w:r>
      <w:r w:rsidRPr="00E75325">
        <w:t xml:space="preserve"> Chen</w:t>
      </w:r>
      <w:r>
        <w:rPr>
          <w:rFonts w:hint="eastAsia"/>
        </w:rPr>
        <w:t>,</w:t>
      </w:r>
      <w:r>
        <w:t xml:space="preserve"> </w:t>
      </w:r>
      <w:r w:rsidRPr="00E75325">
        <w:t>X</w:t>
      </w:r>
      <w:r>
        <w:t xml:space="preserve">., </w:t>
      </w:r>
      <w:r w:rsidRPr="00E75325">
        <w:t xml:space="preserve">Xinanjiang </w:t>
      </w:r>
      <w:r>
        <w:t>Model C</w:t>
      </w:r>
      <w:r w:rsidRPr="00E75325">
        <w:t>ombined with Curve Number to simulate the effect of</w:t>
      </w:r>
      <w:r>
        <w:rPr>
          <w:rFonts w:hint="eastAsia"/>
        </w:rPr>
        <w:t xml:space="preserve"> </w:t>
      </w:r>
      <w:r w:rsidRPr="00E75325">
        <w:t>land use change on environmental flow</w:t>
      </w:r>
      <w:r>
        <w:rPr>
          <w:rFonts w:hint="eastAsia"/>
        </w:rPr>
        <w:t xml:space="preserve">. </w:t>
      </w:r>
      <w:r w:rsidRPr="008D6905">
        <w:rPr>
          <w:rFonts w:hint="eastAsia"/>
          <w:b/>
          <w:u w:val="single"/>
        </w:rPr>
        <w:t>Journal of Hydrology</w:t>
      </w:r>
      <w:r>
        <w:rPr>
          <w:rFonts w:hint="eastAsia"/>
        </w:rPr>
        <w:t xml:space="preserve">, </w:t>
      </w:r>
      <w:r>
        <w:t xml:space="preserve">Vol. </w:t>
      </w:r>
      <w:r>
        <w:rPr>
          <w:rFonts w:hint="eastAsia"/>
        </w:rPr>
        <w:t xml:space="preserve">519, </w:t>
      </w:r>
      <w:r>
        <w:t xml:space="preserve">pp. </w:t>
      </w:r>
      <w:r>
        <w:rPr>
          <w:rFonts w:hint="eastAsia"/>
        </w:rPr>
        <w:t>3142-3152</w:t>
      </w:r>
      <w:r>
        <w:t xml:space="preserve">, </w:t>
      </w:r>
      <w:r>
        <w:rPr>
          <w:rFonts w:hint="eastAsia"/>
        </w:rPr>
        <w:t>2014.</w:t>
      </w:r>
    </w:p>
    <w:p w14:paraId="5767D394" w14:textId="77777777" w:rsidR="009162C2" w:rsidRDefault="009162C2" w:rsidP="009162C2">
      <w:pPr>
        <w:pStyle w:val="ListParagraph"/>
      </w:pPr>
    </w:p>
    <w:p w14:paraId="452CC336"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Zhang, Q., Gu, X., Singh, V.P., Xiao, M. and Xu, C.-Y., Stationarity of Annual Flood Peaks during 1951-2010 in the Pearl River Basin, China. </w:t>
      </w:r>
      <w:r w:rsidRPr="00527915">
        <w:rPr>
          <w:b/>
          <w:u w:val="single"/>
        </w:rPr>
        <w:t>Journal of Hydrology</w:t>
      </w:r>
      <w:r>
        <w:t>, Vol. 519, pp. 3263-3274, doi:10.1016/j.jhydrol.2014.10.028, 2014.</w:t>
      </w:r>
    </w:p>
    <w:p w14:paraId="6149BE6A" w14:textId="77777777" w:rsidR="009162C2" w:rsidRDefault="009162C2" w:rsidP="009162C2">
      <w:pPr>
        <w:pStyle w:val="ListParagraph"/>
      </w:pPr>
    </w:p>
    <w:p w14:paraId="651AD381"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Zhang, Q., Xiao, M., Singh, V.P. and Chen, Y.D., Max-stable Based Evaluation of Impacts of Climate Indices on Extreme Precipitation Processes Across the Poyang Lake Basin, China. </w:t>
      </w:r>
      <w:r w:rsidRPr="00527915">
        <w:rPr>
          <w:b/>
          <w:u w:val="single"/>
        </w:rPr>
        <w:t>Global and Planetary Change</w:t>
      </w:r>
      <w:r>
        <w:t>, Vol. 122, pp. 271-281, doi:10.1016/j.gloplacha.2014.09.005, 2014.</w:t>
      </w:r>
    </w:p>
    <w:p w14:paraId="5130E463" w14:textId="77777777" w:rsidR="009162C2" w:rsidRDefault="009162C2" w:rsidP="009162C2">
      <w:pPr>
        <w:pStyle w:val="ListParagraph"/>
      </w:pPr>
    </w:p>
    <w:p w14:paraId="5BB692B7"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Zhang, Q., Gu, X., Singh,V.P. and Xiao, M., Flood Frequency Analysis with Consideration of Hydrological Alterations: Changing Properties, Causes and Implications. </w:t>
      </w:r>
      <w:r w:rsidRPr="00527915">
        <w:rPr>
          <w:b/>
          <w:u w:val="single"/>
        </w:rPr>
        <w:t>Journal of Hydrology</w:t>
      </w:r>
      <w:r>
        <w:t>, Vol. 519, pp. 803-813, doi:10.1016/j.jhydrol.2014.08.011, 2014.</w:t>
      </w:r>
    </w:p>
    <w:p w14:paraId="06274DC7" w14:textId="77777777" w:rsidR="009162C2" w:rsidRDefault="009162C2" w:rsidP="009162C2">
      <w:pPr>
        <w:pStyle w:val="ListParagraph"/>
      </w:pPr>
    </w:p>
    <w:p w14:paraId="2CDF6FDC"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Zhang, Q., Singh, V.P., Li, K. and Li, J., Trend, Periodicity and Abrupt Change in Streamflow of the East River, the Pearl River Basin, China. </w:t>
      </w:r>
      <w:r w:rsidRPr="00527915">
        <w:rPr>
          <w:b/>
          <w:u w:val="single"/>
        </w:rPr>
        <w:t>Hydrological Processes</w:t>
      </w:r>
      <w:r>
        <w:t>, Vol. 28, pp. 305-314, doi:10.1002/hyp.9576, 2014.</w:t>
      </w:r>
    </w:p>
    <w:p w14:paraId="12D316FA" w14:textId="77777777" w:rsidR="009162C2" w:rsidRDefault="009162C2" w:rsidP="009162C2">
      <w:pPr>
        <w:pStyle w:val="ListParagraph"/>
      </w:pPr>
    </w:p>
    <w:p w14:paraId="4725364F"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7339ED">
        <w:t>Oreizi,</w:t>
      </w:r>
      <w:r w:rsidRPr="00EF2D3F">
        <w:t xml:space="preserve"> Z.</w:t>
      </w:r>
      <w:r>
        <w:t>,</w:t>
      </w:r>
      <w:r w:rsidRPr="00EF2D3F">
        <w:t xml:space="preserve"> Afzalimehr, H.</w:t>
      </w:r>
      <w:r>
        <w:t>,</w:t>
      </w:r>
      <w:r w:rsidRPr="00EF2D3F">
        <w:t xml:space="preserve"> Singh, V.</w:t>
      </w:r>
      <w:r>
        <w:t>P</w:t>
      </w:r>
      <w:r w:rsidRPr="00EF2D3F">
        <w:t>. and Okhravi, S.</w:t>
      </w:r>
      <w:r>
        <w:t xml:space="preserve">, </w:t>
      </w:r>
      <w:r w:rsidRPr="00EF2D3F">
        <w:t xml:space="preserve"> </w:t>
      </w:r>
      <w:hyperlink r:id="rId73" w:history="1">
        <w:r w:rsidRPr="00EF2D3F">
          <w:rPr>
            <w:rStyle w:val="gmail-data1"/>
          </w:rPr>
          <w:t xml:space="preserve">Investigation of Particle-Size Distribution and Friction Factor for a Gravel-Bed </w:t>
        </w:r>
        <w:r>
          <w:rPr>
            <w:rStyle w:val="gmail-data1"/>
          </w:rPr>
          <w:t>R</w:t>
        </w:r>
        <w:r w:rsidRPr="00EF2D3F">
          <w:rPr>
            <w:rStyle w:val="gmail-data1"/>
          </w:rPr>
          <w:t>iver Marbar</w:t>
        </w:r>
      </w:hyperlink>
      <w:r w:rsidRPr="00EF2D3F">
        <w:t xml:space="preserve">. </w:t>
      </w:r>
      <w:r w:rsidRPr="008D6905">
        <w:rPr>
          <w:b/>
          <w:u w:val="single"/>
        </w:rPr>
        <w:t>Journal of River Engineering</w:t>
      </w:r>
      <w:r w:rsidRPr="00EF2D3F">
        <w:t>. Vol. 2. No. 3</w:t>
      </w:r>
      <w:r>
        <w:t xml:space="preserve">, pp. </w:t>
      </w:r>
      <w:r w:rsidRPr="00EF2D3F">
        <w:t>1-6</w:t>
      </w:r>
      <w:r>
        <w:t>, 2014</w:t>
      </w:r>
      <w:r w:rsidRPr="00EF2D3F">
        <w:t>.</w:t>
      </w:r>
    </w:p>
    <w:p w14:paraId="79A14518" w14:textId="77777777" w:rsidR="009162C2" w:rsidRDefault="009162C2" w:rsidP="009162C2">
      <w:pPr>
        <w:pStyle w:val="ListParagraph"/>
      </w:pPr>
    </w:p>
    <w:p w14:paraId="3AE4A61A" w14:textId="77777777" w:rsidR="009162C2" w:rsidRPr="00356457"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 </w:t>
      </w:r>
      <w:r w:rsidRPr="006D35B2">
        <w:t>Hong, M., Zhang, R., Wang, D., Chen, X., Shi, J. and Singh, V.P.</w:t>
      </w:r>
      <w:r>
        <w:t xml:space="preserve">, </w:t>
      </w:r>
      <w:r w:rsidRPr="006D35B2">
        <w:t xml:space="preserve">Retrieval </w:t>
      </w:r>
      <w:r>
        <w:t xml:space="preserve">of </w:t>
      </w:r>
      <w:r w:rsidRPr="006D35B2">
        <w:t xml:space="preserve">the </w:t>
      </w:r>
      <w:r>
        <w:t>S</w:t>
      </w:r>
      <w:r w:rsidRPr="006D35B2">
        <w:t>tatistical–</w:t>
      </w:r>
      <w:r>
        <w:t>D</w:t>
      </w:r>
      <w:r w:rsidRPr="006D35B2">
        <w:t xml:space="preserve">ynamical </w:t>
      </w:r>
      <w:r>
        <w:t>M</w:t>
      </w:r>
      <w:r w:rsidRPr="006D35B2">
        <w:t xml:space="preserve">odel of </w:t>
      </w:r>
      <w:r>
        <w:t>W</w:t>
      </w:r>
      <w:r w:rsidRPr="006D35B2">
        <w:t xml:space="preserve">estern Pacific </w:t>
      </w:r>
      <w:r>
        <w:t>S</w:t>
      </w:r>
      <w:r w:rsidRPr="006D35B2">
        <w:t xml:space="preserve">ubtropical </w:t>
      </w:r>
      <w:r>
        <w:t>H</w:t>
      </w:r>
      <w:r w:rsidRPr="006D35B2">
        <w:t xml:space="preserve">igh </w:t>
      </w:r>
      <w:r>
        <w:t>R</w:t>
      </w:r>
      <w:r w:rsidRPr="006D35B2">
        <w:t xml:space="preserve">idge </w:t>
      </w:r>
      <w:r>
        <w:t>L</w:t>
      </w:r>
      <w:r w:rsidRPr="006D35B2">
        <w:t xml:space="preserve">ine </w:t>
      </w:r>
      <w:r>
        <w:t>I</w:t>
      </w:r>
      <w:r w:rsidRPr="006D35B2">
        <w:t xml:space="preserve">ndex and </w:t>
      </w:r>
      <w:r>
        <w:t>K</w:t>
      </w:r>
      <w:r w:rsidRPr="006D35B2">
        <w:t xml:space="preserve">ey </w:t>
      </w:r>
      <w:r>
        <w:t>M</w:t>
      </w:r>
      <w:r w:rsidRPr="006D35B2">
        <w:t xml:space="preserve">embers of Asian </w:t>
      </w:r>
      <w:r>
        <w:t>S</w:t>
      </w:r>
      <w:r w:rsidRPr="006D35B2">
        <w:t xml:space="preserve">ummer </w:t>
      </w:r>
      <w:r>
        <w:t>M</w:t>
      </w:r>
      <w:r w:rsidRPr="006D35B2">
        <w:t xml:space="preserve">onsoon </w:t>
      </w:r>
      <w:r>
        <w:t>S</w:t>
      </w:r>
      <w:r w:rsidRPr="006D35B2">
        <w:t xml:space="preserve">ystem. </w:t>
      </w:r>
      <w:r w:rsidRPr="008D6905">
        <w:rPr>
          <w:b/>
          <w:u w:val="single"/>
        </w:rPr>
        <w:t>Dynamic Atmosphere and Ocean</w:t>
      </w:r>
      <w:r>
        <w:t xml:space="preserve">, Vol. </w:t>
      </w:r>
      <w:r w:rsidRPr="006D35B2">
        <w:t>68</w:t>
      </w:r>
      <w:r>
        <w:t xml:space="preserve">, pp. </w:t>
      </w:r>
      <w:r w:rsidRPr="006D35B2">
        <w:t xml:space="preserve">1-19. </w:t>
      </w:r>
      <w:r>
        <w:t>2014.</w:t>
      </w:r>
    </w:p>
    <w:p w14:paraId="70C4FB00" w14:textId="77777777" w:rsidR="009162C2" w:rsidRPr="00356457"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p>
    <w:p w14:paraId="4FDE1ABF"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Chen, L., Singh, V.P., Guo, S., Zhou, J. and Ye, L., Copula Entropy Coupled with Artificial Neural Network for Rainfall-Runoff Simulation. Stochastic </w:t>
      </w:r>
      <w:r w:rsidRPr="00527915">
        <w:rPr>
          <w:b/>
          <w:u w:val="single"/>
        </w:rPr>
        <w:t>Environmental Research and Risk Assessment</w:t>
      </w:r>
      <w:r>
        <w:t>, Vo. 8, No. 7, pp. 1755-1767, doi:10.1007/s00477-013-0838-3, 2014.</w:t>
      </w:r>
    </w:p>
    <w:p w14:paraId="16B4F305" w14:textId="77777777" w:rsidR="009162C2" w:rsidRDefault="009162C2" w:rsidP="009162C2">
      <w:pPr>
        <w:pStyle w:val="ListParagraph"/>
      </w:pPr>
    </w:p>
    <w:p w14:paraId="36DBD44B"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Xiao, MK., Zhang, Q. and Singh, V.P., Influences of ENSO, NAO, IOD and PDO on Seasonal Precipitation Regimes in the Yangtze River Basin, China. </w:t>
      </w:r>
      <w:r w:rsidRPr="00527915">
        <w:rPr>
          <w:b/>
          <w:bCs/>
          <w:u w:val="single"/>
        </w:rPr>
        <w:t>Inter</w:t>
      </w:r>
      <w:r w:rsidRPr="00527915">
        <w:rPr>
          <w:b/>
          <w:u w:val="single"/>
        </w:rPr>
        <w:t>national Journal of Climatology</w:t>
      </w:r>
      <w:r>
        <w:t xml:space="preserve">, </w:t>
      </w:r>
      <w:r w:rsidRPr="0022260C">
        <w:t>35(12), pp.3556-3567</w:t>
      </w:r>
      <w:r>
        <w:t>, doi:10.1002/joc.4228, 2015.</w:t>
      </w:r>
    </w:p>
    <w:p w14:paraId="2A6C140B" w14:textId="77777777" w:rsidR="009162C2" w:rsidRDefault="009162C2" w:rsidP="009162C2">
      <w:pPr>
        <w:pStyle w:val="ListParagraph"/>
      </w:pPr>
    </w:p>
    <w:p w14:paraId="0F49B8D3"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Kim, S., Shiri, J., Kisi, O. and Singh, V.P., Predicting Daily Pan Evaporation by Soft Computing Models with Limited Climatic Data. </w:t>
      </w:r>
      <w:r w:rsidRPr="00527915">
        <w:rPr>
          <w:b/>
          <w:u w:val="single"/>
        </w:rPr>
        <w:t>Hydrological Sciences Journal</w:t>
      </w:r>
      <w:r>
        <w:t>, Vol. 60, No. 6, pp. 1120-1136, doi:10.1080/02626667.2014.945937, 2015.</w:t>
      </w:r>
    </w:p>
    <w:p w14:paraId="1A442D6D" w14:textId="77777777" w:rsidR="009162C2" w:rsidRDefault="009162C2" w:rsidP="009162C2">
      <w:pPr>
        <w:pStyle w:val="ListParagraph"/>
      </w:pPr>
    </w:p>
    <w:p w14:paraId="448F7FF8"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Ilunga, M. and Singh, V. P., Measuring Spatial Variability of Land Use in Urbanized Quaternary Sub-Catchments Using Entropy. </w:t>
      </w:r>
      <w:r w:rsidRPr="00527915">
        <w:rPr>
          <w:b/>
          <w:u w:val="single"/>
        </w:rPr>
        <w:t>Water SA</w:t>
      </w:r>
      <w:r>
        <w:t>, Vol. 41, No. 1, pp.1-12, doi:10.4314/wsa.v41i1.7, doi:10.4314/wsa.v41i1.7, 2015.</w:t>
      </w:r>
    </w:p>
    <w:p w14:paraId="502D30F9" w14:textId="77777777" w:rsidR="009162C2" w:rsidRDefault="009162C2" w:rsidP="009162C2">
      <w:pPr>
        <w:pStyle w:val="ListParagraph"/>
      </w:pPr>
    </w:p>
    <w:p w14:paraId="70BC9F2A"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Cantalice, J.R.B., Melo, R., Silva, Y., Filho, M.C., Araujo, A., Vierira, L., Bezerra, S., Junior, B.B. and Singh, V.P., Hydraulic Roughness due to Submerged, Emergent and Flexible Natuarl Vegetation in a Semiarid Alluvial Channel. </w:t>
      </w:r>
      <w:r w:rsidRPr="00527915">
        <w:rPr>
          <w:b/>
          <w:u w:val="single"/>
        </w:rPr>
        <w:t>Journal of Arid Environments</w:t>
      </w:r>
      <w:r>
        <w:t>, Vol. 114, pp. 1-7, doi:10.1016/j.jaridenv.2014.10.012, 2015.</w:t>
      </w:r>
    </w:p>
    <w:p w14:paraId="0F32FEE1" w14:textId="77777777" w:rsidR="009162C2" w:rsidRDefault="009162C2" w:rsidP="009162C2">
      <w:pPr>
        <w:pStyle w:val="ListParagraph"/>
      </w:pPr>
    </w:p>
    <w:p w14:paraId="3268B184"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Chen, L., Zhang, Y., Zhou, J., Singh, V.P., Guo, S. and Zhang, J., Real-time Correction Method Combined with Combination Flood Forecasting Technique for Improving the Accuracy of Flood Forecasting. </w:t>
      </w:r>
      <w:r w:rsidRPr="00527915">
        <w:rPr>
          <w:b/>
          <w:u w:val="single"/>
        </w:rPr>
        <w:t>Journal of Hydrology</w:t>
      </w:r>
      <w:r>
        <w:t>, Vol. 521, pp. 157-169, doi:10.1016/j.jhydrol.2014.11.053, 2015.</w:t>
      </w:r>
      <w:bookmarkStart w:id="110" w:name="_Hlk129261685"/>
    </w:p>
    <w:p w14:paraId="756EDC22" w14:textId="77777777" w:rsidR="009162C2" w:rsidRDefault="009162C2" w:rsidP="009162C2">
      <w:pPr>
        <w:pStyle w:val="ListParagraph"/>
      </w:pPr>
    </w:p>
    <w:p w14:paraId="38FFF39F"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Singh, V.P. and Oh, J., A Tsallis Entropy-Based Redundancy Measure for Water Distribution Networks. </w:t>
      </w:r>
      <w:r w:rsidRPr="00527915">
        <w:rPr>
          <w:b/>
          <w:u w:val="single"/>
        </w:rPr>
        <w:t>Physica A: Statistical Mechanics and Applications</w:t>
      </w:r>
      <w:r>
        <w:t>, Vol. 421, pp. 360-376, doi:10.1016/j.physa.2014.11.044, 2015.</w:t>
      </w:r>
      <w:bookmarkEnd w:id="110"/>
    </w:p>
    <w:p w14:paraId="4E31EA8F" w14:textId="77777777" w:rsidR="009162C2" w:rsidRDefault="009162C2" w:rsidP="009162C2">
      <w:pPr>
        <w:pStyle w:val="ListParagraph"/>
      </w:pPr>
    </w:p>
    <w:p w14:paraId="6C005AF2"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Seo, Y., Kim, S., Kisi, O. and Singh, V.P., Daily Water Level Forecasting Using Wavelet Decomposition and Artificial Intelligence Techniques. </w:t>
      </w:r>
      <w:r w:rsidRPr="00527915">
        <w:rPr>
          <w:b/>
          <w:u w:val="single"/>
        </w:rPr>
        <w:t>Journal of Hydrology</w:t>
      </w:r>
      <w:r>
        <w:t>, Vol. 520, pp. pp. 224-243, doi:10.1016/j.jhydrol.2014.11.050, 2015.</w:t>
      </w:r>
    </w:p>
    <w:p w14:paraId="64ADDE70" w14:textId="77777777" w:rsidR="009162C2" w:rsidRPr="008D6905" w:rsidRDefault="009162C2" w:rsidP="009162C2">
      <w:pPr>
        <w:pStyle w:val="ListParagraph"/>
        <w:rPr>
          <w:rFonts w:eastAsiaTheme="minorEastAsia" w:cs="Arial"/>
          <w:lang w:eastAsia="en-US"/>
        </w:rPr>
      </w:pPr>
    </w:p>
    <w:p w14:paraId="7D3B5782"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Theme="minorEastAsia" w:cs="Arial"/>
          <w:lang w:eastAsia="en-US"/>
        </w:rPr>
        <w:t xml:space="preserve">Sivakumar, B. and Singh, V.P., Introduction to Special Issue on Grand Challenges in Hydrology. </w:t>
      </w:r>
      <w:r w:rsidRPr="00527915">
        <w:rPr>
          <w:rFonts w:eastAsiaTheme="minorEastAsia" w:cs="Arial"/>
          <w:b/>
          <w:u w:val="single"/>
          <w:lang w:eastAsia="en-US"/>
        </w:rPr>
        <w:t>Journal of Hydrologic Engineering</w:t>
      </w:r>
      <w:r w:rsidRPr="008D6905">
        <w:rPr>
          <w:rFonts w:eastAsiaTheme="minorEastAsia" w:cs="Arial"/>
          <w:lang w:eastAsia="en-US"/>
        </w:rPr>
        <w:t>, Vol. 20, No. 1, pp. A2014001-1, doi:10.1061/(ASCE)HE.1943-5584.0000983, 2015.</w:t>
      </w:r>
    </w:p>
    <w:p w14:paraId="68991AD9" w14:textId="77777777" w:rsidR="009162C2" w:rsidRPr="008D6905" w:rsidRDefault="009162C2" w:rsidP="009162C2">
      <w:pPr>
        <w:pStyle w:val="ListParagraph"/>
        <w:rPr>
          <w:rFonts w:eastAsiaTheme="minorEastAsia" w:cs="Arial"/>
          <w:lang w:eastAsia="en-US"/>
        </w:rPr>
      </w:pPr>
    </w:p>
    <w:p w14:paraId="54A7E427"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Theme="minorEastAsia" w:cs="Arial"/>
          <w:lang w:eastAsia="en-US"/>
        </w:rPr>
        <w:t xml:space="preserve">Sivakumar, B., Singh, V.P., Berndtsson, R. and Khan, S.K., Catchment Classification Framework in Hydrology: Challenges and Directions. </w:t>
      </w:r>
      <w:r w:rsidRPr="00527915">
        <w:rPr>
          <w:rFonts w:eastAsiaTheme="minorEastAsia" w:cs="Arial"/>
          <w:b/>
          <w:u w:val="single"/>
          <w:lang w:eastAsia="en-US"/>
        </w:rPr>
        <w:t>Journal of Hydrologic Engineering</w:t>
      </w:r>
      <w:r w:rsidRPr="008D6905">
        <w:rPr>
          <w:rFonts w:eastAsiaTheme="minorEastAsia" w:cs="Arial"/>
          <w:lang w:eastAsia="en-US"/>
        </w:rPr>
        <w:t>, Vol. 20, No. 1, pp. A4014002-1 to A4014002-12, doi:10.1061/(ASCE)HE.1943-5584.0000837, 2015.</w:t>
      </w:r>
    </w:p>
    <w:p w14:paraId="47E88688" w14:textId="77777777" w:rsidR="009162C2" w:rsidRPr="008D6905" w:rsidRDefault="009162C2" w:rsidP="009162C2">
      <w:pPr>
        <w:pStyle w:val="ListParagraph"/>
        <w:rPr>
          <w:rFonts w:eastAsiaTheme="minorEastAsia" w:cs="Arial"/>
          <w:lang w:eastAsia="en-US"/>
        </w:rPr>
      </w:pPr>
    </w:p>
    <w:p w14:paraId="3E7DEB7E"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Theme="minorEastAsia" w:cs="Arial"/>
          <w:lang w:eastAsia="en-US"/>
        </w:rPr>
        <w:t xml:space="preserve">Kwak, J., Kim, S., Singh, V.P., Kim, H.S., Kim, D., Hong, S. and Lee, K., Impact of Climate Change on Hydrological Droughts in the Upper Namhan River Basin, Korea. KSCE </w:t>
      </w:r>
      <w:r w:rsidRPr="00527915">
        <w:rPr>
          <w:rFonts w:eastAsiaTheme="minorEastAsia" w:cs="Arial"/>
          <w:b/>
          <w:u w:val="single"/>
          <w:lang w:eastAsia="en-US"/>
        </w:rPr>
        <w:t>Journal of Civil Engineering</w:t>
      </w:r>
      <w:r w:rsidRPr="008D6905">
        <w:rPr>
          <w:rFonts w:eastAsiaTheme="minorEastAsia" w:cs="Arial"/>
          <w:lang w:eastAsia="en-US"/>
        </w:rPr>
        <w:t>, Vol. 19, No. 2, pp. 376-384, doi:10.1007/s12205-015-0446-5, 2015.</w:t>
      </w:r>
    </w:p>
    <w:p w14:paraId="7FC023AD" w14:textId="77777777" w:rsidR="009162C2" w:rsidRDefault="009162C2" w:rsidP="009162C2">
      <w:pPr>
        <w:pStyle w:val="ListParagraph"/>
      </w:pPr>
    </w:p>
    <w:p w14:paraId="09259B10"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Seo, Y., Kim, S. and Singh,V.P., Multistep-Ahead Flood Forecasting Using Wavelet and Data-Driven Methods. KSCE </w:t>
      </w:r>
      <w:r w:rsidRPr="00527915">
        <w:rPr>
          <w:b/>
          <w:u w:val="single"/>
        </w:rPr>
        <w:t>Journal of Civil Engineering</w:t>
      </w:r>
      <w:r>
        <w:t>, Vol. 19, No. 2, pp. 401-417, doi:10.1007/s12205-015-1483-9, 2015.</w:t>
      </w:r>
    </w:p>
    <w:p w14:paraId="02BA67FE" w14:textId="77777777" w:rsidR="009162C2" w:rsidRDefault="009162C2" w:rsidP="009162C2">
      <w:pPr>
        <w:pStyle w:val="ListParagraph"/>
      </w:pPr>
    </w:p>
    <w:p w14:paraId="44343112"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Zhou, Y., Zhang, Q., Singh, V.P. and Xiao, M., General Correlation Analysis: A New Algorithm and Application. </w:t>
      </w:r>
      <w:r w:rsidRPr="00527915">
        <w:rPr>
          <w:b/>
          <w:u w:val="single"/>
        </w:rPr>
        <w:t>Stochastic Environmental Research and Risk Analysis</w:t>
      </w:r>
      <w:r>
        <w:t>, Vol. 29, No. 3, pp. 665-677, doi:10.1007/s00477-014-0970-8, 2015.</w:t>
      </w:r>
    </w:p>
    <w:p w14:paraId="214B696B" w14:textId="77777777" w:rsidR="009162C2" w:rsidRDefault="009162C2" w:rsidP="009162C2">
      <w:pPr>
        <w:pStyle w:val="ListParagraph"/>
      </w:pPr>
    </w:p>
    <w:p w14:paraId="6517EB3C"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Zhang, Q., Qi, T., Singh, V.P., Chen, Y.D. and Xiao, M., Regional Frequency Analysis of Droughts in China: A Multivariate Perspective. </w:t>
      </w:r>
      <w:r w:rsidRPr="00527915">
        <w:rPr>
          <w:b/>
          <w:u w:val="single"/>
        </w:rPr>
        <w:t>Water Resources Management</w:t>
      </w:r>
      <w:r>
        <w:t xml:space="preserve">, </w:t>
      </w:r>
      <w:r w:rsidRPr="0022260C">
        <w:t>29(6), pp.1767-1787</w:t>
      </w:r>
      <w:r>
        <w:t>, doi:10.1007/s11269-014-0910-x, 2015.</w:t>
      </w:r>
    </w:p>
    <w:p w14:paraId="61A853EE" w14:textId="77777777" w:rsidR="009162C2" w:rsidRDefault="009162C2" w:rsidP="009162C2">
      <w:pPr>
        <w:pStyle w:val="ListParagraph"/>
      </w:pPr>
    </w:p>
    <w:p w14:paraId="11A8CA53"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Ilunga, M. and Singh, V.P., Measuring Spatial Variability of Land use Associated with Hydrological Impact in Urbanized Quaternary Catchmnets Using Entropy. </w:t>
      </w:r>
      <w:r w:rsidRPr="008D6905">
        <w:rPr>
          <w:b/>
          <w:u w:val="single"/>
        </w:rPr>
        <w:t>Water SA</w:t>
      </w:r>
      <w:r>
        <w:t>, Vol. 41, No., 1, pp. 41-53, 2015.</w:t>
      </w:r>
    </w:p>
    <w:p w14:paraId="1366851B" w14:textId="77777777" w:rsidR="009162C2" w:rsidRDefault="009162C2" w:rsidP="009162C2">
      <w:pPr>
        <w:pStyle w:val="ListParagraph"/>
      </w:pPr>
    </w:p>
    <w:p w14:paraId="5F0D2410"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Li, J., Zhang, Q., Chen, Y.D. and Singh, V.P., Future Joint Probability Behaviors of Precipitation Extremes across China: Spatiotemporal Patterns and Implications for Flood and Drought Hazards. </w:t>
      </w:r>
      <w:r w:rsidRPr="00527915">
        <w:rPr>
          <w:b/>
          <w:u w:val="single"/>
        </w:rPr>
        <w:t>Global and Planetary Change</w:t>
      </w:r>
      <w:r>
        <w:t>, Vol. 124, pp. 107-122, doi:10.1016/j.gloplacha.2014.11.012, doi:10.1016/j.gloplacha.2014.11.012, 2015.</w:t>
      </w:r>
    </w:p>
    <w:p w14:paraId="162D700D" w14:textId="77777777" w:rsidR="009162C2" w:rsidRDefault="009162C2" w:rsidP="009162C2">
      <w:pPr>
        <w:pStyle w:val="ListParagraph"/>
      </w:pPr>
    </w:p>
    <w:p w14:paraId="68306E53"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Zhang, Q., Xiao, M. and Singh, V.P., Uncertainty Evaluation of Copula Analysis of Hydrological Droughts in the East River Basin, China. </w:t>
      </w:r>
      <w:r w:rsidRPr="00527915">
        <w:rPr>
          <w:b/>
          <w:u w:val="single"/>
        </w:rPr>
        <w:t>Global and Planetary Change</w:t>
      </w:r>
      <w:r>
        <w:t>, Vol. 129, pp. 1-9, doi:10.1016/j.gloplacha.2015.03.001, 2015.</w:t>
      </w:r>
    </w:p>
    <w:p w14:paraId="25054A8F" w14:textId="77777777" w:rsidR="009162C2" w:rsidRDefault="009162C2" w:rsidP="009162C2">
      <w:pPr>
        <w:pStyle w:val="ListParagraph"/>
      </w:pPr>
    </w:p>
    <w:p w14:paraId="570A12B6"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Tu, X., Singh, V.P., Chen, X., Chen, L., Zhang, Q. and Zhao, Y., Intra-annual Distribution of Streamflow and Individual Impacts of Climate Change and Human Activities in the Dongjiang River Basin, China. </w:t>
      </w:r>
      <w:r w:rsidRPr="00527915">
        <w:rPr>
          <w:b/>
          <w:u w:val="single"/>
        </w:rPr>
        <w:t>Water Resources Management</w:t>
      </w:r>
      <w:r>
        <w:t>, Vol. 29, pp. 2677-2695, doi:10.1007/s11269-015-0963-5, 2015.</w:t>
      </w:r>
    </w:p>
    <w:p w14:paraId="387CA3E3" w14:textId="77777777" w:rsidR="009162C2" w:rsidRDefault="009162C2" w:rsidP="009162C2">
      <w:pPr>
        <w:pStyle w:val="ListParagraph"/>
      </w:pPr>
    </w:p>
    <w:p w14:paraId="20A81827"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Zhang, Q., Gu, X., Singh, V.P., Xiao, M. and Chen, X., Evaluation of Flood Frequency under Non-stationarity Resulting from Climate Change and Human Activities in the East River Basin, China. </w:t>
      </w:r>
      <w:r w:rsidRPr="00527915">
        <w:rPr>
          <w:b/>
          <w:u w:val="single"/>
        </w:rPr>
        <w:t>Journal of Hydrology</w:t>
      </w:r>
      <w:r>
        <w:t>, Vol. 527, pp. 565-575, doi:10.1016/j.jhydrol.2015.05.029, 2015.</w:t>
      </w:r>
    </w:p>
    <w:p w14:paraId="6BB35E17" w14:textId="77777777" w:rsidR="009162C2" w:rsidRDefault="009162C2" w:rsidP="009162C2">
      <w:pPr>
        <w:pStyle w:val="ListParagraph"/>
      </w:pPr>
    </w:p>
    <w:p w14:paraId="5B2D94F6"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Zhang, Q., Gu, X., Singh, V.P., Kong, D. and Chen, X., Spatiotemporal Behavior of Floods and Droughts and their Impacts on Agriculture in China. </w:t>
      </w:r>
      <w:r w:rsidRPr="00527915">
        <w:rPr>
          <w:b/>
          <w:u w:val="single"/>
        </w:rPr>
        <w:t>Global and Planetary Change</w:t>
      </w:r>
      <w:r>
        <w:t>, Vol. 131, pp. 63-72, doi:10.1016/j.gloplacha.2015.05.007, 2015.</w:t>
      </w:r>
    </w:p>
    <w:p w14:paraId="7EB87DE6" w14:textId="77777777" w:rsidR="009162C2" w:rsidRDefault="009162C2" w:rsidP="009162C2">
      <w:pPr>
        <w:pStyle w:val="ListParagraph"/>
      </w:pPr>
    </w:p>
    <w:p w14:paraId="06C2ED46"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Li, J., Zhang, Q., Chen, Y.D. and Singh, V.P., Future Joint Probability Behaviors of Precipitation Extremes across China: Spatiotemporal Patterns and Implications for Flood and Drought Hazards. </w:t>
      </w:r>
      <w:r w:rsidRPr="008D6905">
        <w:rPr>
          <w:b/>
          <w:u w:val="single"/>
        </w:rPr>
        <w:t>Global and Planetary Change</w:t>
      </w:r>
      <w:r>
        <w:t>, Vol. 124, pp. 107-122, 2015.</w:t>
      </w:r>
    </w:p>
    <w:p w14:paraId="7F154EB3" w14:textId="77777777" w:rsidR="009162C2" w:rsidRDefault="009162C2" w:rsidP="009162C2">
      <w:pPr>
        <w:pStyle w:val="ListParagraph"/>
      </w:pPr>
    </w:p>
    <w:p w14:paraId="6F7912AC"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Zhang, Q., Sun, P., Li, J., Xiao, M. and Singh, V.P., Assessment of Drought Vulnerability of the Tarim River Basin, Xinjiang, China. </w:t>
      </w:r>
      <w:r w:rsidRPr="00527915">
        <w:rPr>
          <w:b/>
          <w:u w:val="single"/>
        </w:rPr>
        <w:t>Theoretical and Applied Climatology</w:t>
      </w:r>
      <w:r>
        <w:t>, Vol. 121, pp. 337-347, doi:10.1007/s00704-014-1234-8, 2015.</w:t>
      </w:r>
    </w:p>
    <w:p w14:paraId="12CE552F" w14:textId="77777777" w:rsidR="009162C2" w:rsidRDefault="009162C2" w:rsidP="009162C2">
      <w:pPr>
        <w:pStyle w:val="ListParagraph"/>
      </w:pPr>
    </w:p>
    <w:p w14:paraId="10A6B9EE"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Zhang, Q., Gu, X., Singh,V.P., Xiao, M. and Xu, C.-Y., Flood Frequency under the Influence of Trends in the Pearl River Basin, China: changing patterns, causes and implications. </w:t>
      </w:r>
      <w:r w:rsidRPr="00527915">
        <w:rPr>
          <w:b/>
          <w:u w:val="single"/>
        </w:rPr>
        <w:t>Hydrological Processes</w:t>
      </w:r>
      <w:r>
        <w:t>, Vol. 29, pp. 1406-1417, doi:10.1002/hyp.10278, 2015.</w:t>
      </w:r>
    </w:p>
    <w:p w14:paraId="6737885F" w14:textId="77777777" w:rsidR="009162C2" w:rsidRDefault="009162C2" w:rsidP="009162C2">
      <w:pPr>
        <w:pStyle w:val="ListParagraph"/>
      </w:pPr>
    </w:p>
    <w:p w14:paraId="58778518"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629B7">
        <w:rPr>
          <w:rFonts w:hint="eastAsia"/>
        </w:rPr>
        <w:t>Zhang,</w:t>
      </w:r>
      <w:r>
        <w:t xml:space="preserve"> </w:t>
      </w:r>
      <w:r w:rsidRPr="00D629B7">
        <w:rPr>
          <w:rFonts w:hint="eastAsia"/>
        </w:rPr>
        <w:t>Q</w:t>
      </w:r>
      <w:r>
        <w:t xml:space="preserve">., </w:t>
      </w:r>
      <w:r w:rsidRPr="00D629B7">
        <w:rPr>
          <w:rFonts w:hint="eastAsia"/>
        </w:rPr>
        <w:t>Sun,</w:t>
      </w:r>
      <w:r>
        <w:t xml:space="preserve"> </w:t>
      </w:r>
      <w:r w:rsidRPr="00D629B7">
        <w:rPr>
          <w:rFonts w:hint="eastAsia"/>
        </w:rPr>
        <w:t>P</w:t>
      </w:r>
      <w:r>
        <w:t xml:space="preserve">., </w:t>
      </w:r>
      <w:r w:rsidRPr="00D629B7">
        <w:rPr>
          <w:rFonts w:hint="eastAsia"/>
        </w:rPr>
        <w:t>Li,</w:t>
      </w:r>
      <w:r>
        <w:t xml:space="preserve"> </w:t>
      </w:r>
      <w:r w:rsidRPr="00D629B7">
        <w:rPr>
          <w:rFonts w:hint="eastAsia"/>
        </w:rPr>
        <w:t>J</w:t>
      </w:r>
      <w:r>
        <w:t xml:space="preserve">., </w:t>
      </w:r>
      <w:r w:rsidRPr="00D629B7">
        <w:rPr>
          <w:rFonts w:hint="eastAsia"/>
        </w:rPr>
        <w:t>Singh,</w:t>
      </w:r>
      <w:r>
        <w:t xml:space="preserve"> </w:t>
      </w:r>
      <w:r w:rsidRPr="00D629B7">
        <w:rPr>
          <w:rFonts w:hint="eastAsia"/>
        </w:rPr>
        <w:t>V</w:t>
      </w:r>
      <w:r>
        <w:t>.</w:t>
      </w:r>
      <w:r w:rsidRPr="00D629B7">
        <w:rPr>
          <w:rFonts w:hint="eastAsia"/>
        </w:rPr>
        <w:t xml:space="preserve">P. </w:t>
      </w:r>
      <w:r>
        <w:t xml:space="preserve">and </w:t>
      </w:r>
      <w:r w:rsidRPr="00E77784">
        <w:rPr>
          <w:rFonts w:hint="eastAsia"/>
        </w:rPr>
        <w:t>Liu,</w:t>
      </w:r>
      <w:r>
        <w:t xml:space="preserve"> </w:t>
      </w:r>
      <w:r w:rsidRPr="00E77784">
        <w:rPr>
          <w:rFonts w:hint="eastAsia"/>
        </w:rPr>
        <w:t>J</w:t>
      </w:r>
      <w:r>
        <w:t xml:space="preserve">., </w:t>
      </w:r>
      <w:r w:rsidRPr="002B2DFF">
        <w:t xml:space="preserve">Spatiotemporal </w:t>
      </w:r>
      <w:r>
        <w:t>Properties of D</w:t>
      </w:r>
      <w:r w:rsidRPr="002B2DFF">
        <w:t xml:space="preserve">roughts and </w:t>
      </w:r>
      <w:r>
        <w:t>R</w:t>
      </w:r>
      <w:r w:rsidRPr="002B2DFF">
        <w:t xml:space="preserve">elated </w:t>
      </w:r>
      <w:r>
        <w:t>I</w:t>
      </w:r>
      <w:r w:rsidRPr="002B2DFF">
        <w:t xml:space="preserve">mpacts on </w:t>
      </w:r>
      <w:r>
        <w:t>A</w:t>
      </w:r>
      <w:r w:rsidRPr="002B2DFF">
        <w:t>griculture in Xinjiang, China</w:t>
      </w:r>
      <w:r w:rsidRPr="002B2DFF">
        <w:rPr>
          <w:rFonts w:hint="eastAsia"/>
        </w:rPr>
        <w:t xml:space="preserve">. </w:t>
      </w:r>
      <w:r w:rsidRPr="008D6905">
        <w:rPr>
          <w:rFonts w:hint="eastAsia"/>
          <w:b/>
          <w:u w:val="single"/>
        </w:rPr>
        <w:t>International Journal of Climatology</w:t>
      </w:r>
      <w:r w:rsidRPr="002B2DFF">
        <w:rPr>
          <w:rFonts w:hint="eastAsia"/>
        </w:rPr>
        <w:t xml:space="preserve">, </w:t>
      </w:r>
      <w:r>
        <w:t>Vol. 35, pp. 1254-1266, 2015</w:t>
      </w:r>
      <w:r w:rsidRPr="002B2DFF">
        <w:rPr>
          <w:rFonts w:hint="eastAsia"/>
        </w:rPr>
        <w:t>.</w:t>
      </w:r>
    </w:p>
    <w:p w14:paraId="7C39C8B9" w14:textId="77777777" w:rsidR="009162C2" w:rsidRDefault="009162C2" w:rsidP="009162C2">
      <w:pPr>
        <w:pStyle w:val="ListParagraph"/>
      </w:pPr>
    </w:p>
    <w:p w14:paraId="4FD66DB2"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Wang, K., Zhang, Q., Chen, Y.D. and Singh, V.P., Effects of LUCC on Hydrological Processes Using a GIS/RS-based Integrated Hydrologic Model: the East River as a Case Study. </w:t>
      </w:r>
      <w:r w:rsidRPr="00527915">
        <w:rPr>
          <w:b/>
          <w:u w:val="single"/>
        </w:rPr>
        <w:t>Hydrological Sciences Journal</w:t>
      </w:r>
      <w:r>
        <w:t>, Vol. 60, No. 10, pp. 1724-1738, doi:10.1080/02626667.2014.949723, 2015.</w:t>
      </w:r>
    </w:p>
    <w:p w14:paraId="703B35AE" w14:textId="77777777" w:rsidR="009162C2" w:rsidRDefault="009162C2" w:rsidP="009162C2">
      <w:pPr>
        <w:pStyle w:val="ListParagraph"/>
      </w:pPr>
    </w:p>
    <w:p w14:paraId="2A874342"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Ghorbani, M.A., Singh, V.P., Sivakumar, B., Kashani, M.H., Atre, A.A. and Asadi, H., Probability Distribution Functions for Unit Hydrographs with Optimization Using Genetic Algorithms. </w:t>
      </w:r>
      <w:r w:rsidRPr="00527915">
        <w:rPr>
          <w:b/>
          <w:u w:val="single"/>
        </w:rPr>
        <w:t>Applied Water Science</w:t>
      </w:r>
      <w:r>
        <w:t>,</w:t>
      </w:r>
      <w:r w:rsidRPr="0022260C">
        <w:t xml:space="preserve"> 7(2), pp.663-676</w:t>
      </w:r>
      <w:r>
        <w:t>, doi:10.1007/s13201-015-0278-y, 2015.</w:t>
      </w:r>
    </w:p>
    <w:p w14:paraId="222BF5F3" w14:textId="77777777" w:rsidR="009162C2" w:rsidRDefault="009162C2" w:rsidP="009162C2">
      <w:pPr>
        <w:pStyle w:val="ListParagraph"/>
      </w:pPr>
    </w:p>
    <w:p w14:paraId="0B871CE2"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Cimoli, L., Cozzolino, L., Morte, R.D., Pianese, D. and Singh, V.P., A New Frequency Domain Analytical Solution of a Cascade of Diffusive Channels for Flood Routing. </w:t>
      </w:r>
      <w:r w:rsidRPr="00527915">
        <w:rPr>
          <w:b/>
          <w:u w:val="single"/>
        </w:rPr>
        <w:t>Water Resources Research</w:t>
      </w:r>
      <w:r>
        <w:t>, Vol. 51, pp. 2393-2411, doi:10.1002/2014WR016192, 2015.</w:t>
      </w:r>
    </w:p>
    <w:p w14:paraId="596BC704" w14:textId="77777777" w:rsidR="009162C2" w:rsidRDefault="009162C2" w:rsidP="009162C2">
      <w:pPr>
        <w:pStyle w:val="ListParagraph"/>
      </w:pPr>
    </w:p>
    <w:p w14:paraId="16BED825"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Wang, D., Ding, H., Singh, V.P., Shang, X., Liu, D., Wang, Y., Wu, J. and Wang, L., A Hybrid Wavelet Analysis-Cloud Model Data-Extending Approach for Meteorologic and Hydrologic Time Series. </w:t>
      </w:r>
      <w:r w:rsidRPr="00527915">
        <w:rPr>
          <w:b/>
          <w:u w:val="single"/>
        </w:rPr>
        <w:t>Journal of Geophysical Research</w:t>
      </w:r>
      <w:r>
        <w:t>, Vol. 120, pp. 4057-4071, doi:10.1002/2015JD023192, 2015.</w:t>
      </w:r>
    </w:p>
    <w:p w14:paraId="3276C84D" w14:textId="77777777" w:rsidR="009162C2" w:rsidRDefault="009162C2" w:rsidP="009162C2">
      <w:pPr>
        <w:pStyle w:val="ListParagraph"/>
      </w:pPr>
    </w:p>
    <w:p w14:paraId="11EF090B"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Hao, Z. and Singh, V.P., Integrating Entropy and Copula Theories for Hydrologic Modeling and Analysis. </w:t>
      </w:r>
      <w:r w:rsidRPr="00527915">
        <w:rPr>
          <w:b/>
          <w:u w:val="single"/>
        </w:rPr>
        <w:t>Entropy</w:t>
      </w:r>
      <w:r>
        <w:t>, Vol. 17, pp. 2253-2280, doi:10.3390/e17042253, 2015.</w:t>
      </w:r>
    </w:p>
    <w:p w14:paraId="1A3AA106" w14:textId="77777777" w:rsidR="009162C2" w:rsidRDefault="009162C2" w:rsidP="009162C2">
      <w:pPr>
        <w:pStyle w:val="ListParagraph"/>
      </w:pPr>
    </w:p>
    <w:p w14:paraId="5640153B"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Imre, E., Nagy, L., Lőrincz, J., Rahemi, N., Schanz, T., Singh, V.P. and Fityus, S., Some Comments on the Entropy-Based Criteria for Piping. </w:t>
      </w:r>
      <w:r w:rsidRPr="00527915">
        <w:rPr>
          <w:b/>
          <w:u w:val="single"/>
        </w:rPr>
        <w:t>Entropy</w:t>
      </w:r>
      <w:r>
        <w:t>, Vol. 17, pp. 2281-2303, doi:10.3390/e17042281, 2015.</w:t>
      </w:r>
    </w:p>
    <w:p w14:paraId="737B5F28" w14:textId="77777777" w:rsidR="009162C2" w:rsidRDefault="009162C2" w:rsidP="009162C2">
      <w:pPr>
        <w:pStyle w:val="ListParagraph"/>
      </w:pPr>
    </w:p>
    <w:p w14:paraId="5EFE82DB" w14:textId="77777777" w:rsidR="009162C2" w:rsidRPr="009348F0"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Su, X., Singh, V.P., Niu, J. and Hao, L., Sptiotemporal Trends of Aridity Index in Shiyang River basin of Northwest China. </w:t>
      </w:r>
      <w:r w:rsidRPr="00527915">
        <w:rPr>
          <w:b/>
          <w:u w:val="single"/>
        </w:rPr>
        <w:t>Stochastic Environmental Research and Risk Analysis</w:t>
      </w:r>
      <w:r>
        <w:t>, Vol. 29, pp. 1571-1582, doi:10.1007/s00477-015-1082-9, 2015.</w:t>
      </w:r>
    </w:p>
    <w:p w14:paraId="64EEF92D" w14:textId="77777777" w:rsidR="009162C2" w:rsidRPr="009348F0"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p>
    <w:p w14:paraId="3EDA2996" w14:textId="7189E56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Jhajharia, D., Kumar, R., Dabral, P.P., Singh,</w:t>
      </w:r>
      <w:r w:rsidR="00646303">
        <w:t xml:space="preserve"> </w:t>
      </w:r>
      <w:r>
        <w:t xml:space="preserve">V.P.,  Choudhary, R.R. and Dinpashoh, Y., Reference Evapotranspiration Under Changing Climate over Thar Desert in India. </w:t>
      </w:r>
      <w:r w:rsidRPr="00527915">
        <w:rPr>
          <w:b/>
          <w:u w:val="single"/>
        </w:rPr>
        <w:t>Meteorological Applications</w:t>
      </w:r>
      <w:r>
        <w:t>, Vol. 22, pp. 425-435, doi:10.1002/met.1471, 2015.</w:t>
      </w:r>
    </w:p>
    <w:p w14:paraId="527A2B18" w14:textId="77777777" w:rsidR="009162C2" w:rsidRPr="008D6905" w:rsidRDefault="009162C2" w:rsidP="009162C2">
      <w:pPr>
        <w:pStyle w:val="ListParagraph"/>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rFonts w:eastAsia="MacmillanRoman"/>
          <w:bCs/>
          <w:kern w:val="44"/>
          <w:lang w:eastAsia="zh-CN"/>
        </w:rPr>
      </w:pPr>
    </w:p>
    <w:p w14:paraId="33D41C20" w14:textId="77777777" w:rsidR="009162C2" w:rsidRPr="00ED61B9"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Kwak, J., Kim, S., Kim, G., Singh, V.P., Hong, S. and Kim, H.S., Scrub Typhus Incidence Modeling with Meteorological Factors in South Korea. International </w:t>
      </w:r>
      <w:r w:rsidRPr="00527915">
        <w:rPr>
          <w:b/>
          <w:u w:val="single"/>
        </w:rPr>
        <w:t>Journal of Environmental Research and Public Health</w:t>
      </w:r>
      <w:r>
        <w:t>, Vol. 12, pp. 7254-7273, doi:10.3390/ijerph120707254, 2015.</w:t>
      </w:r>
    </w:p>
    <w:p w14:paraId="6B47BA62" w14:textId="77777777" w:rsidR="009162C2" w:rsidRPr="00ED61B9" w:rsidRDefault="009162C2" w:rsidP="009162C2">
      <w:pPr>
        <w:pStyle w:val="ListParagraph"/>
        <w:rPr>
          <w:rFonts w:eastAsia="MacmillanRoman"/>
          <w:bCs/>
          <w:kern w:val="44"/>
          <w:lang w:eastAsia="zh-CN"/>
        </w:rPr>
      </w:pPr>
    </w:p>
    <w:p w14:paraId="39C63BBC"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Jhajharia, D., Singh, V.P., Kumar, R. and Choudhary, R.R., Searching Evidence for the Existence of Evaporation Paradox in Arid Environments of Northwest India.  </w:t>
      </w:r>
      <w:r w:rsidRPr="00527915">
        <w:rPr>
          <w:b/>
          <w:u w:val="single"/>
        </w:rPr>
        <w:t>Global NEST Journal</w:t>
      </w:r>
      <w:r>
        <w:t>, Vol., No., pp., 2015.</w:t>
      </w:r>
    </w:p>
    <w:p w14:paraId="04EE7823" w14:textId="77777777" w:rsidR="009162C2" w:rsidRDefault="009162C2" w:rsidP="009162C2">
      <w:pPr>
        <w:pStyle w:val="ListParagraph"/>
      </w:pPr>
    </w:p>
    <w:p w14:paraId="4B838C37"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Sang, Y.F., Singh, V.P., Wen, J. and Liu, C., Gradation of Complexity and Predictability of Hydrological; Processes. </w:t>
      </w:r>
      <w:r w:rsidRPr="00527915">
        <w:rPr>
          <w:b/>
          <w:u w:val="single"/>
        </w:rPr>
        <w:t>Journal of Geophysical Research</w:t>
      </w:r>
      <w:r>
        <w:t xml:space="preserve">, </w:t>
      </w:r>
      <w:r w:rsidRPr="0022260C">
        <w:t>120(11), pp.5334-5343</w:t>
      </w:r>
      <w:r>
        <w:t>, doi:10.1002/2014JD022844, 2015.</w:t>
      </w:r>
    </w:p>
    <w:p w14:paraId="10A6E7FC" w14:textId="77777777" w:rsidR="009162C2" w:rsidRDefault="009162C2" w:rsidP="009162C2">
      <w:pPr>
        <w:pStyle w:val="ListParagraph"/>
      </w:pPr>
    </w:p>
    <w:p w14:paraId="6E1E6564"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Lorincz, J., Imre, E., Fityus, S., Trang, P., Tarni, T., Talata, I. and Singh, V.P., The Grading Entropy-Based Criteria for Structural Stability of Granular Materials and Filters. </w:t>
      </w:r>
      <w:r w:rsidRPr="00527915">
        <w:rPr>
          <w:b/>
          <w:u w:val="single"/>
        </w:rPr>
        <w:t>Entropy</w:t>
      </w:r>
      <w:r>
        <w:t>, Vol. 17, pp. 2781-2811, doi:10.3390/e17052781, 2015.</w:t>
      </w:r>
    </w:p>
    <w:p w14:paraId="1F24AC09" w14:textId="77777777" w:rsidR="009162C2" w:rsidRDefault="009162C2" w:rsidP="009162C2">
      <w:pPr>
        <w:pStyle w:val="ListParagraph"/>
      </w:pPr>
    </w:p>
    <w:p w14:paraId="5CE88EBD"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Kim, S., Seo,Y. and Singh,V.P., Assessment of Pan Evaporation Modeling Using Bootstrap Resampling and Soft Computing Methods. </w:t>
      </w:r>
      <w:r w:rsidRPr="00527915">
        <w:rPr>
          <w:b/>
          <w:u w:val="single"/>
        </w:rPr>
        <w:t>Journal of Computing in Civil Engineering, ASCE</w:t>
      </w:r>
      <w:r>
        <w:t>, Vol. 29, No. 5, doi:10.1061/(ASCE)CP.1943-5487.0000367, 2015.</w:t>
      </w:r>
    </w:p>
    <w:p w14:paraId="60B8CEB6" w14:textId="77777777" w:rsidR="009162C2" w:rsidRDefault="009162C2" w:rsidP="009162C2">
      <w:pPr>
        <w:pStyle w:val="ListParagraph"/>
      </w:pPr>
    </w:p>
    <w:p w14:paraId="2CDF0518" w14:textId="7182AE79"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Kim, S., Singh,</w:t>
      </w:r>
      <w:r w:rsidR="00002CA2">
        <w:t xml:space="preserve"> </w:t>
      </w:r>
      <w:r>
        <w:t xml:space="preserve">V.P., Lee, C.-J.and Seo, Y., Modeling the Physical Dynamics of Daily Dewpoint Temperature Using Soft Computing Techniques. KSCE </w:t>
      </w:r>
      <w:r w:rsidRPr="00527915">
        <w:rPr>
          <w:b/>
          <w:u w:val="single"/>
        </w:rPr>
        <w:t>Journal of Civil Engineering</w:t>
      </w:r>
      <w:r>
        <w:t>, Vol. 19, No. 6, pp. 1930-1940, doi:10.1007/s12205-014-1197-4, 2015.</w:t>
      </w:r>
    </w:p>
    <w:p w14:paraId="02D32F8E" w14:textId="77777777" w:rsidR="009162C2" w:rsidRDefault="009162C2" w:rsidP="009162C2">
      <w:pPr>
        <w:pStyle w:val="ListParagraph"/>
      </w:pPr>
    </w:p>
    <w:p w14:paraId="7AD41926"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Mishra, A.K., Ines, A.V.M., Das, N.N., Khedun, C. P., Singh,V.P. Sivakumar, B., and Hansen, J.W., Anatomy of a Local-scale Drought: Application of Assimilated Remote Sensing Products, Crop model and Statistical Methods to an Agricultural Drought Study. </w:t>
      </w:r>
      <w:r w:rsidRPr="00527915">
        <w:rPr>
          <w:b/>
          <w:u w:val="single"/>
        </w:rPr>
        <w:t>Journal of Hydrology</w:t>
      </w:r>
      <w:r>
        <w:t>, Vol. 526, pp. 15-29, doi:10.1016/j.jhydrol.2014.10.038, 2015.</w:t>
      </w:r>
    </w:p>
    <w:p w14:paraId="35D5BA59" w14:textId="77777777" w:rsidR="009162C2" w:rsidRDefault="009162C2" w:rsidP="009162C2">
      <w:pPr>
        <w:pStyle w:val="ListParagraph"/>
      </w:pPr>
    </w:p>
    <w:p w14:paraId="635AB655"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Zhang, Q., Ming, Z.H., Singh, V.P., Xu, C.-Y., and Li, Jianfeng, Variations of Annual and Seasonal Runoff in Gunagdong Province, South China: Spatio-temporal Patterns and Possible Causes. </w:t>
      </w:r>
      <w:r w:rsidRPr="00527915">
        <w:rPr>
          <w:b/>
          <w:u w:val="single"/>
        </w:rPr>
        <w:t>Meteorology and Atmospheric Physics</w:t>
      </w:r>
      <w:r>
        <w:t>, Vol. 127, pp. 273-288, doi:10.1007/s00703-014-0360-2, 2015.</w:t>
      </w:r>
    </w:p>
    <w:p w14:paraId="2A11B817" w14:textId="77777777" w:rsidR="009162C2" w:rsidRDefault="009162C2" w:rsidP="009162C2">
      <w:pPr>
        <w:pStyle w:val="ListParagraph"/>
      </w:pPr>
    </w:p>
    <w:p w14:paraId="04D022B3"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Sarma, B., Sarma, A.K. and Singh, V.P., Optimal Ecological Management Practices for Controlling Sediment Yield and Peak Discharge from Hilly Urban Areas. </w:t>
      </w:r>
      <w:r w:rsidRPr="00527915">
        <w:rPr>
          <w:b/>
          <w:u w:val="single"/>
        </w:rPr>
        <w:t>Journal of Hydrologic Engineering, ASCE</w:t>
      </w:r>
      <w:r>
        <w:t>, Vol. 20, No. 10, pp. 04015005-1 to 14, doi:10.1061/(ASCE)HE.1943-5584.0001154, 2015.</w:t>
      </w:r>
    </w:p>
    <w:p w14:paraId="3FCFE66C" w14:textId="77777777" w:rsidR="009162C2" w:rsidRDefault="009162C2" w:rsidP="009162C2">
      <w:pPr>
        <w:pStyle w:val="ListParagraph"/>
      </w:pPr>
    </w:p>
    <w:p w14:paraId="25C79C52"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Cui, H. and Singh, V.P., Configurational Entropy Theory for Streamflow Forecasting. </w:t>
      </w:r>
      <w:r w:rsidRPr="00527915">
        <w:rPr>
          <w:b/>
          <w:u w:val="single"/>
        </w:rPr>
        <w:t>Journal of Hydrology</w:t>
      </w:r>
      <w:r>
        <w:t>, Vol. 521, pp. 1-7, doi:10.1016/j.jhydrol.2014.11.065, 2015.</w:t>
      </w:r>
    </w:p>
    <w:p w14:paraId="75C4BC85" w14:textId="77777777" w:rsidR="009162C2" w:rsidRDefault="009162C2" w:rsidP="009162C2">
      <w:pPr>
        <w:pStyle w:val="ListParagraph"/>
      </w:pPr>
    </w:p>
    <w:p w14:paraId="17812624"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Mishra, A.K., Sivakumar, B. and Singh, V.P., Editorial: Drought Processes, Modeling, and Mitigation. </w:t>
      </w:r>
      <w:r w:rsidRPr="00527915">
        <w:rPr>
          <w:b/>
          <w:u w:val="single"/>
        </w:rPr>
        <w:t>Journal of Hydrology</w:t>
      </w:r>
      <w:r>
        <w:t>, Vol. 526, pp. 1-2, doi:10.1016/j.jhydrol.2015.03.054, 2015.</w:t>
      </w:r>
    </w:p>
    <w:p w14:paraId="50A0F53D" w14:textId="77777777" w:rsidR="009162C2" w:rsidRDefault="009162C2" w:rsidP="009162C2">
      <w:pPr>
        <w:pStyle w:val="ListParagraph"/>
      </w:pPr>
    </w:p>
    <w:p w14:paraId="49ED0DE9"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Rajsekhar, D., Singh, V.P. and Mishra, A.K., Multivariate Drought Index: An Information Theory-Based Approach for Integrated Drought Assessment. </w:t>
      </w:r>
      <w:r w:rsidRPr="00527915">
        <w:rPr>
          <w:b/>
          <w:u w:val="single"/>
        </w:rPr>
        <w:t>Journal of Hydrology</w:t>
      </w:r>
      <w:r>
        <w:t>, Vol. 526, pp. 164-182, doi:10.1016/j.jhydrol.2014.11.031, 2015.</w:t>
      </w:r>
    </w:p>
    <w:p w14:paraId="263B7AF0" w14:textId="77777777" w:rsidR="009162C2" w:rsidRDefault="009162C2" w:rsidP="009162C2">
      <w:pPr>
        <w:pStyle w:val="ListParagraph"/>
      </w:pPr>
    </w:p>
    <w:p w14:paraId="52E8141D"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Ming, Z.H., Zhang, Q. and Singh, V.P., Influence of ENSO, NAO, IOD and PDO on Seasonal Precipitation Regimes in the Yangtze River Basin, China. </w:t>
      </w:r>
      <w:r w:rsidRPr="00527915">
        <w:rPr>
          <w:b/>
          <w:u w:val="single"/>
        </w:rPr>
        <w:t>International Journal of Climatology</w:t>
      </w:r>
      <w:r>
        <w:t xml:space="preserve">, </w:t>
      </w:r>
      <w:r w:rsidRPr="0022260C">
        <w:t>35(12), pp.3556-3567</w:t>
      </w:r>
      <w:r>
        <w:t>, 2015.</w:t>
      </w:r>
    </w:p>
    <w:p w14:paraId="2C588EF4" w14:textId="77777777" w:rsidR="009162C2" w:rsidRDefault="009162C2" w:rsidP="009162C2">
      <w:pPr>
        <w:pStyle w:val="ListParagraph"/>
      </w:pPr>
    </w:p>
    <w:p w14:paraId="5C70E820"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Sohoulande Djebou, D.C. and Singh, V.P., Retrieving Vegetation Growth Patterns from Soil Moisture, Precipitation and Temperature Using Maximum Entropy. </w:t>
      </w:r>
      <w:r w:rsidRPr="00527915">
        <w:rPr>
          <w:b/>
          <w:u w:val="single"/>
        </w:rPr>
        <w:t>Journal of Ecological Modeling</w:t>
      </w:r>
      <w:r>
        <w:t>, Vol. 309-310, pp. 10-21, doi:10.1016/j.ecolmodel.2015.03.022, 2015.</w:t>
      </w:r>
    </w:p>
    <w:p w14:paraId="72860A62" w14:textId="77777777" w:rsidR="009162C2" w:rsidRDefault="009162C2" w:rsidP="009162C2">
      <w:pPr>
        <w:pStyle w:val="ListParagraph"/>
      </w:pPr>
    </w:p>
    <w:p w14:paraId="1B494DFC"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Sohoulande Djebou, D.C., Singh, V.P. and Frauenfeld, O.W., Vegetation Response to Precipitation Across the Aridity Gradient of the Southwestern United States. </w:t>
      </w:r>
      <w:r w:rsidRPr="00527915">
        <w:rPr>
          <w:b/>
          <w:u w:val="single"/>
        </w:rPr>
        <w:t>Journal of Arid Environments</w:t>
      </w:r>
      <w:r>
        <w:t>, Vol. 115, pp. 35-43, doi:10.1016/j.jaridenv.2015.01.005, 2015.</w:t>
      </w:r>
    </w:p>
    <w:p w14:paraId="6641841A" w14:textId="77777777" w:rsidR="009162C2" w:rsidRDefault="009162C2" w:rsidP="009162C2">
      <w:pPr>
        <w:pStyle w:val="ListParagraph"/>
      </w:pPr>
    </w:p>
    <w:p w14:paraId="7A75C530"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Seo, Y., Kim, S. and Singh, V.P., Estimating Spatial Precipitation Using Regression Kriging and Artificial Neural Network Residual Kriging (RKNNRK) Hybrid Approach. </w:t>
      </w:r>
      <w:r w:rsidRPr="00527915">
        <w:rPr>
          <w:b/>
          <w:u w:val="single"/>
        </w:rPr>
        <w:t>Water Resources Management</w:t>
      </w:r>
      <w:r>
        <w:t>, Vol. 29, pp. 2189-2204, doi:10.1007/s11269-015-0935-9, 2015.</w:t>
      </w:r>
    </w:p>
    <w:p w14:paraId="131ACA49" w14:textId="77777777" w:rsidR="009162C2" w:rsidRDefault="009162C2" w:rsidP="009162C2">
      <w:pPr>
        <w:pStyle w:val="ListParagraph"/>
      </w:pPr>
    </w:p>
    <w:p w14:paraId="05CF1223"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Kim, S. and Singh, V.P., Spatial Disaggregation of Areal rainfall Using Two Different Artificial Neural Network Models. </w:t>
      </w:r>
      <w:r w:rsidRPr="00527915">
        <w:rPr>
          <w:b/>
          <w:u w:val="single"/>
        </w:rPr>
        <w:t>Water</w:t>
      </w:r>
      <w:r>
        <w:t>, Vol. 7, pp. 2707-2727, doi:10.3390/w7062707, 2015.</w:t>
      </w:r>
    </w:p>
    <w:p w14:paraId="73F7845B" w14:textId="77777777" w:rsidR="009162C2" w:rsidRDefault="009162C2" w:rsidP="009162C2">
      <w:pPr>
        <w:pStyle w:val="ListParagraph"/>
      </w:pPr>
    </w:p>
    <w:p w14:paraId="799D875F"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Rajsekhar, D., Singh, V.P. and Mishra, A.K., Integrated Drought Causality, Hazard, and Vulnerability Assessment for Future Socio-economic Scenarios: An Information Theory Perspective. </w:t>
      </w:r>
      <w:r w:rsidRPr="00527915">
        <w:rPr>
          <w:b/>
          <w:u w:val="single"/>
        </w:rPr>
        <w:t>Journal of Geophysical Research</w:t>
      </w:r>
      <w:r>
        <w:t>, Vol. 120, pp. 6346-6378, doi:10.1002/2014JD022670, 2015.</w:t>
      </w:r>
    </w:p>
    <w:p w14:paraId="2B5F5281" w14:textId="77777777" w:rsidR="009162C2" w:rsidRDefault="009162C2" w:rsidP="009162C2">
      <w:pPr>
        <w:pStyle w:val="ListParagraph"/>
      </w:pPr>
    </w:p>
    <w:p w14:paraId="02ECF69C"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Singh, V.P., Connecting the Dots: A Unifying Theory for Modeling in Water Engineering. </w:t>
      </w:r>
      <w:r w:rsidRPr="00527915">
        <w:rPr>
          <w:b/>
          <w:u w:val="single"/>
        </w:rPr>
        <w:t>Water International</w:t>
      </w:r>
      <w:r>
        <w:t>, Vol. 40, No. 4, pp. 568-592, doi:</w:t>
      </w:r>
      <w:r w:rsidRPr="00FB556E">
        <w:t>10.1080/02508060.2015.1084077</w:t>
      </w:r>
      <w:r>
        <w:t>,</w:t>
      </w:r>
      <w:r w:rsidRPr="00FB556E">
        <w:t xml:space="preserve"> </w:t>
      </w:r>
      <w:r>
        <w:t xml:space="preserve">2015. </w:t>
      </w:r>
    </w:p>
    <w:p w14:paraId="57BD66AF" w14:textId="77777777" w:rsidR="009162C2" w:rsidRDefault="009162C2" w:rsidP="009162C2">
      <w:pPr>
        <w:pStyle w:val="ListParagraph"/>
      </w:pPr>
    </w:p>
    <w:p w14:paraId="18192145"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Zhang, Q., Gu, X., Singh, V.P. and Chen, X., Evaluation of Ecological Instream Flow Using Multiple Ecological Indicators with Consideration of Hydrological Alternations. </w:t>
      </w:r>
      <w:r w:rsidRPr="008D6905">
        <w:rPr>
          <w:b/>
          <w:u w:val="single"/>
        </w:rPr>
        <w:t>Journal of Hydrology</w:t>
      </w:r>
      <w:r>
        <w:t>, Vol. 529, pp. 711-722, doi:</w:t>
      </w:r>
      <w:r w:rsidRPr="007B7ADB">
        <w:t>10.1016/j.jhydrol.2015.08.066</w:t>
      </w:r>
      <w:r>
        <w:t xml:space="preserve">, 2015  </w:t>
      </w:r>
    </w:p>
    <w:p w14:paraId="171E0872" w14:textId="77777777" w:rsidR="009162C2" w:rsidRDefault="009162C2" w:rsidP="009162C2">
      <w:pPr>
        <w:pStyle w:val="ListParagraph"/>
      </w:pPr>
    </w:p>
    <w:p w14:paraId="7636AF9D"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Hong, M., Zhang, R., Wang, D., Wang, M., Liu, K. and Singh, V.P., A Dynamical-Statistical Forecasting Model of the Western Pacific Subtropical High Area Index Based on an Improved Self-Memorization Principle. </w:t>
      </w:r>
      <w:r w:rsidRPr="008D6905">
        <w:rPr>
          <w:b/>
          <w:u w:val="single"/>
        </w:rPr>
        <w:t>Monthly Weather Review</w:t>
      </w:r>
      <w:r>
        <w:t xml:space="preserve">, Vol. 4561-4577, 2015 </w:t>
      </w:r>
    </w:p>
    <w:p w14:paraId="2AFC0EB3" w14:textId="77777777" w:rsidR="009162C2" w:rsidRDefault="009162C2" w:rsidP="009162C2">
      <w:pPr>
        <w:pStyle w:val="ListParagraph"/>
      </w:pPr>
    </w:p>
    <w:p w14:paraId="22CCBBD3"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t xml:space="preserve">Moorhead, J.E., Gowda, P.H., Singh, V.P., Porter, D.O., Marek, T.H., Howell, T.A. and Stewart, B.A., Identifying and Evaluation a Suitable Index for Agricultural Drought Monitoring in the Texas High Plains. </w:t>
      </w:r>
      <w:r w:rsidRPr="00527915">
        <w:rPr>
          <w:b/>
          <w:bCs/>
          <w:u w:val="single"/>
        </w:rPr>
        <w:t>Journal of American Water Resources Association</w:t>
      </w:r>
      <w:r w:rsidRPr="008D6905">
        <w:t xml:space="preserve">, Vol. 51, No. 3, pp. 807-820, doi:10.1111/jawr.12275, 2015. </w:t>
      </w:r>
    </w:p>
    <w:p w14:paraId="234E5C7B" w14:textId="77777777" w:rsidR="009162C2" w:rsidRDefault="009162C2" w:rsidP="009162C2">
      <w:pPr>
        <w:pStyle w:val="ListParagraph"/>
      </w:pPr>
    </w:p>
    <w:p w14:paraId="103E9176"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4266C9">
        <w:t>Da Silva, Yuri Jacques Agra Bezerra</w:t>
      </w:r>
      <w:r w:rsidRPr="009B5946">
        <w:t>, Cantalice, José Ramon Barros, Singh, V</w:t>
      </w:r>
      <w:r>
        <w:t>.</w:t>
      </w:r>
      <w:r w:rsidRPr="009B5946">
        <w:t xml:space="preserve">P., Do Nascimento, Clístenes Williams Araújo, Piscoya, Victor Casimiro, Guerra, Sérgio M. S. Trace Element Fluxes </w:t>
      </w:r>
      <w:r>
        <w:t>i</w:t>
      </w:r>
      <w:r w:rsidRPr="009B5946">
        <w:t xml:space="preserve">n Sediments </w:t>
      </w:r>
      <w:r>
        <w:t>o</w:t>
      </w:r>
      <w:r w:rsidRPr="009B5946">
        <w:t xml:space="preserve">f </w:t>
      </w:r>
      <w:r>
        <w:t>a</w:t>
      </w:r>
      <w:r w:rsidRPr="009B5946">
        <w:t xml:space="preserve">n Environmentally Impacted River </w:t>
      </w:r>
      <w:r>
        <w:t>f</w:t>
      </w:r>
      <w:r w:rsidRPr="009B5946">
        <w:t xml:space="preserve">rom </w:t>
      </w:r>
      <w:r>
        <w:t>a</w:t>
      </w:r>
      <w:r w:rsidRPr="009B5946">
        <w:t xml:space="preserve"> Coastal Zone of Brazil. </w:t>
      </w:r>
      <w:r w:rsidRPr="008D6905">
        <w:rPr>
          <w:b/>
          <w:u w:val="single"/>
        </w:rPr>
        <w:t>Environmental Science and Pollution Research International</w:t>
      </w:r>
      <w:r w:rsidRPr="009B5946">
        <w:t>,</w:t>
      </w:r>
      <w:r>
        <w:t xml:space="preserve"> Vol. 22</w:t>
      </w:r>
      <w:r w:rsidRPr="009B5946">
        <w:t>,</w:t>
      </w:r>
      <w:r>
        <w:t xml:space="preserve"> No.19, pp. 14755-14766, doi:</w:t>
      </w:r>
      <w:r w:rsidRPr="0036533B">
        <w:t>10.1007/s11356-015-4670-9</w:t>
      </w:r>
      <w:r>
        <w:t xml:space="preserve">, </w:t>
      </w:r>
      <w:r w:rsidRPr="009B5946">
        <w:t>2015.</w:t>
      </w:r>
      <w:bookmarkStart w:id="111" w:name="_Hlk129261866"/>
    </w:p>
    <w:p w14:paraId="4B5F06E0" w14:textId="77777777" w:rsidR="009162C2" w:rsidRPr="008D6905" w:rsidRDefault="009162C2" w:rsidP="009162C2">
      <w:pPr>
        <w:pStyle w:val="ListParagraph"/>
        <w:rPr>
          <w:rFonts w:eastAsia="Batang"/>
          <w:kern w:val="2"/>
        </w:rPr>
      </w:pPr>
    </w:p>
    <w:p w14:paraId="1797A342"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Batang"/>
          <w:kern w:val="2"/>
        </w:rPr>
        <w:t xml:space="preserve">Singh, V.P., Cui, H. and Byrd, A.R., Sediment Graphs Based on Entropy Theory. </w:t>
      </w:r>
      <w:r w:rsidRPr="008D6905">
        <w:rPr>
          <w:rFonts w:eastAsia="Batang"/>
          <w:b/>
          <w:kern w:val="2"/>
          <w:u w:val="single"/>
        </w:rPr>
        <w:t>Journal of Hydrologic Engineering</w:t>
      </w:r>
      <w:r w:rsidRPr="008D6905">
        <w:rPr>
          <w:rFonts w:eastAsia="Batang"/>
          <w:kern w:val="2"/>
        </w:rPr>
        <w:t>, ASCE, Vol. 20, No. 6, pp. C4014004-1 to C4014004-10, doi:10.1061/(ASCE)HE.1943-5584.0001068, 2015.</w:t>
      </w:r>
      <w:bookmarkEnd w:id="111"/>
    </w:p>
    <w:p w14:paraId="2F5ED353" w14:textId="77777777" w:rsidR="009162C2" w:rsidRDefault="009162C2" w:rsidP="009162C2">
      <w:pPr>
        <w:pStyle w:val="ListParagraph"/>
      </w:pPr>
    </w:p>
    <w:p w14:paraId="63DDE168"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Mishra, S.K., Pandey, A. and Singh, V.P., Editorial of Special Issue on Soil Erosion and Sediment Yield Modeling. </w:t>
      </w:r>
      <w:r w:rsidRPr="008D6905">
        <w:rPr>
          <w:b/>
          <w:u w:val="single"/>
        </w:rPr>
        <w:t>Journal of Hydrologic Engineering</w:t>
      </w:r>
      <w:r>
        <w:t>, Vol. 20, No. 6, pp. C2015001, doi:</w:t>
      </w:r>
      <w:r w:rsidRPr="00755FF5">
        <w:t>10.1061/(ASCE)HE.1943-5584.0001191</w:t>
      </w:r>
      <w:r>
        <w:t>,</w:t>
      </w:r>
      <w:r w:rsidRPr="00755FF5">
        <w:t xml:space="preserve"> </w:t>
      </w:r>
      <w:r>
        <w:t xml:space="preserve">2015.   </w:t>
      </w:r>
    </w:p>
    <w:p w14:paraId="521D2CD8" w14:textId="77777777" w:rsidR="009162C2" w:rsidRDefault="009162C2" w:rsidP="009162C2">
      <w:pPr>
        <w:pStyle w:val="ListParagraph"/>
      </w:pPr>
    </w:p>
    <w:p w14:paraId="444E410C" w14:textId="77777777" w:rsidR="009162C2" w:rsidRPr="004F071D"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val="pt-PT" w:eastAsia="zh-CN"/>
        </w:rPr>
      </w:pPr>
      <w:r w:rsidRPr="00210DCB">
        <w:t>Pruski</w:t>
      </w:r>
      <w:r>
        <w:t xml:space="preserve">, </w:t>
      </w:r>
      <w:r w:rsidRPr="00210DCB">
        <w:t>F</w:t>
      </w:r>
      <w:r>
        <w:t>.</w:t>
      </w:r>
      <w:r w:rsidRPr="00210DCB">
        <w:t>F</w:t>
      </w:r>
      <w:r>
        <w:t>.</w:t>
      </w:r>
      <w:r w:rsidRPr="00210DCB">
        <w:t>, Rodriguez</w:t>
      </w:r>
      <w:r>
        <w:t>,</w:t>
      </w:r>
      <w:r w:rsidRPr="00210DCB">
        <w:t xml:space="preserve"> </w:t>
      </w:r>
      <w:r>
        <w:t>R.</w:t>
      </w:r>
      <w:r w:rsidRPr="00210DCB">
        <w:t>d</w:t>
      </w:r>
      <w:r>
        <w:t>.</w:t>
      </w:r>
      <w:r w:rsidRPr="00210DCB">
        <w:t>G</w:t>
      </w:r>
      <w:r>
        <w:t>.</w:t>
      </w:r>
      <w:r w:rsidRPr="00210DCB">
        <w:t>, Pruski</w:t>
      </w:r>
      <w:r>
        <w:t>,</w:t>
      </w:r>
      <w:r w:rsidRPr="00210DCB">
        <w:t xml:space="preserve"> P</w:t>
      </w:r>
      <w:r>
        <w:t>.</w:t>
      </w:r>
      <w:r w:rsidRPr="00210DCB">
        <w:t>L</w:t>
      </w:r>
      <w:r>
        <w:t>.</w:t>
      </w:r>
      <w:r w:rsidRPr="00210DCB">
        <w:t>, Nunes</w:t>
      </w:r>
      <w:r>
        <w:t>,</w:t>
      </w:r>
      <w:r w:rsidRPr="00210DCB">
        <w:t xml:space="preserve"> A</w:t>
      </w:r>
      <w:r>
        <w:t>.</w:t>
      </w:r>
      <w:r w:rsidRPr="00210DCB">
        <w:t>d</w:t>
      </w:r>
      <w:r>
        <w:t>.</w:t>
      </w:r>
      <w:r w:rsidRPr="00210DCB">
        <w:t>A</w:t>
      </w:r>
      <w:r>
        <w:t xml:space="preserve">. </w:t>
      </w:r>
      <w:r w:rsidRPr="00210DCB">
        <w:t>and Singh</w:t>
      </w:r>
      <w:r>
        <w:t>,</w:t>
      </w:r>
      <w:r w:rsidRPr="00210DCB">
        <w:t xml:space="preserve"> V</w:t>
      </w:r>
      <w:r>
        <w:t>.</w:t>
      </w:r>
      <w:r w:rsidRPr="00210DCB">
        <w:t>P.</w:t>
      </w:r>
      <w:r>
        <w:t xml:space="preserve">, Low-flow Estimates in Regions of Extrapolation of the Regionalization Equations: a New Concept. </w:t>
      </w:r>
      <w:r w:rsidRPr="004F071D">
        <w:rPr>
          <w:b/>
          <w:u w:val="single"/>
          <w:lang w:val="pt-PT"/>
        </w:rPr>
        <w:t>Engenharia Agrícola Journal</w:t>
      </w:r>
      <w:r w:rsidRPr="004F071D">
        <w:rPr>
          <w:lang w:val="pt-PT"/>
        </w:rPr>
        <w:t xml:space="preserve">, Vol. 35, No. 5, pp. 808-816, doi:10.1590/1809-4430-Eng.Agric.v35n5p808-816/2015, 2015.  </w:t>
      </w:r>
    </w:p>
    <w:p w14:paraId="09223664" w14:textId="77777777" w:rsidR="009162C2" w:rsidRPr="004F071D" w:rsidRDefault="009162C2" w:rsidP="009162C2">
      <w:pPr>
        <w:pStyle w:val="ListParagraph"/>
        <w:rPr>
          <w:color w:val="000000" w:themeColor="text1"/>
          <w:lang w:val="pt-PT"/>
        </w:rPr>
      </w:pPr>
    </w:p>
    <w:p w14:paraId="008D4351"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color w:val="000000" w:themeColor="text1"/>
        </w:rPr>
        <w:t xml:space="preserve">Zhang, </w:t>
      </w:r>
      <w:hyperlink r:id="rId74" w:history="1">
        <w:r w:rsidRPr="008D6905">
          <w:rPr>
            <w:color w:val="000000" w:themeColor="text1"/>
          </w:rPr>
          <w:t>Q.</w:t>
        </w:r>
      </w:hyperlink>
      <w:r w:rsidRPr="008D6905">
        <w:rPr>
          <w:color w:val="000000" w:themeColor="text1"/>
          <w:vertAlign w:val="superscript"/>
        </w:rPr>
        <w:t xml:space="preserve"> </w:t>
      </w:r>
      <w:r w:rsidRPr="008D6905">
        <w:rPr>
          <w:color w:val="000000" w:themeColor="text1"/>
        </w:rPr>
        <w:t xml:space="preserve">, Gu, </w:t>
      </w:r>
      <w:hyperlink r:id="rId75" w:history="1">
        <w:r w:rsidRPr="008D6905">
          <w:rPr>
            <w:color w:val="000000" w:themeColor="text1"/>
          </w:rPr>
          <w:t>X.</w:t>
        </w:r>
      </w:hyperlink>
      <w:r w:rsidRPr="008D6905">
        <w:rPr>
          <w:color w:val="000000" w:themeColor="text1"/>
        </w:rPr>
        <w:t xml:space="preserve">, Singh, </w:t>
      </w:r>
      <w:hyperlink r:id="rId76" w:history="1">
        <w:r w:rsidRPr="008D6905">
          <w:rPr>
            <w:color w:val="000000" w:themeColor="text1"/>
          </w:rPr>
          <w:t>V.P.</w:t>
        </w:r>
      </w:hyperlink>
      <w:r w:rsidRPr="008D6905">
        <w:rPr>
          <w:color w:val="000000" w:themeColor="text1"/>
        </w:rPr>
        <w:t xml:space="preserve">, Xiao, </w:t>
      </w:r>
      <w:hyperlink r:id="rId77" w:history="1">
        <w:r w:rsidRPr="008D6905">
          <w:rPr>
            <w:color w:val="000000" w:themeColor="text1"/>
          </w:rPr>
          <w:t xml:space="preserve">M. and </w:t>
        </w:r>
      </w:hyperlink>
      <w:r w:rsidRPr="008D6905">
        <w:rPr>
          <w:color w:val="000000" w:themeColor="text1"/>
        </w:rPr>
        <w:t xml:space="preserve">Chen, </w:t>
      </w:r>
      <w:hyperlink r:id="rId78" w:history="1">
        <w:r w:rsidRPr="008D6905">
          <w:rPr>
            <w:color w:val="000000" w:themeColor="text1"/>
          </w:rPr>
          <w:t>X.,</w:t>
        </w:r>
      </w:hyperlink>
      <w:r w:rsidRPr="008D6905">
        <w:rPr>
          <w:color w:val="000000" w:themeColor="text1"/>
        </w:rPr>
        <w:t xml:space="preserve"> </w:t>
      </w:r>
      <w:r w:rsidRPr="008D6905">
        <w:rPr>
          <w:color w:val="000000" w:themeColor="text1"/>
          <w:kern w:val="36"/>
        </w:rPr>
        <w:t xml:space="preserve">Evaluation of Flood Frequency under Non-stationarity Resulting from Climate Indices and Reservoir Indices in the East River Basin, China. </w:t>
      </w:r>
      <w:r w:rsidRPr="008D6905">
        <w:rPr>
          <w:b/>
          <w:color w:val="000000" w:themeColor="text1"/>
          <w:kern w:val="36"/>
          <w:u w:val="single"/>
        </w:rPr>
        <w:t>Journal of Hydrology</w:t>
      </w:r>
      <w:r w:rsidRPr="008D6905">
        <w:rPr>
          <w:color w:val="000000" w:themeColor="text1"/>
          <w:kern w:val="36"/>
        </w:rPr>
        <w:t>, Vol. 527, pp. 565-575, doi:10.1016/j.jhydrol.2015.05.029, 2015.</w:t>
      </w:r>
    </w:p>
    <w:p w14:paraId="465C3B9D" w14:textId="77777777" w:rsidR="009162C2" w:rsidRPr="008D6905" w:rsidRDefault="009162C2" w:rsidP="009162C2">
      <w:pPr>
        <w:pStyle w:val="ListParagraph"/>
        <w:rPr>
          <w:color w:val="000000" w:themeColor="text1"/>
          <w:kern w:val="36"/>
        </w:rPr>
      </w:pPr>
    </w:p>
    <w:p w14:paraId="5B67D0EC"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color w:val="000000" w:themeColor="text1"/>
          <w:kern w:val="36"/>
        </w:rPr>
        <w:t xml:space="preserve">Singh, </w:t>
      </w:r>
      <w:r>
        <w:t xml:space="preserve">V.P. and Cui, H., </w:t>
      </w:r>
      <w:r w:rsidRPr="00476103">
        <w:t>Entropy Theory for Groundwater Modeling</w:t>
      </w:r>
      <w:r>
        <w:t xml:space="preserve">. </w:t>
      </w:r>
      <w:r w:rsidRPr="008D6905">
        <w:rPr>
          <w:b/>
          <w:u w:val="single"/>
        </w:rPr>
        <w:t>Journal of Groundwater Research</w:t>
      </w:r>
      <w:r>
        <w:t>, Vol. 4-4, No. 1, 2015.</w:t>
      </w:r>
    </w:p>
    <w:p w14:paraId="38C6DFB3" w14:textId="77777777" w:rsidR="009162C2" w:rsidRPr="008D6905" w:rsidRDefault="009162C2" w:rsidP="009162C2">
      <w:pPr>
        <w:pStyle w:val="ListParagraph"/>
        <w:rPr>
          <w:rFonts w:eastAsia="Malgun Gothic"/>
        </w:rPr>
      </w:pPr>
    </w:p>
    <w:p w14:paraId="4080BA6E"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Malgun Gothic"/>
        </w:rPr>
        <w:t xml:space="preserve">Baiamonte, G. and Singh, V.P., Overland Flow Times of Concentration for Hillslopes of Complex Topography. </w:t>
      </w:r>
      <w:r w:rsidRPr="008D6905">
        <w:rPr>
          <w:rFonts w:eastAsia="Malgun Gothic"/>
          <w:b/>
          <w:u w:val="single"/>
        </w:rPr>
        <w:t>Journal of Irrigation and Drainage Engineering</w:t>
      </w:r>
      <w:r w:rsidRPr="008D6905">
        <w:rPr>
          <w:rFonts w:eastAsia="Malgun Gothic"/>
        </w:rPr>
        <w:t>, doi: 10.1061/(ASCE)IR.1943-4774.0000984, pp. 04015059-1 to 04015059-10, 2015.</w:t>
      </w:r>
    </w:p>
    <w:p w14:paraId="257CF716" w14:textId="77777777" w:rsidR="009162C2" w:rsidRPr="008D6905" w:rsidRDefault="009162C2" w:rsidP="009162C2">
      <w:pPr>
        <w:pStyle w:val="ListParagraph"/>
        <w:rPr>
          <w:rFonts w:eastAsia="Malgun Gothic"/>
        </w:rPr>
      </w:pPr>
    </w:p>
    <w:p w14:paraId="461FDAC3"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Malgun Gothic"/>
        </w:rPr>
        <w:t xml:space="preserve">Wang, S. and Singh, V.P., Simulating Crop Evapotranspiration Response under Different Planting Scenarios by Modified SWAT Model in an Irrigation District, Northwest China. </w:t>
      </w:r>
      <w:r w:rsidRPr="008D6905">
        <w:rPr>
          <w:rFonts w:eastAsia="Malgun Gothic"/>
          <w:b/>
          <w:u w:val="single"/>
        </w:rPr>
        <w:t>PLOS ONE</w:t>
      </w:r>
      <w:r w:rsidRPr="008D6905">
        <w:rPr>
          <w:rFonts w:eastAsia="Malgun Gothic"/>
        </w:rPr>
        <w:t xml:space="preserve">, Vol. 10, No. 10, doi:10.1371/journal.pone.0139839, 21 pages, 2015.  </w:t>
      </w:r>
    </w:p>
    <w:p w14:paraId="4F184787" w14:textId="77777777" w:rsidR="009162C2" w:rsidRPr="008D6905" w:rsidRDefault="009162C2" w:rsidP="009162C2">
      <w:pPr>
        <w:pStyle w:val="ListParagraph"/>
        <w:rPr>
          <w:rFonts w:eastAsia="SimSun"/>
          <w:kern w:val="2"/>
          <w:lang w:eastAsia="zh-CN"/>
        </w:rPr>
      </w:pPr>
    </w:p>
    <w:p w14:paraId="717CD3F7"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SimSun"/>
          <w:kern w:val="2"/>
          <w:lang w:eastAsia="zh-CN"/>
        </w:rPr>
        <w:t>Zhang, Q., Qi, T., Singh</w:t>
      </w:r>
      <w:r w:rsidRPr="008D6905">
        <w:rPr>
          <w:rFonts w:eastAsia="SimSun" w:hint="eastAsia"/>
          <w:kern w:val="2"/>
          <w:lang w:eastAsia="zh-CN"/>
        </w:rPr>
        <w:t>,</w:t>
      </w:r>
      <w:r w:rsidRPr="008D6905">
        <w:rPr>
          <w:rFonts w:eastAsia="SimSun"/>
          <w:kern w:val="2"/>
          <w:lang w:eastAsia="zh-CN"/>
        </w:rPr>
        <w:t xml:space="preserve"> V.P. and </w:t>
      </w:r>
      <w:r w:rsidRPr="008D6905">
        <w:rPr>
          <w:rFonts w:eastAsia="SimSun" w:hint="eastAsia"/>
          <w:kern w:val="2"/>
          <w:lang w:eastAsia="zh-CN"/>
        </w:rPr>
        <w:t>Xu</w:t>
      </w:r>
      <w:r w:rsidRPr="008D6905">
        <w:rPr>
          <w:rFonts w:eastAsia="SimSun"/>
          <w:kern w:val="2"/>
          <w:lang w:eastAsia="zh-CN"/>
        </w:rPr>
        <w:t>,</w:t>
      </w:r>
      <w:r w:rsidRPr="008D6905">
        <w:rPr>
          <w:rFonts w:eastAsia="SimSun" w:hint="eastAsia"/>
          <w:kern w:val="2"/>
          <w:lang w:eastAsia="zh-CN"/>
        </w:rPr>
        <w:t xml:space="preserve"> C</w:t>
      </w:r>
      <w:r w:rsidRPr="008D6905">
        <w:rPr>
          <w:rFonts w:eastAsia="SimSun"/>
          <w:kern w:val="2"/>
          <w:lang w:eastAsia="zh-CN"/>
        </w:rPr>
        <w:t>.</w:t>
      </w:r>
      <w:r w:rsidRPr="008D6905">
        <w:rPr>
          <w:rFonts w:eastAsia="SimSun" w:hint="eastAsia"/>
          <w:kern w:val="2"/>
          <w:lang w:eastAsia="zh-CN"/>
        </w:rPr>
        <w:t>-Y</w:t>
      </w:r>
      <w:r w:rsidRPr="008D6905">
        <w:rPr>
          <w:rFonts w:eastAsia="SimSun"/>
          <w:kern w:val="2"/>
          <w:lang w:eastAsia="zh-CN"/>
        </w:rPr>
        <w:t>., Spatiotemporal Variations of Pan Evaporation in China during 1960-2005: Changing Patterns</w:t>
      </w:r>
      <w:r w:rsidRPr="008D6905">
        <w:rPr>
          <w:rFonts w:eastAsia="SimSun" w:hint="eastAsia"/>
          <w:kern w:val="2"/>
          <w:lang w:eastAsia="zh-CN"/>
        </w:rPr>
        <w:t>,</w:t>
      </w:r>
      <w:r w:rsidRPr="008D6905">
        <w:rPr>
          <w:rFonts w:eastAsia="SimSun"/>
          <w:kern w:val="2"/>
          <w:lang w:eastAsia="zh-CN"/>
        </w:rPr>
        <w:t xml:space="preserve"> Causes</w:t>
      </w:r>
      <w:r w:rsidRPr="008D6905">
        <w:rPr>
          <w:rFonts w:eastAsia="SimSun" w:hint="eastAsia"/>
          <w:kern w:val="2"/>
          <w:lang w:eastAsia="zh-CN"/>
        </w:rPr>
        <w:t xml:space="preserve"> and </w:t>
      </w:r>
      <w:r w:rsidRPr="008D6905">
        <w:rPr>
          <w:rFonts w:eastAsia="SimSun"/>
          <w:kern w:val="2"/>
          <w:lang w:eastAsia="zh-CN"/>
        </w:rPr>
        <w:t>I</w:t>
      </w:r>
      <w:r w:rsidRPr="008D6905">
        <w:rPr>
          <w:rFonts w:eastAsia="SimSun" w:hint="eastAsia"/>
          <w:kern w:val="2"/>
          <w:lang w:eastAsia="zh-CN"/>
        </w:rPr>
        <w:t>mplications</w:t>
      </w:r>
      <w:r w:rsidRPr="008D6905">
        <w:rPr>
          <w:rFonts w:eastAsia="SimSun"/>
          <w:kern w:val="2"/>
          <w:lang w:eastAsia="zh-CN"/>
        </w:rPr>
        <w:t xml:space="preserve">. </w:t>
      </w:r>
      <w:r w:rsidRPr="008D6905">
        <w:rPr>
          <w:rFonts w:eastAsia="SimSun"/>
          <w:b/>
          <w:kern w:val="2"/>
          <w:u w:val="single"/>
          <w:lang w:eastAsia="zh-CN"/>
        </w:rPr>
        <w:t>International Journal of Climatology</w:t>
      </w:r>
      <w:r w:rsidRPr="008D6905">
        <w:rPr>
          <w:rFonts w:eastAsia="SimSun"/>
          <w:kern w:val="2"/>
          <w:lang w:eastAsia="zh-CN"/>
        </w:rPr>
        <w:t>, Vol. 35, pp. 903-912, doi:10.1002/joc.4025, 2015.</w:t>
      </w:r>
    </w:p>
    <w:p w14:paraId="5CDCA756" w14:textId="77777777" w:rsidR="009162C2" w:rsidRDefault="009162C2" w:rsidP="009162C2">
      <w:pPr>
        <w:pStyle w:val="ListParagraph"/>
      </w:pPr>
    </w:p>
    <w:p w14:paraId="180C6AC8"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Singh, M.K., Das, P. and Singh, V.P., Solute Transport in a Semi-Infinite Geological Formation with Variable Porosity. </w:t>
      </w:r>
      <w:r w:rsidRPr="008D6905">
        <w:rPr>
          <w:b/>
          <w:u w:val="single"/>
        </w:rPr>
        <w:t>Journal of Engineering Mechanics</w:t>
      </w:r>
      <w:r>
        <w:t>, Vol. 141, No. 11, pp. 04015043-1 to 04015043-13, doi:</w:t>
      </w:r>
      <w:r w:rsidRPr="00463420">
        <w:t>10.1061/(ASCE)EM.1943-7889.0000948</w:t>
      </w:r>
      <w:r>
        <w:t xml:space="preserve">, 2015. </w:t>
      </w:r>
    </w:p>
    <w:p w14:paraId="2F693AA5" w14:textId="77777777" w:rsidR="009162C2" w:rsidRDefault="009162C2" w:rsidP="009162C2">
      <w:pPr>
        <w:pStyle w:val="ListParagraph"/>
      </w:pPr>
    </w:p>
    <w:p w14:paraId="72FBAA6C"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B85543">
        <w:t xml:space="preserve">Hao, Z., </w:t>
      </w:r>
      <w:r w:rsidRPr="00B85543">
        <w:rPr>
          <w:lang w:eastAsia="zh-CN"/>
        </w:rPr>
        <w:t>Hao, F.,</w:t>
      </w:r>
      <w:r>
        <w:rPr>
          <w:lang w:eastAsia="zh-CN"/>
        </w:rPr>
        <w:t xml:space="preserve"> </w:t>
      </w:r>
      <w:r w:rsidRPr="00B85543">
        <w:rPr>
          <w:lang w:eastAsia="zh-CN"/>
        </w:rPr>
        <w:t xml:space="preserve">Singh, V.P. and Xia, Y., </w:t>
      </w:r>
      <w:r w:rsidRPr="00B85543">
        <w:t>Drought Charact</w:t>
      </w:r>
      <w:r>
        <w:t>e</w:t>
      </w:r>
      <w:r w:rsidRPr="00B85543">
        <w:t xml:space="preserve">rization from a Multivariate Perspective: A Review. </w:t>
      </w:r>
      <w:r w:rsidRPr="008D6905">
        <w:rPr>
          <w:b/>
          <w:u w:val="single"/>
        </w:rPr>
        <w:t>Journal of Hydrology</w:t>
      </w:r>
      <w:r w:rsidRPr="00B85543">
        <w:t>, Vol.</w:t>
      </w:r>
      <w:r>
        <w:t xml:space="preserve"> 527</w:t>
      </w:r>
      <w:r w:rsidRPr="00B85543">
        <w:t>, pp.</w:t>
      </w:r>
      <w:r>
        <w:t xml:space="preserve"> 668-678</w:t>
      </w:r>
      <w:r w:rsidRPr="00B85543">
        <w:t xml:space="preserve">, </w:t>
      </w:r>
      <w:r>
        <w:t>doi:</w:t>
      </w:r>
      <w:r w:rsidRPr="00DC7D7E">
        <w:t xml:space="preserve">10.1016/j.jhydrol.2015.05.03 </w:t>
      </w:r>
      <w:r w:rsidRPr="00B85543">
        <w:t>2015.</w:t>
      </w:r>
    </w:p>
    <w:p w14:paraId="3BC5F34F" w14:textId="77777777" w:rsidR="009162C2" w:rsidRDefault="009162C2" w:rsidP="009162C2">
      <w:pPr>
        <w:pStyle w:val="ListParagraph"/>
      </w:pPr>
    </w:p>
    <w:p w14:paraId="34140421"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Singh, V.P. and Cui, H., Entropy Theory for Streamflow Forecasting. </w:t>
      </w:r>
      <w:r w:rsidRPr="008D6905">
        <w:rPr>
          <w:b/>
          <w:u w:val="single"/>
        </w:rPr>
        <w:t>Environmental Processes</w:t>
      </w:r>
      <w:r>
        <w:t>, Vol. 2, pp. 449-460, doi:10.1007/s40710-015-0080-8, 2015.</w:t>
      </w:r>
    </w:p>
    <w:p w14:paraId="7EEF2513" w14:textId="77777777" w:rsidR="009162C2" w:rsidRDefault="009162C2" w:rsidP="009162C2">
      <w:pPr>
        <w:pStyle w:val="ListParagraph"/>
      </w:pPr>
    </w:p>
    <w:p w14:paraId="376E47DC"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Chen, L., </w:t>
      </w:r>
      <w:r w:rsidRPr="008D6905">
        <w:rPr>
          <w:rFonts w:eastAsia="SimSun" w:hint="eastAsia"/>
          <w:szCs w:val="21"/>
        </w:rPr>
        <w:t>Singh,</w:t>
      </w:r>
      <w:r w:rsidRPr="008D6905">
        <w:rPr>
          <w:rFonts w:eastAsia="SimSun"/>
          <w:szCs w:val="21"/>
        </w:rPr>
        <w:t xml:space="preserve"> </w:t>
      </w:r>
      <w:r w:rsidRPr="008D6905">
        <w:rPr>
          <w:rFonts w:eastAsia="SimSun" w:hint="eastAsia"/>
          <w:szCs w:val="21"/>
        </w:rPr>
        <w:t>V</w:t>
      </w:r>
      <w:r w:rsidRPr="008D6905">
        <w:rPr>
          <w:rFonts w:eastAsia="SimSun"/>
          <w:szCs w:val="21"/>
        </w:rPr>
        <w:t>.</w:t>
      </w:r>
      <w:r w:rsidRPr="008D6905">
        <w:rPr>
          <w:rFonts w:eastAsia="SimSun" w:hint="eastAsia"/>
          <w:szCs w:val="21"/>
        </w:rPr>
        <w:t>P.</w:t>
      </w:r>
      <w:r w:rsidRPr="008D6905">
        <w:rPr>
          <w:rFonts w:eastAsia="SimSun"/>
          <w:szCs w:val="21"/>
        </w:rPr>
        <w:t>,</w:t>
      </w:r>
      <w:r w:rsidRPr="008D6905">
        <w:rPr>
          <w:rFonts w:eastAsia="SimSun" w:hint="eastAsia"/>
          <w:szCs w:val="21"/>
        </w:rPr>
        <w:t xml:space="preserve"> </w:t>
      </w:r>
      <w:r w:rsidRPr="008D6905">
        <w:rPr>
          <w:szCs w:val="21"/>
        </w:rPr>
        <w:t xml:space="preserve">Guo, S., </w:t>
      </w:r>
      <w:r w:rsidRPr="008D6905">
        <w:rPr>
          <w:rFonts w:eastAsia="SimSun" w:hint="eastAsia"/>
          <w:szCs w:val="21"/>
        </w:rPr>
        <w:t>Zhou,</w:t>
      </w:r>
      <w:r w:rsidRPr="008D6905">
        <w:rPr>
          <w:rFonts w:eastAsia="SimSun"/>
          <w:szCs w:val="21"/>
        </w:rPr>
        <w:t xml:space="preserve"> </w:t>
      </w:r>
      <w:r w:rsidRPr="008D6905">
        <w:rPr>
          <w:rFonts w:eastAsia="SimSun" w:hint="eastAsia"/>
          <w:szCs w:val="21"/>
        </w:rPr>
        <w:t>J</w:t>
      </w:r>
      <w:r w:rsidRPr="008D6905">
        <w:rPr>
          <w:rFonts w:eastAsia="SimSun"/>
          <w:szCs w:val="21"/>
        </w:rPr>
        <w:t>.,</w:t>
      </w:r>
      <w:r w:rsidRPr="008D6905">
        <w:rPr>
          <w:rFonts w:eastAsia="SimSun" w:hint="eastAsia"/>
          <w:szCs w:val="21"/>
        </w:rPr>
        <w:t xml:space="preserve"> </w:t>
      </w:r>
      <w:r w:rsidRPr="008D6905">
        <w:rPr>
          <w:szCs w:val="21"/>
        </w:rPr>
        <w:t>Zhang, J. and Liu</w:t>
      </w:r>
      <w:r w:rsidRPr="008D6905">
        <w:rPr>
          <w:rFonts w:eastAsia="SimSun" w:hint="eastAsia"/>
          <w:szCs w:val="21"/>
        </w:rPr>
        <w:t xml:space="preserve">, </w:t>
      </w:r>
      <w:r w:rsidRPr="008D6905">
        <w:rPr>
          <w:szCs w:val="21"/>
        </w:rPr>
        <w:t xml:space="preserve">P., </w:t>
      </w:r>
      <w:r>
        <w:t xml:space="preserve">An Objective Method for Partitioning the Entire Flood Season in Multiple Subseasons. </w:t>
      </w:r>
      <w:r w:rsidRPr="008D6905">
        <w:rPr>
          <w:b/>
          <w:u w:val="single"/>
        </w:rPr>
        <w:t>Journal of Hydrology</w:t>
      </w:r>
      <w:r>
        <w:t>, Vol. 528, pp. 621-630, doi:</w:t>
      </w:r>
      <w:r w:rsidRPr="00590388">
        <w:t>10.1016/j.jhydrol.2015.07.003</w:t>
      </w:r>
      <w:r>
        <w:t xml:space="preserve">, 2015.  </w:t>
      </w:r>
    </w:p>
    <w:p w14:paraId="1CC78370" w14:textId="77777777" w:rsidR="009162C2" w:rsidRDefault="009162C2" w:rsidP="009162C2">
      <w:pPr>
        <w:pStyle w:val="ListParagraph"/>
      </w:pPr>
    </w:p>
    <w:p w14:paraId="2D0A223A"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0F4C86">
        <w:t>Rodriguez,</w:t>
      </w:r>
      <w:r>
        <w:t xml:space="preserve"> </w:t>
      </w:r>
      <w:r w:rsidRPr="000F4C86">
        <w:t>R.D.G.</w:t>
      </w:r>
      <w:r>
        <w:t>,</w:t>
      </w:r>
      <w:r w:rsidRPr="000F4C86">
        <w:t xml:space="preserve"> Singh,</w:t>
      </w:r>
      <w:r w:rsidRPr="008D6905">
        <w:rPr>
          <w:vertAlign w:val="superscript"/>
        </w:rPr>
        <w:t xml:space="preserve"> </w:t>
      </w:r>
      <w:r w:rsidRPr="000F4C86">
        <w:t>V</w:t>
      </w:r>
      <w:r>
        <w:t>.</w:t>
      </w:r>
      <w:r w:rsidRPr="000F4C86">
        <w:t>P.</w:t>
      </w:r>
      <w:r>
        <w:t xml:space="preserve">, </w:t>
      </w:r>
      <w:r w:rsidRPr="000F4C86">
        <w:t>Pruski</w:t>
      </w:r>
      <w:r>
        <w:t>,</w:t>
      </w:r>
      <w:r w:rsidRPr="000F4C86">
        <w:t xml:space="preserve"> F.F.</w:t>
      </w:r>
      <w:r>
        <w:t xml:space="preserve"> a</w:t>
      </w:r>
      <w:r w:rsidRPr="000F4C86">
        <w:t>nd Calegario</w:t>
      </w:r>
      <w:r>
        <w:t>,</w:t>
      </w:r>
      <w:r w:rsidRPr="000F4C86">
        <w:t xml:space="preserve"> A.T.</w:t>
      </w:r>
      <w:r>
        <w:t xml:space="preserve">, </w:t>
      </w:r>
      <w:r w:rsidRPr="005F4800">
        <w:t xml:space="preserve">Using </w:t>
      </w:r>
      <w:r>
        <w:t>E</w:t>
      </w:r>
      <w:r w:rsidRPr="005F4800">
        <w:t xml:space="preserve">ntropy </w:t>
      </w:r>
      <w:r>
        <w:t>T</w:t>
      </w:r>
      <w:r w:rsidRPr="005F4800">
        <w:t xml:space="preserve">heory to </w:t>
      </w:r>
      <w:r>
        <w:t>I</w:t>
      </w:r>
      <w:r w:rsidRPr="005F4800">
        <w:t xml:space="preserve">mprove the </w:t>
      </w:r>
      <w:r>
        <w:t>D</w:t>
      </w:r>
      <w:r w:rsidRPr="005F4800">
        <w:t xml:space="preserve">efinition of </w:t>
      </w:r>
      <w:r>
        <w:t>H</w:t>
      </w:r>
      <w:r w:rsidRPr="005F4800">
        <w:t xml:space="preserve">omogeneous </w:t>
      </w:r>
      <w:r>
        <w:t>R</w:t>
      </w:r>
      <w:r w:rsidRPr="005F4800">
        <w:t xml:space="preserve">egions in the </w:t>
      </w:r>
      <w:r>
        <w:t>S</w:t>
      </w:r>
      <w:r w:rsidRPr="005F4800">
        <w:t xml:space="preserve">emi-arid </w:t>
      </w:r>
      <w:r>
        <w:t>R</w:t>
      </w:r>
      <w:r w:rsidRPr="005F4800">
        <w:t>egion of Brazil</w:t>
      </w:r>
      <w:r>
        <w:t xml:space="preserve">. </w:t>
      </w:r>
      <w:r w:rsidRPr="008D6905">
        <w:rPr>
          <w:b/>
          <w:u w:val="single"/>
        </w:rPr>
        <w:t>Hydrological Sciences Journal</w:t>
      </w:r>
      <w:r>
        <w:t xml:space="preserve">, doi:10.1080/0262667.2015.10837651, 2015. </w:t>
      </w:r>
    </w:p>
    <w:p w14:paraId="78CFC9EF" w14:textId="77777777" w:rsidR="009162C2" w:rsidRDefault="009162C2" w:rsidP="009162C2">
      <w:pPr>
        <w:pStyle w:val="ListParagraph"/>
      </w:pPr>
    </w:p>
    <w:p w14:paraId="5682BEDF"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407888">
        <w:t>Ma, M</w:t>
      </w:r>
      <w:r>
        <w:t xml:space="preserve">., </w:t>
      </w:r>
      <w:r w:rsidRPr="00407888">
        <w:t>Ren,</w:t>
      </w:r>
      <w:r>
        <w:t xml:space="preserve"> </w:t>
      </w:r>
      <w:r w:rsidRPr="00407888">
        <w:t>L</w:t>
      </w:r>
      <w:r>
        <w:t xml:space="preserve">., </w:t>
      </w:r>
      <w:r w:rsidRPr="00407888">
        <w:t>Singh,</w:t>
      </w:r>
      <w:r>
        <w:t xml:space="preserve"> </w:t>
      </w:r>
      <w:r w:rsidRPr="00407888">
        <w:t>V</w:t>
      </w:r>
      <w:r>
        <w:t>.</w:t>
      </w:r>
      <w:r w:rsidRPr="00407888">
        <w:t>P.</w:t>
      </w:r>
      <w:r>
        <w:t>,</w:t>
      </w:r>
      <w:r w:rsidRPr="00407888">
        <w:t xml:space="preserve"> Yuan,</w:t>
      </w:r>
      <w:r>
        <w:t xml:space="preserve"> </w:t>
      </w:r>
      <w:r w:rsidRPr="00407888">
        <w:t>F</w:t>
      </w:r>
      <w:r>
        <w:t xml:space="preserve">., and, </w:t>
      </w:r>
      <w:r w:rsidRPr="00407888">
        <w:t>X</w:t>
      </w:r>
      <w:r>
        <w:t>.,</w:t>
      </w:r>
      <w:r w:rsidRPr="00407888">
        <w:t xml:space="preserve"> Liu,Y</w:t>
      </w:r>
      <w:r>
        <w:t>.</w:t>
      </w:r>
      <w:r w:rsidRPr="00407888">
        <w:t xml:space="preserve"> and Kong</w:t>
      </w:r>
      <w:r>
        <w:t>,</w:t>
      </w:r>
      <w:r w:rsidRPr="00407888">
        <w:t xml:space="preserve"> H</w:t>
      </w:r>
      <w:r>
        <w:t xml:space="preserve">., </w:t>
      </w:r>
      <w:r w:rsidRPr="00407888">
        <w:t xml:space="preserve">Hydrologic </w:t>
      </w:r>
      <w:r>
        <w:t>M</w:t>
      </w:r>
      <w:r w:rsidRPr="00407888">
        <w:t>odel-</w:t>
      </w:r>
      <w:r>
        <w:t>B</w:t>
      </w:r>
      <w:r w:rsidRPr="00407888">
        <w:t xml:space="preserve">ased Palmer </w:t>
      </w:r>
      <w:r>
        <w:t>I</w:t>
      </w:r>
      <w:r w:rsidRPr="00407888">
        <w:t xml:space="preserve">ndices for </w:t>
      </w:r>
      <w:r>
        <w:t>D</w:t>
      </w:r>
      <w:r w:rsidRPr="00407888">
        <w:t xml:space="preserve">rought </w:t>
      </w:r>
      <w:r>
        <w:t>C</w:t>
      </w:r>
      <w:r w:rsidRPr="00407888">
        <w:t xml:space="preserve">haracterization in the Yellow River </w:t>
      </w:r>
      <w:r>
        <w:t>B</w:t>
      </w:r>
      <w:r w:rsidRPr="00407888">
        <w:t>asin, China</w:t>
      </w:r>
      <w:r>
        <w:t xml:space="preserve">. </w:t>
      </w:r>
      <w:r w:rsidRPr="008D6905">
        <w:rPr>
          <w:b/>
          <w:u w:val="single"/>
        </w:rPr>
        <w:t>Stochastic Environmental Research and Risk Analysis</w:t>
      </w:r>
      <w:r>
        <w:t>, doi:10.1007/s00477-015-1136-z, 2015.</w:t>
      </w:r>
    </w:p>
    <w:p w14:paraId="70E16453" w14:textId="77777777" w:rsidR="009162C2" w:rsidRPr="008D6905" w:rsidRDefault="009162C2" w:rsidP="009162C2">
      <w:pPr>
        <w:pStyle w:val="ListParagraph"/>
        <w:rPr>
          <w:rFonts w:eastAsia="PMingLiU"/>
          <w:lang w:eastAsia="zh-TW"/>
        </w:rPr>
      </w:pPr>
    </w:p>
    <w:p w14:paraId="11D2B2E6"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PMingLiU"/>
          <w:lang w:eastAsia="zh-TW"/>
        </w:rPr>
        <w:t xml:space="preserve">Wang, </w:t>
      </w:r>
      <w:r w:rsidRPr="001557A3">
        <w:t xml:space="preserve">K., Zhang, Q., Chen, Y.D. and Singh, V.P., Remote Sensing-based Evaluation of the Effects of LUCC on Hydrological </w:t>
      </w:r>
      <w:r>
        <w:t>Processes: the East River as a Case S</w:t>
      </w:r>
      <w:r w:rsidRPr="001557A3">
        <w:t xml:space="preserve">tudy. </w:t>
      </w:r>
      <w:r w:rsidRPr="008D6905">
        <w:rPr>
          <w:b/>
          <w:u w:val="single"/>
        </w:rPr>
        <w:t>Hydrological Sciences Journal</w:t>
      </w:r>
      <w:r w:rsidRPr="001557A3">
        <w:t xml:space="preserve">, Vol. 60, No. 10, pp. 1724-1738, </w:t>
      </w:r>
      <w:r>
        <w:t>doi:</w:t>
      </w:r>
      <w:r w:rsidRPr="001557A3">
        <w:t>10.1080/02626667.2014.949723, 2015.</w:t>
      </w:r>
    </w:p>
    <w:p w14:paraId="5B25E703" w14:textId="77777777" w:rsidR="009162C2" w:rsidRDefault="009162C2" w:rsidP="009162C2">
      <w:pPr>
        <w:pStyle w:val="ListParagraph"/>
        <w:rPr>
          <w:lang w:bidi="fa-IR"/>
        </w:rPr>
      </w:pPr>
    </w:p>
    <w:p w14:paraId="581C468A"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1557A3">
        <w:rPr>
          <w:lang w:bidi="fa-IR"/>
        </w:rPr>
        <w:t xml:space="preserve">Pourhosein, M., Afzalimehr, H., Singh, V.P. and Dehghani, A.A., </w:t>
      </w:r>
      <w:r w:rsidRPr="001557A3">
        <w:t xml:space="preserve">Evaluation of Bed Load in a Gravel-Bed River. </w:t>
      </w:r>
      <w:r w:rsidRPr="008D6905">
        <w:rPr>
          <w:b/>
          <w:u w:val="single"/>
        </w:rPr>
        <w:t>International Journal of Hydraulic Engineering</w:t>
      </w:r>
      <w:r w:rsidRPr="001557A3">
        <w:t xml:space="preserve">, Vol. 4, No. 3, pp. 70-79, </w:t>
      </w:r>
      <w:r>
        <w:t>doi:</w:t>
      </w:r>
      <w:r w:rsidRPr="001557A3">
        <w:t>10.5923/j.ijhe.20150403.03, 2015.</w:t>
      </w:r>
    </w:p>
    <w:p w14:paraId="4FCAFDEA" w14:textId="77777777" w:rsidR="009162C2" w:rsidRDefault="009162C2" w:rsidP="009162C2">
      <w:pPr>
        <w:pStyle w:val="ListParagraph"/>
      </w:pPr>
    </w:p>
    <w:p w14:paraId="397BD56C"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1557A3">
        <w:t>Miyab, N.M., Afzalimehr, H. and Singh, V.P., Experimental Investigation of Influence of Vegetation on Flow Turbulence.</w:t>
      </w:r>
      <w:r w:rsidRPr="008D6905">
        <w:rPr>
          <w:b/>
          <w:u w:val="single"/>
        </w:rPr>
        <w:t xml:space="preserve"> International Journal of Hydraulic Engineering</w:t>
      </w:r>
      <w:r w:rsidRPr="001557A3">
        <w:t xml:space="preserve">, Vol. 4, No. 3, pp. 54-69, </w:t>
      </w:r>
      <w:r>
        <w:t>doi:</w:t>
      </w:r>
      <w:r w:rsidRPr="001557A3">
        <w:t>10.5923/j.ijhe.20150403.02, 2015.</w:t>
      </w:r>
    </w:p>
    <w:p w14:paraId="5EB75AC9" w14:textId="77777777" w:rsidR="009162C2" w:rsidRPr="008D6905" w:rsidRDefault="009162C2" w:rsidP="009162C2">
      <w:pPr>
        <w:pStyle w:val="ListParagraph"/>
        <w:rPr>
          <w:rFonts w:eastAsia="Malgun Gothic"/>
        </w:rPr>
      </w:pPr>
    </w:p>
    <w:p w14:paraId="3B22C6F5"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Malgun Gothic"/>
        </w:rPr>
        <w:t xml:space="preserve">Singh, M.K., Singh, V.P. and Das, </w:t>
      </w:r>
      <w:r w:rsidRPr="001557A3">
        <w:t xml:space="preserve">P., Mathematical </w:t>
      </w:r>
      <w:r w:rsidRPr="008D6905">
        <w:rPr>
          <w:rFonts w:eastAsia="Malgun Gothic"/>
        </w:rPr>
        <w:t xml:space="preserve">Modeling for Solute Transport in Aquifer. </w:t>
      </w:r>
      <w:r w:rsidRPr="008D6905">
        <w:rPr>
          <w:rFonts w:eastAsia="Malgun Gothic"/>
          <w:b/>
          <w:u w:val="single"/>
        </w:rPr>
        <w:t>Journal of Hydroinformatics</w:t>
      </w:r>
      <w:r w:rsidRPr="008D6905">
        <w:rPr>
          <w:rFonts w:eastAsia="Malgun Gothic"/>
        </w:rPr>
        <w:t>, Vol. 19, No. 3, pp. 481-499, doi:</w:t>
      </w:r>
      <w:r w:rsidRPr="008D6905">
        <w:rPr>
          <w:rStyle w:val="Strong"/>
          <w:b w:val="0"/>
          <w:bdr w:val="none" w:sz="0" w:space="0" w:color="auto" w:frame="1"/>
          <w:shd w:val="clear" w:color="auto" w:fill="FFFFFF"/>
        </w:rPr>
        <w:t>10.2166/hydro.2015.034</w:t>
      </w:r>
      <w:r w:rsidRPr="008D6905">
        <w:rPr>
          <w:rFonts w:eastAsia="Malgun Gothic"/>
        </w:rPr>
        <w:t>, 2015.</w:t>
      </w:r>
    </w:p>
    <w:p w14:paraId="40377B19" w14:textId="77777777" w:rsidR="009162C2" w:rsidRPr="008D6905" w:rsidRDefault="009162C2" w:rsidP="009162C2">
      <w:pPr>
        <w:pStyle w:val="ListParagraph"/>
        <w:rPr>
          <w:rFonts w:eastAsia="KaiTi"/>
        </w:rPr>
      </w:pPr>
    </w:p>
    <w:p w14:paraId="2B7A3C9C" w14:textId="77777777" w:rsidR="009162C2" w:rsidRPr="009A1E8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KaiTi"/>
        </w:rPr>
        <w:t xml:space="preserve">Zhang, Q., Gu, X., Singh, V.P. and Xu, C.-Y., Dongdong Kong, Mingzhong Xiao, Xiaohong Chen, Homogenization of Precipitation and Flow Regimes across China: Changing Properties, Causes and Implications. </w:t>
      </w:r>
      <w:r w:rsidRPr="008D6905">
        <w:rPr>
          <w:rFonts w:eastAsia="KaiTi"/>
          <w:b/>
          <w:u w:val="single"/>
        </w:rPr>
        <w:t>Journal of Hydrology</w:t>
      </w:r>
      <w:r w:rsidRPr="008D6905">
        <w:rPr>
          <w:rFonts w:eastAsia="KaiTi"/>
        </w:rPr>
        <w:t xml:space="preserve">, </w:t>
      </w:r>
      <w:hyperlink r:id="rId79" w:tgtFrame="doilink" w:history="1">
        <w:r w:rsidRPr="008D6905">
          <w:rPr>
            <w:rFonts w:eastAsia="KaiTi"/>
          </w:rPr>
          <w:t>530,</w:t>
        </w:r>
      </w:hyperlink>
      <w:r w:rsidRPr="008D6905">
        <w:rPr>
          <w:rFonts w:eastAsia="KaiTi"/>
        </w:rPr>
        <w:t xml:space="preserve"> 462-475, doi:10.1016/j.jhydrol.2015.09.041, 2015.</w:t>
      </w:r>
    </w:p>
    <w:p w14:paraId="0B73EDF0" w14:textId="77777777" w:rsidR="009162C2" w:rsidRPr="009A1E82" w:rsidRDefault="009162C2" w:rsidP="009162C2">
      <w:pPr>
        <w:pStyle w:val="ListParagraph"/>
        <w:rPr>
          <w:rFonts w:eastAsia="MacmillanRoman"/>
          <w:bCs/>
          <w:kern w:val="44"/>
          <w:lang w:eastAsia="zh-CN"/>
        </w:rPr>
      </w:pPr>
    </w:p>
    <w:p w14:paraId="797BCBAD"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KaiTi"/>
        </w:rPr>
        <w:t xml:space="preserve">Zhang, Q., Xiao, M., Singh, V.P., Liu, L. and Xu, C.-Y., Observational Evidence of Summer Precipitation Deficit-Temperature Coupling in China. </w:t>
      </w:r>
      <w:r w:rsidRPr="008D6905">
        <w:rPr>
          <w:rFonts w:eastAsia="KaiTi"/>
          <w:b/>
          <w:u w:val="single"/>
        </w:rPr>
        <w:t>Journal of Geophysical Research</w:t>
      </w:r>
      <w:r w:rsidRPr="008D6905">
        <w:rPr>
          <w:rFonts w:eastAsia="KaiTi"/>
        </w:rPr>
        <w:t>, 120(19), 10040-10049, doi:10.1002/2015JD023830, 2015.</w:t>
      </w:r>
    </w:p>
    <w:p w14:paraId="1D41B498" w14:textId="77777777" w:rsidR="009162C2" w:rsidRPr="008D6905" w:rsidRDefault="009162C2" w:rsidP="009162C2">
      <w:pPr>
        <w:pStyle w:val="ListParagraph"/>
        <w:rPr>
          <w:rFonts w:eastAsia="KaiTi"/>
        </w:rPr>
      </w:pPr>
    </w:p>
    <w:p w14:paraId="7CB9F1B9"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KaiTi"/>
        </w:rPr>
        <w:t xml:space="preserve">Zhang, Q., Qi, T., Singh,V.P., Chen,Y.D. and Xiao, M., Regional Frequency Analysis of Droughts in China: a Multivariate Perspective. </w:t>
      </w:r>
      <w:r w:rsidRPr="008D6905">
        <w:rPr>
          <w:rFonts w:eastAsia="KaiTi"/>
          <w:b/>
          <w:u w:val="single"/>
        </w:rPr>
        <w:t>Water Resources Management</w:t>
      </w:r>
      <w:r w:rsidRPr="008D6905">
        <w:rPr>
          <w:rFonts w:eastAsia="KaiTi"/>
        </w:rPr>
        <w:t>, 29, 1767-1787, doi:10.1007/s11269-014-0910-x, 2015.</w:t>
      </w:r>
    </w:p>
    <w:p w14:paraId="047B437E" w14:textId="77777777" w:rsidR="009162C2" w:rsidRPr="008D6905" w:rsidRDefault="009162C2" w:rsidP="009162C2">
      <w:pPr>
        <w:pStyle w:val="ListParagraph"/>
        <w:rPr>
          <w:rFonts w:eastAsia="KaiTi"/>
        </w:rPr>
      </w:pPr>
    </w:p>
    <w:p w14:paraId="07D8E0DD"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KaiTi"/>
        </w:rPr>
        <w:t xml:space="preserve">Zhang, Q., Sun, P., Li, J., Singh, V.P. and Liu, J.. (2015). Spatiotemporal Properties of Droughts and Related Impacts on Agriculture in Xinjiang, China. </w:t>
      </w:r>
      <w:r w:rsidRPr="008D6905">
        <w:rPr>
          <w:rFonts w:eastAsia="KaiTi"/>
          <w:b/>
          <w:u w:val="single"/>
        </w:rPr>
        <w:t>International Journal of Climatology</w:t>
      </w:r>
      <w:r w:rsidRPr="008D6905">
        <w:rPr>
          <w:rFonts w:eastAsia="KaiTi"/>
        </w:rPr>
        <w:t>, Vo. 35, No. 7, pp. 1254-1266, doi:10.1002/joc.4052, 2015.</w:t>
      </w:r>
    </w:p>
    <w:p w14:paraId="26373895" w14:textId="77777777" w:rsidR="009162C2" w:rsidRPr="008D6905" w:rsidRDefault="009162C2" w:rsidP="009162C2">
      <w:pPr>
        <w:pStyle w:val="ListParagraph"/>
        <w:rPr>
          <w:szCs w:val="22"/>
        </w:rPr>
      </w:pPr>
    </w:p>
    <w:p w14:paraId="2F826BBF"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szCs w:val="22"/>
        </w:rPr>
        <w:t xml:space="preserve">Chen, L., Singh, V.P., Guo, S. and Zhou, J., Copula-based Method for Multisite Monthly and Daily Streamflow Simulation. </w:t>
      </w:r>
      <w:r w:rsidRPr="008D6905">
        <w:rPr>
          <w:b/>
          <w:szCs w:val="22"/>
          <w:u w:val="single"/>
        </w:rPr>
        <w:t>Journal of Hydrology</w:t>
      </w:r>
      <w:r w:rsidRPr="008D6905">
        <w:rPr>
          <w:szCs w:val="22"/>
        </w:rPr>
        <w:t>, Vol. 528, pp. 369–384, doi:10.1016/j.jhydrol.2015.05.018, 2015.</w:t>
      </w:r>
    </w:p>
    <w:p w14:paraId="396C3A08" w14:textId="77777777" w:rsidR="009162C2" w:rsidRDefault="009162C2" w:rsidP="009162C2">
      <w:pPr>
        <w:pStyle w:val="ListParagraph"/>
      </w:pPr>
    </w:p>
    <w:p w14:paraId="07FB0EDD"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6C1729">
        <w:t>Askari,</w:t>
      </w:r>
      <w:r w:rsidRPr="00EF2D3F">
        <w:t xml:space="preserve"> Z.</w:t>
      </w:r>
      <w:r>
        <w:t>,</w:t>
      </w:r>
      <w:r w:rsidRPr="00EF2D3F">
        <w:t xml:space="preserve"> Afzalimehr, H.</w:t>
      </w:r>
      <w:r>
        <w:t>,</w:t>
      </w:r>
      <w:r w:rsidRPr="00EF2D3F">
        <w:t xml:space="preserve"> Singh, V.P. and Fattahi, R.</w:t>
      </w:r>
      <w:r>
        <w:t xml:space="preserve">, </w:t>
      </w:r>
      <w:r w:rsidRPr="00EF2D3F">
        <w:t xml:space="preserve">Prediction of </w:t>
      </w:r>
      <w:r>
        <w:t>Flow V</w:t>
      </w:r>
      <w:r w:rsidRPr="00EF2D3F">
        <w:t xml:space="preserve">elocity </w:t>
      </w:r>
      <w:r>
        <w:t>N</w:t>
      </w:r>
      <w:r w:rsidRPr="00EF2D3F">
        <w:t xml:space="preserve">ear </w:t>
      </w:r>
      <w:r>
        <w:t>I</w:t>
      </w:r>
      <w:r w:rsidRPr="00EF2D3F">
        <w:t xml:space="preserve">nclined </w:t>
      </w:r>
      <w:r>
        <w:t>S</w:t>
      </w:r>
      <w:r w:rsidRPr="00EF2D3F">
        <w:t xml:space="preserve">urfaces with </w:t>
      </w:r>
      <w:r>
        <w:t>V</w:t>
      </w:r>
      <w:r w:rsidRPr="00EF2D3F">
        <w:t xml:space="preserve">arying </w:t>
      </w:r>
      <w:r>
        <w:t>R</w:t>
      </w:r>
      <w:r w:rsidRPr="00EF2D3F">
        <w:t xml:space="preserve">oughness. </w:t>
      </w:r>
      <w:r w:rsidRPr="008D6905">
        <w:rPr>
          <w:b/>
          <w:u w:val="single"/>
        </w:rPr>
        <w:t>International Journal of Hydraulic Engineering</w:t>
      </w:r>
      <w:r w:rsidRPr="00EF2D3F">
        <w:t xml:space="preserve">, </w:t>
      </w:r>
      <w:r>
        <w:t xml:space="preserve">Vol. </w:t>
      </w:r>
      <w:r w:rsidRPr="00EF2D3F">
        <w:t>4</w:t>
      </w:r>
      <w:r>
        <w:t xml:space="preserve">, No. </w:t>
      </w:r>
      <w:r w:rsidRPr="00EF2D3F">
        <w:t>1</w:t>
      </w:r>
      <w:r>
        <w:t xml:space="preserve">, pp. </w:t>
      </w:r>
      <w:r w:rsidRPr="00EF2D3F">
        <w:t>1-9</w:t>
      </w:r>
      <w:r>
        <w:t>, doi:</w:t>
      </w:r>
      <w:r w:rsidRPr="00E64460">
        <w:t>10.5923/j.ijhe.20150401.01</w:t>
      </w:r>
      <w:r>
        <w:t>,</w:t>
      </w:r>
      <w:r w:rsidRPr="00E64460">
        <w:t xml:space="preserve"> </w:t>
      </w:r>
      <w:r>
        <w:t>2015</w:t>
      </w:r>
      <w:r w:rsidRPr="00EF2D3F">
        <w:t>.</w:t>
      </w:r>
    </w:p>
    <w:p w14:paraId="4575F27A" w14:textId="77777777" w:rsidR="009162C2" w:rsidRDefault="009162C2" w:rsidP="009162C2">
      <w:pPr>
        <w:pStyle w:val="ListParagraph"/>
      </w:pPr>
    </w:p>
    <w:p w14:paraId="58E40304"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6C1729">
        <w:t>Keshavarz</w:t>
      </w:r>
      <w:r w:rsidRPr="00EF2D3F">
        <w:t>, A.</w:t>
      </w:r>
      <w:r>
        <w:t>,</w:t>
      </w:r>
      <w:r w:rsidRPr="00EF2D3F">
        <w:t xml:space="preserve"> </w:t>
      </w:r>
      <w:r w:rsidRPr="008D6905">
        <w:rPr>
          <w:bCs/>
        </w:rPr>
        <w:t>Afzalimehr</w:t>
      </w:r>
      <w:r w:rsidRPr="00EF2D3F">
        <w:t>, H.</w:t>
      </w:r>
      <w:r>
        <w:t>,</w:t>
      </w:r>
      <w:r w:rsidRPr="00EF2D3F">
        <w:t xml:space="preserve"> Singh, V. P. and Fattahi, R.</w:t>
      </w:r>
      <w:r>
        <w:t xml:space="preserve">, </w:t>
      </w:r>
      <w:r w:rsidRPr="00EF2D3F">
        <w:t xml:space="preserve">Impact of </w:t>
      </w:r>
      <w:r>
        <w:t>U</w:t>
      </w:r>
      <w:r w:rsidRPr="00EF2D3F">
        <w:t xml:space="preserve">nfavorable </w:t>
      </w:r>
      <w:r>
        <w:t>P</w:t>
      </w:r>
      <w:r w:rsidRPr="00EF2D3F">
        <w:t xml:space="preserve">ressure </w:t>
      </w:r>
      <w:r>
        <w:t>G</w:t>
      </w:r>
      <w:r w:rsidRPr="00EF2D3F">
        <w:t xml:space="preserve">radient and </w:t>
      </w:r>
      <w:r>
        <w:t>V</w:t>
      </w:r>
      <w:r w:rsidRPr="00EF2D3F">
        <w:t xml:space="preserve">egetation </w:t>
      </w:r>
      <w:r>
        <w:t>B</w:t>
      </w:r>
      <w:r w:rsidRPr="00EF2D3F">
        <w:t xml:space="preserve">ed on </w:t>
      </w:r>
      <w:r>
        <w:t>F</w:t>
      </w:r>
      <w:r w:rsidRPr="00EF2D3F">
        <w:t xml:space="preserve">low.  </w:t>
      </w:r>
      <w:r w:rsidRPr="008D6905">
        <w:rPr>
          <w:b/>
          <w:u w:val="single"/>
        </w:rPr>
        <w:t>International Journal of Hydraulic Engineering</w:t>
      </w:r>
      <w:r w:rsidRPr="00EF2D3F">
        <w:t xml:space="preserve">, </w:t>
      </w:r>
      <w:r>
        <w:t xml:space="preserve">Vol. </w:t>
      </w:r>
      <w:r w:rsidRPr="00EF2D3F">
        <w:t>4</w:t>
      </w:r>
      <w:r>
        <w:t xml:space="preserve">, No. </w:t>
      </w:r>
      <w:r w:rsidRPr="00EF2D3F">
        <w:t>1</w:t>
      </w:r>
      <w:r>
        <w:t xml:space="preserve">, pp. </w:t>
      </w:r>
      <w:r w:rsidRPr="00EF2D3F">
        <w:t>10-16</w:t>
      </w:r>
      <w:r>
        <w:t>, doi:</w:t>
      </w:r>
      <w:r w:rsidRPr="000924B6">
        <w:t>10.5923/j.ijhe.20150401.02</w:t>
      </w:r>
      <w:r>
        <w:t>,</w:t>
      </w:r>
      <w:r w:rsidRPr="000924B6">
        <w:t xml:space="preserve"> </w:t>
      </w:r>
      <w:r>
        <w:t>2015.</w:t>
      </w:r>
    </w:p>
    <w:p w14:paraId="3E54A258" w14:textId="77777777" w:rsidR="009162C2" w:rsidRDefault="009162C2" w:rsidP="009162C2">
      <w:pPr>
        <w:pStyle w:val="ListParagraph"/>
      </w:pPr>
    </w:p>
    <w:p w14:paraId="4FE4E767"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AD0ABA">
        <w:t xml:space="preserve">Tong, X., </w:t>
      </w:r>
      <w:r w:rsidRPr="008D6905">
        <w:rPr>
          <w:bCs/>
        </w:rPr>
        <w:t>Wang, D.</w:t>
      </w:r>
      <w:r w:rsidRPr="00AD0ABA">
        <w:t>, Singh, V. P., Wu, J.C., Chen, X. and Chen, Y.F.</w:t>
      </w:r>
      <w:r>
        <w:t>, Impact of D</w:t>
      </w:r>
      <w:r w:rsidRPr="00AD0ABA">
        <w:t xml:space="preserve">ata </w:t>
      </w:r>
      <w:r>
        <w:t>Length on the U</w:t>
      </w:r>
      <w:r w:rsidRPr="00AD0ABA">
        <w:t xml:space="preserve">ncertainty of </w:t>
      </w:r>
      <w:r>
        <w:t>H</w:t>
      </w:r>
      <w:r w:rsidRPr="00AD0ABA">
        <w:t xml:space="preserve">ydrological </w:t>
      </w:r>
      <w:r>
        <w:t>C</w:t>
      </w:r>
      <w:r w:rsidRPr="00AD0ABA">
        <w:t xml:space="preserve">opula </w:t>
      </w:r>
      <w:r>
        <w:t>M</w:t>
      </w:r>
      <w:r w:rsidRPr="00AD0ABA">
        <w:t xml:space="preserve">odeling. </w:t>
      </w:r>
      <w:r w:rsidRPr="008D6905">
        <w:rPr>
          <w:b/>
          <w:u w:val="single"/>
        </w:rPr>
        <w:t>Journal of Hydrologic Engineering</w:t>
      </w:r>
      <w:r>
        <w:t>,</w:t>
      </w:r>
      <w:r w:rsidRPr="00AD0ABA">
        <w:t xml:space="preserve"> </w:t>
      </w:r>
      <w:r>
        <w:t xml:space="preserve">Vol. </w:t>
      </w:r>
      <w:r w:rsidRPr="00AD0ABA">
        <w:t>20</w:t>
      </w:r>
      <w:r>
        <w:t xml:space="preserve">, No. </w:t>
      </w:r>
      <w:r w:rsidRPr="00AD0ABA">
        <w:t>4</w:t>
      </w:r>
      <w:r>
        <w:t xml:space="preserve">, pp. </w:t>
      </w:r>
      <w:r w:rsidRPr="00AD0ABA">
        <w:t>05014019-1-10</w:t>
      </w:r>
      <w:r>
        <w:t>, doi:</w:t>
      </w:r>
      <w:r w:rsidRPr="00E149F5">
        <w:t>10.1061/(ASCE)HE.1943-5584.0001039</w:t>
      </w:r>
      <w:r>
        <w:t>, 2015.</w:t>
      </w:r>
    </w:p>
    <w:p w14:paraId="1B8E47AA" w14:textId="77777777" w:rsidR="009162C2" w:rsidRDefault="009162C2" w:rsidP="009162C2">
      <w:pPr>
        <w:pStyle w:val="ListParagraph"/>
      </w:pPr>
    </w:p>
    <w:p w14:paraId="3C601827"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987DBC">
        <w:t>Hong, M., Zhang, R., Wang, D., Feng, M., Wang, Z.X., and Singh, V.P.</w:t>
      </w:r>
      <w:r>
        <w:t xml:space="preserve">, </w:t>
      </w:r>
      <w:r w:rsidRPr="00987DBC">
        <w:t xml:space="preserve">Reconstruction of a </w:t>
      </w:r>
      <w:r>
        <w:t>D</w:t>
      </w:r>
      <w:r w:rsidRPr="00987DBC">
        <w:t>ynamical–</w:t>
      </w:r>
      <w:r>
        <w:t>S</w:t>
      </w:r>
      <w:r w:rsidRPr="00987DBC">
        <w:t xml:space="preserve">tatistical </w:t>
      </w:r>
      <w:r>
        <w:t>F</w:t>
      </w:r>
      <w:r w:rsidRPr="00987DBC">
        <w:t xml:space="preserve">orecasting </w:t>
      </w:r>
      <w:r>
        <w:t>Model of the ENSO Index B</w:t>
      </w:r>
      <w:r w:rsidRPr="00987DBC">
        <w:t xml:space="preserve">ased on the </w:t>
      </w:r>
      <w:r>
        <w:t>I</w:t>
      </w:r>
      <w:r w:rsidRPr="00987DBC">
        <w:t xml:space="preserve">mproved </w:t>
      </w:r>
      <w:r>
        <w:t>S</w:t>
      </w:r>
      <w:r w:rsidRPr="00987DBC">
        <w:t>elf-</w:t>
      </w:r>
      <w:r>
        <w:t>M</w:t>
      </w:r>
      <w:r w:rsidRPr="00987DBC">
        <w:t xml:space="preserve">emorization </w:t>
      </w:r>
      <w:r>
        <w:t>P</w:t>
      </w:r>
      <w:r w:rsidRPr="00987DBC">
        <w:t>rinciple</w:t>
      </w:r>
      <w:r>
        <w:t xml:space="preserve">. </w:t>
      </w:r>
      <w:r w:rsidRPr="008D6905">
        <w:rPr>
          <w:b/>
          <w:u w:val="single"/>
        </w:rPr>
        <w:t xml:space="preserve">Deep-Sea Research I- </w:t>
      </w:r>
      <w:r w:rsidRPr="008D6905">
        <w:rPr>
          <w:b/>
          <w:color w:val="333333"/>
          <w:u w:val="single"/>
        </w:rPr>
        <w:t>I-Oceanographic Research Papers</w:t>
      </w:r>
      <w:r w:rsidRPr="00987DBC">
        <w:t xml:space="preserve">, </w:t>
      </w:r>
      <w:r>
        <w:t xml:space="preserve">Vol. </w:t>
      </w:r>
      <w:r w:rsidRPr="00987DBC">
        <w:t xml:space="preserve">101, </w:t>
      </w:r>
      <w:r>
        <w:t xml:space="preserve">pp. </w:t>
      </w:r>
      <w:r w:rsidRPr="00987DBC">
        <w:t xml:space="preserve">14-26. </w:t>
      </w:r>
      <w:r>
        <w:t>doi:</w:t>
      </w:r>
      <w:r w:rsidRPr="00987DBC">
        <w:t>10.1016/j.dsr.2015.03.002</w:t>
      </w:r>
      <w:r>
        <w:t>, 2015.</w:t>
      </w:r>
      <w:r w:rsidRPr="00987DBC">
        <w:t xml:space="preserve"> </w:t>
      </w:r>
    </w:p>
    <w:p w14:paraId="4D8B7060" w14:textId="77777777" w:rsidR="009162C2" w:rsidRDefault="009162C2" w:rsidP="009162C2">
      <w:pPr>
        <w:pStyle w:val="ListParagraph"/>
      </w:pPr>
    </w:p>
    <w:p w14:paraId="7962F567"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5E4AB8">
        <w:t>Zhang, J.</w:t>
      </w:r>
      <w:r>
        <w:t xml:space="preserve">, </w:t>
      </w:r>
      <w:r w:rsidRPr="005E4AB8">
        <w:t>Chen, L.</w:t>
      </w:r>
      <w:r>
        <w:t>,</w:t>
      </w:r>
      <w:r w:rsidRPr="005E4AB8">
        <w:t xml:space="preserve"> Singh, V.P.</w:t>
      </w:r>
      <w:r>
        <w:t xml:space="preserve">, </w:t>
      </w:r>
      <w:r w:rsidRPr="005E4AB8">
        <w:t xml:space="preserve">Cao, H. </w:t>
      </w:r>
      <w:r>
        <w:t>and</w:t>
      </w:r>
      <w:r w:rsidRPr="005E4AB8">
        <w:t xml:space="preserve"> Wang, D., Determination of the </w:t>
      </w:r>
      <w:r>
        <w:t>D</w:t>
      </w:r>
      <w:r w:rsidRPr="005E4AB8">
        <w:t xml:space="preserve">istribution of </w:t>
      </w:r>
      <w:r>
        <w:t>F</w:t>
      </w:r>
      <w:r w:rsidRPr="005E4AB8">
        <w:t xml:space="preserve">lood </w:t>
      </w:r>
      <w:r>
        <w:t>F</w:t>
      </w:r>
      <w:r w:rsidRPr="005E4AB8">
        <w:t xml:space="preserve">orecasting </w:t>
      </w:r>
      <w:r>
        <w:t>E</w:t>
      </w:r>
      <w:r w:rsidRPr="005E4AB8">
        <w:t>rror</w:t>
      </w:r>
      <w:r>
        <w:t xml:space="preserve">. </w:t>
      </w:r>
      <w:r w:rsidRPr="007D5575">
        <w:rPr>
          <w:b/>
          <w:bCs/>
          <w:u w:val="single"/>
        </w:rPr>
        <w:t>Natural Hazards</w:t>
      </w:r>
      <w:r w:rsidRPr="005E4AB8">
        <w:t>,</w:t>
      </w:r>
      <w:r>
        <w:t xml:space="preserve"> Vol. </w:t>
      </w:r>
      <w:r w:rsidRPr="005E4AB8">
        <w:t>75</w:t>
      </w:r>
      <w:r>
        <w:t xml:space="preserve">, No. </w:t>
      </w:r>
      <w:r w:rsidRPr="005E4AB8">
        <w:t>2</w:t>
      </w:r>
      <w:r>
        <w:t xml:space="preserve">, pp. </w:t>
      </w:r>
      <w:r w:rsidRPr="005E4AB8">
        <w:t>2065</w:t>
      </w:r>
      <w:r>
        <w:t>-</w:t>
      </w:r>
      <w:r w:rsidRPr="005E4AB8">
        <w:t>2065</w:t>
      </w:r>
      <w:r>
        <w:t>, doi:</w:t>
      </w:r>
      <w:r w:rsidRPr="005763A9">
        <w:t>10.1007/s11069-014-1385-z</w:t>
      </w:r>
      <w:r>
        <w:t xml:space="preserve">, </w:t>
      </w:r>
      <w:r w:rsidRPr="005E4AB8">
        <w:t>2015</w:t>
      </w:r>
      <w:r>
        <w:t>.</w:t>
      </w:r>
    </w:p>
    <w:p w14:paraId="646D6B26" w14:textId="77777777" w:rsidR="009162C2" w:rsidRDefault="009162C2" w:rsidP="009162C2">
      <w:pPr>
        <w:pStyle w:val="ListParagraph"/>
      </w:pPr>
    </w:p>
    <w:p w14:paraId="54B47F06" w14:textId="3CE1F105"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EE16CA">
        <w:t>Zhang, Q., Wang,</w:t>
      </w:r>
      <w:r>
        <w:t xml:space="preserve"> </w:t>
      </w:r>
      <w:r w:rsidRPr="00EE16CA">
        <w:t>Y.</w:t>
      </w:r>
      <w:r>
        <w:t>,</w:t>
      </w:r>
      <w:r w:rsidRPr="00EE16CA">
        <w:t xml:space="preserve"> Singh,</w:t>
      </w:r>
      <w:r w:rsidR="00B17C0D">
        <w:t xml:space="preserve"> </w:t>
      </w:r>
      <w:r w:rsidRPr="00EE16CA">
        <w:t>V.P.</w:t>
      </w:r>
      <w:r>
        <w:t xml:space="preserve">, </w:t>
      </w:r>
      <w:r w:rsidRPr="00EE16CA">
        <w:t xml:space="preserve"> Gu,</w:t>
      </w:r>
      <w:r>
        <w:t xml:space="preserve"> </w:t>
      </w:r>
      <w:r w:rsidRPr="00EE16CA">
        <w:t>X.</w:t>
      </w:r>
      <w:r>
        <w:t xml:space="preserve"> and</w:t>
      </w:r>
      <w:r w:rsidRPr="00EE16CA">
        <w:t xml:space="preserve"> Kong,</w:t>
      </w:r>
      <w:r>
        <w:t xml:space="preserve"> </w:t>
      </w:r>
      <w:r w:rsidRPr="00EE16CA">
        <w:t>D.</w:t>
      </w:r>
      <w:r>
        <w:t>,</w:t>
      </w:r>
      <w:r w:rsidRPr="00EE16CA">
        <w:t xml:space="preserve"> Imp</w:t>
      </w:r>
      <w:r>
        <w:t>acts of ENSO and ENSO Modoki+A Regimes on Seasonal Precipitation Variations and Possible U</w:t>
      </w:r>
      <w:r w:rsidRPr="00EE16CA">
        <w:t xml:space="preserve">nderlying </w:t>
      </w:r>
      <w:r>
        <w:t>Causes in the Huai River B</w:t>
      </w:r>
      <w:r w:rsidRPr="00EE16CA">
        <w:t xml:space="preserve">asin, China. </w:t>
      </w:r>
      <w:r w:rsidRPr="008D6905">
        <w:rPr>
          <w:b/>
          <w:u w:val="single"/>
        </w:rPr>
        <w:t>Journal of Hydrology</w:t>
      </w:r>
      <w:r w:rsidRPr="00EE16CA">
        <w:t xml:space="preserve">, </w:t>
      </w:r>
      <w:r>
        <w:t xml:space="preserve">Vol. </w:t>
      </w:r>
      <w:r w:rsidRPr="00EE16CA">
        <w:t xml:space="preserve">533, </w:t>
      </w:r>
      <w:r>
        <w:t xml:space="preserve">pp. </w:t>
      </w:r>
      <w:r w:rsidRPr="00EE16CA">
        <w:t>308-319</w:t>
      </w:r>
      <w:r>
        <w:t>, doi:</w:t>
      </w:r>
      <w:r w:rsidRPr="0079319C">
        <w:t>10.1016/j.jhydrol.2015.12.003</w:t>
      </w:r>
      <w:r>
        <w:t>,</w:t>
      </w:r>
      <w:r w:rsidRPr="0079319C">
        <w:t xml:space="preserve"> </w:t>
      </w:r>
      <w:r>
        <w:t>2016</w:t>
      </w:r>
      <w:r w:rsidRPr="00EE16CA">
        <w:t>.</w:t>
      </w:r>
    </w:p>
    <w:p w14:paraId="2B79EA70" w14:textId="77777777" w:rsidR="009162C2" w:rsidRDefault="009162C2" w:rsidP="009162C2">
      <w:pPr>
        <w:pStyle w:val="ListParagraph"/>
      </w:pPr>
    </w:p>
    <w:p w14:paraId="7F239BAE"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FC52BD">
        <w:t>Zhang, Q., Gu</w:t>
      </w:r>
      <w:r>
        <w:t>,</w:t>
      </w:r>
      <w:r w:rsidRPr="00FC52BD">
        <w:t xml:space="preserve"> X., Singh</w:t>
      </w:r>
      <w:r>
        <w:t>,</w:t>
      </w:r>
      <w:r w:rsidRPr="00FC52BD">
        <w:t xml:space="preserve"> V.P., Sun</w:t>
      </w:r>
      <w:r>
        <w:t>,</w:t>
      </w:r>
      <w:r w:rsidRPr="00FC52BD">
        <w:t xml:space="preserve"> P., Chen</w:t>
      </w:r>
      <w:r>
        <w:t>,</w:t>
      </w:r>
      <w:r w:rsidRPr="00FC52BD">
        <w:t xml:space="preserve"> X.</w:t>
      </w:r>
      <w:r>
        <w:t xml:space="preserve"> and </w:t>
      </w:r>
      <w:r w:rsidRPr="00FC52BD">
        <w:t>Kong, D.,</w:t>
      </w:r>
      <w:r>
        <w:t xml:space="preserve"> Magnitude, Frequency and Timing of Floods in the Tarim River B</w:t>
      </w:r>
      <w:r w:rsidRPr="00FC52BD">
        <w:t xml:space="preserve">asin, China: </w:t>
      </w:r>
      <w:r>
        <w:t>C</w:t>
      </w:r>
      <w:r w:rsidRPr="00FC52BD">
        <w:t xml:space="preserve">hanges, </w:t>
      </w:r>
      <w:r>
        <w:t>Causes and I</w:t>
      </w:r>
      <w:r w:rsidRPr="00FC52BD">
        <w:t xml:space="preserve">mplications. </w:t>
      </w:r>
      <w:r w:rsidRPr="008D6905">
        <w:rPr>
          <w:b/>
          <w:u w:val="single"/>
        </w:rPr>
        <w:t>Global and Planetary Change</w:t>
      </w:r>
      <w:r w:rsidRPr="00FC52BD">
        <w:t xml:space="preserve">, </w:t>
      </w:r>
      <w:r>
        <w:t>doi:</w:t>
      </w:r>
      <w:r w:rsidRPr="00FC52BD">
        <w:t>10.1016/j.gloplacha.2015.10.005</w:t>
      </w:r>
      <w:r>
        <w:t xml:space="preserve">, Vol. </w:t>
      </w:r>
      <w:r w:rsidRPr="008D6905">
        <w:rPr>
          <w:rFonts w:eastAsia="KaiTi"/>
        </w:rPr>
        <w:t xml:space="preserve">139, pp. 44-45, </w:t>
      </w:r>
      <w:r w:rsidRPr="00FC52BD">
        <w:t>2016.</w:t>
      </w:r>
    </w:p>
    <w:p w14:paraId="14186FFA" w14:textId="77777777" w:rsidR="009162C2" w:rsidRDefault="009162C2" w:rsidP="009162C2">
      <w:pPr>
        <w:pStyle w:val="ListParagraph"/>
      </w:pPr>
    </w:p>
    <w:p w14:paraId="088C96C6"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Dimri, A.P., Thayen, R.J., Kibler, K., Stanton, A., Jain, S.K., Tullos, D. and Singh, V.P., A Review of Atmospheric and Land Surface Processes with Emphasis on Flood Generation in Southern Himalayan Rivers. </w:t>
      </w:r>
      <w:r w:rsidRPr="008D6905">
        <w:rPr>
          <w:b/>
          <w:u w:val="single"/>
        </w:rPr>
        <w:t>Science of the Total Environment</w:t>
      </w:r>
      <w:r>
        <w:t>, Vol. 556, pp. 98-115, doi:</w:t>
      </w:r>
      <w:r w:rsidRPr="002A5646">
        <w:t>10.1016/j.scitotenv.2016.02.206</w:t>
      </w:r>
      <w:r>
        <w:t>,</w:t>
      </w:r>
      <w:r w:rsidRPr="002A5646">
        <w:t xml:space="preserve"> </w:t>
      </w:r>
      <w:r>
        <w:t xml:space="preserve">2016. </w:t>
      </w:r>
    </w:p>
    <w:p w14:paraId="1480F250" w14:textId="77777777" w:rsidR="009162C2" w:rsidRDefault="009162C2" w:rsidP="009162C2">
      <w:pPr>
        <w:pStyle w:val="ListParagraph"/>
      </w:pPr>
    </w:p>
    <w:p w14:paraId="31DCAC5F"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Long, D., Scanlon, B.R., Wada, Y., Hong, Y., Singh, V.P., Chen, Y., Wang, C., Han, Z. and Yang, W., Have GRACE Satellites Overestimated Groundwater Depletion in the Northwest India Aquifer? </w:t>
      </w:r>
      <w:r w:rsidRPr="008D6905">
        <w:rPr>
          <w:b/>
          <w:u w:val="single"/>
        </w:rPr>
        <w:t>Scientific Reports</w:t>
      </w:r>
      <w:r>
        <w:t xml:space="preserve"> [6:24398], pp. 1-11, doi:10.1038/srep24398, 2016.  </w:t>
      </w:r>
    </w:p>
    <w:p w14:paraId="79CD9306" w14:textId="77777777" w:rsidR="009162C2" w:rsidRDefault="009162C2" w:rsidP="009162C2">
      <w:pPr>
        <w:pStyle w:val="ListParagraph"/>
      </w:pPr>
    </w:p>
    <w:p w14:paraId="5E8E3734"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Rodriguez, R.D.G., Pruski, F.F. and Singh, V.P., Cistern Project for Domestic Water use in Semi-Arid Regions. </w:t>
      </w:r>
      <w:r w:rsidRPr="008D6905">
        <w:rPr>
          <w:b/>
          <w:u w:val="single"/>
        </w:rPr>
        <w:t>International Journal of Engineering Research and Technology (IJERT)</w:t>
      </w:r>
      <w:r>
        <w:t xml:space="preserve">, Vol. 5, No. 3, pp. 695-702, 2016. </w:t>
      </w:r>
    </w:p>
    <w:p w14:paraId="10E8A0A2" w14:textId="77777777" w:rsidR="009162C2" w:rsidRDefault="009162C2" w:rsidP="009162C2">
      <w:pPr>
        <w:pStyle w:val="ListParagraph"/>
      </w:pPr>
    </w:p>
    <w:p w14:paraId="4767190E"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Kwak, J., Kim, S., Kim, G., Singh, V.P., Park, J. and Kim, H.S., Bivariate Drought Analysis Using Tree Ring Streamflow Reconstruction in the Sacramento Basin, California, USA: A Case Study. </w:t>
      </w:r>
      <w:r w:rsidRPr="008D6905">
        <w:rPr>
          <w:b/>
          <w:u w:val="single"/>
        </w:rPr>
        <w:t>Water</w:t>
      </w:r>
      <w:r>
        <w:t>, Vol. 8, No. 122, pp. 1-16, doi:10.3390/w8040122, 2016.</w:t>
      </w:r>
    </w:p>
    <w:p w14:paraId="5938FC63" w14:textId="77777777" w:rsidR="009162C2" w:rsidRDefault="009162C2" w:rsidP="009162C2">
      <w:pPr>
        <w:pStyle w:val="ListParagraph"/>
      </w:pPr>
    </w:p>
    <w:p w14:paraId="7A3734AF"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Meshr</w:t>
      </w:r>
      <w:r w:rsidRPr="008D6905">
        <w:rPr>
          <w:spacing w:val="3"/>
        </w:rPr>
        <w:t>a</w:t>
      </w:r>
      <w:r>
        <w:t>m, S.G., Singh, V.P. and Mesh</w:t>
      </w:r>
      <w:r w:rsidRPr="008D6905">
        <w:rPr>
          <w:spacing w:val="1"/>
        </w:rPr>
        <w:t>ra</w:t>
      </w:r>
      <w:r>
        <w:t xml:space="preserve">m, C., </w:t>
      </w:r>
      <w:r w:rsidRPr="00683CB8">
        <w:t>Lo</w:t>
      </w:r>
      <w:r w:rsidRPr="008D6905">
        <w:rPr>
          <w:spacing w:val="-1"/>
        </w:rPr>
        <w:t>n</w:t>
      </w:r>
      <w:r w:rsidRPr="00683CB8">
        <w:t>g-Te</w:t>
      </w:r>
      <w:r w:rsidRPr="008D6905">
        <w:rPr>
          <w:spacing w:val="-2"/>
        </w:rPr>
        <w:t>r</w:t>
      </w:r>
      <w:r w:rsidRPr="00683CB8">
        <w:t>m</w:t>
      </w:r>
      <w:r w:rsidRPr="008D6905">
        <w:rPr>
          <w:spacing w:val="61"/>
        </w:rPr>
        <w:t xml:space="preserve"> </w:t>
      </w:r>
      <w:r w:rsidRPr="00683CB8">
        <w:t>T</w:t>
      </w:r>
      <w:r w:rsidRPr="008D6905">
        <w:rPr>
          <w:spacing w:val="-1"/>
        </w:rPr>
        <w:t>r</w:t>
      </w:r>
      <w:r w:rsidRPr="00683CB8">
        <w:t>e</w:t>
      </w:r>
      <w:r w:rsidRPr="008D6905">
        <w:rPr>
          <w:spacing w:val="-1"/>
        </w:rPr>
        <w:t>n</w:t>
      </w:r>
      <w:r w:rsidRPr="00683CB8">
        <w:t>d</w:t>
      </w:r>
      <w:r w:rsidRPr="008D6905">
        <w:rPr>
          <w:spacing w:val="45"/>
        </w:rPr>
        <w:t xml:space="preserve"> </w:t>
      </w:r>
      <w:r w:rsidRPr="00683CB8">
        <w:t>and</w:t>
      </w:r>
      <w:r w:rsidRPr="008D6905">
        <w:rPr>
          <w:spacing w:val="-1"/>
        </w:rPr>
        <w:t xml:space="preserve"> </w:t>
      </w:r>
      <w:r w:rsidRPr="008D6905">
        <w:rPr>
          <w:w w:val="105"/>
        </w:rPr>
        <w:t>V</w:t>
      </w:r>
      <w:r w:rsidRPr="008D6905">
        <w:rPr>
          <w:spacing w:val="-2"/>
          <w:w w:val="105"/>
        </w:rPr>
        <w:t>a</w:t>
      </w:r>
      <w:r w:rsidRPr="008D6905">
        <w:rPr>
          <w:w w:val="105"/>
        </w:rPr>
        <w:t>riability</w:t>
      </w:r>
      <w:r w:rsidRPr="008D6905">
        <w:rPr>
          <w:spacing w:val="-3"/>
          <w:w w:val="105"/>
        </w:rPr>
        <w:t xml:space="preserve"> of </w:t>
      </w:r>
      <w:r w:rsidRPr="008D6905">
        <w:rPr>
          <w:w w:val="108"/>
        </w:rPr>
        <w:t>P</w:t>
      </w:r>
      <w:r w:rsidRPr="008D6905">
        <w:rPr>
          <w:spacing w:val="-2"/>
          <w:w w:val="108"/>
        </w:rPr>
        <w:t>r</w:t>
      </w:r>
      <w:r w:rsidRPr="008D6905">
        <w:rPr>
          <w:w w:val="108"/>
        </w:rPr>
        <w:t>e</w:t>
      </w:r>
      <w:r w:rsidRPr="008D6905">
        <w:rPr>
          <w:spacing w:val="-1"/>
          <w:w w:val="108"/>
        </w:rPr>
        <w:t>c</w:t>
      </w:r>
      <w:r w:rsidRPr="008D6905">
        <w:rPr>
          <w:w w:val="108"/>
        </w:rPr>
        <w:t>ipitat</w:t>
      </w:r>
      <w:r w:rsidRPr="008D6905">
        <w:rPr>
          <w:spacing w:val="-1"/>
          <w:w w:val="108"/>
        </w:rPr>
        <w:t>i</w:t>
      </w:r>
      <w:r w:rsidRPr="008D6905">
        <w:rPr>
          <w:w w:val="108"/>
        </w:rPr>
        <w:t>on</w:t>
      </w:r>
      <w:r w:rsidRPr="008D6905">
        <w:rPr>
          <w:spacing w:val="-7"/>
          <w:w w:val="108"/>
        </w:rPr>
        <w:t xml:space="preserve"> </w:t>
      </w:r>
      <w:r w:rsidRPr="008D6905">
        <w:rPr>
          <w:spacing w:val="-3"/>
          <w:w w:val="105"/>
        </w:rPr>
        <w:t xml:space="preserve">in </w:t>
      </w:r>
      <w:r w:rsidRPr="008D6905">
        <w:rPr>
          <w:w w:val="106"/>
        </w:rPr>
        <w:t>C</w:t>
      </w:r>
      <w:r w:rsidRPr="008D6905">
        <w:rPr>
          <w:spacing w:val="-1"/>
          <w:w w:val="106"/>
        </w:rPr>
        <w:t>h</w:t>
      </w:r>
      <w:r w:rsidRPr="008D6905">
        <w:rPr>
          <w:w w:val="106"/>
        </w:rPr>
        <w:t>h</w:t>
      </w:r>
      <w:r w:rsidRPr="008D6905">
        <w:rPr>
          <w:spacing w:val="-1"/>
          <w:w w:val="106"/>
        </w:rPr>
        <w:t>a</w:t>
      </w:r>
      <w:r w:rsidRPr="008D6905">
        <w:rPr>
          <w:w w:val="106"/>
        </w:rPr>
        <w:t>ttisga</w:t>
      </w:r>
      <w:r w:rsidRPr="008D6905">
        <w:rPr>
          <w:spacing w:val="-1"/>
          <w:w w:val="106"/>
        </w:rPr>
        <w:t>r</w:t>
      </w:r>
      <w:r w:rsidRPr="008D6905">
        <w:rPr>
          <w:w w:val="106"/>
        </w:rPr>
        <w:t>h</w:t>
      </w:r>
      <w:r w:rsidRPr="008D6905">
        <w:rPr>
          <w:spacing w:val="-3"/>
          <w:w w:val="106"/>
        </w:rPr>
        <w:t xml:space="preserve"> </w:t>
      </w:r>
      <w:r w:rsidRPr="00683CB8">
        <w:t>St</w:t>
      </w:r>
      <w:r w:rsidRPr="008D6905">
        <w:rPr>
          <w:spacing w:val="-1"/>
        </w:rPr>
        <w:t>a</w:t>
      </w:r>
      <w:r w:rsidRPr="00683CB8">
        <w:t>te,</w:t>
      </w:r>
      <w:r w:rsidRPr="008D6905">
        <w:rPr>
          <w:spacing w:val="46"/>
        </w:rPr>
        <w:t xml:space="preserve"> </w:t>
      </w:r>
      <w:r w:rsidRPr="008D6905">
        <w:rPr>
          <w:w w:val="104"/>
        </w:rPr>
        <w:t xml:space="preserve">India. </w:t>
      </w:r>
      <w:r w:rsidRPr="008D6905">
        <w:rPr>
          <w:b/>
          <w:color w:val="131413"/>
          <w:u w:val="single"/>
        </w:rPr>
        <w:t>Theoretical and Applied Climatology</w:t>
      </w:r>
      <w:r w:rsidRPr="008D6905">
        <w:rPr>
          <w:color w:val="131413"/>
        </w:rPr>
        <w:t>, doi:10.1007/s00704-016-1804-z, 2016.</w:t>
      </w:r>
      <w:bookmarkStart w:id="112" w:name="OLE_LINK62"/>
      <w:bookmarkStart w:id="113" w:name="OLE_LINK174"/>
    </w:p>
    <w:p w14:paraId="32ED0BCB" w14:textId="77777777" w:rsidR="009162C2" w:rsidRDefault="009162C2" w:rsidP="009162C2">
      <w:pPr>
        <w:pStyle w:val="ListParagraph"/>
      </w:pPr>
    </w:p>
    <w:p w14:paraId="4AEA4C14"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C11EC4">
        <w:t>Guo</w:t>
      </w:r>
      <w:r>
        <w:t>,</w:t>
      </w:r>
      <w:r w:rsidRPr="00C11EC4">
        <w:t xml:space="preserve"> J</w:t>
      </w:r>
      <w:r>
        <w:t>.,</w:t>
      </w:r>
      <w:r w:rsidRPr="00C11EC4">
        <w:t xml:space="preserve"> </w:t>
      </w:r>
      <w:bookmarkStart w:id="114" w:name="OLE_LINK27"/>
      <w:bookmarkStart w:id="115" w:name="OLE_LINK28"/>
      <w:r w:rsidRPr="00C11EC4">
        <w:t>Su</w:t>
      </w:r>
      <w:bookmarkEnd w:id="114"/>
      <w:bookmarkEnd w:id="115"/>
      <w:r>
        <w:t>,</w:t>
      </w:r>
      <w:r w:rsidRPr="00C11EC4">
        <w:t xml:space="preserve"> X</w:t>
      </w:r>
      <w:r>
        <w:t xml:space="preserve">. </w:t>
      </w:r>
      <w:bookmarkStart w:id="116" w:name="OLE_LINK177"/>
      <w:r w:rsidRPr="00C11EC4">
        <w:t>Singh</w:t>
      </w:r>
      <w:r>
        <w:t>,</w:t>
      </w:r>
      <w:r w:rsidRPr="00C11EC4">
        <w:t xml:space="preserve"> V</w:t>
      </w:r>
      <w:r>
        <w:t>.</w:t>
      </w:r>
      <w:r w:rsidRPr="00C11EC4">
        <w:t>P.</w:t>
      </w:r>
      <w:bookmarkEnd w:id="116"/>
      <w:r>
        <w:t xml:space="preserve"> and</w:t>
      </w:r>
      <w:r w:rsidRPr="00C11EC4">
        <w:t xml:space="preserve"> </w:t>
      </w:r>
      <w:r>
        <w:t xml:space="preserve">Jin, J., </w:t>
      </w:r>
      <w:r w:rsidRPr="00C11EC4">
        <w:t xml:space="preserve">Impacts of </w:t>
      </w:r>
      <w:r>
        <w:t>Climate and Landuse/Cover C</w:t>
      </w:r>
      <w:r w:rsidRPr="00C11EC4">
        <w:t xml:space="preserve">hange on </w:t>
      </w:r>
      <w:r>
        <w:t>S</w:t>
      </w:r>
      <w:r w:rsidRPr="00C11EC4">
        <w:t xml:space="preserve">treamflow </w:t>
      </w:r>
      <w:r>
        <w:t>U</w:t>
      </w:r>
      <w:r w:rsidRPr="00C11EC4">
        <w:t xml:space="preserve">sing SWAT </w:t>
      </w:r>
      <w:r>
        <w:t>and a S</w:t>
      </w:r>
      <w:r w:rsidRPr="00C11EC4">
        <w:t xml:space="preserve">eparation </w:t>
      </w:r>
      <w:r>
        <w:t>M</w:t>
      </w:r>
      <w:r w:rsidRPr="00C11EC4">
        <w:t xml:space="preserve">ethod for </w:t>
      </w:r>
      <w:r>
        <w:t xml:space="preserve">the </w:t>
      </w:r>
      <w:r w:rsidRPr="00C11EC4">
        <w:t xml:space="preserve">Xiying River </w:t>
      </w:r>
      <w:r>
        <w:t>B</w:t>
      </w:r>
      <w:r w:rsidRPr="00C11EC4">
        <w:t xml:space="preserve">asin in </w:t>
      </w:r>
      <w:bookmarkStart w:id="117" w:name="OLE_LINK95"/>
      <w:r w:rsidRPr="00C11EC4">
        <w:t>Northwest</w:t>
      </w:r>
      <w:r>
        <w:t>ern</w:t>
      </w:r>
      <w:r w:rsidRPr="00C11EC4">
        <w:t xml:space="preserve"> China</w:t>
      </w:r>
      <w:bookmarkEnd w:id="112"/>
      <w:bookmarkEnd w:id="113"/>
      <w:bookmarkEnd w:id="117"/>
      <w:r>
        <w:t xml:space="preserve">. </w:t>
      </w:r>
      <w:r w:rsidRPr="008D6905">
        <w:rPr>
          <w:b/>
          <w:u w:val="single"/>
        </w:rPr>
        <w:t>Water</w:t>
      </w:r>
      <w:r>
        <w:t xml:space="preserve">, Vol. 8, pp. 14 pages, doi:10.3390/w8050192, 2016. </w:t>
      </w:r>
    </w:p>
    <w:p w14:paraId="1975733C" w14:textId="77777777" w:rsidR="009162C2" w:rsidRDefault="009162C2" w:rsidP="009162C2">
      <w:pPr>
        <w:pStyle w:val="ListParagraph"/>
      </w:pPr>
    </w:p>
    <w:p w14:paraId="49D281B7"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t>Hong, M.,</w:t>
      </w:r>
      <w:r w:rsidRPr="008D6905">
        <w:rPr>
          <w:lang w:eastAsia="zh-CN"/>
        </w:rPr>
        <w:t xml:space="preserve"> Wang</w:t>
      </w:r>
      <w:r w:rsidRPr="008D6905">
        <w:t xml:space="preserve">, </w:t>
      </w:r>
      <w:r w:rsidRPr="008D6905">
        <w:rPr>
          <w:lang w:eastAsia="zh-CN"/>
        </w:rPr>
        <w:t>D., Wang, Y.</w:t>
      </w:r>
      <w:r w:rsidRPr="008D6905">
        <w:t xml:space="preserve">, </w:t>
      </w:r>
      <w:r w:rsidRPr="008D6905">
        <w:rPr>
          <w:lang w:eastAsia="zh-CN"/>
        </w:rPr>
        <w:t>Zeng, X.</w:t>
      </w:r>
      <w:r w:rsidRPr="008D6905">
        <w:t xml:space="preserve">, </w:t>
      </w:r>
      <w:r w:rsidRPr="008D6905">
        <w:rPr>
          <w:lang w:eastAsia="zh-CN"/>
        </w:rPr>
        <w:t>Ge, S.</w:t>
      </w:r>
      <w:r w:rsidRPr="008D6905">
        <w:t>,</w:t>
      </w:r>
      <w:r w:rsidRPr="008D6905">
        <w:rPr>
          <w:lang w:eastAsia="zh-CN"/>
        </w:rPr>
        <w:t xml:space="preserve"> Yan, H. and Singh, V.P., </w:t>
      </w:r>
      <w:r w:rsidRPr="008D6905">
        <w:t xml:space="preserve">Mid- and </w:t>
      </w:r>
      <w:r>
        <w:t>L</w:t>
      </w:r>
      <w:r w:rsidRPr="008D6905">
        <w:t xml:space="preserve">ong-term Runoff </w:t>
      </w:r>
      <w:r>
        <w:t>P</w:t>
      </w:r>
      <w:r w:rsidRPr="008D6905">
        <w:t xml:space="preserve">rediction by an </w:t>
      </w:r>
      <w:r>
        <w:t>I</w:t>
      </w:r>
      <w:r w:rsidRPr="008D6905">
        <w:t xml:space="preserve">mproved </w:t>
      </w:r>
      <w:r>
        <w:t>P</w:t>
      </w:r>
      <w:r w:rsidRPr="008D6905">
        <w:t>hase-</w:t>
      </w:r>
      <w:r>
        <w:t>S</w:t>
      </w:r>
      <w:r w:rsidRPr="008D6905">
        <w:t xml:space="preserve">pace Reconstruction </w:t>
      </w:r>
      <w:r>
        <w:t>M</w:t>
      </w:r>
      <w:r w:rsidRPr="008D6905">
        <w:t xml:space="preserve">odel. </w:t>
      </w:r>
      <w:r w:rsidRPr="008D6905">
        <w:rPr>
          <w:b/>
          <w:u w:val="single"/>
        </w:rPr>
        <w:t>Environmental Research</w:t>
      </w:r>
      <w:r w:rsidRPr="008D6905">
        <w:t>, Vol. 148, pp. 560-573, doi:10.1016/envres.2015/11.024, 2016.</w:t>
      </w:r>
    </w:p>
    <w:p w14:paraId="2BC716CF" w14:textId="77777777" w:rsidR="009162C2" w:rsidRDefault="009162C2" w:rsidP="009162C2">
      <w:pPr>
        <w:pStyle w:val="ListParagraph"/>
      </w:pPr>
    </w:p>
    <w:p w14:paraId="0FC2C810"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6F4A23">
        <w:t>Gupta, S.K., Mishra, U. and Singh, V.P., Design of Minimum Cost Earthen Channels Having Side Slopes Riveted with Different Types of Rip</w:t>
      </w:r>
      <w:r>
        <w:t>rap Stones and Unlined Bed by U</w:t>
      </w:r>
      <w:r w:rsidRPr="006F4A23">
        <w:t>s</w:t>
      </w:r>
      <w:r>
        <w:t>i</w:t>
      </w:r>
      <w:r w:rsidRPr="006F4A23">
        <w:t xml:space="preserve">ng Particle Swarm Optimization. </w:t>
      </w:r>
      <w:r w:rsidRPr="008D6905">
        <w:rPr>
          <w:b/>
          <w:u w:val="single"/>
        </w:rPr>
        <w:t>Irrigation and Drainage</w:t>
      </w:r>
      <w:r w:rsidRPr="006F4A23">
        <w:t xml:space="preserve">, </w:t>
      </w:r>
      <w:r>
        <w:t>doi</w:t>
      </w:r>
      <w:r w:rsidRPr="006F4A23">
        <w:t xml:space="preserve">:10.1002/ird.1965, 2016. </w:t>
      </w:r>
    </w:p>
    <w:p w14:paraId="3E81BE84" w14:textId="77777777" w:rsidR="009162C2" w:rsidRDefault="009162C2" w:rsidP="009162C2">
      <w:pPr>
        <w:pStyle w:val="ListParagraph"/>
      </w:pPr>
    </w:p>
    <w:p w14:paraId="1276AA58"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Li, M., Guo, P. and Singh, V.P., Bi-objective Optimization for Efficient Irrigation under Fuzzy Uncertainty. </w:t>
      </w:r>
      <w:r w:rsidRPr="008D6905">
        <w:rPr>
          <w:b/>
          <w:u w:val="single"/>
        </w:rPr>
        <w:t>Journal of Irrigation and Drainage Engineering</w:t>
      </w:r>
      <w:r>
        <w:t>, ASCE, Vol. 142, No.1, pp. 050160023-1 to 050160023-10, doi:10.1064/(ASCE)IR.1943-4774.0001035, 2016.</w:t>
      </w:r>
    </w:p>
    <w:p w14:paraId="6D71A405" w14:textId="77777777" w:rsidR="009162C2" w:rsidRDefault="009162C2" w:rsidP="009162C2">
      <w:pPr>
        <w:pStyle w:val="ListParagraph"/>
      </w:pPr>
    </w:p>
    <w:p w14:paraId="3BAE3A8B" w14:textId="77777777" w:rsidR="009162C2" w:rsidRPr="0068694C"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Li, </w:t>
      </w:r>
      <w:r w:rsidRPr="00C15461">
        <w:rPr>
          <w:noProof/>
        </w:rPr>
        <w:t>M</w:t>
      </w:r>
      <w:r>
        <w:rPr>
          <w:noProof/>
        </w:rPr>
        <w:t>.</w:t>
      </w:r>
      <w:r w:rsidRPr="00C15461">
        <w:rPr>
          <w:noProof/>
        </w:rPr>
        <w:t xml:space="preserve">, </w:t>
      </w:r>
      <w:r>
        <w:rPr>
          <w:noProof/>
        </w:rPr>
        <w:t xml:space="preserve">Guo, </w:t>
      </w:r>
      <w:r w:rsidRPr="00C15461">
        <w:rPr>
          <w:noProof/>
        </w:rPr>
        <w:t>P</w:t>
      </w:r>
      <w:r>
        <w:rPr>
          <w:noProof/>
        </w:rPr>
        <w:t xml:space="preserve">. and Singh, </w:t>
      </w:r>
      <w:r w:rsidRPr="00C15461">
        <w:rPr>
          <w:noProof/>
        </w:rPr>
        <w:t>V</w:t>
      </w:r>
      <w:r>
        <w:rPr>
          <w:noProof/>
        </w:rPr>
        <w:t>.</w:t>
      </w:r>
      <w:r w:rsidRPr="00C15461">
        <w:rPr>
          <w:noProof/>
        </w:rPr>
        <w:t>P.</w:t>
      </w:r>
      <w:r>
        <w:rPr>
          <w:noProof/>
        </w:rPr>
        <w:t xml:space="preserve">, </w:t>
      </w:r>
      <w:r w:rsidRPr="004E556D">
        <w:t>An Efficient Irrigation Water Allocation Model under Uncertainty.</w:t>
      </w:r>
      <w:r w:rsidRPr="008D6905">
        <w:rPr>
          <w:rFonts w:ascii="Cambria" w:hAnsi="Cambria" w:cs="Cambria"/>
          <w:sz w:val="21"/>
          <w:szCs w:val="21"/>
        </w:rPr>
        <w:t xml:space="preserve"> </w:t>
      </w:r>
      <w:r w:rsidRPr="008D6905">
        <w:rPr>
          <w:b/>
          <w:u w:val="single"/>
        </w:rPr>
        <w:t>Agricultural Systems</w:t>
      </w:r>
      <w:r>
        <w:t>, Vol. 144, pp. 46-57, doi:</w:t>
      </w:r>
      <w:r w:rsidRPr="00E943C7">
        <w:t>10.1016/j.agsy.2016.02.003</w:t>
      </w:r>
      <w:r>
        <w:t>,</w:t>
      </w:r>
      <w:r w:rsidRPr="00E943C7">
        <w:t xml:space="preserve"> </w:t>
      </w:r>
      <w:r>
        <w:t>2016.</w:t>
      </w:r>
      <w:bookmarkStart w:id="118" w:name="OLE_LINK99"/>
    </w:p>
    <w:p w14:paraId="2608C189" w14:textId="77777777" w:rsidR="009162C2" w:rsidRPr="0068694C" w:rsidRDefault="009162C2" w:rsidP="009162C2">
      <w:pPr>
        <w:pStyle w:val="ListParagraph"/>
        <w:rPr>
          <w:rFonts w:eastAsia="MacmillanRoman"/>
          <w:bCs/>
          <w:kern w:val="44"/>
          <w:lang w:eastAsia="zh-CN"/>
        </w:rPr>
      </w:pPr>
    </w:p>
    <w:p w14:paraId="38F572D8"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noProof/>
          <w:color w:val="000000" w:themeColor="text1"/>
        </w:rPr>
        <w:t xml:space="preserve">Li, M., Guo, P., Singh, V.P. and Zhao, </w:t>
      </w:r>
      <w:r w:rsidRPr="008D6905">
        <w:rPr>
          <w:rFonts w:hint="eastAsia"/>
          <w:noProof/>
          <w:color w:val="000000" w:themeColor="text1"/>
        </w:rPr>
        <w:t>J</w:t>
      </w:r>
      <w:r w:rsidRPr="008D6905">
        <w:rPr>
          <w:noProof/>
          <w:color w:val="000000" w:themeColor="text1"/>
        </w:rPr>
        <w:t xml:space="preserve">., </w:t>
      </w:r>
      <w:r w:rsidRPr="008D6905">
        <w:rPr>
          <w:color w:val="000000" w:themeColor="text1"/>
        </w:rPr>
        <w:t xml:space="preserve">Irrigation Water Allocation Using an Inexact Two-stage Quadratic Programming with Fuzzy Input under Climate Change. </w:t>
      </w:r>
      <w:r w:rsidRPr="008D6905">
        <w:rPr>
          <w:b/>
          <w:color w:val="000000" w:themeColor="text1"/>
          <w:u w:val="single"/>
        </w:rPr>
        <w:t>Journal of American Water Resources Association (JAWRA)</w:t>
      </w:r>
      <w:r w:rsidRPr="008D6905">
        <w:rPr>
          <w:color w:val="000000" w:themeColor="text1"/>
        </w:rPr>
        <w:t xml:space="preserve">, Vol. 52, No. 3, pp.  667-684, doi:10.1111/1752-1688.12415, 2016. </w:t>
      </w:r>
    </w:p>
    <w:p w14:paraId="3B43ACA6" w14:textId="77777777" w:rsidR="009162C2" w:rsidRPr="008D6905" w:rsidRDefault="009162C2" w:rsidP="009162C2">
      <w:pPr>
        <w:pStyle w:val="ListParagraph"/>
        <w:rPr>
          <w:noProof/>
          <w:color w:val="000000" w:themeColor="text1"/>
        </w:rPr>
      </w:pPr>
    </w:p>
    <w:p w14:paraId="2E433087"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noProof/>
          <w:color w:val="000000" w:themeColor="text1"/>
        </w:rPr>
        <w:t xml:space="preserve">Li, M., Guo, P., Singh, V.P. and Yang, G., An Uncertainty-Based Framework for Agricultural Water-Land  Resources Allocation and Risk Evaluation. </w:t>
      </w:r>
      <w:r w:rsidRPr="008D6905">
        <w:rPr>
          <w:b/>
          <w:noProof/>
          <w:color w:val="000000" w:themeColor="text1"/>
          <w:u w:val="single"/>
        </w:rPr>
        <w:t>Agricultural Water Management</w:t>
      </w:r>
      <w:r w:rsidRPr="008D6905">
        <w:rPr>
          <w:noProof/>
          <w:color w:val="000000" w:themeColor="text1"/>
        </w:rPr>
        <w:t>, Vol. 177, pp. 10-23, doi:10.1016/j.agwat.2016.06.011, 2016.</w:t>
      </w:r>
    </w:p>
    <w:p w14:paraId="62A964D0" w14:textId="77777777" w:rsidR="009162C2" w:rsidRPr="008D6905" w:rsidRDefault="009162C2" w:rsidP="009162C2">
      <w:pPr>
        <w:pStyle w:val="ListParagraph"/>
        <w:rPr>
          <w:noProof/>
          <w:color w:val="000000" w:themeColor="text1"/>
        </w:rPr>
      </w:pPr>
    </w:p>
    <w:p w14:paraId="178D5B21"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noProof/>
          <w:color w:val="000000" w:themeColor="text1"/>
        </w:rPr>
        <w:t xml:space="preserve">Seo, Y., Kim, S., Kisi, O., Singh, V.P. and Parasuraman, K., River Stage Forecasting Using Wavelet Packet Decomposition and Machine Learning Models. </w:t>
      </w:r>
      <w:r w:rsidRPr="008D6905">
        <w:rPr>
          <w:b/>
          <w:noProof/>
          <w:color w:val="000000" w:themeColor="text1"/>
          <w:u w:val="single"/>
        </w:rPr>
        <w:t>Water Resources Management</w:t>
      </w:r>
      <w:r w:rsidRPr="008D6905">
        <w:rPr>
          <w:noProof/>
          <w:color w:val="000000" w:themeColor="text1"/>
        </w:rPr>
        <w:t xml:space="preserve">, Vol. 30, pp. 4011-4035, doi:10.1007/s11269-016-1409-4, 2016. </w:t>
      </w:r>
    </w:p>
    <w:p w14:paraId="24EDB31E" w14:textId="77777777" w:rsidR="009162C2" w:rsidRDefault="009162C2" w:rsidP="009162C2">
      <w:pPr>
        <w:pStyle w:val="ListParagraph"/>
      </w:pPr>
    </w:p>
    <w:p w14:paraId="4DFD4D3B"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Xiao, </w:t>
      </w:r>
      <w:r w:rsidRPr="00515623">
        <w:rPr>
          <w:rFonts w:hint="eastAsia"/>
        </w:rPr>
        <w:t>M</w:t>
      </w:r>
      <w:r>
        <w:t>.</w:t>
      </w:r>
      <w:r w:rsidRPr="00515623">
        <w:rPr>
          <w:rFonts w:hint="eastAsia"/>
        </w:rPr>
        <w:t xml:space="preserve">, </w:t>
      </w:r>
      <w:r>
        <w:t xml:space="preserve">Zhang, </w:t>
      </w:r>
      <w:r w:rsidRPr="00515623">
        <w:rPr>
          <w:rFonts w:hint="eastAsia"/>
        </w:rPr>
        <w:t>Q</w:t>
      </w:r>
      <w:r>
        <w:t>.</w:t>
      </w:r>
      <w:r w:rsidRPr="00515623">
        <w:rPr>
          <w:rFonts w:hint="eastAsia"/>
        </w:rPr>
        <w:t xml:space="preserve">, </w:t>
      </w:r>
      <w:r>
        <w:t xml:space="preserve">Singh, </w:t>
      </w:r>
      <w:r w:rsidRPr="00515623">
        <w:rPr>
          <w:rFonts w:hint="eastAsia"/>
        </w:rPr>
        <w:t>V</w:t>
      </w:r>
      <w:r>
        <w:t>.</w:t>
      </w:r>
      <w:r w:rsidRPr="00515623">
        <w:rPr>
          <w:rFonts w:hint="eastAsia"/>
        </w:rPr>
        <w:t>P.</w:t>
      </w:r>
      <w:r>
        <w:t xml:space="preserve"> and Chen, </w:t>
      </w:r>
      <w:r w:rsidRPr="00515623">
        <w:rPr>
          <w:rFonts w:hint="eastAsia"/>
        </w:rPr>
        <w:t>Y</w:t>
      </w:r>
      <w:r>
        <w:t>.</w:t>
      </w:r>
      <w:r w:rsidRPr="00515623">
        <w:rPr>
          <w:rFonts w:hint="eastAsia"/>
        </w:rPr>
        <w:t>D</w:t>
      </w:r>
      <w:r>
        <w:t xml:space="preserve">., </w:t>
      </w:r>
      <w:r w:rsidRPr="008D6905">
        <w:rPr>
          <w:color w:val="000000" w:themeColor="text1"/>
        </w:rPr>
        <w:t xml:space="preserve">Spatiotemporal Variations of Extreme Precipitation Regimes during 1961-2010 and Possible Teleconnections with Climate Indices across China. </w:t>
      </w:r>
      <w:r w:rsidRPr="008D6905">
        <w:rPr>
          <w:b/>
          <w:color w:val="000000" w:themeColor="text1"/>
          <w:u w:val="single"/>
        </w:rPr>
        <w:t>International Journal of Climatology</w:t>
      </w:r>
      <w:r w:rsidRPr="008D6905">
        <w:rPr>
          <w:color w:val="000000" w:themeColor="text1"/>
        </w:rPr>
        <w:t>, doi:10.1002/joc.4719, 2016.</w:t>
      </w:r>
      <w:bookmarkEnd w:id="118"/>
    </w:p>
    <w:p w14:paraId="0988A747" w14:textId="77777777" w:rsidR="009162C2" w:rsidRDefault="009162C2" w:rsidP="009162C2">
      <w:pPr>
        <w:pStyle w:val="ListParagraph"/>
      </w:pPr>
    </w:p>
    <w:p w14:paraId="5A861646"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t>Wang, D.,</w:t>
      </w:r>
      <w:r w:rsidRPr="008D6905">
        <w:rPr>
          <w:rFonts w:hint="eastAsia"/>
          <w:lang w:eastAsia="zh-CN"/>
        </w:rPr>
        <w:t xml:space="preserve"> </w:t>
      </w:r>
      <w:r w:rsidRPr="008D6905">
        <w:t xml:space="preserve">Liu, D., </w:t>
      </w:r>
      <w:r w:rsidRPr="008D6905">
        <w:rPr>
          <w:rFonts w:hint="eastAsia"/>
          <w:lang w:eastAsia="zh-CN"/>
        </w:rPr>
        <w:t>Ding</w:t>
      </w:r>
      <w:r w:rsidRPr="008D6905">
        <w:rPr>
          <w:lang w:eastAsia="zh-CN"/>
        </w:rPr>
        <w:t>,</w:t>
      </w:r>
      <w:r w:rsidRPr="008D6905">
        <w:rPr>
          <w:rFonts w:hint="eastAsia"/>
          <w:lang w:eastAsia="zh-CN"/>
        </w:rPr>
        <w:t xml:space="preserve"> H</w:t>
      </w:r>
      <w:r w:rsidRPr="008D6905">
        <w:rPr>
          <w:lang w:eastAsia="zh-CN"/>
        </w:rPr>
        <w:t>.</w:t>
      </w:r>
      <w:r w:rsidRPr="008D6905">
        <w:t xml:space="preserve">, </w:t>
      </w:r>
      <w:r w:rsidRPr="008D6905">
        <w:rPr>
          <w:rFonts w:eastAsia="SimSun"/>
        </w:rPr>
        <w:t xml:space="preserve">Singh, V.P., </w:t>
      </w:r>
      <w:r w:rsidRPr="008D6905">
        <w:t>Wang, Y., Wu, J. and</w:t>
      </w:r>
      <w:r w:rsidRPr="008D6905">
        <w:rPr>
          <w:rFonts w:hint="eastAsia"/>
        </w:rPr>
        <w:t xml:space="preserve"> </w:t>
      </w:r>
      <w:r w:rsidRPr="008D6905">
        <w:rPr>
          <w:rFonts w:eastAsia="SimSun"/>
        </w:rPr>
        <w:t xml:space="preserve">Wang, L., </w:t>
      </w:r>
      <w:r w:rsidRPr="008D6905">
        <w:t xml:space="preserve">A Cloud Model-Based Approach for Water Quality Assessment. </w:t>
      </w:r>
      <w:r w:rsidRPr="008D6905">
        <w:rPr>
          <w:b/>
          <w:bCs/>
          <w:u w:val="single"/>
        </w:rPr>
        <w:t>Environmental Research</w:t>
      </w:r>
      <w:r w:rsidRPr="008D6905">
        <w:t>, Vol. 148, pp. 24-35, doi:10.1016/j.envres.2016.03.005, 2016.</w:t>
      </w:r>
    </w:p>
    <w:p w14:paraId="65116035" w14:textId="77777777" w:rsidR="009162C2" w:rsidRDefault="009162C2" w:rsidP="009162C2">
      <w:pPr>
        <w:pStyle w:val="ListParagraph"/>
      </w:pPr>
    </w:p>
    <w:p w14:paraId="66A4B6DB"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1175A4">
        <w:t>Cantalice,</w:t>
      </w:r>
      <w:r>
        <w:t xml:space="preserve"> </w:t>
      </w:r>
      <w:r w:rsidRPr="001175A4">
        <w:t>J.R.B.</w:t>
      </w:r>
      <w:r>
        <w:t xml:space="preserve">, </w:t>
      </w:r>
      <w:r w:rsidRPr="001175A4">
        <w:t>Silveira,</w:t>
      </w:r>
      <w:r>
        <w:t xml:space="preserve"> </w:t>
      </w:r>
      <w:r w:rsidRPr="001175A4">
        <w:t>F.P.M.</w:t>
      </w:r>
      <w:r>
        <w:t>,</w:t>
      </w:r>
      <w:r w:rsidRPr="001175A4">
        <w:t xml:space="preserve"> Singh, V.P.</w:t>
      </w:r>
      <w:r>
        <w:t xml:space="preserve">, </w:t>
      </w:r>
      <w:r w:rsidRPr="001175A4">
        <w:t>Silva,</w:t>
      </w:r>
      <w:r>
        <w:t xml:space="preserve"> </w:t>
      </w:r>
      <w:r w:rsidRPr="001175A4">
        <w:t>Y.J.A.B.</w:t>
      </w:r>
      <w:r>
        <w:t>,</w:t>
      </w:r>
      <w:r w:rsidRPr="001175A4">
        <w:t xml:space="preserve"> Cavalcante,</w:t>
      </w:r>
      <w:r>
        <w:t xml:space="preserve"> </w:t>
      </w:r>
      <w:r w:rsidRPr="001175A4">
        <w:t>D.M.</w:t>
      </w:r>
      <w:r>
        <w:t>,</w:t>
      </w:r>
      <w:r w:rsidRPr="001175A4">
        <w:t xml:space="preserve"> </w:t>
      </w:r>
      <w:r>
        <w:t xml:space="preserve">and </w:t>
      </w:r>
      <w:r w:rsidRPr="001175A4">
        <w:t>Gomes</w:t>
      </w:r>
      <w:r>
        <w:t>,</w:t>
      </w:r>
      <w:r w:rsidRPr="001175A4">
        <w:t xml:space="preserve"> C.</w:t>
      </w:r>
      <w:r>
        <w:t xml:space="preserve">, Inter-rill Erosion and Hydraulics Roughness Parameters of Vegetation in Rangelands. </w:t>
      </w:r>
      <w:r w:rsidRPr="008D6905">
        <w:rPr>
          <w:b/>
          <w:u w:val="single"/>
        </w:rPr>
        <w:t>Catena</w:t>
      </w:r>
      <w:r>
        <w:t xml:space="preserve">, doi:10.1016/J.catena.2016.04.024, 2016. </w:t>
      </w:r>
      <w:bookmarkStart w:id="119" w:name="_Hlk129262053"/>
    </w:p>
    <w:p w14:paraId="5807D516" w14:textId="77777777" w:rsidR="009162C2" w:rsidRDefault="009162C2" w:rsidP="009162C2">
      <w:pPr>
        <w:pStyle w:val="ListParagraph"/>
      </w:pPr>
    </w:p>
    <w:p w14:paraId="3F868B8D"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B85543">
        <w:t xml:space="preserve">Baiamonte, G. and Singh, V.P., Analytical </w:t>
      </w:r>
      <w:r>
        <w:t>S</w:t>
      </w:r>
      <w:r w:rsidRPr="00B85543">
        <w:t xml:space="preserve">olution of </w:t>
      </w:r>
      <w:r>
        <w:t>K</w:t>
      </w:r>
      <w:r w:rsidRPr="00B85543">
        <w:t xml:space="preserve">inematic </w:t>
      </w:r>
      <w:r>
        <w:t>W</w:t>
      </w:r>
      <w:r w:rsidRPr="00B85543">
        <w:t xml:space="preserve">ave </w:t>
      </w:r>
      <w:r>
        <w:t>T</w:t>
      </w:r>
      <w:r w:rsidRPr="00B85543">
        <w:t xml:space="preserve">ime of </w:t>
      </w:r>
      <w:r>
        <w:t>C</w:t>
      </w:r>
      <w:r w:rsidRPr="00B85543">
        <w:t xml:space="preserve">oncentration for </w:t>
      </w:r>
      <w:r>
        <w:t>O</w:t>
      </w:r>
      <w:r w:rsidRPr="00B85543">
        <w:t xml:space="preserve">verland </w:t>
      </w:r>
      <w:r>
        <w:t>Flow u</w:t>
      </w:r>
      <w:r w:rsidRPr="00B85543">
        <w:t xml:space="preserve">nder Green-Ampt </w:t>
      </w:r>
      <w:r>
        <w:t>I</w:t>
      </w:r>
      <w:r w:rsidRPr="00B85543">
        <w:t>nfiltration</w:t>
      </w:r>
      <w:r>
        <w:t xml:space="preserve">. </w:t>
      </w:r>
      <w:r w:rsidRPr="008D6905">
        <w:rPr>
          <w:b/>
          <w:u w:val="single"/>
        </w:rPr>
        <w:t>Journal of Hydrologic Engineering</w:t>
      </w:r>
      <w:r>
        <w:t>, Vol. 21, No. 3, pp. 04015072-1 to 04015072-17, doi:</w:t>
      </w:r>
      <w:r w:rsidRPr="00974362">
        <w:t xml:space="preserve"> 10.1061/(ASCE)HE.1943-5584.0001266</w:t>
      </w:r>
      <w:r>
        <w:t>,</w:t>
      </w:r>
      <w:r w:rsidRPr="00974362">
        <w:t xml:space="preserve"> </w:t>
      </w:r>
      <w:r>
        <w:t>2016</w:t>
      </w:r>
      <w:bookmarkEnd w:id="119"/>
      <w:r>
        <w:t>.</w:t>
      </w:r>
    </w:p>
    <w:p w14:paraId="27A482E8" w14:textId="77777777" w:rsidR="009162C2" w:rsidRDefault="009162C2" w:rsidP="009162C2">
      <w:pPr>
        <w:pStyle w:val="ListParagraph"/>
      </w:pPr>
    </w:p>
    <w:p w14:paraId="6D3EBA39"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Hao, Z., </w:t>
      </w:r>
      <w:bookmarkStart w:id="120" w:name="OLE_LINK78"/>
      <w:bookmarkStart w:id="121" w:name="OLE_LINK79"/>
      <w:bookmarkStart w:id="122" w:name="OLE_LINK80"/>
      <w:r>
        <w:t xml:space="preserve">Hong, </w:t>
      </w:r>
      <w:r w:rsidRPr="00901536">
        <w:t>Y</w:t>
      </w:r>
      <w:r>
        <w:t>.</w:t>
      </w:r>
      <w:bookmarkEnd w:id="120"/>
      <w:bookmarkEnd w:id="121"/>
      <w:bookmarkEnd w:id="122"/>
      <w:r w:rsidRPr="00901536">
        <w:t xml:space="preserve">, </w:t>
      </w:r>
      <w:r>
        <w:t xml:space="preserve">Xia, </w:t>
      </w:r>
      <w:r w:rsidRPr="00901536">
        <w:t>Y</w:t>
      </w:r>
      <w:r>
        <w:t>.</w:t>
      </w:r>
      <w:r w:rsidRPr="00901536">
        <w:t xml:space="preserve">, </w:t>
      </w:r>
      <w:r>
        <w:t xml:space="preserve">Singh, V.P., Hao, </w:t>
      </w:r>
      <w:r w:rsidRPr="00901536">
        <w:t>F</w:t>
      </w:r>
      <w:r>
        <w:t>. and Cheng</w:t>
      </w:r>
      <w:r w:rsidRPr="00901536">
        <w:t xml:space="preserve">, </w:t>
      </w:r>
      <w:bookmarkStart w:id="123" w:name="OLE_LINK57"/>
      <w:bookmarkStart w:id="124" w:name="OLE_LINK58"/>
      <w:r w:rsidRPr="00901536">
        <w:t>H</w:t>
      </w:r>
      <w:r>
        <w:t>.</w:t>
      </w:r>
      <w:bookmarkEnd w:id="123"/>
      <w:bookmarkEnd w:id="124"/>
      <w:r>
        <w:t xml:space="preserve">, Probabilistic Characterization in the Categorical Form Using Ordinal Regression. </w:t>
      </w:r>
      <w:r w:rsidRPr="008D6905">
        <w:rPr>
          <w:b/>
          <w:u w:val="single"/>
        </w:rPr>
        <w:t>Journal of Hydrology</w:t>
      </w:r>
      <w:r>
        <w:t>, Vol. 535, pp. 331-339, doi:</w:t>
      </w:r>
      <w:r w:rsidRPr="00974362">
        <w:t>10.1016/j.jhydrol.2016.01.074</w:t>
      </w:r>
      <w:r>
        <w:t>,</w:t>
      </w:r>
      <w:r w:rsidRPr="00974362">
        <w:t xml:space="preserve"> </w:t>
      </w:r>
      <w:r>
        <w:t xml:space="preserve">2016. </w:t>
      </w:r>
    </w:p>
    <w:p w14:paraId="1A7B028A" w14:textId="77777777" w:rsidR="009162C2" w:rsidRDefault="009162C2" w:rsidP="009162C2">
      <w:pPr>
        <w:pStyle w:val="ListParagraph"/>
      </w:pPr>
    </w:p>
    <w:p w14:paraId="7C1D15E9"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181541">
        <w:t>S</w:t>
      </w:r>
      <w:r>
        <w:t xml:space="preserve">ohoulande Djebou, </w:t>
      </w:r>
      <w:r w:rsidRPr="00181541">
        <w:t>D</w:t>
      </w:r>
      <w:r>
        <w:t>.</w:t>
      </w:r>
      <w:r w:rsidRPr="00181541">
        <w:t xml:space="preserve">C. </w:t>
      </w:r>
      <w:r>
        <w:t>and Singh, V.P., Impact of Climate Change o</w:t>
      </w:r>
      <w:r w:rsidRPr="00E978E6">
        <w:t>n Precipitation Patterns: A Comparative Approach</w:t>
      </w:r>
      <w:r>
        <w:t xml:space="preserve">. </w:t>
      </w:r>
      <w:r w:rsidRPr="008D6905">
        <w:rPr>
          <w:b/>
          <w:u w:val="single"/>
        </w:rPr>
        <w:t>International Journal of Climatology</w:t>
      </w:r>
      <w:r>
        <w:t>, doi: 10.1002/joc.4578, 2016.</w:t>
      </w:r>
      <w:r w:rsidRPr="00E978E6">
        <w:t xml:space="preserve"> </w:t>
      </w:r>
    </w:p>
    <w:p w14:paraId="02DE8B2D" w14:textId="77777777" w:rsidR="009162C2" w:rsidRDefault="009162C2" w:rsidP="009162C2">
      <w:pPr>
        <w:pStyle w:val="ListParagraph"/>
      </w:pPr>
    </w:p>
    <w:p w14:paraId="2E8DF6D2" w14:textId="77777777" w:rsidR="009162C2" w:rsidRPr="00957C1F"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Kim, S., Seo, Y. and Singh, V.P., Estimating Global Solar Irradiance for Optimal Photovoltaic System.  </w:t>
      </w:r>
      <w:r w:rsidRPr="008D6905">
        <w:rPr>
          <w:b/>
          <w:u w:val="single"/>
        </w:rPr>
        <w:t>Procedia Engineering</w:t>
      </w:r>
      <w:r>
        <w:t>, Vol. 154, pp. 1237-1242, doi:</w:t>
      </w:r>
      <w:r w:rsidRPr="00F31DB7">
        <w:t>10.1016/j.proeng.2016.07.446</w:t>
      </w:r>
      <w:r>
        <w:t xml:space="preserve">, </w:t>
      </w:r>
      <w:r w:rsidRPr="00F31DB7">
        <w:t xml:space="preserve"> </w:t>
      </w:r>
      <w:r>
        <w:t xml:space="preserve">2016. </w:t>
      </w:r>
    </w:p>
    <w:p w14:paraId="174295FC" w14:textId="77777777" w:rsidR="009162C2" w:rsidRDefault="009162C2" w:rsidP="009162C2">
      <w:pPr>
        <w:pStyle w:val="ListParagraph"/>
      </w:pPr>
    </w:p>
    <w:p w14:paraId="708097CC" w14:textId="77777777" w:rsidR="009162C2" w:rsidRPr="00957C1F"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t xml:space="preserve">Sang,Y.-F., Singh, V.P.,  Sun, F.,  Chen, Y.,  Liu, Y. and Yang, M., A Note on Wavelet Based Hydrological Time Series Forecasting. </w:t>
      </w:r>
      <w:r w:rsidRPr="00957C1F">
        <w:rPr>
          <w:b/>
          <w:u w:val="single"/>
        </w:rPr>
        <w:t>Journal of Hydrologic Engineering</w:t>
      </w:r>
      <w:r w:rsidRPr="008D6905">
        <w:t xml:space="preserve">, ASCE, Vol. 21, No. 5, pp. 06016001-1 to 6, doi:10.1061/(ASCE)HE.1943-5584.0001347, 2016.  </w:t>
      </w:r>
    </w:p>
    <w:p w14:paraId="104C503E" w14:textId="77777777" w:rsidR="009162C2" w:rsidRPr="008D6905"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p>
    <w:p w14:paraId="5AAF19FD"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356753">
        <w:t>Liu, D., Wang, D., Wang, Y., Wu, J., Singh, V.P. , Zeng, X., Wang, L. , Chen, Y., Chen, X., Zhang, L., and Gu, S.</w:t>
      </w:r>
      <w:r>
        <w:t>,</w:t>
      </w:r>
      <w:r w:rsidRPr="00356753">
        <w:t xml:space="preserve"> Entropy of Hydrological Systems under Small Samples: Uncertainty and Variability. </w:t>
      </w:r>
      <w:r w:rsidRPr="008D6905">
        <w:rPr>
          <w:b/>
          <w:u w:val="single"/>
        </w:rPr>
        <w:t>Journal of Hydrology</w:t>
      </w:r>
      <w:r w:rsidRPr="00356753">
        <w:t>, Vol.</w:t>
      </w:r>
      <w:r>
        <w:t xml:space="preserve"> 532</w:t>
      </w:r>
      <w:r w:rsidRPr="00356753">
        <w:t>, pp.</w:t>
      </w:r>
      <w:r>
        <w:t xml:space="preserve"> 163-176</w:t>
      </w:r>
      <w:r w:rsidRPr="00356753">
        <w:t xml:space="preserve">, </w:t>
      </w:r>
      <w:r>
        <w:t>doi:</w:t>
      </w:r>
      <w:r w:rsidRPr="00D069D2">
        <w:t>10.1016/j.jhydrol.2015.11.019</w:t>
      </w:r>
      <w:r>
        <w:t>,</w:t>
      </w:r>
      <w:r w:rsidRPr="00D069D2">
        <w:t xml:space="preserve"> </w:t>
      </w:r>
      <w:r w:rsidRPr="00356753">
        <w:t>2016.</w:t>
      </w:r>
    </w:p>
    <w:p w14:paraId="0A84D2FC" w14:textId="77777777" w:rsidR="009162C2" w:rsidRDefault="009162C2" w:rsidP="009162C2">
      <w:pPr>
        <w:pStyle w:val="ListParagraph"/>
      </w:pPr>
    </w:p>
    <w:p w14:paraId="249EB962"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t xml:space="preserve">Hao, Z., Hao, F., Xia, Y., Singh, V.P., Hong, Y., Shen, X. and Wei, O., A Statistical Method for Categorical Drought Prediction Based on NLDAS-2.  </w:t>
      </w:r>
      <w:r w:rsidRPr="008D6905">
        <w:rPr>
          <w:b/>
          <w:color w:val="000000" w:themeColor="text1"/>
          <w:u w:val="single"/>
        </w:rPr>
        <w:t>Journal of Applied Meteorology and Climatology</w:t>
      </w:r>
      <w:r w:rsidRPr="008D6905">
        <w:t>, Vol. 55, pp. 1049-1061, doi:10.1175/JAMC-D-15-0200.1, 2016.</w:t>
      </w:r>
    </w:p>
    <w:p w14:paraId="783AA20A" w14:textId="77777777" w:rsidR="009162C2" w:rsidRDefault="009162C2" w:rsidP="009162C2">
      <w:pPr>
        <w:pStyle w:val="ListParagraph"/>
      </w:pPr>
    </w:p>
    <w:p w14:paraId="7C6757BC" w14:textId="7F0BDD9F"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Style w:val="hps"/>
          <w:rFonts w:eastAsia="MacmillanRoman"/>
          <w:bCs/>
          <w:kern w:val="44"/>
          <w:lang w:eastAsia="zh-CN"/>
        </w:rPr>
      </w:pPr>
      <w:r w:rsidRPr="00BF2A16">
        <w:t>da Silva, Y.J.A.B., Cantalice, J.R.B., Cruz, C.M.C.A., Souza, W.L.</w:t>
      </w:r>
      <w:r w:rsidR="00830C65">
        <w:t xml:space="preserve"> </w:t>
      </w:r>
      <w:r w:rsidRPr="00BF2A16">
        <w:t xml:space="preserve">da Silva and Singh, V.P., </w:t>
      </w:r>
      <w:r w:rsidRPr="00BF2A16">
        <w:rPr>
          <w:rStyle w:val="hps"/>
        </w:rPr>
        <w:t>Sediment Transport Under Emergent Condition</w:t>
      </w:r>
      <w:r>
        <w:rPr>
          <w:rStyle w:val="hps"/>
        </w:rPr>
        <w:t xml:space="preserve"> i</w:t>
      </w:r>
      <w:r w:rsidRPr="00BF2A16">
        <w:rPr>
          <w:rStyle w:val="hps"/>
        </w:rPr>
        <w:t xml:space="preserve">n Capibaribe River, Brazil. </w:t>
      </w:r>
      <w:r w:rsidRPr="008D6905">
        <w:rPr>
          <w:rStyle w:val="hps"/>
          <w:b/>
          <w:u w:val="single"/>
        </w:rPr>
        <w:t>International Journal of Sedimentation Research</w:t>
      </w:r>
      <w:r w:rsidRPr="00BF2A16">
        <w:rPr>
          <w:rStyle w:val="hps"/>
        </w:rPr>
        <w:t xml:space="preserve">, </w:t>
      </w:r>
      <w:r>
        <w:rPr>
          <w:rStyle w:val="hps"/>
        </w:rPr>
        <w:t xml:space="preserve">doi:10.1016/j.ijsrc.2016.01.001, </w:t>
      </w:r>
      <w:r w:rsidRPr="00BF2A16">
        <w:rPr>
          <w:rStyle w:val="hps"/>
        </w:rPr>
        <w:t xml:space="preserve">2016. </w:t>
      </w:r>
    </w:p>
    <w:p w14:paraId="239DBC1D" w14:textId="77777777" w:rsidR="009162C2" w:rsidRDefault="009162C2" w:rsidP="009162C2">
      <w:pPr>
        <w:pStyle w:val="ListParagraph"/>
      </w:pPr>
    </w:p>
    <w:p w14:paraId="75465EE7"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316608">
        <w:t>Rodriguez,</w:t>
      </w:r>
      <w:r>
        <w:t xml:space="preserve"> </w:t>
      </w:r>
      <w:r w:rsidRPr="00316608">
        <w:t>R.D.G.</w:t>
      </w:r>
      <w:r>
        <w:t>, Singh,</w:t>
      </w:r>
      <w:r w:rsidRPr="00316608">
        <w:t xml:space="preserve"> V.P.</w:t>
      </w:r>
      <w:r>
        <w:t xml:space="preserve"> and </w:t>
      </w:r>
      <w:r w:rsidRPr="00316608">
        <w:t>Pruski</w:t>
      </w:r>
      <w:r>
        <w:t xml:space="preserve">, </w:t>
      </w:r>
      <w:r w:rsidRPr="00316608">
        <w:t>F.F.</w:t>
      </w:r>
      <w:r>
        <w:t>,</w:t>
      </w:r>
      <w:r w:rsidRPr="00316608">
        <w:t xml:space="preserve"> </w:t>
      </w:r>
      <w:r w:rsidRPr="003D5EC4">
        <w:t xml:space="preserve">Estimated per </w:t>
      </w:r>
      <w:r>
        <w:t>C</w:t>
      </w:r>
      <w:r w:rsidRPr="003D5EC4">
        <w:t xml:space="preserve">apita </w:t>
      </w:r>
      <w:r>
        <w:t>W</w:t>
      </w:r>
      <w:r w:rsidRPr="003D5EC4">
        <w:t xml:space="preserve">ater </w:t>
      </w:r>
      <w:r>
        <w:t>U</w:t>
      </w:r>
      <w:r w:rsidRPr="003D5EC4">
        <w:t xml:space="preserve">sage </w:t>
      </w:r>
      <w:r>
        <w:t>Associated with D</w:t>
      </w:r>
      <w:r w:rsidRPr="003D5EC4">
        <w:t xml:space="preserve">ifferent </w:t>
      </w:r>
      <w:r>
        <w:t>Levels of W</w:t>
      </w:r>
      <w:r w:rsidRPr="003D5EC4">
        <w:t xml:space="preserve">ater </w:t>
      </w:r>
      <w:r>
        <w:t>S</w:t>
      </w:r>
      <w:r w:rsidRPr="003D5EC4">
        <w:t xml:space="preserve">carcity </w:t>
      </w:r>
      <w:r>
        <w:t>R</w:t>
      </w:r>
      <w:r w:rsidRPr="003D5EC4">
        <w:t xml:space="preserve">isk in </w:t>
      </w:r>
      <w:r>
        <w:t>A</w:t>
      </w:r>
      <w:r w:rsidRPr="003D5EC4">
        <w:t xml:space="preserve">rid and </w:t>
      </w:r>
      <w:r>
        <w:t>Semiarid R</w:t>
      </w:r>
      <w:r w:rsidRPr="003D5EC4">
        <w:t>egions</w:t>
      </w:r>
      <w:r>
        <w:t xml:space="preserve">. </w:t>
      </w:r>
      <w:r w:rsidRPr="008D6905">
        <w:rPr>
          <w:b/>
          <w:u w:val="single"/>
        </w:rPr>
        <w:t>Water Resources Management</w:t>
      </w:r>
      <w:r>
        <w:t>, Vol. 30, pp. 1311-1324, doi:</w:t>
      </w:r>
      <w:r w:rsidRPr="00C42E14">
        <w:t>10.1007/s11269-016-1236-7</w:t>
      </w:r>
      <w:r>
        <w:t>,</w:t>
      </w:r>
      <w:r w:rsidRPr="00C42E14">
        <w:t xml:space="preserve"> </w:t>
      </w:r>
      <w:r>
        <w:t>2016.</w:t>
      </w:r>
    </w:p>
    <w:p w14:paraId="27B3B0DE" w14:textId="77777777" w:rsidR="009162C2" w:rsidRPr="008D6905" w:rsidRDefault="009162C2" w:rsidP="009162C2">
      <w:pPr>
        <w:pStyle w:val="ListParagraph"/>
        <w:rPr>
          <w:rFonts w:eastAsia="SimHei"/>
        </w:rPr>
      </w:pPr>
    </w:p>
    <w:p w14:paraId="3394EC52"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SimHei"/>
        </w:rPr>
        <w:t xml:space="preserve">Zhang, Q., Liu, J., Singh, V.P., Gu, X. and Chen, X., Evaluation of Impacts of Climate Change and Human Activities on Streamflow in the Poyang Lake Basin, China. </w:t>
      </w:r>
      <w:r w:rsidRPr="008D6905">
        <w:rPr>
          <w:rFonts w:eastAsia="SimHei"/>
          <w:b/>
          <w:u w:val="single"/>
        </w:rPr>
        <w:t>Hydrological Processes</w:t>
      </w:r>
      <w:r w:rsidRPr="008D6905">
        <w:rPr>
          <w:rFonts w:eastAsia="SimHei"/>
        </w:rPr>
        <w:t xml:space="preserve">, doi:10.1002/hyp.10814, </w:t>
      </w:r>
      <w:r w:rsidRPr="008D6905">
        <w:rPr>
          <w:rFonts w:eastAsia="KaiTi"/>
        </w:rPr>
        <w:t xml:space="preserve">30(14), 2562-2576, </w:t>
      </w:r>
      <w:r w:rsidRPr="008D6905">
        <w:rPr>
          <w:rFonts w:eastAsia="SimHei"/>
        </w:rPr>
        <w:t>2016.</w:t>
      </w:r>
    </w:p>
    <w:p w14:paraId="733ADE0D" w14:textId="77777777" w:rsidR="009162C2" w:rsidRDefault="009162C2" w:rsidP="009162C2">
      <w:pPr>
        <w:pStyle w:val="ListParagraph"/>
      </w:pPr>
    </w:p>
    <w:p w14:paraId="346597E1"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Khan, J.N., Jain, A., Singh, V.P., Kumar, R., Sharda, R. and Siag, M., Simulation of Mulch and no Mulch Conditions for Various Soil Matric Potential Thresholds for Drip Fertigated Guava (Psidium Guajava L.) in the Semi-Arid Region of Northwest India. </w:t>
      </w:r>
      <w:r w:rsidRPr="008D6905">
        <w:rPr>
          <w:b/>
          <w:u w:val="single"/>
        </w:rPr>
        <w:t>Journal of Irrigation and Drainage Engineering</w:t>
      </w:r>
      <w:r>
        <w:t>, ASCE, Vol. 13, No. 5, pp. 636-640, doi:</w:t>
      </w:r>
      <w:r w:rsidRPr="002E3A1C">
        <w:t>10.1061/(ASCE)IR.1943-4774.0001047</w:t>
      </w:r>
      <w:r>
        <w:t xml:space="preserve">, 2016. </w:t>
      </w:r>
    </w:p>
    <w:p w14:paraId="38804FA8" w14:textId="77777777" w:rsidR="009162C2" w:rsidRPr="008D6905" w:rsidRDefault="009162C2" w:rsidP="009162C2">
      <w:pPr>
        <w:pStyle w:val="ListParagraph"/>
        <w:rPr>
          <w:rFonts w:eastAsia="SimHei"/>
          <w:lang w:val="en-GB"/>
        </w:rPr>
      </w:pPr>
    </w:p>
    <w:p w14:paraId="2D7CAD5C"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SimHei"/>
          <w:lang w:val="en-GB"/>
        </w:rPr>
        <w:t xml:space="preserve">Cui, H. and Singh, V.P., Minimum Relative Entropy Theory for Streamflow Forecasting with Frequency as a random Variable. </w:t>
      </w:r>
      <w:r w:rsidRPr="008D6905">
        <w:rPr>
          <w:rFonts w:eastAsia="SimHei"/>
          <w:b/>
          <w:u w:val="single"/>
          <w:lang w:val="en-GB"/>
        </w:rPr>
        <w:t>Stochastic Environmental Research and Risk Assessment (SERRA)</w:t>
      </w:r>
      <w:r w:rsidRPr="008D6905">
        <w:rPr>
          <w:rFonts w:eastAsia="SimHei"/>
          <w:lang w:val="en-GB"/>
        </w:rPr>
        <w:t>, Vol. Vol. 30, pp. 1545-1563, doi:10.1007/s0477-016-1281-z, 2016.</w:t>
      </w:r>
    </w:p>
    <w:p w14:paraId="23136748" w14:textId="77777777" w:rsidR="009162C2" w:rsidRDefault="009162C2" w:rsidP="009162C2">
      <w:pPr>
        <w:pStyle w:val="ListParagraph"/>
      </w:pPr>
    </w:p>
    <w:p w14:paraId="3A6E0C39"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Tong, </w:t>
      </w:r>
      <w:r>
        <w:rPr>
          <w:rFonts w:hint="eastAsia"/>
        </w:rPr>
        <w:t>X</w:t>
      </w:r>
      <w:r>
        <w:t>.</w:t>
      </w:r>
      <w:r>
        <w:rPr>
          <w:rFonts w:hint="eastAsia"/>
        </w:rPr>
        <w:t xml:space="preserve">, </w:t>
      </w:r>
      <w:r>
        <w:t xml:space="preserve">Liu, </w:t>
      </w:r>
      <w:r>
        <w:rPr>
          <w:rFonts w:hint="eastAsia"/>
        </w:rPr>
        <w:t>T</w:t>
      </w:r>
      <w:r>
        <w:t>.</w:t>
      </w:r>
      <w:r>
        <w:rPr>
          <w:rFonts w:hint="eastAsia"/>
        </w:rPr>
        <w:t xml:space="preserve">, </w:t>
      </w:r>
      <w:r>
        <w:t xml:space="preserve">Singh, </w:t>
      </w:r>
      <w:r>
        <w:rPr>
          <w:rFonts w:hint="eastAsia"/>
        </w:rPr>
        <w:t>V</w:t>
      </w:r>
      <w:r>
        <w:t>.</w:t>
      </w:r>
      <w:r>
        <w:rPr>
          <w:rFonts w:hint="eastAsia"/>
        </w:rPr>
        <w:t xml:space="preserve">P., </w:t>
      </w:r>
      <w:r>
        <w:t>Duan, L.</w:t>
      </w:r>
      <w:r>
        <w:rPr>
          <w:rFonts w:hint="eastAsia"/>
        </w:rPr>
        <w:t xml:space="preserve"> and </w:t>
      </w:r>
      <w:r>
        <w:t xml:space="preserve">Long, </w:t>
      </w:r>
      <w:r>
        <w:rPr>
          <w:rFonts w:hint="eastAsia"/>
        </w:rPr>
        <w:t>D</w:t>
      </w:r>
      <w:r>
        <w:t xml:space="preserve">., </w:t>
      </w:r>
      <w:r>
        <w:rPr>
          <w:rFonts w:hint="eastAsia"/>
        </w:rPr>
        <w:t>Development of In</w:t>
      </w:r>
      <w:r>
        <w:t>-</w:t>
      </w:r>
      <w:r>
        <w:rPr>
          <w:rFonts w:hint="eastAsia"/>
        </w:rPr>
        <w:t xml:space="preserve">situ </w:t>
      </w:r>
      <w:r>
        <w:t>E</w:t>
      </w:r>
      <w:r>
        <w:rPr>
          <w:rFonts w:hint="eastAsia"/>
        </w:rPr>
        <w:t xml:space="preserve">xperiments to </w:t>
      </w:r>
      <w:r>
        <w:t>E</w:t>
      </w:r>
      <w:r>
        <w:rPr>
          <w:rFonts w:hint="eastAsia"/>
        </w:rPr>
        <w:t xml:space="preserve">valuate </w:t>
      </w:r>
      <w:r w:rsidRPr="002B5CA0">
        <w:rPr>
          <w:rFonts w:hint="eastAsia"/>
        </w:rPr>
        <w:t xml:space="preserve">the </w:t>
      </w:r>
      <w:r>
        <w:t xml:space="preserve">Effect </w:t>
      </w:r>
      <w:r>
        <w:rPr>
          <w:rFonts w:hint="eastAsia"/>
        </w:rPr>
        <w:t xml:space="preserve">of </w:t>
      </w:r>
      <w:r>
        <w:t>D</w:t>
      </w:r>
      <w:r w:rsidRPr="002B5CA0">
        <w:rPr>
          <w:rFonts w:hint="eastAsia"/>
        </w:rPr>
        <w:t xml:space="preserve">irectional </w:t>
      </w:r>
      <w:r>
        <w:t>R</w:t>
      </w:r>
      <w:r w:rsidRPr="002B5CA0">
        <w:rPr>
          <w:rFonts w:hint="eastAsia"/>
        </w:rPr>
        <w:t xml:space="preserve">eflectance on </w:t>
      </w:r>
      <w:r>
        <w:t>S</w:t>
      </w:r>
      <w:r w:rsidRPr="002B5CA0">
        <w:rPr>
          <w:rFonts w:hint="eastAsia"/>
        </w:rPr>
        <w:t xml:space="preserve">pectral </w:t>
      </w:r>
      <w:r>
        <w:t>M</w:t>
      </w:r>
      <w:r w:rsidRPr="002B5CA0">
        <w:rPr>
          <w:rFonts w:hint="eastAsia"/>
        </w:rPr>
        <w:t xml:space="preserve">ixture </w:t>
      </w:r>
      <w:r>
        <w:t>A</w:t>
      </w:r>
      <w:r w:rsidRPr="002B5CA0">
        <w:rPr>
          <w:rFonts w:hint="eastAsia"/>
        </w:rPr>
        <w:t>nalysis</w:t>
      </w:r>
      <w:r>
        <w:rPr>
          <w:rFonts w:hint="eastAsia"/>
        </w:rPr>
        <w:t xml:space="preserve"> for </w:t>
      </w:r>
      <w:r>
        <w:t>V</w:t>
      </w:r>
      <w:r>
        <w:rPr>
          <w:rFonts w:hint="eastAsia"/>
        </w:rPr>
        <w:t xml:space="preserve">egetation </w:t>
      </w:r>
      <w:r>
        <w:t>C</w:t>
      </w:r>
      <w:r>
        <w:rPr>
          <w:rFonts w:hint="eastAsia"/>
        </w:rPr>
        <w:t>over</w:t>
      </w:r>
      <w:r>
        <w:t xml:space="preserve">. </w:t>
      </w:r>
      <w:r w:rsidRPr="008D6905">
        <w:rPr>
          <w:b/>
          <w:u w:val="single"/>
        </w:rPr>
        <w:t>IEEE Geoscience and Remote Sensing Letters</w:t>
      </w:r>
      <w:r>
        <w:t>, Vol. 15, No.5, pp. 623-640, doi:</w:t>
      </w:r>
      <w:r w:rsidRPr="00D91DC0">
        <w:t>10.1109/LGRS.2016.2531743</w:t>
      </w:r>
      <w:r>
        <w:t xml:space="preserve">, 2016. </w:t>
      </w:r>
    </w:p>
    <w:p w14:paraId="2AD7C318" w14:textId="77777777" w:rsidR="009162C2" w:rsidRPr="008D6905" w:rsidRDefault="009162C2" w:rsidP="009162C2">
      <w:pPr>
        <w:pStyle w:val="ListParagraph"/>
        <w:rPr>
          <w:rFonts w:eastAsia="SimHei"/>
          <w:lang w:val="en-GB"/>
        </w:rPr>
      </w:pPr>
    </w:p>
    <w:p w14:paraId="32644823" w14:textId="77777777" w:rsidR="009162C2" w:rsidRPr="0084132F"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SimHei"/>
          <w:lang w:val="en-GB"/>
        </w:rPr>
        <w:t xml:space="preserve">Zhang, </w:t>
      </w:r>
      <w:r w:rsidRPr="008D6905">
        <w:rPr>
          <w:color w:val="000000" w:themeColor="text1"/>
          <w:szCs w:val="21"/>
        </w:rPr>
        <w:t>H., Singh, V.</w:t>
      </w:r>
      <w:r w:rsidRPr="001B0AC8">
        <w:t>P.,</w:t>
      </w:r>
      <w:r>
        <w:t xml:space="preserve"> Zhang, </w:t>
      </w:r>
      <w:r w:rsidRPr="008D6905">
        <w:rPr>
          <w:color w:val="000000" w:themeColor="text1"/>
          <w:szCs w:val="21"/>
        </w:rPr>
        <w:t xml:space="preserve">Q., Gu, L. and Sun, W., Hydrological </w:t>
      </w:r>
      <w:r w:rsidRPr="008D6905">
        <w:rPr>
          <w:rFonts w:eastAsia="SimHei"/>
          <w:lang w:val="en-GB"/>
        </w:rPr>
        <w:t xml:space="preserve">Variation in Ecological Flow Regimes and Their Responses to Dams in the Upper Yellow River Basin. </w:t>
      </w:r>
      <w:r w:rsidRPr="008D6905">
        <w:rPr>
          <w:rFonts w:eastAsia="SimHei"/>
          <w:b/>
          <w:u w:val="single"/>
          <w:lang w:val="en-GB"/>
        </w:rPr>
        <w:t>Environmental Earth Sciences</w:t>
      </w:r>
      <w:r w:rsidRPr="008D6905">
        <w:rPr>
          <w:rFonts w:eastAsia="SimHei"/>
          <w:lang w:val="en-GB"/>
        </w:rPr>
        <w:t xml:space="preserve">, Vol. 75, No. 11, pp.1-16, doi:10.1007/s12665-016-5751-x. 2016. </w:t>
      </w:r>
    </w:p>
    <w:p w14:paraId="4C302714" w14:textId="77777777" w:rsidR="009162C2" w:rsidRPr="0084132F" w:rsidRDefault="009162C2" w:rsidP="009162C2">
      <w:pPr>
        <w:pStyle w:val="ListParagraph"/>
        <w:rPr>
          <w:rFonts w:eastAsia="MacmillanRoman"/>
          <w:bCs/>
          <w:kern w:val="44"/>
          <w:lang w:eastAsia="zh-CN"/>
        </w:rPr>
      </w:pPr>
    </w:p>
    <w:p w14:paraId="6E58053A"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Cantalice, J.R.B., Pisoya, V.C., Singh, V.P., da Silva, Y.J.A.B., Barros, M.d.F.C., Guerra, S.M.S., and Filho, M.C., Hydrology and Water Quality of an Underground Dam in a Semi-Arid watershed. </w:t>
      </w:r>
      <w:r w:rsidRPr="008D6905">
        <w:rPr>
          <w:b/>
          <w:u w:val="single"/>
        </w:rPr>
        <w:t>African Journal of Agricultural Research</w:t>
      </w:r>
      <w:r>
        <w:t>, Vol. 11, No. 28, pp. 2508-2518, doi:10.5897/AJAR2016.11163, 2016.</w:t>
      </w:r>
    </w:p>
    <w:p w14:paraId="41CD6F8A" w14:textId="77777777" w:rsidR="009162C2" w:rsidRPr="008D6905" w:rsidRDefault="009162C2" w:rsidP="009162C2">
      <w:pPr>
        <w:pStyle w:val="ListParagraph"/>
        <w:rPr>
          <w:rFonts w:eastAsia="SimHei"/>
          <w:lang w:val="en-GB"/>
        </w:rPr>
      </w:pPr>
    </w:p>
    <w:p w14:paraId="013CE983"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SimHei"/>
          <w:lang w:val="en-GB"/>
        </w:rPr>
        <w:t xml:space="preserve">Zhang, H., Singh, V.P., Wang, B., and Yu, Y., CEREF: A Hybrid Data-Driven Model for Forecasting Annual Streamflow in Socio-Hydrological System. </w:t>
      </w:r>
      <w:r w:rsidRPr="008D6905">
        <w:rPr>
          <w:rFonts w:eastAsia="SimHei"/>
          <w:b/>
          <w:u w:val="single"/>
          <w:lang w:val="en-GB"/>
        </w:rPr>
        <w:t>Journal of Hydrology</w:t>
      </w:r>
      <w:r w:rsidRPr="008D6905">
        <w:rPr>
          <w:rFonts w:eastAsia="SimHei"/>
          <w:lang w:val="en-GB"/>
        </w:rPr>
        <w:t xml:space="preserve">, Vol. 540, pp.  246-256, doi:10.1016/j.jhydrol.2016.06.029, 2016.     </w:t>
      </w:r>
    </w:p>
    <w:p w14:paraId="18D6FB0B" w14:textId="77777777" w:rsidR="009162C2" w:rsidRDefault="009162C2" w:rsidP="009162C2">
      <w:pPr>
        <w:pStyle w:val="ListParagraph"/>
      </w:pPr>
    </w:p>
    <w:p w14:paraId="0A698E2C"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t xml:space="preserve">Sohoulande Djebou, D.C. and Singh, V.P., Impact of Climate Change on the Hydrologic Cycle and Implications for Society. </w:t>
      </w:r>
      <w:r w:rsidRPr="008D6905">
        <w:rPr>
          <w:b/>
          <w:u w:val="single"/>
        </w:rPr>
        <w:t>Environment and Social Psychology</w:t>
      </w:r>
      <w:r w:rsidRPr="008D6905">
        <w:t>, Vol. 1, No. 1, pp. 36-49, doi:10.18063/ESP.2016.01.002, 2016.</w:t>
      </w:r>
      <w:bookmarkStart w:id="125" w:name="_Hlk129262175"/>
    </w:p>
    <w:p w14:paraId="0E7FDD4E" w14:textId="77777777" w:rsidR="009162C2" w:rsidRDefault="009162C2" w:rsidP="009162C2">
      <w:pPr>
        <w:pStyle w:val="ListParagraph"/>
      </w:pPr>
    </w:p>
    <w:p w14:paraId="5A59B4B7"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Sohoulande Djebou, D.C. and Singh, V.P., Entropy-Based Index for Spatio-Temporal Analysis of Streamflow, Precipitation and Land Cover. </w:t>
      </w:r>
      <w:r w:rsidRPr="008D6905">
        <w:rPr>
          <w:b/>
          <w:u w:val="single"/>
        </w:rPr>
        <w:t>Journal of Hydrologic Engineering</w:t>
      </w:r>
      <w:r>
        <w:t>, Vol. 21, No. 4, pp.  05016024-1 to 05016024-8, doi:10.1061/(ASCER)HE.1943-5584.0001429, 2016.</w:t>
      </w:r>
      <w:bookmarkEnd w:id="125"/>
    </w:p>
    <w:p w14:paraId="3E76BB97" w14:textId="77777777" w:rsidR="009162C2" w:rsidRPr="008D6905" w:rsidRDefault="009162C2" w:rsidP="009162C2">
      <w:pPr>
        <w:pStyle w:val="ListParagraph"/>
        <w:rPr>
          <w:rFonts w:eastAsia="SimHei"/>
          <w:lang w:val="en-GB"/>
        </w:rPr>
      </w:pPr>
    </w:p>
    <w:p w14:paraId="6C076F9D" w14:textId="20563621"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SimHei"/>
          <w:lang w:val="en-GB"/>
        </w:rPr>
        <w:t xml:space="preserve">Zhao, </w:t>
      </w:r>
      <w:r w:rsidRPr="008D6905">
        <w:rPr>
          <w:rFonts w:eastAsia="Arial Unicode MS"/>
          <w:lang w:val="en-GB" w:eastAsia="de-DE"/>
        </w:rPr>
        <w:t>J., Xu, Z., Singh, V.P., Zhao, H.</w:t>
      </w:r>
      <w:r w:rsidRPr="008D6905">
        <w:rPr>
          <w:rFonts w:eastAsia="Arial Unicode MS"/>
          <w:lang w:val="en-GB"/>
        </w:rPr>
        <w:t>, Zuo, D., Wang, Z. and Cheng, C.,</w:t>
      </w:r>
      <w:r w:rsidRPr="008D6905">
        <w:rPr>
          <w:rFonts w:ascii="Arial Unicode MS" w:eastAsia="Arial Unicode MS" w:hAnsi="Arial Unicode MS" w:cs="Arial Unicode MS"/>
          <w:b/>
          <w:lang w:val="en-GB"/>
        </w:rPr>
        <w:t xml:space="preserve"> </w:t>
      </w:r>
      <w:r w:rsidRPr="008D6905">
        <w:rPr>
          <w:rFonts w:eastAsia="SimHei"/>
          <w:lang w:val="en-GB"/>
        </w:rPr>
        <w:t xml:space="preserve">Estimation of Root Zone storage Capacity at the Catchment Scale Using Improved Mass </w:t>
      </w:r>
      <w:r w:rsidR="00447EC5">
        <w:rPr>
          <w:rFonts w:eastAsia="SimHei"/>
          <w:lang w:val="en-GB"/>
        </w:rPr>
        <w:t>infiltration, water resources Research</w:t>
      </w:r>
      <w:r w:rsidRPr="008D6905">
        <w:rPr>
          <w:rFonts w:eastAsia="SimHei"/>
          <w:lang w:val="en-GB"/>
        </w:rPr>
        <w:t xml:space="preserve">Curve Technique. </w:t>
      </w:r>
      <w:r w:rsidRPr="008D6905">
        <w:rPr>
          <w:rFonts w:eastAsia="SimHei"/>
          <w:b/>
          <w:u w:val="single"/>
          <w:lang w:val="en-GB"/>
        </w:rPr>
        <w:t>Journal of Hydrology</w:t>
      </w:r>
      <w:r w:rsidRPr="008D6905">
        <w:rPr>
          <w:rFonts w:eastAsia="SimHei"/>
          <w:lang w:val="en-GB"/>
        </w:rPr>
        <w:t>, Vol. 540, pp. 959-972, doi:10.1016/j.jhydrol.2016.07.013, 2016.</w:t>
      </w:r>
    </w:p>
    <w:p w14:paraId="7451B91E" w14:textId="77777777" w:rsidR="009162C2" w:rsidRPr="008D6905" w:rsidRDefault="009162C2" w:rsidP="009162C2">
      <w:pPr>
        <w:pStyle w:val="ListParagraph"/>
        <w:rPr>
          <w:rFonts w:eastAsia="SimHei"/>
          <w:lang w:val="en-GB"/>
        </w:rPr>
      </w:pPr>
    </w:p>
    <w:p w14:paraId="7E37A111"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SimHei"/>
          <w:lang w:val="en-GB"/>
        </w:rPr>
        <w:t xml:space="preserve">Zhao, J., Xu, Z., Singh, V.P., Zuo, D. and Li, M., Sensitivity of Potential Evapotranspiration to Climatic and Vegetation ina water-Limited Basin at the Northern Edge of Tibetan Plateau. </w:t>
      </w:r>
      <w:r w:rsidRPr="008D6905">
        <w:rPr>
          <w:rFonts w:eastAsia="SimHei"/>
          <w:b/>
          <w:u w:val="single"/>
          <w:lang w:val="en-GB"/>
        </w:rPr>
        <w:t>Water Resources Management</w:t>
      </w:r>
      <w:r w:rsidRPr="008D6905">
        <w:rPr>
          <w:rFonts w:eastAsia="SimHei"/>
          <w:lang w:val="en-GB"/>
        </w:rPr>
        <w:t xml:space="preserve">, doi:10.1007/s11269-016-1446-z, 2016. </w:t>
      </w:r>
    </w:p>
    <w:p w14:paraId="372AFC0B" w14:textId="77777777" w:rsidR="009162C2" w:rsidRPr="008D6905" w:rsidRDefault="009162C2" w:rsidP="009162C2">
      <w:pPr>
        <w:pStyle w:val="ListParagraph"/>
        <w:rPr>
          <w:rFonts w:eastAsia="SimHei"/>
          <w:lang w:val="en-GB"/>
        </w:rPr>
      </w:pPr>
    </w:p>
    <w:p w14:paraId="0713F702"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SimHei"/>
          <w:lang w:val="en-GB"/>
        </w:rPr>
        <w:t xml:space="preserve">Pandey, A., Himanshu, S.K., Mishra, S.K. and Singh, V.P., Physically Based Soil Erosion and Sediment Yield Models Revisited. </w:t>
      </w:r>
      <w:r w:rsidRPr="008D6905">
        <w:rPr>
          <w:rFonts w:eastAsia="SimHei"/>
          <w:b/>
          <w:u w:val="single"/>
          <w:lang w:val="en-GB"/>
        </w:rPr>
        <w:t>Catena</w:t>
      </w:r>
      <w:r w:rsidRPr="008D6905">
        <w:rPr>
          <w:rFonts w:eastAsia="SimHei"/>
          <w:lang w:val="en-GB"/>
        </w:rPr>
        <w:t>, Vol. 147, pp. 595-620, doi:10.1016/j.catena.2016.08.002, 2016.</w:t>
      </w:r>
    </w:p>
    <w:p w14:paraId="23F7C65E" w14:textId="77777777" w:rsidR="009162C2" w:rsidRPr="008D6905" w:rsidRDefault="009162C2" w:rsidP="009162C2">
      <w:pPr>
        <w:pStyle w:val="ListParagraph"/>
        <w:rPr>
          <w:rFonts w:eastAsia="SimHei"/>
          <w:lang w:val="en-GB"/>
        </w:rPr>
      </w:pPr>
    </w:p>
    <w:p w14:paraId="7381D84A"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SimHei"/>
          <w:lang w:val="en-GB"/>
        </w:rPr>
        <w:t xml:space="preserve">Kim, H.S., Singh, V.P. and Chen, J., Statistical Modeling of Hydrometeorological Processes: Editorial. </w:t>
      </w:r>
      <w:r w:rsidRPr="008D6905">
        <w:rPr>
          <w:rFonts w:eastAsia="SimHei"/>
          <w:b/>
          <w:u w:val="single"/>
          <w:lang w:val="en-GB"/>
        </w:rPr>
        <w:t>Advances in Meteorology</w:t>
      </w:r>
      <w:r w:rsidRPr="008D6905">
        <w:rPr>
          <w:rFonts w:eastAsia="SimHei"/>
          <w:lang w:val="en-GB"/>
        </w:rPr>
        <w:t>, Vol. 2016, 2 pages, doi:10.1155/2016/9735215., 2016.</w:t>
      </w:r>
    </w:p>
    <w:p w14:paraId="57538E69" w14:textId="77777777" w:rsidR="009162C2" w:rsidRPr="008D6905" w:rsidRDefault="009162C2" w:rsidP="009162C2">
      <w:pPr>
        <w:pStyle w:val="ListParagraph"/>
        <w:rPr>
          <w:rFonts w:eastAsia="SimHei"/>
          <w:lang w:val="en-GB"/>
        </w:rPr>
      </w:pPr>
    </w:p>
    <w:p w14:paraId="3B8B31FA"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SimHei"/>
          <w:lang w:val="en-GB"/>
        </w:rPr>
        <w:t xml:space="preserve">Tu, X, Singh, V.P., Chen, X., Ma, M., Zhang, Q. and Zhao, Y., Uncertainty and Variability in Bivariate Modeling of Hydrological Droughts.  </w:t>
      </w:r>
      <w:r w:rsidRPr="008D6905">
        <w:rPr>
          <w:rFonts w:eastAsia="SimHei"/>
          <w:b/>
          <w:u w:val="single"/>
          <w:lang w:val="en-GB"/>
        </w:rPr>
        <w:t>Stochastic Environmental Research and Risk Assessment</w:t>
      </w:r>
      <w:r w:rsidRPr="008D6905">
        <w:rPr>
          <w:rFonts w:eastAsia="SimHei"/>
          <w:lang w:val="en-GB"/>
        </w:rPr>
        <w:t>, Vol. 30, pp. 1317-1334, doi:10.1007/s00477-015-1185-3, 2016.</w:t>
      </w:r>
    </w:p>
    <w:p w14:paraId="660929DF" w14:textId="77777777" w:rsidR="009162C2" w:rsidRPr="008D6905" w:rsidRDefault="009162C2" w:rsidP="009162C2">
      <w:pPr>
        <w:pStyle w:val="ListParagraph"/>
        <w:rPr>
          <w:rFonts w:eastAsia="SimHei"/>
          <w:lang w:val="en-GB"/>
        </w:rPr>
      </w:pPr>
    </w:p>
    <w:p w14:paraId="089838FD"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SimHei"/>
          <w:lang w:val="en-GB"/>
        </w:rPr>
        <w:t xml:space="preserve">Kumbhakar, M., Kundu, S., Ghosal, K. and Singh, V.P., Entropy-Based Modeling of Velocity Lag in Sediment-Laden Open Channel Turbulent Flow. </w:t>
      </w:r>
      <w:r w:rsidRPr="008D6905">
        <w:rPr>
          <w:rFonts w:eastAsia="SimHei"/>
          <w:b/>
          <w:u w:val="single"/>
          <w:lang w:val="en-GB"/>
        </w:rPr>
        <w:t>Entropy</w:t>
      </w:r>
      <w:r w:rsidRPr="008D6905">
        <w:rPr>
          <w:rFonts w:eastAsia="SimHei"/>
          <w:lang w:val="en-GB"/>
        </w:rPr>
        <w:t>, Vol. 18, No. 318, pp. 1-18, doi:10.3390/e18090318, 2016.</w:t>
      </w:r>
    </w:p>
    <w:p w14:paraId="52CF07BE" w14:textId="77777777" w:rsidR="009162C2" w:rsidRDefault="009162C2" w:rsidP="009162C2">
      <w:pPr>
        <w:pStyle w:val="ListParagraph"/>
      </w:pPr>
    </w:p>
    <w:p w14:paraId="6B68E8F3"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Hao, Z. and Singh, V.P., Review of Dependence Modeling in Hydrology and Water Resources. </w:t>
      </w:r>
      <w:r w:rsidRPr="008D6905">
        <w:rPr>
          <w:b/>
          <w:u w:val="single"/>
        </w:rPr>
        <w:t>Progress in Physical Hydrology</w:t>
      </w:r>
      <w:r>
        <w:t xml:space="preserve">, pp. 1-30, doi:10.1177/0309133316632460, 2016. </w:t>
      </w:r>
    </w:p>
    <w:p w14:paraId="32BDA5D1" w14:textId="77777777" w:rsidR="009162C2" w:rsidRDefault="009162C2" w:rsidP="009162C2">
      <w:pPr>
        <w:pStyle w:val="ListParagraph"/>
      </w:pPr>
    </w:p>
    <w:p w14:paraId="308F205D"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Marini, G., Zollo, R., Fontana, N., Giuni, M. and Singh, V.P., Variability and Trends in Streamflow in Northeast United States. </w:t>
      </w:r>
      <w:r w:rsidRPr="008D6905">
        <w:rPr>
          <w:b/>
          <w:u w:val="single"/>
        </w:rPr>
        <w:t>Proceedia Earth and Planetary Science</w:t>
      </w:r>
      <w:r>
        <w:t>, Vol. 16, pp. 156-165, doi:</w:t>
      </w:r>
      <w:r w:rsidRPr="00003C53">
        <w:t>10.1016/j.proeps.2016.10.017</w:t>
      </w:r>
      <w:r>
        <w:t>,</w:t>
      </w:r>
      <w:r w:rsidRPr="00003C53">
        <w:t xml:space="preserve"> </w:t>
      </w:r>
      <w:r>
        <w:t>2016.</w:t>
      </w:r>
    </w:p>
    <w:p w14:paraId="7DD956AA" w14:textId="77777777" w:rsidR="009162C2" w:rsidRPr="008D6905" w:rsidRDefault="009162C2" w:rsidP="009162C2">
      <w:pPr>
        <w:pStyle w:val="ListParagraph"/>
        <w:rPr>
          <w:rFonts w:eastAsia="SimHei"/>
          <w:lang w:val="en-GB"/>
        </w:rPr>
      </w:pPr>
    </w:p>
    <w:p w14:paraId="15DEB185"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SimHei"/>
          <w:lang w:val="en-GB"/>
        </w:rPr>
        <w:t xml:space="preserve">Zhu, </w:t>
      </w:r>
      <w:r w:rsidRPr="005E763F">
        <w:t>Y</w:t>
      </w:r>
      <w:r>
        <w:t xml:space="preserve">., Wang, </w:t>
      </w:r>
      <w:r w:rsidRPr="005E763F">
        <w:t>W</w:t>
      </w:r>
      <w:r>
        <w:t xml:space="preserve">., Singh, </w:t>
      </w:r>
      <w:r w:rsidRPr="005E763F">
        <w:t>V</w:t>
      </w:r>
      <w:r>
        <w:t>.</w:t>
      </w:r>
      <w:r w:rsidRPr="005E763F">
        <w:t>P.</w:t>
      </w:r>
      <w:r>
        <w:t xml:space="preserve"> and Liu, </w:t>
      </w:r>
      <w:r w:rsidRPr="005E763F">
        <w:t>Y</w:t>
      </w:r>
      <w:r>
        <w:t xml:space="preserve">., </w:t>
      </w:r>
      <w:r w:rsidRPr="008D6905">
        <w:rPr>
          <w:rFonts w:eastAsia="SimHei"/>
          <w:lang w:val="en-GB"/>
        </w:rPr>
        <w:t xml:space="preserve">Combined Use of Meteorological Drought Indices at Multi-Time Scales for Improving Hydrological Drought Detection. </w:t>
      </w:r>
      <w:r w:rsidRPr="008D6905">
        <w:rPr>
          <w:rFonts w:eastAsia="SimHei"/>
          <w:b/>
          <w:u w:val="single"/>
          <w:lang w:val="en-GB"/>
        </w:rPr>
        <w:t>Science of the Total Environment</w:t>
      </w:r>
      <w:r w:rsidRPr="008D6905">
        <w:rPr>
          <w:rFonts w:eastAsia="SimHei"/>
          <w:lang w:val="en-GB"/>
        </w:rPr>
        <w:t>, Vol.571, pp. 1058-1068, doi:10.1016/j.scitotenv.2016.07.096, 2016.</w:t>
      </w:r>
    </w:p>
    <w:p w14:paraId="1B4CF53D" w14:textId="77777777" w:rsidR="009162C2" w:rsidRPr="008D6905" w:rsidRDefault="009162C2" w:rsidP="009162C2">
      <w:pPr>
        <w:pStyle w:val="ListParagraph"/>
        <w:rPr>
          <w:rFonts w:eastAsia="SimHei"/>
          <w:lang w:val="en-GB"/>
        </w:rPr>
      </w:pPr>
    </w:p>
    <w:p w14:paraId="7268E84B"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SimHei"/>
          <w:lang w:val="en-GB"/>
        </w:rPr>
        <w:t xml:space="preserve">Kwak, J., Kim, S., Jung, J., Singh, V.P., Lee, D.-R. and Kim, H.S., Assessment of Meteorological Drought in Korea under Climate Change.  </w:t>
      </w:r>
      <w:r w:rsidRPr="008D6905">
        <w:rPr>
          <w:rFonts w:eastAsia="SimHei"/>
          <w:b/>
          <w:u w:val="single"/>
          <w:lang w:val="en-GB"/>
        </w:rPr>
        <w:t>Advances in Meteorology</w:t>
      </w:r>
      <w:r w:rsidRPr="008D6905">
        <w:rPr>
          <w:rFonts w:eastAsia="SimHei"/>
          <w:lang w:val="en-GB"/>
        </w:rPr>
        <w:t xml:space="preserve">, Vol. 2016, Article ID 1879024, 13 pp., doi:10.1155/2016/10=879024, 2016. </w:t>
      </w:r>
    </w:p>
    <w:p w14:paraId="3DA47BDC" w14:textId="77777777" w:rsidR="009162C2" w:rsidRDefault="009162C2" w:rsidP="009162C2">
      <w:pPr>
        <w:pStyle w:val="ListParagraph"/>
      </w:pPr>
    </w:p>
    <w:p w14:paraId="6A306F13"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t xml:space="preserve">Stosic, B., Sacramento, V., Cunha, M., Cantalice, R. And Singh, V.P., </w:t>
      </w:r>
      <w:r w:rsidRPr="008D6905">
        <w:rPr>
          <w:rFonts w:eastAsia="SimHei"/>
          <w:lang w:val="en-GB"/>
        </w:rPr>
        <w:t xml:space="preserve">Computational Approach to Improving Efficiency of River Discharge Measurement. </w:t>
      </w:r>
      <w:r w:rsidRPr="008D6905">
        <w:rPr>
          <w:rFonts w:eastAsia="SimHei"/>
          <w:b/>
          <w:u w:val="single"/>
          <w:lang w:val="en-GB"/>
        </w:rPr>
        <w:t>Journal of Hydrologic Engineering</w:t>
      </w:r>
      <w:r w:rsidRPr="008D6905">
        <w:rPr>
          <w:rFonts w:eastAsia="SimHei"/>
          <w:lang w:val="en-GB"/>
        </w:rPr>
        <w:t xml:space="preserve">, Vol. 21, No. 12, pp. 04016049-1 to 04016049-7, doi:10.1061/(ASCE)HE.1943-5584, 2016. </w:t>
      </w:r>
      <w:bookmarkStart w:id="126" w:name="_Hlk129262327"/>
    </w:p>
    <w:p w14:paraId="5F222908" w14:textId="77777777" w:rsidR="009162C2" w:rsidRPr="008D6905" w:rsidRDefault="009162C2" w:rsidP="009162C2">
      <w:pPr>
        <w:pStyle w:val="ListParagraph"/>
        <w:rPr>
          <w:rFonts w:eastAsia="SimSun"/>
        </w:rPr>
      </w:pPr>
    </w:p>
    <w:p w14:paraId="3C8CFEC9"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SimSun"/>
        </w:rPr>
        <w:t xml:space="preserve">Zhang, Q., Zheng, Y., Singh, V.P. and Liu, L., Entropy-based Spatiotemporal Patterns of Precipitation Regimes in the Huai River Basin, China. </w:t>
      </w:r>
      <w:r w:rsidRPr="008D6905">
        <w:rPr>
          <w:rFonts w:eastAsia="SimSun"/>
          <w:b/>
          <w:u w:val="single"/>
        </w:rPr>
        <w:t>International Journal of Climatology</w:t>
      </w:r>
      <w:r w:rsidRPr="008D6905">
        <w:rPr>
          <w:rFonts w:eastAsia="SimSun"/>
        </w:rPr>
        <w:t>, Vol. 36, pp. 2335-2344, doi:</w:t>
      </w:r>
      <w:r w:rsidRPr="008D6905">
        <w:rPr>
          <w:shd w:val="clear" w:color="auto" w:fill="FFFFFF"/>
        </w:rPr>
        <w:t>10.1002/joc.4498</w:t>
      </w:r>
      <w:r w:rsidRPr="008D6905">
        <w:rPr>
          <w:rFonts w:eastAsia="SimSun"/>
        </w:rPr>
        <w:t>, 2016.</w:t>
      </w:r>
      <w:bookmarkEnd w:id="126"/>
    </w:p>
    <w:p w14:paraId="0817278F" w14:textId="77777777" w:rsidR="009162C2" w:rsidRDefault="009162C2" w:rsidP="009162C2">
      <w:pPr>
        <w:pStyle w:val="ListParagraph"/>
      </w:pPr>
    </w:p>
    <w:p w14:paraId="7B5557D0"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Hui, C., </w:t>
      </w:r>
      <w:r w:rsidRPr="001557A3">
        <w:t>Zhang, Q., Ci, H., Singh,</w:t>
      </w:r>
      <w:r>
        <w:t xml:space="preserve"> </w:t>
      </w:r>
      <w:r w:rsidRPr="001557A3">
        <w:t xml:space="preserve">V.P. and Chen, X., Spatiotemporal Properties of Growing Season Indices during 1961-2010 and Possible Association with Agroclimatic Regionalization of Dominant Crops in Xinjian, China. </w:t>
      </w:r>
      <w:r w:rsidRPr="008D6905">
        <w:rPr>
          <w:b/>
          <w:u w:val="single"/>
        </w:rPr>
        <w:t>Meteorology and Atmospheric Physics</w:t>
      </w:r>
      <w:r w:rsidRPr="001557A3">
        <w:t>, Vol. 128, pp. 513-524</w:t>
      </w:r>
      <w:r>
        <w:t>, doi</w:t>
      </w:r>
      <w:r w:rsidRPr="001557A3">
        <w:t>:10.1007/s00703-015-0419-8, 2016.</w:t>
      </w:r>
      <w:bookmarkStart w:id="127" w:name="_Hlk39055573"/>
    </w:p>
    <w:p w14:paraId="1416AF9D" w14:textId="77777777" w:rsidR="009162C2" w:rsidRPr="008D6905" w:rsidRDefault="009162C2" w:rsidP="009162C2">
      <w:pPr>
        <w:pStyle w:val="ListParagraph"/>
        <w:rPr>
          <w:rFonts w:eastAsia="SimHei"/>
          <w:lang w:val="en-GB"/>
        </w:rPr>
      </w:pPr>
    </w:p>
    <w:p w14:paraId="455BE6FD"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SimHei"/>
          <w:lang w:val="en-GB"/>
        </w:rPr>
        <w:t xml:space="preserve">Hao, </w:t>
      </w:r>
      <w:r w:rsidRPr="001557A3">
        <w:t xml:space="preserve">Z., Hao, F., Singh, V.P., Sun, A.Y. and Xia, Y., Probabilistic Prediction of Hydrologic Drought Using a Conditional Probability Approach Based on the Meta-Gaussian Model. </w:t>
      </w:r>
      <w:r w:rsidRPr="008D6905">
        <w:rPr>
          <w:b/>
          <w:u w:val="single"/>
        </w:rPr>
        <w:t>Journal of Hydrology</w:t>
      </w:r>
      <w:r w:rsidRPr="001557A3">
        <w:t xml:space="preserve">, Vol. 542, pp. 772-780, </w:t>
      </w:r>
      <w:r>
        <w:t>doi</w:t>
      </w:r>
      <w:r w:rsidRPr="001557A3">
        <w:t>:10.1016/j.jhydrol.2016.09.048, 2016.</w:t>
      </w:r>
      <w:bookmarkEnd w:id="127"/>
    </w:p>
    <w:p w14:paraId="71B9404A" w14:textId="77777777" w:rsidR="009162C2" w:rsidRDefault="009162C2" w:rsidP="009162C2">
      <w:pPr>
        <w:pStyle w:val="ListParagraph"/>
      </w:pPr>
    </w:p>
    <w:p w14:paraId="6AE4428D"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Gupta, S</w:t>
      </w:r>
      <w:r w:rsidRPr="008D5551">
        <w:t xml:space="preserve">.K., Mishra, U. and Singh, V.P., Design of Minimum Cost Earthen Channels Having Side Slopes Riveted with Different Types of Riprap Stones and Unlined Bed by Using Particle Swarm Optimization. </w:t>
      </w:r>
      <w:r w:rsidRPr="008D6905">
        <w:rPr>
          <w:b/>
          <w:u w:val="single"/>
        </w:rPr>
        <w:t>Irrigation and Drainage</w:t>
      </w:r>
      <w:r w:rsidRPr="008D5551">
        <w:t xml:space="preserve">, Vol. 65, No. 3, pp. 319-333, </w:t>
      </w:r>
      <w:r>
        <w:t>doi</w:t>
      </w:r>
      <w:r w:rsidRPr="008D5551">
        <w:t>:</w:t>
      </w:r>
      <w:r w:rsidRPr="008D6905">
        <w:rPr>
          <w:shd w:val="clear" w:color="auto" w:fill="FFFFFF"/>
        </w:rPr>
        <w:t>10.1002/ird.1965</w:t>
      </w:r>
      <w:r>
        <w:t xml:space="preserve">, 2016.  </w:t>
      </w:r>
    </w:p>
    <w:p w14:paraId="51DA1C2C" w14:textId="77777777" w:rsidR="009162C2" w:rsidRDefault="009162C2" w:rsidP="009162C2">
      <w:pPr>
        <w:pStyle w:val="ListParagraph"/>
      </w:pPr>
    </w:p>
    <w:p w14:paraId="3777B50D"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B753C9">
        <w:rPr>
          <w:rFonts w:hint="eastAsia"/>
        </w:rPr>
        <w:t>Zhou</w:t>
      </w:r>
      <w:r>
        <w:t>,</w:t>
      </w:r>
      <w:r w:rsidRPr="00B753C9">
        <w:rPr>
          <w:rFonts w:hint="eastAsia"/>
        </w:rPr>
        <w:t xml:space="preserve"> Y</w:t>
      </w:r>
      <w:r>
        <w:t>.</w:t>
      </w:r>
      <w:r w:rsidRPr="00B753C9">
        <w:rPr>
          <w:rFonts w:hint="eastAsia"/>
        </w:rPr>
        <w:t xml:space="preserve">, </w:t>
      </w:r>
      <w:r>
        <w:t xml:space="preserve">Zhang, </w:t>
      </w:r>
      <w:r w:rsidRPr="00B753C9">
        <w:rPr>
          <w:rFonts w:hint="eastAsia"/>
        </w:rPr>
        <w:t>Q</w:t>
      </w:r>
      <w:r>
        <w:t>. and Singh</w:t>
      </w:r>
      <w:r w:rsidRPr="00B753C9">
        <w:rPr>
          <w:rFonts w:hint="eastAsia"/>
        </w:rPr>
        <w:t>, V</w:t>
      </w:r>
      <w:r>
        <w:t>.</w:t>
      </w:r>
      <w:r w:rsidRPr="00B753C9">
        <w:rPr>
          <w:rFonts w:hint="eastAsia"/>
        </w:rPr>
        <w:t>P.</w:t>
      </w:r>
      <w:r>
        <w:t xml:space="preserve">, </w:t>
      </w:r>
      <w:r w:rsidRPr="00C43A6B">
        <w:t xml:space="preserve">An </w:t>
      </w:r>
      <w:r>
        <w:t>A</w:t>
      </w:r>
      <w:r w:rsidRPr="00C43A6B">
        <w:t xml:space="preserve">daptive </w:t>
      </w:r>
      <w:r>
        <w:t>M</w:t>
      </w:r>
      <w:r w:rsidRPr="00C43A6B">
        <w:t>ulti</w:t>
      </w:r>
      <w:r w:rsidRPr="00C43A6B">
        <w:rPr>
          <w:rFonts w:hint="eastAsia"/>
        </w:rPr>
        <w:t>-</w:t>
      </w:r>
      <w:r>
        <w:t>L</w:t>
      </w:r>
      <w:r w:rsidRPr="00C43A6B">
        <w:t xml:space="preserve">evel </w:t>
      </w:r>
      <w:r>
        <w:t>C</w:t>
      </w:r>
      <w:r w:rsidRPr="00C43A6B">
        <w:t xml:space="preserve">orrelation </w:t>
      </w:r>
      <w:r>
        <w:t>A</w:t>
      </w:r>
      <w:r w:rsidRPr="00C43A6B">
        <w:t>nalysis</w:t>
      </w:r>
      <w:r w:rsidRPr="00C43A6B">
        <w:rPr>
          <w:rFonts w:hint="eastAsia"/>
        </w:rPr>
        <w:t xml:space="preserve">: </w:t>
      </w:r>
      <w:r w:rsidRPr="00C43A6B">
        <w:t xml:space="preserve">a </w:t>
      </w:r>
      <w:r>
        <w:t>N</w:t>
      </w:r>
      <w:r>
        <w:rPr>
          <w:rFonts w:hint="eastAsia"/>
        </w:rPr>
        <w:t>ew A</w:t>
      </w:r>
      <w:r w:rsidRPr="00C43A6B">
        <w:rPr>
          <w:rFonts w:hint="eastAsia"/>
        </w:rPr>
        <w:t xml:space="preserve">lgorithm and </w:t>
      </w:r>
      <w:r>
        <w:t>C</w:t>
      </w:r>
      <w:r w:rsidRPr="00C43A6B">
        <w:rPr>
          <w:rFonts w:hint="eastAsia"/>
        </w:rPr>
        <w:t xml:space="preserve">ase </w:t>
      </w:r>
      <w:r>
        <w:t>S</w:t>
      </w:r>
      <w:r w:rsidRPr="00C43A6B">
        <w:rPr>
          <w:rFonts w:hint="eastAsia"/>
        </w:rPr>
        <w:t>tudy</w:t>
      </w:r>
      <w:r>
        <w:t xml:space="preserve">. </w:t>
      </w:r>
      <w:r w:rsidRPr="008D6905">
        <w:rPr>
          <w:b/>
          <w:u w:val="single"/>
        </w:rPr>
        <w:t>Hydrological Sciences Journal</w:t>
      </w:r>
      <w:r>
        <w:t>, Vol. 61, No. 15, pp. 2718-2728, doi:10.1080/02626667.2016.1170941, 2016.</w:t>
      </w:r>
    </w:p>
    <w:p w14:paraId="0669913D" w14:textId="77777777" w:rsidR="009162C2" w:rsidRDefault="009162C2" w:rsidP="009162C2">
      <w:pPr>
        <w:pStyle w:val="ListParagraph"/>
      </w:pPr>
    </w:p>
    <w:p w14:paraId="1AF578A6"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Guo, J., Su, X., Singh, V.P. and Jin, J., Impacts of Climate and Land Use/Cover Change on Streamflow Using SWAT anda Separation </w:t>
      </w:r>
      <w:r w:rsidRPr="004622B0">
        <w:t xml:space="preserve">Method for the Xiying River Basin in Northwestern China. </w:t>
      </w:r>
      <w:r w:rsidRPr="008D6905">
        <w:rPr>
          <w:b/>
          <w:u w:val="single"/>
        </w:rPr>
        <w:t>Water</w:t>
      </w:r>
      <w:r w:rsidRPr="004622B0">
        <w:t xml:space="preserve">, Vol. 8, No. 5, pp. </w:t>
      </w:r>
      <w:r>
        <w:t>192</w:t>
      </w:r>
      <w:r w:rsidRPr="004622B0">
        <w:t xml:space="preserve">, </w:t>
      </w:r>
      <w:r>
        <w:t>doi</w:t>
      </w:r>
      <w:r w:rsidRPr="004622B0">
        <w:t>:</w:t>
      </w:r>
      <w:r w:rsidRPr="008D6905">
        <w:rPr>
          <w:spacing w:val="3"/>
          <w:shd w:val="clear" w:color="auto" w:fill="FFFFFF"/>
        </w:rPr>
        <w:t>10.3390/w8050192</w:t>
      </w:r>
      <w:r w:rsidRPr="004622B0">
        <w:t>, 2016.</w:t>
      </w:r>
    </w:p>
    <w:p w14:paraId="56224794" w14:textId="77777777" w:rsidR="009162C2" w:rsidRDefault="009162C2" w:rsidP="009162C2">
      <w:pPr>
        <w:pStyle w:val="ListParagraph"/>
      </w:pPr>
    </w:p>
    <w:p w14:paraId="7C20D958"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4622B0">
        <w:t>Cimorelli, L., Cozzolino, L., D'Aniello, A., Morlando</w:t>
      </w:r>
      <w:r w:rsidRPr="001808A8">
        <w:t>, F., P</w:t>
      </w:r>
      <w:r>
        <w:t>i</w:t>
      </w:r>
      <w:r w:rsidRPr="001808A8">
        <w:t>anese,</w:t>
      </w:r>
      <w:r>
        <w:t xml:space="preserve"> </w:t>
      </w:r>
      <w:r w:rsidRPr="001808A8">
        <w:t>D., Singh,</w:t>
      </w:r>
      <w:r>
        <w:t xml:space="preserve"> </w:t>
      </w:r>
      <w:r w:rsidRPr="001808A8">
        <w:t xml:space="preserve">V.P., A </w:t>
      </w:r>
      <w:r>
        <w:t>N</w:t>
      </w:r>
      <w:r w:rsidRPr="001808A8">
        <w:t xml:space="preserve">ew </w:t>
      </w:r>
      <w:r>
        <w:t>Semi-Lagrangian Routing P</w:t>
      </w:r>
      <w:r w:rsidRPr="001808A8">
        <w:t xml:space="preserve">rocedure for </w:t>
      </w:r>
      <w:r>
        <w:t>Constituent T</w:t>
      </w:r>
      <w:r w:rsidRPr="001808A8">
        <w:t xml:space="preserve">ransport </w:t>
      </w:r>
      <w:r>
        <w:t>in S</w:t>
      </w:r>
      <w:r w:rsidRPr="001808A8">
        <w:t xml:space="preserve">teady and </w:t>
      </w:r>
      <w:r>
        <w:t>U</w:t>
      </w:r>
      <w:r w:rsidRPr="001808A8">
        <w:t xml:space="preserve">nsteady </w:t>
      </w:r>
      <w:r>
        <w:t>F</w:t>
      </w:r>
      <w:r w:rsidRPr="001808A8">
        <w:t xml:space="preserve">low </w:t>
      </w:r>
      <w:r>
        <w:t>V</w:t>
      </w:r>
      <w:r w:rsidRPr="001808A8">
        <w:t xml:space="preserve">elocity </w:t>
      </w:r>
      <w:r>
        <w:t>F</w:t>
      </w:r>
      <w:r w:rsidRPr="001808A8">
        <w:t>ields</w:t>
      </w:r>
      <w:r>
        <w:t>.</w:t>
      </w:r>
      <w:r w:rsidRPr="001808A8">
        <w:t xml:space="preserve"> </w:t>
      </w:r>
      <w:r w:rsidRPr="008D6905">
        <w:rPr>
          <w:b/>
          <w:u w:val="single"/>
        </w:rPr>
        <w:t>Journal of Hydrology</w:t>
      </w:r>
      <w:r w:rsidRPr="001808A8">
        <w:t>, Vol.</w:t>
      </w:r>
      <w:r>
        <w:t xml:space="preserve"> 538</w:t>
      </w:r>
      <w:r w:rsidRPr="001808A8">
        <w:t>, pp.</w:t>
      </w:r>
      <w:r>
        <w:t xml:space="preserve"> 216-230, doi:10.1016/j.jhydrol.2016.04.022</w:t>
      </w:r>
      <w:r w:rsidRPr="001808A8">
        <w:t>, 2016.</w:t>
      </w:r>
    </w:p>
    <w:p w14:paraId="133F0A58" w14:textId="77777777" w:rsidR="009162C2" w:rsidRDefault="009162C2" w:rsidP="009162C2">
      <w:pPr>
        <w:pStyle w:val="ListParagraph"/>
      </w:pPr>
    </w:p>
    <w:p w14:paraId="747C91BB"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73357">
        <w:rPr>
          <w:rFonts w:hint="eastAsia"/>
        </w:rPr>
        <w:t>Gu,</w:t>
      </w:r>
      <w:r>
        <w:t xml:space="preserve"> </w:t>
      </w:r>
      <w:r w:rsidRPr="00873357">
        <w:rPr>
          <w:rFonts w:hint="eastAsia"/>
        </w:rPr>
        <w:t>X</w:t>
      </w:r>
      <w:r>
        <w:t xml:space="preserve">., </w:t>
      </w:r>
      <w:r w:rsidRPr="00873357">
        <w:rPr>
          <w:rFonts w:hint="eastAsia"/>
        </w:rPr>
        <w:t>Zhang</w:t>
      </w:r>
      <w:r>
        <w:t>,</w:t>
      </w:r>
      <w:r w:rsidRPr="00873357">
        <w:rPr>
          <w:rFonts w:hint="eastAsia"/>
        </w:rPr>
        <w:t xml:space="preserve"> Q</w:t>
      </w:r>
      <w:r>
        <w:t>.</w:t>
      </w:r>
      <w:r w:rsidRPr="00873357">
        <w:rPr>
          <w:rFonts w:hint="eastAsia"/>
        </w:rPr>
        <w:t>, Singh,</w:t>
      </w:r>
      <w:r>
        <w:t xml:space="preserve"> </w:t>
      </w:r>
      <w:r w:rsidRPr="00873357">
        <w:rPr>
          <w:rFonts w:hint="eastAsia"/>
        </w:rPr>
        <w:t>V</w:t>
      </w:r>
      <w:r>
        <w:t>.</w:t>
      </w:r>
      <w:r w:rsidRPr="00873357">
        <w:rPr>
          <w:rFonts w:hint="eastAsia"/>
        </w:rPr>
        <w:t>P.</w:t>
      </w:r>
      <w:r>
        <w:t xml:space="preserve"> and</w:t>
      </w:r>
      <w:r w:rsidRPr="00873357">
        <w:rPr>
          <w:rFonts w:hint="eastAsia"/>
        </w:rPr>
        <w:t xml:space="preserve"> Xiao</w:t>
      </w:r>
      <w:r>
        <w:t>,</w:t>
      </w:r>
      <w:r w:rsidRPr="00873357">
        <w:rPr>
          <w:rFonts w:hint="eastAsia"/>
        </w:rPr>
        <w:t xml:space="preserve"> M</w:t>
      </w:r>
      <w:r>
        <w:t xml:space="preserve">., </w:t>
      </w:r>
      <w:r>
        <w:rPr>
          <w:rFonts w:hint="eastAsia"/>
        </w:rPr>
        <w:t>Nonstationarity-B</w:t>
      </w:r>
      <w:r w:rsidRPr="001808A8">
        <w:rPr>
          <w:rFonts w:hint="eastAsia"/>
        </w:rPr>
        <w:t xml:space="preserve">ased </w:t>
      </w:r>
      <w:r>
        <w:t>E</w:t>
      </w:r>
      <w:r w:rsidRPr="001808A8">
        <w:rPr>
          <w:rFonts w:hint="eastAsia"/>
        </w:rPr>
        <w:t xml:space="preserve">valuation of </w:t>
      </w:r>
      <w:r>
        <w:t>F</w:t>
      </w:r>
      <w:r>
        <w:rPr>
          <w:rFonts w:hint="eastAsia"/>
        </w:rPr>
        <w:t>lood R</w:t>
      </w:r>
      <w:r w:rsidRPr="001808A8">
        <w:rPr>
          <w:rFonts w:hint="eastAsia"/>
        </w:rPr>
        <w:t xml:space="preserve">isk in the Pearl River </w:t>
      </w:r>
      <w:r>
        <w:t>B</w:t>
      </w:r>
      <w:r w:rsidRPr="001808A8">
        <w:rPr>
          <w:rFonts w:hint="eastAsia"/>
        </w:rPr>
        <w:t xml:space="preserve">asin: </w:t>
      </w:r>
      <w:r>
        <w:t>C</w:t>
      </w:r>
      <w:r w:rsidRPr="001808A8">
        <w:rPr>
          <w:rFonts w:hint="eastAsia"/>
        </w:rPr>
        <w:t xml:space="preserve">hanging </w:t>
      </w:r>
      <w:r>
        <w:t>P</w:t>
      </w:r>
      <w:r w:rsidRPr="001808A8">
        <w:rPr>
          <w:rFonts w:hint="eastAsia"/>
        </w:rPr>
        <w:t xml:space="preserve">atterns, </w:t>
      </w:r>
      <w:r>
        <w:t>C</w:t>
      </w:r>
      <w:r>
        <w:rPr>
          <w:rFonts w:hint="eastAsia"/>
        </w:rPr>
        <w:t>auses and I</w:t>
      </w:r>
      <w:r w:rsidRPr="001808A8">
        <w:rPr>
          <w:rFonts w:hint="eastAsia"/>
        </w:rPr>
        <w:t>mplications</w:t>
      </w:r>
      <w:r>
        <w:t xml:space="preserve">. </w:t>
      </w:r>
      <w:r w:rsidRPr="008D6905">
        <w:rPr>
          <w:b/>
          <w:u w:val="single"/>
        </w:rPr>
        <w:t>Hydrological Sciences Journal</w:t>
      </w:r>
      <w:r>
        <w:t>, Vol. 62, No. 2, pp. 246-258, doi:10.1080/02626667.2016.1183774, 2016.</w:t>
      </w:r>
    </w:p>
    <w:p w14:paraId="69EFA2E0" w14:textId="77777777" w:rsidR="009162C2" w:rsidRPr="008D6905" w:rsidRDefault="009162C2" w:rsidP="009162C2">
      <w:pPr>
        <w:pStyle w:val="ListParagraph"/>
        <w:rPr>
          <w:rFonts w:eastAsia="SimHei"/>
          <w:lang w:val="en-GB"/>
        </w:rPr>
      </w:pPr>
    </w:p>
    <w:p w14:paraId="2948539A"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SimHei"/>
          <w:lang w:val="en-GB"/>
        </w:rPr>
        <w:t xml:space="preserve">Nowrouzi, Z.G., Shokooho, A. and Singh, V.P., Evaluating the Effect of Discharge Probability Function Uncertainty on the Risk of Agricultural Loss due to Flood Using Monte Carlo Method. </w:t>
      </w:r>
      <w:r w:rsidRPr="008D6905">
        <w:rPr>
          <w:rFonts w:eastAsia="SimHei"/>
          <w:b/>
          <w:u w:val="single"/>
          <w:lang w:val="en-GB"/>
        </w:rPr>
        <w:t>Iranian Journal of Water Resources Research (IR-WRR)</w:t>
      </w:r>
      <w:r w:rsidRPr="008D6905">
        <w:rPr>
          <w:rFonts w:eastAsia="SimHei"/>
          <w:lang w:val="en-GB"/>
        </w:rPr>
        <w:t>, Vol. 12, No. 2, pp. 13-23, 2016.</w:t>
      </w:r>
    </w:p>
    <w:p w14:paraId="56BC07D2" w14:textId="77777777" w:rsidR="009162C2" w:rsidRDefault="009162C2" w:rsidP="009162C2">
      <w:pPr>
        <w:pStyle w:val="ListParagraph"/>
      </w:pPr>
    </w:p>
    <w:p w14:paraId="0684EB12"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3F13D2">
        <w:t>Zhang</w:t>
      </w:r>
      <w:r>
        <w:t>,</w:t>
      </w:r>
      <w:r w:rsidRPr="003F13D2">
        <w:t xml:space="preserve"> Q</w:t>
      </w:r>
      <w:r>
        <w:t>.</w:t>
      </w:r>
      <w:r w:rsidRPr="003F13D2">
        <w:t>, Huang,</w:t>
      </w:r>
      <w:r>
        <w:t xml:space="preserve"> </w:t>
      </w:r>
      <w:r w:rsidRPr="003F13D2">
        <w:t>J</w:t>
      </w:r>
      <w:r>
        <w:t xml:space="preserve">., Singh, </w:t>
      </w:r>
      <w:r w:rsidRPr="003F13D2">
        <w:t>V</w:t>
      </w:r>
      <w:r>
        <w:t>.</w:t>
      </w:r>
      <w:r w:rsidRPr="003F13D2">
        <w:t>P.</w:t>
      </w:r>
      <w:r>
        <w:t xml:space="preserve">, Liu, </w:t>
      </w:r>
      <w:r w:rsidRPr="003F13D2">
        <w:t>L</w:t>
      </w:r>
      <w:r>
        <w:t xml:space="preserve">. and </w:t>
      </w:r>
      <w:r w:rsidRPr="006655B9">
        <w:t xml:space="preserve">Cheng, J., </w:t>
      </w:r>
      <w:r w:rsidRPr="008D6905">
        <w:rPr>
          <w:rFonts w:eastAsia="SimHei"/>
          <w:lang w:val="en-GB"/>
        </w:rPr>
        <w:t xml:space="preserve">Spatial Downscaling of TRMM-based Precipitation Data Using Vegetation Information in Xinjiang, China. </w:t>
      </w:r>
      <w:r w:rsidRPr="008D6905">
        <w:rPr>
          <w:rFonts w:eastAsia="SimHei"/>
          <w:b/>
          <w:u w:val="single"/>
          <w:lang w:val="en-GB"/>
        </w:rPr>
        <w:t>International Journal of Climatology</w:t>
      </w:r>
      <w:r w:rsidRPr="008D6905">
        <w:rPr>
          <w:rFonts w:eastAsia="SimHei"/>
          <w:lang w:val="en-GB"/>
        </w:rPr>
        <w:t>, doi:</w:t>
      </w:r>
      <w:r w:rsidRPr="008D6905">
        <w:rPr>
          <w:shd w:val="clear" w:color="auto" w:fill="FFFFFF"/>
        </w:rPr>
        <w:t>10.1002/joc.4964</w:t>
      </w:r>
      <w:r w:rsidRPr="008D6905">
        <w:rPr>
          <w:rFonts w:eastAsia="SimHei"/>
          <w:lang w:val="en-GB"/>
        </w:rPr>
        <w:t>, 2016.</w:t>
      </w:r>
    </w:p>
    <w:p w14:paraId="343AB49B" w14:textId="77777777" w:rsidR="009162C2" w:rsidRPr="008D6905" w:rsidRDefault="009162C2" w:rsidP="009162C2">
      <w:pPr>
        <w:pStyle w:val="ListParagraph"/>
        <w:rPr>
          <w:rFonts w:eastAsia="KaiTi"/>
        </w:rPr>
      </w:pPr>
    </w:p>
    <w:p w14:paraId="4B2F7872"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KaiTi"/>
        </w:rPr>
        <w:t xml:space="preserve">Gu, X., Zhang, Q., Singh, V.P. and Liu, L., Nonstationarity in the Occurrence Rate of Floods in the Tarim River Basin, China, and Related Impacts of Climate Indices. </w:t>
      </w:r>
      <w:r w:rsidRPr="008D6905">
        <w:rPr>
          <w:rFonts w:eastAsia="KaiTi"/>
          <w:b/>
          <w:u w:val="single"/>
        </w:rPr>
        <w:t>Global and Planetary Change</w:t>
      </w:r>
      <w:r w:rsidRPr="008D6905">
        <w:rPr>
          <w:rFonts w:eastAsia="KaiTi"/>
        </w:rPr>
        <w:t>, 142, 1-13, doi:10.1016/j.gloplacha.2016.04.004, 2016.</w:t>
      </w:r>
    </w:p>
    <w:p w14:paraId="772C9AF5" w14:textId="77777777" w:rsidR="009162C2" w:rsidRPr="008D6905" w:rsidRDefault="009162C2" w:rsidP="009162C2">
      <w:pPr>
        <w:pStyle w:val="ListParagraph"/>
        <w:rPr>
          <w:rFonts w:eastAsia="KaiTi"/>
        </w:rPr>
      </w:pPr>
    </w:p>
    <w:p w14:paraId="05419847"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KaiTi"/>
        </w:rPr>
        <w:t xml:space="preserve">Xiao, M., Zhang, Q., Singh, V.P. and Liu, L., Transitional Properties of Droughts and Related Impacts of Climate Indices in the Pearl River Basin, China. </w:t>
      </w:r>
      <w:r w:rsidRPr="008D6905">
        <w:rPr>
          <w:rFonts w:eastAsia="KaiTi"/>
          <w:b/>
          <w:u w:val="single"/>
        </w:rPr>
        <w:t>Journal of Hydrology</w:t>
      </w:r>
      <w:r w:rsidRPr="008D6905">
        <w:rPr>
          <w:rFonts w:eastAsia="KaiTi"/>
        </w:rPr>
        <w:t>, Vol. 534, pp. 397-406, doi:10.1016/j.jhydrol.2016.01.012, 2016.</w:t>
      </w:r>
    </w:p>
    <w:p w14:paraId="407B853B" w14:textId="77777777" w:rsidR="009162C2" w:rsidRPr="008D6905" w:rsidRDefault="009162C2" w:rsidP="009162C2">
      <w:pPr>
        <w:pStyle w:val="ListParagraph"/>
        <w:rPr>
          <w:rFonts w:eastAsia="KaiTi"/>
        </w:rPr>
      </w:pPr>
    </w:p>
    <w:p w14:paraId="5DB2ED11"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KaiTi"/>
        </w:rPr>
        <w:t xml:space="preserve">Chen, Y.D., Zhang, Q., Xiao, M., Singh, V.P. and Zhang, S., Probabilistic Forecasting of Seasonal Droughts in the Pearl River Basin, China. </w:t>
      </w:r>
      <w:r w:rsidRPr="008D6905">
        <w:rPr>
          <w:rFonts w:eastAsia="KaiTi"/>
          <w:b/>
          <w:u w:val="single"/>
        </w:rPr>
        <w:t>Stochastic Environmental Research and Risk Assessment</w:t>
      </w:r>
      <w:r w:rsidRPr="008D6905">
        <w:rPr>
          <w:rFonts w:eastAsia="KaiTi"/>
        </w:rPr>
        <w:t>, Vol. 30, pp. 2031-2040, doi:10.1007/s00477-015-1174-6, 2016.</w:t>
      </w:r>
    </w:p>
    <w:p w14:paraId="343D8DB4" w14:textId="77777777" w:rsidR="009162C2" w:rsidRPr="008D6905" w:rsidRDefault="009162C2" w:rsidP="009162C2">
      <w:pPr>
        <w:pStyle w:val="ListParagraph"/>
        <w:rPr>
          <w:rFonts w:eastAsia="KaiTi"/>
        </w:rPr>
      </w:pPr>
    </w:p>
    <w:p w14:paraId="3871F4C7"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KaiTi"/>
        </w:rPr>
        <w:t xml:space="preserve">Zhang, Q., Gu, X., Singh, V. P. and Liu, L., </w:t>
      </w:r>
      <w:r w:rsidRPr="008D6905">
        <w:rPr>
          <w:rFonts w:eastAsia="KaiTi"/>
          <w:shd w:val="clear" w:color="auto" w:fill="FFFFFF"/>
        </w:rPr>
        <w:t xml:space="preserve">Flood-Induced Agricultural Loss across China and Impacts from Climate indices. </w:t>
      </w:r>
      <w:r w:rsidRPr="008D6905">
        <w:rPr>
          <w:rFonts w:eastAsia="KaiTi"/>
          <w:b/>
          <w:u w:val="single"/>
        </w:rPr>
        <w:t>Global and Planetary Change</w:t>
      </w:r>
      <w:r w:rsidRPr="008D6905">
        <w:rPr>
          <w:rFonts w:eastAsia="KaiTi"/>
        </w:rPr>
        <w:t>, Vol. 139, pp. 31-43, doi:10.1016/j.gloplacha.2015.10.006, 2016.</w:t>
      </w:r>
    </w:p>
    <w:p w14:paraId="06C84D97" w14:textId="77777777" w:rsidR="009162C2" w:rsidRPr="008D6905" w:rsidRDefault="009162C2" w:rsidP="009162C2">
      <w:pPr>
        <w:pStyle w:val="ListParagraph"/>
        <w:rPr>
          <w:rFonts w:eastAsia="KaiTi"/>
        </w:rPr>
      </w:pPr>
    </w:p>
    <w:p w14:paraId="4D553E6C"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KaiTi"/>
        </w:rPr>
        <w:t xml:space="preserve">Zhang, Q., Sun, P., Singh,V.P., Li, J. and Tu, X., Evaluation of Transitional Behavior of Wetness/Drought Regimes in the Poyang Lake Basin, China. </w:t>
      </w:r>
      <w:r w:rsidRPr="008D6905">
        <w:rPr>
          <w:rFonts w:eastAsia="KaiTi"/>
          <w:b/>
          <w:u w:val="single"/>
        </w:rPr>
        <w:t>Theoretical and Applied Climatology</w:t>
      </w:r>
      <w:r w:rsidRPr="008D6905">
        <w:rPr>
          <w:rFonts w:eastAsia="KaiTi"/>
        </w:rPr>
        <w:t>, Vol. 126, pp. 631-642, doi:10.1007/s00704-015-1593-9, 2016.</w:t>
      </w:r>
    </w:p>
    <w:p w14:paraId="5A488149" w14:textId="77777777" w:rsidR="009162C2" w:rsidRPr="008D6905" w:rsidRDefault="009162C2" w:rsidP="009162C2">
      <w:pPr>
        <w:pStyle w:val="ListParagraph"/>
        <w:rPr>
          <w:rFonts w:eastAsia="KaiTi"/>
        </w:rPr>
      </w:pPr>
    </w:p>
    <w:p w14:paraId="2A94B55F"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KaiTi"/>
        </w:rPr>
        <w:t xml:space="preserve">Zhang, Q., Xiao, M., Singh, V.P. and Wang, Y., Spatiotemporal Variations of Temperature and Precipitation Extremes in the Poyang Lake Basin, China. </w:t>
      </w:r>
      <w:r w:rsidRPr="008D6905">
        <w:rPr>
          <w:rFonts w:eastAsia="KaiTi"/>
          <w:b/>
          <w:u w:val="single"/>
        </w:rPr>
        <w:t>Theoretical and Applied Climatology</w:t>
      </w:r>
      <w:r w:rsidRPr="008D6905">
        <w:rPr>
          <w:rFonts w:eastAsia="KaiTi"/>
        </w:rPr>
        <w:t>, Vol. 124, pp. 855-864, doi:10.1007/s00704-015-1470-6, 2016.</w:t>
      </w:r>
    </w:p>
    <w:p w14:paraId="25FECDE9" w14:textId="77777777" w:rsidR="009162C2" w:rsidRPr="008D6905" w:rsidRDefault="009162C2" w:rsidP="009162C2">
      <w:pPr>
        <w:pStyle w:val="ListParagraph"/>
        <w:rPr>
          <w:rFonts w:eastAsia="SimHei"/>
          <w:lang w:val="en-GB"/>
        </w:rPr>
      </w:pPr>
    </w:p>
    <w:p w14:paraId="3B2E39AA"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SimHei"/>
          <w:lang w:val="en-GB"/>
        </w:rPr>
        <w:t xml:space="preserve">Nikghalib, S., Shokoohi, A., Singh, V.P. and Yu, R., Ecological Regime versus Minimum Environmental Flow: Comparison of Results for a River in a Semi Mediterranean Region. </w:t>
      </w:r>
      <w:r w:rsidRPr="008D6905">
        <w:rPr>
          <w:rFonts w:eastAsia="SimHei"/>
          <w:b/>
          <w:u w:val="single"/>
          <w:lang w:val="en-GB"/>
        </w:rPr>
        <w:t>Water Resources Management</w:t>
      </w:r>
      <w:r w:rsidRPr="008D6905">
        <w:rPr>
          <w:rFonts w:eastAsia="SimHei"/>
          <w:lang w:val="en-GB"/>
        </w:rPr>
        <w:t>, Vol. 30, No. 13, pp. 4969-4984, doi:</w:t>
      </w:r>
      <w:r w:rsidRPr="008D6905">
        <w:rPr>
          <w:spacing w:val="4"/>
          <w:shd w:val="clear" w:color="auto" w:fill="FCFCFC"/>
        </w:rPr>
        <w:t>10.1007/s11269-016-1488-2</w:t>
      </w:r>
      <w:r w:rsidRPr="008D6905">
        <w:rPr>
          <w:rFonts w:eastAsia="SimHei"/>
          <w:lang w:val="en-GB"/>
        </w:rPr>
        <w:t>, 2016</w:t>
      </w:r>
      <w:r>
        <w:rPr>
          <w:rFonts w:eastAsia="SimHei"/>
          <w:lang w:val="en-GB"/>
        </w:rPr>
        <w:t>.</w:t>
      </w:r>
    </w:p>
    <w:p w14:paraId="7766F650" w14:textId="77777777" w:rsidR="009162C2" w:rsidRPr="008D6905" w:rsidRDefault="009162C2" w:rsidP="009162C2">
      <w:pPr>
        <w:pStyle w:val="ListParagraph"/>
        <w:rPr>
          <w:color w:val="000000" w:themeColor="text1"/>
          <w:szCs w:val="22"/>
        </w:rPr>
      </w:pPr>
    </w:p>
    <w:p w14:paraId="440446CF"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color w:val="000000" w:themeColor="text1"/>
          <w:szCs w:val="22"/>
        </w:rPr>
        <w:t xml:space="preserve">Chen, L., Singh, V.P., Lu, W., Zhang, J., Zhou, J. and Guo, S., Streamflow Forecast Uncertainty Evolution and its Effect on Real-Time Reservoir Operation, </w:t>
      </w:r>
      <w:r w:rsidRPr="008D6905">
        <w:rPr>
          <w:b/>
          <w:color w:val="000000" w:themeColor="text1"/>
          <w:szCs w:val="22"/>
          <w:u w:val="single"/>
        </w:rPr>
        <w:t>Journal of Hydrology</w:t>
      </w:r>
      <w:r w:rsidRPr="008D6905">
        <w:rPr>
          <w:color w:val="000000" w:themeColor="text1"/>
          <w:szCs w:val="22"/>
        </w:rPr>
        <w:t>, Vol. 540, pp. 712-726, doi:10.1016/j.jhydrol.2016.06.015, 2016.</w:t>
      </w:r>
    </w:p>
    <w:p w14:paraId="731D54D4" w14:textId="77777777" w:rsidR="009162C2" w:rsidRPr="008D6905" w:rsidRDefault="009162C2" w:rsidP="009162C2">
      <w:pPr>
        <w:pStyle w:val="ListParagraph"/>
        <w:rPr>
          <w:color w:val="000000" w:themeColor="text1"/>
          <w:szCs w:val="22"/>
        </w:rPr>
      </w:pPr>
    </w:p>
    <w:p w14:paraId="474C3CDB"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color w:val="000000" w:themeColor="text1"/>
          <w:szCs w:val="22"/>
        </w:rPr>
        <w:t xml:space="preserve">Hao, Z., Hao, F. and Singh, V.P., A General Framework for Multivariate Multi-index Drought Prediction Based on Multivariate Ensemble Streamflow Prdiction (MESP). </w:t>
      </w:r>
      <w:r w:rsidRPr="008D6905">
        <w:rPr>
          <w:b/>
          <w:color w:val="000000" w:themeColor="text1"/>
          <w:szCs w:val="22"/>
          <w:u w:val="single"/>
        </w:rPr>
        <w:t>Journal of Hydrology</w:t>
      </w:r>
      <w:r w:rsidRPr="008D6905">
        <w:rPr>
          <w:color w:val="000000" w:themeColor="text1"/>
          <w:szCs w:val="22"/>
        </w:rPr>
        <w:t>, Vol. 539, pp. 1-10, doi:10.1016/j.jhydrol.2016.04.074, 2016.</w:t>
      </w:r>
    </w:p>
    <w:p w14:paraId="52C77081" w14:textId="77777777" w:rsidR="009162C2" w:rsidRDefault="009162C2" w:rsidP="009162C2">
      <w:pPr>
        <w:pStyle w:val="ListParagraph"/>
      </w:pPr>
    </w:p>
    <w:p w14:paraId="4833E1A0" w14:textId="77777777" w:rsidR="009162C2" w:rsidRPr="009348F0"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1C273F">
        <w:t>Hao</w:t>
      </w:r>
      <w:r>
        <w:t>,</w:t>
      </w:r>
      <w:r w:rsidRPr="001C273F">
        <w:t xml:space="preserve"> Z</w:t>
      </w:r>
      <w:r>
        <w:t>.</w:t>
      </w:r>
      <w:r w:rsidRPr="008D6905">
        <w:rPr>
          <w:rFonts w:eastAsia="KJLFI F+ MTSY"/>
        </w:rPr>
        <w:t xml:space="preserve">, Hao, F., Singh,V.P., Xia, Y., Ouyang, W. and Shen, X.,  </w:t>
      </w:r>
      <w:r w:rsidRPr="001C273F">
        <w:t xml:space="preserve">A </w:t>
      </w:r>
      <w:r>
        <w:t>T</w:t>
      </w:r>
      <w:r w:rsidRPr="001C273F">
        <w:t xml:space="preserve">heoretical </w:t>
      </w:r>
      <w:r>
        <w:t>D</w:t>
      </w:r>
      <w:r w:rsidRPr="001C273F">
        <w:t xml:space="preserve">rought </w:t>
      </w:r>
      <w:r>
        <w:t>C</w:t>
      </w:r>
      <w:r w:rsidRPr="001C273F">
        <w:t xml:space="preserve">lassification </w:t>
      </w:r>
      <w:r>
        <w:t>M</w:t>
      </w:r>
      <w:r w:rsidRPr="001C273F">
        <w:t xml:space="preserve">ethod for the </w:t>
      </w:r>
      <w:r>
        <w:t>M</w:t>
      </w:r>
      <w:r w:rsidRPr="001C273F">
        <w:t xml:space="preserve">ultivariate </w:t>
      </w:r>
      <w:r>
        <w:t>D</w:t>
      </w:r>
      <w:r w:rsidRPr="001C273F">
        <w:t xml:space="preserve">rought </w:t>
      </w:r>
      <w:r>
        <w:t>I</w:t>
      </w:r>
      <w:r w:rsidRPr="001C273F">
        <w:t xml:space="preserve">ndex </w:t>
      </w:r>
      <w:r>
        <w:t>B</w:t>
      </w:r>
      <w:r w:rsidRPr="001C273F">
        <w:t xml:space="preserve">ased on </w:t>
      </w:r>
      <w:r>
        <w:t>D</w:t>
      </w:r>
      <w:r w:rsidRPr="001C273F">
        <w:t xml:space="preserve">istribution </w:t>
      </w:r>
      <w:r>
        <w:t>P</w:t>
      </w:r>
      <w:r w:rsidRPr="001C273F">
        <w:t xml:space="preserve">roperties of </w:t>
      </w:r>
      <w:r>
        <w:t>S</w:t>
      </w:r>
      <w:r w:rsidRPr="001C273F">
        <w:t xml:space="preserve">tandardized </w:t>
      </w:r>
      <w:r>
        <w:t>D</w:t>
      </w:r>
      <w:r w:rsidRPr="001C273F">
        <w:t xml:space="preserve">rought </w:t>
      </w:r>
      <w:r>
        <w:t>I</w:t>
      </w:r>
      <w:r w:rsidRPr="001C273F">
        <w:t>ndices</w:t>
      </w:r>
      <w:r>
        <w:t xml:space="preserve">. </w:t>
      </w:r>
      <w:r w:rsidRPr="008D6905">
        <w:rPr>
          <w:b/>
          <w:u w:val="single"/>
        </w:rPr>
        <w:t>Advances in Water Resources</w:t>
      </w:r>
      <w:r>
        <w:t>, Vol. 92, pp. 240-247, doi:</w:t>
      </w:r>
      <w:r w:rsidRPr="00037F0E">
        <w:t>10.1016/j.advwatres.2016.04.010</w:t>
      </w:r>
      <w:r>
        <w:t>,</w:t>
      </w:r>
      <w:r w:rsidRPr="00037F0E">
        <w:t xml:space="preserve"> </w:t>
      </w:r>
      <w:r>
        <w:t xml:space="preserve">2016. </w:t>
      </w:r>
      <w:r w:rsidRPr="001C273F">
        <w:t xml:space="preserve"> </w:t>
      </w:r>
      <w:bookmarkStart w:id="128" w:name="_Hlk54870881"/>
    </w:p>
    <w:p w14:paraId="09638C06" w14:textId="77777777" w:rsidR="009162C2" w:rsidRPr="009348F0"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p>
    <w:p w14:paraId="4AFF6DF0"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Wang, D., Zeng, D. B., Singh, V.P., Xu, P. C., Liu, D.F., Wang, Y.K., Zeng, X.K., Wu, J.C., Wang, L.C., A Multidimension Cloud Model-Based Approach for Water Quality Assessment. </w:t>
      </w:r>
      <w:r w:rsidRPr="00635F77">
        <w:rPr>
          <w:b/>
          <w:u w:val="single"/>
        </w:rPr>
        <w:t>Environmental Research</w:t>
      </w:r>
      <w:r w:rsidRPr="00DC2943">
        <w:t>, Vol. 149, pp. 113-121, doi:10.1016/j.envres.2016.05.012, 2016.</w:t>
      </w:r>
    </w:p>
    <w:p w14:paraId="44296D06" w14:textId="77777777" w:rsidR="009162C2" w:rsidRDefault="009162C2" w:rsidP="009162C2">
      <w:pPr>
        <w:pStyle w:val="ListParagraph"/>
      </w:pPr>
    </w:p>
    <w:p w14:paraId="04485B0C"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Ma, M., Ren, L., Singh, V.P., Yuan, F., Chen, L., Yang, X. and Liu, Y., Hydrologic Model-Based Palmer Indices for Drought Characterization in the Yellow River basin, China</w:t>
      </w:r>
      <w:r w:rsidRPr="008D6905">
        <w:rPr>
          <w:b/>
          <w:u w:val="thick"/>
        </w:rPr>
        <w:t xml:space="preserve">. </w:t>
      </w:r>
      <w:r w:rsidRPr="00635F77">
        <w:rPr>
          <w:b/>
          <w:u w:val="single"/>
        </w:rPr>
        <w:t>Stochastic Environmental Research and Risk Assessment</w:t>
      </w:r>
      <w:r w:rsidRPr="00DC2943">
        <w:t>, Vol. 30, No. 5, pp. 1401~1420, doi:10.1007/s00477-015-1136-z, 2016.</w:t>
      </w:r>
    </w:p>
    <w:p w14:paraId="66D982FF" w14:textId="77777777" w:rsidR="009162C2" w:rsidRDefault="009162C2" w:rsidP="009162C2">
      <w:pPr>
        <w:pStyle w:val="ListParagraph"/>
      </w:pPr>
    </w:p>
    <w:p w14:paraId="41834DD9"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Zhang, H., Singh, V.P., Sun, D., Yu, Q. and Cao, W., Has Water-Saving Irrigation Recovered Groundwater in the Hebei Province Plains of China? </w:t>
      </w:r>
      <w:r w:rsidRPr="00635F77">
        <w:rPr>
          <w:b/>
          <w:u w:val="single"/>
        </w:rPr>
        <w:t>International Journal of Water Resources Development</w:t>
      </w:r>
      <w:r w:rsidRPr="00DC2943">
        <w:t>, Vol. 33, No. 4, pp. 534-552, doi:10.1080/07900627.2016.1192994, 2017.</w:t>
      </w:r>
    </w:p>
    <w:p w14:paraId="654E562C" w14:textId="77777777" w:rsidR="009162C2" w:rsidRDefault="009162C2" w:rsidP="009162C2">
      <w:pPr>
        <w:pStyle w:val="ListParagraph"/>
      </w:pPr>
    </w:p>
    <w:p w14:paraId="094CB5BF"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Chen, Y.D., Zhang, Q. Xiao, M. and Singh, V.P., Transition Probability Behaviors of Drought Events in the Pearl River Basin, China</w:t>
      </w:r>
      <w:r w:rsidRPr="008D6905">
        <w:rPr>
          <w:bCs/>
        </w:rPr>
        <w:t xml:space="preserve">. </w:t>
      </w:r>
      <w:r w:rsidRPr="00635F77">
        <w:rPr>
          <w:b/>
          <w:u w:val="single"/>
        </w:rPr>
        <w:t>Stochastic Environmental Research and Risk Assessment</w:t>
      </w:r>
      <w:r w:rsidRPr="00DC2943">
        <w:t>, Vol. 31, pp. 159-170, doi:10.1007/s00477-015-1178-2, doi:10.1007/s00477-015-1178-2, 2017.</w:t>
      </w:r>
    </w:p>
    <w:p w14:paraId="5EE5191B" w14:textId="77777777" w:rsidR="009162C2" w:rsidRDefault="009162C2" w:rsidP="009162C2">
      <w:pPr>
        <w:pStyle w:val="ListParagraph"/>
      </w:pPr>
    </w:p>
    <w:p w14:paraId="16010DE8"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Lin, Q., Wu, Z., Singh, V.P., Sadeghi, S.H.R., He, H. and Lu, G., Correlation between Hydrological Drought, Climatic Factors, Reservoir Operation, and Vegetation Cover in the Xijiang Basin, South China. </w:t>
      </w:r>
      <w:r w:rsidRPr="00635F77">
        <w:rPr>
          <w:b/>
          <w:u w:val="single"/>
        </w:rPr>
        <w:t>Journal of Hydrology</w:t>
      </w:r>
      <w:r w:rsidRPr="00DC2943">
        <w:t>, Vol. 540, pp. 512-524, doi:10.1016/j.jhydrol.2017.04.020, 2017.</w:t>
      </w:r>
    </w:p>
    <w:p w14:paraId="417F42BD" w14:textId="77777777" w:rsidR="009162C2" w:rsidRDefault="009162C2" w:rsidP="009162C2">
      <w:pPr>
        <w:pStyle w:val="ListParagraph"/>
      </w:pPr>
    </w:p>
    <w:p w14:paraId="4A30351C" w14:textId="77777777" w:rsidR="009162C2" w:rsidRPr="0018675C"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Sadeghi, S.H., Mohammadi, S.E., Singh, V.P. and Chapi, K., Non-point Source Contribution and Dynamics of Soluble and Particulate Phosphorus Discharge from Main Tributaries of Zarivar Lake Watershed, Iran. </w:t>
      </w:r>
      <w:r w:rsidRPr="00635F77">
        <w:rPr>
          <w:b/>
          <w:u w:val="single"/>
        </w:rPr>
        <w:t>Environmental Monitoring and Assessment</w:t>
      </w:r>
      <w:r w:rsidRPr="00DC2943">
        <w:t xml:space="preserve">, </w:t>
      </w:r>
      <w:r w:rsidRPr="00C9498C">
        <w:t>189(5), p.238</w:t>
      </w:r>
      <w:r>
        <w:t xml:space="preserve">, </w:t>
      </w:r>
      <w:r w:rsidRPr="00DC2943">
        <w:t>doi:10.1007/s10661-017-5937-z, 2017.</w:t>
      </w:r>
      <w:bookmarkStart w:id="129" w:name="_Hlk56516941"/>
    </w:p>
    <w:p w14:paraId="367254F4" w14:textId="77777777" w:rsidR="009162C2" w:rsidRPr="0018675C" w:rsidRDefault="009162C2" w:rsidP="009162C2">
      <w:pPr>
        <w:pStyle w:val="ListParagraph"/>
        <w:rPr>
          <w:rFonts w:eastAsia="MacmillanRoman"/>
          <w:bCs/>
          <w:kern w:val="44"/>
          <w:lang w:eastAsia="zh-CN"/>
        </w:rPr>
      </w:pPr>
    </w:p>
    <w:p w14:paraId="5B31F00D"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Singh, V.P., Kinematic Wave Theory of Overland Flow. </w:t>
      </w:r>
      <w:r w:rsidRPr="008D6905">
        <w:rPr>
          <w:b/>
          <w:u w:val="single"/>
        </w:rPr>
        <w:t>Water Resources Management</w:t>
      </w:r>
      <w:r w:rsidRPr="008D6905">
        <w:rPr>
          <w:u w:val="single"/>
        </w:rPr>
        <w:t>,</w:t>
      </w:r>
      <w:r w:rsidRPr="00DC2943">
        <w:t xml:space="preserve"> Vol. 31, No. 10, pp. 3147-3160, doi:10.1007/s11269-017-1654-1, 2017.</w:t>
      </w:r>
      <w:bookmarkEnd w:id="129"/>
    </w:p>
    <w:p w14:paraId="25D313A4" w14:textId="77777777" w:rsidR="009162C2" w:rsidRDefault="009162C2" w:rsidP="009162C2">
      <w:pPr>
        <w:pStyle w:val="ListParagraph"/>
      </w:pPr>
    </w:p>
    <w:p w14:paraId="2DA54A27"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da Silva, Filho, A.F.B., Singh, V.P., Almeida, R.S.R., da Silva, B.B., de Sousa, I.F. and de Holanda, R.M. Entropy Theory for Analyzing Water Resources in Northeastern Region of Brazil. </w:t>
      </w:r>
      <w:r w:rsidRPr="008D6905">
        <w:rPr>
          <w:b/>
          <w:u w:val="single"/>
        </w:rPr>
        <w:t>Hydrological Sciences Journal</w:t>
      </w:r>
      <w:r w:rsidRPr="008D6905">
        <w:rPr>
          <w:u w:val="single"/>
        </w:rPr>
        <w:t>,</w:t>
      </w:r>
      <w:r w:rsidRPr="00DC2943">
        <w:t xml:space="preserve"> </w:t>
      </w:r>
      <w:r w:rsidRPr="00C9498C">
        <w:t>62(7), pp.1029-1038.</w:t>
      </w:r>
      <w:r>
        <w:t xml:space="preserve"> </w:t>
      </w:r>
      <w:r w:rsidRPr="00DC2943">
        <w:t>doi:10.1080/02626667.2015.1099789, 2017.</w:t>
      </w:r>
    </w:p>
    <w:p w14:paraId="391A9043" w14:textId="77777777" w:rsidR="009162C2" w:rsidRDefault="009162C2" w:rsidP="009162C2">
      <w:pPr>
        <w:pStyle w:val="ListParagraph"/>
      </w:pPr>
    </w:p>
    <w:p w14:paraId="4B1D28DD"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da Silva, Y.J.A.B., Cantalice, J.R.B., Araújo do Nascimento, C.W., Singh, V.P., da Silva, Y.J.A.B., Silva, C.M.C.A.C., Silva, M.de O., and Guerra, S.M. S., Bedload as an Indicator of Heavy Metal Contamination in a Brazilian Anthropized Watershed. </w:t>
      </w:r>
      <w:r w:rsidRPr="00635F77">
        <w:rPr>
          <w:b/>
          <w:u w:val="thick"/>
        </w:rPr>
        <w:t>Catena</w:t>
      </w:r>
      <w:r w:rsidRPr="00DC2943">
        <w:t>, Vol. 153, pp. 106-113, doi:10.1016/j.catena.2017.02.004, 2017.</w:t>
      </w:r>
    </w:p>
    <w:p w14:paraId="38B58DE9" w14:textId="77777777" w:rsidR="009162C2" w:rsidRDefault="009162C2" w:rsidP="009162C2">
      <w:pPr>
        <w:pStyle w:val="ListParagraph"/>
      </w:pPr>
    </w:p>
    <w:p w14:paraId="28120581" w14:textId="77777777" w:rsidR="009162C2" w:rsidRPr="009348F0"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Chen, L., Singh, V.P. and Xiong, F. (doi:10.3390/e19060239, 2017). An Entropy-Based Generalized Gamma Distribution for Flood Frequency Analysis. </w:t>
      </w:r>
      <w:r w:rsidRPr="00635F77">
        <w:rPr>
          <w:b/>
          <w:u w:val="thick"/>
        </w:rPr>
        <w:t>Entropy</w:t>
      </w:r>
      <w:r w:rsidRPr="00DC2943">
        <w:t>, Vol. 19, No. 239, 15 pages, doi:10.3390/e19060239, 2017.</w:t>
      </w:r>
    </w:p>
    <w:p w14:paraId="5669E1E1" w14:textId="77777777" w:rsidR="009162C2" w:rsidRPr="009348F0"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p>
    <w:p w14:paraId="370B6189"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Kim, S., Kisi, O., Seo,Y. and Singh, V.P., Assessment of Rainfall Aggregation and Spatial Disaggregation Using Data-Driven Models and Wavelet Decomposition. </w:t>
      </w:r>
      <w:r w:rsidRPr="00635F77">
        <w:rPr>
          <w:b/>
          <w:u w:val="single"/>
        </w:rPr>
        <w:t>Hydrology</w:t>
      </w:r>
      <w:r w:rsidRPr="008D6905">
        <w:rPr>
          <w:b/>
          <w:u w:val="thick"/>
        </w:rPr>
        <w:t xml:space="preserve"> </w:t>
      </w:r>
      <w:r w:rsidRPr="00635F77">
        <w:rPr>
          <w:b/>
          <w:u w:val="single"/>
        </w:rPr>
        <w:t>Research</w:t>
      </w:r>
      <w:r w:rsidRPr="00DC2943">
        <w:t>, Vol. 48, No. 1, pp. 99-116, doi:10.2166/nh.2016.314, 2017.</w:t>
      </w:r>
    </w:p>
    <w:p w14:paraId="4AA994B8" w14:textId="77777777" w:rsidR="009162C2" w:rsidRDefault="009162C2" w:rsidP="009162C2">
      <w:pPr>
        <w:pStyle w:val="ListParagraph"/>
      </w:pPr>
    </w:p>
    <w:p w14:paraId="66BB296A"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Kumbhakar, M., Ghosal, K. and Singh, V.P., Renyi Entropy and Random Walk Hypothesis to Study Suspended Sediment Concentration. </w:t>
      </w:r>
      <w:r w:rsidRPr="00635F77">
        <w:rPr>
          <w:b/>
          <w:u w:val="single"/>
        </w:rPr>
        <w:t>Journal of Hydrologic Engineering</w:t>
      </w:r>
      <w:r w:rsidRPr="00DC2943">
        <w:t>, Vol., No., pp., doi:10.1061/(ASCE)HE.1943-5584.0001546, 2017.</w:t>
      </w:r>
    </w:p>
    <w:p w14:paraId="3530A7CB" w14:textId="77777777" w:rsidR="009162C2" w:rsidRDefault="009162C2" w:rsidP="009162C2">
      <w:pPr>
        <w:pStyle w:val="ListParagraph"/>
      </w:pPr>
    </w:p>
    <w:p w14:paraId="26A1D9E2"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Chen, L. and Singh, V.P., Generalized Beta Distribution of Second Kind for Flood Frequency Analysis. </w:t>
      </w:r>
      <w:r w:rsidRPr="008D6905">
        <w:rPr>
          <w:b/>
          <w:u w:val="single"/>
        </w:rPr>
        <w:t>Entropy</w:t>
      </w:r>
      <w:r w:rsidRPr="00DC2943">
        <w:t>, Vol. 19, No. 254, pages 17, doi:10.3390/e19060254, 2017.</w:t>
      </w:r>
    </w:p>
    <w:p w14:paraId="2A30835A" w14:textId="77777777" w:rsidR="009162C2" w:rsidRDefault="009162C2" w:rsidP="009162C2">
      <w:pPr>
        <w:pStyle w:val="ListParagraph"/>
      </w:pPr>
    </w:p>
    <w:p w14:paraId="222BDBC7"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Singh, V.P., Challenges in Meeting Water Security and Resilience. </w:t>
      </w:r>
      <w:r w:rsidRPr="008D6905">
        <w:rPr>
          <w:b/>
          <w:u w:val="single"/>
        </w:rPr>
        <w:t>Water International</w:t>
      </w:r>
      <w:r w:rsidRPr="00DC2943">
        <w:t>, 2017.1327234, 11 pages, 2017.</w:t>
      </w:r>
      <w:bookmarkStart w:id="130" w:name="_Hlk129262498"/>
    </w:p>
    <w:p w14:paraId="079B3118" w14:textId="77777777" w:rsidR="009162C2" w:rsidRDefault="009162C2" w:rsidP="009162C2">
      <w:pPr>
        <w:pStyle w:val="ListParagraph"/>
      </w:pPr>
    </w:p>
    <w:p w14:paraId="67B72A5A"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t>Cui, H. and Singh, V.P., Application of Minimum Relative Entropy Theory for Streamflow Forecasting</w:t>
      </w:r>
      <w:r w:rsidRPr="008D6905">
        <w:rPr>
          <w:bCs/>
          <w:u w:val="single"/>
        </w:rPr>
        <w:t xml:space="preserve">. </w:t>
      </w:r>
      <w:r w:rsidRPr="00635F77">
        <w:rPr>
          <w:b/>
          <w:u w:val="single"/>
        </w:rPr>
        <w:t>Stochastic Environmental Research and Risk Assessment</w:t>
      </w:r>
      <w:r w:rsidRPr="008D6905">
        <w:t xml:space="preserve"> (SERRA), Vol. 31, No. 3, pp. 587-608, doi:10.1007/s00477-016-1306-7, 2017.</w:t>
      </w:r>
      <w:bookmarkEnd w:id="130"/>
    </w:p>
    <w:p w14:paraId="78E0A738" w14:textId="77777777" w:rsidR="009162C2" w:rsidRDefault="009162C2" w:rsidP="009162C2">
      <w:pPr>
        <w:pStyle w:val="ListParagraph"/>
      </w:pPr>
    </w:p>
    <w:p w14:paraId="5D7BF818" w14:textId="59C10749"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t xml:space="preserve">Kumbhakar, M., Ghosal, K. and Singh, V.P., Derivation of Rouse Equation for Sediment Concentration Using Shannon Entropy. </w:t>
      </w:r>
      <w:r w:rsidRPr="00635F77">
        <w:rPr>
          <w:b/>
          <w:u w:val="single"/>
        </w:rPr>
        <w:t>Physica A</w:t>
      </w:r>
      <w:r w:rsidR="00960E93">
        <w:rPr>
          <w:b/>
          <w:u w:val="single"/>
        </w:rPr>
        <w:t>: Statistical Mechanics and Applications</w:t>
      </w:r>
      <w:r w:rsidRPr="00635F77">
        <w:rPr>
          <w:u w:val="single"/>
        </w:rPr>
        <w:t>,</w:t>
      </w:r>
      <w:r w:rsidRPr="008D6905">
        <w:t xml:space="preserve"> Vol. 465, pp. 494-499, doi:10.1016/j.physa.2016.08.068, 2017.</w:t>
      </w:r>
    </w:p>
    <w:p w14:paraId="77E98828" w14:textId="77777777" w:rsidR="009162C2" w:rsidRDefault="009162C2" w:rsidP="009162C2">
      <w:pPr>
        <w:pStyle w:val="ListParagraph"/>
      </w:pPr>
    </w:p>
    <w:p w14:paraId="551965C2"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Marini, G., Fontana, N. and </w:t>
      </w:r>
      <w:r>
        <w:t>S</w:t>
      </w:r>
      <w:r w:rsidRPr="00DC2943">
        <w:t xml:space="preserve">ingh, V.P., Derivation of 2D Velocity Distribution in Watercourses Using Entropy. </w:t>
      </w:r>
      <w:r w:rsidRPr="00635F77">
        <w:rPr>
          <w:b/>
          <w:u w:val="single"/>
        </w:rPr>
        <w:t>Journal of Hydrologic Engineering</w:t>
      </w:r>
      <w:r w:rsidRPr="00DC2943">
        <w:t>, Vol. 22, No. 6, doi:10.1061/(ASCE)HE.1943-5584.0001492, 2017.</w:t>
      </w:r>
    </w:p>
    <w:p w14:paraId="4A61ADCD" w14:textId="77777777" w:rsidR="009162C2" w:rsidRDefault="009162C2" w:rsidP="009162C2">
      <w:pPr>
        <w:pStyle w:val="ListParagraph"/>
      </w:pPr>
    </w:p>
    <w:p w14:paraId="205561A6"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t xml:space="preserve">Deo, R., Kisi, O. and Singh, V.P., Drought Forecasting in Eastern Australia Using Multivariate Adaptive Regression Spline, Least Square Support Vector Machine and M5Tree Model. </w:t>
      </w:r>
      <w:r w:rsidRPr="00635F77">
        <w:rPr>
          <w:b/>
          <w:u w:val="single"/>
        </w:rPr>
        <w:t>Atmospheric Research</w:t>
      </w:r>
      <w:r w:rsidRPr="008D6905">
        <w:t>, Vol. 184, pp. 149-175, doi:10.1016/j.atmosres.2016.10.004, 2017.</w:t>
      </w:r>
    </w:p>
    <w:p w14:paraId="068FDE6C" w14:textId="77777777" w:rsidR="009162C2" w:rsidRPr="008D6905" w:rsidRDefault="009162C2" w:rsidP="009162C2">
      <w:pPr>
        <w:pStyle w:val="ListParagraph"/>
        <w:rPr>
          <w:rFonts w:eastAsia="SimHei"/>
          <w:color w:val="000000" w:themeColor="text1"/>
          <w:lang w:val="en-GB"/>
        </w:rPr>
      </w:pPr>
    </w:p>
    <w:p w14:paraId="585482CA"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Gu, X., Zhang, Q., Singh, V.P. </w:t>
      </w:r>
      <w:r>
        <w:t xml:space="preserve">and </w:t>
      </w:r>
      <w:r w:rsidRPr="00DC2943">
        <w:t xml:space="preserve">Liu, L., </w:t>
      </w:r>
      <w:r w:rsidRPr="008D6905">
        <w:rPr>
          <w:rFonts w:eastAsia="SimHei"/>
          <w:lang w:val="en-GB"/>
        </w:rPr>
        <w:t xml:space="preserve">Spatiotemporal Patterns of Annual and Seasonal Precipitation Extreme Distributions across China and Potential Impact of Tropical Cycles. </w:t>
      </w:r>
      <w:r w:rsidRPr="008D6905">
        <w:rPr>
          <w:rFonts w:eastAsia="SimHei"/>
          <w:b/>
          <w:u w:val="single"/>
          <w:lang w:val="en-GB"/>
        </w:rPr>
        <w:t>International Journal of Climatology</w:t>
      </w:r>
      <w:r w:rsidRPr="008D6905">
        <w:rPr>
          <w:rFonts w:eastAsia="SimHei"/>
          <w:lang w:val="en-GB"/>
        </w:rPr>
        <w:t>, 7(10), pp.3949-3962, 2017.</w:t>
      </w:r>
    </w:p>
    <w:p w14:paraId="3D2A6A02" w14:textId="77777777" w:rsidR="009162C2" w:rsidRDefault="009162C2" w:rsidP="009162C2">
      <w:pPr>
        <w:pStyle w:val="ListParagraph"/>
      </w:pPr>
    </w:p>
    <w:p w14:paraId="1F31946A"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Cui, H. and Singh, V.P., Entropy Spectral Analyses for Groundwater Forecasting. </w:t>
      </w:r>
      <w:r w:rsidRPr="00635F77">
        <w:rPr>
          <w:b/>
          <w:u w:val="single"/>
        </w:rPr>
        <w:t>Journal of Hydrologic Engineering</w:t>
      </w:r>
      <w:r w:rsidRPr="00DC2943">
        <w:t>, ASCE, Vol. 22, No. 7, pp. 06017002, doi:10.1061/(ASCE)HE.1943-5584.0001512, 2017.</w:t>
      </w:r>
    </w:p>
    <w:p w14:paraId="4C175723" w14:textId="77777777" w:rsidR="009162C2" w:rsidRDefault="009162C2" w:rsidP="009162C2">
      <w:pPr>
        <w:pStyle w:val="ListParagraph"/>
      </w:pPr>
    </w:p>
    <w:p w14:paraId="3676AF22"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Zhang, Q., Huang, C., Singh, V.P., Xiao, M., Gu, X., Kong, D. and Liu, L., Spatiotemporal Variation of Dryness/Wetness across the Pearl River Basin, China, and Relation to Climate Indices. </w:t>
      </w:r>
      <w:r w:rsidRPr="00635F77">
        <w:rPr>
          <w:b/>
          <w:u w:val="single"/>
        </w:rPr>
        <w:t>International Journal of Climatology</w:t>
      </w:r>
      <w:r w:rsidRPr="00DC2943">
        <w:t xml:space="preserve">, </w:t>
      </w:r>
      <w:r w:rsidRPr="00EE567F">
        <w:t>37, pp.318-332</w:t>
      </w:r>
      <w:r>
        <w:t xml:space="preserve">, </w:t>
      </w:r>
      <w:r w:rsidRPr="00DC2943">
        <w:t>doi:10.1002/joc.5005, 2017.</w:t>
      </w:r>
    </w:p>
    <w:p w14:paraId="022987E4" w14:textId="77777777" w:rsidR="009162C2" w:rsidRDefault="009162C2" w:rsidP="009162C2">
      <w:pPr>
        <w:pStyle w:val="ListParagraph"/>
      </w:pPr>
    </w:p>
    <w:p w14:paraId="0E4EF5D2"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Shayannejad, M., Eslmian, S., Gandomkar, A., Marani-Barzani, M., Amoushahi-Khouzani, M., Majidifar, Z., Rajaei-Rizi, F., Kazemi, M., Singh, V.P., Dehgan, S., Shirvani-Dastgerdi, H., Norouzi, H., Malekian, A., and Ostad-Ali-Askari, K., A Proper Way to Install Trapezoidal Flumes for Measurements in Furrow irrigation Systems. </w:t>
      </w:r>
      <w:r w:rsidRPr="00635F77">
        <w:rPr>
          <w:b/>
          <w:u w:val="single"/>
        </w:rPr>
        <w:t>International Journal of Research Studies in Agricultural Sciences (IJRSAS)</w:t>
      </w:r>
      <w:r w:rsidRPr="00DC2943">
        <w:t>, Vol. 3, No. 7, pp. 1-5, doi:10.20431/2454-6224.0307001, 2017.</w:t>
      </w:r>
    </w:p>
    <w:p w14:paraId="0639316B" w14:textId="77777777" w:rsidR="009162C2" w:rsidRDefault="009162C2" w:rsidP="009162C2">
      <w:pPr>
        <w:pStyle w:val="ListParagraph"/>
      </w:pPr>
    </w:p>
    <w:p w14:paraId="5B297BDC"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Dehghan, S., Kamaneh, S.A., Eslamian, S., Gandomkar, A., Marani-Barzani, M., Amoushahi-Khouzani, M., Singh, V.P. and Ostad-Ali-Askari, K., Changes in Temperature and Precipitation with the Analysis of Geomorphic Basin Chaos in Shiraz, Iran. </w:t>
      </w:r>
      <w:r w:rsidRPr="00635F77">
        <w:rPr>
          <w:b/>
          <w:u w:val="single"/>
        </w:rPr>
        <w:t>International Journal of Constructive Research in Civil Engineering (IJCRCE)</w:t>
      </w:r>
      <w:r w:rsidRPr="00DC2943">
        <w:t>, Vol. 3, No. 2, pp. 50-57, doi:10.20431/2454-8693.0302004, 2017.</w:t>
      </w:r>
    </w:p>
    <w:p w14:paraId="61818448" w14:textId="77777777" w:rsidR="009162C2" w:rsidRDefault="009162C2" w:rsidP="009162C2">
      <w:pPr>
        <w:pStyle w:val="ListParagraph"/>
      </w:pPr>
    </w:p>
    <w:p w14:paraId="40BCA46F"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Shojaei, N., Shafaei-Bejestan, M., Eslamian, S., Marani-Barzani, M., Singh, V.P., Kazemi, M. and Ostad-Ali-Askari, K., Assessment of Drainage Slope on the Manning Coarseness Coefficient in Mountain Areas. </w:t>
      </w:r>
      <w:r w:rsidRPr="00635F77">
        <w:rPr>
          <w:b/>
          <w:u w:val="single"/>
        </w:rPr>
        <w:t>International Journal of Constructive Research in Civil Engineering (IJCRCE)</w:t>
      </w:r>
      <w:r w:rsidRPr="00DC2943">
        <w:t>, Vol. 3, No. 1, pp. 33-40, doi:10.20431/2454-8693.0301005, doi:10.20431/2454-8693.0301005, 2017.</w:t>
      </w:r>
    </w:p>
    <w:p w14:paraId="1FFD0DD8" w14:textId="77777777" w:rsidR="009162C2" w:rsidRDefault="009162C2" w:rsidP="009162C2">
      <w:pPr>
        <w:pStyle w:val="ListParagraph"/>
      </w:pPr>
    </w:p>
    <w:p w14:paraId="4A08D0F0"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Raeisi-Vanani, H., Soltani-Toudeshki, A.R., Shayannejad, M., Ostad-Ali-Askari, K., Ramesh, A., Singh, V.P. and Eslamian, S., Wastewater and Magnetized Wastewater Effects on Soil Erosion in Furrow irrigation. </w:t>
      </w:r>
      <w:r w:rsidRPr="00635F77">
        <w:rPr>
          <w:b/>
          <w:u w:val="single"/>
        </w:rPr>
        <w:t>International Journal of Research Studies in Agricultural Sciences (IJRSAS)</w:t>
      </w:r>
      <w:r w:rsidRPr="00635F77">
        <w:rPr>
          <w:u w:val="single"/>
        </w:rPr>
        <w:t>,</w:t>
      </w:r>
      <w:r w:rsidRPr="00DC2943">
        <w:t xml:space="preserve"> Vol. 3, No. 8, pp. 1-14, doi:10.20431/2454-6224.0308001, 2017.</w:t>
      </w:r>
    </w:p>
    <w:p w14:paraId="4F446D3D" w14:textId="77777777" w:rsidR="009162C2" w:rsidRDefault="009162C2" w:rsidP="009162C2">
      <w:pPr>
        <w:pStyle w:val="ListParagraph"/>
      </w:pPr>
    </w:p>
    <w:p w14:paraId="0F1FA623"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 Eslamian,S., Dalezios, N.R., Amoushahi-Khouzani, M., Marani-Barzani, M., Gandomkar, A., Khodagholi, M., Rajaei-Rizi, F., Singh, V.P., Dehghan, S., Ghane, M., Ostad-Ali-Askari, K., Soltani, M., Yihdego, Y., Norouzi, H., Shirvani-Dastgerdi, H.R., and  Zalaki-Badil, N., Hydroelectric Production using Ab-Terki River Flow Specific Energy. </w:t>
      </w:r>
      <w:r w:rsidRPr="00635F77">
        <w:rPr>
          <w:b/>
          <w:u w:val="single"/>
        </w:rPr>
        <w:t>International Journal of Constructive Research in Civil Engineering (IJCRCE)</w:t>
      </w:r>
      <w:r w:rsidRPr="00DC2943">
        <w:t>, Vol. 3, No. 3, pp. 46-61, doi:10.20431/2454-8693.0303005, 2017.</w:t>
      </w:r>
    </w:p>
    <w:p w14:paraId="4C35528C" w14:textId="77777777" w:rsidR="009162C2" w:rsidRDefault="009162C2" w:rsidP="009162C2">
      <w:pPr>
        <w:pStyle w:val="ListParagraph"/>
      </w:pPr>
    </w:p>
    <w:p w14:paraId="34ACA9CA"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Eslamian, S., Amoushahi-Khouzani, M., Malekpour, I.,Babaahmadi, A., Ostad-Ali-Askari, K., Singh, V.P. and Ghane, M., Investigation and Comparison of the Quantitative and Qualitative Frequency Distribution of the Rivers. </w:t>
      </w:r>
      <w:r w:rsidRPr="00635F77">
        <w:rPr>
          <w:b/>
          <w:u w:val="single"/>
        </w:rPr>
        <w:t>American Journal of Engineering and Applied Sciences</w:t>
      </w:r>
      <w:r w:rsidRPr="00DC2943">
        <w:t>, Vol. 10, No. 4, pp. 799-805, doi:10.3844/ajeassp.2017.799.805, 2017.</w:t>
      </w:r>
    </w:p>
    <w:p w14:paraId="5EFA778F" w14:textId="77777777" w:rsidR="009162C2" w:rsidRDefault="009162C2" w:rsidP="009162C2">
      <w:pPr>
        <w:pStyle w:val="ListParagraph"/>
      </w:pPr>
    </w:p>
    <w:p w14:paraId="49C9863C"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Saif, A., Marani-Barzani, M., Ostad-Ali-Askari, K., Eslamian, S., Gandomkar, A., Khademolhoseiny A., Dehghan, S., Ghane, M., Singh, V.P., Dalezios, N.R., and Yihdego, Y.,, Investigation and Identification of Govkhoni Arg using Sat Light Images (Land Sat ETM+), </w:t>
      </w:r>
      <w:r w:rsidRPr="00635F77">
        <w:rPr>
          <w:b/>
          <w:u w:val="single"/>
        </w:rPr>
        <w:t>International Journal of Mining Science (IJMS)</w:t>
      </w:r>
      <w:r w:rsidRPr="00635F77">
        <w:rPr>
          <w:u w:val="single"/>
        </w:rPr>
        <w:t>,</w:t>
      </w:r>
      <w:r w:rsidRPr="00DC2943">
        <w:t xml:space="preserve"> Vol. 3, No. 4, pp.64-80, doi:10.20431/2454-9460.0304006, 2017.</w:t>
      </w:r>
    </w:p>
    <w:p w14:paraId="532F8B1B" w14:textId="77777777" w:rsidR="009162C2" w:rsidRPr="008D6905" w:rsidRDefault="009162C2" w:rsidP="009162C2">
      <w:pPr>
        <w:pStyle w:val="ListParagraph"/>
        <w:rPr>
          <w:bCs/>
        </w:rPr>
      </w:pPr>
    </w:p>
    <w:p w14:paraId="61F86672"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bCs/>
        </w:rPr>
        <w:t xml:space="preserve">Ostad-Ali-Askari, K., Eslamian, S., Crusberg, T.C., Singh, V.P., Dalezios, N.R., Ghane, M. and Taghipour, N., </w:t>
      </w:r>
      <w:r w:rsidRPr="008D6905">
        <w:rPr>
          <w:iCs/>
        </w:rPr>
        <w:t xml:space="preserve">Investigation of Wetland Performance for Sewage Treatment in Rural Areas. </w:t>
      </w:r>
      <w:r w:rsidRPr="008D6905">
        <w:rPr>
          <w:b/>
          <w:iCs/>
          <w:u w:val="single"/>
        </w:rPr>
        <w:t>International Journal of Emerging Engineering Research and Technology</w:t>
      </w:r>
      <w:r w:rsidRPr="008D6905">
        <w:rPr>
          <w:iCs/>
        </w:rPr>
        <w:t>, Vol. 5, No. 11, pp. 36-54, 2017.</w:t>
      </w:r>
    </w:p>
    <w:p w14:paraId="117F02E0" w14:textId="77777777" w:rsidR="009162C2" w:rsidRDefault="009162C2" w:rsidP="009162C2">
      <w:pPr>
        <w:pStyle w:val="ListParagraph"/>
      </w:pPr>
    </w:p>
    <w:p w14:paraId="509E0E96"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Ghasemi-Zaniani, M., Eslamian, S., Ostad-Ali-Askari, K. and Singh, V.P., Irrigation with Waste Water Treated by Constructed Wetlands. </w:t>
      </w:r>
      <w:r w:rsidRPr="00635F77">
        <w:rPr>
          <w:b/>
          <w:u w:val="single"/>
        </w:rPr>
        <w:t>International Journal of Research Studies in Agricultural Sciences</w:t>
      </w:r>
      <w:r w:rsidRPr="00DC2943">
        <w:t>, Vol. 3, No. 11, pp. 18-34, doi:10.20431/2454-6224.0311002, 2017.</w:t>
      </w:r>
    </w:p>
    <w:p w14:paraId="5AA267B5" w14:textId="77777777" w:rsidR="009162C2" w:rsidRDefault="009162C2" w:rsidP="009162C2">
      <w:pPr>
        <w:pStyle w:val="ListParagraph"/>
      </w:pPr>
    </w:p>
    <w:p w14:paraId="23717514"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Amini, A.M., Khayati, M., Eslamian, S., Ostad-Ali-</w:t>
      </w:r>
      <w:r w:rsidRPr="008D6905">
        <w:rPr>
          <w:bCs/>
        </w:rPr>
        <w:t>Askari</w:t>
      </w:r>
      <w:r w:rsidRPr="00DC2943">
        <w:t xml:space="preserve">, K., Singh, V. P. and Dalezios, N.R., </w:t>
      </w:r>
      <w:r w:rsidRPr="008D6905">
        <w:rPr>
          <w:bCs/>
          <w:iCs/>
        </w:rPr>
        <w:t xml:space="preserve">Analysis of Water User Cooperatives Using a Fuzzy Regression Model in Jarghoyeh Region, Isfahan Province, Iran. </w:t>
      </w:r>
      <w:r w:rsidRPr="00635F77">
        <w:rPr>
          <w:b/>
          <w:bCs/>
          <w:iCs/>
          <w:u w:val="single"/>
        </w:rPr>
        <w:t>American Research Journal of Civil and Structural Engineering</w:t>
      </w:r>
      <w:r w:rsidRPr="008D6905">
        <w:rPr>
          <w:bCs/>
          <w:iCs/>
        </w:rPr>
        <w:t>, Vol. 3, No. 1, pp. 1-12, 2017</w:t>
      </w:r>
      <w:r>
        <w:rPr>
          <w:bCs/>
          <w:iCs/>
        </w:rPr>
        <w:t>.</w:t>
      </w:r>
    </w:p>
    <w:p w14:paraId="52A55070" w14:textId="77777777" w:rsidR="009162C2" w:rsidRDefault="009162C2" w:rsidP="009162C2">
      <w:pPr>
        <w:pStyle w:val="ListParagraph"/>
      </w:pPr>
    </w:p>
    <w:p w14:paraId="2B0BC02A"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Ghane, M., Alvankar, S.R., Eslamian, S., Amoushahi-Khouzani, M., Gandomkar, A., Zamani, E., Marani-Barzani, M., Kazemi, M., Soltani, M., Dehghan, S., Singh, V. P., Ostad-Ali-Askari, K., Haeri-Hamedani, M., Shirvani-Dastgerdi, H.R., Zalaki-Badil, N., Majidifar, Z., Dalezios, N.R. and Soltani, B., Sensitivity Analysis of Runoff Model by SWAT to Meteorological Parameters: A Case Study of Kasillian Watershed, Mazandaran, Iran. </w:t>
      </w:r>
      <w:r w:rsidRPr="00635F77">
        <w:rPr>
          <w:b/>
          <w:u w:val="single"/>
        </w:rPr>
        <w:t>International Journal of Research Studies in Agricultural Sciences (IJRSAS)</w:t>
      </w:r>
      <w:r w:rsidRPr="00DC2943">
        <w:t>, Vol. 3, No. 10, pp. 17-36, doi:10.20431/2454-6224.0310003, 2017.</w:t>
      </w:r>
      <w:r w:rsidRPr="008D6905">
        <w:rPr>
          <w:bCs/>
        </w:rPr>
        <w:t xml:space="preserve"> </w:t>
      </w:r>
    </w:p>
    <w:p w14:paraId="7CD7DF2D" w14:textId="77777777" w:rsidR="009162C2" w:rsidRPr="008D6905" w:rsidRDefault="009162C2" w:rsidP="009162C2">
      <w:pPr>
        <w:pStyle w:val="ListParagraph"/>
        <w:rPr>
          <w:bCs/>
        </w:rPr>
      </w:pPr>
    </w:p>
    <w:p w14:paraId="0099ABFA"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bCs/>
        </w:rPr>
        <w:t>Ostad-Ali-Askari,</w:t>
      </w:r>
      <w:r w:rsidRPr="008D6905">
        <w:t xml:space="preserve"> </w:t>
      </w:r>
      <w:r w:rsidRPr="008D6905">
        <w:rPr>
          <w:bCs/>
        </w:rPr>
        <w:t xml:space="preserve">K., Eslamian, S., Crusberg, T.C., Singh, V.P., Dalezios, N.R., Shafei, S., </w:t>
      </w:r>
      <w:r w:rsidRPr="008D6905">
        <w:rPr>
          <w:iCs/>
        </w:rPr>
        <w:t xml:space="preserve">Management of the Vital Lines of Water and Waste Water. </w:t>
      </w:r>
      <w:r w:rsidRPr="008D6905">
        <w:rPr>
          <w:b/>
          <w:iCs/>
          <w:u w:val="single"/>
        </w:rPr>
        <w:t>International Journal of Emerging Engineering Research and Technology</w:t>
      </w:r>
      <w:r w:rsidRPr="008D6905">
        <w:rPr>
          <w:iCs/>
        </w:rPr>
        <w:t>, Vol. 5, No. 12, pp. 19-37, 2017.</w:t>
      </w:r>
    </w:p>
    <w:p w14:paraId="22673538" w14:textId="77777777" w:rsidR="009162C2" w:rsidRPr="008D6905" w:rsidRDefault="009162C2" w:rsidP="009162C2">
      <w:pPr>
        <w:pStyle w:val="ListParagraph"/>
        <w:rPr>
          <w:bCs/>
        </w:rPr>
      </w:pPr>
    </w:p>
    <w:p w14:paraId="6C715CF0"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bCs/>
        </w:rPr>
        <w:t xml:space="preserve">Shojaei, N., Shafaei-Bejestan, M., Eslamian, S., Marani-Barzani, M., Singh, V.P., Kazemi, M. and Ostad-Ali-Askari, K., Assessment of Drainage Slope on the Manning Coarseness Coefficient in Mountain Areas. </w:t>
      </w:r>
      <w:r w:rsidRPr="008D6905">
        <w:rPr>
          <w:b/>
          <w:bCs/>
          <w:iCs/>
          <w:u w:val="single"/>
        </w:rPr>
        <w:t>International Journal of Constructive Research in Civil Engineering (IJCRCE)</w:t>
      </w:r>
      <w:r w:rsidRPr="008D6905">
        <w:rPr>
          <w:bCs/>
          <w:iCs/>
        </w:rPr>
        <w:t>, Vol. 3, No. 1, pp. 33-40, 2017.</w:t>
      </w:r>
    </w:p>
    <w:p w14:paraId="54076659" w14:textId="77777777" w:rsidR="009162C2" w:rsidRDefault="009162C2" w:rsidP="009162C2">
      <w:pPr>
        <w:pStyle w:val="ListParagraph"/>
      </w:pPr>
    </w:p>
    <w:p w14:paraId="3AEE5001" w14:textId="77777777" w:rsidR="009162C2" w:rsidRPr="00635F77"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Ghane, M., Alvankar, S.R., Eslamian, S., Ostad-Ali-Askari, K., Gandomkar, A., Dehghan, S., Singh, V.P. and Dalezios, N.R., A Study on the Effects of Earth Surface and Metrological Parameters on River Discharge Modeling Using SWAT Model, Case Study: Kasillian Basin, Mazandaran Province, Iran. </w:t>
      </w:r>
      <w:r w:rsidRPr="00635F77">
        <w:rPr>
          <w:b/>
          <w:u w:val="single"/>
        </w:rPr>
        <w:t>International Journal of Constructive Research in Civil Engineering</w:t>
      </w:r>
      <w:r w:rsidRPr="00DC2943">
        <w:t>, Vol. 3, No. 4, pp. 99-120. doi:10.20431/2454-8693.0304010, 2017.</w:t>
      </w:r>
    </w:p>
    <w:p w14:paraId="638010E0" w14:textId="77777777" w:rsidR="009162C2" w:rsidRPr="00635F77"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p>
    <w:p w14:paraId="43144B66"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Ghasem, Z., Pirnazar, M., Ostad-Ali-Askari, K., Eslamian, S., Ghane, M., Singh, V.P., Dalezios, N.R., Dehghan, S., Taghipour, N. and Marani-Barzani, M., Multi-Variable Location Assessment for Building Modified Stone-Concrete Dams in the Drainage Basin of Golpayegan Through Fuzzy Logic and Boolean Method, Isfahan, Iran. </w:t>
      </w:r>
      <w:r w:rsidRPr="00635F77">
        <w:rPr>
          <w:b/>
          <w:u w:val="single"/>
        </w:rPr>
        <w:t>International Journal of Constructive Research in Civil Engineering</w:t>
      </w:r>
      <w:r w:rsidRPr="00DC2943">
        <w:t>, Vol. 3, No. 4, pp. 81-91. doi:10.20431/2454-8693.0304008, 2017.</w:t>
      </w:r>
    </w:p>
    <w:p w14:paraId="7C9D62B7" w14:textId="77777777" w:rsidR="009162C2" w:rsidRDefault="009162C2" w:rsidP="009162C2">
      <w:pPr>
        <w:pStyle w:val="ListParagraph"/>
      </w:pPr>
    </w:p>
    <w:p w14:paraId="3CE0FE71"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Marani-Barzani, M., Eslamian, S., Ostad-Ali-Askari, K., Dehghan, S., Singh, V.P., Bin,  K. and Salleh, O., </w:t>
      </w:r>
      <w:r w:rsidRPr="008D6905">
        <w:rPr>
          <w:bCs/>
        </w:rPr>
        <w:t xml:space="preserve">A Spatial Vulnerability Analysis of Multi-hazard Threat in Zayandeh-Roud Basin in Isfahan, Isfahan Province, Iran. </w:t>
      </w:r>
      <w:r w:rsidRPr="008D6905">
        <w:rPr>
          <w:b/>
          <w:u w:val="single"/>
        </w:rPr>
        <w:t>Journal of Environme</w:t>
      </w:r>
      <w:r>
        <w:rPr>
          <w:b/>
          <w:u w:val="single"/>
        </w:rPr>
        <w:t>n</w:t>
      </w:r>
      <w:r w:rsidRPr="008D6905">
        <w:rPr>
          <w:b/>
          <w:u w:val="single"/>
        </w:rPr>
        <w:t>tal Chemical Toxicology</w:t>
      </w:r>
      <w:r w:rsidRPr="00DC2943">
        <w:t>, Vol. 1, No. 1 pp. 26-33, 2017</w:t>
      </w:r>
      <w:r>
        <w:t>.</w:t>
      </w:r>
    </w:p>
    <w:p w14:paraId="1E8E078D" w14:textId="77777777" w:rsidR="009162C2" w:rsidRDefault="009162C2" w:rsidP="009162C2">
      <w:pPr>
        <w:pStyle w:val="ListParagraph"/>
      </w:pPr>
    </w:p>
    <w:p w14:paraId="49C45F2C"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Askari, Z., Samadi-Boroujeni, H., Fattahi-Nafchi, R., Yousefi, N., Eslamian, S., Ostad-Ali-Askari, K., Singh, V.P. and Dalezios, N.R., </w:t>
      </w:r>
      <w:r w:rsidRPr="008D6905">
        <w:rPr>
          <w:bCs/>
          <w:iCs/>
        </w:rPr>
        <w:t xml:space="preserve">Prediction Comparison of Flow Resistance in Channels with Rounded and Angular Coarse Rough Beds. </w:t>
      </w:r>
      <w:r w:rsidRPr="00635F77">
        <w:rPr>
          <w:b/>
          <w:bCs/>
          <w:iCs/>
          <w:u w:val="single"/>
        </w:rPr>
        <w:t>American Research Journal of Civil and Structural Engineering</w:t>
      </w:r>
      <w:r w:rsidRPr="00635F77">
        <w:rPr>
          <w:bCs/>
          <w:iCs/>
          <w:u w:val="single"/>
        </w:rPr>
        <w:t>,</w:t>
      </w:r>
      <w:r w:rsidRPr="008D6905">
        <w:rPr>
          <w:bCs/>
          <w:iCs/>
        </w:rPr>
        <w:t xml:space="preserve"> Vol 3, No. 1, pp. 1-15, 2017.</w:t>
      </w:r>
    </w:p>
    <w:p w14:paraId="0D84089C" w14:textId="77777777" w:rsidR="009162C2" w:rsidRDefault="009162C2" w:rsidP="009162C2">
      <w:pPr>
        <w:pStyle w:val="ListParagraph"/>
      </w:pPr>
    </w:p>
    <w:p w14:paraId="1D4AF22F" w14:textId="6BE861C3"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Ostad-Ali-Askari, K., Qasemy, Z., Eslamian, S., Pirnazar, M., Namadi, A., Singh, V.P., Dalezios, N.R., Matouq, M., Ghane, M. and Khani, S., Preparing a Land Cover Map with Emphasis on Green Space (Grass, Tree, Agriculture): by </w:t>
      </w:r>
      <w:r w:rsidR="000C215A">
        <w:t>U</w:t>
      </w:r>
      <w:r w:rsidR="005604AE">
        <w:t>s</w:t>
      </w:r>
      <w:r w:rsidRPr="00DC2943">
        <w:t xml:space="preserve">ing Image Texture Filters in Panchromatic Band, Iran. </w:t>
      </w:r>
      <w:r w:rsidRPr="00635F77">
        <w:rPr>
          <w:b/>
          <w:u w:val="single"/>
        </w:rPr>
        <w:t>International Journal of Constructive Research in Civil Engineering</w:t>
      </w:r>
      <w:r w:rsidRPr="00635F77">
        <w:rPr>
          <w:u w:val="single"/>
        </w:rPr>
        <w:t>,</w:t>
      </w:r>
      <w:r w:rsidRPr="00DC2943">
        <w:t xml:space="preserve"> Vol. 3, No. 4, pp. 132-147, doi:10.20431/2454-8693.0304012, 2017.</w:t>
      </w:r>
    </w:p>
    <w:p w14:paraId="5F39C0AD" w14:textId="77777777" w:rsidR="009162C2" w:rsidRPr="008D6905" w:rsidRDefault="009162C2" w:rsidP="009162C2">
      <w:pPr>
        <w:pStyle w:val="ListParagraph"/>
        <w:rPr>
          <w:bCs/>
        </w:rPr>
      </w:pPr>
    </w:p>
    <w:p w14:paraId="45A19140"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bCs/>
        </w:rPr>
        <w:t xml:space="preserve">Ostad-Ali-Askari, K., Eslamian, S., Crusberg, T.C., Singh, V.P., Dalezios, N.R., Ghane, M., Dehghan, S. and Amini, R., </w:t>
      </w:r>
      <w:r w:rsidRPr="008D6905">
        <w:rPr>
          <w:iCs/>
        </w:rPr>
        <w:t xml:space="preserve">Qaleh - Jouq Watershed Park Executive Meteorological Phase Studies, Kermanshah Province, Iran. </w:t>
      </w:r>
      <w:r w:rsidRPr="008D6905">
        <w:rPr>
          <w:b/>
          <w:iCs/>
          <w:u w:val="single"/>
        </w:rPr>
        <w:t>International Journal of Emerging Engineering Research and Technology</w:t>
      </w:r>
      <w:r w:rsidRPr="008D6905">
        <w:rPr>
          <w:iCs/>
        </w:rPr>
        <w:t>, Vol. 5, No. 10, pp. 41-59, 2017.</w:t>
      </w:r>
    </w:p>
    <w:p w14:paraId="624E2D5F" w14:textId="77777777" w:rsidR="009162C2" w:rsidRDefault="009162C2" w:rsidP="009162C2">
      <w:pPr>
        <w:pStyle w:val="ListParagraph"/>
      </w:pPr>
    </w:p>
    <w:p w14:paraId="6C2F8FA4"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t>Ostad-Ali-Askari, K., Eslamian, S., Namadi, A., Ghane, M., Gandomkar, A., Dehghan, S., Etebarian, M.R., Singh, V. P. and Dalezios, N.R., Reinforcing Liquefied Weak Soils Using Eco-Friendly Synthetic Polymers</w:t>
      </w:r>
      <w:r w:rsidRPr="00635F77">
        <w:rPr>
          <w:b/>
        </w:rPr>
        <w:t xml:space="preserve">. </w:t>
      </w:r>
      <w:r w:rsidRPr="00635F77">
        <w:rPr>
          <w:b/>
          <w:u w:val="single"/>
        </w:rPr>
        <w:t>International Journal of Emerging Engineering Research and Technology</w:t>
      </w:r>
      <w:r w:rsidRPr="008D6905">
        <w:t>, Vol. 5, No. 7, pp. 30-42, doi:10.15226/2374-8141/5/2/00155, doi:10.15226/2374-8141/5/2/00155, 2017.</w:t>
      </w:r>
    </w:p>
    <w:p w14:paraId="77A689A0" w14:textId="77777777" w:rsidR="009162C2" w:rsidRPr="008D6905" w:rsidRDefault="009162C2" w:rsidP="009162C2">
      <w:pPr>
        <w:pStyle w:val="ListParagraph"/>
        <w:rPr>
          <w:bCs/>
        </w:rPr>
      </w:pPr>
    </w:p>
    <w:p w14:paraId="4AFAB37D"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bCs/>
        </w:rPr>
        <w:t xml:space="preserve">Ostad-Ali-Askari, K., Eslamian, S., Crusberg, T.C., Singh, V.P., Dalezios, N.R., AliZadeh, S. and Godarzi, S., </w:t>
      </w:r>
      <w:r w:rsidRPr="008D6905">
        <w:rPr>
          <w:iCs/>
        </w:rPr>
        <w:t xml:space="preserve">Rotational Steady State Viscose for Buried Structures against Dynamic Loads with Integrating Seismic Damper of Jelly and Plasma Media. </w:t>
      </w:r>
      <w:r w:rsidRPr="008D6905">
        <w:rPr>
          <w:b/>
          <w:iCs/>
          <w:u w:val="single"/>
        </w:rPr>
        <w:t>International Journal of Research Studies in Science, Engineering and Technology</w:t>
      </w:r>
      <w:r w:rsidRPr="008D6905">
        <w:rPr>
          <w:iCs/>
        </w:rPr>
        <w:t>, Vol. 4, No. 10, pp. 37-58, 2017.</w:t>
      </w:r>
    </w:p>
    <w:p w14:paraId="0EC49FB3" w14:textId="77777777" w:rsidR="009162C2" w:rsidRDefault="009162C2" w:rsidP="009162C2">
      <w:pPr>
        <w:pStyle w:val="ListParagraph"/>
      </w:pPr>
    </w:p>
    <w:p w14:paraId="282F4EFA"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Eslamian, S., Ostad-Ali-Askari, K., Amoushahi-Khouzani, M., Marani-Barzani, M., Soltani, M., Kazemi, M., Gandomkar, A., Dehghan, S., Dalezios, N.R., Singh, V.P., Yihdego, Y., Rajaei-Rizi, F., Norouzi, H., Shirvani-Dastgerdi, H.-R.eza, Jamshidi, A..Malekian, A., Majidifar, Z., Ghane, M. and Zalaki-Badil, N., Guidelines to Optimal Design of Furrow Irrigation Based on Plants, Soil and Furrow Specifications. </w:t>
      </w:r>
      <w:r w:rsidRPr="00635F77">
        <w:rPr>
          <w:b/>
          <w:u w:val="single"/>
        </w:rPr>
        <w:t>International Journal of Constructive Research in Civil Engineering</w:t>
      </w:r>
      <w:r w:rsidRPr="00DC2943">
        <w:t>, Vol. 3, No. 4, pp. 20-39. doi:10.20431/2454-8693.0304003, 2017.</w:t>
      </w:r>
    </w:p>
    <w:p w14:paraId="39F58218" w14:textId="77777777" w:rsidR="009162C2" w:rsidRPr="008D6905" w:rsidRDefault="009162C2" w:rsidP="009162C2">
      <w:pPr>
        <w:pStyle w:val="ListParagraph"/>
        <w:rPr>
          <w:bCs/>
        </w:rPr>
      </w:pPr>
    </w:p>
    <w:p w14:paraId="1A8CB22E"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bCs/>
        </w:rPr>
        <w:t>Ostad-Ali-Askari,</w:t>
      </w:r>
      <w:r w:rsidRPr="008D6905">
        <w:t xml:space="preserve"> </w:t>
      </w:r>
      <w:r w:rsidRPr="008D6905">
        <w:rPr>
          <w:bCs/>
        </w:rPr>
        <w:t xml:space="preserve">K., Eslamian, S., Crusberg, T.C., Singh, V.P., Dalezios, N.R., Ghane, M., Dehghan, S., Ghanbari, A.H., </w:t>
      </w:r>
      <w:r w:rsidRPr="008D6905">
        <w:rPr>
          <w:iCs/>
        </w:rPr>
        <w:t xml:space="preserve">The Executive Phase of Flood Water Control Plan of Kangavar City, Kermanshah Province, Iran. </w:t>
      </w:r>
      <w:r w:rsidRPr="008D6905">
        <w:rPr>
          <w:b/>
          <w:iCs/>
          <w:u w:val="single"/>
        </w:rPr>
        <w:t>International Journal of Emerging Engineering Research and Technology</w:t>
      </w:r>
      <w:r w:rsidRPr="008D6905">
        <w:rPr>
          <w:iCs/>
        </w:rPr>
        <w:t>, Vol. 5, No. 11, pp. 1-20, 2017.</w:t>
      </w:r>
    </w:p>
    <w:p w14:paraId="229C51EC" w14:textId="77777777" w:rsidR="009162C2" w:rsidRDefault="009162C2" w:rsidP="009162C2">
      <w:pPr>
        <w:pStyle w:val="ListParagraph"/>
      </w:pPr>
    </w:p>
    <w:p w14:paraId="61FFA1F3"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t xml:space="preserve">Dehghan, S., Eslamian, S., Gandomkar, A., Khademolhoseiny, A., Ostad-Ali-Askari, K., Singh, V.P., Dalezios, N.R. and Yihdego, Y., The Study on the Geo-Morphism Related Characteristics of Shiraz Geomorphic Basin, Fars Province, Iran. </w:t>
      </w:r>
      <w:r w:rsidRPr="00635F77">
        <w:rPr>
          <w:b/>
          <w:u w:val="single"/>
        </w:rPr>
        <w:t>International Journal of Mining Science (IJMS)</w:t>
      </w:r>
      <w:r w:rsidRPr="008D6905">
        <w:t>, Vol. 3, No. 4, pp.10-23, doi:10.20431/2454-9460.0304002, 2017.</w:t>
      </w:r>
    </w:p>
    <w:p w14:paraId="26F4D19A" w14:textId="77777777" w:rsidR="009162C2" w:rsidRDefault="009162C2" w:rsidP="009162C2">
      <w:pPr>
        <w:pStyle w:val="ListParagraph"/>
      </w:pPr>
    </w:p>
    <w:p w14:paraId="1919D11F" w14:textId="77777777" w:rsidR="009162C2" w:rsidRPr="00635F77"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t xml:space="preserve">Ghasemi-Siani, Z., Pirnazar, M., Eslamian, S., Ostad-Ali-Askari, K., Amoushahi-Khouzani, M., Marani-Barzani, M., Soltani, M., Kazemi, M., Dalezios, N.R., Singh, V.P., Yihdego, Y., Rajaei-Rizi, F., Dehghan, S., Norouzi, H., Shirvani-Dastgerdi, H.-R. and Malekian, A., Investigation of Lands Cover Changes with Emphasis on Isfahan Urban Green Space using Manuscripts Tissues, Isfahan, Iran, International </w:t>
      </w:r>
      <w:r w:rsidRPr="00635F77">
        <w:rPr>
          <w:b/>
          <w:u w:val="single"/>
        </w:rPr>
        <w:t>Journal of Modern Studies in Mechanical Engineering (IJMSME)</w:t>
      </w:r>
      <w:r w:rsidRPr="00635F77">
        <w:rPr>
          <w:u w:val="single"/>
        </w:rPr>
        <w:t>,</w:t>
      </w:r>
      <w:r w:rsidRPr="008D6905">
        <w:t xml:space="preserve"> Vol. 3, No. 3, pp.26-39, doi:10.20431/2454-9711.0303004, 2017.</w:t>
      </w:r>
    </w:p>
    <w:p w14:paraId="0E785361" w14:textId="77777777" w:rsidR="009162C2" w:rsidRDefault="009162C2" w:rsidP="009162C2">
      <w:pPr>
        <w:pStyle w:val="ListParagraph"/>
      </w:pPr>
    </w:p>
    <w:p w14:paraId="39235DCC" w14:textId="77777777" w:rsidR="009162C2" w:rsidRPr="00635F77"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t xml:space="preserve">Zalaki-Badil, N., Eslamian, S., Sayyad, G.-A., Hosseini, S.-E., Asadilour, M., Ostad-Ali-Askari, K., Singh, V.P. and Dehghan, S., Using SWAT Model to Determine Runoff, Sediment Yield in Maroon-Dam Catchment. </w:t>
      </w:r>
      <w:r w:rsidRPr="00635F77">
        <w:rPr>
          <w:b/>
          <w:u w:val="single"/>
        </w:rPr>
        <w:t>International Journal of Research Studies in Agricultural Sciences</w:t>
      </w:r>
      <w:r w:rsidRPr="00635F77">
        <w:rPr>
          <w:u w:val="single"/>
        </w:rPr>
        <w:t>,</w:t>
      </w:r>
      <w:r w:rsidRPr="008D6905">
        <w:t xml:space="preserve"> Vol. 3, No. 12, p. 31-41, doi:10.20431/2454-6224.0312004, 2017.</w:t>
      </w:r>
    </w:p>
    <w:p w14:paraId="1CD21F5F" w14:textId="77777777" w:rsidR="009162C2" w:rsidRDefault="009162C2" w:rsidP="009162C2">
      <w:pPr>
        <w:pStyle w:val="ListParagraph"/>
      </w:pPr>
    </w:p>
    <w:p w14:paraId="440A4532"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Thakur, A.K., Ojha, C.S.P., Singh, V.P. and Choudhar, B.B., Potential of River Bank Filtration in Arsenic Affected Region in India: A case Study. </w:t>
      </w:r>
      <w:r w:rsidRPr="00635F77">
        <w:rPr>
          <w:b/>
          <w:u w:val="single"/>
        </w:rPr>
        <w:t>Journal of Hazardous, Toxic, and Radioatcive Waste</w:t>
      </w:r>
      <w:r w:rsidRPr="00635F77">
        <w:rPr>
          <w:u w:val="single"/>
        </w:rPr>
        <w:t>,</w:t>
      </w:r>
      <w:r w:rsidRPr="00DC2943">
        <w:t xml:space="preserve"> ASCE, Vol. 21, No. 4, pp. 04017015, doi:10.1061/(ASCE)HZ.2153-5515.0000363, 2017.</w:t>
      </w:r>
    </w:p>
    <w:p w14:paraId="590D6628" w14:textId="77777777" w:rsidR="009162C2" w:rsidRDefault="009162C2" w:rsidP="009162C2">
      <w:pPr>
        <w:pStyle w:val="ListParagraph"/>
      </w:pPr>
    </w:p>
    <w:p w14:paraId="7214E1F2" w14:textId="1A30B4AE"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Gu, X., Zhang, Q., Singh,V.P. and Liu, L., Spatotemporal Patterns of Annual and Seasonal Precipitation Extreme Distributions across China and Potential Impact of Tropical Cyclones. </w:t>
      </w:r>
      <w:r w:rsidRPr="008D6905">
        <w:rPr>
          <w:b/>
          <w:u w:val="single"/>
        </w:rPr>
        <w:t>International Journal of Climatology</w:t>
      </w:r>
      <w:r w:rsidRPr="00DC2943">
        <w:t xml:space="preserve">, </w:t>
      </w:r>
      <w:r w:rsidRPr="00EE567F">
        <w:t>37(10), pp.3949-3962</w:t>
      </w:r>
      <w:r>
        <w:t xml:space="preserve">, </w:t>
      </w:r>
      <w:r w:rsidRPr="00DC2943">
        <w:t>2017.</w:t>
      </w:r>
    </w:p>
    <w:p w14:paraId="262D03D1" w14:textId="77777777" w:rsidR="009162C2" w:rsidRDefault="009162C2" w:rsidP="009162C2">
      <w:pPr>
        <w:pStyle w:val="ListParagraph"/>
      </w:pPr>
    </w:p>
    <w:p w14:paraId="27F828FE"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Hao, Y., Cui, T., Singh, V.P., Zhang, J., Yu, R. and Zhang, Z., Validation of MODIS Sea Surface Temperature Product in the Coastal Waters of the Yellow Sea. IEEE </w:t>
      </w:r>
      <w:r w:rsidRPr="00635F77">
        <w:rPr>
          <w:b/>
          <w:u w:val="single"/>
        </w:rPr>
        <w:t>Journal of Selected Topics in Applied Earth Observations and Remote Sensing</w:t>
      </w:r>
      <w:r w:rsidRPr="00DC2943">
        <w:t>, Vol. 10, No. 5, pp. 1667-1680, doi:10.1109/JSTARS.2017.2651951, 2017.</w:t>
      </w:r>
    </w:p>
    <w:p w14:paraId="7649575C" w14:textId="77777777" w:rsidR="009162C2" w:rsidRDefault="009162C2" w:rsidP="009162C2">
      <w:pPr>
        <w:pStyle w:val="ListParagraph"/>
      </w:pPr>
    </w:p>
    <w:p w14:paraId="76A96260"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Lin, K., Lin, Y., Xu, Y., Chen, X., Chen, L. and Singh, V.P., Inter- and Intra-annual Environmental Flow Alteration and its Implication in the Pearl River Delta, South China.  </w:t>
      </w:r>
      <w:r w:rsidRPr="00635F77">
        <w:rPr>
          <w:b/>
          <w:u w:val="single"/>
        </w:rPr>
        <w:t>Journal of Hydro-environment Research</w:t>
      </w:r>
      <w:r w:rsidRPr="00DC2943">
        <w:t>, Vol. 15, pp. 27-40, doi:10.1016/j.jher.2017.01.002, 2017.</w:t>
      </w:r>
    </w:p>
    <w:p w14:paraId="5B2FE3C0" w14:textId="77777777" w:rsidR="009162C2" w:rsidRDefault="009162C2" w:rsidP="009162C2">
      <w:pPr>
        <w:pStyle w:val="ListParagraph"/>
      </w:pPr>
    </w:p>
    <w:p w14:paraId="574125B9"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 </w:t>
      </w:r>
      <w:r w:rsidRPr="00DC2943">
        <w:t xml:space="preserve">Meshram, S.G., Powar, P.L. and Singh, V.P., Modelling Soil Erosion from a Watershed Using Cubic Splines. </w:t>
      </w:r>
      <w:r w:rsidRPr="00635F77">
        <w:rPr>
          <w:b/>
          <w:u w:val="single"/>
        </w:rPr>
        <w:t>Arabian Journal of Geosciences</w:t>
      </w:r>
      <w:r w:rsidRPr="00DC2943">
        <w:t>, Vol. 10, No. 6, doi:10.1007/s12517-017-2908-1, 2017.</w:t>
      </w:r>
    </w:p>
    <w:p w14:paraId="79511666" w14:textId="77777777" w:rsidR="009162C2" w:rsidRDefault="009162C2" w:rsidP="009162C2">
      <w:pPr>
        <w:pStyle w:val="ListParagraph"/>
      </w:pPr>
    </w:p>
    <w:p w14:paraId="36D55259"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Gu, X., Zhang, Q., Singh, V.P. and Shi, P., Non-stationarities on the Occurrence Rate of Heavy Precipitation across China and its Relationship to Climate Teleconnection Patterns. </w:t>
      </w:r>
      <w:r w:rsidRPr="008D6905">
        <w:rPr>
          <w:b/>
          <w:u w:val="single"/>
        </w:rPr>
        <w:t>International Journal of Climatology</w:t>
      </w:r>
      <w:r w:rsidRPr="00DC2943">
        <w:t>,</w:t>
      </w:r>
      <w:r w:rsidRPr="00EE567F">
        <w:t xml:space="preserve"> 37(11), pp.4186-4198</w:t>
      </w:r>
      <w:r>
        <w:t>,</w:t>
      </w:r>
      <w:r w:rsidRPr="00DC2943">
        <w:t xml:space="preserve"> 2017.</w:t>
      </w:r>
    </w:p>
    <w:p w14:paraId="30C4ED96" w14:textId="77777777" w:rsidR="009162C2" w:rsidRDefault="009162C2" w:rsidP="009162C2">
      <w:pPr>
        <w:pStyle w:val="ListParagraph"/>
      </w:pPr>
    </w:p>
    <w:p w14:paraId="0DDB5163"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Zhang, Q., Zheng, Y., Singh, V.P., Luo, M. and Shi, P., Summer Extreme Precipitation in Eastern China: Mechanisms and impact. </w:t>
      </w:r>
      <w:r w:rsidRPr="00635F77">
        <w:rPr>
          <w:b/>
          <w:u w:val="single"/>
        </w:rPr>
        <w:t>Journal of Geophysical Research</w:t>
      </w:r>
      <w:r w:rsidRPr="00635F77">
        <w:rPr>
          <w:u w:val="single"/>
        </w:rPr>
        <w:t>,</w:t>
      </w:r>
      <w:r w:rsidRPr="00DC2943">
        <w:t xml:space="preserve"> Vol. 122, No. 5, pp. 2766-2778, doi:10.1002/2016JD025913, 2017.</w:t>
      </w:r>
    </w:p>
    <w:p w14:paraId="31CDF7CA" w14:textId="77777777" w:rsidR="009162C2" w:rsidRDefault="009162C2" w:rsidP="009162C2">
      <w:pPr>
        <w:pStyle w:val="ListParagraph"/>
      </w:pPr>
    </w:p>
    <w:p w14:paraId="45A7DC65"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Yang, F. and Singh, V.P., An Investigation into Nappe Flow Surges Down a Rough Stepped Sloping Channel. </w:t>
      </w:r>
      <w:r w:rsidRPr="00635F77">
        <w:rPr>
          <w:b/>
          <w:u w:val="single"/>
        </w:rPr>
        <w:t>Journal of Hydrologic Engineering</w:t>
      </w:r>
      <w:r w:rsidRPr="00DC2943">
        <w:t>, Vol. 22, No. 10: 04017044, doi:10.1061/(ASCE)HE.1943-5584.0001570, 2017.</w:t>
      </w:r>
    </w:p>
    <w:p w14:paraId="53BEEAA1" w14:textId="77777777" w:rsidR="009162C2" w:rsidRDefault="009162C2" w:rsidP="009162C2">
      <w:pPr>
        <w:pStyle w:val="ListParagraph"/>
      </w:pPr>
    </w:p>
    <w:p w14:paraId="5E3BF775"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Singh, M.K., Chatterjee, A. and Singh, V.P., Solution of One-Dimensional Time Fractional Advection Dispersion Equation by Homotopy Analysis Method. </w:t>
      </w:r>
      <w:r w:rsidRPr="00635F77">
        <w:rPr>
          <w:b/>
          <w:u w:val="single"/>
        </w:rPr>
        <w:t>Journal of Engineering Mechanics</w:t>
      </w:r>
      <w:r w:rsidRPr="00635F77">
        <w:rPr>
          <w:u w:val="single"/>
        </w:rPr>
        <w:t>,</w:t>
      </w:r>
      <w:r w:rsidRPr="00DC2943">
        <w:t xml:space="preserve"> Vol., pp., doi:10.1061/(ASCE)EM.1943-7889.0001318, 2017.</w:t>
      </w:r>
      <w:bookmarkStart w:id="131" w:name="_Hlk129262781"/>
    </w:p>
    <w:p w14:paraId="3D911C98" w14:textId="77777777" w:rsidR="009162C2" w:rsidRDefault="009162C2" w:rsidP="009162C2">
      <w:pPr>
        <w:pStyle w:val="ListParagraph"/>
      </w:pPr>
    </w:p>
    <w:p w14:paraId="0302CBF0"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t xml:space="preserve">Liu, D., Wang, D., Singh, V.P., Wang, Y., Wu, J., Wang, L., Zou, X.,  Chen,Y. and  Chen, X., Optimal Moment Determination in POME-Copula Based Hydrometeorological Dependence Modelling. </w:t>
      </w:r>
      <w:r w:rsidRPr="00635F77">
        <w:rPr>
          <w:b/>
          <w:u w:val="single"/>
        </w:rPr>
        <w:t>Advances in Water Resources</w:t>
      </w:r>
      <w:r w:rsidRPr="00635F77">
        <w:rPr>
          <w:u w:val="single"/>
        </w:rPr>
        <w:t>,</w:t>
      </w:r>
      <w:r w:rsidRPr="008D6905">
        <w:t xml:space="preserve"> Vol. 105, pp. 39-50, doi:10.1016/j.advwatres.2017.04.016, 2017.</w:t>
      </w:r>
      <w:bookmarkEnd w:id="131"/>
    </w:p>
    <w:p w14:paraId="1D566C10" w14:textId="77777777" w:rsidR="009162C2" w:rsidRDefault="009162C2" w:rsidP="009162C2">
      <w:pPr>
        <w:pStyle w:val="ListParagraph"/>
      </w:pPr>
    </w:p>
    <w:p w14:paraId="177C6C4C"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Huang, Q., Zhang, Q., Singh, V.P. Shi, P. and Zheng, Y., Variations of Dryness/Wetness across China: Changing Properties, Drought Risks, and Causes. </w:t>
      </w:r>
      <w:r w:rsidRPr="00635F77">
        <w:rPr>
          <w:b/>
          <w:u w:val="single"/>
        </w:rPr>
        <w:t>Global and Planetary Change</w:t>
      </w:r>
      <w:r w:rsidRPr="00DC2943">
        <w:t xml:space="preserve">, </w:t>
      </w:r>
      <w:r w:rsidRPr="00EE567F">
        <w:t>155, pp.1-12</w:t>
      </w:r>
      <w:r>
        <w:t xml:space="preserve">, </w:t>
      </w:r>
      <w:r w:rsidRPr="00DC2943">
        <w:t>doi:10.1016/j.gloplacha.2017.05.010, 2017.</w:t>
      </w:r>
    </w:p>
    <w:p w14:paraId="1B5358DB" w14:textId="77777777" w:rsidR="009162C2" w:rsidRDefault="009162C2" w:rsidP="009162C2">
      <w:pPr>
        <w:pStyle w:val="ListParagraph"/>
      </w:pPr>
    </w:p>
    <w:p w14:paraId="67849AB4"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Li, H., Zhang, Q., Singh, V.P., Shi, P. and Sun, P., Hydrological Effects of Cropland and Climatic Changes in Arid and Semi-arid River Basins: a Case Study from the Yellow River Basin, China. </w:t>
      </w:r>
      <w:r w:rsidRPr="00635F77">
        <w:rPr>
          <w:b/>
          <w:u w:val="single"/>
        </w:rPr>
        <w:t>Journal of Hydrology</w:t>
      </w:r>
      <w:r w:rsidRPr="00DC2943">
        <w:t>, Vol. 549, pp. 547-557, doi:10.1016/j.jhydrol.2017.04.024, 2017.</w:t>
      </w:r>
    </w:p>
    <w:p w14:paraId="652FE0BA" w14:textId="77777777" w:rsidR="009162C2" w:rsidRDefault="009162C2" w:rsidP="009162C2">
      <w:pPr>
        <w:pStyle w:val="ListParagraph"/>
      </w:pPr>
    </w:p>
    <w:p w14:paraId="78CD2AA4"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Gu, X., Zhang, Q., Singh,V.P. and Shi, P., Changes in Magnitude, Frequency and Timing of Heavy Precipitation across China and its Potential Links to Summer Temperature. </w:t>
      </w:r>
      <w:r w:rsidRPr="00635F77">
        <w:rPr>
          <w:b/>
          <w:u w:val="single"/>
        </w:rPr>
        <w:t>Journal of Hydrology</w:t>
      </w:r>
      <w:r w:rsidRPr="00DC2943">
        <w:t>, Vol. 547, pp. 718-731, doi:10.1016/j.jhydrol.2017.02.041, 2017.</w:t>
      </w:r>
    </w:p>
    <w:p w14:paraId="71E9C512" w14:textId="77777777" w:rsidR="009162C2" w:rsidRDefault="009162C2" w:rsidP="009162C2">
      <w:pPr>
        <w:pStyle w:val="ListParagraph"/>
      </w:pPr>
    </w:p>
    <w:p w14:paraId="303A282B"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Zhang, Q., Gu, X., Shi, P. and Singh, V.P., Impact of Tropical Cyclones on Flood Risk in Southeastern China: Spatial Patterns, Causes and Implications. </w:t>
      </w:r>
      <w:r w:rsidRPr="00635F77">
        <w:rPr>
          <w:b/>
          <w:u w:val="single"/>
        </w:rPr>
        <w:t>Global and Planetary Change</w:t>
      </w:r>
      <w:r w:rsidRPr="00DC2943">
        <w:t>, Vol. 150, pp. 81-93, doi:10.1016/j.gloplacha.2017.02.004, 2017.</w:t>
      </w:r>
    </w:p>
    <w:p w14:paraId="4223D15D" w14:textId="77777777" w:rsidR="009162C2" w:rsidRDefault="009162C2" w:rsidP="009162C2">
      <w:pPr>
        <w:pStyle w:val="ListParagraph"/>
      </w:pPr>
    </w:p>
    <w:p w14:paraId="7323AB28" w14:textId="77777777" w:rsidR="009162C2" w:rsidRPr="00635F77"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Z</w:t>
      </w:r>
      <w:r w:rsidRPr="00DC2943">
        <w:t xml:space="preserve">hang, Q., Kong, D., Singh, V.P. and Shi, P., Response of Vegetation to Different Time-Scales Drought across China: Spatiotemporal Patterns, Causes and Implications. </w:t>
      </w:r>
      <w:r w:rsidRPr="00635F77">
        <w:rPr>
          <w:b/>
          <w:u w:val="single"/>
        </w:rPr>
        <w:t>Global and Planetary Change</w:t>
      </w:r>
      <w:r w:rsidRPr="00DC2943">
        <w:t>, Vol. 152, pp. 1-11, doi:10.1016/j.gloplacha.2017.02.008, 2017.</w:t>
      </w:r>
    </w:p>
    <w:p w14:paraId="3A6A1D96" w14:textId="77777777" w:rsidR="009162C2" w:rsidRPr="00635F77"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p>
    <w:p w14:paraId="13FDC74E"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Gu, X., Zhang, Q., Singh, V.P. and Shi, P., Nonstationarity in Timing of Extreme Precipitation across China and Impact of Tropical Cyclones. </w:t>
      </w:r>
      <w:r w:rsidRPr="00635F77">
        <w:rPr>
          <w:b/>
          <w:u w:val="single"/>
        </w:rPr>
        <w:t>Global and Planetary Change</w:t>
      </w:r>
      <w:r w:rsidRPr="00635F77">
        <w:rPr>
          <w:u w:val="single"/>
        </w:rPr>
        <w:t xml:space="preserve">, </w:t>
      </w:r>
      <w:r w:rsidRPr="00DC2943">
        <w:t>Vol. 149, pp. 153-165, doi:10.1016/j.gloplacha.2016.12.019, 2017.</w:t>
      </w:r>
    </w:p>
    <w:p w14:paraId="09D3BD94" w14:textId="77777777" w:rsidR="009162C2" w:rsidRDefault="009162C2" w:rsidP="009162C2">
      <w:pPr>
        <w:pStyle w:val="ListParagraph"/>
      </w:pPr>
    </w:p>
    <w:p w14:paraId="1B1C79C2"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Gu, X., Zhang, Q., Singh, V.P. and Shi, P., Hydrological Response to Large-scale Climate across the Pearl River Basin, China: Spatiotemporal Patterns and Sensitivity. </w:t>
      </w:r>
      <w:r w:rsidRPr="00635F77">
        <w:rPr>
          <w:b/>
          <w:u w:val="single"/>
        </w:rPr>
        <w:t>Global and Planetary Change</w:t>
      </w:r>
      <w:r w:rsidRPr="00DC2943">
        <w:t>, Vol. 149, pp. 1-13, doi:10.1016/j.gloplacha.2016.12.016, 2017.</w:t>
      </w:r>
    </w:p>
    <w:p w14:paraId="2E77DAA6" w14:textId="77777777" w:rsidR="009162C2" w:rsidRDefault="009162C2" w:rsidP="009162C2">
      <w:pPr>
        <w:pStyle w:val="ListParagraph"/>
      </w:pPr>
    </w:p>
    <w:p w14:paraId="470BDD9C"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Liu, J., Zhang, Q., Singh, V.P. and Shi, P., Contribution of Multiple Climatic Variables and Human Activities to Streamflow Changes across China. </w:t>
      </w:r>
      <w:r w:rsidRPr="00635F77">
        <w:rPr>
          <w:b/>
          <w:u w:val="single"/>
        </w:rPr>
        <w:t>Journal of Hydrology</w:t>
      </w:r>
      <w:r w:rsidRPr="00635F77">
        <w:rPr>
          <w:u w:val="single"/>
        </w:rPr>
        <w:t>,</w:t>
      </w:r>
      <w:r w:rsidRPr="00DC2943">
        <w:t xml:space="preserve"> Vol. 545, pp. 145-162, doi:10.1016/j.jhydrol.2016.12.016, 2017.</w:t>
      </w:r>
    </w:p>
    <w:p w14:paraId="2D417234" w14:textId="77777777" w:rsidR="009162C2" w:rsidRDefault="009162C2" w:rsidP="009162C2">
      <w:pPr>
        <w:pStyle w:val="ListParagraph"/>
      </w:pPr>
    </w:p>
    <w:p w14:paraId="42C70823"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Zhang, Q., Shi, P., Singh,V.P., Fan, K. and Huang, J., Spatial Downscaling of TRMM-based Precipitation Data Using Vegetative Response in Xinjiang, China. </w:t>
      </w:r>
      <w:r w:rsidRPr="00635F77">
        <w:rPr>
          <w:b/>
          <w:u w:val="single"/>
        </w:rPr>
        <w:t>International Journal of Climatology</w:t>
      </w:r>
      <w:r w:rsidRPr="00DC2943">
        <w:t xml:space="preserve">, </w:t>
      </w:r>
      <w:r w:rsidRPr="00EE567F">
        <w:t>37(10), pp.3895-3909</w:t>
      </w:r>
      <w:r>
        <w:t xml:space="preserve">, </w:t>
      </w:r>
      <w:r w:rsidRPr="00DC2943">
        <w:t>doi:10.1002/joc.4964, 2017.</w:t>
      </w:r>
    </w:p>
    <w:p w14:paraId="688FF8FC" w14:textId="77777777" w:rsidR="009162C2" w:rsidRDefault="009162C2" w:rsidP="009162C2">
      <w:pPr>
        <w:pStyle w:val="ListParagraph"/>
      </w:pPr>
    </w:p>
    <w:p w14:paraId="764FC651"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Kong, D., Zhang, Q., Singh, V.P. and Shi, P., Seasonal Vegetation Response to Climate Change in the Northern Hemisphere (1982-2013). </w:t>
      </w:r>
      <w:r w:rsidRPr="00635F77">
        <w:rPr>
          <w:b/>
          <w:u w:val="single"/>
        </w:rPr>
        <w:t>Global and Planetary Change</w:t>
      </w:r>
      <w:r w:rsidRPr="00DC2943">
        <w:t>, Vol. 148, pp. 1-8, doi:10.1016/j.gloplacha.2016.10.020, 2017.</w:t>
      </w:r>
    </w:p>
    <w:p w14:paraId="6D780B68" w14:textId="77777777" w:rsidR="009162C2" w:rsidRDefault="009162C2" w:rsidP="009162C2">
      <w:pPr>
        <w:pStyle w:val="ListParagraph"/>
      </w:pPr>
    </w:p>
    <w:p w14:paraId="315A89E5"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Gu, X., Zhang, Q., Singh,V.P., Chen,Y.D. and Shi, P., Temporal Clustering of Floods and Impacts of Climate Indices in the Tarim River Basin, China. </w:t>
      </w:r>
      <w:r w:rsidRPr="00635F77">
        <w:rPr>
          <w:b/>
          <w:u w:val="single"/>
        </w:rPr>
        <w:t>Global and Planetary Change</w:t>
      </w:r>
      <w:r w:rsidRPr="00DC2943">
        <w:t>, Vol. 147, pp. 12-24, doi:10.1016/j.gloplacha.2016.10.011, 2017.</w:t>
      </w:r>
    </w:p>
    <w:p w14:paraId="7968EC6E" w14:textId="77777777" w:rsidR="009162C2" w:rsidRPr="008D6905" w:rsidRDefault="009162C2" w:rsidP="009162C2">
      <w:pPr>
        <w:pStyle w:val="ListParagraph"/>
        <w:rPr>
          <w:rFonts w:eastAsia="KaiTi"/>
        </w:rPr>
      </w:pPr>
    </w:p>
    <w:p w14:paraId="49433AC9"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KaiTi"/>
        </w:rPr>
        <w:t>Chen, Y.D., Zhang, Q., Xiao, M. and Singh, V.P., Transition Probability Behaviors of Drought Events in the Pearl River Basin, China</w:t>
      </w:r>
      <w:r w:rsidRPr="00635F77">
        <w:rPr>
          <w:rFonts w:eastAsia="KaiTi"/>
          <w:b/>
        </w:rPr>
        <w:t xml:space="preserve">. </w:t>
      </w:r>
      <w:r w:rsidRPr="00635F77">
        <w:rPr>
          <w:rFonts w:eastAsia="KaiTi"/>
          <w:b/>
          <w:u w:val="single"/>
        </w:rPr>
        <w:t>Stochastic Environmental Research and Risk Assessment</w:t>
      </w:r>
      <w:r w:rsidRPr="00635F77">
        <w:rPr>
          <w:rFonts w:eastAsia="KaiTi"/>
          <w:u w:val="single"/>
        </w:rPr>
        <w:t>,</w:t>
      </w:r>
      <w:r w:rsidRPr="008D6905">
        <w:rPr>
          <w:rFonts w:eastAsia="KaiTi"/>
        </w:rPr>
        <w:t xml:space="preserve"> Vol. 31, pp. 159-170, 2017.</w:t>
      </w:r>
    </w:p>
    <w:p w14:paraId="3333108E" w14:textId="77777777" w:rsidR="009162C2" w:rsidRDefault="009162C2" w:rsidP="009162C2">
      <w:pPr>
        <w:pStyle w:val="ListParagraph"/>
      </w:pPr>
    </w:p>
    <w:p w14:paraId="490EE1C4"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Xiao, M., Zhang, Q., Singh, V.P. and Chen, X., Probabilistic Forecasting of Seasonal Drought Behaviors in the Huai River Basin, China. </w:t>
      </w:r>
      <w:r w:rsidRPr="00635F77">
        <w:rPr>
          <w:b/>
          <w:u w:val="single"/>
        </w:rPr>
        <w:t>Theoretical and Applied Climatology</w:t>
      </w:r>
      <w:r w:rsidRPr="00635F77">
        <w:rPr>
          <w:u w:val="single"/>
        </w:rPr>
        <w:t>,</w:t>
      </w:r>
      <w:r w:rsidRPr="00DC2943">
        <w:t xml:space="preserve"> Vol. 127, pp. 667-677, doi:10.1007/s00704-016-1733-x, 2017.</w:t>
      </w:r>
    </w:p>
    <w:p w14:paraId="5AF7EF4C" w14:textId="77777777" w:rsidR="009162C2" w:rsidRDefault="009162C2" w:rsidP="009162C2">
      <w:pPr>
        <w:pStyle w:val="ListParagraph"/>
      </w:pPr>
    </w:p>
    <w:p w14:paraId="74A4214E"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Xiao, M., Zhang, Q. and Singh, V.P., Spatiotemporal Variations of Extreme Precipitation Regimes during 1961-2010 and Possible Teleconnections with Climate Indices across China. </w:t>
      </w:r>
      <w:r w:rsidRPr="00635F77">
        <w:rPr>
          <w:b/>
          <w:u w:val="single"/>
        </w:rPr>
        <w:t>International Journal of Climatology</w:t>
      </w:r>
      <w:r w:rsidRPr="00635F77">
        <w:rPr>
          <w:u w:val="single"/>
        </w:rPr>
        <w:t>,</w:t>
      </w:r>
      <w:r w:rsidRPr="00DC2943">
        <w:t xml:space="preserve"> </w:t>
      </w:r>
      <w:r w:rsidRPr="0022260C">
        <w:t>37(1), pp.468-479</w:t>
      </w:r>
      <w:r>
        <w:t xml:space="preserve">, </w:t>
      </w:r>
      <w:r w:rsidRPr="00DC2943">
        <w:t>doi:10.1002/joc.4719, 2017.</w:t>
      </w:r>
    </w:p>
    <w:p w14:paraId="579EA05A" w14:textId="77777777" w:rsidR="009162C2" w:rsidRPr="008D6905" w:rsidRDefault="009162C2" w:rsidP="009162C2">
      <w:pPr>
        <w:pStyle w:val="ListParagraph"/>
        <w:rPr>
          <w:rFonts w:eastAsia="KaiTi"/>
        </w:rPr>
      </w:pPr>
    </w:p>
    <w:p w14:paraId="7B7A6FA3"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KaiTi"/>
        </w:rPr>
        <w:t xml:space="preserve">Gu, X., Zhang, Q., Singh,V.P., Xiao, M. and Cheng, J., Nonstationarity-Based Evaluation of Flood Risk in the Pearl River Basin: Changing Patterns, Causes and Implications. </w:t>
      </w:r>
      <w:r w:rsidRPr="00635F77">
        <w:rPr>
          <w:rFonts w:eastAsia="KaiTi"/>
          <w:b/>
          <w:u w:val="single"/>
        </w:rPr>
        <w:t>Hydrological Sciences Journal</w:t>
      </w:r>
      <w:r w:rsidRPr="00635F77">
        <w:rPr>
          <w:rFonts w:eastAsia="KaiTi"/>
          <w:u w:val="single"/>
        </w:rPr>
        <w:t>,</w:t>
      </w:r>
      <w:r w:rsidRPr="008D6905">
        <w:rPr>
          <w:rFonts w:eastAsia="KaiTi"/>
        </w:rPr>
        <w:t xml:space="preserve"> 62(2), pp.246-258, 2017.</w:t>
      </w:r>
    </w:p>
    <w:p w14:paraId="2319C357" w14:textId="77777777" w:rsidR="009162C2" w:rsidRDefault="009162C2" w:rsidP="009162C2">
      <w:pPr>
        <w:pStyle w:val="ListParagraph"/>
      </w:pPr>
    </w:p>
    <w:p w14:paraId="2E67B5A7"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Sun, P., Zhang, Q. Singh, V.P., Xiao, M. and Zhang X., Transitional Variations and Risk of Hydro-meteorological Droughts in the Tarim River Basin, China</w:t>
      </w:r>
      <w:r w:rsidRPr="00635F77">
        <w:rPr>
          <w:b/>
        </w:rPr>
        <w:t xml:space="preserve">. </w:t>
      </w:r>
      <w:r w:rsidRPr="00635F77">
        <w:rPr>
          <w:b/>
          <w:u w:val="single"/>
        </w:rPr>
        <w:t>Stochastic Environmental Research and Risk Assessment</w:t>
      </w:r>
      <w:r w:rsidRPr="00635F77">
        <w:rPr>
          <w:u w:val="single"/>
        </w:rPr>
        <w:t>,</w:t>
      </w:r>
      <w:r w:rsidRPr="00DC2943">
        <w:t xml:space="preserve"> </w:t>
      </w:r>
      <w:r w:rsidRPr="0022260C">
        <w:t>31(6), pp.1515-1526</w:t>
      </w:r>
      <w:r>
        <w:t xml:space="preserve">, </w:t>
      </w:r>
      <w:r w:rsidRPr="00DC2943">
        <w:t>doi:10.1007/s00477-016-1254-2, 2017.</w:t>
      </w:r>
    </w:p>
    <w:p w14:paraId="5BB0815D" w14:textId="77777777" w:rsidR="009162C2" w:rsidRDefault="009162C2" w:rsidP="009162C2">
      <w:pPr>
        <w:pStyle w:val="ListParagraph"/>
      </w:pPr>
    </w:p>
    <w:p w14:paraId="1D5FA162"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Chapi, K., Singh, V.P., Shirzadi, Shahabi, H., Bui, D.T., Pham, B.T. and Khosravi, K., A Novel Hybrid Artificial Intelligence Approach for Flood Susceptibility Assessment. </w:t>
      </w:r>
      <w:r w:rsidRPr="00635F77">
        <w:rPr>
          <w:b/>
          <w:u w:val="single"/>
        </w:rPr>
        <w:t>Environmental Modeling &amp; Software</w:t>
      </w:r>
      <w:r w:rsidRPr="00635F77">
        <w:rPr>
          <w:u w:val="single"/>
        </w:rPr>
        <w:t>,</w:t>
      </w:r>
      <w:r w:rsidRPr="00DC2943">
        <w:t xml:space="preserve"> Vol. 95, pp. 229-245, doi:10.1016/j.envsoft.2017.06.012, 2017.</w:t>
      </w:r>
    </w:p>
    <w:p w14:paraId="78BEE2D9" w14:textId="77777777" w:rsidR="009162C2" w:rsidRDefault="009162C2" w:rsidP="009162C2">
      <w:pPr>
        <w:pStyle w:val="ListParagraph"/>
      </w:pPr>
    </w:p>
    <w:p w14:paraId="4E118C27"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Liu, X., Chen, L., Zhu, Y., Singh, V.P., Qu, G. and Guo, X., Multi-Objective Operation during Flood Season Considering Spillway Optimization. </w:t>
      </w:r>
      <w:r w:rsidRPr="00635F77">
        <w:rPr>
          <w:b/>
          <w:u w:val="single"/>
        </w:rPr>
        <w:t>Journal of Hydrology</w:t>
      </w:r>
      <w:r w:rsidRPr="00635F77">
        <w:rPr>
          <w:u w:val="single"/>
        </w:rPr>
        <w:t>,</w:t>
      </w:r>
      <w:r w:rsidRPr="00DC2943">
        <w:t xml:space="preserve"> </w:t>
      </w:r>
      <w:r w:rsidRPr="0022260C">
        <w:t>552, pp.554-563</w:t>
      </w:r>
      <w:r>
        <w:t xml:space="preserve">, </w:t>
      </w:r>
      <w:r w:rsidRPr="00DC2943">
        <w:t>doi:10.1016/j.jhydrol.2017.06.044, 2017.</w:t>
      </w:r>
    </w:p>
    <w:p w14:paraId="123A8E9C" w14:textId="77777777" w:rsidR="009162C2" w:rsidRDefault="009162C2" w:rsidP="009162C2">
      <w:pPr>
        <w:pStyle w:val="ListParagraph"/>
      </w:pPr>
    </w:p>
    <w:p w14:paraId="6B7DB35D"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Liu, Y., Zhu, Y., Ren, L., Singh, V.P., Yang, X. and Yuan, F., A Multi-scalar Palmer Drought Severity Index. </w:t>
      </w:r>
      <w:r w:rsidRPr="00635F77">
        <w:rPr>
          <w:b/>
          <w:u w:val="single"/>
        </w:rPr>
        <w:t>Geophysical Research Letters</w:t>
      </w:r>
      <w:r w:rsidRPr="00DC2943">
        <w:t>, Vol. 44, 6850-6858, doi:10.1002/2017GL073871, 2017.</w:t>
      </w:r>
    </w:p>
    <w:p w14:paraId="5056D592" w14:textId="77777777" w:rsidR="009162C2" w:rsidRDefault="009162C2" w:rsidP="009162C2">
      <w:pPr>
        <w:pStyle w:val="ListParagraph"/>
      </w:pPr>
    </w:p>
    <w:p w14:paraId="2E4C1356"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Baiamonte, G. and Singh, V.P., Modelling the Probability Distribution of Peak Discharge for Infiltrating Hillslopes. </w:t>
      </w:r>
      <w:r w:rsidRPr="00635F77">
        <w:rPr>
          <w:b/>
          <w:u w:val="single"/>
        </w:rPr>
        <w:t>Water Resources Research</w:t>
      </w:r>
      <w:r w:rsidRPr="00DC2943">
        <w:t>, Vol. 53, doi:10.1002/2016WR020109, 2017.</w:t>
      </w:r>
    </w:p>
    <w:p w14:paraId="378EA727" w14:textId="77777777" w:rsidR="009162C2" w:rsidRDefault="009162C2" w:rsidP="009162C2">
      <w:pPr>
        <w:pStyle w:val="ListParagraph"/>
      </w:pPr>
    </w:p>
    <w:p w14:paraId="76AF65FF"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Zhang, G., Su, X., Singh, V.P. and Ayantobo, O.O., Modeling NDVI Using Joint Entropy Method Considering Hydro-meteorological driving factors in the middle reaches of Hei River basin. </w:t>
      </w:r>
      <w:r w:rsidRPr="00635F77">
        <w:rPr>
          <w:b/>
          <w:u w:val="single"/>
        </w:rPr>
        <w:t>Entropy</w:t>
      </w:r>
      <w:r w:rsidRPr="00DC2943">
        <w:t>, Vol. 19, No. 502, pp. 1-13, doi:10.3390/e19090502, 2017.</w:t>
      </w:r>
    </w:p>
    <w:p w14:paraId="41E8D7E1" w14:textId="77777777" w:rsidR="009162C2" w:rsidRDefault="009162C2" w:rsidP="009162C2">
      <w:pPr>
        <w:pStyle w:val="ListParagraph"/>
      </w:pPr>
    </w:p>
    <w:p w14:paraId="1CAEB07A"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Liu, J., Zhang, Q., Singh, V.P.,  Gu, X., and  Shi, P., Nonstationarity and Clustering of Flood Characteristics and Relations with the Climate Indices in the Poyang Lake Basin, China.  </w:t>
      </w:r>
      <w:r w:rsidRPr="00635F77">
        <w:rPr>
          <w:b/>
          <w:u w:val="single"/>
        </w:rPr>
        <w:t>Hydrological Sciences Journal</w:t>
      </w:r>
      <w:r w:rsidRPr="00635F77">
        <w:rPr>
          <w:u w:val="single"/>
        </w:rPr>
        <w:t>,</w:t>
      </w:r>
      <w:r w:rsidRPr="00DC2943">
        <w:t xml:space="preserve"> Vol. 62, No. 11, pp. 1809-1824, doi:10.1080/02626667.2017.1349909, 2017.</w:t>
      </w:r>
    </w:p>
    <w:p w14:paraId="74B4F4B6" w14:textId="77777777" w:rsidR="009162C2" w:rsidRDefault="009162C2" w:rsidP="009162C2">
      <w:pPr>
        <w:pStyle w:val="ListParagraph"/>
      </w:pPr>
    </w:p>
    <w:p w14:paraId="5D1CD364"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Hao, Z., Yuan, X., Xia, Y., Hao, F. and Singh, V.P., An Overview of Drought Monitoring and Prediction Systems at Regional and Global Scales. </w:t>
      </w:r>
      <w:r w:rsidRPr="00635F77">
        <w:rPr>
          <w:b/>
          <w:u w:val="single"/>
        </w:rPr>
        <w:t>Bulletin of American Meteorological Society</w:t>
      </w:r>
      <w:r w:rsidRPr="00635F77">
        <w:rPr>
          <w:u w:val="single"/>
        </w:rPr>
        <w:t>,</w:t>
      </w:r>
      <w:r w:rsidRPr="00DC2943">
        <w:t xml:space="preserve"> Vol. 98, September, pp. 1879-1896, doi:10.1175/BAMS-D-15-00149.1, 2017.</w:t>
      </w:r>
    </w:p>
    <w:p w14:paraId="35E6851C" w14:textId="77777777" w:rsidR="009162C2" w:rsidRDefault="009162C2" w:rsidP="009162C2">
      <w:pPr>
        <w:pStyle w:val="ListParagraph"/>
      </w:pPr>
    </w:p>
    <w:p w14:paraId="678D5E95"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Bharati, V.K., Singh,V.P., Sanskrityayn, A. and Kumar, N., Analytical Solution of Advection Diffusion Equation with Spatially Dependent Dispersivity. </w:t>
      </w:r>
      <w:r w:rsidRPr="00635F77">
        <w:rPr>
          <w:b/>
          <w:u w:val="single"/>
        </w:rPr>
        <w:t>Journal of Engineering Mechanics</w:t>
      </w:r>
      <w:r w:rsidRPr="00DC2943">
        <w:t>,  pp. 04017126-1 to 11, doi:10.1061/(ASCE)EM.1943-7889.0001346, 2017</w:t>
      </w:r>
      <w:r>
        <w:t>.</w:t>
      </w:r>
    </w:p>
    <w:p w14:paraId="35726B0C" w14:textId="77777777" w:rsidR="009162C2" w:rsidRDefault="009162C2" w:rsidP="009162C2">
      <w:pPr>
        <w:pStyle w:val="ListParagraph"/>
      </w:pPr>
    </w:p>
    <w:p w14:paraId="01817AF0"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Shokoohi, A., Azizian, A., Jemaat, R. and Singh, V.P., Sensitivity Analysis of KW-GIUH Rainfall Runoff Model with Respect to Infiltration Methods and Roughness Coefficients. </w:t>
      </w:r>
      <w:r w:rsidRPr="008D6905">
        <w:rPr>
          <w:b/>
          <w:u w:val="single"/>
        </w:rPr>
        <w:t>Journal of Watershed Engineering and Management</w:t>
      </w:r>
      <w:r w:rsidRPr="00DC2943">
        <w:t>, Vol. 9, No. 3, pp. 262-275, 2017.</w:t>
      </w:r>
    </w:p>
    <w:p w14:paraId="5F55F8EA" w14:textId="77777777" w:rsidR="009162C2" w:rsidRDefault="009162C2" w:rsidP="009162C2">
      <w:pPr>
        <w:pStyle w:val="ListParagraph"/>
      </w:pPr>
    </w:p>
    <w:p w14:paraId="003B1DE7"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Liu, X., Chen L., Zhu, Y.,</w:t>
      </w:r>
      <w:r w:rsidRPr="008D6905">
        <w:rPr>
          <w:rFonts w:eastAsia="FangSong_GB2312"/>
          <w:vertAlign w:val="superscript"/>
        </w:rPr>
        <w:t xml:space="preserve"> </w:t>
      </w:r>
      <w:r w:rsidRPr="00DC2943">
        <w:t xml:space="preserve">Singh, V.P., Qu, G., Guo, X., Multi-objective Reservoir Operation during Flood Season Considering Spillway Optimization. </w:t>
      </w:r>
      <w:r w:rsidRPr="00635F77">
        <w:rPr>
          <w:b/>
          <w:u w:val="single"/>
        </w:rPr>
        <w:t>Journal of Hydrology</w:t>
      </w:r>
      <w:r w:rsidRPr="00DC2943">
        <w:t xml:space="preserve">, Vol. 552, pp., 554-563, </w:t>
      </w:r>
      <w:r>
        <w:t xml:space="preserve">doi: </w:t>
      </w:r>
      <w:r w:rsidRPr="00B51455">
        <w:t>10.1016/j.jhydrol.2017.06.044</w:t>
      </w:r>
      <w:r>
        <w:t xml:space="preserve">, </w:t>
      </w:r>
      <w:r w:rsidRPr="00DC2943">
        <w:t>2017.</w:t>
      </w:r>
      <w:bookmarkStart w:id="132" w:name="_Hlk129262882"/>
    </w:p>
    <w:p w14:paraId="76F6CD47" w14:textId="77777777" w:rsidR="009162C2" w:rsidRDefault="009162C2" w:rsidP="009162C2">
      <w:pPr>
        <w:pStyle w:val="ListParagraph"/>
      </w:pPr>
    </w:p>
    <w:p w14:paraId="752E1CFE" w14:textId="77777777" w:rsidR="009162C2" w:rsidRPr="009348F0"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Stosic, T., Stosic, B. and Singh, V.P., Optimizing Streamflow Monitoring Networks Using Joint Permutation Entropy. </w:t>
      </w:r>
      <w:r w:rsidRPr="00635F77">
        <w:rPr>
          <w:b/>
          <w:u w:val="single"/>
        </w:rPr>
        <w:t>Journal of Hydrology</w:t>
      </w:r>
      <w:r w:rsidRPr="00DC2943">
        <w:t>, Vol. 552, pp. 306-312, doi:10.1016/j.jhydrol.2017.07.003, 2017.</w:t>
      </w:r>
      <w:bookmarkEnd w:id="132"/>
    </w:p>
    <w:p w14:paraId="051B42C6" w14:textId="77777777" w:rsidR="009162C2" w:rsidRPr="009348F0"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p>
    <w:p w14:paraId="01DD5B35"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Moorhead, J.E., Marek, G.W.,  Gowda, P.H., Marek, T.H., Porter, D.O., Singh, V.P. and Brauer, D.K., Exceedance Probability of the Standardized Precipitation-Evapotranspiration Index in the Texas High Plains. </w:t>
      </w:r>
      <w:r w:rsidRPr="00635F77">
        <w:rPr>
          <w:b/>
          <w:u w:val="single"/>
        </w:rPr>
        <w:t>Agricultural Sciences</w:t>
      </w:r>
      <w:r w:rsidRPr="00DC2943">
        <w:t>, Vol. 8, pp. 783-800, doi:10.4236/as.2017.88058, 2017.</w:t>
      </w:r>
    </w:p>
    <w:p w14:paraId="2400B95A" w14:textId="77777777" w:rsidR="009162C2" w:rsidRDefault="009162C2" w:rsidP="009162C2">
      <w:pPr>
        <w:pStyle w:val="ListParagraph"/>
      </w:pPr>
    </w:p>
    <w:p w14:paraId="4AD374E8"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Wang, S. and Singh, V.P., Spatio-Temporal Variability of Soil Water Content under Different Crop Covers in Irrigation Districts of Northwest China., </w:t>
      </w:r>
      <w:r w:rsidRPr="00635F77">
        <w:rPr>
          <w:b/>
          <w:u w:val="single"/>
        </w:rPr>
        <w:t>Entropy</w:t>
      </w:r>
      <w:r w:rsidRPr="00635F77">
        <w:rPr>
          <w:u w:val="single"/>
        </w:rPr>
        <w:t>,</w:t>
      </w:r>
      <w:r w:rsidRPr="00DC2943">
        <w:t xml:space="preserve"> Vol. 19, pp. 1-18, doi:10.3390/e19080410, 2017.</w:t>
      </w:r>
    </w:p>
    <w:p w14:paraId="2D38D681" w14:textId="77777777" w:rsidR="009162C2" w:rsidRDefault="009162C2" w:rsidP="009162C2">
      <w:pPr>
        <w:pStyle w:val="ListParagraph"/>
      </w:pPr>
    </w:p>
    <w:p w14:paraId="7889CDC1"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Nourani, V., Mousavi, S., Sadikoglu, F. and Singh, V.P., Experimental and AI-based Numerical Modeling of Contaminant Transport in Porous Media. </w:t>
      </w:r>
      <w:r w:rsidRPr="00635F77">
        <w:rPr>
          <w:b/>
          <w:u w:val="single"/>
        </w:rPr>
        <w:t>Journal of Contaminant Hydrology, V</w:t>
      </w:r>
      <w:r w:rsidRPr="00DC2943">
        <w:t>ol. 205, pp. 78-95, doi:10.1016/j.jconhyd.2017.09.006, 2017.</w:t>
      </w:r>
    </w:p>
    <w:p w14:paraId="59A75C79" w14:textId="77777777" w:rsidR="009162C2" w:rsidRPr="008D6905" w:rsidRDefault="009162C2" w:rsidP="009162C2">
      <w:pPr>
        <w:pStyle w:val="ListParagraph"/>
        <w:rPr>
          <w:iCs/>
        </w:rPr>
      </w:pPr>
    </w:p>
    <w:p w14:paraId="04937570"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iCs/>
        </w:rPr>
        <w:t xml:space="preserve">Azrakani, M., Shokoohi, A. and Singh, V.P., </w:t>
      </w:r>
      <w:r w:rsidRPr="00DC2943">
        <w:t xml:space="preserve">Introducing a Holistic Ecological Model under Data Shortage for Determining River Ecological Water Requirements. </w:t>
      </w:r>
      <w:r w:rsidRPr="008D6905">
        <w:rPr>
          <w:b/>
          <w:u w:val="single"/>
        </w:rPr>
        <w:t>Iran Water Resources Research</w:t>
      </w:r>
      <w:r w:rsidRPr="00DC2943">
        <w:t>, Vol. 13, No. 2, pp., 2017.</w:t>
      </w:r>
    </w:p>
    <w:p w14:paraId="280CF73F" w14:textId="77777777" w:rsidR="009162C2" w:rsidRDefault="009162C2" w:rsidP="009162C2">
      <w:pPr>
        <w:pStyle w:val="ListParagraph"/>
      </w:pPr>
    </w:p>
    <w:p w14:paraId="1475F026"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Rakhecha, P.R. and Singh, V.P, Enveloping Curves for the Highest Floods of River basins in India. International </w:t>
      </w:r>
      <w:r w:rsidRPr="00635F77">
        <w:rPr>
          <w:b/>
          <w:u w:val="single"/>
        </w:rPr>
        <w:t>Journal of Hydrology</w:t>
      </w:r>
      <w:r w:rsidRPr="00635F77">
        <w:rPr>
          <w:u w:val="single"/>
        </w:rPr>
        <w:t>,</w:t>
      </w:r>
      <w:r w:rsidRPr="00DC2943">
        <w:t xml:space="preserve"> Vol. 1, No. 3, pp. 1-7,</w:t>
      </w:r>
      <w:r>
        <w:t xml:space="preserve"> </w:t>
      </w:r>
      <w:r w:rsidRPr="00DC2943">
        <w:t>doi:10.15406/ijh.2017.01.00015, 2017.</w:t>
      </w:r>
    </w:p>
    <w:p w14:paraId="0B8AA77E" w14:textId="77777777" w:rsidR="009162C2" w:rsidRDefault="009162C2" w:rsidP="009162C2">
      <w:pPr>
        <w:pStyle w:val="ListParagraph"/>
      </w:pPr>
    </w:p>
    <w:p w14:paraId="61483D66"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Yaseena, Z.M., Ebtehajc, I., Bonakdaric, H., Deo, R.C., Mehre, A.D., Mohtara, W.H.M.W., Diopf, L., El-shafieh, A. and Singh, V.P., Novel Approach for Streamflow Forecasting Using a Hybrid ANFIS-FFA Model. </w:t>
      </w:r>
      <w:r w:rsidRPr="00635F77">
        <w:rPr>
          <w:b/>
          <w:u w:val="single"/>
        </w:rPr>
        <w:t>Journal of Hydrology</w:t>
      </w:r>
      <w:r w:rsidRPr="00DC2943">
        <w:t>, Vol. 554, pp. 263-276, doi:10.1016/j.jhydrol.2017.09.007, 2017.</w:t>
      </w:r>
    </w:p>
    <w:p w14:paraId="2B686DD6" w14:textId="77777777" w:rsidR="009162C2" w:rsidRDefault="009162C2" w:rsidP="009162C2">
      <w:pPr>
        <w:pStyle w:val="ListParagraph"/>
      </w:pPr>
    </w:p>
    <w:p w14:paraId="604A8747"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Sadeghi, S.H. and Singh, V.P., Dynamics of Suspended Sediment Concentration, Flow Discharge and Sediment Particle Size Interdependency to Identify Sediment Source. </w:t>
      </w:r>
      <w:r w:rsidRPr="00635F77">
        <w:rPr>
          <w:b/>
          <w:u w:val="single"/>
        </w:rPr>
        <w:t>Journal of Hydrology</w:t>
      </w:r>
      <w:r w:rsidRPr="00635F77">
        <w:rPr>
          <w:u w:val="single"/>
        </w:rPr>
        <w:t>,</w:t>
      </w:r>
      <w:r w:rsidRPr="00DC2943">
        <w:t xml:space="preserve"> Vol. 554, pp. 100-110,</w:t>
      </w:r>
      <w:r>
        <w:t xml:space="preserve"> </w:t>
      </w:r>
      <w:r w:rsidRPr="00DC2943">
        <w:t>doi:10.1016/j.jhydrol.2017.09.006, 2017</w:t>
      </w:r>
      <w:r>
        <w:t>.</w:t>
      </w:r>
    </w:p>
    <w:p w14:paraId="26349526" w14:textId="77777777" w:rsidR="009162C2" w:rsidRDefault="009162C2" w:rsidP="009162C2">
      <w:pPr>
        <w:pStyle w:val="ListParagraph"/>
      </w:pPr>
    </w:p>
    <w:p w14:paraId="4A4A8AED"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 Hao, Z., Hao, F., Singh, V.P. and Ouyang, W., Quantitative Risk Assessment of the Effects of Drought on Extreme Temperature in Eastern China</w:t>
      </w:r>
      <w:r w:rsidRPr="00635F77">
        <w:rPr>
          <w:u w:val="single"/>
        </w:rPr>
        <w:t xml:space="preserve">. </w:t>
      </w:r>
      <w:r w:rsidRPr="00635F77">
        <w:rPr>
          <w:b/>
          <w:u w:val="single"/>
        </w:rPr>
        <w:t>Journal of Geophysical Research</w:t>
      </w:r>
      <w:r w:rsidRPr="00635F77">
        <w:rPr>
          <w:u w:val="single"/>
        </w:rPr>
        <w:t>:</w:t>
      </w:r>
      <w:r w:rsidRPr="00DC2943">
        <w:t xml:space="preserve"> Atmospheres, Vol. 122, No. 17, pp. 9050-9059, doi:10.1002/2017JD027030, 2017.</w:t>
      </w:r>
    </w:p>
    <w:p w14:paraId="28C081D0" w14:textId="77777777" w:rsidR="009162C2" w:rsidRDefault="009162C2" w:rsidP="009162C2">
      <w:pPr>
        <w:pStyle w:val="ListParagraph"/>
      </w:pPr>
    </w:p>
    <w:p w14:paraId="7C40C89F"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Li, M., Fu, Q., Singh,V.P., Ma, M. and Liu, X., An Intuitionistic Fuzzy Multi-objective non-Linear Programming Model for Sustainable Irrigation Water Allocation under the Combination of Dry and Wet Conditions. </w:t>
      </w:r>
      <w:r w:rsidRPr="00635F77">
        <w:rPr>
          <w:b/>
          <w:u w:val="single"/>
        </w:rPr>
        <w:t>Journal of Hydrology</w:t>
      </w:r>
      <w:r w:rsidRPr="00DC2943">
        <w:t>, Vol. 555, pp. 80-94, doi:10.1016/j.jhydrol.2017.09.055, 2017.</w:t>
      </w:r>
    </w:p>
    <w:p w14:paraId="5C5D8794" w14:textId="77777777" w:rsidR="009162C2" w:rsidRDefault="009162C2" w:rsidP="009162C2">
      <w:pPr>
        <w:pStyle w:val="ListParagraph"/>
      </w:pPr>
    </w:p>
    <w:p w14:paraId="0B271083"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Xu, P.C., Wang, D., Singh, V.P., Wang, Y.K., Wu, J.C., Wang, L.C., Zou, X.Q., Chen, Y.F., Chen, X., Liu, J.F., Zou, Y. and He, R.M., A Two-Phase Copula Entropy-Based Multiobjective Optimization Appro</w:t>
      </w:r>
      <w:r>
        <w:t>a</w:t>
      </w:r>
      <w:r w:rsidRPr="00DC2943">
        <w:t>ch to Hydrometeorological Gauge Network Design.</w:t>
      </w:r>
      <w:r>
        <w:t xml:space="preserve"> </w:t>
      </w:r>
      <w:r w:rsidRPr="00635F77">
        <w:rPr>
          <w:b/>
          <w:u w:val="single"/>
        </w:rPr>
        <w:t>Journal of Hydrology</w:t>
      </w:r>
      <w:r w:rsidRPr="00DC2943">
        <w:t>, Vol. 555, pp. 328-341, doi:10.1016/j.jhydrol.2017.09.046, 2017.</w:t>
      </w:r>
    </w:p>
    <w:p w14:paraId="74B11999" w14:textId="77777777" w:rsidR="009162C2" w:rsidRDefault="009162C2" w:rsidP="009162C2">
      <w:pPr>
        <w:pStyle w:val="ListParagraph"/>
      </w:pPr>
    </w:p>
    <w:p w14:paraId="493002A2"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Sun, P., Zhang, Q., Wen, Q., Singh, V.P. and Shi, P., Multisource Data Based Integrated Drought Monitoring in the Huai River Basin, China. </w:t>
      </w:r>
      <w:r w:rsidRPr="00635F77">
        <w:rPr>
          <w:b/>
          <w:u w:val="single"/>
        </w:rPr>
        <w:t>Journal of Geophysical Research</w:t>
      </w:r>
      <w:r w:rsidRPr="00DC2943">
        <w:t>, Vol. 122, pp. 10751-10772, doi:10.1002/2017JD027186, 2017.</w:t>
      </w:r>
    </w:p>
    <w:p w14:paraId="51E1EB06" w14:textId="77777777" w:rsidR="009162C2" w:rsidRDefault="009162C2" w:rsidP="009162C2">
      <w:pPr>
        <w:pStyle w:val="ListParagraph"/>
      </w:pPr>
    </w:p>
    <w:p w14:paraId="63022DC7"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Zhang, Q., Kong, D., Shi, P., Singh, V.P. and Sun, P., Vegetation Phenology on the Qinghai-Tibetan Plateau and its Response to Climate Change (1982-2013). </w:t>
      </w:r>
      <w:r w:rsidRPr="008D6905">
        <w:rPr>
          <w:b/>
          <w:bCs/>
          <w:u w:val="single"/>
        </w:rPr>
        <w:t>Agricultural and Forest Meteorology</w:t>
      </w:r>
      <w:r w:rsidRPr="00DC2943">
        <w:t>, Vol. 248, pp. 408-417, doi:10.1016/j.agrformet.2017.10.026, 2017.</w:t>
      </w:r>
    </w:p>
    <w:p w14:paraId="65A31B02" w14:textId="77777777" w:rsidR="009162C2" w:rsidRDefault="009162C2" w:rsidP="009162C2">
      <w:pPr>
        <w:pStyle w:val="ListParagraph"/>
      </w:pPr>
    </w:p>
    <w:p w14:paraId="3D501543"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Li, M., Fu, Q., Singh, V.P. and Liu, D., An Interval Multi-Objective Programming Model for Irrigation Water Allocation under Uncertainty. </w:t>
      </w:r>
      <w:r w:rsidRPr="008D6905">
        <w:rPr>
          <w:b/>
          <w:bCs/>
          <w:u w:val="single"/>
        </w:rPr>
        <w:t>Agricultural Water Management</w:t>
      </w:r>
      <w:r w:rsidRPr="00DC2943">
        <w:t>, Vol. 196, pp. 24-36, doi:10.1016/j.agwat.2017.10.016, 2017.</w:t>
      </w:r>
    </w:p>
    <w:p w14:paraId="444C76A5" w14:textId="77777777" w:rsidR="009162C2" w:rsidRDefault="009162C2" w:rsidP="009162C2">
      <w:pPr>
        <w:pStyle w:val="ListParagraph"/>
      </w:pPr>
    </w:p>
    <w:p w14:paraId="44706079"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Zhang, Y., Singh, V.P. and Byrd, A.R., Entropy Parameter M in Modeling Flow duration Curve. </w:t>
      </w:r>
      <w:r w:rsidRPr="008D6905">
        <w:rPr>
          <w:b/>
          <w:u w:val="thick"/>
        </w:rPr>
        <w:t>Entropy</w:t>
      </w:r>
      <w:r w:rsidRPr="00DC2943">
        <w:t>, Vol. 19, No. 654, pp. 1-14, doi:10.3390/e19120654, 2017.</w:t>
      </w:r>
    </w:p>
    <w:p w14:paraId="2631D534" w14:textId="77777777" w:rsidR="009162C2" w:rsidRDefault="009162C2" w:rsidP="009162C2">
      <w:pPr>
        <w:pStyle w:val="ListParagraph"/>
      </w:pPr>
    </w:p>
    <w:p w14:paraId="60CCFE29" w14:textId="7C179013"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DC2943">
        <w:t xml:space="preserve">Singh, V.P., Sivakumar, B. and Cui, H., Tsallis Entropy Theory for Modeling in Water </w:t>
      </w:r>
      <w:r w:rsidR="00CA1AE8">
        <w:t>E</w:t>
      </w:r>
      <w:r w:rsidRPr="00DC2943">
        <w:t xml:space="preserve">ngineering: A Review. </w:t>
      </w:r>
      <w:r w:rsidRPr="008D6905">
        <w:rPr>
          <w:b/>
          <w:u w:val="thick"/>
        </w:rPr>
        <w:t>Entropy</w:t>
      </w:r>
      <w:r w:rsidRPr="00DC2943">
        <w:t>, Vol. 19, 641, doi:10.3390/e19120641, 2017.</w:t>
      </w:r>
    </w:p>
    <w:p w14:paraId="333F55AB" w14:textId="77777777" w:rsidR="009162C2" w:rsidRDefault="009162C2" w:rsidP="009162C2">
      <w:pPr>
        <w:pStyle w:val="ListParagraph"/>
      </w:pPr>
    </w:p>
    <w:p w14:paraId="1FC654BE"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Zhou, Z., Ju, J., Su, X., Singh, V.P. and Zhang, G., Comparison of Two Entropy Spectral Analysis Methods of Streamflow forecasting in Northeast China. </w:t>
      </w:r>
      <w:r w:rsidRPr="008D6905">
        <w:rPr>
          <w:b/>
          <w:u w:val="single"/>
        </w:rPr>
        <w:t>Entropy</w:t>
      </w:r>
      <w:r>
        <w:t>, Vol. 19, 597, doi: 10.3390/e19110597, pp. 1-15, 2017.</w:t>
      </w:r>
      <w:bookmarkEnd w:id="128"/>
    </w:p>
    <w:p w14:paraId="16ADCBC7" w14:textId="77777777" w:rsidR="009162C2" w:rsidRDefault="009162C2" w:rsidP="009162C2">
      <w:pPr>
        <w:pStyle w:val="ListParagraph"/>
      </w:pPr>
    </w:p>
    <w:p w14:paraId="246F4119"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Hao, L., Su, X., Singh, V.P. and Ayantobo, O., Spatial Optimization of Agricultural Land Use Based on Cross Entropy Method. </w:t>
      </w:r>
      <w:r w:rsidRPr="008D6905">
        <w:rPr>
          <w:b/>
          <w:u w:val="single"/>
        </w:rPr>
        <w:t>Entropy</w:t>
      </w:r>
      <w:r>
        <w:t xml:space="preserve">, Vol. 19(11): 592, doi: 10.3390/219110592, pp. 1-16, 2017.  </w:t>
      </w:r>
    </w:p>
    <w:p w14:paraId="5B213193" w14:textId="77777777" w:rsidR="009162C2" w:rsidRDefault="009162C2" w:rsidP="009162C2">
      <w:pPr>
        <w:pStyle w:val="ListParagraph"/>
      </w:pPr>
    </w:p>
    <w:p w14:paraId="2377B7E9"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t xml:space="preserve">Kwak, J., Kim, G., Kim, J., Singh, V.P. and Kim, H.S., Assessment of Hydrological Regimes for Vegetation on Riparian Wetlands in Han River Basin, Korea. </w:t>
      </w:r>
      <w:r w:rsidRPr="008D6905">
        <w:rPr>
          <w:b/>
          <w:u w:val="single"/>
        </w:rPr>
        <w:t>Terr. Atmos. Ocean Sci.</w:t>
      </w:r>
      <w:r w:rsidRPr="008D6905">
        <w:t>, Vol. 28, No. 6, 1069-1081, doi:10.3319/TAO.2017.03.25.01, 2017.</w:t>
      </w:r>
    </w:p>
    <w:p w14:paraId="42D72183" w14:textId="77777777" w:rsidR="009162C2" w:rsidRPr="008D6905" w:rsidRDefault="009162C2" w:rsidP="009162C2">
      <w:pPr>
        <w:pStyle w:val="ListParagraph"/>
        <w:rPr>
          <w:rFonts w:eastAsia="Calibri"/>
        </w:rPr>
      </w:pPr>
    </w:p>
    <w:p w14:paraId="522D7D73"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Calibri"/>
        </w:rPr>
        <w:t xml:space="preserve">Tu, X., Du, X., Singh, V.P., Chen, X., Du, Y. and Li, K., Joint Risk of Interbasin Water Transfer and impact of the Window Size of Sampling Low Flows Under Environmental Change. </w:t>
      </w:r>
      <w:r w:rsidRPr="008D6905">
        <w:rPr>
          <w:rFonts w:eastAsia="Calibri"/>
          <w:b/>
          <w:u w:val="single"/>
        </w:rPr>
        <w:t>Journal of Hydrology</w:t>
      </w:r>
      <w:r w:rsidRPr="008D6905">
        <w:rPr>
          <w:rFonts w:eastAsia="Calibri"/>
        </w:rPr>
        <w:t xml:space="preserve">, Vol. 554, pp. 1-11, doi:10.1016/j.jhydrol.2017.08.037, 2017. </w:t>
      </w:r>
    </w:p>
    <w:p w14:paraId="36327CF8" w14:textId="77777777" w:rsidR="009162C2" w:rsidRDefault="009162C2" w:rsidP="009162C2">
      <w:pPr>
        <w:pStyle w:val="ListParagraph"/>
      </w:pPr>
    </w:p>
    <w:p w14:paraId="49F107EA" w14:textId="77777777" w:rsidR="009162C2" w:rsidRPr="009348F0"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AA0FF7">
        <w:t>Mojtabavi, S</w:t>
      </w:r>
      <w:r>
        <w:t>.</w:t>
      </w:r>
      <w:r w:rsidRPr="00AA0FF7">
        <w:t>A</w:t>
      </w:r>
      <w:r>
        <w:t xml:space="preserve">., </w:t>
      </w:r>
      <w:r w:rsidRPr="00AA0FF7">
        <w:t>Shokoohi, A</w:t>
      </w:r>
      <w:r>
        <w:t xml:space="preserve">., </w:t>
      </w:r>
      <w:r w:rsidRPr="00AA0FF7">
        <w:t>Ramezani Etedali, H</w:t>
      </w:r>
      <w:r>
        <w:t xml:space="preserve">. and </w:t>
      </w:r>
      <w:r w:rsidRPr="00AA0FF7">
        <w:t>Singh, V</w:t>
      </w:r>
      <w:r>
        <w:t xml:space="preserve">.P., </w:t>
      </w:r>
      <w:r w:rsidRPr="00C34CD3">
        <w:t xml:space="preserve">Using Regional </w:t>
      </w:r>
      <w:r>
        <w:t>V</w:t>
      </w:r>
      <w:r w:rsidRPr="00C34CD3">
        <w:t>irtual Water Trade and Water Footprint Accounting for Optimizing</w:t>
      </w:r>
      <w:r>
        <w:t xml:space="preserve"> </w:t>
      </w:r>
      <w:r w:rsidRPr="00C34CD3">
        <w:t>Crop patterns to Mitigate Water Crisis in Dry Regions</w:t>
      </w:r>
      <w:r>
        <w:t xml:space="preserve">. </w:t>
      </w:r>
      <w:r w:rsidRPr="008D6905">
        <w:rPr>
          <w:b/>
          <w:u w:val="single"/>
        </w:rPr>
        <w:t>Irrigation and Drainage</w:t>
      </w:r>
      <w:r>
        <w:t xml:space="preserve">, </w:t>
      </w:r>
      <w:r w:rsidRPr="008D6905">
        <w:rPr>
          <w:rStyle w:val="ff8"/>
          <w:rFonts w:ascii="ff8" w:hAnsi="ff8"/>
          <w:color w:val="231F20"/>
          <w:shd w:val="clear" w:color="auto" w:fill="FFFFFF"/>
        </w:rPr>
        <w:t>doi</w:t>
      </w:r>
      <w:r w:rsidRPr="008D6905">
        <w:rPr>
          <w:rStyle w:val="current-selection"/>
          <w:rFonts w:ascii="ff1" w:hAnsi="ff1"/>
          <w:color w:val="231F20"/>
          <w:shd w:val="clear" w:color="auto" w:fill="FFFFFF"/>
        </w:rPr>
        <w:t>:10.1002/ird.2170</w:t>
      </w:r>
      <w:r>
        <w:t>, 2017.</w:t>
      </w:r>
    </w:p>
    <w:p w14:paraId="3EC98356" w14:textId="77777777" w:rsidR="009162C2" w:rsidRDefault="009162C2" w:rsidP="009162C2">
      <w:pPr>
        <w:pStyle w:val="ListParagraph"/>
      </w:pPr>
    </w:p>
    <w:p w14:paraId="53C04039" w14:textId="77777777" w:rsidR="009162C2" w:rsidRPr="009348F0"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974FE">
        <w:t>Zhang, Q., Gu, X., Li, J., Shi, P., Singh, V. P.,</w:t>
      </w:r>
      <w:r>
        <w:t xml:space="preserve"> Contribution of T</w:t>
      </w:r>
      <w:r w:rsidRPr="008974FE">
        <w:t xml:space="preserve">ropical </w:t>
      </w:r>
      <w:r>
        <w:t>C</w:t>
      </w:r>
      <w:r w:rsidRPr="008974FE">
        <w:t xml:space="preserve">yclones </w:t>
      </w:r>
      <w:r>
        <w:t xml:space="preserve">and ENSO </w:t>
      </w:r>
      <w:r w:rsidRPr="008974FE">
        <w:t xml:space="preserve">on </w:t>
      </w:r>
      <w:r>
        <w:t>E</w:t>
      </w:r>
      <w:r w:rsidRPr="008974FE">
        <w:t xml:space="preserve">xtreme </w:t>
      </w:r>
      <w:r>
        <w:t>P</w:t>
      </w:r>
      <w:r w:rsidRPr="008974FE">
        <w:t xml:space="preserve">recipitation over </w:t>
      </w:r>
      <w:r>
        <w:t>C</w:t>
      </w:r>
      <w:r w:rsidRPr="008974FE">
        <w:t xml:space="preserve">oastal and </w:t>
      </w:r>
      <w:r>
        <w:t>Inland Areas of China</w:t>
      </w:r>
      <w:r w:rsidRPr="008974FE">
        <w:t xml:space="preserve">. </w:t>
      </w:r>
      <w:r w:rsidRPr="009348F0">
        <w:rPr>
          <w:b/>
          <w:u w:val="single"/>
        </w:rPr>
        <w:t>Journal of Climate</w:t>
      </w:r>
      <w:r w:rsidRPr="00E57C3B">
        <w:t>,</w:t>
      </w:r>
      <w:r w:rsidRPr="008974FE">
        <w:t xml:space="preserve"> doi: 10.1175/JCLI-D-17-0474.1</w:t>
      </w:r>
      <w:r>
        <w:t xml:space="preserve">, </w:t>
      </w:r>
      <w:r w:rsidRPr="008974FE">
        <w:t>2017</w:t>
      </w:r>
      <w:r>
        <w:t>.</w:t>
      </w:r>
    </w:p>
    <w:p w14:paraId="116CBD93" w14:textId="77777777" w:rsidR="009162C2" w:rsidRDefault="009162C2" w:rsidP="009162C2">
      <w:pPr>
        <w:pStyle w:val="ListParagraph"/>
      </w:pPr>
    </w:p>
    <w:p w14:paraId="13B17557"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t xml:space="preserve"> Hao, Z., Hao, F., Singh, V.P., Ouyang, W. and Cheng, H., An Integrated Package for Drought Monitoring, Prediction and Analysis to Aid Drought Modeling and Assessment. </w:t>
      </w:r>
      <w:r w:rsidRPr="008D6905">
        <w:rPr>
          <w:b/>
          <w:u w:val="single"/>
        </w:rPr>
        <w:t>Environmental</w:t>
      </w:r>
      <w:r>
        <w:rPr>
          <w:b/>
          <w:u w:val="single"/>
        </w:rPr>
        <w:t xml:space="preserve"> </w:t>
      </w:r>
      <w:r w:rsidRPr="008D6905">
        <w:rPr>
          <w:b/>
          <w:u w:val="single"/>
        </w:rPr>
        <w:t>Modelling and Software</w:t>
      </w:r>
      <w:r>
        <w:t>, Vol. 91, pp. 199-209, doi:</w:t>
      </w:r>
      <w:r w:rsidRPr="00A61765">
        <w:t>10.1016/j.envsoft.2017.02.008</w:t>
      </w:r>
      <w:r>
        <w:t>,</w:t>
      </w:r>
      <w:r w:rsidRPr="00A61765">
        <w:t xml:space="preserve"> </w:t>
      </w:r>
      <w:r>
        <w:t xml:space="preserve">2017. </w:t>
      </w:r>
    </w:p>
    <w:p w14:paraId="19EF4248" w14:textId="77777777" w:rsidR="009162C2" w:rsidRPr="008D6905" w:rsidRDefault="009162C2" w:rsidP="009162C2">
      <w:pPr>
        <w:pStyle w:val="ListParagraph"/>
        <w:rPr>
          <w:color w:val="000000" w:themeColor="text1"/>
        </w:rPr>
      </w:pPr>
    </w:p>
    <w:p w14:paraId="0ACE7610"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color w:val="000000" w:themeColor="text1"/>
        </w:rPr>
        <w:t>Shayannejad, M., Abedi, M., Eslamian, S., Ostad-Ali-Askari, K., Gandomkar, A., Cheng, A., Marani-Barzani, M., Amoushahi-Khouzani, M.,  Namadi, A., Kazemi, M., Soltani, M., Zalaki-Badil, N., Ghane, M., Rajaei-Rizi, F., Dehghan, S., Singh, V. P., Dalezios, N. R., Haeri-Hamedani, M., Shirvani-Dastgerdi, H., Yihdego, Y., Nasr-Azadany E.,</w:t>
      </w:r>
      <w:r>
        <w:t xml:space="preserve"> </w:t>
      </w:r>
      <w:r w:rsidRPr="008D6905">
        <w:rPr>
          <w:color w:val="000000" w:themeColor="text1"/>
        </w:rPr>
        <w:t>The Contribution of Artificial Charging in Optimal Exploitation of Water Resources, Isfahan, Iran.</w:t>
      </w:r>
      <w:r w:rsidRPr="008D6905">
        <w:rPr>
          <w:color w:val="073763"/>
        </w:rPr>
        <w:t xml:space="preserve"> </w:t>
      </w:r>
      <w:r w:rsidRPr="008D6905">
        <w:rPr>
          <w:b/>
          <w:color w:val="000000" w:themeColor="text1"/>
          <w:u w:val="single"/>
        </w:rPr>
        <w:t>International Journal of Mining Science,</w:t>
      </w:r>
      <w:r w:rsidRPr="008D6905">
        <w:rPr>
          <w:b/>
          <w:color w:val="000000" w:themeColor="text1"/>
        </w:rPr>
        <w:t xml:space="preserve"> </w:t>
      </w:r>
      <w:r w:rsidRPr="008D6905">
        <w:rPr>
          <w:color w:val="000000" w:themeColor="text1"/>
        </w:rPr>
        <w:t>Vol.3, No.3, pp.9-20, doi:10.20431/2454-9460.0303002, 2017.</w:t>
      </w:r>
    </w:p>
    <w:p w14:paraId="2D93F63E" w14:textId="77777777" w:rsidR="009162C2" w:rsidRPr="008D6905" w:rsidRDefault="009162C2" w:rsidP="009162C2">
      <w:pPr>
        <w:pStyle w:val="ListParagraph"/>
        <w:rPr>
          <w:color w:val="000000" w:themeColor="text1"/>
        </w:rPr>
      </w:pPr>
    </w:p>
    <w:p w14:paraId="205A655E"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color w:val="000000" w:themeColor="text1"/>
        </w:rPr>
        <w:t xml:space="preserve">Hasheminasab, S. A., Pirnazar, M., Hasheminasab, S. H., Karimi, A.,  Eslamian, S., Ostad-Ali-Askari, K., Singh, V. P., Dalezios, N. R., Ghane, M., Mirkhalafi, A., </w:t>
      </w:r>
      <w:r w:rsidRPr="008D6905">
        <w:rPr>
          <w:rFonts w:asciiTheme="majorBidi" w:eastAsiaTheme="minorHAnsi" w:hAnsiTheme="majorBidi" w:cstheme="majorBidi"/>
          <w:bCs/>
        </w:rPr>
        <w:t>Fire Risk Potential Checking in Forests using Fire Risk Model.</w:t>
      </w:r>
      <w:r w:rsidRPr="008D6905">
        <w:rPr>
          <w:color w:val="073763"/>
        </w:rPr>
        <w:t xml:space="preserve"> </w:t>
      </w:r>
      <w:r w:rsidRPr="008D6905">
        <w:rPr>
          <w:b/>
          <w:color w:val="000000" w:themeColor="text1"/>
          <w:u w:val="single"/>
        </w:rPr>
        <w:t>International Journal of Constructive Research in Civil Engineering,</w:t>
      </w:r>
      <w:r w:rsidRPr="008D6905">
        <w:rPr>
          <w:b/>
          <w:color w:val="000000" w:themeColor="text1"/>
        </w:rPr>
        <w:t xml:space="preserve"> </w:t>
      </w:r>
      <w:r w:rsidRPr="008D6905">
        <w:rPr>
          <w:color w:val="000000" w:themeColor="text1"/>
        </w:rPr>
        <w:t>Vol.3, No.4, pp.67-75, doi:10.20431/2454-8693.0304006, 2017.</w:t>
      </w:r>
    </w:p>
    <w:p w14:paraId="46EF8D82" w14:textId="77777777" w:rsidR="009162C2" w:rsidRPr="008D6905" w:rsidRDefault="009162C2" w:rsidP="009162C2">
      <w:pPr>
        <w:pStyle w:val="ListParagraph"/>
        <w:rPr>
          <w:color w:val="000000" w:themeColor="text1"/>
        </w:rPr>
      </w:pPr>
    </w:p>
    <w:p w14:paraId="6F147D34"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color w:val="000000" w:themeColor="text1"/>
        </w:rPr>
        <w:t xml:space="preserve">Shayannejad, M., Ebrahim-Zadeh, Z., Javaheri-Tehrani, M., Zamani, N., Eslamian, S., Marani-Barzani,M., Singh, V. P., Kazemi, M., Ostad-Ali-Askari,  K., Majidifar, Z., Shirvani-Dastgerdi, H., </w:t>
      </w:r>
      <w:r w:rsidRPr="008D6905">
        <w:rPr>
          <w:rFonts w:asciiTheme="majorBidi" w:eastAsiaTheme="minorHAnsi" w:hAnsiTheme="majorBidi" w:cstheme="majorBidi"/>
          <w:bCs/>
        </w:rPr>
        <w:t>Evaluation of Groundwater Quality for Industrial Using GIS in Mountainous Region of Isfahan Province, Koh-Payeh, Isfahan, Iran.</w:t>
      </w:r>
      <w:r w:rsidRPr="008D6905">
        <w:rPr>
          <w:color w:val="073763"/>
        </w:rPr>
        <w:t xml:space="preserve"> </w:t>
      </w:r>
      <w:r w:rsidRPr="008D6905">
        <w:rPr>
          <w:b/>
          <w:color w:val="000000" w:themeColor="text1"/>
          <w:u w:val="single"/>
        </w:rPr>
        <w:t>International Journal of Constructive Research in Civil Engineering,</w:t>
      </w:r>
      <w:r w:rsidRPr="008D6905">
        <w:rPr>
          <w:b/>
          <w:color w:val="000000" w:themeColor="text1"/>
        </w:rPr>
        <w:t xml:space="preserve"> </w:t>
      </w:r>
      <w:r w:rsidRPr="008D6905">
        <w:rPr>
          <w:color w:val="000000" w:themeColor="text1"/>
        </w:rPr>
        <w:t>Vol.3, No.3, pp.24-37, doi:10.20431/2454-8693.0303003, 2017.</w:t>
      </w:r>
    </w:p>
    <w:p w14:paraId="001430F3" w14:textId="77777777" w:rsidR="009162C2" w:rsidRPr="008D6905" w:rsidRDefault="009162C2" w:rsidP="009162C2">
      <w:pPr>
        <w:pStyle w:val="ListParagraph"/>
        <w:rPr>
          <w:color w:val="000000" w:themeColor="text1"/>
        </w:rPr>
      </w:pPr>
    </w:p>
    <w:p w14:paraId="21A693E6" w14:textId="77777777" w:rsidR="009162C2" w:rsidRPr="000E6B0A"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color w:val="000000" w:themeColor="text1"/>
        </w:rPr>
        <w:t xml:space="preserve">Dehghan, S., Gandomkar, A., Eslamian, S., Ostad-Ali-Askari, K., Singh, V. P., Dalezios, N. R., Ghane, M., Khademolhoseiny, A., Yihdego, Y., </w:t>
      </w:r>
      <w:r w:rsidRPr="008D6905">
        <w:rPr>
          <w:rFonts w:asciiTheme="majorBidi" w:eastAsiaTheme="minorHAnsi" w:hAnsiTheme="majorBidi" w:cstheme="majorBidi"/>
          <w:bCs/>
        </w:rPr>
        <w:t>Fractal Analysis of Dynamism of Relative Humidity in the Geomorphic Domain in Fars Province, Iran.</w:t>
      </w:r>
      <w:r w:rsidRPr="008D6905">
        <w:rPr>
          <w:color w:val="073763"/>
        </w:rPr>
        <w:t xml:space="preserve"> </w:t>
      </w:r>
      <w:r w:rsidRPr="008D6905">
        <w:rPr>
          <w:b/>
          <w:color w:val="000000" w:themeColor="text1"/>
          <w:u w:val="single"/>
        </w:rPr>
        <w:t>International Journal of Mining Science,</w:t>
      </w:r>
      <w:r w:rsidRPr="008D6905">
        <w:rPr>
          <w:b/>
          <w:color w:val="000000" w:themeColor="text1"/>
        </w:rPr>
        <w:t xml:space="preserve"> </w:t>
      </w:r>
      <w:r w:rsidRPr="008D6905">
        <w:rPr>
          <w:color w:val="000000" w:themeColor="text1"/>
        </w:rPr>
        <w:t>Vol.3, No.3, pp.40-51, doi:10.20431/2454-9460.0303004, 2017.</w:t>
      </w:r>
    </w:p>
    <w:p w14:paraId="0E84AC2F" w14:textId="77777777" w:rsidR="009162C2" w:rsidRPr="000E6B0A" w:rsidRDefault="009162C2" w:rsidP="009162C2">
      <w:pPr>
        <w:pStyle w:val="ListParagraph"/>
        <w:rPr>
          <w:rFonts w:eastAsia="MacmillanRoman"/>
          <w:bCs/>
          <w:kern w:val="44"/>
          <w:lang w:eastAsia="zh-CN"/>
        </w:rPr>
      </w:pPr>
    </w:p>
    <w:p w14:paraId="12CE4F15"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color w:val="000000" w:themeColor="text1"/>
        </w:rPr>
        <w:t xml:space="preserve">Marani-Barzani, M., Eslamian, S., Amoushahi-Khouzani, M., Gandomkar, A., Rajaei-Rizi, F., Kazemi, M., Dehghan, S., Singh, V. P., Norouzi, H., Shirvani-Dastgerdi, H., Sadri, A., Ostad-Ali-Askari, K., Dalezios, N. R., Soltani, M., Salleh, K. B. O., Yihdego, Y., Askari, Z., </w:t>
      </w:r>
      <w:r w:rsidRPr="008D6905">
        <w:rPr>
          <w:rFonts w:asciiTheme="majorBidi" w:eastAsiaTheme="minorHAnsi" w:hAnsiTheme="majorBidi" w:cstheme="majorBidi"/>
          <w:bCs/>
        </w:rPr>
        <w:t>Assessment of Aridity Using Geographical Information System in Zayandeh-Roud Basin, Isfahan, Iran.</w:t>
      </w:r>
      <w:r w:rsidRPr="008D6905">
        <w:rPr>
          <w:color w:val="073763"/>
        </w:rPr>
        <w:t xml:space="preserve"> </w:t>
      </w:r>
      <w:r w:rsidRPr="008D6905">
        <w:rPr>
          <w:b/>
          <w:color w:val="000000" w:themeColor="text1"/>
          <w:u w:val="single"/>
        </w:rPr>
        <w:t>International Journal of Mining Science,</w:t>
      </w:r>
      <w:r w:rsidRPr="008D6905">
        <w:rPr>
          <w:b/>
          <w:color w:val="000000" w:themeColor="text1"/>
        </w:rPr>
        <w:t xml:space="preserve"> </w:t>
      </w:r>
      <w:r w:rsidRPr="008D6905">
        <w:rPr>
          <w:color w:val="000000" w:themeColor="text1"/>
        </w:rPr>
        <w:t>Vol.3, No.2, pp. 49-61, doi:10.20431/2454-9460.0302005, 2017.</w:t>
      </w:r>
    </w:p>
    <w:p w14:paraId="0FBCA176" w14:textId="77777777" w:rsidR="009162C2" w:rsidRPr="008D6905" w:rsidRDefault="009162C2" w:rsidP="009162C2">
      <w:pPr>
        <w:pStyle w:val="ListParagraph"/>
        <w:rPr>
          <w:color w:val="000000" w:themeColor="text1"/>
        </w:rPr>
      </w:pPr>
    </w:p>
    <w:p w14:paraId="528AF49F"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color w:val="000000" w:themeColor="text1"/>
        </w:rPr>
        <w:t xml:space="preserve">Kamaneh, S. A., Ghaderi, H., Dehghan, S., Eslamian, S., Ostad-Ali-Askari, K., Singh, V. P., </w:t>
      </w:r>
      <w:r w:rsidRPr="008D6905">
        <w:rPr>
          <w:rFonts w:asciiTheme="majorBidi" w:eastAsiaTheme="minorHAnsi" w:hAnsiTheme="majorBidi" w:cstheme="majorBidi"/>
          <w:bCs/>
        </w:rPr>
        <w:t>Climatic Feedback and Geomorphology in Urban Development Planning: A Case Study of Shiraz Metropolis, Iran.</w:t>
      </w:r>
      <w:r w:rsidRPr="008D6905">
        <w:rPr>
          <w:color w:val="073763"/>
        </w:rPr>
        <w:t xml:space="preserve"> </w:t>
      </w:r>
      <w:r w:rsidRPr="008D6905">
        <w:rPr>
          <w:b/>
          <w:color w:val="000000" w:themeColor="text1"/>
          <w:u w:val="single"/>
        </w:rPr>
        <w:t>International Journal of Research Studies in Science, Engineering and Technology,</w:t>
      </w:r>
      <w:r w:rsidRPr="008D6905">
        <w:rPr>
          <w:b/>
          <w:color w:val="000000" w:themeColor="text1"/>
        </w:rPr>
        <w:t xml:space="preserve"> </w:t>
      </w:r>
      <w:r w:rsidRPr="008D6905">
        <w:rPr>
          <w:color w:val="000000" w:themeColor="text1"/>
        </w:rPr>
        <w:t>Vol.4, No.11, pp.32-41, 2017.</w:t>
      </w:r>
    </w:p>
    <w:p w14:paraId="37D75FEA" w14:textId="77777777" w:rsidR="009162C2" w:rsidRPr="008D6905" w:rsidRDefault="009162C2" w:rsidP="009162C2">
      <w:pPr>
        <w:pStyle w:val="ListParagraph"/>
        <w:rPr>
          <w:color w:val="000000" w:themeColor="text1"/>
        </w:rPr>
      </w:pPr>
    </w:p>
    <w:p w14:paraId="5C8759EA" w14:textId="77777777" w:rsidR="009162C2" w:rsidRPr="007B7B63"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color w:val="000000" w:themeColor="text1"/>
        </w:rPr>
        <w:t xml:space="preserve">Shojae, N., Shafaei-Bejestan, M., Ostad-Ali-Askari, K., Eslamian, S., Marani-Barzani, M., Kazem, M., Singh, V. P., Dalezios, N. R., Ghane, M., </w:t>
      </w:r>
      <w:r w:rsidRPr="008D6905">
        <w:rPr>
          <w:rFonts w:asciiTheme="majorBidi" w:eastAsiaTheme="minorHAnsi" w:hAnsiTheme="majorBidi" w:cstheme="majorBidi"/>
          <w:bCs/>
          <w:color w:val="000000" w:themeColor="text1"/>
        </w:rPr>
        <w:t>Evaluation of Canalization Slope on the Manning Roughness Modulus in Mountain Regions.</w:t>
      </w:r>
      <w:r w:rsidRPr="008D6905">
        <w:rPr>
          <w:color w:val="000000" w:themeColor="text1"/>
        </w:rPr>
        <w:t xml:space="preserve"> </w:t>
      </w:r>
      <w:r w:rsidRPr="008D6905">
        <w:rPr>
          <w:b/>
          <w:color w:val="000000" w:themeColor="text1"/>
          <w:u w:val="single"/>
        </w:rPr>
        <w:t>Civil Engineering Research Journal,</w:t>
      </w:r>
      <w:r w:rsidRPr="008D6905">
        <w:rPr>
          <w:b/>
          <w:color w:val="000000" w:themeColor="text1"/>
        </w:rPr>
        <w:t xml:space="preserve"> </w:t>
      </w:r>
      <w:r w:rsidRPr="008D6905">
        <w:rPr>
          <w:color w:val="000000" w:themeColor="text1"/>
        </w:rPr>
        <w:t>Vol. 2, No. 4, pp. 1-4, doi:10.19080/CERJ.2017.02.555592, 2017.</w:t>
      </w:r>
      <w:bookmarkStart w:id="133" w:name="_Hlk67576400"/>
    </w:p>
    <w:p w14:paraId="2D0F85D9" w14:textId="77777777" w:rsidR="007B7B63" w:rsidRPr="007B7B63" w:rsidRDefault="007B7B63" w:rsidP="007B7B63">
      <w:pPr>
        <w:pStyle w:val="ListParagraph"/>
        <w:rPr>
          <w:rFonts w:eastAsia="MacmillanRoman"/>
          <w:bCs/>
          <w:kern w:val="44"/>
          <w:lang w:eastAsia="zh-CN"/>
        </w:rPr>
      </w:pPr>
    </w:p>
    <w:p w14:paraId="0E773776" w14:textId="7A343181" w:rsidR="002201F5" w:rsidRPr="002201F5" w:rsidRDefault="002201F5" w:rsidP="002201F5">
      <w:pPr>
        <w:pStyle w:val="EndNoteBibliography"/>
        <w:numPr>
          <w:ilvl w:val="0"/>
          <w:numId w:val="13"/>
        </w:numPr>
        <w:rPr>
          <w:sz w:val="24"/>
          <w:szCs w:val="24"/>
        </w:rPr>
      </w:pPr>
      <w:r w:rsidRPr="002201F5">
        <w:rPr>
          <w:sz w:val="24"/>
          <w:szCs w:val="24"/>
        </w:rPr>
        <w:t>Han, C., Liu, T., Duan, L., Zhang, S.</w:t>
      </w:r>
      <w:r>
        <w:rPr>
          <w:sz w:val="24"/>
          <w:szCs w:val="24"/>
        </w:rPr>
        <w:t xml:space="preserve"> and</w:t>
      </w:r>
      <w:r w:rsidRPr="002201F5">
        <w:rPr>
          <w:sz w:val="24"/>
          <w:szCs w:val="24"/>
        </w:rPr>
        <w:t xml:space="preserve"> Singh, V. P.</w:t>
      </w:r>
      <w:r>
        <w:rPr>
          <w:sz w:val="24"/>
          <w:szCs w:val="24"/>
        </w:rPr>
        <w:t xml:space="preserve">, </w:t>
      </w:r>
      <w:r w:rsidRPr="002201F5">
        <w:rPr>
          <w:sz w:val="24"/>
          <w:szCs w:val="24"/>
        </w:rPr>
        <w:t xml:space="preserve">Spatio-temporal </w:t>
      </w:r>
      <w:r w:rsidR="006D4A20">
        <w:rPr>
          <w:sz w:val="24"/>
          <w:szCs w:val="24"/>
        </w:rPr>
        <w:t>D</w:t>
      </w:r>
      <w:r w:rsidRPr="002201F5">
        <w:rPr>
          <w:sz w:val="24"/>
          <w:szCs w:val="24"/>
        </w:rPr>
        <w:t xml:space="preserve">istribution of </w:t>
      </w:r>
      <w:r w:rsidR="006D4A20">
        <w:rPr>
          <w:sz w:val="24"/>
          <w:szCs w:val="24"/>
        </w:rPr>
        <w:t>S</w:t>
      </w:r>
      <w:r w:rsidRPr="002201F5">
        <w:rPr>
          <w:sz w:val="24"/>
          <w:szCs w:val="24"/>
        </w:rPr>
        <w:t xml:space="preserve">oil </w:t>
      </w:r>
      <w:r w:rsidR="006D4A20">
        <w:rPr>
          <w:sz w:val="24"/>
          <w:szCs w:val="24"/>
        </w:rPr>
        <w:t>R</w:t>
      </w:r>
      <w:r w:rsidRPr="002201F5">
        <w:rPr>
          <w:sz w:val="24"/>
          <w:szCs w:val="24"/>
        </w:rPr>
        <w:t xml:space="preserve">espiration in </w:t>
      </w:r>
      <w:r w:rsidR="006D4A20">
        <w:rPr>
          <w:sz w:val="24"/>
          <w:szCs w:val="24"/>
        </w:rPr>
        <w:t>D</w:t>
      </w:r>
      <w:r w:rsidRPr="002201F5">
        <w:rPr>
          <w:sz w:val="24"/>
          <w:szCs w:val="24"/>
        </w:rPr>
        <w:t>une-</w:t>
      </w:r>
      <w:r w:rsidR="006D4A20">
        <w:rPr>
          <w:sz w:val="24"/>
          <w:szCs w:val="24"/>
        </w:rPr>
        <w:t>M</w:t>
      </w:r>
      <w:r w:rsidRPr="002201F5">
        <w:rPr>
          <w:sz w:val="24"/>
          <w:szCs w:val="24"/>
        </w:rPr>
        <w:t xml:space="preserve">eadow </w:t>
      </w:r>
      <w:r w:rsidR="006D4A20">
        <w:rPr>
          <w:sz w:val="24"/>
          <w:szCs w:val="24"/>
        </w:rPr>
        <w:t>C</w:t>
      </w:r>
      <w:r w:rsidRPr="002201F5">
        <w:rPr>
          <w:sz w:val="24"/>
          <w:szCs w:val="24"/>
        </w:rPr>
        <w:t xml:space="preserve">ascade </w:t>
      </w:r>
      <w:r w:rsidR="006D4A20">
        <w:rPr>
          <w:sz w:val="24"/>
          <w:szCs w:val="24"/>
        </w:rPr>
        <w:t>E</w:t>
      </w:r>
      <w:r w:rsidRPr="002201F5">
        <w:rPr>
          <w:sz w:val="24"/>
          <w:szCs w:val="24"/>
        </w:rPr>
        <w:t xml:space="preserve">cosystems in the Horqin Sandy Land, China. </w:t>
      </w:r>
      <w:r w:rsidRPr="00621B0E">
        <w:rPr>
          <w:b/>
          <w:bCs/>
          <w:sz w:val="24"/>
          <w:szCs w:val="24"/>
          <w:u w:val="single"/>
        </w:rPr>
        <w:t>Catena</w:t>
      </w:r>
      <w:r w:rsidRPr="002201F5">
        <w:rPr>
          <w:sz w:val="24"/>
          <w:szCs w:val="24"/>
        </w:rPr>
        <w:t xml:space="preserve">, 157: 397-406. </w:t>
      </w:r>
      <w:hyperlink r:id="rId80" w:history="1">
        <w:r w:rsidRPr="002201F5">
          <w:rPr>
            <w:sz w:val="24"/>
            <w:szCs w:val="24"/>
          </w:rPr>
          <w:t>https://doi.org/10.1016/j.catena.2017.05.012</w:t>
        </w:r>
      </w:hyperlink>
      <w:r>
        <w:rPr>
          <w:sz w:val="24"/>
          <w:szCs w:val="24"/>
        </w:rPr>
        <w:t>, 2017</w:t>
      </w:r>
      <w:r w:rsidRPr="002201F5">
        <w:rPr>
          <w:sz w:val="24"/>
          <w:szCs w:val="24"/>
        </w:rPr>
        <w:t>.</w:t>
      </w:r>
    </w:p>
    <w:p w14:paraId="4F9151E7" w14:textId="77777777" w:rsidR="009162C2" w:rsidRPr="002201F5" w:rsidRDefault="009162C2" w:rsidP="009162C2">
      <w:pPr>
        <w:pStyle w:val="ListParagraph"/>
        <w:rPr>
          <w:rFonts w:eastAsia="SimSun"/>
        </w:rPr>
      </w:pPr>
    </w:p>
    <w:p w14:paraId="14FFFA57"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SimSun"/>
        </w:rPr>
        <w:t xml:space="preserve">Gupta, S.K., Mishra, U., Datta, D. and Singh, V.P., Fish Shoal Optimization for Identification of the Most Suitable Revetment Stone for Design of Minimum Cost Earthen Canals Carrying Sediment-Laden Flow. </w:t>
      </w:r>
      <w:r w:rsidRPr="008D6905">
        <w:rPr>
          <w:rFonts w:eastAsia="SimSun"/>
          <w:b/>
          <w:u w:val="single"/>
        </w:rPr>
        <w:t>ISH Journal of Hydraulic Engineering</w:t>
      </w:r>
      <w:r w:rsidRPr="008D6905">
        <w:rPr>
          <w:rFonts w:eastAsia="SimSun"/>
        </w:rPr>
        <w:t>, Vol. 24, No. 2, pp. 172-189, doi:10.1080/09715010.2017.1402211, 2018.</w:t>
      </w:r>
    </w:p>
    <w:p w14:paraId="3B3392E7" w14:textId="77777777" w:rsidR="009162C2" w:rsidRDefault="009162C2" w:rsidP="009162C2">
      <w:pPr>
        <w:pStyle w:val="ListParagraph"/>
      </w:pPr>
    </w:p>
    <w:p w14:paraId="449783B5"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9058DE">
        <w:t xml:space="preserve">Hu, Y., Liang, Z., Singh, V.P., Zhang, X., Wang, J., Li, B. and Wang, H., Concept of Equivalent Reliability for Estimating the Design Flood under Nonstationary Conditions. </w:t>
      </w:r>
      <w:r w:rsidRPr="008D6905">
        <w:rPr>
          <w:b/>
          <w:u w:val="single"/>
        </w:rPr>
        <w:t>Water Resources Management,</w:t>
      </w:r>
      <w:r w:rsidRPr="009058DE">
        <w:t xml:space="preserve"> Vol. 32, pp. 997-1011, </w:t>
      </w:r>
      <w:r>
        <w:t>doi:</w:t>
      </w:r>
      <w:r w:rsidRPr="00DA5F56">
        <w:t>10.1007/s11269-017-1851-y</w:t>
      </w:r>
      <w:r>
        <w:t>,</w:t>
      </w:r>
      <w:r w:rsidRPr="00DA5F56">
        <w:t xml:space="preserve"> </w:t>
      </w:r>
      <w:r w:rsidRPr="009058DE">
        <w:t xml:space="preserve">2018. </w:t>
      </w:r>
    </w:p>
    <w:p w14:paraId="03A47DCA" w14:textId="77777777" w:rsidR="009162C2" w:rsidRPr="008D6905" w:rsidRDefault="009162C2" w:rsidP="009162C2">
      <w:pPr>
        <w:pStyle w:val="ListParagraph"/>
        <w:rPr>
          <w:rFonts w:eastAsia="KaiTi"/>
          <w:kern w:val="28"/>
        </w:rPr>
      </w:pPr>
    </w:p>
    <w:p w14:paraId="587A695A"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KaiTi"/>
          <w:kern w:val="28"/>
        </w:rPr>
        <w:t>Sun, P., Zhang,</w:t>
      </w:r>
      <w:r>
        <w:rPr>
          <w:rFonts w:eastAsia="KaiTi"/>
          <w:kern w:val="28"/>
        </w:rPr>
        <w:t xml:space="preserve"> </w:t>
      </w:r>
      <w:r w:rsidRPr="008D6905">
        <w:rPr>
          <w:rFonts w:eastAsia="KaiTi"/>
          <w:kern w:val="28"/>
        </w:rPr>
        <w:t xml:space="preserve">Q., Gu, X., Shi, P., Singh, V.P., Song, C. And Zhang, X., Nonstationarities and At-Site Probabilistic Forecasts of Seasonal Precipitation in the East River Basin, China. </w:t>
      </w:r>
      <w:r w:rsidRPr="008D6905">
        <w:rPr>
          <w:rFonts w:eastAsia="KaiTi"/>
          <w:b/>
          <w:kern w:val="28"/>
          <w:u w:val="single"/>
        </w:rPr>
        <w:t>International Journal of Disaster Risk Science</w:t>
      </w:r>
      <w:r w:rsidRPr="008D6905">
        <w:rPr>
          <w:rFonts w:eastAsia="KaiTi"/>
          <w:kern w:val="28"/>
        </w:rPr>
        <w:t>, Vol. 9, pp. 100-115, doi:10.1007/s13753-018-0165-x, 2018.</w:t>
      </w:r>
    </w:p>
    <w:p w14:paraId="6B2879A9" w14:textId="77777777" w:rsidR="009162C2" w:rsidRPr="008D6905" w:rsidRDefault="009162C2" w:rsidP="009162C2">
      <w:pPr>
        <w:pStyle w:val="ListParagraph"/>
        <w:rPr>
          <w:rFonts w:eastAsia="KaiTi"/>
          <w:kern w:val="28"/>
        </w:rPr>
      </w:pPr>
    </w:p>
    <w:p w14:paraId="0AD02BAE"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KaiTi"/>
          <w:kern w:val="28"/>
        </w:rPr>
        <w:t xml:space="preserve">Zhang, Z., Zhang, Q., Singh, V.P. and Shi, P., River Flow Modelling: Comparison of Performance and Evaluation of Uncertainty Using Data-driven Models and Conceptual Hydrological Model. </w:t>
      </w:r>
      <w:r w:rsidRPr="008D6905">
        <w:rPr>
          <w:rFonts w:eastAsia="KaiTi"/>
          <w:b/>
          <w:kern w:val="28"/>
          <w:u w:val="single"/>
        </w:rPr>
        <w:t>Stochastic</w:t>
      </w:r>
      <w:r>
        <w:rPr>
          <w:rFonts w:eastAsia="KaiTi"/>
          <w:b/>
          <w:kern w:val="28"/>
          <w:u w:val="single"/>
        </w:rPr>
        <w:t xml:space="preserve"> </w:t>
      </w:r>
      <w:r w:rsidRPr="008D6905">
        <w:rPr>
          <w:rFonts w:eastAsia="KaiTi"/>
          <w:b/>
          <w:kern w:val="28"/>
          <w:u w:val="single"/>
        </w:rPr>
        <w:t>Environmental Research and Risk Assessment</w:t>
      </w:r>
      <w:r w:rsidRPr="008D6905">
        <w:rPr>
          <w:rFonts w:eastAsia="KaiTi"/>
          <w:kern w:val="28"/>
        </w:rPr>
        <w:t>, doi:10.1007/s00477 -018-1536-y, 2018</w:t>
      </w:r>
      <w:r>
        <w:rPr>
          <w:rFonts w:eastAsia="KaiTi"/>
          <w:kern w:val="28"/>
        </w:rPr>
        <w:t>.</w:t>
      </w:r>
    </w:p>
    <w:p w14:paraId="6F28593F" w14:textId="77777777" w:rsidR="009162C2" w:rsidRDefault="009162C2" w:rsidP="009162C2">
      <w:pPr>
        <w:pStyle w:val="ListParagraph"/>
      </w:pPr>
    </w:p>
    <w:p w14:paraId="79F4B813" w14:textId="63E68090"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9058DE">
        <w:t>de Lima, J.L.M.P., Isidoro, J.M.G.P., de Lima, M.I.P, and Singh, V.P., Longit</w:t>
      </w:r>
      <w:r>
        <w:t>u</w:t>
      </w:r>
      <w:r w:rsidRPr="009058DE">
        <w:t>d</w:t>
      </w:r>
      <w:r>
        <w:t>i</w:t>
      </w:r>
      <w:r w:rsidRPr="009058DE">
        <w:t xml:space="preserve">nal Hillslope Effects and Sediment Loss: Laboratory Flume Experiments. </w:t>
      </w:r>
      <w:r w:rsidRPr="008D6905">
        <w:rPr>
          <w:b/>
          <w:u w:val="single"/>
        </w:rPr>
        <w:t>Journal of Environmental Engineering</w:t>
      </w:r>
      <w:r w:rsidRPr="009058DE">
        <w:t xml:space="preserve">, Vol. 144, No. 2, pp. 04017097-1 to 11, </w:t>
      </w:r>
      <w:r>
        <w:t>doi:</w:t>
      </w:r>
      <w:r w:rsidRPr="00DA5F56">
        <w:t>10.1061/(ASCE)EE.1943-7870.0001302</w:t>
      </w:r>
      <w:r>
        <w:t>,</w:t>
      </w:r>
      <w:r w:rsidRPr="00DA5F56">
        <w:t xml:space="preserve"> </w:t>
      </w:r>
      <w:r w:rsidRPr="009058DE">
        <w:t>2018.</w:t>
      </w:r>
    </w:p>
    <w:p w14:paraId="3C46AA36" w14:textId="77777777" w:rsidR="009162C2" w:rsidRPr="008D6905" w:rsidRDefault="009162C2" w:rsidP="009162C2">
      <w:pPr>
        <w:pStyle w:val="ListParagraph"/>
        <w:rPr>
          <w:rFonts w:eastAsia="SimSun"/>
          <w:kern w:val="2"/>
          <w:lang w:eastAsia="zh-CN"/>
        </w:rPr>
      </w:pPr>
    </w:p>
    <w:p w14:paraId="7DFCB673"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SimSun"/>
          <w:kern w:val="2"/>
          <w:lang w:eastAsia="zh-CN"/>
        </w:rPr>
        <w:t xml:space="preserve">Wang, D., Wang, Y.K., Singh, V.P., Zhu, J.Y, Jiang, L.L., Zeng, D.B., Liu, D.F., Wu, J.C., Wang, L.C., Zeng, C.F., Ecological and Health Risk Assessment of PAHs, OCPs, and PCBs in Taihu Lake Basin. </w:t>
      </w:r>
      <w:r w:rsidRPr="008D6905">
        <w:rPr>
          <w:rFonts w:eastAsia="SimSun"/>
          <w:b/>
          <w:kern w:val="2"/>
          <w:u w:val="single"/>
          <w:lang w:eastAsia="zh-CN"/>
        </w:rPr>
        <w:t>Ecological Indicators</w:t>
      </w:r>
      <w:r w:rsidRPr="008D6905">
        <w:rPr>
          <w:rFonts w:eastAsia="SimSun"/>
          <w:kern w:val="2"/>
          <w:lang w:eastAsia="zh-CN"/>
        </w:rPr>
        <w:t>, Vol. 92, pp. 171-180, doi:10.1016/j.ecolind.2017.06.038, 2018.</w:t>
      </w:r>
    </w:p>
    <w:p w14:paraId="62F05C00" w14:textId="77777777" w:rsidR="009162C2" w:rsidRPr="008D6905" w:rsidRDefault="009162C2" w:rsidP="009162C2">
      <w:pPr>
        <w:pStyle w:val="ListParagraph"/>
        <w:rPr>
          <w:rFonts w:eastAsia="SimSun"/>
          <w:kern w:val="2"/>
          <w:lang w:eastAsia="zh-CN"/>
        </w:rPr>
      </w:pPr>
    </w:p>
    <w:p w14:paraId="3A066084"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8D6905">
        <w:rPr>
          <w:rFonts w:eastAsia="SimSun"/>
          <w:kern w:val="2"/>
          <w:lang w:eastAsia="zh-CN"/>
        </w:rPr>
        <w:t xml:space="preserve">Ostad-Ali-Askari, K., Shayannejad, M., Eslamian, S., Singh, V. P., Dalezios, N. R., Soltani, M., Dehghan, S., Ghane, M., A Model for Calculating the Rate of Seepage and Irrigation Channel Transition Efficiency. </w:t>
      </w:r>
      <w:r w:rsidRPr="008D6905">
        <w:rPr>
          <w:rFonts w:eastAsia="SimSun"/>
          <w:b/>
          <w:kern w:val="2"/>
          <w:u w:val="single"/>
          <w:lang w:eastAsia="zh-CN"/>
        </w:rPr>
        <w:t>International Journal of Constructive Research in Civil Engineering</w:t>
      </w:r>
      <w:r w:rsidRPr="008D6905">
        <w:rPr>
          <w:rFonts w:eastAsia="SimSun"/>
          <w:kern w:val="2"/>
          <w:lang w:eastAsia="zh-CN"/>
        </w:rPr>
        <w:t>, Vol. 3, No. 3 pp. 23-26, doi:10.20431/2454-8693.0403003, 2018.</w:t>
      </w:r>
    </w:p>
    <w:p w14:paraId="21B16CBD" w14:textId="77777777" w:rsidR="009162C2" w:rsidRDefault="009162C2" w:rsidP="009162C2">
      <w:pPr>
        <w:pStyle w:val="ListParagraph"/>
      </w:pPr>
    </w:p>
    <w:p w14:paraId="2EA55EC3" w14:textId="3E03297B"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9058DE">
        <w:t>Abdollahi, S., Karimi, A., Madadi, M., Ostad-Ali-Askari, K., Singh, V. P., Eslamian, S.</w:t>
      </w:r>
      <w:r w:rsidRPr="008D6905">
        <w:rPr>
          <w:rFonts w:asciiTheme="majorBidi" w:eastAsiaTheme="minorHAnsi" w:hAnsiTheme="majorBidi" w:cstheme="majorBidi"/>
        </w:rPr>
        <w:t xml:space="preserve">, </w:t>
      </w:r>
      <w:r>
        <w:rPr>
          <w:rFonts w:asciiTheme="majorBidi" w:eastAsiaTheme="minorHAnsi" w:hAnsiTheme="majorBidi" w:cstheme="majorBidi"/>
        </w:rPr>
        <w:t>SC-CVN</w:t>
      </w:r>
      <w:r w:rsidR="00BB10B5">
        <w:rPr>
          <w:rFonts w:asciiTheme="majorBidi" w:eastAsiaTheme="minorHAnsi" w:hAnsiTheme="majorBidi" w:cstheme="majorBidi"/>
        </w:rPr>
        <w:t xml:space="preserve"> </w:t>
      </w:r>
      <w:r w:rsidRPr="008D6905">
        <w:rPr>
          <w:rFonts w:asciiTheme="majorBidi" w:eastAsiaTheme="minorHAnsi" w:hAnsiTheme="majorBidi" w:cstheme="majorBidi"/>
          <w:bCs/>
        </w:rPr>
        <w:t>An Overview on Quantitative Variations, Spatial and Temporal Distribution and Physical Properties of Dust in Zahedan City, Zahedan, Iran.</w:t>
      </w:r>
      <w:r w:rsidRPr="008D6905">
        <w:rPr>
          <w:color w:val="073763"/>
        </w:rPr>
        <w:t xml:space="preserve"> </w:t>
      </w:r>
      <w:r w:rsidRPr="008D6905">
        <w:rPr>
          <w:b/>
          <w:color w:val="000000" w:themeColor="text1"/>
          <w:u w:val="single"/>
        </w:rPr>
        <w:t>International Journal of Emerging Engineering Research and Technology,</w:t>
      </w:r>
      <w:r w:rsidRPr="008D6905">
        <w:rPr>
          <w:b/>
          <w:color w:val="000000" w:themeColor="text1"/>
        </w:rPr>
        <w:t xml:space="preserve"> </w:t>
      </w:r>
      <w:r w:rsidRPr="008D6905">
        <w:rPr>
          <w:color w:val="000000" w:themeColor="text1"/>
        </w:rPr>
        <w:t>Vol. 6, No. 4, pp. 1-9, 2018.</w:t>
      </w:r>
    </w:p>
    <w:p w14:paraId="193118FD" w14:textId="77777777" w:rsidR="009162C2" w:rsidRDefault="009162C2" w:rsidP="009162C2">
      <w:pPr>
        <w:pStyle w:val="ListParagraph"/>
      </w:pPr>
    </w:p>
    <w:p w14:paraId="0B985397"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9058DE">
        <w:t>Shayannejad, M., Ostad-Ali-Askari, K., Eslamian, S., Singh, V.P., Dalezios, N. R.</w:t>
      </w:r>
      <w:r w:rsidRPr="008D6905">
        <w:rPr>
          <w:rFonts w:asciiTheme="majorBidi" w:eastAsiaTheme="minorHAnsi" w:hAnsiTheme="majorBidi" w:cstheme="majorBidi"/>
        </w:rPr>
        <w:t>, A</w:t>
      </w:r>
      <w:r w:rsidRPr="008D6905">
        <w:rPr>
          <w:rFonts w:asciiTheme="majorBidi" w:eastAsiaTheme="minorHAnsi" w:hAnsiTheme="majorBidi" w:cstheme="majorBidi"/>
          <w:bCs/>
        </w:rPr>
        <w:t>nalyzing of Flow in Open Channels Networks Using HEC-RAS.</w:t>
      </w:r>
      <w:r w:rsidRPr="008D6905">
        <w:rPr>
          <w:color w:val="073763"/>
        </w:rPr>
        <w:t xml:space="preserve"> </w:t>
      </w:r>
      <w:r w:rsidRPr="008D6905">
        <w:rPr>
          <w:b/>
          <w:color w:val="000000" w:themeColor="text1"/>
          <w:u w:val="single"/>
        </w:rPr>
        <w:t>Journal of Ecology and Natural Resources,</w:t>
      </w:r>
      <w:r w:rsidRPr="008D6905">
        <w:rPr>
          <w:b/>
          <w:color w:val="000000" w:themeColor="text1"/>
        </w:rPr>
        <w:t xml:space="preserve"> </w:t>
      </w:r>
      <w:r w:rsidRPr="008D6905">
        <w:rPr>
          <w:color w:val="000000" w:themeColor="text1"/>
        </w:rPr>
        <w:t>Vol. 2, No. 4, pp. 1-7, doi:10.23880/jenr-16000136, 2018.</w:t>
      </w:r>
    </w:p>
    <w:p w14:paraId="6DCB8BBD" w14:textId="77777777" w:rsidR="009162C2" w:rsidRDefault="009162C2" w:rsidP="009162C2">
      <w:pPr>
        <w:pStyle w:val="ListParagraph"/>
      </w:pPr>
    </w:p>
    <w:p w14:paraId="34BCC13B"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9058DE">
        <w:t xml:space="preserve">Ghashghaie, M., Ostad-Ali-Askari, K., Eslamian, S., Singh, V.P., </w:t>
      </w:r>
      <w:r w:rsidRPr="008D6905">
        <w:rPr>
          <w:rFonts w:asciiTheme="majorBidi" w:eastAsiaTheme="minorHAnsi" w:hAnsiTheme="majorBidi" w:cstheme="majorBidi"/>
        </w:rPr>
        <w:t>Analyzing the Groundwater Quality Parameters Using Frequency Analysis</w:t>
      </w:r>
      <w:r w:rsidRPr="008D6905">
        <w:rPr>
          <w:rFonts w:asciiTheme="majorBidi" w:eastAsiaTheme="minorHAnsi" w:hAnsiTheme="majorBidi" w:cstheme="majorBidi"/>
          <w:bCs/>
        </w:rPr>
        <w:t>.</w:t>
      </w:r>
      <w:r w:rsidRPr="008D6905">
        <w:rPr>
          <w:color w:val="073763"/>
        </w:rPr>
        <w:t xml:space="preserve"> </w:t>
      </w:r>
      <w:r w:rsidRPr="008D6905">
        <w:rPr>
          <w:b/>
          <w:color w:val="000000" w:themeColor="text1"/>
          <w:u w:val="single"/>
        </w:rPr>
        <w:t>American Journal of Engineering and Applied Sciences,</w:t>
      </w:r>
      <w:r w:rsidRPr="008D6905">
        <w:rPr>
          <w:b/>
          <w:color w:val="000000" w:themeColor="text1"/>
        </w:rPr>
        <w:t xml:space="preserve"> </w:t>
      </w:r>
      <w:r w:rsidRPr="008D6905">
        <w:rPr>
          <w:color w:val="000000" w:themeColor="text1"/>
        </w:rPr>
        <w:t>pp. 1-9, doi:10.3844/ofsp.11898, 2018.</w:t>
      </w:r>
    </w:p>
    <w:p w14:paraId="484DB9BE" w14:textId="77777777" w:rsidR="009162C2" w:rsidRDefault="009162C2" w:rsidP="009162C2">
      <w:pPr>
        <w:pStyle w:val="ListParagraph"/>
      </w:pPr>
    </w:p>
    <w:p w14:paraId="68DB8889"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9058DE">
        <w:t xml:space="preserve">Eslamian, S., Chavoshi-Boroujeni, S., Ostad-Ali-Askari, K., Singh, V. P., Dalezios, N. R., </w:t>
      </w:r>
      <w:r w:rsidRPr="008D6905">
        <w:rPr>
          <w:rFonts w:asciiTheme="majorBidi" w:eastAsiaTheme="minorHAnsi" w:hAnsiTheme="majorBidi" w:cstheme="majorBidi"/>
          <w:bCs/>
        </w:rPr>
        <w:t>Application of Linear Moment Theory in Flood Alternation Analysis in Central Watersheds of Iran.</w:t>
      </w:r>
      <w:r w:rsidRPr="008D6905">
        <w:rPr>
          <w:color w:val="073763"/>
        </w:rPr>
        <w:t xml:space="preserve"> </w:t>
      </w:r>
      <w:r w:rsidRPr="008D6905">
        <w:rPr>
          <w:b/>
          <w:color w:val="000000" w:themeColor="text1"/>
          <w:u w:val="single"/>
        </w:rPr>
        <w:t>International Journal of Emerging Engineering Research and Technology,</w:t>
      </w:r>
      <w:r w:rsidRPr="008D6905">
        <w:rPr>
          <w:b/>
          <w:color w:val="000000" w:themeColor="text1"/>
        </w:rPr>
        <w:t xml:space="preserve"> </w:t>
      </w:r>
      <w:r w:rsidRPr="008D6905">
        <w:rPr>
          <w:color w:val="000000" w:themeColor="text1"/>
        </w:rPr>
        <w:t>Vol. 6, No. 3, pp. 64-75, 2018.</w:t>
      </w:r>
    </w:p>
    <w:p w14:paraId="4911D9CB" w14:textId="77777777" w:rsidR="009162C2" w:rsidRDefault="009162C2" w:rsidP="009162C2">
      <w:pPr>
        <w:pStyle w:val="ListParagraph"/>
      </w:pPr>
    </w:p>
    <w:p w14:paraId="4CDD1B69" w14:textId="77777777" w:rsidR="009162C2" w:rsidRPr="00821B51"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9058DE">
        <w:t xml:space="preserve">Karimi, A., Abdollahi, S., Ostad-Ali-Askari, K., Eslamian, S., Singh, V. P., Dalezios, N. R., </w:t>
      </w:r>
      <w:r w:rsidRPr="008D6905">
        <w:rPr>
          <w:rFonts w:asciiTheme="majorBidi" w:eastAsiaTheme="minorHAnsi" w:hAnsiTheme="majorBidi" w:cstheme="majorBidi"/>
        </w:rPr>
        <w:t>Application of Remote Sensing Techniques in Determining the Risk Taking Level of Different Seasons on Fire Generation in Terms of NDVI Index During the Year Case Study: Golestan Province, Iran</w:t>
      </w:r>
      <w:r w:rsidRPr="008D6905">
        <w:rPr>
          <w:rFonts w:asciiTheme="majorBidi" w:eastAsiaTheme="minorHAnsi" w:hAnsiTheme="majorBidi" w:cstheme="majorBidi"/>
          <w:bCs/>
        </w:rPr>
        <w:t>.</w:t>
      </w:r>
      <w:r w:rsidRPr="008D6905">
        <w:rPr>
          <w:color w:val="073763"/>
        </w:rPr>
        <w:t xml:space="preserve"> </w:t>
      </w:r>
      <w:r w:rsidRPr="008D6905">
        <w:rPr>
          <w:b/>
          <w:color w:val="000000" w:themeColor="text1"/>
          <w:u w:val="single"/>
        </w:rPr>
        <w:t>American Journal of Engineering and Applied Sciences,</w:t>
      </w:r>
      <w:r w:rsidRPr="008D6905">
        <w:rPr>
          <w:b/>
          <w:color w:val="000000" w:themeColor="text1"/>
        </w:rPr>
        <w:t xml:space="preserve"> </w:t>
      </w:r>
      <w:r w:rsidRPr="008D6905">
        <w:rPr>
          <w:color w:val="000000" w:themeColor="text1"/>
        </w:rPr>
        <w:t>pp. 1-10, doi:10.3844/ajeassp.2018.397.406, 2018.</w:t>
      </w:r>
    </w:p>
    <w:p w14:paraId="59715CBD" w14:textId="77777777" w:rsidR="009162C2" w:rsidRDefault="009162C2" w:rsidP="009162C2">
      <w:pPr>
        <w:pStyle w:val="ListParagraph"/>
      </w:pPr>
    </w:p>
    <w:p w14:paraId="6CFFB771" w14:textId="41B07264" w:rsidR="009162C2" w:rsidRPr="00821B51"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Fonts w:eastAsia="MacmillanRoman"/>
          <w:bCs/>
          <w:kern w:val="44"/>
          <w:lang w:eastAsia="zh-CN"/>
        </w:rPr>
      </w:pPr>
      <w:r w:rsidRPr="009058DE">
        <w:t>Eslamian, S., Fazollahi, H., Ostad-Ali-Askari, K., Singh, V. P., Dalezios, N. R., Sahebi, A.,</w:t>
      </w:r>
      <w:r w:rsidR="00060385">
        <w:t xml:space="preserve"> </w:t>
      </w:r>
      <w:r w:rsidRPr="00821B51">
        <w:rPr>
          <w:rFonts w:asciiTheme="majorBidi" w:eastAsiaTheme="minorHAnsi" w:hAnsiTheme="majorBidi" w:cstheme="majorBidi"/>
          <w:bCs/>
        </w:rPr>
        <w:t>Application of Sedge in an Artificial Wetland to Remove Nutrients from Wastewater.</w:t>
      </w:r>
      <w:r w:rsidRPr="00821B51">
        <w:rPr>
          <w:color w:val="073763"/>
        </w:rPr>
        <w:t xml:space="preserve"> </w:t>
      </w:r>
      <w:r w:rsidRPr="00821B51">
        <w:rPr>
          <w:b/>
          <w:color w:val="000000" w:themeColor="text1"/>
          <w:u w:val="single"/>
        </w:rPr>
        <w:t>Journal of Scientific and Engineering Research,</w:t>
      </w:r>
      <w:r w:rsidRPr="00821B51">
        <w:rPr>
          <w:b/>
          <w:color w:val="000000" w:themeColor="text1"/>
        </w:rPr>
        <w:t xml:space="preserve"> </w:t>
      </w:r>
      <w:r w:rsidRPr="00821B51">
        <w:rPr>
          <w:color w:val="000000" w:themeColor="text1"/>
        </w:rPr>
        <w:t>Vol. 5, No. 3, pp.311-317, 2018.</w:t>
      </w:r>
    </w:p>
    <w:p w14:paraId="292D62C3" w14:textId="77777777" w:rsidR="009162C2" w:rsidRDefault="009162C2" w:rsidP="009162C2">
      <w:pPr>
        <w:rPr>
          <w:color w:val="000000" w:themeColor="text1"/>
        </w:rPr>
      </w:pPr>
    </w:p>
    <w:p w14:paraId="4D329E4B" w14:textId="77777777" w:rsidR="009162C2" w:rsidRPr="009058D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9058DE">
        <w:t xml:space="preserve">Ghashghaie, M., Ostad-Ali-Askari, K., Eslamian, S., Singh, V. P., </w:t>
      </w:r>
      <w:r w:rsidRPr="009058DE">
        <w:rPr>
          <w:rFonts w:asciiTheme="majorBidi" w:eastAsiaTheme="minorHAnsi" w:hAnsiTheme="majorBidi" w:cstheme="majorBidi"/>
        </w:rPr>
        <w:t>Application of Time Series Modeling to Study River Water Quality</w:t>
      </w:r>
      <w:r w:rsidRPr="009058DE">
        <w:rPr>
          <w:rFonts w:asciiTheme="majorBidi" w:eastAsiaTheme="minorHAnsi" w:hAnsiTheme="majorBidi" w:cstheme="majorBidi"/>
          <w:bCs/>
        </w:rPr>
        <w:t>.</w:t>
      </w:r>
      <w:r w:rsidRPr="009058DE">
        <w:rPr>
          <w:color w:val="073763"/>
        </w:rPr>
        <w:t xml:space="preserve"> </w:t>
      </w:r>
      <w:r w:rsidRPr="009058DE">
        <w:rPr>
          <w:b/>
          <w:color w:val="000000" w:themeColor="text1"/>
          <w:u w:val="single"/>
        </w:rPr>
        <w:t>American Journal of Engineering and Applied Sciences,</w:t>
      </w:r>
      <w:r w:rsidRPr="009058DE">
        <w:rPr>
          <w:b/>
          <w:color w:val="000000" w:themeColor="text1"/>
        </w:rPr>
        <w:t xml:space="preserve"> </w:t>
      </w:r>
      <w:r w:rsidRPr="009058DE">
        <w:rPr>
          <w:color w:val="000000" w:themeColor="text1"/>
        </w:rPr>
        <w:t xml:space="preserve">pp.1-12, </w:t>
      </w:r>
      <w:r>
        <w:rPr>
          <w:color w:val="000000" w:themeColor="text1"/>
        </w:rPr>
        <w:t>doi:</w:t>
      </w:r>
      <w:r w:rsidRPr="00DA5F56">
        <w:rPr>
          <w:color w:val="000000" w:themeColor="text1"/>
        </w:rPr>
        <w:t>10.3844/ajeassp.2018.574.585</w:t>
      </w:r>
      <w:r>
        <w:rPr>
          <w:color w:val="000000" w:themeColor="text1"/>
        </w:rPr>
        <w:t xml:space="preserve">, </w:t>
      </w:r>
      <w:r w:rsidRPr="009058DE">
        <w:rPr>
          <w:color w:val="000000" w:themeColor="text1"/>
        </w:rPr>
        <w:t>2018.</w:t>
      </w:r>
    </w:p>
    <w:p w14:paraId="29EF79B7" w14:textId="77777777" w:rsidR="009162C2" w:rsidRPr="009058DE" w:rsidRDefault="009162C2" w:rsidP="009162C2">
      <w:pPr>
        <w:rPr>
          <w:color w:val="000000" w:themeColor="text1"/>
        </w:rPr>
      </w:pPr>
    </w:p>
    <w:p w14:paraId="631D2C7B"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9058DE">
        <w:rPr>
          <w:color w:val="000000" w:themeColor="text1"/>
        </w:rPr>
        <w:t xml:space="preserve">Siani, Z. G., Ostad-Ali-Askari, K., Eslamian, S., Pirnazar, M., Singh, V. P., Dalezios N. R., </w:t>
      </w:r>
      <w:r w:rsidRPr="009058DE">
        <w:rPr>
          <w:rFonts w:asciiTheme="majorBidi" w:eastAsiaTheme="minorHAnsi" w:hAnsiTheme="majorBidi" w:cstheme="majorBidi"/>
          <w:bCs/>
        </w:rPr>
        <w:t>Assessment of Global Snow Cover Index to Study the Surface of Snow Cover and Preparation of Snow Map, Case Study: Birjand City, South Khorasan Province, Iran.</w:t>
      </w:r>
      <w:r w:rsidRPr="009058DE">
        <w:rPr>
          <w:color w:val="073763"/>
        </w:rPr>
        <w:t xml:space="preserve"> </w:t>
      </w:r>
      <w:r w:rsidRPr="009058DE">
        <w:rPr>
          <w:b/>
          <w:color w:val="000000" w:themeColor="text1"/>
          <w:u w:val="single"/>
        </w:rPr>
        <w:t>Journal of Scientific and Engineering Research,</w:t>
      </w:r>
      <w:r w:rsidRPr="009058DE">
        <w:rPr>
          <w:b/>
          <w:color w:val="000000" w:themeColor="text1"/>
        </w:rPr>
        <w:t xml:space="preserve"> </w:t>
      </w:r>
      <w:r w:rsidRPr="009058DE">
        <w:rPr>
          <w:color w:val="000000" w:themeColor="text1"/>
        </w:rPr>
        <w:t>Vol.</w:t>
      </w:r>
      <w:r>
        <w:rPr>
          <w:color w:val="000000" w:themeColor="text1"/>
        </w:rPr>
        <w:t xml:space="preserve"> </w:t>
      </w:r>
      <w:r w:rsidRPr="009058DE">
        <w:rPr>
          <w:color w:val="000000" w:themeColor="text1"/>
        </w:rPr>
        <w:t>5, No.</w:t>
      </w:r>
      <w:r>
        <w:rPr>
          <w:color w:val="000000" w:themeColor="text1"/>
        </w:rPr>
        <w:t xml:space="preserve"> </w:t>
      </w:r>
      <w:r w:rsidRPr="009058DE">
        <w:rPr>
          <w:color w:val="000000" w:themeColor="text1"/>
        </w:rPr>
        <w:t>3, pp.</w:t>
      </w:r>
      <w:r>
        <w:rPr>
          <w:color w:val="000000" w:themeColor="text1"/>
        </w:rPr>
        <w:t xml:space="preserve"> </w:t>
      </w:r>
      <w:r w:rsidRPr="009058DE">
        <w:rPr>
          <w:color w:val="000000" w:themeColor="text1"/>
        </w:rPr>
        <w:t>491-497, 2018.</w:t>
      </w:r>
    </w:p>
    <w:p w14:paraId="71406411" w14:textId="77777777" w:rsidR="009162C2" w:rsidRPr="003B41FB" w:rsidRDefault="009162C2" w:rsidP="009162C2">
      <w:pPr>
        <w:pStyle w:val="ListParagraph"/>
        <w:rPr>
          <w:color w:val="000000" w:themeColor="text1"/>
        </w:rPr>
      </w:pPr>
    </w:p>
    <w:p w14:paraId="4E4BC3E8"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8D6905">
        <w:rPr>
          <w:color w:val="000000" w:themeColor="text1"/>
        </w:rPr>
        <w:t xml:space="preserve">Ostad-Ali-Askari, K., Eslamian, S., Elahi, A. H., Singh, V. P., Dalezios, N. R., Matouq, M., Cheng, A. H. D., Mosayebian-Rizi, M., Yihdego, Y., </w:t>
      </w:r>
      <w:r w:rsidRPr="008D6905">
        <w:rPr>
          <w:rFonts w:asciiTheme="majorBidi" w:eastAsiaTheme="minorHAnsi" w:hAnsiTheme="majorBidi" w:cstheme="majorBidi"/>
          <w:bCs/>
        </w:rPr>
        <w:t>Behaving Function of Built up Weak Grainy Soils by Artificial Fibers.</w:t>
      </w:r>
      <w:r w:rsidRPr="008D6905">
        <w:rPr>
          <w:color w:val="073763"/>
        </w:rPr>
        <w:t xml:space="preserve"> </w:t>
      </w:r>
      <w:r w:rsidRPr="008D6905">
        <w:rPr>
          <w:b/>
          <w:color w:val="000000" w:themeColor="text1"/>
          <w:u w:val="single"/>
        </w:rPr>
        <w:t>Journal of Architecture and Construction,</w:t>
      </w:r>
      <w:r w:rsidRPr="008D6905">
        <w:rPr>
          <w:b/>
          <w:color w:val="000000" w:themeColor="text1"/>
        </w:rPr>
        <w:t xml:space="preserve"> </w:t>
      </w:r>
      <w:r w:rsidRPr="008D6905">
        <w:rPr>
          <w:color w:val="000000" w:themeColor="text1"/>
        </w:rPr>
        <w:t>Vol. 1, No. 1, pp. 1-14, 2018.</w:t>
      </w:r>
    </w:p>
    <w:p w14:paraId="4BA76C21" w14:textId="77777777" w:rsidR="009162C2" w:rsidRPr="008D6905" w:rsidRDefault="009162C2" w:rsidP="009162C2">
      <w:pPr>
        <w:pStyle w:val="ListParagraph"/>
        <w:rPr>
          <w:color w:val="000000" w:themeColor="text1"/>
        </w:rPr>
      </w:pPr>
    </w:p>
    <w:p w14:paraId="70EC0773"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8D6905">
        <w:rPr>
          <w:color w:val="000000" w:themeColor="text1"/>
        </w:rPr>
        <w:t xml:space="preserve">Pirnazar, M., Ostad-Ali-Askari, K., Eslamian, S., Singh, V. P., Dalezios, N. R., Ghane, M., Qasemi, Z., </w:t>
      </w:r>
      <w:r w:rsidRPr="008D6905">
        <w:rPr>
          <w:rFonts w:asciiTheme="majorBidi" w:eastAsiaTheme="minorHAnsi" w:hAnsiTheme="majorBidi" w:cstheme="majorBidi"/>
          <w:bCs/>
        </w:rPr>
        <w:t>Change Detection of Urban Land Use and Urban Expansion Using GIS and RS, Case Study: Zanjan Province, Iran.</w:t>
      </w:r>
      <w:r w:rsidRPr="008D6905">
        <w:rPr>
          <w:color w:val="073763"/>
        </w:rPr>
        <w:t xml:space="preserve"> </w:t>
      </w:r>
      <w:r w:rsidRPr="008D6905">
        <w:rPr>
          <w:b/>
          <w:color w:val="000000" w:themeColor="text1"/>
          <w:u w:val="single"/>
        </w:rPr>
        <w:t>International Journal of Constructive Research in Civil Engineering,</w:t>
      </w:r>
      <w:r w:rsidRPr="008D6905">
        <w:rPr>
          <w:b/>
          <w:color w:val="000000" w:themeColor="text1"/>
        </w:rPr>
        <w:t xml:space="preserve"> </w:t>
      </w:r>
      <w:r w:rsidRPr="008D6905">
        <w:rPr>
          <w:color w:val="000000" w:themeColor="text1"/>
        </w:rPr>
        <w:t>Vol. 4, No. 1, pp. 23-38, doi:10.20431/2454-8693.0401003, 2018.</w:t>
      </w:r>
    </w:p>
    <w:p w14:paraId="29E6C256" w14:textId="77777777" w:rsidR="009162C2" w:rsidRPr="008D6905" w:rsidRDefault="009162C2" w:rsidP="009162C2">
      <w:pPr>
        <w:pStyle w:val="ListParagraph"/>
        <w:rPr>
          <w:color w:val="000000" w:themeColor="text1"/>
        </w:rPr>
      </w:pPr>
    </w:p>
    <w:p w14:paraId="14BA24F4"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8D6905">
        <w:rPr>
          <w:color w:val="000000" w:themeColor="text1"/>
        </w:rPr>
        <w:t xml:space="preserve">Nosrati, K., Eslamian, S., Shahbazi, A., Ostad-Ali-Askari, K., Singh, V. P., </w:t>
      </w:r>
      <w:r w:rsidRPr="008D6905">
        <w:rPr>
          <w:rFonts w:asciiTheme="majorBidi" w:eastAsiaTheme="minorHAnsi" w:hAnsiTheme="majorBidi" w:cstheme="majorBidi"/>
          <w:bCs/>
        </w:rPr>
        <w:t>Climate Impact on Hydrological Drought.</w:t>
      </w:r>
      <w:r w:rsidRPr="008D6905">
        <w:rPr>
          <w:color w:val="073763"/>
        </w:rPr>
        <w:t xml:space="preserve"> </w:t>
      </w:r>
      <w:r w:rsidRPr="008D6905">
        <w:rPr>
          <w:b/>
          <w:color w:val="000000" w:themeColor="text1"/>
          <w:u w:val="single"/>
        </w:rPr>
        <w:t>International Journal of Constructive Research in Civil Engineering,</w:t>
      </w:r>
      <w:r w:rsidRPr="008D6905">
        <w:rPr>
          <w:b/>
          <w:color w:val="000000" w:themeColor="text1"/>
        </w:rPr>
        <w:t xml:space="preserve"> </w:t>
      </w:r>
      <w:r w:rsidRPr="008D6905">
        <w:rPr>
          <w:color w:val="000000" w:themeColor="text1"/>
        </w:rPr>
        <w:t>Vol. 4, No. 4, pp. 9-13, doi:10.20431/2454-8693.0404002, 2018.</w:t>
      </w:r>
    </w:p>
    <w:p w14:paraId="44285199" w14:textId="77777777" w:rsidR="009162C2" w:rsidRPr="008D6905" w:rsidRDefault="009162C2" w:rsidP="009162C2">
      <w:pPr>
        <w:pStyle w:val="ListParagraph"/>
        <w:rPr>
          <w:color w:val="000000" w:themeColor="text1"/>
        </w:rPr>
      </w:pPr>
    </w:p>
    <w:p w14:paraId="59CF33D2"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8D6905">
        <w:rPr>
          <w:color w:val="000000" w:themeColor="text1"/>
        </w:rPr>
        <w:t xml:space="preserve">Zadbagher-Seghalani, E., Yaghoubzadeh, S., Ostad-Ali-Askari, K., Eslamian, S., Singh, V. P., Dalezios, N. R., </w:t>
      </w:r>
      <w:r w:rsidRPr="008D6905">
        <w:rPr>
          <w:rFonts w:asciiTheme="majorBidi" w:eastAsiaTheme="minorHAnsi" w:hAnsiTheme="majorBidi" w:cstheme="majorBidi"/>
          <w:bCs/>
        </w:rPr>
        <w:t>Climate Intelligence, a Strategy for Sustainable Urban Tourism Development in Historic City of Gaz Borkhar, Isfahan, Iran.</w:t>
      </w:r>
      <w:r w:rsidRPr="008D6905">
        <w:rPr>
          <w:color w:val="073763"/>
        </w:rPr>
        <w:t xml:space="preserve"> </w:t>
      </w:r>
      <w:r w:rsidRPr="008D6905">
        <w:rPr>
          <w:b/>
          <w:color w:val="000000" w:themeColor="text1"/>
          <w:u w:val="single"/>
        </w:rPr>
        <w:t>International Journal of Constructive Research in Civil Engineering,</w:t>
      </w:r>
      <w:r w:rsidRPr="008D6905">
        <w:rPr>
          <w:b/>
          <w:color w:val="000000" w:themeColor="text1"/>
        </w:rPr>
        <w:t xml:space="preserve"> </w:t>
      </w:r>
      <w:r w:rsidRPr="008D6905">
        <w:rPr>
          <w:color w:val="000000" w:themeColor="text1"/>
        </w:rPr>
        <w:t>Vol. 4, No. 3, pp. 1-10, doi:10.20431/2454-8693.0403001, 2018.</w:t>
      </w:r>
    </w:p>
    <w:p w14:paraId="7D03E5F0" w14:textId="77777777" w:rsidR="009162C2" w:rsidRPr="008D6905" w:rsidRDefault="009162C2" w:rsidP="009162C2">
      <w:pPr>
        <w:pStyle w:val="ListParagraph"/>
        <w:rPr>
          <w:color w:val="26282A"/>
        </w:rPr>
      </w:pPr>
    </w:p>
    <w:p w14:paraId="1999228C"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8D6905">
        <w:rPr>
          <w:color w:val="000000" w:themeColor="text1"/>
        </w:rPr>
        <w:t xml:space="preserve">Kamaneh, S. A., Ghaderi, H., Dehghan, S., Eslamian, S., Ostad-Ali-Askari, K., Singh, V. P., </w:t>
      </w:r>
      <w:r w:rsidRPr="008D6905">
        <w:rPr>
          <w:rFonts w:asciiTheme="majorBidi" w:eastAsiaTheme="minorHAnsi" w:hAnsiTheme="majorBidi" w:cstheme="majorBidi"/>
          <w:bCs/>
        </w:rPr>
        <w:t>Climatic Feedback and Geomorphology in Urban Development Planning: A Case Study of Shiraz Metropolis, Iran Statement of Problems.</w:t>
      </w:r>
      <w:r w:rsidRPr="008D6905">
        <w:rPr>
          <w:color w:val="073763"/>
        </w:rPr>
        <w:t xml:space="preserve"> </w:t>
      </w:r>
      <w:r w:rsidRPr="008D6905">
        <w:rPr>
          <w:b/>
          <w:color w:val="000000" w:themeColor="text1"/>
          <w:u w:val="single"/>
        </w:rPr>
        <w:t>International Journal of Emerging Engineering Research and Technology,</w:t>
      </w:r>
      <w:r w:rsidRPr="008D6905">
        <w:rPr>
          <w:b/>
          <w:color w:val="000000" w:themeColor="text1"/>
        </w:rPr>
        <w:t xml:space="preserve"> </w:t>
      </w:r>
      <w:r w:rsidRPr="008D6905">
        <w:rPr>
          <w:color w:val="000000" w:themeColor="text1"/>
        </w:rPr>
        <w:t>Vol. 6, No. 2, pp. 6-15, 2018.</w:t>
      </w:r>
    </w:p>
    <w:p w14:paraId="22CF202A" w14:textId="77777777" w:rsidR="009162C2" w:rsidRPr="008D6905" w:rsidRDefault="009162C2" w:rsidP="009162C2">
      <w:pPr>
        <w:pStyle w:val="ListParagraph"/>
        <w:rPr>
          <w:color w:val="000000" w:themeColor="text1"/>
        </w:rPr>
      </w:pPr>
    </w:p>
    <w:p w14:paraId="7F11B3C9"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8D6905">
        <w:rPr>
          <w:color w:val="000000" w:themeColor="text1"/>
        </w:rPr>
        <w:t xml:space="preserve">Singh, V. P., Eslamian, S., Dalezios, N. R., Ostad-Ali-Askari, K., Dehghan, S., Ghane, M., Dibaj, S. Karimi, A., Karimi, M., </w:t>
      </w:r>
      <w:r w:rsidRPr="008D6905">
        <w:rPr>
          <w:rFonts w:asciiTheme="majorBidi" w:eastAsiaTheme="minorHAnsi" w:hAnsiTheme="majorBidi" w:cstheme="majorBidi"/>
          <w:bCs/>
        </w:rPr>
        <w:t>Collection and Protection of Water in Desert Areas and Ways to Prevent Its Progress.</w:t>
      </w:r>
      <w:r w:rsidRPr="008D6905">
        <w:rPr>
          <w:color w:val="073763"/>
        </w:rPr>
        <w:t xml:space="preserve"> </w:t>
      </w:r>
      <w:r w:rsidRPr="008D6905">
        <w:rPr>
          <w:b/>
          <w:color w:val="000000" w:themeColor="text1"/>
          <w:u w:val="single"/>
        </w:rPr>
        <w:t>International Journal of Research Studies in Science, Engineering and Technology,</w:t>
      </w:r>
      <w:r w:rsidRPr="008D6905">
        <w:rPr>
          <w:b/>
          <w:color w:val="000000" w:themeColor="text1"/>
        </w:rPr>
        <w:t xml:space="preserve"> </w:t>
      </w:r>
      <w:r w:rsidRPr="008D6905">
        <w:rPr>
          <w:color w:val="000000" w:themeColor="text1"/>
        </w:rPr>
        <w:t>Vol. 5, No. 2, pp. 22-37, 2018.</w:t>
      </w:r>
    </w:p>
    <w:p w14:paraId="652B1FA0" w14:textId="77777777" w:rsidR="009162C2" w:rsidRPr="008D6905" w:rsidRDefault="009162C2" w:rsidP="009162C2">
      <w:pPr>
        <w:pStyle w:val="ListParagraph"/>
        <w:rPr>
          <w:color w:val="000000" w:themeColor="text1"/>
        </w:rPr>
      </w:pPr>
    </w:p>
    <w:p w14:paraId="426935D6"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8D6905">
        <w:rPr>
          <w:color w:val="000000" w:themeColor="text1"/>
        </w:rPr>
        <w:t xml:space="preserve">Eslamian, S., Singh, V. P., Ostad-Ali-Askari, K., Dalezios, N. R., </w:t>
      </w:r>
      <w:r w:rsidRPr="008D6905">
        <w:rPr>
          <w:rFonts w:asciiTheme="majorBidi" w:eastAsiaTheme="minorHAnsi" w:hAnsiTheme="majorBidi" w:cstheme="majorBidi"/>
          <w:bCs/>
        </w:rPr>
        <w:t>Collection and Protection of Water in Desert Areas and Ways to Prevent its Progress.</w:t>
      </w:r>
      <w:r w:rsidRPr="008D6905">
        <w:rPr>
          <w:color w:val="073763"/>
        </w:rPr>
        <w:t xml:space="preserve"> </w:t>
      </w:r>
      <w:r w:rsidRPr="008D6905">
        <w:rPr>
          <w:b/>
          <w:color w:val="000000" w:themeColor="text1"/>
          <w:u w:val="single"/>
        </w:rPr>
        <w:t>Journal of Architecture and Construction,</w:t>
      </w:r>
      <w:r w:rsidRPr="008D6905">
        <w:rPr>
          <w:b/>
          <w:color w:val="000000" w:themeColor="text1"/>
        </w:rPr>
        <w:t xml:space="preserve"> </w:t>
      </w:r>
      <w:r w:rsidRPr="008D6905">
        <w:rPr>
          <w:color w:val="000000" w:themeColor="text1"/>
        </w:rPr>
        <w:t>Vol. 1, No. 3, pp. 44-49, 2018.</w:t>
      </w:r>
    </w:p>
    <w:p w14:paraId="59431E1E" w14:textId="77777777" w:rsidR="009162C2" w:rsidRPr="008D6905" w:rsidRDefault="009162C2" w:rsidP="009162C2">
      <w:pPr>
        <w:pStyle w:val="ListParagraph"/>
        <w:rPr>
          <w:color w:val="000000" w:themeColor="text1"/>
        </w:rPr>
      </w:pPr>
    </w:p>
    <w:p w14:paraId="7EE75AC2"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8D6905">
        <w:rPr>
          <w:color w:val="000000" w:themeColor="text1"/>
        </w:rPr>
        <w:t xml:space="preserve">Eslamian, S., Ostad-Ali-Askari, K., Dehghan, S., Singh, V. P., Dalezios, N. R., Ghane, M., </w:t>
      </w:r>
      <w:r w:rsidRPr="008D6905">
        <w:rPr>
          <w:rFonts w:asciiTheme="majorBidi" w:eastAsiaTheme="minorHAnsi" w:hAnsiTheme="majorBidi" w:cstheme="majorBidi"/>
          <w:bCs/>
        </w:rPr>
        <w:t>Comparison of Climatic Features of Wet and Dry Areas.</w:t>
      </w:r>
      <w:r w:rsidRPr="008D6905">
        <w:rPr>
          <w:color w:val="073763"/>
        </w:rPr>
        <w:t xml:space="preserve"> </w:t>
      </w:r>
      <w:r w:rsidRPr="008D6905">
        <w:rPr>
          <w:b/>
          <w:color w:val="000000" w:themeColor="text1"/>
          <w:u w:val="single"/>
        </w:rPr>
        <w:t>International Journal of Emerging Engineering Research and Technology,</w:t>
      </w:r>
      <w:r w:rsidRPr="008D6905">
        <w:rPr>
          <w:b/>
          <w:color w:val="000000" w:themeColor="text1"/>
        </w:rPr>
        <w:t xml:space="preserve"> </w:t>
      </w:r>
      <w:r w:rsidRPr="008D6905">
        <w:rPr>
          <w:color w:val="000000" w:themeColor="text1"/>
        </w:rPr>
        <w:t>Vol. 6, No. 5, pp. 12-22, 2018.</w:t>
      </w:r>
    </w:p>
    <w:p w14:paraId="0C91B9F8" w14:textId="77777777" w:rsidR="009162C2" w:rsidRPr="008D6905" w:rsidRDefault="009162C2" w:rsidP="009162C2">
      <w:pPr>
        <w:pStyle w:val="ListParagraph"/>
        <w:rPr>
          <w:color w:val="000000" w:themeColor="text1"/>
        </w:rPr>
      </w:pPr>
    </w:p>
    <w:p w14:paraId="4D980B60"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8D6905">
        <w:rPr>
          <w:color w:val="000000" w:themeColor="text1"/>
        </w:rPr>
        <w:t xml:space="preserve">Ostad-Ali-Askari, K., Eslamian, S., Dehghan, S., Dalezios, N. R., Singh, V. P., Ghane, M., </w:t>
      </w:r>
      <w:r w:rsidRPr="008D6905">
        <w:rPr>
          <w:rFonts w:asciiTheme="majorBidi" w:eastAsiaTheme="minorHAnsi" w:hAnsiTheme="majorBidi" w:cstheme="majorBidi"/>
          <w:bCs/>
        </w:rPr>
        <w:t>Design and Implementation of Reservoirs with Passive Defense Approach.</w:t>
      </w:r>
      <w:r w:rsidRPr="008D6905">
        <w:rPr>
          <w:color w:val="073763"/>
        </w:rPr>
        <w:t xml:space="preserve"> </w:t>
      </w:r>
      <w:r w:rsidRPr="008D6905">
        <w:rPr>
          <w:b/>
          <w:color w:val="000000" w:themeColor="text1"/>
          <w:u w:val="single"/>
        </w:rPr>
        <w:t>The Open Nanoscience Journal,</w:t>
      </w:r>
      <w:r w:rsidRPr="008D6905">
        <w:rPr>
          <w:color w:val="000000" w:themeColor="text1"/>
        </w:rPr>
        <w:t xml:space="preserve"> pp. 1-7, 2018.</w:t>
      </w:r>
    </w:p>
    <w:p w14:paraId="5CF94920" w14:textId="77777777" w:rsidR="009162C2" w:rsidRPr="008D6905" w:rsidRDefault="009162C2" w:rsidP="009162C2">
      <w:pPr>
        <w:pStyle w:val="ListParagraph"/>
        <w:rPr>
          <w:color w:val="000000" w:themeColor="text1"/>
        </w:rPr>
      </w:pPr>
    </w:p>
    <w:p w14:paraId="62773600"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8D6905">
        <w:rPr>
          <w:color w:val="000000" w:themeColor="text1"/>
        </w:rPr>
        <w:t xml:space="preserve">Karimi, A., Madadi, M., Abdollahi, S., Ostad-Ali-Askari, K., Eslamian, S., Singh, V.P., </w:t>
      </w:r>
      <w:r w:rsidRPr="008D6905">
        <w:rPr>
          <w:rFonts w:asciiTheme="majorBidi" w:eastAsiaTheme="minorHAnsi" w:hAnsiTheme="majorBidi" w:cstheme="majorBidi"/>
          <w:bCs/>
        </w:rPr>
        <w:t>Determination of Fire Extent in Forest Zones Using Remote Sensing Data Case Study: Golestan Province of Iran.</w:t>
      </w:r>
      <w:r w:rsidRPr="008D6905">
        <w:rPr>
          <w:color w:val="073763"/>
        </w:rPr>
        <w:t xml:space="preserve"> </w:t>
      </w:r>
      <w:r w:rsidRPr="008D6905">
        <w:rPr>
          <w:b/>
          <w:color w:val="000000" w:themeColor="text1"/>
          <w:u w:val="single"/>
        </w:rPr>
        <w:t>Journal of Geography and Cartography,</w:t>
      </w:r>
      <w:r w:rsidRPr="008D6905">
        <w:rPr>
          <w:b/>
          <w:color w:val="000000" w:themeColor="text1"/>
        </w:rPr>
        <w:t xml:space="preserve"> </w:t>
      </w:r>
      <w:r w:rsidRPr="008D6905">
        <w:rPr>
          <w:color w:val="000000" w:themeColor="text1"/>
        </w:rPr>
        <w:t>Vol. 1, pp. 1-9, doi:10.24294/jgc.v2i1.753, 2018.</w:t>
      </w:r>
    </w:p>
    <w:p w14:paraId="125F94FD" w14:textId="77777777" w:rsidR="009162C2" w:rsidRPr="008D6905" w:rsidRDefault="009162C2" w:rsidP="009162C2">
      <w:pPr>
        <w:pStyle w:val="ListParagraph"/>
        <w:rPr>
          <w:color w:val="000000" w:themeColor="text1"/>
        </w:rPr>
      </w:pPr>
    </w:p>
    <w:p w14:paraId="77E37277"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8D6905">
        <w:rPr>
          <w:color w:val="000000" w:themeColor="text1"/>
        </w:rPr>
        <w:t>Ghashghaie, M., Maralan, M. R. S., Ostad-Ali-Askari, K., Eslamian, S., Singh, V. P., D</w:t>
      </w:r>
      <w:r w:rsidRPr="008D6905">
        <w:rPr>
          <w:rFonts w:asciiTheme="majorBidi" w:eastAsiaTheme="minorHAnsi" w:hAnsiTheme="majorBidi" w:cstheme="majorBidi"/>
          <w:bCs/>
        </w:rPr>
        <w:t>etermining the Eutrophication State of Ecbatan Reservoir using Carlson Index.</w:t>
      </w:r>
      <w:r w:rsidRPr="008D6905">
        <w:rPr>
          <w:color w:val="073763"/>
        </w:rPr>
        <w:t xml:space="preserve"> </w:t>
      </w:r>
      <w:r w:rsidRPr="008D6905">
        <w:rPr>
          <w:b/>
          <w:color w:val="000000" w:themeColor="text1"/>
          <w:u w:val="single"/>
        </w:rPr>
        <w:t>American Journal of Engineering and Applied Sciences,</w:t>
      </w:r>
      <w:r w:rsidRPr="008D6905">
        <w:rPr>
          <w:b/>
          <w:color w:val="000000" w:themeColor="text1"/>
        </w:rPr>
        <w:t xml:space="preserve"> </w:t>
      </w:r>
      <w:r w:rsidRPr="008D6905">
        <w:rPr>
          <w:color w:val="000000" w:themeColor="text1"/>
        </w:rPr>
        <w:t>pp.1-10, doi:10.3844/ajeassp.2018.491.500, 2018.</w:t>
      </w:r>
    </w:p>
    <w:p w14:paraId="6BAB4726" w14:textId="77777777" w:rsidR="009162C2" w:rsidRPr="008D6905" w:rsidRDefault="009162C2" w:rsidP="009162C2">
      <w:pPr>
        <w:pStyle w:val="ListParagraph"/>
        <w:rPr>
          <w:color w:val="000000" w:themeColor="text1"/>
        </w:rPr>
      </w:pPr>
    </w:p>
    <w:p w14:paraId="24D569D4"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8D6905">
        <w:rPr>
          <w:color w:val="000000" w:themeColor="text1"/>
        </w:rPr>
        <w:t xml:space="preserve">Eslamian, S., Pasar, K., Majidifar, Z., Ostad-Ali-Askari, K., Singh, V. P., Dalezios, N. R., </w:t>
      </w:r>
      <w:r w:rsidRPr="008D6905">
        <w:rPr>
          <w:rFonts w:asciiTheme="majorBidi" w:eastAsiaTheme="minorHAnsi" w:hAnsiTheme="majorBidi" w:cstheme="majorBidi"/>
          <w:bCs/>
        </w:rPr>
        <w:t>Environmental Investigation on Recycling the Treated Sewage to Feed the Groundwater, Iran.</w:t>
      </w:r>
      <w:r w:rsidRPr="008D6905">
        <w:rPr>
          <w:color w:val="073763"/>
        </w:rPr>
        <w:t xml:space="preserve"> </w:t>
      </w:r>
      <w:r w:rsidRPr="008D6905">
        <w:rPr>
          <w:b/>
          <w:color w:val="000000" w:themeColor="text1"/>
          <w:u w:val="single"/>
        </w:rPr>
        <w:t>Journal of Mathematical and Theoretical Physics,</w:t>
      </w:r>
      <w:r w:rsidRPr="008D6905">
        <w:rPr>
          <w:b/>
          <w:color w:val="000000" w:themeColor="text1"/>
        </w:rPr>
        <w:t xml:space="preserve"> </w:t>
      </w:r>
      <w:r w:rsidRPr="008D6905">
        <w:rPr>
          <w:color w:val="000000" w:themeColor="text1"/>
        </w:rPr>
        <w:t>Vol. 1, No. 3, pp. 115-118, doi:10.15406/oajmtp.2018.01.00017, 2018.</w:t>
      </w:r>
    </w:p>
    <w:p w14:paraId="2A49A895" w14:textId="77777777" w:rsidR="009162C2" w:rsidRDefault="009162C2" w:rsidP="009162C2">
      <w:pPr>
        <w:pStyle w:val="ListParagraph"/>
      </w:pPr>
    </w:p>
    <w:p w14:paraId="66D5294E"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9F7855">
        <w:t xml:space="preserve">Ezati, M., Shokoohi, A., Singh, V.P. and Nouri, M., Investigating the Trend of Temperature and Rainfall and its Effects on Taleghan Dam Water Resources. </w:t>
      </w:r>
      <w:r w:rsidRPr="008D6905">
        <w:rPr>
          <w:b/>
          <w:u w:val="single"/>
        </w:rPr>
        <w:t>Tehran University Journal of Water and Soil Researches</w:t>
      </w:r>
      <w:r w:rsidRPr="009F7855">
        <w:t xml:space="preserve">, Vol. 49, No. 4, pp. 705-718, </w:t>
      </w:r>
      <w:r>
        <w:t>doi:</w:t>
      </w:r>
      <w:r w:rsidRPr="00F72525">
        <w:t>10.22059/ijswr.2017.210883.667493</w:t>
      </w:r>
      <w:r>
        <w:t>,</w:t>
      </w:r>
      <w:r w:rsidRPr="00F72525">
        <w:t xml:space="preserve"> </w:t>
      </w:r>
      <w:r w:rsidRPr="009F7855">
        <w:t>2018.</w:t>
      </w:r>
    </w:p>
    <w:p w14:paraId="1A9E72A0" w14:textId="77777777" w:rsidR="009162C2" w:rsidRPr="008D6905" w:rsidRDefault="009162C2" w:rsidP="009162C2">
      <w:pPr>
        <w:pStyle w:val="ListParagraph"/>
        <w:rPr>
          <w:color w:val="000000" w:themeColor="text1"/>
        </w:rPr>
      </w:pPr>
    </w:p>
    <w:p w14:paraId="4BA01D12"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8D6905">
        <w:rPr>
          <w:color w:val="000000" w:themeColor="text1"/>
        </w:rPr>
        <w:t xml:space="preserve">Talebmorad, H., Eslamian, S., Abedi-Koupai, J., Mousavi, S., Akhavan, S., Ostad-Ali-Askari, K., Singh, V. P., </w:t>
      </w:r>
      <w:r w:rsidRPr="008D6905">
        <w:rPr>
          <w:rFonts w:asciiTheme="majorBidi" w:eastAsiaTheme="minorHAnsi" w:hAnsiTheme="majorBidi" w:cstheme="majorBidi"/>
          <w:bCs/>
        </w:rPr>
        <w:t>Evaluation of Integrated Hydro Geosphere Hydrologic Model in Modeling of Large Basins Subject to Severe Withdrawal.</w:t>
      </w:r>
      <w:r w:rsidRPr="008D6905">
        <w:rPr>
          <w:color w:val="073763"/>
        </w:rPr>
        <w:t xml:space="preserve"> </w:t>
      </w:r>
      <w:r w:rsidRPr="008D6905">
        <w:rPr>
          <w:b/>
          <w:color w:val="000000" w:themeColor="text1"/>
          <w:u w:val="single"/>
        </w:rPr>
        <w:t>Toxicological and Environmental Chemistry,</w:t>
      </w:r>
      <w:r w:rsidRPr="008D6905">
        <w:rPr>
          <w:b/>
          <w:color w:val="000000" w:themeColor="text1"/>
        </w:rPr>
        <w:t xml:space="preserve"> </w:t>
      </w:r>
      <w:r w:rsidRPr="008D6905">
        <w:rPr>
          <w:color w:val="000000" w:themeColor="text1"/>
        </w:rPr>
        <w:t>Vol. 2, No. 1, pp. 30-40, 2018.</w:t>
      </w:r>
    </w:p>
    <w:p w14:paraId="5888172D" w14:textId="77777777" w:rsidR="009162C2" w:rsidRPr="008D6905" w:rsidRDefault="009162C2" w:rsidP="009162C2">
      <w:pPr>
        <w:pStyle w:val="ListParagraph"/>
        <w:rPr>
          <w:color w:val="26282A"/>
        </w:rPr>
      </w:pPr>
    </w:p>
    <w:p w14:paraId="77EDF8CE"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8D6905">
        <w:rPr>
          <w:color w:val="000000" w:themeColor="text1"/>
        </w:rPr>
        <w:t xml:space="preserve">Askari, Z., Shamohammadi, S., Hasantabar-Amiri, A., Ostad-Ali-Askari, K., Eslamian, S., Singh, V. P., </w:t>
      </w:r>
      <w:r w:rsidRPr="008D6905">
        <w:rPr>
          <w:rFonts w:asciiTheme="majorBidi" w:eastAsiaTheme="minorHAnsi" w:hAnsiTheme="majorBidi" w:cstheme="majorBidi"/>
          <w:bCs/>
        </w:rPr>
        <w:t>Evaluation of Kinetic Adsorption Models in Aquatic Environment, Models of Lagergren and Ho et al.</w:t>
      </w:r>
      <w:r w:rsidRPr="008D6905">
        <w:rPr>
          <w:color w:val="073763"/>
        </w:rPr>
        <w:t xml:space="preserve"> </w:t>
      </w:r>
      <w:r w:rsidRPr="008D6905">
        <w:rPr>
          <w:b/>
          <w:color w:val="000000" w:themeColor="text1"/>
          <w:u w:val="single"/>
        </w:rPr>
        <w:t>American Research Journal of Civil and Structural Engineering,</w:t>
      </w:r>
      <w:r w:rsidRPr="008D6905">
        <w:rPr>
          <w:b/>
          <w:color w:val="000000" w:themeColor="text1"/>
        </w:rPr>
        <w:t xml:space="preserve"> </w:t>
      </w:r>
      <w:r w:rsidRPr="008D6905">
        <w:rPr>
          <w:color w:val="000000" w:themeColor="text1"/>
        </w:rPr>
        <w:t>Vol. 2, No. 1, pp. 1-13, 2018.</w:t>
      </w:r>
    </w:p>
    <w:p w14:paraId="7F6EE068" w14:textId="77777777" w:rsidR="009162C2" w:rsidRPr="008D6905" w:rsidRDefault="009162C2" w:rsidP="009162C2">
      <w:pPr>
        <w:pStyle w:val="ListParagraph"/>
        <w:rPr>
          <w:color w:val="000000" w:themeColor="text1"/>
        </w:rPr>
      </w:pPr>
    </w:p>
    <w:p w14:paraId="5BA3F36F"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8D6905">
        <w:rPr>
          <w:color w:val="000000" w:themeColor="text1"/>
        </w:rPr>
        <w:t xml:space="preserve">Ghasemi-Siani, Z., Eslamian, S., Pirnazar, M., Ostad-Ali-Askari, K., Singh, V. P., Dalezios, N.R., </w:t>
      </w:r>
      <w:r w:rsidRPr="008D6905">
        <w:rPr>
          <w:rFonts w:asciiTheme="majorBidi" w:eastAsiaTheme="minorHAnsi" w:hAnsiTheme="majorBidi" w:cstheme="majorBidi"/>
          <w:bCs/>
        </w:rPr>
        <w:t>Evaluation of Local Multi-Criteria of Stony-Cement Corrective Dams Construction in Watershed Sub-Basin of Golpayegan by Fuzzy and Boolean Method, Isfahan, Iran.</w:t>
      </w:r>
      <w:r w:rsidRPr="008D6905">
        <w:rPr>
          <w:color w:val="073763"/>
        </w:rPr>
        <w:t xml:space="preserve"> </w:t>
      </w:r>
      <w:r w:rsidRPr="008D6905">
        <w:rPr>
          <w:b/>
          <w:color w:val="000000" w:themeColor="text1"/>
          <w:u w:val="single"/>
        </w:rPr>
        <w:t>International Journal of Research Studies in Science, Engineering and Technology,</w:t>
      </w:r>
      <w:r w:rsidRPr="008D6905">
        <w:rPr>
          <w:b/>
          <w:color w:val="000000" w:themeColor="text1"/>
        </w:rPr>
        <w:t xml:space="preserve"> </w:t>
      </w:r>
      <w:r w:rsidRPr="008D6905">
        <w:rPr>
          <w:color w:val="000000" w:themeColor="text1"/>
        </w:rPr>
        <w:t>Vol. 5, No. 3, pp. 1-6, 2018</w:t>
      </w:r>
      <w:r>
        <w:rPr>
          <w:color w:val="000000" w:themeColor="text1"/>
        </w:rPr>
        <w:t>.</w:t>
      </w:r>
    </w:p>
    <w:p w14:paraId="3BBEDAB1" w14:textId="77777777" w:rsidR="009162C2" w:rsidRPr="008D6905" w:rsidRDefault="009162C2" w:rsidP="009162C2">
      <w:pPr>
        <w:pStyle w:val="ListParagraph"/>
        <w:rPr>
          <w:color w:val="000000" w:themeColor="text1"/>
        </w:rPr>
      </w:pPr>
    </w:p>
    <w:p w14:paraId="23D88B53"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8D6905">
        <w:rPr>
          <w:color w:val="000000" w:themeColor="text1"/>
        </w:rPr>
        <w:t xml:space="preserve">Eslamian, S., Najafi, M., Salariyan, M., Ostad-Ali-Askari, K., Singh, V. P., </w:t>
      </w:r>
      <w:r w:rsidRPr="008D6905">
        <w:rPr>
          <w:rFonts w:asciiTheme="majorBidi" w:eastAsiaTheme="minorHAnsi" w:hAnsiTheme="majorBidi" w:cstheme="majorBidi"/>
          <w:bCs/>
        </w:rPr>
        <w:t>Evaluation of Radiation Methods for Calculating the Water Requirement of Grass in Two Different Climates Using REF-ET Software.</w:t>
      </w:r>
      <w:r w:rsidRPr="008D6905">
        <w:rPr>
          <w:color w:val="073763"/>
        </w:rPr>
        <w:t xml:space="preserve"> </w:t>
      </w:r>
      <w:r w:rsidRPr="008D6905">
        <w:rPr>
          <w:b/>
          <w:color w:val="000000" w:themeColor="text1"/>
          <w:u w:val="single"/>
        </w:rPr>
        <w:t>Journal of Plant Breeding and Agriculture,</w:t>
      </w:r>
      <w:r w:rsidRPr="008D6905">
        <w:rPr>
          <w:b/>
          <w:color w:val="000000" w:themeColor="text1"/>
        </w:rPr>
        <w:t xml:space="preserve"> </w:t>
      </w:r>
      <w:r w:rsidRPr="008D6905">
        <w:rPr>
          <w:color w:val="000000" w:themeColor="text1"/>
        </w:rPr>
        <w:t>Vol. 2, No. 1, pp. 1-7, 2018.</w:t>
      </w:r>
    </w:p>
    <w:p w14:paraId="4565AC85" w14:textId="77777777" w:rsidR="009162C2" w:rsidRPr="008D6905" w:rsidRDefault="009162C2" w:rsidP="009162C2">
      <w:pPr>
        <w:pStyle w:val="ListParagraph"/>
        <w:rPr>
          <w:color w:val="000000" w:themeColor="text1"/>
        </w:rPr>
      </w:pPr>
    </w:p>
    <w:p w14:paraId="68983B16"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8D6905">
        <w:rPr>
          <w:color w:val="000000" w:themeColor="text1"/>
        </w:rPr>
        <w:t xml:space="preserve">Abdollahi, S., Karimi, A., Kabiri-Balajadeh, H. R., Ostad-Ali-Askari, K., Singh, V.P., Eslamian, S., </w:t>
      </w:r>
      <w:r w:rsidRPr="008D6905">
        <w:rPr>
          <w:rFonts w:asciiTheme="majorBidi" w:eastAsiaTheme="minorHAnsi" w:hAnsiTheme="majorBidi" w:cstheme="majorBidi"/>
          <w:bCs/>
        </w:rPr>
        <w:t>Evaluation of Trend of Land utilization and Population Growth Using Remote Sensing Data: Case Study of Yazd City, Iran.</w:t>
      </w:r>
      <w:r w:rsidRPr="008D6905">
        <w:rPr>
          <w:color w:val="073763"/>
        </w:rPr>
        <w:t xml:space="preserve"> </w:t>
      </w:r>
      <w:r w:rsidRPr="008D6905">
        <w:rPr>
          <w:b/>
          <w:color w:val="000000" w:themeColor="text1"/>
          <w:u w:val="single"/>
        </w:rPr>
        <w:t>International Journal of Engineering Research and Advanced Technology,</w:t>
      </w:r>
      <w:r w:rsidRPr="008D6905">
        <w:rPr>
          <w:b/>
          <w:color w:val="000000" w:themeColor="text1"/>
        </w:rPr>
        <w:t xml:space="preserve"> </w:t>
      </w:r>
      <w:r w:rsidRPr="008D6905">
        <w:rPr>
          <w:color w:val="000000" w:themeColor="text1"/>
        </w:rPr>
        <w:t>Vol. 4, No. 3, pp. 46-52, doi:10.7324/IJERAT.2018.3211, 2018.</w:t>
      </w:r>
    </w:p>
    <w:p w14:paraId="331FB3DA" w14:textId="77777777" w:rsidR="009162C2" w:rsidRPr="008D6905" w:rsidRDefault="009162C2" w:rsidP="009162C2">
      <w:pPr>
        <w:pStyle w:val="ListParagraph"/>
        <w:rPr>
          <w:color w:val="000000" w:themeColor="text1"/>
        </w:rPr>
      </w:pPr>
    </w:p>
    <w:p w14:paraId="62438B82"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8D6905">
        <w:rPr>
          <w:color w:val="000000" w:themeColor="text1"/>
        </w:rPr>
        <w:t xml:space="preserve">Eslamian, S., Sorousha, F., Soltani, M., Ostad-Ali-Askari, K., Dehghan, S., Ghane, M., Singh, V. P., Dalezios, N. R., </w:t>
      </w:r>
      <w:r w:rsidRPr="008D6905">
        <w:rPr>
          <w:rFonts w:asciiTheme="majorBidi" w:eastAsiaTheme="minorHAnsi" w:hAnsiTheme="majorBidi" w:cstheme="majorBidi"/>
          <w:bCs/>
        </w:rPr>
        <w:t>Evaporation and Production Efficiency Modelling using Fuzzy Linear Recurrence.</w:t>
      </w:r>
      <w:r w:rsidRPr="008D6905">
        <w:rPr>
          <w:color w:val="073763"/>
        </w:rPr>
        <w:t xml:space="preserve"> </w:t>
      </w:r>
      <w:r w:rsidRPr="008D6905">
        <w:rPr>
          <w:b/>
          <w:color w:val="000000" w:themeColor="text1"/>
          <w:u w:val="single"/>
        </w:rPr>
        <w:t>International journal of Rural Development, Environment and Health Research,</w:t>
      </w:r>
      <w:r w:rsidRPr="008D6905">
        <w:rPr>
          <w:b/>
          <w:color w:val="000000" w:themeColor="text1"/>
        </w:rPr>
        <w:t xml:space="preserve"> </w:t>
      </w:r>
      <w:r w:rsidRPr="008D6905">
        <w:rPr>
          <w:color w:val="000000" w:themeColor="text1"/>
        </w:rPr>
        <w:t>Vol. 2, No. 4, pp. 20-28, doi:10.22161/ijreh.2.4.3, 2018.</w:t>
      </w:r>
    </w:p>
    <w:p w14:paraId="544BE7D9" w14:textId="77777777" w:rsidR="009162C2" w:rsidRPr="008D6905" w:rsidRDefault="009162C2" w:rsidP="009162C2">
      <w:pPr>
        <w:pStyle w:val="ListParagraph"/>
        <w:rPr>
          <w:color w:val="000000" w:themeColor="text1"/>
        </w:rPr>
      </w:pPr>
    </w:p>
    <w:p w14:paraId="7F0A3FB4"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8D6905">
        <w:rPr>
          <w:color w:val="000000" w:themeColor="text1"/>
        </w:rPr>
        <w:t xml:space="preserve">Hosseini-Teshnizi1, S. Z., Heidarpour, M., Eslamian, S., Ostad-Ali-Askari, K., Singh, V. P., </w:t>
      </w:r>
      <w:r w:rsidRPr="008D6905">
        <w:rPr>
          <w:rFonts w:asciiTheme="majorBidi" w:eastAsiaTheme="minorHAnsi" w:hAnsiTheme="majorBidi" w:cstheme="majorBidi"/>
          <w:bCs/>
        </w:rPr>
        <w:t>Experimental Study of Effect of Guide Vanes on the Discharge Coefficient of Triangular Labyrinth Spillway.</w:t>
      </w:r>
      <w:r w:rsidRPr="008D6905">
        <w:rPr>
          <w:color w:val="073763"/>
        </w:rPr>
        <w:t xml:space="preserve"> </w:t>
      </w:r>
      <w:r w:rsidRPr="008D6905">
        <w:rPr>
          <w:b/>
          <w:color w:val="000000" w:themeColor="text1"/>
          <w:u w:val="single"/>
        </w:rPr>
        <w:t>American Research Journal of Civil and Structural Engineering,</w:t>
      </w:r>
      <w:r w:rsidRPr="008D6905">
        <w:rPr>
          <w:b/>
          <w:color w:val="000000" w:themeColor="text1"/>
        </w:rPr>
        <w:t xml:space="preserve"> </w:t>
      </w:r>
      <w:r w:rsidRPr="008D6905">
        <w:rPr>
          <w:color w:val="000000" w:themeColor="text1"/>
        </w:rPr>
        <w:t>Vol. 2, No. 1, pp. 1-10, 2018.</w:t>
      </w:r>
    </w:p>
    <w:p w14:paraId="473ACE5B" w14:textId="77777777" w:rsidR="009162C2" w:rsidRPr="008D6905" w:rsidRDefault="009162C2" w:rsidP="009162C2">
      <w:pPr>
        <w:pStyle w:val="ListParagraph"/>
        <w:rPr>
          <w:color w:val="000000" w:themeColor="text1"/>
        </w:rPr>
      </w:pPr>
    </w:p>
    <w:p w14:paraId="360B5D8A"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8D6905">
        <w:rPr>
          <w:color w:val="000000" w:themeColor="text1"/>
        </w:rPr>
        <w:t xml:space="preserve">Karimi, A., Abdollahi, S., Eslamian, S., Ostad-Ali-Askari, K., Singh, V. P., </w:t>
      </w:r>
      <w:r w:rsidRPr="008D6905">
        <w:rPr>
          <w:rFonts w:asciiTheme="majorBidi" w:eastAsiaTheme="minorHAnsi" w:hAnsiTheme="majorBidi" w:cstheme="majorBidi"/>
          <w:bCs/>
        </w:rPr>
        <w:t>Exponential Micro Scale of Forest’s Map by Satellite Data of Sensor OLI, Case Study: Forests of Golestan Province, Iran.</w:t>
      </w:r>
      <w:r w:rsidRPr="008D6905">
        <w:rPr>
          <w:color w:val="073763"/>
        </w:rPr>
        <w:t xml:space="preserve"> </w:t>
      </w:r>
      <w:r w:rsidRPr="008D6905">
        <w:rPr>
          <w:b/>
          <w:color w:val="000000" w:themeColor="text1"/>
          <w:u w:val="single"/>
        </w:rPr>
        <w:t>Journal of Geography and Cartography,</w:t>
      </w:r>
      <w:r w:rsidRPr="008D6905">
        <w:rPr>
          <w:b/>
          <w:color w:val="000000" w:themeColor="text1"/>
        </w:rPr>
        <w:t xml:space="preserve"> </w:t>
      </w:r>
      <w:r w:rsidRPr="008D6905">
        <w:rPr>
          <w:color w:val="000000" w:themeColor="text1"/>
        </w:rPr>
        <w:t>Vol. 1, pp. 1-8, doi:10.24294/jgc.v1i2.473, 2018</w:t>
      </w:r>
      <w:r>
        <w:rPr>
          <w:color w:val="000000" w:themeColor="text1"/>
        </w:rPr>
        <w:t>.</w:t>
      </w:r>
    </w:p>
    <w:p w14:paraId="6D1040DC" w14:textId="77777777" w:rsidR="009162C2" w:rsidRPr="008D6905" w:rsidRDefault="009162C2" w:rsidP="009162C2">
      <w:pPr>
        <w:pStyle w:val="ListParagraph"/>
        <w:rPr>
          <w:color w:val="000000" w:themeColor="text1"/>
        </w:rPr>
      </w:pPr>
    </w:p>
    <w:p w14:paraId="23952DF0"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8D6905">
        <w:rPr>
          <w:color w:val="000000" w:themeColor="text1"/>
        </w:rPr>
        <w:t xml:space="preserve">Vanani, H. R., Shayannejad, M., Toudeshki, A. R. S., Arab, M. A., Eslamian, S., Singh, V. P., Ostad-Ali-Askari, K., </w:t>
      </w:r>
      <w:r w:rsidRPr="008D6905">
        <w:rPr>
          <w:rFonts w:asciiTheme="majorBidi" w:eastAsiaTheme="minorHAnsi" w:hAnsiTheme="majorBidi" w:cstheme="majorBidi"/>
          <w:bCs/>
        </w:rPr>
        <w:t>Feasibility Study for Improving the Quality of Refined Sewage Due to the Advancement of Soil.</w:t>
      </w:r>
      <w:r w:rsidRPr="008D6905">
        <w:rPr>
          <w:color w:val="073763"/>
        </w:rPr>
        <w:t xml:space="preserve"> </w:t>
      </w:r>
      <w:r w:rsidRPr="008D6905">
        <w:rPr>
          <w:b/>
          <w:color w:val="000000" w:themeColor="text1"/>
          <w:u w:val="single"/>
        </w:rPr>
        <w:t>International Journal of Research Studies in Science, Engineering and Technology,</w:t>
      </w:r>
      <w:r w:rsidRPr="008D6905">
        <w:rPr>
          <w:b/>
          <w:color w:val="000000" w:themeColor="text1"/>
        </w:rPr>
        <w:t xml:space="preserve"> </w:t>
      </w:r>
      <w:r w:rsidRPr="008D6905">
        <w:rPr>
          <w:color w:val="000000" w:themeColor="text1"/>
        </w:rPr>
        <w:t>Vol. 5, No. 1, pp. 10-16, 2018.</w:t>
      </w:r>
    </w:p>
    <w:p w14:paraId="2D1006F6" w14:textId="77777777" w:rsidR="009162C2" w:rsidRPr="008D6905" w:rsidRDefault="009162C2" w:rsidP="009162C2">
      <w:pPr>
        <w:pStyle w:val="ListParagraph"/>
        <w:rPr>
          <w:color w:val="000000" w:themeColor="text1"/>
        </w:rPr>
      </w:pPr>
    </w:p>
    <w:p w14:paraId="5AE7DCBD"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8D6905">
        <w:rPr>
          <w:color w:val="000000" w:themeColor="text1"/>
        </w:rPr>
        <w:t xml:space="preserve">Hozi, S. H., Khatounabadi, S. A., Dodangeh, E., Eslamian, S., Ostad-Ali-Askari, K., Gholami, H., Singh, V. P., Dalezios, N. R., </w:t>
      </w:r>
      <w:r w:rsidRPr="008D6905">
        <w:rPr>
          <w:rFonts w:asciiTheme="majorBidi" w:eastAsiaTheme="minorHAnsi" w:hAnsiTheme="majorBidi" w:cstheme="majorBidi"/>
          <w:bCs/>
        </w:rPr>
        <w:t>Investigating of the Most Important Reasons of Consumed Exploiting of Groundwater’s Sources, Ardakanplain Case Study, Yazd, Iran.</w:t>
      </w:r>
      <w:r w:rsidRPr="008D6905">
        <w:rPr>
          <w:color w:val="073763"/>
        </w:rPr>
        <w:t xml:space="preserve"> </w:t>
      </w:r>
      <w:r w:rsidRPr="008D6905">
        <w:rPr>
          <w:b/>
          <w:color w:val="000000" w:themeColor="text1"/>
          <w:u w:val="single"/>
        </w:rPr>
        <w:t>International Journal of Emerging Engineering Research and Technology,</w:t>
      </w:r>
      <w:r w:rsidRPr="008D6905">
        <w:rPr>
          <w:b/>
          <w:color w:val="000000" w:themeColor="text1"/>
        </w:rPr>
        <w:t xml:space="preserve"> </w:t>
      </w:r>
      <w:r w:rsidRPr="008D6905">
        <w:rPr>
          <w:color w:val="000000" w:themeColor="text1"/>
        </w:rPr>
        <w:t>Vol. 6, No. 10, pp. 1-6, 2018.</w:t>
      </w:r>
    </w:p>
    <w:p w14:paraId="0C0C228B" w14:textId="77777777" w:rsidR="009162C2" w:rsidRPr="008D6905" w:rsidRDefault="009162C2" w:rsidP="009162C2">
      <w:pPr>
        <w:pStyle w:val="ListParagraph"/>
        <w:rPr>
          <w:color w:val="000000" w:themeColor="text1"/>
        </w:rPr>
      </w:pPr>
    </w:p>
    <w:p w14:paraId="4895E6D8"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8D6905">
        <w:rPr>
          <w:color w:val="000000" w:themeColor="text1"/>
        </w:rPr>
        <w:t xml:space="preserve">Shayannejad, M., Ostad-Ali-Askari, K., Amoushahi-Khouzani, M., Eslamian, S., Singh, V. P., Dalezios, N. R., </w:t>
      </w:r>
      <w:r w:rsidRPr="008D6905">
        <w:rPr>
          <w:rFonts w:asciiTheme="majorBidi" w:eastAsiaTheme="minorHAnsi" w:hAnsiTheme="majorBidi" w:cstheme="majorBidi"/>
          <w:bCs/>
        </w:rPr>
        <w:t>Investigating Water Use Efficiency of Potato in Chaharmahal and Bakhtiari Province Compared to Alternate Furrow Irrigation Method, Iran.</w:t>
      </w:r>
      <w:r w:rsidRPr="008D6905">
        <w:rPr>
          <w:color w:val="073763"/>
        </w:rPr>
        <w:t xml:space="preserve"> </w:t>
      </w:r>
      <w:r w:rsidRPr="008D6905">
        <w:rPr>
          <w:b/>
          <w:color w:val="000000" w:themeColor="text1"/>
          <w:u w:val="single"/>
        </w:rPr>
        <w:t>International Journal of Research Studies in Agricultural Sciences,</w:t>
      </w:r>
      <w:r w:rsidRPr="008D6905">
        <w:rPr>
          <w:b/>
          <w:color w:val="000000" w:themeColor="text1"/>
        </w:rPr>
        <w:t xml:space="preserve"> </w:t>
      </w:r>
      <w:r w:rsidRPr="008D6905">
        <w:rPr>
          <w:color w:val="000000" w:themeColor="text1"/>
        </w:rPr>
        <w:t>Vol. 4, No. 1, pp. 12-24, doi:10.20431/2454-6224.0401003, 2018.</w:t>
      </w:r>
    </w:p>
    <w:p w14:paraId="39C5B6B9" w14:textId="77777777" w:rsidR="009162C2" w:rsidRPr="008D6905" w:rsidRDefault="009162C2" w:rsidP="009162C2">
      <w:pPr>
        <w:pStyle w:val="ListParagraph"/>
        <w:rPr>
          <w:color w:val="000000" w:themeColor="text1"/>
        </w:rPr>
      </w:pPr>
    </w:p>
    <w:p w14:paraId="70FFB145"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8D6905">
        <w:rPr>
          <w:color w:val="000000" w:themeColor="text1"/>
        </w:rPr>
        <w:t xml:space="preserve">Pirnazar, M., Haghighi, N., Azhand, D., Ostad-Ali-Askari, K., Eslamian, S., Dalezios, N. R., Singh, V. P., </w:t>
      </w:r>
      <w:r w:rsidRPr="008D6905">
        <w:rPr>
          <w:rFonts w:asciiTheme="majorBidi" w:eastAsiaTheme="minorHAnsi" w:hAnsiTheme="majorBidi" w:cstheme="majorBidi"/>
          <w:bCs/>
        </w:rPr>
        <w:t>Land Use Change Detection and Prediction using Markov-CA and Publishing on the Web with Platform Map Server, Case Study: Qom Metropolis, Iran.</w:t>
      </w:r>
      <w:r w:rsidRPr="008D6905">
        <w:rPr>
          <w:color w:val="073763"/>
        </w:rPr>
        <w:t xml:space="preserve"> </w:t>
      </w:r>
      <w:r w:rsidRPr="008D6905">
        <w:rPr>
          <w:b/>
          <w:color w:val="000000" w:themeColor="text1"/>
          <w:u w:val="single"/>
        </w:rPr>
        <w:t>Journal of Geography and Cartography,</w:t>
      </w:r>
      <w:r w:rsidRPr="008D6905">
        <w:rPr>
          <w:b/>
          <w:color w:val="000000" w:themeColor="text1"/>
        </w:rPr>
        <w:t xml:space="preserve"> </w:t>
      </w:r>
      <w:r w:rsidRPr="008D6905">
        <w:rPr>
          <w:color w:val="000000" w:themeColor="text1"/>
        </w:rPr>
        <w:t>Vol. 1, pp. 1-17, doi:10.24294/jgc.v0i0.453, 2018.</w:t>
      </w:r>
    </w:p>
    <w:p w14:paraId="1C408AA5" w14:textId="77777777" w:rsidR="009162C2" w:rsidRPr="008D6905" w:rsidRDefault="009162C2" w:rsidP="009162C2">
      <w:pPr>
        <w:pStyle w:val="ListParagraph"/>
        <w:rPr>
          <w:color w:val="000000" w:themeColor="text1"/>
        </w:rPr>
      </w:pPr>
    </w:p>
    <w:p w14:paraId="7313A90A"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8D6905">
        <w:rPr>
          <w:color w:val="000000" w:themeColor="text1"/>
        </w:rPr>
        <w:t xml:space="preserve">Abdollahi, S., Karimi, A., Madadi, M., Ostad-Ali-Askari, K., Eslamian, S., Singh, V. P., </w:t>
      </w:r>
      <w:r w:rsidRPr="008D6905">
        <w:rPr>
          <w:rFonts w:asciiTheme="majorBidi" w:eastAsiaTheme="minorHAnsi" w:hAnsiTheme="majorBidi" w:cstheme="majorBidi"/>
          <w:bCs/>
        </w:rPr>
        <w:t>Lead Concentration in Dust Fall in Zahedan, Sistan and Baluchistan Province, Iran.</w:t>
      </w:r>
      <w:r w:rsidRPr="008D6905">
        <w:rPr>
          <w:color w:val="073763"/>
        </w:rPr>
        <w:t xml:space="preserve"> </w:t>
      </w:r>
      <w:r w:rsidRPr="008D6905">
        <w:rPr>
          <w:b/>
          <w:color w:val="000000" w:themeColor="text1"/>
          <w:u w:val="single"/>
        </w:rPr>
        <w:t>Journal of Geography and Cartography,</w:t>
      </w:r>
      <w:r w:rsidRPr="008D6905">
        <w:rPr>
          <w:b/>
          <w:color w:val="000000" w:themeColor="text1"/>
        </w:rPr>
        <w:t xml:space="preserve"> </w:t>
      </w:r>
      <w:r w:rsidRPr="008D6905">
        <w:rPr>
          <w:color w:val="000000" w:themeColor="text1"/>
        </w:rPr>
        <w:t>Vol. 1, pp. 1-6, doi:10.24294/jgc.v1i2.601, 2018.</w:t>
      </w:r>
    </w:p>
    <w:p w14:paraId="5448E150" w14:textId="77777777" w:rsidR="009162C2" w:rsidRPr="008D6905" w:rsidRDefault="009162C2" w:rsidP="009162C2">
      <w:pPr>
        <w:pStyle w:val="ListParagraph"/>
        <w:rPr>
          <w:color w:val="000000" w:themeColor="text1"/>
        </w:rPr>
      </w:pPr>
    </w:p>
    <w:p w14:paraId="0AF89D7F"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8D6905">
        <w:rPr>
          <w:color w:val="000000" w:themeColor="text1"/>
        </w:rPr>
        <w:t>Qasemy, Z., Ostad-Ali-Askari, K., Eslamian, S., Singh, V. P., Dalezios, N. R., Matouq, M., Localization of City Park Using AHP in GIS, Case Study: District 8 of Isfahan, Isfahan, Iran.</w:t>
      </w:r>
      <w:r w:rsidRPr="008D6905">
        <w:rPr>
          <w:color w:val="073763"/>
        </w:rPr>
        <w:t xml:space="preserve"> </w:t>
      </w:r>
      <w:r w:rsidRPr="008D6905">
        <w:rPr>
          <w:b/>
          <w:color w:val="000000" w:themeColor="text1"/>
          <w:u w:val="single"/>
        </w:rPr>
        <w:t>International Journal of Constructive Research in Civil Engineering,</w:t>
      </w:r>
      <w:r w:rsidRPr="008D6905">
        <w:rPr>
          <w:b/>
          <w:color w:val="000000" w:themeColor="text1"/>
        </w:rPr>
        <w:t xml:space="preserve"> </w:t>
      </w:r>
      <w:r w:rsidRPr="008D6905">
        <w:rPr>
          <w:color w:val="000000" w:themeColor="text1"/>
        </w:rPr>
        <w:t>Vol. 4, No. 2, pp. 15-20, doi:10.20431/2454-8693.0402003, 2018.</w:t>
      </w:r>
    </w:p>
    <w:p w14:paraId="7EBEC608" w14:textId="77777777" w:rsidR="009162C2" w:rsidRPr="008D6905" w:rsidRDefault="009162C2" w:rsidP="009162C2">
      <w:pPr>
        <w:pStyle w:val="ListParagraph"/>
        <w:rPr>
          <w:color w:val="000000" w:themeColor="text1"/>
        </w:rPr>
      </w:pPr>
    </w:p>
    <w:p w14:paraId="77C02A3F"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8D6905">
        <w:rPr>
          <w:color w:val="000000" w:themeColor="text1"/>
        </w:rPr>
        <w:t>Ostad-Ali-Askari, K., Singh, V. P., Dalezios, N. R., Crusberg T. C., Methods of Strengthening Reinforced Concrete Structures and Introduction go the Method of FRP Sheet Reinforcement.</w:t>
      </w:r>
      <w:r w:rsidRPr="008D6905">
        <w:rPr>
          <w:color w:val="073763"/>
        </w:rPr>
        <w:t xml:space="preserve"> </w:t>
      </w:r>
      <w:r w:rsidRPr="008D6905">
        <w:rPr>
          <w:b/>
          <w:color w:val="000000" w:themeColor="text1"/>
          <w:u w:val="single"/>
        </w:rPr>
        <w:t>The American Institute of Architects,</w:t>
      </w:r>
      <w:r w:rsidRPr="008D6905">
        <w:rPr>
          <w:b/>
          <w:color w:val="000000" w:themeColor="text1"/>
        </w:rPr>
        <w:t xml:space="preserve"> </w:t>
      </w:r>
      <w:r w:rsidRPr="008D6905">
        <w:rPr>
          <w:color w:val="000000" w:themeColor="text1"/>
        </w:rPr>
        <w:t>Vol. 1, No. 1, pp. 1-5, 2018.</w:t>
      </w:r>
    </w:p>
    <w:p w14:paraId="2221B125" w14:textId="77777777" w:rsidR="009162C2" w:rsidRDefault="009162C2" w:rsidP="009162C2">
      <w:pPr>
        <w:pStyle w:val="ListParagraph"/>
      </w:pPr>
    </w:p>
    <w:p w14:paraId="01958E78"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9058DE">
        <w:t xml:space="preserve">Marani-Barzani, M., Ostad-Ali-Askari, K., Eslamian, S., Dehghan, S., Singh, V. P., Ghane, M., </w:t>
      </w:r>
      <w:r w:rsidRPr="008D6905">
        <w:rPr>
          <w:color w:val="000000" w:themeColor="text1"/>
        </w:rPr>
        <w:t>Multi-Hazard Threat and Risk Imprints a Spatial form SWOT Analysis.</w:t>
      </w:r>
      <w:r w:rsidRPr="008D6905">
        <w:rPr>
          <w:color w:val="073763"/>
        </w:rPr>
        <w:t xml:space="preserve"> </w:t>
      </w:r>
      <w:r w:rsidRPr="008D6905">
        <w:rPr>
          <w:b/>
          <w:color w:val="000000" w:themeColor="text1"/>
          <w:u w:val="single"/>
        </w:rPr>
        <w:t>International Journal of Civil Engineering,</w:t>
      </w:r>
      <w:r w:rsidRPr="008D6905">
        <w:rPr>
          <w:b/>
          <w:color w:val="000000" w:themeColor="text1"/>
        </w:rPr>
        <w:t xml:space="preserve"> </w:t>
      </w:r>
      <w:r w:rsidRPr="008D6905">
        <w:rPr>
          <w:color w:val="000000" w:themeColor="text1"/>
        </w:rPr>
        <w:t>Vol. 5, No. 2, pp. 1-8, 2018.</w:t>
      </w:r>
    </w:p>
    <w:p w14:paraId="618743A5" w14:textId="77777777" w:rsidR="009162C2" w:rsidRPr="008D6905" w:rsidRDefault="009162C2" w:rsidP="009162C2">
      <w:pPr>
        <w:pStyle w:val="ListParagraph"/>
        <w:rPr>
          <w:color w:val="000000" w:themeColor="text1"/>
        </w:rPr>
      </w:pPr>
    </w:p>
    <w:p w14:paraId="1D3AF7AC"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8D6905">
        <w:rPr>
          <w:color w:val="000000" w:themeColor="text1"/>
        </w:rPr>
        <w:t>Karimian, E., Modares, R., Soltani, S., Eslamian, S., Ostad-Ali-Askari, K., Singh, V. P., Dalezios, N. R.</w:t>
      </w:r>
      <w:r w:rsidRPr="009058DE">
        <w:t xml:space="preserve">, </w:t>
      </w:r>
      <w:r w:rsidRPr="008D6905">
        <w:rPr>
          <w:color w:val="000000" w:themeColor="text1"/>
        </w:rPr>
        <w:t>Multivariate and Cluster Analysis of Hydrologic Indices: A Case Study of Karun Watershed, Khuzestan Province, Iran.</w:t>
      </w:r>
      <w:r w:rsidRPr="008D6905">
        <w:rPr>
          <w:color w:val="073763"/>
        </w:rPr>
        <w:t xml:space="preserve"> </w:t>
      </w:r>
      <w:r w:rsidRPr="008D6905">
        <w:rPr>
          <w:b/>
          <w:color w:val="000000" w:themeColor="text1"/>
          <w:u w:val="single"/>
        </w:rPr>
        <w:t>International Journal of Engineering and Technology,</w:t>
      </w:r>
      <w:r w:rsidRPr="008D6905">
        <w:rPr>
          <w:b/>
          <w:color w:val="000000" w:themeColor="text1"/>
        </w:rPr>
        <w:t xml:space="preserve"> </w:t>
      </w:r>
      <w:r w:rsidRPr="008D6905">
        <w:rPr>
          <w:color w:val="000000" w:themeColor="text1"/>
        </w:rPr>
        <w:t>Vol. 5, No. 2, pp. 4-13, 2018.</w:t>
      </w:r>
    </w:p>
    <w:p w14:paraId="7A3C418B" w14:textId="77777777" w:rsidR="009162C2" w:rsidRPr="008D6905" w:rsidRDefault="009162C2" w:rsidP="009162C2">
      <w:pPr>
        <w:pStyle w:val="ListParagraph"/>
        <w:rPr>
          <w:color w:val="000000" w:themeColor="text1"/>
        </w:rPr>
      </w:pPr>
    </w:p>
    <w:p w14:paraId="74AB7D4F"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8D6905">
        <w:rPr>
          <w:color w:val="000000" w:themeColor="text1"/>
        </w:rPr>
        <w:t>Eslamian, S., Harooni, Y., Ostad-Ali-Askari, K., Gholami, H., Singh, V. P., Dalezios, N. R.</w:t>
      </w:r>
      <w:r w:rsidRPr="009058DE">
        <w:t xml:space="preserve">, </w:t>
      </w:r>
      <w:r w:rsidRPr="008D6905">
        <w:rPr>
          <w:color w:val="000000" w:themeColor="text1"/>
        </w:rPr>
        <w:t>Natural Purification of Industrial Waste Water Used as the Water Resources by Using Hyper Accumulator Plants.</w:t>
      </w:r>
      <w:r w:rsidRPr="008D6905">
        <w:rPr>
          <w:color w:val="073763"/>
        </w:rPr>
        <w:t xml:space="preserve"> </w:t>
      </w:r>
      <w:r w:rsidRPr="008D6905">
        <w:rPr>
          <w:b/>
          <w:color w:val="000000" w:themeColor="text1"/>
          <w:u w:val="single"/>
        </w:rPr>
        <w:t>International Journal of Emerging Engineering Research and Technology,</w:t>
      </w:r>
      <w:r w:rsidRPr="008D6905">
        <w:rPr>
          <w:b/>
          <w:color w:val="000000" w:themeColor="text1"/>
        </w:rPr>
        <w:t xml:space="preserve"> </w:t>
      </w:r>
      <w:r w:rsidRPr="008D6905">
        <w:rPr>
          <w:color w:val="000000" w:themeColor="text1"/>
        </w:rPr>
        <w:t>Vol. 6, No. 10, pp. 7-11, 2018.</w:t>
      </w:r>
    </w:p>
    <w:p w14:paraId="71F33DCD" w14:textId="77777777" w:rsidR="009162C2" w:rsidRDefault="009162C2" w:rsidP="009162C2">
      <w:pPr>
        <w:pStyle w:val="ListParagraph"/>
      </w:pPr>
    </w:p>
    <w:p w14:paraId="1B96D64A"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9058DE">
        <w:t>Chermahini, S. H., Eslamian, S., Ostad-Ali-Askari, K.</w:t>
      </w:r>
      <w:r>
        <w:t>, Singh,</w:t>
      </w:r>
      <w:r w:rsidRPr="009058DE">
        <w:t xml:space="preserve"> V</w:t>
      </w:r>
      <w:r>
        <w:t>.</w:t>
      </w:r>
      <w:r w:rsidRPr="009058DE">
        <w:t xml:space="preserve">P., Dalezios, N. R., </w:t>
      </w:r>
      <w:r w:rsidRPr="008D6905">
        <w:rPr>
          <w:color w:val="000000" w:themeColor="text1"/>
        </w:rPr>
        <w:t>New Trends in Self-Cleaning Materials for Different Purposes.</w:t>
      </w:r>
      <w:r w:rsidRPr="008D6905">
        <w:rPr>
          <w:color w:val="073763"/>
        </w:rPr>
        <w:t xml:space="preserve"> </w:t>
      </w:r>
      <w:r w:rsidRPr="008D6905">
        <w:rPr>
          <w:b/>
          <w:color w:val="000000" w:themeColor="text1"/>
          <w:u w:val="single"/>
        </w:rPr>
        <w:t>International Journal of Advances in Civil Engineering,</w:t>
      </w:r>
      <w:r w:rsidRPr="008D6905">
        <w:rPr>
          <w:b/>
          <w:color w:val="000000" w:themeColor="text1"/>
        </w:rPr>
        <w:t xml:space="preserve"> </w:t>
      </w:r>
      <w:r w:rsidRPr="008D6905">
        <w:rPr>
          <w:color w:val="000000" w:themeColor="text1"/>
        </w:rPr>
        <w:t>Vol. 1, No. 1, pp. 1-9, 2018.</w:t>
      </w:r>
    </w:p>
    <w:p w14:paraId="04A78F42" w14:textId="77777777" w:rsidR="009162C2" w:rsidRPr="008D6905" w:rsidRDefault="009162C2" w:rsidP="009162C2">
      <w:pPr>
        <w:pStyle w:val="ListParagraph"/>
        <w:rPr>
          <w:color w:val="000000" w:themeColor="text1"/>
        </w:rPr>
      </w:pPr>
    </w:p>
    <w:p w14:paraId="2B2F7733"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8D6905">
        <w:rPr>
          <w:color w:val="000000" w:themeColor="text1"/>
        </w:rPr>
        <w:t>Rajabi, G., Ostad-Ali-Askari, K., Eslamian, S., Singh, V. P., Dalezios, N. R., Haeri-Hamedani, M., Hatim, M., Ajudanian, S., Shariati, F., Naeini, Z. Y., Baseri, N., Shirvani-Dastgerdi, H.</w:t>
      </w:r>
      <w:r w:rsidRPr="009058DE">
        <w:t xml:space="preserve">, </w:t>
      </w:r>
      <w:r w:rsidRPr="008D6905">
        <w:rPr>
          <w:color w:val="000000" w:themeColor="text1"/>
        </w:rPr>
        <w:t>Non-Accounted Water Assessment at the Level of Water Distribution Networks in Isfahan's Small Communities, Isfahan, Iran.</w:t>
      </w:r>
      <w:r w:rsidRPr="008D6905">
        <w:rPr>
          <w:color w:val="073763"/>
        </w:rPr>
        <w:t xml:space="preserve"> </w:t>
      </w:r>
      <w:r w:rsidRPr="008D6905">
        <w:rPr>
          <w:b/>
          <w:color w:val="000000" w:themeColor="text1"/>
          <w:u w:val="single"/>
        </w:rPr>
        <w:t>Journal of Environmental Research,</w:t>
      </w:r>
      <w:r w:rsidRPr="008D6905">
        <w:rPr>
          <w:b/>
          <w:color w:val="000000" w:themeColor="text1"/>
        </w:rPr>
        <w:t xml:space="preserve"> </w:t>
      </w:r>
      <w:r w:rsidRPr="008D6905">
        <w:rPr>
          <w:color w:val="000000" w:themeColor="text1"/>
        </w:rPr>
        <w:t>Vol. 2, No. 1, pp. 1-11, 2018.</w:t>
      </w:r>
    </w:p>
    <w:p w14:paraId="56FC970C" w14:textId="77777777" w:rsidR="009162C2" w:rsidRDefault="009162C2" w:rsidP="009162C2">
      <w:pPr>
        <w:pStyle w:val="ListParagraph"/>
      </w:pPr>
    </w:p>
    <w:p w14:paraId="333B980D"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9058DE">
        <w:t xml:space="preserve">Zadbagher-Seighalani, E., Yaghoubzadeh, S., Ostad-Ali-Askari, K., Eslamian, S., Singh, V. P., Dalezios, N. R., Ghane, M., </w:t>
      </w:r>
      <w:r w:rsidRPr="008D6905">
        <w:rPr>
          <w:color w:val="000000" w:themeColor="text1"/>
        </w:rPr>
        <w:t>Organizing the Texture by Approach of Preserving the Historical Identity of the City, Case Study: The Historical City, Region of Isfahan Province, Iran.</w:t>
      </w:r>
      <w:r w:rsidRPr="008D6905">
        <w:rPr>
          <w:color w:val="073763"/>
        </w:rPr>
        <w:t xml:space="preserve"> </w:t>
      </w:r>
      <w:r w:rsidRPr="008D6905">
        <w:rPr>
          <w:b/>
          <w:color w:val="000000" w:themeColor="text1"/>
          <w:u w:val="single"/>
        </w:rPr>
        <w:t>Annals of Ecology and Environmental Science,</w:t>
      </w:r>
      <w:r w:rsidRPr="008D6905">
        <w:rPr>
          <w:b/>
          <w:color w:val="000000" w:themeColor="text1"/>
        </w:rPr>
        <w:t xml:space="preserve"> </w:t>
      </w:r>
      <w:r w:rsidRPr="008D6905">
        <w:rPr>
          <w:color w:val="000000" w:themeColor="text1"/>
        </w:rPr>
        <w:t>Vol. 2, No. 2, pp. 68-75, 2018.</w:t>
      </w:r>
    </w:p>
    <w:p w14:paraId="10450BC2" w14:textId="77777777" w:rsidR="009162C2" w:rsidRPr="008D6905" w:rsidRDefault="009162C2" w:rsidP="009162C2">
      <w:pPr>
        <w:pStyle w:val="ListParagraph"/>
        <w:rPr>
          <w:color w:val="000000" w:themeColor="text1"/>
        </w:rPr>
      </w:pPr>
    </w:p>
    <w:p w14:paraId="43E0CD92"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8D6905">
        <w:rPr>
          <w:color w:val="000000" w:themeColor="text1"/>
        </w:rPr>
        <w:t>Karimi, A., Abdollahi, S., Ostad-Ali-Askari, K., Eslamian, S., Singh, V. P.</w:t>
      </w:r>
      <w:r w:rsidRPr="009058DE">
        <w:t xml:space="preserve">, </w:t>
      </w:r>
      <w:r w:rsidRPr="008D6905">
        <w:rPr>
          <w:color w:val="000000" w:themeColor="text1"/>
        </w:rPr>
        <w:t>Predicting Fire Hazard Areas Using Vegetation Indexes, Case Study: Forests of Golestan Province, Iran.</w:t>
      </w:r>
      <w:r w:rsidRPr="008D6905">
        <w:rPr>
          <w:color w:val="073763"/>
        </w:rPr>
        <w:t xml:space="preserve"> </w:t>
      </w:r>
      <w:r w:rsidRPr="008D6905">
        <w:rPr>
          <w:b/>
          <w:color w:val="000000" w:themeColor="text1"/>
          <w:u w:val="single"/>
        </w:rPr>
        <w:t>Journal of Geography and Cartography,</w:t>
      </w:r>
      <w:r w:rsidRPr="008D6905">
        <w:rPr>
          <w:b/>
          <w:color w:val="000000" w:themeColor="text1"/>
        </w:rPr>
        <w:t xml:space="preserve"> </w:t>
      </w:r>
      <w:r w:rsidRPr="008D6905">
        <w:rPr>
          <w:color w:val="000000" w:themeColor="text1"/>
        </w:rPr>
        <w:t>Vol. 1, pp. 1-7, doi:10.24294/jgc.v2i1.451, 2018.</w:t>
      </w:r>
    </w:p>
    <w:p w14:paraId="223B2771" w14:textId="77777777" w:rsidR="009162C2" w:rsidRPr="008D6905" w:rsidRDefault="009162C2" w:rsidP="009162C2">
      <w:pPr>
        <w:pStyle w:val="ListParagraph"/>
        <w:rPr>
          <w:color w:val="000000" w:themeColor="text1"/>
        </w:rPr>
      </w:pPr>
    </w:p>
    <w:p w14:paraId="5264E5E1"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8D6905">
        <w:rPr>
          <w:color w:val="000000" w:themeColor="text1"/>
        </w:rPr>
        <w:t>Zadbagher-Seighalani, E., Rafi, M. H., Akbari, A. R., Yousefian, M., Yaghoubzadeh, S., Eslamian, S., Ostad-Ali-Askari, K., Singh, V. P., Dalezios, N. R.</w:t>
      </w:r>
      <w:r w:rsidRPr="009058DE">
        <w:t xml:space="preserve">, </w:t>
      </w:r>
      <w:r w:rsidRPr="008D6905">
        <w:rPr>
          <w:color w:val="000000" w:themeColor="text1"/>
        </w:rPr>
        <w:t>Protection of Identity of Historical Cities Aimed at Revitalization of Old Textures, Case Study: Historical City of Gaz - Borkhar, Isfahan, Iran.</w:t>
      </w:r>
      <w:r w:rsidRPr="008D6905">
        <w:rPr>
          <w:color w:val="073763"/>
        </w:rPr>
        <w:t xml:space="preserve"> </w:t>
      </w:r>
      <w:r w:rsidRPr="008D6905">
        <w:rPr>
          <w:b/>
          <w:color w:val="000000" w:themeColor="text1"/>
          <w:u w:val="single"/>
        </w:rPr>
        <w:t>International Journal of Emerging Engineering Research and Technology,</w:t>
      </w:r>
      <w:r w:rsidRPr="008D6905">
        <w:rPr>
          <w:b/>
          <w:color w:val="000000" w:themeColor="text1"/>
        </w:rPr>
        <w:t xml:space="preserve"> </w:t>
      </w:r>
      <w:r w:rsidRPr="008D6905">
        <w:rPr>
          <w:color w:val="000000" w:themeColor="text1"/>
        </w:rPr>
        <w:t>Vol. 6, No. 1, pp. 1-6, 2018.</w:t>
      </w:r>
    </w:p>
    <w:p w14:paraId="03D3BBB0" w14:textId="77777777" w:rsidR="009162C2" w:rsidRPr="008D6905" w:rsidRDefault="009162C2" w:rsidP="009162C2">
      <w:pPr>
        <w:pStyle w:val="ListParagraph"/>
        <w:rPr>
          <w:color w:val="000000" w:themeColor="text1"/>
        </w:rPr>
      </w:pPr>
    </w:p>
    <w:p w14:paraId="6CD40555"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8D6905">
        <w:rPr>
          <w:color w:val="000000" w:themeColor="text1"/>
        </w:rPr>
        <w:t>Zamani, N., Javaheri-Tehrani, M., Feizi, M., Ostad-Ali-Askari, K. Eslamian, S., Singh, V. P., Dalezios, N. R.</w:t>
      </w:r>
      <w:r w:rsidRPr="009058DE">
        <w:t xml:space="preserve">, </w:t>
      </w:r>
      <w:r w:rsidRPr="008D6905">
        <w:rPr>
          <w:color w:val="000000" w:themeColor="text1"/>
        </w:rPr>
        <w:t>Qualitative Assessment of Water Resources in Isfahan Desert Basin for Irrigation, Isfahan, Iran.</w:t>
      </w:r>
      <w:r w:rsidRPr="008D6905">
        <w:rPr>
          <w:color w:val="073763"/>
        </w:rPr>
        <w:t xml:space="preserve"> </w:t>
      </w:r>
      <w:r w:rsidRPr="008D6905">
        <w:rPr>
          <w:b/>
          <w:color w:val="000000" w:themeColor="text1"/>
          <w:u w:val="single"/>
        </w:rPr>
        <w:t>International Journal of Constructive Research in Civil Engineering,</w:t>
      </w:r>
      <w:r w:rsidRPr="008D6905">
        <w:rPr>
          <w:b/>
          <w:color w:val="000000" w:themeColor="text1"/>
        </w:rPr>
        <w:t xml:space="preserve"> </w:t>
      </w:r>
      <w:r w:rsidRPr="008D6905">
        <w:rPr>
          <w:color w:val="000000" w:themeColor="text1"/>
        </w:rPr>
        <w:t>Vol. 4, No. 4, pp. 20-23, doi:10.20431/2454-8693.0404004, 2018.</w:t>
      </w:r>
    </w:p>
    <w:p w14:paraId="1CDD8923" w14:textId="77777777" w:rsidR="009162C2" w:rsidRDefault="009162C2" w:rsidP="009162C2">
      <w:pPr>
        <w:pStyle w:val="ListParagraph"/>
      </w:pPr>
    </w:p>
    <w:p w14:paraId="79E2D5E8"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9058DE">
        <w:t>Chermahini, S. H., Ostad-Ali-Askari, K., Eslamian, S.</w:t>
      </w:r>
      <w:r>
        <w:t xml:space="preserve"> and</w:t>
      </w:r>
      <w:r w:rsidRPr="009058DE">
        <w:t xml:space="preserve"> Singh, V. P., </w:t>
      </w:r>
      <w:r w:rsidRPr="008D6905">
        <w:rPr>
          <w:color w:val="000000" w:themeColor="text1"/>
        </w:rPr>
        <w:t>Recent Progress in Self-Cleaning Materials with Different Suitable Applications.</w:t>
      </w:r>
      <w:r w:rsidRPr="008D6905">
        <w:rPr>
          <w:color w:val="073763"/>
        </w:rPr>
        <w:t xml:space="preserve"> </w:t>
      </w:r>
      <w:r w:rsidRPr="008D6905">
        <w:rPr>
          <w:b/>
          <w:color w:val="000000" w:themeColor="text1"/>
          <w:u w:val="single"/>
        </w:rPr>
        <w:t>American Journal of Engineering and Applied Sciences,</w:t>
      </w:r>
      <w:r w:rsidRPr="008D6905">
        <w:rPr>
          <w:b/>
          <w:color w:val="000000" w:themeColor="text1"/>
        </w:rPr>
        <w:t xml:space="preserve"> </w:t>
      </w:r>
      <w:r w:rsidRPr="008D6905">
        <w:rPr>
          <w:color w:val="000000" w:themeColor="text1"/>
        </w:rPr>
        <w:t>pp. 1-14, 2018.</w:t>
      </w:r>
    </w:p>
    <w:p w14:paraId="0E352F74" w14:textId="77777777" w:rsidR="009162C2" w:rsidRDefault="009162C2" w:rsidP="009162C2">
      <w:pPr>
        <w:pStyle w:val="ListParagraph"/>
      </w:pPr>
    </w:p>
    <w:p w14:paraId="296A2685"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9058DE">
        <w:t>Eslamian, S., Ghasemi, M., Soltani, S. Ostad-Ali-Askari, K., Singh, V. P.</w:t>
      </w:r>
      <w:r>
        <w:t xml:space="preserve"> and</w:t>
      </w:r>
      <w:r w:rsidRPr="009058DE">
        <w:t xml:space="preserve"> Dalezios, N. R., </w:t>
      </w:r>
      <w:r w:rsidRPr="008D6905">
        <w:rPr>
          <w:color w:val="000000" w:themeColor="text1"/>
        </w:rPr>
        <w:t>Regionalization and Monitoring of Meteorological Period in Karkheh Catchment Basin Using Standard Rainfall Indices and Rainfall Deciles.</w:t>
      </w:r>
      <w:r w:rsidRPr="008D6905">
        <w:rPr>
          <w:color w:val="073763"/>
        </w:rPr>
        <w:t xml:space="preserve"> </w:t>
      </w:r>
      <w:r w:rsidRPr="008D6905">
        <w:rPr>
          <w:b/>
          <w:color w:val="000000" w:themeColor="text1"/>
          <w:u w:val="single"/>
        </w:rPr>
        <w:t>International Journal of Emerging Engineering Research and Technology,</w:t>
      </w:r>
      <w:r w:rsidRPr="008D6905">
        <w:rPr>
          <w:b/>
          <w:color w:val="000000" w:themeColor="text1"/>
        </w:rPr>
        <w:t xml:space="preserve"> </w:t>
      </w:r>
      <w:r w:rsidRPr="008D6905">
        <w:rPr>
          <w:color w:val="000000" w:themeColor="text1"/>
        </w:rPr>
        <w:t>Vol. 6, No. 3, pp. 80-87, 2018.</w:t>
      </w:r>
    </w:p>
    <w:p w14:paraId="68548AB0" w14:textId="77777777" w:rsidR="009162C2" w:rsidRPr="008D6905" w:rsidRDefault="009162C2" w:rsidP="009162C2">
      <w:pPr>
        <w:pStyle w:val="ListParagraph"/>
        <w:rPr>
          <w:color w:val="000000" w:themeColor="text1"/>
        </w:rPr>
      </w:pPr>
    </w:p>
    <w:p w14:paraId="0E5981FE"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8D6905">
        <w:rPr>
          <w:color w:val="000000" w:themeColor="text1"/>
        </w:rPr>
        <w:t>Ostad-Ali-Askari, K., Gholami, H., Eslamian, S., Crusberg, T. C., Singh, V. P., Dalezios, N. R., Matouq, M. and Cheng, A.</w:t>
      </w:r>
      <w:r w:rsidRPr="009058DE">
        <w:t xml:space="preserve">, </w:t>
      </w:r>
      <w:r w:rsidRPr="008D6905">
        <w:rPr>
          <w:color w:val="000000" w:themeColor="text1"/>
        </w:rPr>
        <w:t>Review Urban Wastewater Contamination in Agronomical Soils.</w:t>
      </w:r>
      <w:r w:rsidRPr="008D6905">
        <w:rPr>
          <w:color w:val="073763"/>
        </w:rPr>
        <w:t xml:space="preserve"> </w:t>
      </w:r>
      <w:r w:rsidRPr="008D6905">
        <w:rPr>
          <w:b/>
          <w:color w:val="000000" w:themeColor="text1"/>
          <w:u w:val="single"/>
        </w:rPr>
        <w:t>International Journal of Research Studies in Science, Engineering and Technology,</w:t>
      </w:r>
      <w:r w:rsidRPr="008D6905">
        <w:rPr>
          <w:b/>
          <w:color w:val="000000" w:themeColor="text1"/>
        </w:rPr>
        <w:t xml:space="preserve"> </w:t>
      </w:r>
      <w:r w:rsidRPr="008D6905">
        <w:rPr>
          <w:color w:val="000000" w:themeColor="text1"/>
        </w:rPr>
        <w:t>Vol. 5, No. 8, pp. 27-33, 2018.</w:t>
      </w:r>
    </w:p>
    <w:p w14:paraId="1ADCB103" w14:textId="77777777" w:rsidR="009162C2" w:rsidRPr="008D6905" w:rsidRDefault="009162C2" w:rsidP="009162C2">
      <w:pPr>
        <w:pStyle w:val="ListParagraph"/>
        <w:rPr>
          <w:color w:val="000000" w:themeColor="text1"/>
        </w:rPr>
      </w:pPr>
    </w:p>
    <w:p w14:paraId="1F7F7B5C"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8D6905">
        <w:rPr>
          <w:color w:val="000000" w:themeColor="text1"/>
        </w:rPr>
        <w:t>Ostad-Ali-Askari, K., Eslamian, S., Crusberg, T. C., Singh, V. P., Dalezios, N. R., Rahimi, M., Soltani, M., Norouzi, H., Ghane, M., Dehghan, S., Yihdego, Y. and Shirvani-Dastgerdi, H.</w:t>
      </w:r>
      <w:r w:rsidRPr="009058DE">
        <w:t xml:space="preserve">, </w:t>
      </w:r>
      <w:r w:rsidRPr="008D6905">
        <w:rPr>
          <w:color w:val="000000" w:themeColor="text1"/>
        </w:rPr>
        <w:t>Security and Sustainable Development by Damage Reduction Methods in Areas with Water Shortage.</w:t>
      </w:r>
      <w:r w:rsidRPr="008D6905">
        <w:rPr>
          <w:color w:val="073763"/>
        </w:rPr>
        <w:t xml:space="preserve"> </w:t>
      </w:r>
      <w:r w:rsidRPr="008D6905">
        <w:rPr>
          <w:b/>
          <w:color w:val="000000" w:themeColor="text1"/>
          <w:u w:val="single"/>
        </w:rPr>
        <w:t>International Journal of Emerging Engineering Research and Technology,</w:t>
      </w:r>
      <w:r w:rsidRPr="008D6905">
        <w:rPr>
          <w:b/>
          <w:color w:val="000000" w:themeColor="text1"/>
        </w:rPr>
        <w:t xml:space="preserve"> </w:t>
      </w:r>
      <w:r w:rsidRPr="008D6905">
        <w:rPr>
          <w:color w:val="000000" w:themeColor="text1"/>
        </w:rPr>
        <w:t>Vol. 6, No. 1, pp. 32-55, 2018.</w:t>
      </w:r>
    </w:p>
    <w:p w14:paraId="78AC45E5" w14:textId="77777777" w:rsidR="009162C2" w:rsidRDefault="009162C2" w:rsidP="009162C2">
      <w:pPr>
        <w:pStyle w:val="ListParagraph"/>
      </w:pPr>
    </w:p>
    <w:p w14:paraId="04025B5B"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9058DE">
        <w:t xml:space="preserve">Hong, M., Chen, X., Zhang, R., Wang, D., Shen, S.H. and Singh, V.P., Forecasting Experiments of a Dynamical–Statistical Model of the Sea Surface Temperature Anomaly Field Based on the Improved Self-Memorization Principle. </w:t>
      </w:r>
      <w:r w:rsidRPr="008D6905">
        <w:rPr>
          <w:b/>
          <w:u w:val="single"/>
        </w:rPr>
        <w:t>Ocean Science</w:t>
      </w:r>
      <w:r w:rsidRPr="009058DE">
        <w:t>, Vol. 14, No. 2, pp. 301-320,</w:t>
      </w:r>
      <w:r>
        <w:t xml:space="preserve"> doi:</w:t>
      </w:r>
      <w:r w:rsidRPr="00B1518F">
        <w:t>10.5194/os-14-301-2018</w:t>
      </w:r>
      <w:r>
        <w:t>,</w:t>
      </w:r>
      <w:r w:rsidRPr="00B1518F">
        <w:t xml:space="preserve"> </w:t>
      </w:r>
      <w:r w:rsidRPr="009058DE">
        <w:t>2018.</w:t>
      </w:r>
    </w:p>
    <w:p w14:paraId="69775A98" w14:textId="77777777" w:rsidR="009162C2" w:rsidRPr="008D6905" w:rsidRDefault="009162C2" w:rsidP="009162C2">
      <w:pPr>
        <w:pStyle w:val="ListParagraph"/>
        <w:rPr>
          <w:color w:val="000000" w:themeColor="text1"/>
        </w:rPr>
      </w:pPr>
    </w:p>
    <w:p w14:paraId="22DB5D53"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8D6905">
        <w:rPr>
          <w:color w:val="000000" w:themeColor="text1"/>
        </w:rPr>
        <w:t>Ostad-Ali-Askari, K.,</w:t>
      </w:r>
      <w:r>
        <w:rPr>
          <w:color w:val="000000" w:themeColor="text1"/>
        </w:rPr>
        <w:t xml:space="preserve"> </w:t>
      </w:r>
      <w:r w:rsidRPr="008D6905">
        <w:rPr>
          <w:color w:val="000000" w:themeColor="text1"/>
        </w:rPr>
        <w:t>Singh, V. P., Dalezios, N.R. and Crusberg, T.C.</w:t>
      </w:r>
      <w:r w:rsidRPr="009058DE">
        <w:t xml:space="preserve">, </w:t>
      </w:r>
      <w:r w:rsidRPr="008D6905">
        <w:rPr>
          <w:color w:val="000000" w:themeColor="text1"/>
        </w:rPr>
        <w:t>Seismic Strengthening RC Structures Approaches.</w:t>
      </w:r>
      <w:r w:rsidRPr="008D6905">
        <w:rPr>
          <w:color w:val="073763"/>
        </w:rPr>
        <w:t xml:space="preserve"> </w:t>
      </w:r>
      <w:r w:rsidRPr="008D6905">
        <w:rPr>
          <w:b/>
          <w:color w:val="000000" w:themeColor="text1"/>
          <w:u w:val="single"/>
        </w:rPr>
        <w:t>Trends in Civil Engineering and its Architecture,</w:t>
      </w:r>
      <w:r w:rsidRPr="008D6905">
        <w:rPr>
          <w:b/>
          <w:color w:val="000000" w:themeColor="text1"/>
        </w:rPr>
        <w:t xml:space="preserve"> </w:t>
      </w:r>
      <w:r w:rsidRPr="008D6905">
        <w:rPr>
          <w:color w:val="000000" w:themeColor="text1"/>
        </w:rPr>
        <w:t>Vol. 2, No. 3, pp. 1-4, 2018.</w:t>
      </w:r>
    </w:p>
    <w:p w14:paraId="54980667" w14:textId="77777777" w:rsidR="009162C2" w:rsidRPr="008D6905" w:rsidRDefault="009162C2" w:rsidP="009162C2">
      <w:pPr>
        <w:pStyle w:val="ListParagraph"/>
        <w:rPr>
          <w:color w:val="000000" w:themeColor="text1"/>
        </w:rPr>
      </w:pPr>
    </w:p>
    <w:p w14:paraId="673A81AC"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8D6905">
        <w:rPr>
          <w:color w:val="000000" w:themeColor="text1"/>
        </w:rPr>
        <w:t>Ghane, M., Singh, V. P., Ostad-Ali-Askari, K and Dalezios, N. R.</w:t>
      </w:r>
      <w:r w:rsidRPr="009058DE">
        <w:t xml:space="preserve">, </w:t>
      </w:r>
      <w:r w:rsidRPr="008D6905">
        <w:rPr>
          <w:color w:val="000000" w:themeColor="text1"/>
        </w:rPr>
        <w:t>Simulation of Hydrology in Ungauged Watersheds: SWAT Modeling in Kasillian Basin in Iran.</w:t>
      </w:r>
      <w:r w:rsidRPr="008D6905">
        <w:rPr>
          <w:color w:val="073763"/>
        </w:rPr>
        <w:t xml:space="preserve"> </w:t>
      </w:r>
      <w:r w:rsidRPr="008D6905">
        <w:rPr>
          <w:b/>
          <w:color w:val="000000" w:themeColor="text1"/>
          <w:u w:val="single"/>
        </w:rPr>
        <w:t>Journal of Architecture and Construction,</w:t>
      </w:r>
      <w:r w:rsidRPr="008D6905">
        <w:rPr>
          <w:b/>
          <w:color w:val="000000" w:themeColor="text1"/>
        </w:rPr>
        <w:t xml:space="preserve"> </w:t>
      </w:r>
      <w:r w:rsidRPr="008D6905">
        <w:rPr>
          <w:color w:val="000000" w:themeColor="text1"/>
        </w:rPr>
        <w:t>Vol. 1, No. 2, pp. 37-47, 2018.</w:t>
      </w:r>
    </w:p>
    <w:p w14:paraId="4A8D7EAC" w14:textId="77777777" w:rsidR="009162C2" w:rsidRPr="008D6905" w:rsidRDefault="009162C2" w:rsidP="009162C2">
      <w:pPr>
        <w:pStyle w:val="ListParagraph"/>
        <w:rPr>
          <w:color w:val="000000" w:themeColor="text1"/>
        </w:rPr>
      </w:pPr>
    </w:p>
    <w:p w14:paraId="3141687F"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8D6905">
        <w:rPr>
          <w:color w:val="000000" w:themeColor="text1"/>
        </w:rPr>
        <w:t>Ostad-Ali-Askari, K., Ashrafi, P., Ashrafi, A., Jabal-Ameli, A., Singh, V.P. and Ghane, M., Dehghan, S.,</w:t>
      </w:r>
      <w:r w:rsidRPr="009058DE">
        <w:t xml:space="preserve"> </w:t>
      </w:r>
      <w:r w:rsidRPr="008D6905">
        <w:rPr>
          <w:color w:val="000000" w:themeColor="text1"/>
        </w:rPr>
        <w:t>Social Cohesion in Multicultural Groups, Case Study Jouybareh District, Isfahan, Iran.</w:t>
      </w:r>
      <w:r w:rsidRPr="008D6905">
        <w:rPr>
          <w:color w:val="073763"/>
        </w:rPr>
        <w:t xml:space="preserve"> </w:t>
      </w:r>
      <w:r w:rsidRPr="008D6905">
        <w:rPr>
          <w:b/>
          <w:color w:val="000000" w:themeColor="text1"/>
          <w:u w:val="single"/>
        </w:rPr>
        <w:t>The Architect International,</w:t>
      </w:r>
      <w:r w:rsidRPr="008D6905">
        <w:rPr>
          <w:b/>
          <w:color w:val="000000" w:themeColor="text1"/>
        </w:rPr>
        <w:t xml:space="preserve"> </w:t>
      </w:r>
      <w:r w:rsidRPr="008D6905">
        <w:rPr>
          <w:color w:val="000000" w:themeColor="text1"/>
        </w:rPr>
        <w:t>Vol. 1, No. 1, pp. 16-31, 2018.</w:t>
      </w:r>
    </w:p>
    <w:p w14:paraId="3552AC13" w14:textId="77777777" w:rsidR="009162C2" w:rsidRPr="008D6905" w:rsidRDefault="009162C2" w:rsidP="009162C2">
      <w:pPr>
        <w:pStyle w:val="ListParagraph"/>
        <w:rPr>
          <w:color w:val="000000" w:themeColor="text1"/>
        </w:rPr>
      </w:pPr>
    </w:p>
    <w:p w14:paraId="3FA029DF"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8D6905">
        <w:rPr>
          <w:color w:val="000000" w:themeColor="text1"/>
        </w:rPr>
        <w:t>Ostad-Ali-Askari, K., Masudian, S. A., Faramarzi, T., Eslamian, S., Crusberg, T. C., Singh, V. P., Dalezios, N. R.,</w:t>
      </w:r>
      <w:r w:rsidRPr="009058DE">
        <w:t xml:space="preserve"> </w:t>
      </w:r>
      <w:r w:rsidRPr="008D6905">
        <w:rPr>
          <w:color w:val="000000" w:themeColor="text1"/>
        </w:rPr>
        <w:t>Spatial Analysis of Cyclone-Generating Centers in United States of America (USA) in 1991.</w:t>
      </w:r>
      <w:r w:rsidRPr="008D6905">
        <w:rPr>
          <w:color w:val="073763"/>
        </w:rPr>
        <w:t xml:space="preserve"> </w:t>
      </w:r>
      <w:r w:rsidRPr="008D6905">
        <w:rPr>
          <w:b/>
          <w:color w:val="000000" w:themeColor="text1"/>
          <w:u w:val="single"/>
        </w:rPr>
        <w:t>International Journal of Constructive Research in Civil Engineering,</w:t>
      </w:r>
      <w:r w:rsidRPr="008D6905">
        <w:rPr>
          <w:b/>
          <w:color w:val="000000" w:themeColor="text1"/>
        </w:rPr>
        <w:t xml:space="preserve"> </w:t>
      </w:r>
      <w:r w:rsidRPr="008D6905">
        <w:rPr>
          <w:color w:val="000000" w:themeColor="text1"/>
        </w:rPr>
        <w:t>Vol. 4, No. 3, pp. 27-33, doi:10.20431/2454-8693.0403004, 2018.</w:t>
      </w:r>
    </w:p>
    <w:p w14:paraId="7E732919" w14:textId="77777777" w:rsidR="009162C2" w:rsidRPr="008D6905" w:rsidRDefault="009162C2" w:rsidP="009162C2">
      <w:pPr>
        <w:pStyle w:val="ListParagraph"/>
        <w:rPr>
          <w:color w:val="000000" w:themeColor="text1"/>
        </w:rPr>
      </w:pPr>
    </w:p>
    <w:p w14:paraId="22FCA32A"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8D6905">
        <w:rPr>
          <w:color w:val="000000" w:themeColor="text1"/>
        </w:rPr>
        <w:t>Ostad-Ali-Askari, K., Eslamian, S., Singh, V. P., Dalezios, N. R., Hasantabar-Amiri, A., Cheng, A. H., Shafei, S. and Baghbaderani, A. R. B.,</w:t>
      </w:r>
      <w:r w:rsidRPr="009058DE">
        <w:t xml:space="preserve"> </w:t>
      </w:r>
      <w:r w:rsidRPr="008D6905">
        <w:rPr>
          <w:color w:val="000000" w:themeColor="text1"/>
        </w:rPr>
        <w:t>Study the Process of Variation of Resistance Coefficients in Non-Uniform Flows.</w:t>
      </w:r>
      <w:r w:rsidRPr="008D6905">
        <w:rPr>
          <w:color w:val="073763"/>
        </w:rPr>
        <w:t xml:space="preserve"> </w:t>
      </w:r>
      <w:r w:rsidRPr="008D6905">
        <w:rPr>
          <w:b/>
          <w:color w:val="000000" w:themeColor="text1"/>
          <w:u w:val="single"/>
        </w:rPr>
        <w:t>Journal of Architecture and Construction,</w:t>
      </w:r>
      <w:r w:rsidRPr="008D6905">
        <w:rPr>
          <w:b/>
          <w:color w:val="000000" w:themeColor="text1"/>
        </w:rPr>
        <w:t xml:space="preserve"> </w:t>
      </w:r>
      <w:r w:rsidRPr="008D6905">
        <w:rPr>
          <w:color w:val="000000" w:themeColor="text1"/>
        </w:rPr>
        <w:t>Vol. 1, No. 1, pp. 21-35, 2018.</w:t>
      </w:r>
    </w:p>
    <w:p w14:paraId="510C3821" w14:textId="77777777" w:rsidR="009162C2" w:rsidRPr="008D6905" w:rsidRDefault="009162C2" w:rsidP="009162C2">
      <w:pPr>
        <w:pStyle w:val="ListParagraph"/>
        <w:rPr>
          <w:color w:val="000000" w:themeColor="text1"/>
        </w:rPr>
      </w:pPr>
    </w:p>
    <w:p w14:paraId="5CD23AD4"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8D6905">
        <w:rPr>
          <w:color w:val="000000" w:themeColor="text1"/>
        </w:rPr>
        <w:t>Karimi, A., Abdollahi, S., Balajadeh, H. R. K., Ostad-Ali-Askari, K. and Singh, V. P.,</w:t>
      </w:r>
      <w:r w:rsidRPr="009058DE">
        <w:t xml:space="preserve"> </w:t>
      </w:r>
      <w:r w:rsidRPr="008D6905">
        <w:rPr>
          <w:color w:val="000000" w:themeColor="text1"/>
        </w:rPr>
        <w:t>The Effect of Needle-Leaved Species in Increasing the Risk of Fire by Using Remote Sensing, Case Study: Forests of Golestan, Iran.</w:t>
      </w:r>
      <w:r w:rsidRPr="008D6905">
        <w:rPr>
          <w:color w:val="073763"/>
        </w:rPr>
        <w:t xml:space="preserve"> </w:t>
      </w:r>
      <w:r w:rsidRPr="008D6905">
        <w:rPr>
          <w:b/>
          <w:color w:val="000000" w:themeColor="text1"/>
          <w:u w:val="single"/>
        </w:rPr>
        <w:t>American Journal of Engineering and Applied Sciences,</w:t>
      </w:r>
      <w:r w:rsidRPr="008D6905">
        <w:rPr>
          <w:b/>
          <w:color w:val="000000" w:themeColor="text1"/>
        </w:rPr>
        <w:t xml:space="preserve"> </w:t>
      </w:r>
      <w:r w:rsidRPr="008D6905">
        <w:rPr>
          <w:color w:val="000000" w:themeColor="text1"/>
        </w:rPr>
        <w:t>pp.1-8, doi:10.3844/ajeassp.2018.379.386, 2018.</w:t>
      </w:r>
    </w:p>
    <w:p w14:paraId="0827C5FD" w14:textId="77777777" w:rsidR="009162C2" w:rsidRPr="008D6905" w:rsidRDefault="009162C2" w:rsidP="009162C2">
      <w:pPr>
        <w:pStyle w:val="ListParagraph"/>
        <w:rPr>
          <w:color w:val="000000" w:themeColor="text1"/>
        </w:rPr>
      </w:pPr>
    </w:p>
    <w:p w14:paraId="78E32EC2"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8D6905">
        <w:rPr>
          <w:color w:val="000000" w:themeColor="text1"/>
        </w:rPr>
        <w:t>Ostad-Ali-Askari, K., Singh, V. P., Crusberg, T. C., Dalezios, N. R. and Dehghan S.,</w:t>
      </w:r>
      <w:r w:rsidRPr="009058DE">
        <w:t xml:space="preserve"> </w:t>
      </w:r>
      <w:r w:rsidRPr="008D6905">
        <w:rPr>
          <w:color w:val="000000" w:themeColor="text1"/>
        </w:rPr>
        <w:t>The Studies of Implementation Phase and Integrating Flood Control of Ghaleh-Shah in Watershed, Kermanshah Province, Iran.</w:t>
      </w:r>
      <w:r w:rsidRPr="008D6905">
        <w:rPr>
          <w:color w:val="073763"/>
        </w:rPr>
        <w:t xml:space="preserve"> </w:t>
      </w:r>
      <w:r w:rsidRPr="008D6905">
        <w:rPr>
          <w:b/>
          <w:color w:val="000000" w:themeColor="text1"/>
          <w:u w:val="single"/>
        </w:rPr>
        <w:t>Journal of Architecture and Construction,</w:t>
      </w:r>
      <w:r w:rsidRPr="008D6905">
        <w:rPr>
          <w:b/>
          <w:color w:val="000000" w:themeColor="text1"/>
        </w:rPr>
        <w:t xml:space="preserve"> </w:t>
      </w:r>
      <w:r w:rsidRPr="008D6905">
        <w:rPr>
          <w:color w:val="000000" w:themeColor="text1"/>
        </w:rPr>
        <w:t>Vol. 1, No. 4, pp. 1-7, 2018.</w:t>
      </w:r>
    </w:p>
    <w:p w14:paraId="3E85BCFE" w14:textId="77777777" w:rsidR="009162C2" w:rsidRPr="00821B51"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p>
    <w:p w14:paraId="2BB02122"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8D6905">
        <w:rPr>
          <w:color w:val="000000" w:themeColor="text1"/>
        </w:rPr>
        <w:t xml:space="preserve"> Karimi, A., Abdollahi, S., Balajadeh, H. R. K., Ostad-Ali-Askari, K., Eslamian, S. and Singh, V. P.,</w:t>
      </w:r>
      <w:r w:rsidRPr="009058DE">
        <w:t xml:space="preserve"> </w:t>
      </w:r>
      <w:r w:rsidRPr="008D6905">
        <w:rPr>
          <w:color w:val="000000" w:themeColor="text1"/>
        </w:rPr>
        <w:t>The Use of Remote Sensing Techniques in Detecting and Predicting Forest Vegetation Change Using MODIS Satellite Data, Golestan, Iran.</w:t>
      </w:r>
      <w:r w:rsidRPr="008D6905">
        <w:rPr>
          <w:color w:val="073763"/>
        </w:rPr>
        <w:t xml:space="preserve"> </w:t>
      </w:r>
      <w:r w:rsidRPr="008D6905">
        <w:rPr>
          <w:b/>
          <w:color w:val="000000" w:themeColor="text1"/>
          <w:u w:val="single"/>
        </w:rPr>
        <w:t>American Journal of Engineering and Applied Sciences,</w:t>
      </w:r>
      <w:r w:rsidRPr="008D6905">
        <w:rPr>
          <w:b/>
          <w:color w:val="000000" w:themeColor="text1"/>
        </w:rPr>
        <w:t xml:space="preserve"> </w:t>
      </w:r>
      <w:r w:rsidRPr="008D6905">
        <w:rPr>
          <w:color w:val="000000" w:themeColor="text1"/>
        </w:rPr>
        <w:t>pp. 1-10, doi:10.3844/ajeassp.2018.387.396, 2018.</w:t>
      </w:r>
    </w:p>
    <w:p w14:paraId="1EF3EC6C" w14:textId="77777777" w:rsidR="009162C2" w:rsidRDefault="009162C2" w:rsidP="009162C2">
      <w:pPr>
        <w:pStyle w:val="ListParagraph"/>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color w:val="000000" w:themeColor="text1"/>
        </w:rPr>
      </w:pPr>
    </w:p>
    <w:p w14:paraId="0EC1A143"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8D6905">
        <w:rPr>
          <w:color w:val="000000" w:themeColor="text1"/>
        </w:rPr>
        <w:t>Maghzian, B., Eslamian, S., Ostad-Ali-Askari, K., Crusberg, T. C., Singh, V.P. and Dalezios, N.R.,</w:t>
      </w:r>
      <w:r w:rsidRPr="009058DE">
        <w:t xml:space="preserve"> </w:t>
      </w:r>
      <w:r w:rsidRPr="008D6905">
        <w:rPr>
          <w:color w:val="000000" w:themeColor="text1"/>
        </w:rPr>
        <w:t>Twice Averaged Over Light Kennel Stream with Slight Comparative Plunging: Review Study.</w:t>
      </w:r>
      <w:r w:rsidRPr="008D6905">
        <w:rPr>
          <w:color w:val="073763"/>
        </w:rPr>
        <w:t xml:space="preserve"> </w:t>
      </w:r>
      <w:r w:rsidRPr="008D6905">
        <w:rPr>
          <w:b/>
          <w:color w:val="000000" w:themeColor="text1"/>
          <w:u w:val="single"/>
        </w:rPr>
        <w:t>International Journal of Emerging Engineering Research and Technology,</w:t>
      </w:r>
      <w:r w:rsidRPr="008D6905">
        <w:rPr>
          <w:b/>
          <w:color w:val="000000" w:themeColor="text1"/>
        </w:rPr>
        <w:t xml:space="preserve"> </w:t>
      </w:r>
      <w:r w:rsidRPr="008D6905">
        <w:rPr>
          <w:color w:val="000000" w:themeColor="text1"/>
        </w:rPr>
        <w:t>Vol. 6, No. 3, pp. 1-26, 2018.</w:t>
      </w:r>
    </w:p>
    <w:p w14:paraId="35543965" w14:textId="77777777" w:rsidR="009162C2" w:rsidRPr="008D6905" w:rsidRDefault="009162C2" w:rsidP="009162C2">
      <w:pPr>
        <w:pStyle w:val="ListParagraph"/>
        <w:rPr>
          <w:color w:val="26282A"/>
        </w:rPr>
      </w:pPr>
    </w:p>
    <w:p w14:paraId="7B2A980D"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8D6905">
        <w:rPr>
          <w:color w:val="000000" w:themeColor="text1"/>
        </w:rPr>
        <w:t>Nazeran, R., Sokhango, N. R., Kalat, A. N., Ostad-Ali-Askari, K., Eslamian, S., Singh, V. P. and Dalezios, N. R., Urban Network Analysis and Pathology in Central Texture of Mashhad Metropolis from a Passive Defense Point of View, Case Study of Mashhad Municipality, Mashhad, Iran.</w:t>
      </w:r>
      <w:r w:rsidRPr="008D6905">
        <w:rPr>
          <w:color w:val="073763"/>
        </w:rPr>
        <w:t xml:space="preserve"> </w:t>
      </w:r>
      <w:r w:rsidRPr="008D6905">
        <w:rPr>
          <w:b/>
          <w:color w:val="000000" w:themeColor="text1"/>
          <w:u w:val="single"/>
        </w:rPr>
        <w:t>International Journal of Constructive Research in Civil Engineering,</w:t>
      </w:r>
      <w:r w:rsidRPr="008D6905">
        <w:rPr>
          <w:b/>
          <w:color w:val="000000" w:themeColor="text1"/>
        </w:rPr>
        <w:t xml:space="preserve"> </w:t>
      </w:r>
      <w:r w:rsidRPr="008D6905">
        <w:rPr>
          <w:color w:val="000000" w:themeColor="text1"/>
        </w:rPr>
        <w:t>Vol. 4, No. 1, pp. 44-48, doi:10.20431/2454-8693.0401005, 2018.</w:t>
      </w:r>
    </w:p>
    <w:p w14:paraId="2C182C0D" w14:textId="77777777" w:rsidR="009162C2" w:rsidRPr="008D6905" w:rsidRDefault="009162C2" w:rsidP="009162C2">
      <w:pPr>
        <w:pStyle w:val="ListParagraph"/>
        <w:rPr>
          <w:color w:val="000000" w:themeColor="text1"/>
        </w:rPr>
      </w:pPr>
    </w:p>
    <w:p w14:paraId="365EB5FB"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8D6905">
        <w:rPr>
          <w:color w:val="000000" w:themeColor="text1"/>
        </w:rPr>
        <w:t>Askari, K. O.A., Eslamian, S., Dehghan, S., Dalezios, N. R., Singh, V.P. aand Ghane, M., Using Modern Systems for Online Replacement of Pipelines in Crisis Management and Critical Passive Defense Arteries.</w:t>
      </w:r>
      <w:r w:rsidRPr="008D6905">
        <w:rPr>
          <w:color w:val="073763"/>
        </w:rPr>
        <w:t xml:space="preserve"> </w:t>
      </w:r>
      <w:r w:rsidRPr="008D6905">
        <w:rPr>
          <w:b/>
          <w:color w:val="000000" w:themeColor="text1"/>
          <w:u w:val="single"/>
        </w:rPr>
        <w:t>Journal of Environmental Pollution and Management,</w:t>
      </w:r>
      <w:r w:rsidRPr="008D6905">
        <w:rPr>
          <w:b/>
          <w:color w:val="000000" w:themeColor="text1"/>
        </w:rPr>
        <w:t xml:space="preserve"> </w:t>
      </w:r>
      <w:r w:rsidRPr="008D6905">
        <w:rPr>
          <w:color w:val="000000" w:themeColor="text1"/>
        </w:rPr>
        <w:t>Vol. 1, No. 1, pp. 1-4, 2018.</w:t>
      </w:r>
    </w:p>
    <w:p w14:paraId="6A782E0E" w14:textId="77777777" w:rsidR="009162C2" w:rsidRPr="008D6905" w:rsidRDefault="009162C2" w:rsidP="009162C2">
      <w:pPr>
        <w:pStyle w:val="ListParagraph"/>
        <w:rPr>
          <w:color w:val="000000" w:themeColor="text1"/>
        </w:rPr>
      </w:pPr>
    </w:p>
    <w:p w14:paraId="1F8BC10E"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8D6905">
        <w:rPr>
          <w:color w:val="000000" w:themeColor="text1"/>
        </w:rPr>
        <w:t>Ostad-Ali-Askari, K., Eslamian, S., Ershadi-Farsani, R., Crusberg, T. C., Singh, V. P. and Dalezios, N. R., Utilizing Modern Systems in Online Replacement of Pipelines in Crisis Management and Passive Defense of Vital Lifelines.</w:t>
      </w:r>
      <w:r w:rsidRPr="008D6905">
        <w:rPr>
          <w:color w:val="073763"/>
        </w:rPr>
        <w:t xml:space="preserve"> </w:t>
      </w:r>
      <w:r w:rsidRPr="008D6905">
        <w:rPr>
          <w:b/>
          <w:color w:val="000000" w:themeColor="text1"/>
          <w:u w:val="single"/>
        </w:rPr>
        <w:t>International Journal of Constructive Research in Civil Engineering,</w:t>
      </w:r>
      <w:r w:rsidRPr="008D6905">
        <w:rPr>
          <w:b/>
          <w:color w:val="000000" w:themeColor="text1"/>
        </w:rPr>
        <w:t xml:space="preserve"> </w:t>
      </w:r>
      <w:r w:rsidRPr="008D6905">
        <w:rPr>
          <w:color w:val="000000" w:themeColor="text1"/>
        </w:rPr>
        <w:t>Vol. 4, No. 2, pp. 27-30, doi:10.20431/2454-8693.0402005, 2018.</w:t>
      </w:r>
    </w:p>
    <w:p w14:paraId="4F79F420" w14:textId="77777777" w:rsidR="009162C2" w:rsidRPr="008D6905" w:rsidRDefault="009162C2" w:rsidP="009162C2">
      <w:pPr>
        <w:pStyle w:val="ListParagraph"/>
        <w:rPr>
          <w:color w:val="000000" w:themeColor="text1"/>
        </w:rPr>
      </w:pPr>
    </w:p>
    <w:p w14:paraId="149758C1"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8D6905">
        <w:rPr>
          <w:color w:val="000000" w:themeColor="text1"/>
        </w:rPr>
        <w:t>Jafarzadeh, M. S., Ostad-Ali-Askari, K., Eslamian, S., Singh, V. P. and  Dalezios, N. R., Etebarian, M., Water Management in Urban Watersheds.</w:t>
      </w:r>
      <w:r w:rsidRPr="008D6905">
        <w:rPr>
          <w:color w:val="073763"/>
        </w:rPr>
        <w:t xml:space="preserve"> </w:t>
      </w:r>
      <w:r w:rsidRPr="008D6905">
        <w:rPr>
          <w:b/>
          <w:color w:val="000000" w:themeColor="text1"/>
          <w:u w:val="single"/>
        </w:rPr>
        <w:t>International Journal of Emerging Engineering Research and Technology,</w:t>
      </w:r>
      <w:r w:rsidRPr="008D6905">
        <w:rPr>
          <w:b/>
          <w:color w:val="000000" w:themeColor="text1"/>
        </w:rPr>
        <w:t xml:space="preserve"> </w:t>
      </w:r>
      <w:r w:rsidRPr="008D6905">
        <w:rPr>
          <w:color w:val="000000" w:themeColor="text1"/>
        </w:rPr>
        <w:t>Vol. 6, No. 2, pp. 23-36, 2018</w:t>
      </w:r>
      <w:r>
        <w:rPr>
          <w:color w:val="000000" w:themeColor="text1"/>
        </w:rPr>
        <w:t>.</w:t>
      </w:r>
    </w:p>
    <w:p w14:paraId="0D349186" w14:textId="77777777" w:rsidR="009162C2" w:rsidRPr="008D6905" w:rsidRDefault="009162C2" w:rsidP="009162C2">
      <w:pPr>
        <w:pStyle w:val="ListParagraph"/>
        <w:rPr>
          <w:color w:val="000000" w:themeColor="text1"/>
        </w:rPr>
      </w:pPr>
    </w:p>
    <w:p w14:paraId="34BF7801"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8D6905">
        <w:rPr>
          <w:color w:val="000000" w:themeColor="text1"/>
        </w:rPr>
        <w:t>Eslamian, S., Nasri, M., Rahimi, N., Ostad-Ali-Askari, K., Singh, V. P., Soltani, M., Dehghan, S. and Ghane, M., Wet and Dry Periods and its Effects on Water Resources Changes in Bouin Plain Watershed.</w:t>
      </w:r>
      <w:r w:rsidRPr="008D6905">
        <w:rPr>
          <w:color w:val="073763"/>
        </w:rPr>
        <w:t xml:space="preserve"> </w:t>
      </w:r>
      <w:r w:rsidRPr="008D6905">
        <w:rPr>
          <w:b/>
          <w:color w:val="000000" w:themeColor="text1"/>
          <w:u w:val="single"/>
        </w:rPr>
        <w:t>International Journal of Emerging Engineering Research and Technology,</w:t>
      </w:r>
      <w:r w:rsidRPr="008D6905">
        <w:rPr>
          <w:b/>
          <w:color w:val="000000" w:themeColor="text1"/>
        </w:rPr>
        <w:t xml:space="preserve"> </w:t>
      </w:r>
      <w:r w:rsidRPr="008D6905">
        <w:rPr>
          <w:color w:val="000000" w:themeColor="text1"/>
        </w:rPr>
        <w:t>Vol. 6, No. 8, pp. 23-30, 2018.</w:t>
      </w:r>
    </w:p>
    <w:p w14:paraId="306B8C4A" w14:textId="77777777" w:rsidR="009162C2" w:rsidRDefault="009162C2" w:rsidP="009162C2">
      <w:pPr>
        <w:pStyle w:val="ListParagraph"/>
      </w:pPr>
    </w:p>
    <w:p w14:paraId="28F1C921"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9058DE">
        <w:t xml:space="preserve">Hao, Z., Xia, Y., Luo, L., Singh, V.P., Ouyang, W. and Hao, F., Toward a Categorical Prediction System Basd on U.S. Drought Monitor (USDM) and Climate Forecast. </w:t>
      </w:r>
      <w:r w:rsidRPr="008D6905">
        <w:rPr>
          <w:b/>
          <w:u w:val="single"/>
        </w:rPr>
        <w:t>Journal of Hydrolog</w:t>
      </w:r>
      <w:r w:rsidRPr="008D6905">
        <w:rPr>
          <w:u w:val="single"/>
        </w:rPr>
        <w:t>y</w:t>
      </w:r>
      <w:r w:rsidRPr="009058DE">
        <w:t xml:space="preserve">, Vol. 551, pp. 300-305, </w:t>
      </w:r>
      <w:r>
        <w:t>doi:</w:t>
      </w:r>
      <w:r w:rsidRPr="00FA68BD">
        <w:t>10.1016/j.jhydrol.2017.06.005</w:t>
      </w:r>
      <w:r>
        <w:t>,</w:t>
      </w:r>
      <w:r w:rsidRPr="00FA68BD">
        <w:t xml:space="preserve"> </w:t>
      </w:r>
      <w:r w:rsidRPr="009058DE">
        <w:t xml:space="preserve">2018. </w:t>
      </w:r>
      <w:bookmarkStart w:id="134" w:name="_Hlk129263274"/>
    </w:p>
    <w:p w14:paraId="5EBDAD16" w14:textId="77777777" w:rsidR="009162C2" w:rsidRDefault="009162C2" w:rsidP="009162C2">
      <w:pPr>
        <w:pStyle w:val="ListParagraph"/>
      </w:pPr>
    </w:p>
    <w:p w14:paraId="2DA60461"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9058DE">
        <w:t>Chen, L.</w:t>
      </w:r>
      <w:r>
        <w:t xml:space="preserve"> and</w:t>
      </w:r>
      <w:r w:rsidRPr="009058DE">
        <w:t xml:space="preserve"> Singh, V.P., Entropy-based Derivation of Generalized Distributions for Hydrometeorological Frequency Analysis. </w:t>
      </w:r>
      <w:r w:rsidRPr="008D6905">
        <w:rPr>
          <w:b/>
          <w:u w:val="single"/>
        </w:rPr>
        <w:t>Journal of Hydrology</w:t>
      </w:r>
      <w:r w:rsidRPr="009058DE">
        <w:t xml:space="preserve">, Vol. 557, pp. 699–712, </w:t>
      </w:r>
      <w:r>
        <w:t>doi:</w:t>
      </w:r>
      <w:r w:rsidRPr="00FA68BD">
        <w:t>10.1016/j.jhydrol.2017.12.066</w:t>
      </w:r>
      <w:r>
        <w:t>,</w:t>
      </w:r>
      <w:r w:rsidRPr="00FA68BD">
        <w:t xml:space="preserve"> </w:t>
      </w:r>
      <w:r w:rsidRPr="009058DE">
        <w:t>2018.</w:t>
      </w:r>
      <w:bookmarkEnd w:id="134"/>
    </w:p>
    <w:p w14:paraId="5502B97B" w14:textId="77777777" w:rsidR="009162C2" w:rsidRDefault="009162C2" w:rsidP="009162C2">
      <w:pPr>
        <w:pStyle w:val="ListParagraph"/>
      </w:pPr>
    </w:p>
    <w:p w14:paraId="64927F05"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9058DE">
        <w:t>Chen, L., Singh, V.P.</w:t>
      </w:r>
      <w:r>
        <w:t xml:space="preserve"> and</w:t>
      </w:r>
      <w:r w:rsidRPr="009058DE">
        <w:t xml:space="preserve"> Huang, K.</w:t>
      </w:r>
      <w:r>
        <w:t>,</w:t>
      </w:r>
      <w:r w:rsidRPr="009058DE">
        <w:t xml:space="preserve"> Bayesian Technique for the Selection of Probability Distributions for Frequency Analyses of Hydrometeorological Extremes. </w:t>
      </w:r>
      <w:r w:rsidRPr="008D6905">
        <w:rPr>
          <w:b/>
          <w:u w:val="single"/>
        </w:rPr>
        <w:t>Entropy</w:t>
      </w:r>
      <w:r w:rsidRPr="009058DE">
        <w:t xml:space="preserve">, Vol. 20, No. 117, </w:t>
      </w:r>
      <w:r>
        <w:t>doi</w:t>
      </w:r>
      <w:r w:rsidRPr="009058DE">
        <w:t>:10.3390/e2002117, 19 pages, 2018.</w:t>
      </w:r>
    </w:p>
    <w:p w14:paraId="631FCCC3" w14:textId="77777777" w:rsidR="009162C2" w:rsidRDefault="009162C2" w:rsidP="009162C2">
      <w:pPr>
        <w:pStyle w:val="ListParagraph"/>
      </w:pPr>
    </w:p>
    <w:p w14:paraId="55FF4EE6"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8D6905">
        <w:t>Sang, Y.-F.</w:t>
      </w:r>
      <w:r w:rsidRPr="008D6905">
        <w:rPr>
          <w:lang w:eastAsia="zh-CN"/>
        </w:rPr>
        <w:t xml:space="preserve">, Sun, F., Singh, </w:t>
      </w:r>
      <w:r w:rsidRPr="008D6905">
        <w:rPr>
          <w:rFonts w:eastAsia="AdvGulliv-R"/>
        </w:rPr>
        <w:t xml:space="preserve">V.P., Xie, </w:t>
      </w:r>
      <w:r w:rsidRPr="008D6905">
        <w:rPr>
          <w:rFonts w:eastAsia="AdvGulliv-R"/>
          <w:lang w:eastAsia="zh-CN"/>
        </w:rPr>
        <w:t xml:space="preserve">P. and Sun, J., </w:t>
      </w:r>
      <w:r w:rsidRPr="008D6905">
        <w:t xml:space="preserve">A Discrete Wavelet Spectrum Approach to Identifying Non-monotonic Trend Pattern of Hydroclimate Data. </w:t>
      </w:r>
      <w:r w:rsidRPr="00625747">
        <w:rPr>
          <w:b/>
          <w:u w:val="single"/>
        </w:rPr>
        <w:t xml:space="preserve">Hydrology </w:t>
      </w:r>
      <w:r>
        <w:rPr>
          <w:b/>
          <w:u w:val="single"/>
        </w:rPr>
        <w:t>and</w:t>
      </w:r>
      <w:r w:rsidRPr="00625747">
        <w:rPr>
          <w:b/>
          <w:u w:val="single"/>
        </w:rPr>
        <w:t xml:space="preserve"> Earth System Science</w:t>
      </w:r>
      <w:r w:rsidRPr="00625747">
        <w:rPr>
          <w:u w:val="single"/>
        </w:rPr>
        <w:t>,</w:t>
      </w:r>
      <w:r w:rsidRPr="008D6905">
        <w:t xml:space="preserve"> Vol. 22, pp. 757-</w:t>
      </w:r>
      <w:r w:rsidRPr="008D6905">
        <w:rPr>
          <w:color w:val="000000" w:themeColor="text1"/>
        </w:rPr>
        <w:t xml:space="preserve">766, </w:t>
      </w:r>
      <w:r w:rsidRPr="008D6905">
        <w:rPr>
          <w:rStyle w:val="Hyperlink"/>
          <w:color w:val="000000" w:themeColor="text1"/>
          <w:u w:val="none"/>
          <w:lang w:val="en"/>
        </w:rPr>
        <w:t>doi:10.5194/hess-22-757-2018</w:t>
      </w:r>
      <w:r w:rsidRPr="008D6905">
        <w:rPr>
          <w:rStyle w:val="pbtoclink1"/>
          <w:color w:val="000000" w:themeColor="text1"/>
          <w:lang w:val="en"/>
        </w:rPr>
        <w:t xml:space="preserve">, </w:t>
      </w:r>
      <w:r w:rsidRPr="008D6905">
        <w:rPr>
          <w:color w:val="000000" w:themeColor="text1"/>
        </w:rPr>
        <w:t>2018.</w:t>
      </w:r>
    </w:p>
    <w:p w14:paraId="3E82A346" w14:textId="77777777" w:rsidR="009162C2" w:rsidRDefault="009162C2" w:rsidP="009162C2">
      <w:pPr>
        <w:pStyle w:val="ListParagraph"/>
      </w:pPr>
    </w:p>
    <w:p w14:paraId="34BE867A"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9058DE">
        <w:t xml:space="preserve">Chavez-Ortiz, J.C., Enciso, J., Meki, M., Jeong, N. J. and Singh V.P., </w:t>
      </w:r>
      <w:r w:rsidRPr="008D6905">
        <w:rPr>
          <w:rFonts w:eastAsia="Calibri"/>
        </w:rPr>
        <w:t xml:space="preserve">Simulation of Energy Sorghum under Limited water Levels Using the Epic model. </w:t>
      </w:r>
      <w:r w:rsidRPr="008D6905">
        <w:rPr>
          <w:rFonts w:eastAsia="Calibri"/>
          <w:b/>
          <w:u w:val="single"/>
        </w:rPr>
        <w:t>Transactions of the ASABE</w:t>
      </w:r>
      <w:r w:rsidRPr="008D6905">
        <w:rPr>
          <w:rFonts w:eastAsia="Calibri"/>
        </w:rPr>
        <w:t>, Vol., 61, No. 1, pp. 121-131, doi:10.13031/trans.12470, 2018.</w:t>
      </w:r>
    </w:p>
    <w:p w14:paraId="0C39CC31" w14:textId="77777777" w:rsidR="009162C2" w:rsidRPr="008D6905" w:rsidRDefault="009162C2" w:rsidP="009162C2">
      <w:pPr>
        <w:pStyle w:val="ListParagraph"/>
        <w:rPr>
          <w:rFonts w:eastAsia="Calibri"/>
        </w:rPr>
      </w:pPr>
    </w:p>
    <w:p w14:paraId="205B2D6C"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8D6905">
        <w:rPr>
          <w:rFonts w:eastAsia="Calibri"/>
        </w:rPr>
        <w:t xml:space="preserve">Tu, </w:t>
      </w:r>
      <w:r w:rsidRPr="009058DE">
        <w:t>X., Du,</w:t>
      </w:r>
      <w:r w:rsidRPr="008D6905">
        <w:rPr>
          <w:rFonts w:eastAsia="SimHei" w:hint="eastAsia"/>
        </w:rPr>
        <w:t xml:space="preserve"> </w:t>
      </w:r>
      <w:r w:rsidRPr="009058DE">
        <w:rPr>
          <w:rFonts w:hint="eastAsia"/>
        </w:rPr>
        <w:t>Y</w:t>
      </w:r>
      <w:r w:rsidRPr="009058DE">
        <w:t>., Singh,</w:t>
      </w:r>
      <w:r w:rsidRPr="009058DE">
        <w:rPr>
          <w:rFonts w:hint="eastAsia"/>
        </w:rPr>
        <w:t xml:space="preserve"> </w:t>
      </w:r>
      <w:r w:rsidRPr="009058DE">
        <w:t>V.P.</w:t>
      </w:r>
      <w:r w:rsidRPr="008D6905">
        <w:rPr>
          <w:rFonts w:eastAsia="SimHei" w:hint="eastAsia"/>
        </w:rPr>
        <w:t xml:space="preserve">, </w:t>
      </w:r>
      <w:r w:rsidRPr="008D6905">
        <w:rPr>
          <w:rFonts w:eastAsia="SimHei"/>
        </w:rPr>
        <w:t xml:space="preserve">Chen, </w:t>
      </w:r>
      <w:r w:rsidRPr="009058DE">
        <w:t>X., Chai,</w:t>
      </w:r>
      <w:r w:rsidRPr="008D6905">
        <w:rPr>
          <w:rFonts w:eastAsia="SimHei" w:hint="eastAsia"/>
        </w:rPr>
        <w:t xml:space="preserve"> </w:t>
      </w:r>
      <w:r w:rsidRPr="009058DE">
        <w:t>Y. and Ding,</w:t>
      </w:r>
      <w:r w:rsidRPr="009058DE">
        <w:rPr>
          <w:rFonts w:hint="eastAsia"/>
        </w:rPr>
        <w:t xml:space="preserve"> Y</w:t>
      </w:r>
      <w:r w:rsidRPr="009058DE">
        <w:t xml:space="preserve">., </w:t>
      </w:r>
      <w:r w:rsidRPr="008D6905">
        <w:rPr>
          <w:rFonts w:eastAsia="Calibri"/>
        </w:rPr>
        <w:t xml:space="preserve">Joint Distribution of Design Precipitation and Tide and Impact of Sampling in a Coastal Area. </w:t>
      </w:r>
      <w:r w:rsidRPr="008D6905">
        <w:rPr>
          <w:rFonts w:eastAsia="Calibri"/>
          <w:b/>
          <w:u w:val="single"/>
        </w:rPr>
        <w:t>International Journal of Climatology</w:t>
      </w:r>
      <w:r w:rsidRPr="008D6905">
        <w:rPr>
          <w:rFonts w:eastAsia="Calibri"/>
        </w:rPr>
        <w:t xml:space="preserve">, Vol. 38, pp. 290-302, doi:10.1002/joc.5368, 2018. </w:t>
      </w:r>
    </w:p>
    <w:p w14:paraId="64EA55DC" w14:textId="77777777" w:rsidR="009162C2" w:rsidRPr="008D6905" w:rsidRDefault="009162C2" w:rsidP="009162C2">
      <w:pPr>
        <w:pStyle w:val="ListParagraph"/>
        <w:rPr>
          <w:rFonts w:eastAsia="Calibri"/>
        </w:rPr>
      </w:pPr>
    </w:p>
    <w:p w14:paraId="0CECB9A8" w14:textId="77777777" w:rsidR="009162C2" w:rsidRPr="007A40B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8D6905">
        <w:rPr>
          <w:rFonts w:eastAsia="Calibri"/>
        </w:rPr>
        <w:t xml:space="preserve">Afzalimehr, H., Moradian, M., and Singh, V.P., Flow Field around Semi-elliptical Abutments. </w:t>
      </w:r>
      <w:r w:rsidRPr="008D6905">
        <w:rPr>
          <w:rFonts w:eastAsia="Calibri"/>
          <w:b/>
          <w:u w:val="single"/>
        </w:rPr>
        <w:t>Journal of Hydrologic Engineering</w:t>
      </w:r>
      <w:r w:rsidRPr="008D6905">
        <w:rPr>
          <w:rFonts w:eastAsia="Calibri"/>
        </w:rPr>
        <w:t>, Vol. 23, No. 2, pp. 04017057-1 to 10, doi:10.1061/(ASCE)HE.1943-5584.0001577, 2018.</w:t>
      </w:r>
    </w:p>
    <w:p w14:paraId="709B289C" w14:textId="77777777" w:rsidR="009162C2" w:rsidRPr="007A40B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p>
    <w:p w14:paraId="0B71ECED"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8D6905">
        <w:rPr>
          <w:rFonts w:eastAsia="Calibri"/>
        </w:rPr>
        <w:t xml:space="preserve">Stosic, T., Stosic, B. and Singh, V.P., q-triplet for Brazos River Discharge: the Edge of Chaos. </w:t>
      </w:r>
      <w:r w:rsidRPr="008D6905">
        <w:rPr>
          <w:rFonts w:eastAsia="Calibri"/>
          <w:b/>
          <w:u w:val="single"/>
        </w:rPr>
        <w:t>Physica A</w:t>
      </w:r>
      <w:r>
        <w:rPr>
          <w:rFonts w:eastAsia="Calibri"/>
          <w:b/>
          <w:u w:val="single"/>
        </w:rPr>
        <w:t>: Statistical Mechanics and Applications</w:t>
      </w:r>
      <w:r w:rsidRPr="008D6905">
        <w:rPr>
          <w:rFonts w:eastAsia="Calibri"/>
        </w:rPr>
        <w:t>, Vol. 495, pp. 137-142, doi:10.1016/j.physa.2017.12.061, 2018.</w:t>
      </w:r>
    </w:p>
    <w:p w14:paraId="2C9AE424" w14:textId="77777777" w:rsidR="009162C2" w:rsidRDefault="009162C2" w:rsidP="009162C2">
      <w:pPr>
        <w:pStyle w:val="ListParagraph"/>
      </w:pPr>
    </w:p>
    <w:p w14:paraId="4D2EFAB7"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9058DE">
        <w:t xml:space="preserve">Tosunoglu, F. and Singh, V. P., Multivariate Modelling of Annual Instantaneous Maximum Flows of the Euphrates River Basin, Turkey. </w:t>
      </w:r>
      <w:r w:rsidRPr="008D6905">
        <w:rPr>
          <w:b/>
          <w:u w:val="single"/>
        </w:rPr>
        <w:t>Journal of Hydrologic Engineering</w:t>
      </w:r>
      <w:r w:rsidRPr="009058DE">
        <w:t>, Vol. 23, No. 2, pp. 04018003-1 to 13, doi:19.1061/(ASCE)HE.1943-5584.0001644</w:t>
      </w:r>
      <w:r>
        <w:t xml:space="preserve">, </w:t>
      </w:r>
      <w:r w:rsidRPr="009058DE">
        <w:t>2018.</w:t>
      </w:r>
    </w:p>
    <w:p w14:paraId="1E551CD1" w14:textId="77777777" w:rsidR="009162C2" w:rsidRDefault="009162C2" w:rsidP="009162C2">
      <w:pPr>
        <w:pStyle w:val="ListParagraph"/>
      </w:pPr>
    </w:p>
    <w:p w14:paraId="423F4BB4" w14:textId="77777777" w:rsidR="009162C2" w:rsidRPr="008D690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9058DE">
        <w:t>Jain, S.K., Mani, P., Jain, S.K., Prakash, P., Singh, V.P., Tullos, D., Kum</w:t>
      </w:r>
      <w:r>
        <w:t>a</w:t>
      </w:r>
      <w:r w:rsidRPr="009058DE">
        <w:t xml:space="preserve">r, S., Agarwal, S.P. and Dimri, A., A Review of Flood Forecasting Techniques and their Applications. </w:t>
      </w:r>
      <w:r w:rsidRPr="008D6905">
        <w:rPr>
          <w:b/>
          <w:u w:val="single"/>
        </w:rPr>
        <w:t>International Journal of River Basin Management</w:t>
      </w:r>
      <w:r w:rsidRPr="009058DE">
        <w:t>,</w:t>
      </w:r>
      <w:r w:rsidRPr="009E2BE5">
        <w:t xml:space="preserve"> </w:t>
      </w:r>
      <w:r w:rsidRPr="009058DE">
        <w:t xml:space="preserve">Vol. </w:t>
      </w:r>
      <w:r>
        <w:t>16</w:t>
      </w:r>
      <w:r w:rsidRPr="009058DE">
        <w:t xml:space="preserve">, No. </w:t>
      </w:r>
      <w:r>
        <w:t>3</w:t>
      </w:r>
      <w:r w:rsidRPr="009058DE">
        <w:t xml:space="preserve">, pp. </w:t>
      </w:r>
      <w:r>
        <w:t xml:space="preserve">329-344, </w:t>
      </w:r>
      <w:r w:rsidRPr="009058DE">
        <w:t>doi</w:t>
      </w:r>
      <w:r>
        <w:t>:</w:t>
      </w:r>
      <w:r w:rsidRPr="009058DE">
        <w:t xml:space="preserve">10.1080/15715124.2017.1411920, 2018.     </w:t>
      </w:r>
    </w:p>
    <w:p w14:paraId="114800B3" w14:textId="77777777" w:rsidR="009162C2" w:rsidRPr="008D6905" w:rsidRDefault="009162C2" w:rsidP="009162C2">
      <w:pPr>
        <w:pStyle w:val="ListParagraph"/>
        <w:rPr>
          <w:bCs/>
        </w:rPr>
      </w:pPr>
    </w:p>
    <w:p w14:paraId="124F915F"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8D6905">
        <w:rPr>
          <w:bCs/>
        </w:rPr>
        <w:t xml:space="preserve">Wang, S.X. and Singh, V.P., Design Water Amount for Reservoir Management and Optimization. </w:t>
      </w:r>
      <w:r w:rsidRPr="008D6905">
        <w:rPr>
          <w:b/>
          <w:bCs/>
          <w:u w:val="single"/>
        </w:rPr>
        <w:t>Journal of Hydrologic Engineering</w:t>
      </w:r>
      <w:r w:rsidRPr="008D6905">
        <w:rPr>
          <w:bCs/>
        </w:rPr>
        <w:t xml:space="preserve">, Vol. 23, No. 4, pp. </w:t>
      </w:r>
      <w:r w:rsidRPr="009058DE">
        <w:t xml:space="preserve">04018006-1 </w:t>
      </w:r>
      <w:r w:rsidRPr="008D6905">
        <w:rPr>
          <w:bCs/>
        </w:rPr>
        <w:t>to 5, doi:10.1061/(ASCE)HE.1943-5584.0001634, 2018.</w:t>
      </w:r>
      <w:bookmarkStart w:id="135" w:name="_Hlk40443908"/>
    </w:p>
    <w:p w14:paraId="1188A1C9" w14:textId="77777777" w:rsidR="009162C2" w:rsidRPr="00EB354E" w:rsidRDefault="009162C2" w:rsidP="009162C2">
      <w:pPr>
        <w:pStyle w:val="ListParagraph"/>
        <w:rPr>
          <w:rFonts w:eastAsia="SimHei"/>
        </w:rPr>
      </w:pPr>
    </w:p>
    <w:p w14:paraId="41B35F4E"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rPr>
          <w:rFonts w:eastAsia="SimHei"/>
        </w:rPr>
        <w:t xml:space="preserve">Zhang, Q., Li, Q., Singh, V.P., Shi, P., Huang, Q. and Sun, P., Nonparametric Integrated Agrometeorological Drought Monitoring: Model Development and Application. </w:t>
      </w:r>
      <w:r w:rsidRPr="00EB354E">
        <w:rPr>
          <w:rFonts w:eastAsia="SimHei"/>
          <w:b/>
          <w:u w:val="single"/>
        </w:rPr>
        <w:t>Journal of Geophysical Research</w:t>
      </w:r>
      <w:r w:rsidRPr="00EB354E">
        <w:rPr>
          <w:rFonts w:eastAsia="SimHei"/>
        </w:rPr>
        <w:t>, Vol. 123, pp. 73-88, doi:10.1002/2017JD027448, 2018.</w:t>
      </w:r>
    </w:p>
    <w:p w14:paraId="195C1186" w14:textId="77777777" w:rsidR="009162C2" w:rsidRDefault="009162C2" w:rsidP="009162C2">
      <w:pPr>
        <w:pStyle w:val="ListParagraph"/>
      </w:pPr>
    </w:p>
    <w:p w14:paraId="7C190184"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9058DE">
        <w:t>Hao, L.</w:t>
      </w:r>
      <w:r w:rsidRPr="009058DE">
        <w:rPr>
          <w:rFonts w:hint="eastAsia"/>
        </w:rPr>
        <w:t xml:space="preserve">, </w:t>
      </w:r>
      <w:r w:rsidRPr="009058DE">
        <w:t>Su, X.</w:t>
      </w:r>
      <w:r w:rsidRPr="009058DE">
        <w:rPr>
          <w:rFonts w:hint="eastAsia"/>
        </w:rPr>
        <w:t xml:space="preserve"> </w:t>
      </w:r>
      <w:r w:rsidRPr="009058DE">
        <w:t>and Singh</w:t>
      </w:r>
      <w:r w:rsidRPr="009058DE">
        <w:rPr>
          <w:rFonts w:hint="eastAsia"/>
        </w:rPr>
        <w:t>.</w:t>
      </w:r>
      <w:r w:rsidRPr="009058DE">
        <w:t xml:space="preserve"> V.P., Cropping Pattern Optimization Considering Uncertainty of Water Availability and Water Saving Potential. </w:t>
      </w:r>
      <w:r w:rsidRPr="00EB354E">
        <w:rPr>
          <w:b/>
          <w:u w:val="single"/>
        </w:rPr>
        <w:t>International Journal of Agricultural &amp; Biological Engineering</w:t>
      </w:r>
      <w:r w:rsidRPr="009058DE">
        <w:t xml:space="preserve">, Vol. 11, No. 1, pp. 178–186, </w:t>
      </w:r>
      <w:r>
        <w:t>doi:</w:t>
      </w:r>
      <w:r w:rsidRPr="00C13597">
        <w:t>10.25165/j.ijabe.20181101.3658</w:t>
      </w:r>
      <w:r>
        <w:t xml:space="preserve">, </w:t>
      </w:r>
      <w:r w:rsidRPr="009058DE">
        <w:t>2018.</w:t>
      </w:r>
    </w:p>
    <w:p w14:paraId="665C1BDD" w14:textId="77777777" w:rsidR="009162C2" w:rsidRPr="00EB354E" w:rsidRDefault="009162C2" w:rsidP="009162C2">
      <w:pPr>
        <w:pStyle w:val="ListParagraph"/>
        <w:rPr>
          <w:rFonts w:eastAsia="Calibri"/>
        </w:rPr>
      </w:pPr>
    </w:p>
    <w:p w14:paraId="76A5D150"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rPr>
          <w:rFonts w:eastAsia="Calibri"/>
        </w:rPr>
        <w:t xml:space="preserve">Bashiri, H., Sharifi, E. and Singh, V.P., Prediction of Local Scour Depth Downstream of Sluice Gates Using Harmony Search Algorithm and Artificial Neural Networks. </w:t>
      </w:r>
      <w:r w:rsidRPr="00EB354E">
        <w:rPr>
          <w:rFonts w:eastAsia="Calibri"/>
          <w:b/>
          <w:u w:val="single"/>
        </w:rPr>
        <w:t>Journal of Irrigation and Drainage Engineering</w:t>
      </w:r>
      <w:r w:rsidRPr="00EB354E">
        <w:rPr>
          <w:rFonts w:eastAsia="Calibri"/>
        </w:rPr>
        <w:t xml:space="preserve">, Vol. 144, No. 5, pp. 06018002-1 to 6, doi:10.1061/(ASCE)IR.1943-4774.0001305, 2018. </w:t>
      </w:r>
    </w:p>
    <w:p w14:paraId="525BD6B5" w14:textId="77777777" w:rsidR="009162C2" w:rsidRDefault="009162C2" w:rsidP="009162C2">
      <w:pPr>
        <w:pStyle w:val="ListParagraph"/>
      </w:pPr>
    </w:p>
    <w:p w14:paraId="2848C648"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9058DE">
        <w:t xml:space="preserve">Camacho, R.A., Martin, J., Wool, T. and Singh, V.P., </w:t>
      </w:r>
      <w:r w:rsidRPr="00EB354E">
        <w:rPr>
          <w:rFonts w:eastAsia="Calibri"/>
        </w:rPr>
        <w:t xml:space="preserve">A Framework for Uncertainty and Risk Analysis in Total Maximum Daily Load Applications. </w:t>
      </w:r>
      <w:r w:rsidRPr="00EB354E">
        <w:rPr>
          <w:rFonts w:eastAsia="Calibri"/>
          <w:b/>
          <w:u w:val="single"/>
        </w:rPr>
        <w:t>Environmental Modeling and Software</w:t>
      </w:r>
      <w:r w:rsidRPr="00EB354E">
        <w:rPr>
          <w:rFonts w:eastAsia="Calibri"/>
        </w:rPr>
        <w:t xml:space="preserve">, Vol.101, pp. 218-235, doi:0.1016/j.envsoft.2017.12.007, 2018. </w:t>
      </w:r>
    </w:p>
    <w:p w14:paraId="0AEB7A8C" w14:textId="77777777" w:rsidR="009162C2" w:rsidRPr="00EB354E" w:rsidRDefault="009162C2" w:rsidP="009162C2">
      <w:pPr>
        <w:pStyle w:val="ListParagraph"/>
        <w:rPr>
          <w:rFonts w:eastAsia="Calibri"/>
        </w:rPr>
      </w:pPr>
    </w:p>
    <w:p w14:paraId="06C8FDCB"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rPr>
          <w:rFonts w:eastAsia="Calibri"/>
        </w:rPr>
        <w:t xml:space="preserve">Hao, Z., Singh, V.P. and Xia, Y., Seasonal Drought Prediction: Advances, Challenges, and Future Prospects. </w:t>
      </w:r>
      <w:r w:rsidRPr="00EB354E">
        <w:rPr>
          <w:rFonts w:eastAsia="Calibri"/>
          <w:b/>
          <w:u w:val="single"/>
        </w:rPr>
        <w:t>Reviews of Geophysics</w:t>
      </w:r>
      <w:r w:rsidRPr="00EB354E">
        <w:rPr>
          <w:rFonts w:eastAsia="Calibri"/>
        </w:rPr>
        <w:t xml:space="preserve">, Vol. 56, 34 pp., doi:10.1002/2016RG000549, 2018. </w:t>
      </w:r>
      <w:bookmarkStart w:id="136" w:name="_Hlk129263389"/>
      <w:bookmarkStart w:id="137" w:name="_Hlk39050485"/>
    </w:p>
    <w:p w14:paraId="67BCF94F" w14:textId="77777777" w:rsidR="009162C2" w:rsidRDefault="009162C2" w:rsidP="009162C2">
      <w:pPr>
        <w:pStyle w:val="ListParagraph"/>
      </w:pPr>
    </w:p>
    <w:p w14:paraId="57B53E1D"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t xml:space="preserve">Sang, Y.F, Singh, V.P., Hu, Z., Xie, P. and Li, X., Entropy-Aided Evaluation of Meteorological Droughts over China. </w:t>
      </w:r>
      <w:r w:rsidRPr="00821B51">
        <w:rPr>
          <w:b/>
          <w:u w:val="single"/>
        </w:rPr>
        <w:t>Journal of Geophysical Research-Atmospheres</w:t>
      </w:r>
      <w:r w:rsidRPr="00EB354E">
        <w:t>, Vol. 123, pp. 740-749, doi:10.1002/2017JD026956, 2018.</w:t>
      </w:r>
      <w:bookmarkEnd w:id="136"/>
    </w:p>
    <w:p w14:paraId="5F1CC662" w14:textId="77777777" w:rsidR="009162C2" w:rsidRDefault="009162C2" w:rsidP="009162C2">
      <w:pPr>
        <w:pStyle w:val="ListParagraph"/>
      </w:pPr>
    </w:p>
    <w:p w14:paraId="6DF3945C" w14:textId="77777777" w:rsidR="009162C2" w:rsidRPr="00821B51"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571528">
        <w:t>Ehteram, M., Mousavi, S.F., Karami, H., Farzin, S., Singh, V.P., Chau, K.-W., El-Shafie, A., Reservoir Operation Based on Evolutionary Algorithms and Multi-criteria Decision Making under Climate Change and Uncertainty</w:t>
      </w:r>
      <w:r w:rsidRPr="00821B51">
        <w:rPr>
          <w:u w:val="single"/>
        </w:rPr>
        <w:t xml:space="preserve">. </w:t>
      </w:r>
      <w:r w:rsidRPr="00821B51">
        <w:rPr>
          <w:b/>
          <w:u w:val="single"/>
        </w:rPr>
        <w:t>Journal of Hydroinformatics</w:t>
      </w:r>
      <w:r w:rsidRPr="00571528">
        <w:t>, Vol.20, No.2, pp.332-355, doi:10.2166/hydro.2018.094, 2018.</w:t>
      </w:r>
    </w:p>
    <w:p w14:paraId="348F89CE" w14:textId="77777777" w:rsidR="009162C2" w:rsidRPr="00821B51" w:rsidRDefault="009162C2" w:rsidP="009162C2">
      <w:pPr>
        <w:pStyle w:val="ListParagraph"/>
        <w:rPr>
          <w:color w:val="000000" w:themeColor="text1"/>
        </w:rPr>
      </w:pPr>
    </w:p>
    <w:p w14:paraId="01A66B66"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571528">
        <w:t xml:space="preserve">Sanskrityayn, A., Singh, V.P., Bharati, V.K. and   Kumar, N., Analytical Solution of Two-Dimensional Advection-Dispersion Equation with Spatio-temporal Coefficients for Point Sources in an Infinite Medium Using Green's Function Method. </w:t>
      </w:r>
      <w:r w:rsidRPr="00821B51">
        <w:rPr>
          <w:b/>
          <w:u w:val="single"/>
        </w:rPr>
        <w:t>Environmental Fluid Mechanics</w:t>
      </w:r>
      <w:r w:rsidRPr="00571528">
        <w:t>, Vol. 18, No. 3, pp. 739-757, doi:10.1007/s10652-018-9578-8, 2018.</w:t>
      </w:r>
      <w:bookmarkStart w:id="138" w:name="_Hlk129263425"/>
    </w:p>
    <w:p w14:paraId="6872C713" w14:textId="77777777" w:rsidR="009162C2" w:rsidRDefault="009162C2" w:rsidP="009162C2">
      <w:pPr>
        <w:pStyle w:val="ListParagraph"/>
      </w:pPr>
    </w:p>
    <w:p w14:paraId="164C0563"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t xml:space="preserve">Singh, V.P. and Zhang, L., Copula-Entropy Theory for Multivariate Stochastic Modeling in Water Engineering. </w:t>
      </w:r>
      <w:r w:rsidRPr="00821B51">
        <w:rPr>
          <w:b/>
          <w:u w:val="single"/>
        </w:rPr>
        <w:t>Geoscience Letters</w:t>
      </w:r>
      <w:r w:rsidRPr="00EB354E">
        <w:t>, Vol. 5, No. 6, pp. 1-17, doi:10.1186/s40562-018-0105-z, 2018.</w:t>
      </w:r>
      <w:bookmarkEnd w:id="138"/>
    </w:p>
    <w:p w14:paraId="7D7771F7" w14:textId="77777777" w:rsidR="009162C2" w:rsidRDefault="009162C2" w:rsidP="009162C2">
      <w:pPr>
        <w:pStyle w:val="ListParagraph"/>
      </w:pPr>
    </w:p>
    <w:p w14:paraId="6A5C0A1D"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t>Wang, W., Wang, D., Singh, V.P., Wang, Y., Wu, J.</w:t>
      </w:r>
      <w:bookmarkStart w:id="139" w:name="OLE_LINK127"/>
      <w:bookmarkStart w:id="140" w:name="OLE_LINK128"/>
      <w:r w:rsidRPr="00EB354E">
        <w:t>,</w:t>
      </w:r>
      <w:r w:rsidRPr="00EB354E">
        <w:rPr>
          <w:rFonts w:eastAsia="MS Mincho"/>
        </w:rPr>
        <w:t xml:space="preserve"> </w:t>
      </w:r>
      <w:r w:rsidRPr="00EB354E">
        <w:t>W., L.</w:t>
      </w:r>
      <w:bookmarkEnd w:id="139"/>
      <w:bookmarkEnd w:id="140"/>
      <w:r w:rsidRPr="00EB354E">
        <w:t xml:space="preserve"> and </w:t>
      </w:r>
      <w:bookmarkStart w:id="141" w:name="OLE_LINK129"/>
      <w:bookmarkStart w:id="142" w:name="OLE_LINK130"/>
      <w:bookmarkStart w:id="143" w:name="OLE_LINK135"/>
      <w:r w:rsidRPr="00EB354E">
        <w:t>Zou, X.,</w:t>
      </w:r>
      <w:bookmarkEnd w:id="141"/>
      <w:bookmarkEnd w:id="142"/>
      <w:bookmarkEnd w:id="143"/>
      <w:r w:rsidRPr="00EB354E">
        <w:t xml:space="preserve"> Optimization of Rainfall Networks Using Information Entropy and Temporal Variability Analysis. </w:t>
      </w:r>
      <w:r w:rsidRPr="00821B51">
        <w:rPr>
          <w:b/>
          <w:u w:val="single"/>
        </w:rPr>
        <w:t>Journal of Hydrology</w:t>
      </w:r>
      <w:r w:rsidRPr="00EB354E">
        <w:t>, Vol., No., pp., 2018.02.010, doi: 10.1016/j.jhydrol.2018.02.010, 2018.</w:t>
      </w:r>
    </w:p>
    <w:p w14:paraId="67FCDE43" w14:textId="77777777" w:rsidR="009162C2" w:rsidRDefault="009162C2" w:rsidP="009162C2">
      <w:pPr>
        <w:pStyle w:val="ListParagraph"/>
      </w:pPr>
    </w:p>
    <w:p w14:paraId="6AE7A779"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t>Dinpashoh, Y., Jahanbakhsh-Asi, S., Rasouli, A.A., Foroughi, M. and Singh, V.P., Impact of Climate Ch</w:t>
      </w:r>
      <w:r>
        <w:t>a</w:t>
      </w:r>
      <w:r w:rsidRPr="00EB354E">
        <w:t xml:space="preserve">nge on Potential Evapotranspiration (Case Study: West and NW of Iran). Theoretical and </w:t>
      </w:r>
      <w:r w:rsidRPr="00821B51">
        <w:rPr>
          <w:b/>
          <w:u w:val="single"/>
        </w:rPr>
        <w:t>Applied Climatology</w:t>
      </w:r>
      <w:r w:rsidRPr="00EB354E">
        <w:t>, 136(1-2), pp.185-201. doi:10.1007/s00704-018-2462-0, 2018.</w:t>
      </w:r>
    </w:p>
    <w:p w14:paraId="5410C5D1" w14:textId="77777777" w:rsidR="009162C2" w:rsidRDefault="009162C2" w:rsidP="009162C2">
      <w:pPr>
        <w:pStyle w:val="ListParagraph"/>
      </w:pPr>
    </w:p>
    <w:p w14:paraId="2281BC51"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t xml:space="preserve">de Lima, J.L.M. and Singh, V.P., One-dimensional Linear Kinematic Wave Solution for Overland Flow under Moving Storms using the Method of Characteristics. </w:t>
      </w:r>
      <w:r w:rsidRPr="00EB354E">
        <w:rPr>
          <w:b/>
          <w:u w:val="single"/>
        </w:rPr>
        <w:t>Journal of Hydrologic Engineering</w:t>
      </w:r>
      <w:r w:rsidRPr="00EB354E">
        <w:t>, Vol. 23, No. 7, pp. 04018029-1 to 8, doi:10.1061/(ASCE)HE.1943-5584.0001676, 2018.</w:t>
      </w:r>
    </w:p>
    <w:p w14:paraId="66223DA6" w14:textId="77777777" w:rsidR="009162C2" w:rsidRDefault="009162C2" w:rsidP="009162C2">
      <w:pPr>
        <w:pStyle w:val="ListParagraph"/>
      </w:pPr>
    </w:p>
    <w:p w14:paraId="4AA3FB6C"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t xml:space="preserve">Zhang, Z., Zhang, Q., Singh, V.P. and Sun, P., Ecohydrological Effects of Water Reservoirs with Consideration of Asynchronous and Synchronous Concurrences of High and Low Flow Regimes. </w:t>
      </w:r>
      <w:r w:rsidRPr="00821B51">
        <w:rPr>
          <w:b/>
          <w:u w:val="single"/>
        </w:rPr>
        <w:t>Hydrological Sciences Journal</w:t>
      </w:r>
      <w:r w:rsidRPr="00EB354E">
        <w:t>, Vol. 63, No.4, pp.615-629, doi:10.1080/02626667.2018.1445853, 2018.</w:t>
      </w:r>
    </w:p>
    <w:p w14:paraId="0FF12A37" w14:textId="77777777" w:rsidR="009162C2" w:rsidRDefault="009162C2" w:rsidP="009162C2">
      <w:pPr>
        <w:pStyle w:val="ListParagraph"/>
      </w:pPr>
    </w:p>
    <w:p w14:paraId="31ED3A80"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t xml:space="preserve">Zhang, Q., Zhang, Z., Singh, V.P., Xiao, M. and Liu, L., Univariate Streamflow Forecasting Using Common Used Data-Driven Models: literature Review and Case Study. </w:t>
      </w:r>
      <w:r w:rsidRPr="00821B51">
        <w:rPr>
          <w:b/>
          <w:u w:val="single"/>
        </w:rPr>
        <w:t>Hydrological Sciences Journal</w:t>
      </w:r>
      <w:r w:rsidRPr="00EB354E">
        <w:t>, Vol. 63, No. 7, pp. 1091-1111, doi:10.1080/02626667.2018.1469756, 2018.</w:t>
      </w:r>
    </w:p>
    <w:p w14:paraId="74EA1504" w14:textId="77777777" w:rsidR="009162C2" w:rsidRDefault="009162C2" w:rsidP="009162C2">
      <w:pPr>
        <w:pStyle w:val="ListParagraph"/>
      </w:pPr>
    </w:p>
    <w:p w14:paraId="53353675"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t xml:space="preserve">Singh, V.P., Systems of Frequency Distributions for Water and Environmental Engineering. </w:t>
      </w:r>
      <w:r w:rsidRPr="00EB354E">
        <w:rPr>
          <w:b/>
          <w:u w:val="single"/>
        </w:rPr>
        <w:t>Physica A</w:t>
      </w:r>
      <w:r>
        <w:rPr>
          <w:b/>
          <w:u w:val="single"/>
        </w:rPr>
        <w:t>: Statistical Mechanics and Applications</w:t>
      </w:r>
      <w:r w:rsidRPr="00EB354E">
        <w:rPr>
          <w:u w:val="single"/>
        </w:rPr>
        <w:t>,</w:t>
      </w:r>
      <w:r w:rsidRPr="00EB354E">
        <w:t xml:space="preserve"> Vol. 506, pp. 50-74, doi:10.1016/j.physa.2018.03.038, 2018.</w:t>
      </w:r>
    </w:p>
    <w:p w14:paraId="3B771805" w14:textId="77777777" w:rsidR="009162C2" w:rsidRDefault="009162C2" w:rsidP="009162C2">
      <w:pPr>
        <w:pStyle w:val="ListParagraph"/>
      </w:pPr>
    </w:p>
    <w:p w14:paraId="62E158C6"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t xml:space="preserve">Yu, Y., Zhang, H and Singh, V.P., Forward Prediction of Runoff Data in Data-Scarce Basin with an Improved EEMD Prediction Model. </w:t>
      </w:r>
      <w:r w:rsidRPr="00821B51">
        <w:rPr>
          <w:b/>
          <w:u w:val="single"/>
        </w:rPr>
        <w:t>Water</w:t>
      </w:r>
      <w:r w:rsidRPr="00821B51">
        <w:rPr>
          <w:b/>
        </w:rPr>
        <w:t>,</w:t>
      </w:r>
      <w:r w:rsidRPr="00821B51">
        <w:t xml:space="preserve"> Vol.10, No.4, pp.1-15, doi:10.3390/w10040388, 2018.</w:t>
      </w:r>
    </w:p>
    <w:p w14:paraId="7A177F6A" w14:textId="77777777" w:rsidR="009162C2" w:rsidRDefault="009162C2" w:rsidP="009162C2">
      <w:pPr>
        <w:pStyle w:val="ListParagraph"/>
      </w:pPr>
    </w:p>
    <w:p w14:paraId="727FFD64"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t xml:space="preserve">Kumbhakar, M., Ghoshal, K. And Singh, V.P., Suspended Sediment Concentration and Discharge in Open Channels Using Rényi Entropy. </w:t>
      </w:r>
      <w:r w:rsidRPr="00821B51">
        <w:rPr>
          <w:b/>
          <w:u w:val="single"/>
        </w:rPr>
        <w:t>Journal of Hydrologic Engineering</w:t>
      </w:r>
      <w:r w:rsidRPr="00821B51">
        <w:rPr>
          <w:u w:val="single"/>
        </w:rPr>
        <w:t>,</w:t>
      </w:r>
      <w:r w:rsidRPr="00EB354E">
        <w:t xml:space="preserve"> Vol. 23, No. 9, pp. 04018038-1 to 15, doi:10.1061/(ASCE)HE.1943-5584.0001687, 2018.</w:t>
      </w:r>
    </w:p>
    <w:p w14:paraId="3328D725" w14:textId="77777777" w:rsidR="009162C2" w:rsidRDefault="009162C2" w:rsidP="009162C2">
      <w:pPr>
        <w:pStyle w:val="ListParagraph"/>
      </w:pPr>
    </w:p>
    <w:p w14:paraId="40D27CFC"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t xml:space="preserve">Hao, Y., Cui, T., Singh, V.P., Zhang, j., Yu, R., and Zhao, W., Diurnal Variation of Light Absorption in the Yellow River Estuary. </w:t>
      </w:r>
      <w:r w:rsidRPr="00821B51">
        <w:rPr>
          <w:b/>
          <w:u w:val="single"/>
        </w:rPr>
        <w:t>Remote Sensing</w:t>
      </w:r>
      <w:r w:rsidRPr="00EB354E">
        <w:t>, Vol. 10, No. 542, 25 pages., doi:10.3390/rs10040542, 2018.</w:t>
      </w:r>
    </w:p>
    <w:p w14:paraId="6611A184" w14:textId="77777777" w:rsidR="009162C2" w:rsidRDefault="009162C2" w:rsidP="009162C2">
      <w:pPr>
        <w:pStyle w:val="ListParagraph"/>
      </w:pPr>
    </w:p>
    <w:p w14:paraId="4D6E3A37" w14:textId="52D53DA0"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t xml:space="preserve">Zhang, Q., Gui, X., Singh, V.P., Shi, P. And Sun, P., More Frequent Flooding: Changes in Flood Frequency in Pearl River Basin, China, </w:t>
      </w:r>
      <w:r w:rsidR="00502A04">
        <w:t>S</w:t>
      </w:r>
      <w:r w:rsidRPr="00EB354E">
        <w:t xml:space="preserve">ince 1951 and over the Past 1000 Years. </w:t>
      </w:r>
      <w:r w:rsidRPr="00821B51">
        <w:rPr>
          <w:b/>
          <w:u w:val="single"/>
        </w:rPr>
        <w:t>Hydrology and Earth System Science</w:t>
      </w:r>
      <w:r w:rsidRPr="00EB354E">
        <w:t>, Vol. 22, pp. 2637-2653, doi:10.5194/hess-22-2637-2018, 2018.</w:t>
      </w:r>
    </w:p>
    <w:p w14:paraId="18BC3416" w14:textId="77777777" w:rsidR="009162C2" w:rsidRDefault="009162C2" w:rsidP="009162C2">
      <w:pPr>
        <w:pStyle w:val="ListParagraph"/>
      </w:pPr>
    </w:p>
    <w:p w14:paraId="0726FD3F"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571528">
        <w:t xml:space="preserve">Liu, J., Zhang, Q., Shi, P., Singh V.P., Zhang, Y., Gu, X., Wang, L. and Kong, D., Hydrological Effects of Climate Variability and Vegetation Dynamics on Annual Fluvial Water Balance at Global Large River Basins. </w:t>
      </w:r>
      <w:r w:rsidRPr="00821B51">
        <w:rPr>
          <w:b/>
          <w:u w:val="single"/>
        </w:rPr>
        <w:t>Hydrology and Earth System Science</w:t>
      </w:r>
      <w:r w:rsidRPr="00571528">
        <w:t>, Vol. 22, pp. 4047-4060, doi:10.5194/hess-22-4047-2018, 2018.</w:t>
      </w:r>
    </w:p>
    <w:p w14:paraId="7DCE17C6" w14:textId="77777777" w:rsidR="009162C2" w:rsidRDefault="009162C2" w:rsidP="009162C2">
      <w:pPr>
        <w:pStyle w:val="ListParagraph"/>
      </w:pPr>
    </w:p>
    <w:p w14:paraId="6673087B"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t xml:space="preserve">Karami, H., Mousavi, S.F., Farzin, S., Ehteram, M., Singh, V.P. and Kisi, O., Improved Krill Algorithm for Reservoir Operation. </w:t>
      </w:r>
      <w:r w:rsidRPr="00821B51">
        <w:rPr>
          <w:b/>
          <w:u w:val="single"/>
        </w:rPr>
        <w:t>Water Resources Management</w:t>
      </w:r>
      <w:r w:rsidRPr="00EB354E">
        <w:t>, Vol. 32, pp. 3353-3372, doi:10.1007/s11269-018-1995-4, 2018.</w:t>
      </w:r>
    </w:p>
    <w:p w14:paraId="661932C5" w14:textId="77777777" w:rsidR="009162C2" w:rsidRDefault="009162C2" w:rsidP="009162C2">
      <w:pPr>
        <w:pStyle w:val="ListParagraph"/>
      </w:pPr>
    </w:p>
    <w:p w14:paraId="6FBD9278"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571528">
        <w:t xml:space="preserve">Ruiz-Alvarez, O., Singh, V.P., Medina, J.E., Munster, C., Kaiser, R., Ontiveros Capurata, R.E. and Diaz Garcia, L.A., Spatio-temporal </w:t>
      </w:r>
      <w:r>
        <w:t>T</w:t>
      </w:r>
      <w:r w:rsidRPr="00571528">
        <w:t xml:space="preserve">rends in </w:t>
      </w:r>
      <w:r>
        <w:t>M</w:t>
      </w:r>
      <w:r w:rsidRPr="00571528">
        <w:t xml:space="preserve">onthly </w:t>
      </w:r>
      <w:r>
        <w:t>P</w:t>
      </w:r>
      <w:r w:rsidRPr="00571528">
        <w:t xml:space="preserve">an </w:t>
      </w:r>
      <w:r>
        <w:t>E</w:t>
      </w:r>
      <w:r w:rsidRPr="00571528">
        <w:t xml:space="preserve">vaporation in Aguascalientes, Mexico. </w:t>
      </w:r>
      <w:r w:rsidRPr="00EB354E">
        <w:rPr>
          <w:b/>
          <w:bCs/>
          <w:u w:val="single"/>
        </w:rPr>
        <w:t xml:space="preserve">Theoretical and </w:t>
      </w:r>
      <w:r w:rsidRPr="00821B51">
        <w:rPr>
          <w:b/>
          <w:bCs/>
          <w:u w:val="single"/>
        </w:rPr>
        <w:t>Applied</w:t>
      </w:r>
      <w:r w:rsidRPr="00821B51">
        <w:rPr>
          <w:b/>
          <w:u w:val="single"/>
        </w:rPr>
        <w:t xml:space="preserve"> Climatology</w:t>
      </w:r>
      <w:r w:rsidRPr="00821B51">
        <w:rPr>
          <w:u w:val="single"/>
        </w:rPr>
        <w:t>,</w:t>
      </w:r>
      <w:r w:rsidRPr="00571528">
        <w:t xml:space="preserve"> Vol. 136, No. 1-2, pp. 775-789, doi:10.1007/s00704-018-2491-8, 2018.</w:t>
      </w:r>
    </w:p>
    <w:p w14:paraId="56A8FCCE" w14:textId="77777777" w:rsidR="009162C2" w:rsidRDefault="009162C2" w:rsidP="009162C2">
      <w:pPr>
        <w:pStyle w:val="ListParagraph"/>
      </w:pPr>
    </w:p>
    <w:p w14:paraId="2BF74460"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571528">
        <w:t>Sun, P., Zhang, Q., Yao, R., Singh, V.P. and Song, C., Spatiotemporal Patterns of Extreme Temperature across the Huai River Basin, China, during 1961–2014, and Regional Responses to Global Changes.</w:t>
      </w:r>
      <w:r w:rsidRPr="00821B51">
        <w:rPr>
          <w:u w:val="single"/>
        </w:rPr>
        <w:t xml:space="preserve"> </w:t>
      </w:r>
      <w:r w:rsidRPr="00821B51">
        <w:rPr>
          <w:b/>
          <w:u w:val="single"/>
        </w:rPr>
        <w:t>Sustainability</w:t>
      </w:r>
      <w:r w:rsidRPr="00821B51">
        <w:rPr>
          <w:u w:val="single"/>
        </w:rPr>
        <w:t>,</w:t>
      </w:r>
      <w:r w:rsidRPr="00635F77">
        <w:t xml:space="preserve"> </w:t>
      </w:r>
      <w:r w:rsidRPr="00571528">
        <w:t>Vol. 10, No. 4, pp. 1236, doi:10.3390/su10041236, 2018.</w:t>
      </w:r>
    </w:p>
    <w:p w14:paraId="4806F309" w14:textId="77777777" w:rsidR="009162C2" w:rsidRDefault="009162C2" w:rsidP="009162C2">
      <w:pPr>
        <w:pStyle w:val="ListParagraph"/>
      </w:pPr>
    </w:p>
    <w:p w14:paraId="4DA68A25"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t xml:space="preserve">Zhang, Q., Lai, Y., Shi, P., Singh, V.P. and Xie, Z., Tropical Cyclonic Rainfall in China: Changing Properties, Seasonality and Causes. </w:t>
      </w:r>
      <w:r w:rsidRPr="00821B51">
        <w:rPr>
          <w:b/>
          <w:u w:val="single"/>
        </w:rPr>
        <w:t>Journal of Geophysical Research: Atmospheres</w:t>
      </w:r>
      <w:r w:rsidRPr="00EB354E">
        <w:t>, Vol. 124, No. 9, pp. 4476-4489, doi:10.1029/2017JD028119, 2018</w:t>
      </w:r>
    </w:p>
    <w:p w14:paraId="090E7A2C" w14:textId="77777777" w:rsidR="009162C2" w:rsidRDefault="009162C2" w:rsidP="009162C2">
      <w:pPr>
        <w:pStyle w:val="ListParagraph"/>
      </w:pPr>
    </w:p>
    <w:p w14:paraId="0B719D77"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571528">
        <w:t xml:space="preserve">Zhang, Q., Fan, K., Singh, V.P., Shi, P. and Sun, P., Evaluation of Remotely Sensed and Reanalysis Soil Moisture against In-situ Observations on the Himalayan-Tibetan Plateau. </w:t>
      </w:r>
      <w:r w:rsidRPr="00821B51">
        <w:rPr>
          <w:b/>
          <w:u w:val="single"/>
        </w:rPr>
        <w:t>Journal of Geophysical Research: Atmospheres</w:t>
      </w:r>
      <w:r w:rsidRPr="00571528">
        <w:t>, Vol. 123, No. 14, pp. 7132-7148, doi:10.1029/2017JD027763, 2018.</w:t>
      </w:r>
    </w:p>
    <w:p w14:paraId="20B2898B" w14:textId="77777777" w:rsidR="009162C2" w:rsidRDefault="009162C2" w:rsidP="009162C2">
      <w:pPr>
        <w:pStyle w:val="ListParagraph"/>
      </w:pPr>
    </w:p>
    <w:p w14:paraId="7C534C85"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t xml:space="preserve">Sun, P., Zhang, Q., Yao, R., Singh, V.P. and Song, C., Low Flow Regimes of the Tarim River Basin, China: Probabilistic Behavior, Causes and Implications. </w:t>
      </w:r>
      <w:r w:rsidRPr="00821B51">
        <w:rPr>
          <w:b/>
          <w:u w:val="single"/>
        </w:rPr>
        <w:t>Water,</w:t>
      </w:r>
      <w:r w:rsidRPr="00EB354E">
        <w:t xml:space="preserve"> Vol. 10, No. 4, pp. 470, doi:10.3390/w10040470, 2018.</w:t>
      </w:r>
    </w:p>
    <w:p w14:paraId="22AB7EE8" w14:textId="77777777" w:rsidR="009162C2" w:rsidRDefault="009162C2" w:rsidP="009162C2">
      <w:pPr>
        <w:pStyle w:val="ListParagraph"/>
      </w:pPr>
    </w:p>
    <w:p w14:paraId="28305609" w14:textId="77777777" w:rsidR="009162C2" w:rsidRPr="00AC4674"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571528">
        <w:t xml:space="preserve">Junior, S.F.A.X., Jale, J. d.S., Stosic, T., Singh, V. and Nascimento, C.A.C.D., An Application of Sample Entropy </w:t>
      </w:r>
      <w:r>
        <w:t>o</w:t>
      </w:r>
      <w:r w:rsidRPr="00571528">
        <w:t xml:space="preserve">n Measuring Precipitation Series In Paraiba State, Brazil. </w:t>
      </w:r>
      <w:r w:rsidRPr="00EB354E">
        <w:rPr>
          <w:b/>
          <w:bCs/>
          <w:u w:val="single"/>
        </w:rPr>
        <w:t xml:space="preserve">Theoretical and </w:t>
      </w:r>
      <w:r w:rsidRPr="00821B51">
        <w:rPr>
          <w:b/>
          <w:bCs/>
          <w:u w:val="single"/>
        </w:rPr>
        <w:t>A</w:t>
      </w:r>
      <w:r w:rsidRPr="00821B51">
        <w:rPr>
          <w:b/>
          <w:u w:val="single"/>
        </w:rPr>
        <w:t>pplied Climatology</w:t>
      </w:r>
      <w:r w:rsidRPr="00571528">
        <w:t>, Vol. 136, pp.429-440, doi:10.1007/s00704-018-2496-3, 2018.</w:t>
      </w:r>
    </w:p>
    <w:p w14:paraId="6161633F" w14:textId="77777777" w:rsidR="009162C2" w:rsidRPr="00AC4674" w:rsidRDefault="009162C2" w:rsidP="009162C2">
      <w:pPr>
        <w:pStyle w:val="ListParagraph"/>
        <w:rPr>
          <w:color w:val="000000" w:themeColor="text1"/>
        </w:rPr>
      </w:pPr>
    </w:p>
    <w:p w14:paraId="702948C4"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571528">
        <w:t xml:space="preserve">Singh, V.P., Hydrologic Modeling: Progress and Future Directions. </w:t>
      </w:r>
      <w:r w:rsidRPr="00821B51">
        <w:rPr>
          <w:b/>
          <w:u w:val="single"/>
        </w:rPr>
        <w:t>Geoscience Letters</w:t>
      </w:r>
      <w:r w:rsidRPr="00821B51">
        <w:rPr>
          <w:u w:val="single"/>
        </w:rPr>
        <w:t>,</w:t>
      </w:r>
      <w:r w:rsidRPr="00571528">
        <w:t xml:space="preserve"> Vol.5, No. 15, pp. 5-15, doi:10.1186/s40562-018-0113-z, 2018.</w:t>
      </w:r>
    </w:p>
    <w:p w14:paraId="7AD98215" w14:textId="77777777" w:rsidR="009162C2" w:rsidRDefault="009162C2" w:rsidP="009162C2">
      <w:pPr>
        <w:pStyle w:val="ListParagraph"/>
      </w:pPr>
    </w:p>
    <w:p w14:paraId="05605BA4"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571528">
        <w:t xml:space="preserve">Sadeghi, S.H., Singh, V.P. and Harchegani, M.K., Analysis of Sediment Rating Loops and Particle Size Distributions to Characterize Sediment Source at Mid-Sized Plot Scale. </w:t>
      </w:r>
      <w:r w:rsidRPr="00821B51">
        <w:rPr>
          <w:b/>
          <w:u w:val="single"/>
        </w:rPr>
        <w:t>CATENA</w:t>
      </w:r>
      <w:r w:rsidRPr="00571528">
        <w:t>, Vol. 167, pp. 221-227, doi:10.1016/j.catena.2018.05.002, 2018.</w:t>
      </w:r>
    </w:p>
    <w:p w14:paraId="5CA8475E" w14:textId="77777777" w:rsidR="009162C2" w:rsidRDefault="009162C2" w:rsidP="009162C2">
      <w:pPr>
        <w:pStyle w:val="ListParagraph"/>
      </w:pPr>
    </w:p>
    <w:p w14:paraId="3EC6C21B"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571528">
        <w:t xml:space="preserve">Hao, Z., Singh, V.P., Hao, F., Compound Extremes in Hydroclimatology: A Review. </w:t>
      </w:r>
      <w:r w:rsidRPr="00821B51">
        <w:rPr>
          <w:b/>
          <w:u w:val="single"/>
        </w:rPr>
        <w:t>Water,</w:t>
      </w:r>
      <w:r w:rsidRPr="00571528">
        <w:t xml:space="preserve"> Vol. 10, No. 6, pp. 718, doi:10.3390/w10060718, 2018.</w:t>
      </w:r>
    </w:p>
    <w:p w14:paraId="6A11614B" w14:textId="77777777" w:rsidR="009162C2" w:rsidRDefault="009162C2" w:rsidP="009162C2">
      <w:pPr>
        <w:pStyle w:val="ListParagraph"/>
      </w:pPr>
    </w:p>
    <w:p w14:paraId="37CE7222"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571528">
        <w:t xml:space="preserve">Kumbhakar, M., Ghoshal, K. and Singh, V.P., Vertical Sediment Concentration Distribution in High-Concentrated Flows: An Analytical Solution Using Homotopy Analysis Method. </w:t>
      </w:r>
      <w:r w:rsidRPr="00821B51">
        <w:rPr>
          <w:b/>
          <w:u w:val="single"/>
        </w:rPr>
        <w:t>Communications in Theoretical Physics</w:t>
      </w:r>
      <w:r w:rsidRPr="00571528">
        <w:t>, Vol.70, No.3, pp.367-378, doi:10.1088/0253-6102/70/3/367, 2018.</w:t>
      </w:r>
    </w:p>
    <w:p w14:paraId="05FD4DCF" w14:textId="77777777" w:rsidR="009162C2" w:rsidRDefault="009162C2" w:rsidP="009162C2">
      <w:pPr>
        <w:pStyle w:val="ListParagraph"/>
      </w:pPr>
    </w:p>
    <w:p w14:paraId="619EAE4D"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571528">
        <w:t xml:space="preserve">Hao, L., Singh, V.P. and Schmidt, A., Comparative Study of 1D Entropy-based and Conventional Deterministic Velocity Distribution Equations for Open Channel Flows. </w:t>
      </w:r>
      <w:r w:rsidRPr="00821B51">
        <w:rPr>
          <w:b/>
          <w:u w:val="single"/>
        </w:rPr>
        <w:t>Journal of Hydrology</w:t>
      </w:r>
      <w:r w:rsidRPr="00571528">
        <w:t>, Vol. 563, pp. 679-693, doi:10.1016/j.jhydrol.2018.06.010, 2018.</w:t>
      </w:r>
    </w:p>
    <w:p w14:paraId="1F91B157" w14:textId="77777777" w:rsidR="009162C2" w:rsidRDefault="009162C2" w:rsidP="009162C2">
      <w:pPr>
        <w:pStyle w:val="ListParagraph"/>
      </w:pPr>
    </w:p>
    <w:p w14:paraId="334D29A1"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571528">
        <w:t xml:space="preserve">Kim, S., Seo, Y. and Singh, V.P., Comparison of Different Heuristic and Decomposition Techniques for River Stage Modeling. </w:t>
      </w:r>
      <w:r w:rsidRPr="00821B51">
        <w:rPr>
          <w:b/>
          <w:u w:val="single"/>
        </w:rPr>
        <w:t>Environmental Monitoring and Assessment</w:t>
      </w:r>
      <w:r w:rsidRPr="00571528">
        <w:t>, Vol.190, pp.1-22, doi:10.1007/s10661-018-6768-2, 2018.</w:t>
      </w:r>
    </w:p>
    <w:p w14:paraId="3242C2DB" w14:textId="77777777" w:rsidR="009162C2" w:rsidRDefault="009162C2" w:rsidP="009162C2">
      <w:pPr>
        <w:pStyle w:val="ListParagraph"/>
      </w:pPr>
    </w:p>
    <w:p w14:paraId="463A1C55"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571528">
        <w:t xml:space="preserve">Khosravi, K., Karimi, M., Singh, V.P., Destour, G., Lotfi, A., Melesse, M., Tsai, F.TC, Kazakis, N., Pham, B.T., A Comparison Study of DRASTIC Methods with Various Objective Methods for Groundwater Vulnerability Assessment. </w:t>
      </w:r>
      <w:r w:rsidRPr="00821B51">
        <w:rPr>
          <w:b/>
          <w:u w:val="single"/>
        </w:rPr>
        <w:t>Science of the Total Environment</w:t>
      </w:r>
      <w:r w:rsidRPr="00821B51">
        <w:rPr>
          <w:u w:val="single"/>
        </w:rPr>
        <w:t>,</w:t>
      </w:r>
      <w:r w:rsidRPr="00571528">
        <w:t xml:space="preserve"> Vol. 642, pp. 1032-1040, doi:10.1016/j.scitotenv.2018.06.130, 2018.</w:t>
      </w:r>
    </w:p>
    <w:p w14:paraId="3E5DBB60" w14:textId="77777777" w:rsidR="009162C2" w:rsidRDefault="009162C2" w:rsidP="009162C2">
      <w:pPr>
        <w:pStyle w:val="ListParagraph"/>
      </w:pPr>
    </w:p>
    <w:p w14:paraId="2CEA2B31"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571528">
        <w:t xml:space="preserve">Meshram, S.G., Powar, P.L. and Singh, V.P., Application of Cubic Spline in Soil Erosion Modelling from Narmada Watersheds, India. </w:t>
      </w:r>
      <w:r w:rsidRPr="00821B51">
        <w:rPr>
          <w:b/>
          <w:u w:val="single"/>
        </w:rPr>
        <w:t>Arabian Journal of Geosciences</w:t>
      </w:r>
      <w:r w:rsidRPr="00571528">
        <w:t>, Vol.11, pp.1-20, doi:10.1007/s12517-018-3699-8, 2018.</w:t>
      </w:r>
    </w:p>
    <w:p w14:paraId="2E87BE0F" w14:textId="77777777" w:rsidR="009162C2" w:rsidRDefault="009162C2" w:rsidP="009162C2">
      <w:pPr>
        <w:pStyle w:val="ListParagraph"/>
      </w:pPr>
    </w:p>
    <w:p w14:paraId="28931553"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t xml:space="preserve">Ehteram, M., Othman, F., Yaseen, Z., Shahid, S., Afan, H., Allawi, M., Malek, M., Ahmed, A., Singh, V.P. and El-Shafie, A., Improving Muskingum Flood Routing Method Using a Hybrid of Particle Swarm Optimization and Bat Algorithm. </w:t>
      </w:r>
      <w:r w:rsidRPr="00821B51">
        <w:rPr>
          <w:b/>
          <w:u w:val="single"/>
        </w:rPr>
        <w:t>Water,</w:t>
      </w:r>
      <w:r w:rsidRPr="00EB354E">
        <w:t xml:space="preserve"> Vol. 10, No. 807, pp. 1-21, doi:10.3390/w10060807, 2018.</w:t>
      </w:r>
    </w:p>
    <w:p w14:paraId="2DA5DCC2" w14:textId="77777777" w:rsidR="009162C2" w:rsidRDefault="009162C2" w:rsidP="009162C2">
      <w:pPr>
        <w:pStyle w:val="ListParagraph"/>
      </w:pPr>
    </w:p>
    <w:p w14:paraId="4F12BC84"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571528">
        <w:t xml:space="preserve">Li, S., Chen, X., Singh, V.P. and He, Y., Assumption-Simulation-Feedback-Adjustment (ASFA) </w:t>
      </w:r>
      <w:r>
        <w:t>F</w:t>
      </w:r>
      <w:r w:rsidRPr="00571528">
        <w:t xml:space="preserve">ramework for </w:t>
      </w:r>
      <w:r>
        <w:t>R</w:t>
      </w:r>
      <w:r w:rsidRPr="00571528">
        <w:t xml:space="preserve">eal-time </w:t>
      </w:r>
      <w:r>
        <w:t>C</w:t>
      </w:r>
      <w:r w:rsidRPr="00571528">
        <w:t xml:space="preserve">orrection of </w:t>
      </w:r>
      <w:r>
        <w:t>W</w:t>
      </w:r>
      <w:r w:rsidRPr="00571528">
        <w:t xml:space="preserve">ater </w:t>
      </w:r>
      <w:r>
        <w:t>R</w:t>
      </w:r>
      <w:r w:rsidRPr="00571528">
        <w:t xml:space="preserve">esources </w:t>
      </w:r>
      <w:r>
        <w:t>A</w:t>
      </w:r>
      <w:r w:rsidRPr="00571528">
        <w:t xml:space="preserve">llocation. </w:t>
      </w:r>
      <w:r w:rsidRPr="00821B51">
        <w:rPr>
          <w:b/>
          <w:u w:val="single"/>
        </w:rPr>
        <w:t>Water Resources Management</w:t>
      </w:r>
      <w:r w:rsidRPr="00571528">
        <w:t>, Vol. 32, pp. 3871-3886, doi:10.1007/s11269-018-2024-3, 2018.</w:t>
      </w:r>
    </w:p>
    <w:p w14:paraId="1CD6FD14" w14:textId="77777777" w:rsidR="009162C2" w:rsidRDefault="009162C2" w:rsidP="009162C2">
      <w:pPr>
        <w:pStyle w:val="ListParagraph"/>
      </w:pPr>
    </w:p>
    <w:p w14:paraId="7EB7BC08" w14:textId="77777777" w:rsidR="009162C2" w:rsidRPr="00F53159"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t>Seo, Y., Kim, S. and Singh, V.P., Machine Learning Models Coupled with Variational Mode Decomposition: A New Approach for Modeling Daily Rainfall-Runoff.</w:t>
      </w:r>
      <w:r w:rsidRPr="00821B51">
        <w:t xml:space="preserve"> </w:t>
      </w:r>
      <w:r w:rsidRPr="00821B51">
        <w:rPr>
          <w:b/>
          <w:u w:val="single"/>
        </w:rPr>
        <w:t>Atmosphere</w:t>
      </w:r>
      <w:r w:rsidRPr="00EB354E">
        <w:t>, Vol.9, No. 251, pp. 1-26, doi:10.3390/atmos9070251, 2018</w:t>
      </w:r>
      <w:r>
        <w:t>.</w:t>
      </w:r>
    </w:p>
    <w:p w14:paraId="69B581F4" w14:textId="77777777" w:rsidR="009162C2" w:rsidRPr="00F53159" w:rsidRDefault="009162C2" w:rsidP="009162C2">
      <w:pPr>
        <w:pStyle w:val="ListParagraph"/>
        <w:rPr>
          <w:color w:val="000000" w:themeColor="text1"/>
        </w:rPr>
      </w:pPr>
    </w:p>
    <w:p w14:paraId="73476200"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t xml:space="preserve">Singh, A., Singh, V.P. and Byrd, A.R., Risk Analysis of Probable Maximum Precipitation Estimates. </w:t>
      </w:r>
      <w:r w:rsidRPr="000B46B2">
        <w:rPr>
          <w:b/>
          <w:bCs/>
          <w:u w:val="single"/>
        </w:rPr>
        <w:t>International Journal of Hydrology</w:t>
      </w:r>
      <w:r w:rsidRPr="00EB354E">
        <w:t>, Vol. 2, No. 4, pp. 411-522, doi:10.15406/ijh.2018.02.00105, 2018.</w:t>
      </w:r>
    </w:p>
    <w:p w14:paraId="14879D94" w14:textId="77777777" w:rsidR="009162C2" w:rsidRDefault="009162C2" w:rsidP="009162C2">
      <w:pPr>
        <w:pStyle w:val="ListParagraph"/>
      </w:pPr>
    </w:p>
    <w:p w14:paraId="31B4E8BE"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t>Shokoohi, A., Azizian, A., Salavarzi, N. and Singh, V.P., An Investig</w:t>
      </w:r>
      <w:r>
        <w:t>a</w:t>
      </w:r>
      <w:r w:rsidRPr="00EB354E">
        <w:t xml:space="preserve">tion on the Effects of DEM Resolution and Flow Tracing Algorithms on the Topo Inex and TOPMODEL Performance (case Study: Kasilian and Karde Catchments). </w:t>
      </w:r>
      <w:r w:rsidRPr="00EB354E">
        <w:rPr>
          <w:b/>
          <w:u w:val="single"/>
        </w:rPr>
        <w:t>Iranian Journal of Soil and Water Research</w:t>
      </w:r>
      <w:r w:rsidRPr="00EB354E">
        <w:t>, Vol. 49, No. 4, pp. 751-765, 2018.</w:t>
      </w:r>
    </w:p>
    <w:p w14:paraId="0451A0C9" w14:textId="77777777" w:rsidR="009162C2" w:rsidRDefault="009162C2" w:rsidP="009162C2">
      <w:pPr>
        <w:pStyle w:val="ListParagraph"/>
      </w:pPr>
    </w:p>
    <w:p w14:paraId="4A91F7BD"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t xml:space="preserve">Ezzati, M., Shokoohi, A., Singh, V.P. and Noori, M., An Investigation the Trend of Temperature and Rainfall and its Effects on the Taleghan Dam Water Resources </w:t>
      </w:r>
      <w:r w:rsidRPr="00EB354E">
        <w:rPr>
          <w:b/>
          <w:u w:val="single"/>
        </w:rPr>
        <w:t>Iranian Journal of Soil and Water Research</w:t>
      </w:r>
      <w:r w:rsidRPr="00EB354E">
        <w:t>, Vol. 49, No. 4, pp. 705-714, 2018.</w:t>
      </w:r>
    </w:p>
    <w:p w14:paraId="5CD9FAC1" w14:textId="77777777" w:rsidR="009162C2" w:rsidRDefault="009162C2" w:rsidP="009162C2">
      <w:pPr>
        <w:pStyle w:val="ListParagraph"/>
      </w:pPr>
    </w:p>
    <w:p w14:paraId="3175A9F0"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t xml:space="preserve">Liu, Y., Zhu, Y., Yuan, F., Yang, X., Yong, B and Singh, V.P., On the Mechanisms of Two Composite Methods for Construction of Multivariate Drought Indices. </w:t>
      </w:r>
      <w:r w:rsidRPr="00821B51">
        <w:rPr>
          <w:b/>
          <w:u w:val="single"/>
        </w:rPr>
        <w:t>Science of the Total Environment</w:t>
      </w:r>
      <w:r w:rsidRPr="00EB354E">
        <w:t>, Vol. 647, pp. 981-991, doi:10.1016/j.scitotenv.2018.07.273, 2018.</w:t>
      </w:r>
    </w:p>
    <w:p w14:paraId="0A051E47" w14:textId="77777777" w:rsidR="009162C2" w:rsidRDefault="009162C2" w:rsidP="009162C2">
      <w:pPr>
        <w:pStyle w:val="ListParagraph"/>
      </w:pPr>
    </w:p>
    <w:p w14:paraId="01674537"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t xml:space="preserve">Tayfur, G., Singh, V.P., Moramarco, T. and Barbetta, S., Flood Hydrograph Simulation Using Machine Learning Methods. </w:t>
      </w:r>
      <w:r w:rsidRPr="00821B51">
        <w:rPr>
          <w:b/>
          <w:u w:val="single"/>
        </w:rPr>
        <w:t>Water,</w:t>
      </w:r>
      <w:r w:rsidRPr="00EB354E">
        <w:t xml:space="preserve"> Vol. 10, No. 8, pp. 968, doi:10.3390/w10080968, 2018.</w:t>
      </w:r>
    </w:p>
    <w:p w14:paraId="71D70407" w14:textId="77777777" w:rsidR="009162C2" w:rsidRDefault="009162C2" w:rsidP="009162C2">
      <w:pPr>
        <w:pStyle w:val="ListParagraph"/>
      </w:pPr>
    </w:p>
    <w:p w14:paraId="60C27176"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t xml:space="preserve">Zhang, S., Su, X., Singh, V.P., Olaitan, O. And Xie, J., Logarithmic Mean Divisia Index (LMDI) Decomposition Analysis of Changes in Agricultural Water Use: A Case Study of the Middle Reaches of the Heihe River Basin, China. </w:t>
      </w:r>
      <w:r w:rsidRPr="00821B51">
        <w:rPr>
          <w:b/>
          <w:u w:val="single"/>
        </w:rPr>
        <w:t>Agricultural Water Management</w:t>
      </w:r>
      <w:r w:rsidRPr="00821B51">
        <w:rPr>
          <w:u w:val="single"/>
        </w:rPr>
        <w:t>,</w:t>
      </w:r>
      <w:r w:rsidRPr="00EB354E">
        <w:t xml:space="preserve"> Vol. 208, pp. 422-430, doi:10.1016/j.agwat.2018.06.041, 2018.</w:t>
      </w:r>
    </w:p>
    <w:p w14:paraId="1E87970F" w14:textId="77777777" w:rsidR="009162C2" w:rsidRDefault="009162C2" w:rsidP="009162C2">
      <w:pPr>
        <w:pStyle w:val="ListParagraph"/>
      </w:pPr>
    </w:p>
    <w:p w14:paraId="52BAD019"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t xml:space="preserve">Bharati, V.K., Singh, V.P., Sankrityayn, A. and Kumar, N., Analytical Solutions for Solute Transport from Varying Pulse Source along Porous Media Flow with Spatial Dispersivity in Fractal and Euclidean Framework. </w:t>
      </w:r>
      <w:r w:rsidRPr="00821B51">
        <w:rPr>
          <w:b/>
          <w:u w:val="single"/>
        </w:rPr>
        <w:t>European Journal of Mechanics: B. Fluids</w:t>
      </w:r>
      <w:r w:rsidRPr="00EB354E">
        <w:t>. Vol. 72, pp. 440-421, doi:10.1016/j.euromechflu.2018.07.008, 2018</w:t>
      </w:r>
      <w:r>
        <w:t>.</w:t>
      </w:r>
    </w:p>
    <w:p w14:paraId="63CE2B04" w14:textId="77777777" w:rsidR="009162C2" w:rsidRDefault="009162C2" w:rsidP="009162C2">
      <w:pPr>
        <w:pStyle w:val="ListParagraph"/>
      </w:pPr>
    </w:p>
    <w:p w14:paraId="775533C8"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t xml:space="preserve">Machiwal, D., Jha, M.K., Singh, V.P. and Mohan, C., Assessment and Mapping of Groundwater Vulnerability to Pollution: Current Status and Challenges. </w:t>
      </w:r>
      <w:r w:rsidRPr="00821B51">
        <w:rPr>
          <w:b/>
          <w:u w:val="single"/>
        </w:rPr>
        <w:t>Earth-Science Reviews</w:t>
      </w:r>
      <w:r w:rsidRPr="00821B51">
        <w:rPr>
          <w:u w:val="single"/>
        </w:rPr>
        <w:t>,</w:t>
      </w:r>
      <w:r w:rsidRPr="00EB354E">
        <w:t xml:space="preserve"> Vol. 185, pp. 901-927, doi:10.1016/j.earscirev.2018.08.009, 2018.</w:t>
      </w:r>
    </w:p>
    <w:p w14:paraId="1AB07F1D" w14:textId="77777777" w:rsidR="009162C2" w:rsidRDefault="009162C2" w:rsidP="009162C2">
      <w:pPr>
        <w:pStyle w:val="ListParagraph"/>
      </w:pPr>
    </w:p>
    <w:p w14:paraId="00092DF7"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t>Singh, A., Singh, V.P. and Byrd, A.R., Computation of Probable Maximum Precipitation and its Uncertainty</w:t>
      </w:r>
      <w:r w:rsidRPr="00F173C5">
        <w:t xml:space="preserve">. </w:t>
      </w:r>
      <w:r w:rsidRPr="00F173C5">
        <w:rPr>
          <w:b/>
          <w:bCs/>
          <w:u w:val="single"/>
        </w:rPr>
        <w:t>International</w:t>
      </w:r>
      <w:r w:rsidRPr="00EB354E">
        <w:t xml:space="preserve"> </w:t>
      </w:r>
      <w:r w:rsidRPr="00821B51">
        <w:rPr>
          <w:b/>
          <w:bCs/>
          <w:u w:val="single"/>
        </w:rPr>
        <w:t>J</w:t>
      </w:r>
      <w:r w:rsidRPr="00821B51">
        <w:rPr>
          <w:b/>
          <w:u w:val="single"/>
        </w:rPr>
        <w:t>ournal of Hydrology</w:t>
      </w:r>
      <w:r w:rsidRPr="00EB354E">
        <w:t>, Vol. 2, No. 4, pp. 504-514, doi:10.15406/ijh.2018.02.00118, 2018.</w:t>
      </w:r>
    </w:p>
    <w:p w14:paraId="7B351992" w14:textId="77777777" w:rsidR="009162C2" w:rsidRDefault="009162C2" w:rsidP="009162C2">
      <w:pPr>
        <w:pStyle w:val="ListParagraph"/>
      </w:pPr>
    </w:p>
    <w:p w14:paraId="3F22E2C3"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571528">
        <w:t xml:space="preserve">Zhu, Liu, Ma, Ren, and Singh, Drought Analysis in the Yellow River Basin Based on a Short-Scalar Palmer Drought Severity Index. </w:t>
      </w:r>
      <w:r w:rsidRPr="00821B51">
        <w:rPr>
          <w:b/>
          <w:u w:val="single"/>
        </w:rPr>
        <w:t>Water,</w:t>
      </w:r>
      <w:r w:rsidRPr="00571528">
        <w:t xml:space="preserve"> Vol. 10, No. 11, pp. 1526, doi:10.3390/w10111526, 2018.</w:t>
      </w:r>
    </w:p>
    <w:p w14:paraId="38622988" w14:textId="77777777" w:rsidR="009162C2" w:rsidRDefault="009162C2" w:rsidP="009162C2">
      <w:pPr>
        <w:pStyle w:val="ListParagraph"/>
      </w:pPr>
    </w:p>
    <w:p w14:paraId="28E02651"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t xml:space="preserve">Huang, H., Chen, L., Zhou, J., Zhang, J. and Singh, V.P., Flood Hydrograph Coincidence Analysis for Mainstream and its Tributaries. </w:t>
      </w:r>
      <w:r w:rsidRPr="00821B51">
        <w:rPr>
          <w:b/>
          <w:bCs/>
          <w:u w:val="single"/>
        </w:rPr>
        <w:t>J</w:t>
      </w:r>
      <w:r w:rsidRPr="00821B51">
        <w:rPr>
          <w:b/>
          <w:u w:val="single"/>
        </w:rPr>
        <w:t>ournal of Hydrology</w:t>
      </w:r>
      <w:r w:rsidRPr="00821B51">
        <w:t>,</w:t>
      </w:r>
      <w:r w:rsidRPr="00EB354E">
        <w:t xml:space="preserve"> Vol. 565, pp. 341-353, doi:10.1016/j.jhydrol.2018.08.007, 2018.</w:t>
      </w:r>
    </w:p>
    <w:p w14:paraId="3A2AB815" w14:textId="77777777" w:rsidR="009162C2" w:rsidRDefault="009162C2" w:rsidP="009162C2">
      <w:pPr>
        <w:pStyle w:val="ListParagraph"/>
      </w:pPr>
    </w:p>
    <w:p w14:paraId="13E4E27C"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t xml:space="preserve">Huang, K., Ye, L., Chen, L., Wang, Q., Dai, L., Zhou, J., Singh, V.P., Huang, M. and Zhang, J., Risk Analysis of Flood Control Reservoir Operation Considering Multiple Uncertainties. </w:t>
      </w:r>
      <w:r w:rsidRPr="00821B51">
        <w:rPr>
          <w:b/>
          <w:bCs/>
          <w:u w:val="single"/>
        </w:rPr>
        <w:t>J</w:t>
      </w:r>
      <w:r w:rsidRPr="00821B51">
        <w:rPr>
          <w:b/>
          <w:u w:val="single"/>
        </w:rPr>
        <w:t>ournal of Hydrology</w:t>
      </w:r>
      <w:r w:rsidRPr="00EB354E">
        <w:t>, Vol. 565, pp. 672-684, doi:10.1016/j.jhydrol.2018.08.040, 2018.</w:t>
      </w:r>
    </w:p>
    <w:p w14:paraId="4ED17541" w14:textId="77777777" w:rsidR="009162C2" w:rsidRDefault="009162C2" w:rsidP="009162C2">
      <w:pPr>
        <w:pStyle w:val="ListParagraph"/>
      </w:pPr>
    </w:p>
    <w:p w14:paraId="548C2005"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571528">
        <w:t xml:space="preserve">Tu, X., Du, Y., Singh, V.P., Chen, X., Lin, K. and Wu, H., Design Water Demand of Irrigation for a Large Region Using a High-dimensional Gaussian Copula. </w:t>
      </w:r>
      <w:r w:rsidRPr="00821B51">
        <w:rPr>
          <w:b/>
          <w:u w:val="single"/>
        </w:rPr>
        <w:t>Hydrology and Earth System Science</w:t>
      </w:r>
      <w:r w:rsidRPr="00571528">
        <w:t>, Vol. 22, pp. 5175-51809, doi:10.5194/hess-22-5175-2018, 2018.</w:t>
      </w:r>
    </w:p>
    <w:p w14:paraId="1EB53EC1" w14:textId="77777777" w:rsidR="009162C2" w:rsidRDefault="009162C2" w:rsidP="009162C2">
      <w:pPr>
        <w:pStyle w:val="ListParagraph"/>
      </w:pPr>
    </w:p>
    <w:p w14:paraId="2A352AE9"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t xml:space="preserve">Bui, D.T., Khosravi, K., Li, S., Shahabi, H., Panahi, M., Singh, V.P., Chapi, K., Shirzadi, A., Panahi, S., Chen, W. and Ahmad, B.B., New Hybrids of ANFIS with Several Optimization Algorithms for Flood Susceptibility Modeling. </w:t>
      </w:r>
      <w:r w:rsidRPr="00821B51">
        <w:rPr>
          <w:b/>
          <w:u w:val="single"/>
        </w:rPr>
        <w:t>Water,</w:t>
      </w:r>
      <w:r w:rsidRPr="00EB354E">
        <w:t xml:space="preserve"> Vol. 10, No. 9, pp. 1210, doi:10.3390/w10091210, 2018</w:t>
      </w:r>
      <w:r>
        <w:t>.</w:t>
      </w:r>
    </w:p>
    <w:p w14:paraId="54BBFA58" w14:textId="77777777" w:rsidR="009162C2" w:rsidRDefault="009162C2" w:rsidP="009162C2">
      <w:pPr>
        <w:pStyle w:val="ListParagraph"/>
      </w:pPr>
    </w:p>
    <w:p w14:paraId="4A7FE9AB"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t xml:space="preserve">Farzin, S., Singh, V.P., Karami, H., Farahani, N., Ehteram, M., Kisi, O., Allawi, F.M., Mohd, N.S. and El-Shafie, A., Flood Routing in River Reaches Using a Three-Parameter Muskingum Model Coupled with an Improved Bat Algorithm. </w:t>
      </w:r>
      <w:r w:rsidRPr="00EB354E">
        <w:rPr>
          <w:b/>
          <w:u w:val="single"/>
        </w:rPr>
        <w:t>Water,</w:t>
      </w:r>
      <w:r w:rsidRPr="00EB354E">
        <w:t xml:space="preserve"> Vol. 10, No. 9, pp. 1130, doi:10.3390/w10091130, 2018.</w:t>
      </w:r>
      <w:bookmarkStart w:id="144" w:name="_Hlk129263650"/>
    </w:p>
    <w:p w14:paraId="28342DF3" w14:textId="77777777" w:rsidR="009162C2" w:rsidRDefault="009162C2" w:rsidP="009162C2">
      <w:pPr>
        <w:pStyle w:val="ListParagraph"/>
      </w:pPr>
    </w:p>
    <w:p w14:paraId="74D37B2C" w14:textId="77777777" w:rsidR="009162C2" w:rsidRPr="009348F0"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571528">
        <w:t xml:space="preserve">Ellenburg, W.L., Cruise, J.F. and Singh, V.P., The Role of Evapotranspiration in Streamflow Modeling-an Analysis Using Entropy. </w:t>
      </w:r>
      <w:r w:rsidRPr="00EB354E">
        <w:rPr>
          <w:u w:val="single"/>
        </w:rPr>
        <w:t>J</w:t>
      </w:r>
      <w:r w:rsidRPr="00EB354E">
        <w:rPr>
          <w:b/>
          <w:u w:val="single"/>
        </w:rPr>
        <w:t>ournal of Hydrology</w:t>
      </w:r>
      <w:r w:rsidRPr="00571528">
        <w:t>, Vol. 567, pp. 290-304, doi:10.1016/j.jhydrol.2018.09.048, 2018.</w:t>
      </w:r>
      <w:bookmarkEnd w:id="144"/>
    </w:p>
    <w:p w14:paraId="70293427" w14:textId="77777777" w:rsidR="009162C2" w:rsidRPr="009348F0"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p>
    <w:p w14:paraId="77C2AF08"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t xml:space="preserve">Bui, D.T., Panahi, M., Shababi, H., Singh, V.P., Shirzadi, A., Chapi, K., Khosravi, K., Chen, W., Panahi, S., Li, S. And Ahmad, B.B., Novel Hybrid Evolutionary Algorithms for Spatial Prediction of Floods. </w:t>
      </w:r>
      <w:r w:rsidRPr="00EB354E">
        <w:rPr>
          <w:b/>
          <w:u w:val="single"/>
        </w:rPr>
        <w:t>Scientific Reports</w:t>
      </w:r>
      <w:r w:rsidRPr="00EB354E">
        <w:rPr>
          <w:u w:val="single"/>
        </w:rPr>
        <w:t>,</w:t>
      </w:r>
      <w:r w:rsidRPr="00EB354E">
        <w:t xml:space="preserve"> Vol. 8, No. 1, pp. 15364, doi:10.1038/s41598-018-33755-7, 2018.</w:t>
      </w:r>
    </w:p>
    <w:p w14:paraId="02C1B148" w14:textId="77777777" w:rsidR="009162C2" w:rsidRPr="00EB354E" w:rsidRDefault="009162C2" w:rsidP="009162C2">
      <w:pPr>
        <w:pStyle w:val="ListParagraph"/>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color w:val="000000" w:themeColor="text1"/>
        </w:rPr>
      </w:pPr>
    </w:p>
    <w:p w14:paraId="5BBAD5DF"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571528">
        <w:t xml:space="preserve">Miraki, S., Zanganeh, S.H., Chapi, K., Singh, V.P., Shirzadi A., Shahabi, H. and Pham, B.T., Mapping Groundwater Potential Using a Novel Hybrid Intelligence Approach. </w:t>
      </w:r>
      <w:r w:rsidRPr="00EB354E">
        <w:rPr>
          <w:b/>
          <w:u w:val="single"/>
        </w:rPr>
        <w:t>Water Resources Management</w:t>
      </w:r>
      <w:r w:rsidRPr="00571528">
        <w:t>, Vol.33, No.1, pp.281-302, doi:10.1007/s11269-018-2102-6, 2018.</w:t>
      </w:r>
    </w:p>
    <w:p w14:paraId="29ABA721" w14:textId="77777777" w:rsidR="009162C2" w:rsidRDefault="009162C2" w:rsidP="009162C2">
      <w:pPr>
        <w:pStyle w:val="ListParagraph"/>
      </w:pPr>
    </w:p>
    <w:p w14:paraId="393762AC"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t xml:space="preserve">Ehteram, M., Singh, V.P., Karami, H., Hosseini, K., Dianatikhah, M., Hossain, M.S., Fai, C.M.and El-Shafie, A., Irrigation Management Based on Reservoir Operation with an Improved Weed Algorithm. </w:t>
      </w:r>
      <w:r w:rsidRPr="00EB354E">
        <w:rPr>
          <w:b/>
          <w:u w:val="single"/>
        </w:rPr>
        <w:t>Water,</w:t>
      </w:r>
      <w:r w:rsidRPr="00EB354E">
        <w:t xml:space="preserve"> Vol. 10, No. 9, pp. 1267, doi:10.3390/w10091267, 2018.</w:t>
      </w:r>
    </w:p>
    <w:p w14:paraId="1CD1377B" w14:textId="77777777" w:rsidR="009162C2" w:rsidRDefault="009162C2" w:rsidP="009162C2">
      <w:pPr>
        <w:pStyle w:val="ListParagraph"/>
      </w:pPr>
    </w:p>
    <w:p w14:paraId="214A18BE" w14:textId="77777777" w:rsidR="009162C2" w:rsidRPr="009348F0"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t xml:space="preserve">da Silva, A.S.A., Stosic, B., Menezes, R., Singh, V.P., Comparison of Interpolation Methods for Spatial Distribution of Monthly Precipitation. </w:t>
      </w:r>
      <w:r w:rsidRPr="00EB354E">
        <w:rPr>
          <w:b/>
          <w:u w:val="single"/>
        </w:rPr>
        <w:t>Journal of Hydrologic Engineering</w:t>
      </w:r>
      <w:r w:rsidRPr="00EB354E">
        <w:rPr>
          <w:u w:val="single"/>
        </w:rPr>
        <w:t>,</w:t>
      </w:r>
      <w:r w:rsidRPr="00EB354E">
        <w:t xml:space="preserve"> Vol.24, No. 3, pp.04018068-1 to 11, doi:10.1061/(ASCE)HE.1943-5584.0001743, 2018.</w:t>
      </w:r>
    </w:p>
    <w:p w14:paraId="32A3E733" w14:textId="77777777" w:rsidR="009162C2" w:rsidRPr="009348F0"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p>
    <w:p w14:paraId="54E94F84" w14:textId="77777777" w:rsidR="009162C2" w:rsidRPr="00821B51"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t xml:space="preserve">Shokoohi, A., Ganji, Z., Samani, J.M.V. and Singh, V.P., Analysis of Spatial and Temporal Risk of Agricultural Loss due to Flooding in Paddy Farms. </w:t>
      </w:r>
      <w:r w:rsidRPr="00EB354E">
        <w:rPr>
          <w:b/>
          <w:u w:val="single"/>
        </w:rPr>
        <w:t>Water Resources Management</w:t>
      </w:r>
      <w:r w:rsidRPr="00EB354E">
        <w:t>, Vol. 16, No. 4, pp. 737-748, doi:10.1007/s10333-018-0665-8, 2018.</w:t>
      </w:r>
    </w:p>
    <w:p w14:paraId="159C5971" w14:textId="77777777" w:rsidR="009162C2" w:rsidRPr="00EB354E" w:rsidRDefault="009162C2" w:rsidP="009162C2">
      <w:pPr>
        <w:pStyle w:val="ListParagraph"/>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color w:val="000000" w:themeColor="text1"/>
        </w:rPr>
      </w:pPr>
    </w:p>
    <w:p w14:paraId="2A1FF967"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t xml:space="preserve">Ostad-Ali-Askari, K., Eslamian, S., Dehghan, S., Dalezios, N.R., Singh, V.P. and Ghane, M., Design and Implementation of Reservoirs with Passive Defense Approach.  </w:t>
      </w:r>
      <w:r w:rsidRPr="00EB354E">
        <w:rPr>
          <w:b/>
          <w:u w:val="single"/>
        </w:rPr>
        <w:t>Nanoscience and Technology</w:t>
      </w:r>
      <w:r w:rsidRPr="00EB354E">
        <w:t>, Vol. 5, No. 2, pp. 1-7, doi:10.15226/2374-8141/5/2/00155, 2018.</w:t>
      </w:r>
    </w:p>
    <w:p w14:paraId="27AFA47C" w14:textId="77777777" w:rsidR="009162C2" w:rsidRDefault="009162C2" w:rsidP="009162C2">
      <w:pPr>
        <w:pStyle w:val="ListParagraph"/>
      </w:pPr>
    </w:p>
    <w:p w14:paraId="1845E824"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t xml:space="preserve">Chermahini, S.H., Eslamian, S., Ostad-Ali-Askari, K., Singh, V.P. and Dalezios, N.R., New Trends in Self-Cleaning Materials for Different Purposes. </w:t>
      </w:r>
      <w:r w:rsidRPr="00EB354E">
        <w:rPr>
          <w:b/>
          <w:u w:val="single"/>
        </w:rPr>
        <w:t xml:space="preserve">International Journal of Advances in Civil Engineering, </w:t>
      </w:r>
      <w:r w:rsidRPr="00EB354E">
        <w:t>Vol. 1, No. 1, pp. 1-9, 2018.</w:t>
      </w:r>
    </w:p>
    <w:p w14:paraId="4CE75E4E" w14:textId="77777777" w:rsidR="009162C2" w:rsidRPr="00EB354E" w:rsidRDefault="009162C2" w:rsidP="009162C2">
      <w:pPr>
        <w:pStyle w:val="ListParagraph"/>
        <w:rPr>
          <w:bCs/>
        </w:rPr>
      </w:pPr>
    </w:p>
    <w:p w14:paraId="6319BD23" w14:textId="00662644"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rPr>
          <w:bCs/>
        </w:rPr>
        <w:t>Yaseen,</w:t>
      </w:r>
      <w:r w:rsidRPr="00EB354E">
        <w:t xml:space="preserve"> </w:t>
      </w:r>
      <w:r w:rsidRPr="00EB354E">
        <w:rPr>
          <w:bCs/>
        </w:rPr>
        <w:t xml:space="preserve">Z.M., Awadh, S.M., Allawi, M.F., Sulaiman, S.O., Shahid, S., Ehteram, M., El-Shafie, A.H., Koting, S.B., Singh, V.P. and El-Shafie, A., The </w:t>
      </w:r>
      <w:r w:rsidR="00AE72A2">
        <w:rPr>
          <w:bCs/>
        </w:rPr>
        <w:t>A</w:t>
      </w:r>
      <w:r w:rsidRPr="00EB354E">
        <w:rPr>
          <w:bCs/>
        </w:rPr>
        <w:t xml:space="preserve">pplication of Deep Learning Neural Network for </w:t>
      </w:r>
      <w:r w:rsidRPr="00EB354E">
        <w:t>M</w:t>
      </w:r>
      <w:r w:rsidRPr="00EB354E">
        <w:rPr>
          <w:bCs/>
        </w:rPr>
        <w:t xml:space="preserve">odelling River Flow in Arid and Tropical Environments. </w:t>
      </w:r>
      <w:r w:rsidRPr="00EB354E">
        <w:rPr>
          <w:b/>
          <w:bCs/>
          <w:u w:val="single"/>
        </w:rPr>
        <w:t>Water,</w:t>
      </w:r>
      <w:r w:rsidRPr="00EB354E">
        <w:rPr>
          <w:bCs/>
        </w:rPr>
        <w:t xml:space="preserve"> Vol. 10, x, 20 pages, 2018.</w:t>
      </w:r>
    </w:p>
    <w:p w14:paraId="6D79C9A5" w14:textId="77777777" w:rsidR="009162C2" w:rsidRDefault="009162C2" w:rsidP="009162C2">
      <w:pPr>
        <w:pStyle w:val="ListParagraph"/>
      </w:pPr>
    </w:p>
    <w:p w14:paraId="7439A84A"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571528">
        <w:t xml:space="preserve">Wang, S.X. and Singh, V.P., Reply to discussion by Ji-dong Li, Qin-hui Wang, Ge Li, and Li-jian Qi, Design Water Amount for Reservoir Management and Operation. </w:t>
      </w:r>
      <w:r w:rsidRPr="00EB354E">
        <w:rPr>
          <w:b/>
          <w:u w:val="single"/>
        </w:rPr>
        <w:t>Journal of Hydrologic Engineering</w:t>
      </w:r>
      <w:r w:rsidRPr="00EB354E">
        <w:rPr>
          <w:u w:val="single"/>
        </w:rPr>
        <w:t>,</w:t>
      </w:r>
      <w:r w:rsidRPr="00571528">
        <w:t xml:space="preserve"> Vol.23, No.4, pp. 04018006-1 to 5, doi:10.1061/(ASCE)HE.1943-5584.0001634, 2018.</w:t>
      </w:r>
    </w:p>
    <w:p w14:paraId="62FA07B5" w14:textId="77777777" w:rsidR="009162C2" w:rsidRDefault="009162C2" w:rsidP="009162C2">
      <w:pPr>
        <w:pStyle w:val="ListParagraph"/>
      </w:pPr>
    </w:p>
    <w:p w14:paraId="2D068917"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571528">
        <w:t xml:space="preserve">Azad, A., Mousavi, S.-F., Karami, H., Farzin, S. and Singh, V.P., The Effect of Vermiculite and Quartz in Porous Concrete on Reducing Storm-Runoff Pollution. </w:t>
      </w:r>
      <w:r w:rsidRPr="00EB354E">
        <w:rPr>
          <w:b/>
          <w:u w:val="single"/>
        </w:rPr>
        <w:t>IHS Journal of Hydraulic Engineering</w:t>
      </w:r>
      <w:r w:rsidRPr="00EB354E">
        <w:rPr>
          <w:u w:val="single"/>
        </w:rPr>
        <w:t>,</w:t>
      </w:r>
      <w:r w:rsidRPr="00571528">
        <w:t xml:space="preserve"> pp.1-9, doi:10.1080/09715010.2018.1528482, 2018.</w:t>
      </w:r>
    </w:p>
    <w:p w14:paraId="6EC60521" w14:textId="77777777" w:rsidR="009162C2" w:rsidRDefault="009162C2" w:rsidP="009162C2">
      <w:pPr>
        <w:pStyle w:val="ListParagraph"/>
      </w:pPr>
    </w:p>
    <w:p w14:paraId="3DBFB1A8"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571528">
        <w:t xml:space="preserve">Li, M., Fu, Q., Singh, V.P., Ji, Y., Liu, D., Li, T. and Zhou, Y., An </w:t>
      </w:r>
      <w:r>
        <w:t>O</w:t>
      </w:r>
      <w:r w:rsidRPr="00571528">
        <w:t xml:space="preserve">ptimal </w:t>
      </w:r>
      <w:r>
        <w:t>M</w:t>
      </w:r>
      <w:r w:rsidRPr="00571528">
        <w:t xml:space="preserve">odelling </w:t>
      </w:r>
      <w:r>
        <w:t>A</w:t>
      </w:r>
      <w:r w:rsidRPr="00571528">
        <w:t xml:space="preserve">pproach for </w:t>
      </w:r>
      <w:r>
        <w:t>M</w:t>
      </w:r>
      <w:r w:rsidRPr="00571528">
        <w:t xml:space="preserve">anaging </w:t>
      </w:r>
      <w:r>
        <w:t>A</w:t>
      </w:r>
      <w:r w:rsidRPr="00571528">
        <w:t xml:space="preserve">gricultural </w:t>
      </w:r>
      <w:r>
        <w:t>W</w:t>
      </w:r>
      <w:r w:rsidRPr="00571528">
        <w:t>ater-</w:t>
      </w:r>
      <w:r>
        <w:t>E</w:t>
      </w:r>
      <w:r w:rsidRPr="00571528">
        <w:t>nergy-</w:t>
      </w:r>
      <w:r>
        <w:t>F</w:t>
      </w:r>
      <w:r w:rsidRPr="00571528">
        <w:t xml:space="preserve">ood </w:t>
      </w:r>
      <w:r>
        <w:t>N</w:t>
      </w:r>
      <w:r w:rsidRPr="00571528">
        <w:t xml:space="preserve">exus under </w:t>
      </w:r>
      <w:r>
        <w:t>U</w:t>
      </w:r>
      <w:r w:rsidRPr="00571528">
        <w:t xml:space="preserve">ncertainty. </w:t>
      </w:r>
      <w:r w:rsidRPr="00EB354E">
        <w:rPr>
          <w:b/>
          <w:u w:val="single"/>
        </w:rPr>
        <w:t>Science of the Total Environment</w:t>
      </w:r>
      <w:r w:rsidRPr="00EB354E">
        <w:rPr>
          <w:u w:val="single"/>
        </w:rPr>
        <w:t>,</w:t>
      </w:r>
      <w:r w:rsidRPr="00571528">
        <w:t xml:space="preserve"> Vol. 651, pp.1416-1434, doi:10.1016/j.scitotenv.2018.09.291, 2018.</w:t>
      </w:r>
    </w:p>
    <w:p w14:paraId="7E0F5ECE" w14:textId="77777777" w:rsidR="009162C2" w:rsidRDefault="009162C2" w:rsidP="009162C2">
      <w:pPr>
        <w:pStyle w:val="ListParagraph"/>
      </w:pPr>
    </w:p>
    <w:p w14:paraId="2EB510CE" w14:textId="77777777" w:rsidR="009162C2" w:rsidRPr="003702D8"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lang w:val="pt-PT"/>
        </w:rPr>
      </w:pPr>
      <w:r w:rsidRPr="00571528">
        <w:t xml:space="preserve">Hong, M., Chen, X., Zhang, R., Wang, D., Shen, S.H., and Singh, V.P., Forecasting Experiments of a Dynamical–Statistical Model of the Sea Surface Temperature Anomaly Field Based on the Improved Self-Memorization Principle. </w:t>
      </w:r>
      <w:r w:rsidRPr="003702D8">
        <w:rPr>
          <w:b/>
          <w:u w:val="single"/>
          <w:lang w:val="pt-PT"/>
        </w:rPr>
        <w:t>Ocean Science</w:t>
      </w:r>
      <w:r w:rsidRPr="003702D8">
        <w:rPr>
          <w:u w:val="single"/>
          <w:lang w:val="pt-PT"/>
        </w:rPr>
        <w:t>,</w:t>
      </w:r>
      <w:r w:rsidRPr="003702D8">
        <w:rPr>
          <w:lang w:val="pt-PT"/>
        </w:rPr>
        <w:t xml:space="preserve"> Vol. 14, No. 2, pp. 301-320, doi:10.5194/os-14-301-doi:10.5194/os-14-301-2018, 2018, doi:10.5194/os-14-301-2018, 2018.</w:t>
      </w:r>
    </w:p>
    <w:p w14:paraId="73526DFF" w14:textId="77777777" w:rsidR="009162C2" w:rsidRPr="003702D8" w:rsidRDefault="009162C2" w:rsidP="009162C2">
      <w:pPr>
        <w:pStyle w:val="ListParagraph"/>
        <w:rPr>
          <w:lang w:val="pt-PT"/>
        </w:rPr>
      </w:pPr>
    </w:p>
    <w:p w14:paraId="3C52D48F"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t xml:space="preserve">da Silva, Y.J.A.B., do Nascimento, C.W.A., da Silva, Y.J.A.B., Amorim, F.F., Cantalice, J.R.B., and Singh, V.P., Bed and Suspended Sediment-associated Rare Earth Element Concentrations and Fluxes in a Polluted Brazilian River System. </w:t>
      </w:r>
      <w:r w:rsidRPr="00EB354E">
        <w:rPr>
          <w:b/>
          <w:u w:val="single"/>
        </w:rPr>
        <w:t>Environmental Science and Pollution Research</w:t>
      </w:r>
      <w:r w:rsidRPr="00EB354E">
        <w:rPr>
          <w:u w:val="single"/>
        </w:rPr>
        <w:t>,</w:t>
      </w:r>
      <w:r w:rsidRPr="00EB354E">
        <w:t xml:space="preserve"> Vol.25, pp.34426-34437, doi:10.1007/s11356-018-3357-4, 2018.</w:t>
      </w:r>
    </w:p>
    <w:p w14:paraId="50B154C7" w14:textId="77777777" w:rsidR="009162C2" w:rsidRDefault="009162C2" w:rsidP="009162C2">
      <w:pPr>
        <w:pStyle w:val="ListParagraph"/>
      </w:pPr>
    </w:p>
    <w:p w14:paraId="3E0E4689" w14:textId="77777777" w:rsidR="009162C2" w:rsidRPr="009348F0"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t xml:space="preserve">Zhang, Q., Sun, P., Shi, P., Zhu, X., Singh, V.P., Song, C., Impact of Urbanization on Hourly Precipitation in Beijing, China: Spatiotemporal Patterns and Causes. </w:t>
      </w:r>
      <w:r w:rsidRPr="00EB354E">
        <w:rPr>
          <w:b/>
          <w:u w:val="single"/>
        </w:rPr>
        <w:t>Global and Planetary Change</w:t>
      </w:r>
      <w:r w:rsidRPr="00EB354E">
        <w:t>, Vol.172, pp.307-324, doi:10.1016/j.gloplacha.2018.10.018, 2018.</w:t>
      </w:r>
    </w:p>
    <w:p w14:paraId="44B4D35B" w14:textId="77777777" w:rsidR="009162C2" w:rsidRPr="009348F0"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p>
    <w:p w14:paraId="681D1EE0" w14:textId="77777777" w:rsidR="009162C2" w:rsidRPr="00821B51"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rPr>
          <w:bCs/>
          <w:lang w:bidi="fa-IR"/>
        </w:rPr>
        <w:t xml:space="preserve">Ghasemi, M., Afzalimehr, H. and Singh, V.P., </w:t>
      </w:r>
      <w:r w:rsidRPr="00EB354E">
        <w:t xml:space="preserve">Flow Characteristics in Riffles by Using Boundary-layer Theory. </w:t>
      </w:r>
      <w:r w:rsidRPr="00EB354E">
        <w:rPr>
          <w:b/>
          <w:u w:val="single"/>
        </w:rPr>
        <w:t>International Journal of Hydraulic Engineering</w:t>
      </w:r>
      <w:r w:rsidRPr="00EB354E">
        <w:t>, Vol.7, No.3, pp. 43-50, 2018.</w:t>
      </w:r>
    </w:p>
    <w:p w14:paraId="403668E4" w14:textId="77777777" w:rsidR="009162C2" w:rsidRPr="00EB354E" w:rsidRDefault="009162C2" w:rsidP="009162C2">
      <w:pPr>
        <w:pStyle w:val="ListParagraph"/>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color w:val="000000" w:themeColor="text1"/>
        </w:rPr>
      </w:pPr>
    </w:p>
    <w:p w14:paraId="0262D3CA"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t xml:space="preserve">Yu, R., Han, C., Lim, D., Liu, T., Luxx, G. Singh, V.P., Interactive Effects of Hydrological Conditions on Soil Respiration in China's Horqin Sandy Land: an Example of Dune-Meadow Cascade Ecosystem. </w:t>
      </w:r>
      <w:r w:rsidRPr="00821B51">
        <w:rPr>
          <w:b/>
          <w:u w:val="single"/>
        </w:rPr>
        <w:t>Science of the Total Environment</w:t>
      </w:r>
      <w:r w:rsidRPr="00EB354E">
        <w:t>, Vol.651, No.2, pp.3053-3063, doi:10.1016/j.scitotenv.2018.10.198, 2018.</w:t>
      </w:r>
    </w:p>
    <w:p w14:paraId="2463A182" w14:textId="77777777" w:rsidR="009162C2" w:rsidRDefault="009162C2" w:rsidP="009162C2">
      <w:pPr>
        <w:pStyle w:val="ListParagraph"/>
      </w:pPr>
    </w:p>
    <w:p w14:paraId="1D37C9C1"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t xml:space="preserve">Hao, Z., Hao, F., Singh, V.P. and Zhang, X., Changes in the Severity of Compound Drought and Hot Extremes over Global Land Areas. </w:t>
      </w:r>
      <w:r w:rsidRPr="00821B51">
        <w:rPr>
          <w:b/>
          <w:u w:val="single"/>
        </w:rPr>
        <w:t>Environmental Research Letters</w:t>
      </w:r>
      <w:r w:rsidRPr="00EB354E">
        <w:t>, Vol.13, No.12, pp.1-8, doi:10.1088/1748-9326/aaee96, 2018.</w:t>
      </w:r>
    </w:p>
    <w:p w14:paraId="0043AD36" w14:textId="77777777" w:rsidR="009162C2" w:rsidRDefault="009162C2" w:rsidP="009162C2">
      <w:pPr>
        <w:pStyle w:val="ListParagraph"/>
      </w:pPr>
    </w:p>
    <w:p w14:paraId="3F5897A8"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t xml:space="preserve">Hao, Z., Hao, F., Singh, V.P. and Zhang, X., Quantifying the Relationship between Compound Dry and Hot Events and El Nino-Southern Oscilation (ENSO) at the Global Scale. </w:t>
      </w:r>
      <w:r w:rsidRPr="00821B51">
        <w:rPr>
          <w:b/>
          <w:u w:val="single"/>
        </w:rPr>
        <w:t>Journal of Hydrology</w:t>
      </w:r>
      <w:r w:rsidRPr="00821B51">
        <w:rPr>
          <w:u w:val="single"/>
        </w:rPr>
        <w:t>,</w:t>
      </w:r>
      <w:r w:rsidRPr="00EB354E">
        <w:t xml:space="preserve"> Vol. 567, pp. 332-338, doi:10.1016/j.jhydrol.2018.10.022, 2018.</w:t>
      </w:r>
    </w:p>
    <w:p w14:paraId="44BED3DC" w14:textId="77777777" w:rsidR="009162C2" w:rsidRDefault="009162C2" w:rsidP="009162C2">
      <w:pPr>
        <w:pStyle w:val="ListParagraph"/>
      </w:pPr>
    </w:p>
    <w:p w14:paraId="67D28040"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571528">
        <w:t>Ehteram, M., Mousavi, S. F., Karami, H., Farzin, S., Deo, R., Othman, F.B., Chau, K. w., Sarkamaryan, S., Singh, V.P. and El</w:t>
      </w:r>
      <w:r>
        <w:t xml:space="preserve"> </w:t>
      </w:r>
      <w:r w:rsidRPr="00571528">
        <w:t xml:space="preserve">Shafie, A., Bat </w:t>
      </w:r>
      <w:r>
        <w:t>A</w:t>
      </w:r>
      <w:r w:rsidRPr="00571528">
        <w:t xml:space="preserve">lgorithm for Dam-Reservoir Operation. </w:t>
      </w:r>
      <w:r w:rsidRPr="00821B51">
        <w:rPr>
          <w:b/>
          <w:u w:val="single"/>
        </w:rPr>
        <w:t>Environmental Earth Sciences</w:t>
      </w:r>
      <w:r w:rsidRPr="00821B51">
        <w:rPr>
          <w:u w:val="single"/>
        </w:rPr>
        <w:t>,</w:t>
      </w:r>
      <w:r w:rsidRPr="00571528">
        <w:t xml:space="preserve"> Vol. 77, 510, pp. 1-15, doi:10.1007/s12665-018-7662-5, 2018.</w:t>
      </w:r>
    </w:p>
    <w:p w14:paraId="118F1595" w14:textId="77777777" w:rsidR="009162C2" w:rsidRDefault="009162C2" w:rsidP="009162C2">
      <w:pPr>
        <w:pStyle w:val="ListParagraph"/>
      </w:pPr>
    </w:p>
    <w:p w14:paraId="393BB20C"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571528">
        <w:t xml:space="preserve">Xu, P.C., Wang, D., Singh, V.P., Wang, Y.K., Wu, J.C., Wang, L.C., Zou, X.Q., Liu, J.F., Zou, Y., and He, R.M., A Kriging and Entropy-Based Approach to Raingauge Network Design. </w:t>
      </w:r>
      <w:r w:rsidRPr="00821B51">
        <w:rPr>
          <w:b/>
          <w:u w:val="single"/>
        </w:rPr>
        <w:t>Environmental Research</w:t>
      </w:r>
      <w:r w:rsidRPr="00571528">
        <w:t>, Vol, 161, pp. 61-75. doi:10.1016/j.envres.2017.10.038, 2018.</w:t>
      </w:r>
    </w:p>
    <w:p w14:paraId="422A43B0" w14:textId="77777777" w:rsidR="009162C2" w:rsidRDefault="009162C2" w:rsidP="009162C2">
      <w:pPr>
        <w:pStyle w:val="ListParagraph"/>
      </w:pPr>
    </w:p>
    <w:p w14:paraId="6A737BCB"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571528">
        <w:t xml:space="preserve">Wang, D., Wang, Y.K., Singh, V.P., Zhu, J.Y, Jiang, L.L., Zeng, D.B., Liu, D.F., Wu, J.C., Wang, L.C. and Zeng, C.F., Ecological and Health Risk Assessment of PAHs, OCPs, and PCBs in Taihu Lake Basin. </w:t>
      </w:r>
      <w:r w:rsidRPr="00821B51">
        <w:rPr>
          <w:b/>
          <w:u w:val="single"/>
        </w:rPr>
        <w:t>Ecological Indicators</w:t>
      </w:r>
      <w:r w:rsidRPr="00571528">
        <w:t>, Vol. 92, pp. 171-180, doi:10.1016/j.ecolind.2017.06.038, 2018.</w:t>
      </w:r>
    </w:p>
    <w:p w14:paraId="6B61182C" w14:textId="77777777" w:rsidR="009162C2" w:rsidRDefault="009162C2" w:rsidP="009162C2">
      <w:pPr>
        <w:pStyle w:val="ListParagraph"/>
      </w:pPr>
    </w:p>
    <w:p w14:paraId="060051EE" w14:textId="69FB370C" w:rsidR="008938EB" w:rsidRPr="008938EB" w:rsidRDefault="009162C2" w:rsidP="00BE61D4">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571528">
        <w:t xml:space="preserve">Hong, M., Chen, X., Zhang, R., Wang, D., Shen, S.H., and Singh, V.P., Forecasting Experiments of a Dynamical–Statistical Model of the Sea Surface Temperature Anomaly Field Based on the Improved Self-Memorization Principle. </w:t>
      </w:r>
      <w:r w:rsidRPr="008938EB">
        <w:rPr>
          <w:b/>
          <w:u w:val="single"/>
        </w:rPr>
        <w:t>Ocean Science</w:t>
      </w:r>
      <w:r w:rsidRPr="008938EB">
        <w:rPr>
          <w:u w:val="single"/>
        </w:rPr>
        <w:t>,</w:t>
      </w:r>
      <w:r w:rsidRPr="00571528">
        <w:t xml:space="preserve"> Vol. 14, No. 2, pp. 301-320, 2018.</w:t>
      </w:r>
    </w:p>
    <w:p w14:paraId="01ADDCE8" w14:textId="77777777" w:rsidR="008938EB" w:rsidRPr="005E05F9" w:rsidRDefault="008938EB" w:rsidP="008938EB">
      <w:pPr>
        <w:pStyle w:val="ListParagraph"/>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450" w:firstLine="0"/>
        <w:rPr>
          <w:color w:val="000000" w:themeColor="text1"/>
        </w:rPr>
      </w:pPr>
    </w:p>
    <w:p w14:paraId="1A79FE88" w14:textId="6195701C" w:rsidR="005E05F9" w:rsidRPr="00EB354E" w:rsidRDefault="003F065F"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3F065F">
        <w:rPr>
          <w:color w:val="000000" w:themeColor="text1"/>
        </w:rPr>
        <w:t>Tong, X., Duan, L., Liu, T.</w:t>
      </w:r>
      <w:r>
        <w:rPr>
          <w:color w:val="000000" w:themeColor="text1"/>
        </w:rPr>
        <w:t xml:space="preserve"> a</w:t>
      </w:r>
      <w:r w:rsidR="00036706">
        <w:rPr>
          <w:color w:val="000000" w:themeColor="text1"/>
        </w:rPr>
        <w:t>n</w:t>
      </w:r>
      <w:r>
        <w:rPr>
          <w:color w:val="000000" w:themeColor="text1"/>
        </w:rPr>
        <w:t>d</w:t>
      </w:r>
      <w:r w:rsidR="007D36E6">
        <w:rPr>
          <w:color w:val="000000" w:themeColor="text1"/>
        </w:rPr>
        <w:t xml:space="preserve"> </w:t>
      </w:r>
      <w:r w:rsidRPr="003F065F">
        <w:rPr>
          <w:color w:val="000000" w:themeColor="text1"/>
        </w:rPr>
        <w:t>Singh, V. P.</w:t>
      </w:r>
      <w:r w:rsidR="007D36E6">
        <w:rPr>
          <w:color w:val="000000" w:themeColor="text1"/>
        </w:rPr>
        <w:t xml:space="preserve">, </w:t>
      </w:r>
      <w:r w:rsidRPr="003F065F">
        <w:rPr>
          <w:color w:val="000000" w:themeColor="text1"/>
        </w:rPr>
        <w:t xml:space="preserve"> Combined </w:t>
      </w:r>
      <w:r w:rsidR="006869D9">
        <w:rPr>
          <w:color w:val="000000" w:themeColor="text1"/>
        </w:rPr>
        <w:t>U</w:t>
      </w:r>
      <w:r w:rsidRPr="003F065F">
        <w:rPr>
          <w:color w:val="000000" w:themeColor="text1"/>
        </w:rPr>
        <w:t xml:space="preserve">se of </w:t>
      </w:r>
      <w:r w:rsidR="006869D9">
        <w:rPr>
          <w:color w:val="000000" w:themeColor="text1"/>
        </w:rPr>
        <w:t>I</w:t>
      </w:r>
      <w:r w:rsidRPr="003F065F">
        <w:rPr>
          <w:color w:val="000000" w:themeColor="text1"/>
        </w:rPr>
        <w:t>n</w:t>
      </w:r>
      <w:r w:rsidR="006869D9">
        <w:rPr>
          <w:color w:val="000000" w:themeColor="text1"/>
        </w:rPr>
        <w:t>-</w:t>
      </w:r>
      <w:r w:rsidRPr="003F065F">
        <w:rPr>
          <w:color w:val="000000" w:themeColor="text1"/>
        </w:rPr>
        <w:t xml:space="preserve">situ </w:t>
      </w:r>
      <w:r w:rsidR="006869D9">
        <w:rPr>
          <w:color w:val="000000" w:themeColor="text1"/>
        </w:rPr>
        <w:t>H</w:t>
      </w:r>
      <w:r w:rsidRPr="003F065F">
        <w:rPr>
          <w:color w:val="000000" w:themeColor="text1"/>
        </w:rPr>
        <w:t xml:space="preserve">yperspectral </w:t>
      </w:r>
      <w:r w:rsidR="006869D9">
        <w:rPr>
          <w:color w:val="000000" w:themeColor="text1"/>
        </w:rPr>
        <w:t>V</w:t>
      </w:r>
      <w:r w:rsidRPr="003F065F">
        <w:rPr>
          <w:color w:val="000000" w:themeColor="text1"/>
        </w:rPr>
        <w:t xml:space="preserve">egetation </w:t>
      </w:r>
      <w:r w:rsidR="006869D9">
        <w:rPr>
          <w:color w:val="000000" w:themeColor="text1"/>
        </w:rPr>
        <w:t>I</w:t>
      </w:r>
      <w:r w:rsidRPr="003F065F">
        <w:rPr>
          <w:color w:val="000000" w:themeColor="text1"/>
        </w:rPr>
        <w:t xml:space="preserve">ndices for </w:t>
      </w:r>
      <w:r w:rsidR="006869D9">
        <w:rPr>
          <w:color w:val="000000" w:themeColor="text1"/>
        </w:rPr>
        <w:t>E</w:t>
      </w:r>
      <w:r w:rsidRPr="003F065F">
        <w:rPr>
          <w:color w:val="000000" w:themeColor="text1"/>
        </w:rPr>
        <w:t xml:space="preserve">stimating </w:t>
      </w:r>
      <w:r w:rsidR="00036706">
        <w:rPr>
          <w:color w:val="000000" w:themeColor="text1"/>
        </w:rPr>
        <w:t>P</w:t>
      </w:r>
      <w:r w:rsidRPr="003F065F">
        <w:rPr>
          <w:color w:val="000000" w:themeColor="text1"/>
        </w:rPr>
        <w:t xml:space="preserve">asture </w:t>
      </w:r>
      <w:r w:rsidR="00036706">
        <w:rPr>
          <w:color w:val="000000" w:themeColor="text1"/>
        </w:rPr>
        <w:t>B</w:t>
      </w:r>
      <w:r w:rsidRPr="003F065F">
        <w:rPr>
          <w:color w:val="000000" w:themeColor="text1"/>
        </w:rPr>
        <w:t xml:space="preserve">iomass at </w:t>
      </w:r>
      <w:r w:rsidR="00036706">
        <w:rPr>
          <w:color w:val="000000" w:themeColor="text1"/>
        </w:rPr>
        <w:t>P</w:t>
      </w:r>
      <w:r w:rsidRPr="003F065F">
        <w:rPr>
          <w:color w:val="000000" w:themeColor="text1"/>
        </w:rPr>
        <w:t xml:space="preserve">eak </w:t>
      </w:r>
      <w:r w:rsidR="00E20298">
        <w:rPr>
          <w:color w:val="000000" w:themeColor="text1"/>
        </w:rPr>
        <w:t>P</w:t>
      </w:r>
      <w:r w:rsidRPr="003F065F">
        <w:rPr>
          <w:color w:val="000000" w:themeColor="text1"/>
        </w:rPr>
        <w:t xml:space="preserve">roductive </w:t>
      </w:r>
      <w:r w:rsidR="00E20298">
        <w:rPr>
          <w:color w:val="000000" w:themeColor="text1"/>
        </w:rPr>
        <w:t>P</w:t>
      </w:r>
      <w:r w:rsidRPr="003F065F">
        <w:rPr>
          <w:color w:val="000000" w:themeColor="text1"/>
        </w:rPr>
        <w:t xml:space="preserve">eriod for </w:t>
      </w:r>
      <w:r w:rsidR="00E20298">
        <w:rPr>
          <w:color w:val="000000" w:themeColor="text1"/>
        </w:rPr>
        <w:t>H</w:t>
      </w:r>
      <w:r w:rsidRPr="003F065F">
        <w:rPr>
          <w:color w:val="000000" w:themeColor="text1"/>
        </w:rPr>
        <w:t xml:space="preserve">arvest </w:t>
      </w:r>
      <w:r w:rsidR="00E20298">
        <w:rPr>
          <w:color w:val="000000" w:themeColor="text1"/>
        </w:rPr>
        <w:t>D</w:t>
      </w:r>
      <w:r w:rsidRPr="003F065F">
        <w:rPr>
          <w:color w:val="000000" w:themeColor="text1"/>
        </w:rPr>
        <w:t xml:space="preserve">ecision. </w:t>
      </w:r>
      <w:r w:rsidRPr="00E20298">
        <w:rPr>
          <w:b/>
          <w:bCs/>
          <w:color w:val="000000" w:themeColor="text1"/>
          <w:u w:val="single"/>
        </w:rPr>
        <w:t>Precision Agriculture</w:t>
      </w:r>
      <w:r w:rsidRPr="003F065F">
        <w:rPr>
          <w:color w:val="000000" w:themeColor="text1"/>
        </w:rPr>
        <w:t xml:space="preserve">, </w:t>
      </w:r>
      <w:r w:rsidR="00E20298">
        <w:rPr>
          <w:color w:val="000000" w:themeColor="text1"/>
        </w:rPr>
        <w:t xml:space="preserve">Vol. </w:t>
      </w:r>
      <w:r w:rsidRPr="003F065F">
        <w:rPr>
          <w:color w:val="000000" w:themeColor="text1"/>
        </w:rPr>
        <w:t>20</w:t>
      </w:r>
      <w:r w:rsidR="00E20298">
        <w:rPr>
          <w:color w:val="000000" w:themeColor="text1"/>
        </w:rPr>
        <w:t xml:space="preserve">, No. </w:t>
      </w:r>
      <w:r w:rsidRPr="003F065F">
        <w:rPr>
          <w:color w:val="000000" w:themeColor="text1"/>
        </w:rPr>
        <w:t>3</w:t>
      </w:r>
      <w:r w:rsidR="00E20298">
        <w:rPr>
          <w:color w:val="000000" w:themeColor="text1"/>
        </w:rPr>
        <w:t>, pp.</w:t>
      </w:r>
      <w:r w:rsidRPr="003F065F">
        <w:rPr>
          <w:color w:val="000000" w:themeColor="text1"/>
        </w:rPr>
        <w:t xml:space="preserve"> 477-495</w:t>
      </w:r>
      <w:r w:rsidR="009D4A14">
        <w:rPr>
          <w:color w:val="000000" w:themeColor="text1"/>
        </w:rPr>
        <w:t xml:space="preserve">, </w:t>
      </w:r>
      <w:r w:rsidRPr="003F065F">
        <w:rPr>
          <w:color w:val="000000" w:themeColor="text1"/>
        </w:rPr>
        <w:t xml:space="preserve"> </w:t>
      </w:r>
      <w:hyperlink r:id="rId81" w:history="1">
        <w:r w:rsidR="007D36E6" w:rsidRPr="0022505A">
          <w:rPr>
            <w:rStyle w:val="Hyperlink"/>
          </w:rPr>
          <w:t>https://doi.org/10.1007/s11119-018-9592-3</w:t>
        </w:r>
      </w:hyperlink>
      <w:r w:rsidR="007D36E6">
        <w:rPr>
          <w:color w:val="000000" w:themeColor="text1"/>
        </w:rPr>
        <w:t>, 2018.</w:t>
      </w:r>
    </w:p>
    <w:p w14:paraId="4017CECA" w14:textId="77777777" w:rsidR="009162C2" w:rsidRDefault="009162C2" w:rsidP="009162C2">
      <w:pPr>
        <w:pStyle w:val="ListParagraph"/>
      </w:pPr>
    </w:p>
    <w:p w14:paraId="6C64E2B6" w14:textId="77777777" w:rsidR="009162C2" w:rsidRPr="00D222A1"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571528">
        <w:t xml:space="preserve">Ostad-Ali-Askari, K., Singh, V.P., Dalezios, N.R., Crusberg, T.C., Gholami, H. and Ghane, M., Examination of Preservation, Maintenance and Prevention from Corrosion in Water Cylinders. </w:t>
      </w:r>
      <w:r w:rsidRPr="00A705D8">
        <w:rPr>
          <w:b/>
          <w:bCs/>
          <w:u w:val="single"/>
        </w:rPr>
        <w:t xml:space="preserve">American </w:t>
      </w:r>
      <w:r w:rsidRPr="00821B51">
        <w:rPr>
          <w:b/>
          <w:u w:val="single"/>
        </w:rPr>
        <w:t>Journal of Engineering and Applied Sciences</w:t>
      </w:r>
      <w:r w:rsidRPr="00821B51">
        <w:rPr>
          <w:u w:val="single"/>
        </w:rPr>
        <w:t>,</w:t>
      </w:r>
      <w:r w:rsidRPr="00821B51">
        <w:t xml:space="preserve"> </w:t>
      </w:r>
      <w:r w:rsidRPr="00571528">
        <w:t>Vol. 12, No. 1, pp. 39.45, doi:10.3844/ajeassp.2019.39.45, 2019.</w:t>
      </w:r>
    </w:p>
    <w:p w14:paraId="755A5D52" w14:textId="77777777" w:rsidR="009162C2" w:rsidRPr="00D222A1" w:rsidRDefault="009162C2" w:rsidP="009162C2">
      <w:pPr>
        <w:pStyle w:val="ListParagraph"/>
        <w:rPr>
          <w:color w:val="000000" w:themeColor="text1"/>
        </w:rPr>
      </w:pPr>
    </w:p>
    <w:p w14:paraId="26BB00B6" w14:textId="77777777" w:rsidR="009162C2" w:rsidRPr="004B03E1"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571528">
        <w:t xml:space="preserve">Yao, T., Xue, Y.., Chen, D., Chen, F., Cui, P., Koike, T., Lau, W., Lettenmaier, D., Thompson, L., Mosbrugger, V., Zhang, R., Xu, B., Dozier, J., Gillespie, T., Gu, Y., Kang, S., Piao, S., Sugimoto, S., Ueno, K., Wang, L., Zhang, F., Sheng, Y., Guo, W., Wang., W., Ai, L., Yang, X., Ma, Y., Shen, S., Su, Z., Chen, F., Liang, S., Liu, Y., Singh, V.P., Yang, K., Yang, D., Zhao, X. and Zhang, Y., Recent Third Pole's rapid warming accompanies cryospheric melt and water cycle intensification and interactions between monsoon and environment: multi-disciplinary approach with observation, modeling and analysis. </w:t>
      </w:r>
      <w:r w:rsidRPr="004B03E1">
        <w:rPr>
          <w:b/>
          <w:u w:val="single"/>
        </w:rPr>
        <w:t>Bulletin of American Meteorological Society</w:t>
      </w:r>
      <w:r w:rsidRPr="004B03E1">
        <w:rPr>
          <w:u w:val="single"/>
        </w:rPr>
        <w:t>,</w:t>
      </w:r>
      <w:r w:rsidRPr="00571528">
        <w:t xml:space="preserve"> </w:t>
      </w:r>
      <w:r w:rsidRPr="00C9498C">
        <w:t>100(3), pp.423-444.</w:t>
      </w:r>
      <w:r>
        <w:t xml:space="preserve"> </w:t>
      </w:r>
      <w:r w:rsidRPr="00571528">
        <w:t>doi:10.1175/BAMS-D-17-0057.1, 2019.</w:t>
      </w:r>
    </w:p>
    <w:p w14:paraId="6F170B93" w14:textId="77777777" w:rsidR="009162C2" w:rsidRPr="00EB354E" w:rsidRDefault="009162C2" w:rsidP="009162C2">
      <w:pPr>
        <w:pStyle w:val="ListParagraph"/>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color w:val="000000" w:themeColor="text1"/>
        </w:rPr>
      </w:pPr>
    </w:p>
    <w:p w14:paraId="6223EEDA"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571528">
        <w:t xml:space="preserve">da Silva, Y.J.A.B., Cantalice, J.R.B., Singh, V.P., do Nascimento, C.W.A., Piscoya, V.C. and Guerra, S.M.S., Heavy Metal Concentrations and Ecological Risk Assessment of the Suspended Sediments of a Multi-contaminated Brazilian Watershed. </w:t>
      </w:r>
      <w:r w:rsidRPr="00821B51">
        <w:rPr>
          <w:b/>
          <w:u w:val="single"/>
        </w:rPr>
        <w:t>Acta Scientiarum Agronomy</w:t>
      </w:r>
      <w:r w:rsidRPr="00571528">
        <w:t>, Vol. 41, pp. 1-11, doi:10.4025/actasciagron.v41i1.42620, 2019.</w:t>
      </w:r>
    </w:p>
    <w:p w14:paraId="178F0321" w14:textId="77777777" w:rsidR="009162C2" w:rsidRDefault="009162C2" w:rsidP="009162C2">
      <w:pPr>
        <w:pStyle w:val="ListParagraph"/>
      </w:pPr>
    </w:p>
    <w:p w14:paraId="6477CBF9"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571528">
        <w:t xml:space="preserve">Kiani-Harchegani, M., Sadeghi, S.H., Singh, V.P., Assadi, H. and Abedi, M., Effect of rainfall Intensity and Slope on Sediment Particle Size Distribution during Erosion Using Partial Eta Squared. </w:t>
      </w:r>
      <w:r w:rsidRPr="00821B51">
        <w:rPr>
          <w:b/>
          <w:u w:val="single"/>
        </w:rPr>
        <w:t>Catena</w:t>
      </w:r>
      <w:r w:rsidRPr="00821B51">
        <w:rPr>
          <w:u w:val="single"/>
        </w:rPr>
        <w:t>,</w:t>
      </w:r>
      <w:r w:rsidRPr="00571528">
        <w:t xml:space="preserve"> Vol. 176, pp. 65-72, doi:10.1016/j.catena.2019.01.006, 2019.</w:t>
      </w:r>
    </w:p>
    <w:p w14:paraId="62D8F821" w14:textId="77777777" w:rsidR="009162C2" w:rsidRDefault="009162C2" w:rsidP="009162C2">
      <w:pPr>
        <w:pStyle w:val="ListParagraph"/>
      </w:pPr>
    </w:p>
    <w:p w14:paraId="38B400AD"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t xml:space="preserve">Jahanshahi, H., Shahriari-Kahkeshi, M., Alcaraz, R., Wang, X., Singh, V.P. and Pham, V.-T., Entropy Analysis and Neural Network-Based Adaptive Control of a Non-Equilibrium Four-Dimensional Chaotic System with Hidden Attractors. </w:t>
      </w:r>
      <w:r w:rsidRPr="00821B51">
        <w:rPr>
          <w:b/>
          <w:u w:val="single"/>
        </w:rPr>
        <w:t>Entropy</w:t>
      </w:r>
      <w:r w:rsidRPr="00821B51">
        <w:rPr>
          <w:u w:val="single"/>
        </w:rPr>
        <w:t>,</w:t>
      </w:r>
      <w:r w:rsidRPr="00EB354E">
        <w:t xml:space="preserve"> Vol. 21, 156, pp. 1-15, doi:10.3390/e21020156, 2019.</w:t>
      </w:r>
    </w:p>
    <w:p w14:paraId="6C8ABBE5" w14:textId="77777777" w:rsidR="009162C2" w:rsidRDefault="009162C2" w:rsidP="009162C2">
      <w:pPr>
        <w:pStyle w:val="ListParagraph"/>
      </w:pPr>
    </w:p>
    <w:p w14:paraId="2157323C"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t xml:space="preserve">Mihailović, D.T., Nikolić-Đorić, E., Malinović-Milićević, S., Singh, V.P., Mihailović, A., Stošić, T., Stošić, B., and Drešković, N., The Choice of an Appropriate Information Dissimilarity Measure for Hierarchical Clustering of River Streamflow Time Series Based on Calculated Lyapunov Exponent and Kolmogorov Measures. </w:t>
      </w:r>
      <w:r w:rsidRPr="00821B51">
        <w:rPr>
          <w:b/>
          <w:u w:val="single"/>
        </w:rPr>
        <w:t>Entropy</w:t>
      </w:r>
      <w:r w:rsidRPr="00821B51">
        <w:rPr>
          <w:u w:val="single"/>
        </w:rPr>
        <w:t>,</w:t>
      </w:r>
      <w:r w:rsidRPr="00EB354E">
        <w:t xml:space="preserve"> Vol. 21, 215, pp. 1-18, doi:10.3390/e21020215, 2019.</w:t>
      </w:r>
    </w:p>
    <w:p w14:paraId="292EECF5" w14:textId="77777777" w:rsidR="009162C2" w:rsidRDefault="009162C2" w:rsidP="009162C2">
      <w:pPr>
        <w:pStyle w:val="ListParagraph"/>
      </w:pPr>
    </w:p>
    <w:p w14:paraId="08453F96"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t xml:space="preserve">Zhang, Y., Singh, V.P. and Byrd, A.R., A Basin-scale Statistical Method for Probable Maximum Precipitation (PMP) with Uncertainty Analysis. </w:t>
      </w:r>
      <w:r w:rsidRPr="00821B51">
        <w:rPr>
          <w:b/>
          <w:u w:val="single"/>
        </w:rPr>
        <w:t>Journal of Hydrologic Engineering</w:t>
      </w:r>
      <w:r w:rsidRPr="00EB354E">
        <w:t>, Vol. 24, No.2, pp. 04018067-1 to 11, doi:10.1061/(ASCE)HE.1943-5584.0001759, 2019.</w:t>
      </w:r>
    </w:p>
    <w:p w14:paraId="63A50308" w14:textId="77777777" w:rsidR="009162C2" w:rsidRDefault="009162C2" w:rsidP="009162C2">
      <w:pPr>
        <w:pStyle w:val="ListParagraph"/>
      </w:pPr>
    </w:p>
    <w:p w14:paraId="4C7223D2"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t xml:space="preserve">Hosseini-Teshnizi1, S.Z., Heidarpour, M., Eslamian, S., Ostad-Ali-Askari, K. and Singh, V.P., Experimental Study of Effect of Guide Vanes on the Discharge Coefficient of Triangular Labyrinth Spillway. </w:t>
      </w:r>
      <w:r w:rsidRPr="00EB354E">
        <w:rPr>
          <w:b/>
          <w:u w:val="single"/>
        </w:rPr>
        <w:t>American Research Journal of Civil And Structural Engineering</w:t>
      </w:r>
      <w:r w:rsidRPr="00EB354E">
        <w:t>, Vol. 2, No. 1, pp. 1-10, 2019.</w:t>
      </w:r>
    </w:p>
    <w:p w14:paraId="51D507EE" w14:textId="77777777" w:rsidR="009162C2" w:rsidRDefault="009162C2" w:rsidP="009162C2">
      <w:pPr>
        <w:pStyle w:val="ListParagraph"/>
      </w:pPr>
    </w:p>
    <w:p w14:paraId="749E0ABA"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571528">
        <w:t xml:space="preserve">Riahi-Madvar, H., Dehghani, M., Seifi, A. and Singh, V.P., Pareto Optimal Multigene Genetic Programming for Prediction of Longitudinal Dispersion Coefficient. </w:t>
      </w:r>
      <w:r w:rsidRPr="00EB354E">
        <w:rPr>
          <w:b/>
          <w:u w:val="single"/>
        </w:rPr>
        <w:t>Water Resources Management</w:t>
      </w:r>
      <w:r w:rsidRPr="00571528">
        <w:t>. Vol. 33, No.3, pp. 905-921, doi:10.1007/s11269-018-2139-6, 2019.</w:t>
      </w:r>
    </w:p>
    <w:p w14:paraId="6E0E7688" w14:textId="77777777" w:rsidR="009162C2" w:rsidRDefault="009162C2" w:rsidP="009162C2">
      <w:pPr>
        <w:pStyle w:val="ListParagraph"/>
      </w:pPr>
    </w:p>
    <w:p w14:paraId="3BE62E13"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571528">
        <w:t>Alilou, H., Rahmati, O., Singh, V.P., Choubin, B., Keesstra, S., Pradhan, B., Ghiasi, S.S. and Sadeghi, S.H., Evaluation of Watershed Health Using Fuzzy-ANP Approach: Considering Geo-Environmental and Topo-hydrological Criteria.</w:t>
      </w:r>
      <w:r>
        <w:t xml:space="preserve"> </w:t>
      </w:r>
      <w:r w:rsidRPr="00EB354E">
        <w:rPr>
          <w:b/>
          <w:u w:val="single"/>
        </w:rPr>
        <w:t>Journal of Environmental Management</w:t>
      </w:r>
      <w:r w:rsidRPr="00EB354E">
        <w:rPr>
          <w:u w:val="single"/>
        </w:rPr>
        <w:t>,</w:t>
      </w:r>
      <w:r w:rsidRPr="00571528">
        <w:t xml:space="preserve"> Vol. 232, pp. 22-36, doi:10.1016/j.jenvman.2018.11.019, 2019.</w:t>
      </w:r>
    </w:p>
    <w:p w14:paraId="088273AF" w14:textId="77777777" w:rsidR="009162C2" w:rsidRDefault="009162C2" w:rsidP="009162C2">
      <w:pPr>
        <w:pStyle w:val="ListParagraph"/>
      </w:pPr>
    </w:p>
    <w:p w14:paraId="0F9CBFD1"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571528">
        <w:t xml:space="preserve">Zhang, Q., Fan, K., Singh, V.P., Gu, X., Li, J., Shi, P., Kong, D., Xu, C.-Y., Sun, P., Liu, J. and Xiao, M., Is Himalayan-Tibetan Plateau "Drying"? Historical Estimations and Future Trends of Surface Soil Moisture. </w:t>
      </w:r>
      <w:r w:rsidRPr="00EB354E">
        <w:rPr>
          <w:b/>
          <w:u w:val="single"/>
        </w:rPr>
        <w:t>Science of the Total Environment</w:t>
      </w:r>
      <w:r w:rsidRPr="00EB354E">
        <w:rPr>
          <w:u w:val="single"/>
        </w:rPr>
        <w:t>,</w:t>
      </w:r>
      <w:r w:rsidRPr="00571528">
        <w:t xml:space="preserve"> Vol. 658, pp. 374-384, doi:10.1016/j.scitotenv.2018.12.209, 2019.</w:t>
      </w:r>
    </w:p>
    <w:p w14:paraId="0B777418" w14:textId="77777777" w:rsidR="009162C2" w:rsidRDefault="009162C2" w:rsidP="009162C2">
      <w:pPr>
        <w:pStyle w:val="ListParagraph"/>
      </w:pPr>
    </w:p>
    <w:p w14:paraId="00AD74EB"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571528">
        <w:t xml:space="preserve">Gu, X., Zhang, Q., Singh, V.P., Song, C., Li, J. and Sun, P., Potential Contributions of Climate Change and Urbanization to Precipitation Trends across China at National, Regional and Local Scales. </w:t>
      </w:r>
      <w:r w:rsidRPr="00EB354E">
        <w:rPr>
          <w:b/>
          <w:u w:val="single"/>
        </w:rPr>
        <w:t>International Journal of Climatology</w:t>
      </w:r>
      <w:r w:rsidRPr="00571528">
        <w:t>, Vol. 39, pp.1-15, 2019.</w:t>
      </w:r>
    </w:p>
    <w:p w14:paraId="196B17B1" w14:textId="77777777" w:rsidR="009162C2" w:rsidRDefault="009162C2" w:rsidP="009162C2">
      <w:pPr>
        <w:pStyle w:val="ListParagraph"/>
      </w:pPr>
    </w:p>
    <w:p w14:paraId="3C789D3F"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571528">
        <w:t xml:space="preserve">Wen, X., Deo, R., Qi, F., Yang, L., Liang, Y., Wu, M. and Singh, V.P., Two-phase Extreme Learning Machines Integrated with Complete Ensemble Empirical Mode Decomposition with Adaptive Noise for Multi-Scale Runoff Prediction. </w:t>
      </w:r>
      <w:r w:rsidRPr="00EB354E">
        <w:rPr>
          <w:b/>
          <w:u w:val="single"/>
        </w:rPr>
        <w:t>Journal of Hydrology</w:t>
      </w:r>
      <w:r>
        <w:t>,</w:t>
      </w:r>
      <w:r w:rsidRPr="00571528">
        <w:t xml:space="preserve"> Vol. 570, pp. 167-184, doi:10.1016/j.jhydrol.2018.12.060, 2019.</w:t>
      </w:r>
    </w:p>
    <w:p w14:paraId="7A3544D9" w14:textId="77777777" w:rsidR="009162C2" w:rsidRDefault="009162C2" w:rsidP="009162C2">
      <w:pPr>
        <w:pStyle w:val="ListParagraph"/>
      </w:pPr>
    </w:p>
    <w:p w14:paraId="689F41F3"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571528">
        <w:t xml:space="preserve">Kumbhakar, M., Ghoshal, K. and Singh, V.P., Distribution of Sediment Concentration in Debris Flow Using Rényi Entropy. </w:t>
      </w:r>
      <w:r w:rsidRPr="00EB354E">
        <w:rPr>
          <w:b/>
          <w:u w:val="single"/>
        </w:rPr>
        <w:t>Physica A: Statistical Mechanics and Applications</w:t>
      </w:r>
      <w:r w:rsidRPr="00571528">
        <w:t>, Vol.521, pp. 267-281, doi:10.1016/j.physa.2019.01.081, 2019.</w:t>
      </w:r>
    </w:p>
    <w:p w14:paraId="40B1F0B4" w14:textId="77777777" w:rsidR="009162C2" w:rsidRDefault="009162C2" w:rsidP="009162C2">
      <w:pPr>
        <w:pStyle w:val="ListParagraph"/>
      </w:pPr>
    </w:p>
    <w:p w14:paraId="056BF2AD"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t>Beigi, E., Tsai, F., Singh, V.P. and Kao, S.-C.h,</w:t>
      </w:r>
      <w:r>
        <w:t xml:space="preserve"> </w:t>
      </w:r>
      <w:r w:rsidRPr="00EB354E">
        <w:t xml:space="preserve">Bayesian Hierarchical Model Uncertainty Quantification for Future Hydroclimate Projections in Southern Hills-Gulf Region, USA. </w:t>
      </w:r>
      <w:r w:rsidRPr="00821B51">
        <w:rPr>
          <w:b/>
          <w:u w:val="single"/>
        </w:rPr>
        <w:t>Water,</w:t>
      </w:r>
      <w:r w:rsidRPr="00EB354E">
        <w:t xml:space="preserve"> Vol.11, No. 2, pp.1-19, doi:10.3390/w11020268, 2019.</w:t>
      </w:r>
    </w:p>
    <w:p w14:paraId="19497CB0" w14:textId="77777777" w:rsidR="009162C2" w:rsidRDefault="009162C2" w:rsidP="009162C2">
      <w:pPr>
        <w:pStyle w:val="ListParagraph"/>
      </w:pPr>
    </w:p>
    <w:p w14:paraId="33413B5D"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571528">
        <w:t xml:space="preserve">Li, H., Wang, D., Singh, V.P., Wang, Y., Wu, J., Wu, J., Liu, J., Zou, Y. and He, R., Non-stationary Frequency Analysis of Annual Extreme Rainfall Volume and Intensity Using Archimedean Copulas: A case study in Eastern China. </w:t>
      </w:r>
      <w:r w:rsidRPr="00821B51">
        <w:rPr>
          <w:b/>
          <w:u w:val="single"/>
        </w:rPr>
        <w:t>Journal of Hydrology</w:t>
      </w:r>
      <w:r w:rsidRPr="00571528">
        <w:t>, Vol. 571, pp.114-131, doi:10.1016/j.jhydrol.2019.01.054, 2019.</w:t>
      </w:r>
    </w:p>
    <w:p w14:paraId="688F26F0" w14:textId="77777777" w:rsidR="009162C2" w:rsidRDefault="009162C2" w:rsidP="009162C2">
      <w:pPr>
        <w:pStyle w:val="ListParagraph"/>
      </w:pPr>
    </w:p>
    <w:p w14:paraId="56D5C251"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571528">
        <w:t xml:space="preserve">Shen, Z., Zhang, Q., Singh, V.P., Sun, P., Song, C. and Yu, H., Agricultural Drought Monitoring across Inner Mongolia, China: Model Development, Spatiotemporal Patterns and Impacts. </w:t>
      </w:r>
      <w:r w:rsidRPr="00821B51">
        <w:rPr>
          <w:b/>
          <w:u w:val="single"/>
        </w:rPr>
        <w:t>Journal of Hydrology</w:t>
      </w:r>
      <w:r w:rsidRPr="00821B51">
        <w:rPr>
          <w:u w:val="single"/>
        </w:rPr>
        <w:t>,</w:t>
      </w:r>
      <w:r w:rsidRPr="00571528">
        <w:t xml:space="preserve"> Vol. 571, pp. 793-804, doi:10.1016/j.jhydrol.2019.02.028, 2019.</w:t>
      </w:r>
    </w:p>
    <w:p w14:paraId="618C844D" w14:textId="77777777" w:rsidR="009162C2" w:rsidRDefault="009162C2" w:rsidP="009162C2">
      <w:pPr>
        <w:pStyle w:val="ListParagraph"/>
      </w:pPr>
    </w:p>
    <w:p w14:paraId="66BC66DF"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571528">
        <w:t xml:space="preserve">Liu, Y., Zhu, Y., Ren, L., Singh, V.P., Yong, B., Jiang, S., Yuan, F., and Yang, X., Understanding the Spatiotemporal Links between Meteorological and Hydrological </w:t>
      </w:r>
      <w:r>
        <w:t>D</w:t>
      </w:r>
      <w:r w:rsidRPr="00571528">
        <w:t xml:space="preserve">roughts from a Three-Dimensional Perspective. </w:t>
      </w:r>
      <w:r w:rsidRPr="00821B51">
        <w:rPr>
          <w:b/>
          <w:u w:val="single"/>
        </w:rPr>
        <w:t>Journal of Geophysical Research: Atmospheres</w:t>
      </w:r>
      <w:r w:rsidRPr="00821B51">
        <w:rPr>
          <w:u w:val="single"/>
        </w:rPr>
        <w:t>,</w:t>
      </w:r>
      <w:r w:rsidRPr="00571528">
        <w:t xml:space="preserve"> Vol. 124, doi:10.1029/2018JD028947, 2019.</w:t>
      </w:r>
    </w:p>
    <w:p w14:paraId="64C35E3D" w14:textId="77777777" w:rsidR="009162C2" w:rsidRDefault="009162C2" w:rsidP="009162C2">
      <w:pPr>
        <w:pStyle w:val="ListParagraph"/>
      </w:pPr>
    </w:p>
    <w:p w14:paraId="36033336" w14:textId="77777777" w:rsidR="009162C2" w:rsidRPr="00635F77"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571528">
        <w:t>Li, Z., Zhang, H., Singh, V.P., Yu, R., Zhang, S., A Simple Early Warning System for Flash Floods in an Ungauged Basin and Application in the Loess Plateau, China.</w:t>
      </w:r>
      <w:r w:rsidRPr="00635F77">
        <w:t xml:space="preserve"> </w:t>
      </w:r>
      <w:r w:rsidRPr="00821B51">
        <w:rPr>
          <w:b/>
          <w:u w:val="single"/>
        </w:rPr>
        <w:t>Water,</w:t>
      </w:r>
      <w:r w:rsidRPr="00571528">
        <w:t xml:space="preserve"> Vol. 11, No. 3, 426, pp. 1-21, doi:10.3390/w11030426, 2019.</w:t>
      </w:r>
    </w:p>
    <w:p w14:paraId="33D06B6B" w14:textId="77777777" w:rsidR="009162C2" w:rsidRPr="00635F77" w:rsidRDefault="009162C2" w:rsidP="009162C2">
      <w:pPr>
        <w:pStyle w:val="ListParagraph"/>
        <w:rPr>
          <w:color w:val="000000" w:themeColor="text1"/>
        </w:rPr>
      </w:pPr>
    </w:p>
    <w:p w14:paraId="5DB5C8AD" w14:textId="12EF4E8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Pr>
          <w:color w:val="222222"/>
          <w:shd w:val="clear" w:color="auto" w:fill="FFFFFF"/>
        </w:rPr>
        <w:t xml:space="preserve">Fawad, M., Yan, T., Chen, L., Huang, K., Singh, V.P., Multiparameter </w:t>
      </w:r>
      <w:r w:rsidR="000B2E49">
        <w:rPr>
          <w:color w:val="222222"/>
          <w:shd w:val="clear" w:color="auto" w:fill="FFFFFF"/>
        </w:rPr>
        <w:t>P</w:t>
      </w:r>
      <w:r>
        <w:rPr>
          <w:color w:val="222222"/>
          <w:shd w:val="clear" w:color="auto" w:fill="FFFFFF"/>
        </w:rPr>
        <w:t xml:space="preserve">robability </w:t>
      </w:r>
      <w:r w:rsidR="000B2E49">
        <w:rPr>
          <w:color w:val="222222"/>
          <w:shd w:val="clear" w:color="auto" w:fill="FFFFFF"/>
        </w:rPr>
        <w:t>D</w:t>
      </w:r>
      <w:r>
        <w:rPr>
          <w:color w:val="222222"/>
          <w:shd w:val="clear" w:color="auto" w:fill="FFFFFF"/>
        </w:rPr>
        <w:t xml:space="preserve">istributions for </w:t>
      </w:r>
      <w:r w:rsidR="000B2E49">
        <w:rPr>
          <w:color w:val="222222"/>
          <w:shd w:val="clear" w:color="auto" w:fill="FFFFFF"/>
        </w:rPr>
        <w:t>A</w:t>
      </w:r>
      <w:r>
        <w:rPr>
          <w:color w:val="222222"/>
          <w:shd w:val="clear" w:color="auto" w:fill="FFFFFF"/>
        </w:rPr>
        <w:t xml:space="preserve">t-site </w:t>
      </w:r>
      <w:r w:rsidR="000B2E49">
        <w:rPr>
          <w:color w:val="222222"/>
          <w:shd w:val="clear" w:color="auto" w:fill="FFFFFF"/>
        </w:rPr>
        <w:t>F</w:t>
      </w:r>
      <w:r>
        <w:rPr>
          <w:color w:val="222222"/>
          <w:shd w:val="clear" w:color="auto" w:fill="FFFFFF"/>
        </w:rPr>
        <w:t xml:space="preserve">requency </w:t>
      </w:r>
      <w:r w:rsidR="000B2E49">
        <w:rPr>
          <w:color w:val="222222"/>
          <w:shd w:val="clear" w:color="auto" w:fill="FFFFFF"/>
        </w:rPr>
        <w:t>A</w:t>
      </w:r>
      <w:r>
        <w:rPr>
          <w:color w:val="222222"/>
          <w:shd w:val="clear" w:color="auto" w:fill="FFFFFF"/>
        </w:rPr>
        <w:t xml:space="preserve">nalysis of </w:t>
      </w:r>
      <w:r w:rsidR="000B2E49">
        <w:rPr>
          <w:color w:val="222222"/>
          <w:shd w:val="clear" w:color="auto" w:fill="FFFFFF"/>
        </w:rPr>
        <w:t>A</w:t>
      </w:r>
      <w:r>
        <w:rPr>
          <w:color w:val="222222"/>
          <w:shd w:val="clear" w:color="auto" w:fill="FFFFFF"/>
        </w:rPr>
        <w:t xml:space="preserve">nnual </w:t>
      </w:r>
      <w:r w:rsidR="000B2E49">
        <w:rPr>
          <w:color w:val="222222"/>
          <w:shd w:val="clear" w:color="auto" w:fill="FFFFFF"/>
        </w:rPr>
        <w:t>M</w:t>
      </w:r>
      <w:r>
        <w:rPr>
          <w:color w:val="222222"/>
          <w:shd w:val="clear" w:color="auto" w:fill="FFFFFF"/>
        </w:rPr>
        <w:t xml:space="preserve">aximum </w:t>
      </w:r>
      <w:r w:rsidR="000B2E49">
        <w:rPr>
          <w:color w:val="222222"/>
          <w:shd w:val="clear" w:color="auto" w:fill="FFFFFF"/>
        </w:rPr>
        <w:t>W</w:t>
      </w:r>
      <w:r>
        <w:rPr>
          <w:color w:val="222222"/>
          <w:shd w:val="clear" w:color="auto" w:fill="FFFFFF"/>
        </w:rPr>
        <w:t xml:space="preserve">ind </w:t>
      </w:r>
      <w:r w:rsidR="000B2E49">
        <w:rPr>
          <w:color w:val="222222"/>
          <w:shd w:val="clear" w:color="auto" w:fill="FFFFFF"/>
        </w:rPr>
        <w:t>S</w:t>
      </w:r>
      <w:r>
        <w:rPr>
          <w:color w:val="222222"/>
          <w:shd w:val="clear" w:color="auto" w:fill="FFFFFF"/>
        </w:rPr>
        <w:t>peed with L-</w:t>
      </w:r>
      <w:r w:rsidR="000B2E49">
        <w:rPr>
          <w:color w:val="222222"/>
          <w:shd w:val="clear" w:color="auto" w:fill="FFFFFF"/>
        </w:rPr>
        <w:t>M</w:t>
      </w:r>
      <w:r>
        <w:rPr>
          <w:color w:val="222222"/>
          <w:shd w:val="clear" w:color="auto" w:fill="FFFFFF"/>
        </w:rPr>
        <w:t xml:space="preserve">oments for </w:t>
      </w:r>
      <w:r w:rsidR="000B2E49">
        <w:rPr>
          <w:color w:val="222222"/>
          <w:shd w:val="clear" w:color="auto" w:fill="FFFFFF"/>
        </w:rPr>
        <w:t>P</w:t>
      </w:r>
      <w:r>
        <w:rPr>
          <w:color w:val="222222"/>
          <w:shd w:val="clear" w:color="auto" w:fill="FFFFFF"/>
        </w:rPr>
        <w:t xml:space="preserve">arameter </w:t>
      </w:r>
      <w:r w:rsidR="000B2E49">
        <w:rPr>
          <w:color w:val="222222"/>
          <w:shd w:val="clear" w:color="auto" w:fill="FFFFFF"/>
        </w:rPr>
        <w:t>E</w:t>
      </w:r>
      <w:r>
        <w:rPr>
          <w:color w:val="222222"/>
          <w:shd w:val="clear" w:color="auto" w:fill="FFFFFF"/>
        </w:rPr>
        <w:t>stimation. </w:t>
      </w:r>
      <w:r>
        <w:rPr>
          <w:b/>
          <w:bCs/>
          <w:color w:val="222222"/>
          <w:u w:val="single"/>
          <w:shd w:val="clear" w:color="auto" w:fill="FFFFFF"/>
        </w:rPr>
        <w:t>Energy</w:t>
      </w:r>
      <w:r>
        <w:rPr>
          <w:color w:val="222222"/>
          <w:shd w:val="clear" w:color="auto" w:fill="FFFFFF"/>
        </w:rPr>
        <w:t>, Vol, 181, pp. 724-737, 2019.</w:t>
      </w:r>
    </w:p>
    <w:p w14:paraId="21E088C4" w14:textId="77777777" w:rsidR="009162C2" w:rsidRDefault="009162C2" w:rsidP="009162C2">
      <w:pPr>
        <w:pStyle w:val="ListParagraph"/>
      </w:pPr>
    </w:p>
    <w:p w14:paraId="3DEB7A9B"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571528">
        <w:t xml:space="preserve">Hao, Z., Hao, F., Singh, V.P. and Zhang, X., Statistical Prediction of the Severity of Compound Dry-Hot Events Based on El Niño-Southern Oscillation. </w:t>
      </w:r>
      <w:r w:rsidRPr="00821B51">
        <w:rPr>
          <w:b/>
          <w:u w:val="single"/>
        </w:rPr>
        <w:t>Journal of Hydrology</w:t>
      </w:r>
      <w:r w:rsidRPr="00571528">
        <w:t>, Vol. 572, pp. 243-250, doi:10.1016/j.jhydrol.2019.03.001, 2019.</w:t>
      </w:r>
    </w:p>
    <w:p w14:paraId="0DCB5704" w14:textId="77777777" w:rsidR="009162C2" w:rsidRDefault="009162C2" w:rsidP="009162C2">
      <w:pPr>
        <w:pStyle w:val="ListParagraph"/>
      </w:pPr>
    </w:p>
    <w:p w14:paraId="4CD5EB9A" w14:textId="77777777" w:rsidR="009162C2" w:rsidRPr="009348F0"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t xml:space="preserve">Ostad-Ali-Askari K., Eslamian, S., Singh, V.P., Dalezios, N.R., Ghane, M., Gholami, H., Dehghan, S. and Haeri-Hamedani, M., Decreasing the Number of Coliforms of Wastewater Treatment Plants using Sand Filtration Together with Four-Seed Powder. International </w:t>
      </w:r>
      <w:r w:rsidRPr="00821B51">
        <w:rPr>
          <w:b/>
          <w:u w:val="single"/>
        </w:rPr>
        <w:t>Journal of Research Studies in Agricultural Sciences (IJRSAS)</w:t>
      </w:r>
      <w:r w:rsidRPr="00821B51">
        <w:rPr>
          <w:u w:val="single"/>
        </w:rPr>
        <w:t>,</w:t>
      </w:r>
      <w:r w:rsidRPr="00EB354E">
        <w:t xml:space="preserve"> Vol. 5, No. 3, pp. 36-40, doi:10.20431/2454-6224.0503005, 2019</w:t>
      </w:r>
      <w:r>
        <w:t>.</w:t>
      </w:r>
    </w:p>
    <w:p w14:paraId="45BC40CC" w14:textId="77777777" w:rsidR="009162C2" w:rsidRPr="009348F0"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p>
    <w:p w14:paraId="620EA162"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571528">
        <w:t xml:space="preserve">Hao, L., Su, X., Singh, V.P., Zhang, L., Zhang, G., Suitable </w:t>
      </w:r>
      <w:r>
        <w:t>O</w:t>
      </w:r>
      <w:r w:rsidRPr="00571528">
        <w:t xml:space="preserve">asis and </w:t>
      </w:r>
      <w:r>
        <w:t>C</w:t>
      </w:r>
      <w:r w:rsidRPr="00571528">
        <w:t>ultivated</w:t>
      </w:r>
      <w:r>
        <w:t xml:space="preserve"> L</w:t>
      </w:r>
      <w:r w:rsidRPr="00571528">
        <w:t xml:space="preserve">and </w:t>
      </w:r>
      <w:r>
        <w:t>S</w:t>
      </w:r>
      <w:r w:rsidRPr="00571528">
        <w:t xml:space="preserve">cales in </w:t>
      </w:r>
      <w:r>
        <w:t>A</w:t>
      </w:r>
      <w:r w:rsidRPr="00571528">
        <w:t xml:space="preserve">rid </w:t>
      </w:r>
      <w:r>
        <w:t>R</w:t>
      </w:r>
      <w:r w:rsidRPr="00571528">
        <w:t xml:space="preserve">egions </w:t>
      </w:r>
      <w:r>
        <w:t>B</w:t>
      </w:r>
      <w:r w:rsidRPr="00571528">
        <w:t xml:space="preserve">ased on </w:t>
      </w:r>
      <w:r>
        <w:t>E</w:t>
      </w:r>
      <w:r w:rsidRPr="00571528">
        <w:t xml:space="preserve">cological </w:t>
      </w:r>
      <w:r>
        <w:t>H</w:t>
      </w:r>
      <w:r w:rsidRPr="00571528">
        <w:t xml:space="preserve">ealth. </w:t>
      </w:r>
      <w:r w:rsidRPr="00821B51">
        <w:rPr>
          <w:b/>
          <w:u w:val="single"/>
        </w:rPr>
        <w:t>Ecological Indicators</w:t>
      </w:r>
      <w:r w:rsidRPr="00571528">
        <w:t>, Vol. 102, pp. 33-42, doi:10.1016/j.ecolind.2019.01.053, 2019.</w:t>
      </w:r>
    </w:p>
    <w:p w14:paraId="66520D2F" w14:textId="77777777" w:rsidR="009162C2" w:rsidRDefault="009162C2" w:rsidP="009162C2">
      <w:pPr>
        <w:pStyle w:val="ListParagraph"/>
      </w:pPr>
    </w:p>
    <w:p w14:paraId="74D0A315"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571528">
        <w:t xml:space="preserve">Li, M., Fu, Q., Guo, P., Singh, V.P., Zhang, C. and Yang, G., Stochastic Multi-objective Decision Making for Sustainable Irrigation. </w:t>
      </w:r>
      <w:r w:rsidRPr="00EB354E">
        <w:rPr>
          <w:b/>
          <w:bCs/>
          <w:u w:val="single"/>
        </w:rPr>
        <w:t>Journal of Cleaner Production</w:t>
      </w:r>
      <w:r w:rsidRPr="00571528">
        <w:t>, Vol. 223, pp. 928-945, doi:10.1016/j.jclepro.2019.03.183, 2019.</w:t>
      </w:r>
    </w:p>
    <w:p w14:paraId="030D42C3" w14:textId="77777777" w:rsidR="009162C2" w:rsidRDefault="009162C2" w:rsidP="009162C2">
      <w:pPr>
        <w:pStyle w:val="ListParagraph"/>
      </w:pPr>
    </w:p>
    <w:p w14:paraId="2EC6D622"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571528">
        <w:t xml:space="preserve">Gu, X., Zhang, Q., Li, J., Singh, V.P., Sun, P. and Cheng, C. Attribution of Global Soil Moisture Drying to Human Activities: A Quantitative Viewpoint. </w:t>
      </w:r>
      <w:r w:rsidRPr="00EB354E">
        <w:rPr>
          <w:b/>
          <w:bCs/>
          <w:u w:val="single"/>
        </w:rPr>
        <w:t>Geophysical Research Letters</w:t>
      </w:r>
      <w:r w:rsidRPr="00571528">
        <w:t>, Vol. 46, pp. 2573-2582, doi:10.1029/2018GL080768, 2019.</w:t>
      </w:r>
    </w:p>
    <w:p w14:paraId="1D119F09" w14:textId="77777777" w:rsidR="009162C2" w:rsidRDefault="009162C2" w:rsidP="009162C2">
      <w:pPr>
        <w:pStyle w:val="ListParagraph"/>
      </w:pPr>
    </w:p>
    <w:p w14:paraId="480EEE17"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571528">
        <w:t xml:space="preserve">Mihailović, D.T., Nikolić-Đorić, E., Arsenić, I., Singh, V. P., Stošić, T. and Stošić, B., Analysis of Daily Streamflow Complexity by Kolmogorov Measures and Lyapunov Exponent. </w:t>
      </w:r>
      <w:r w:rsidRPr="00821B51">
        <w:rPr>
          <w:b/>
          <w:u w:val="single"/>
        </w:rPr>
        <w:t>Physica A</w:t>
      </w:r>
      <w:r w:rsidRPr="00821B51">
        <w:rPr>
          <w:b/>
          <w:bCs/>
          <w:u w:val="single"/>
        </w:rPr>
        <w:t>:</w:t>
      </w:r>
      <w:r w:rsidRPr="00EB354E">
        <w:rPr>
          <w:b/>
          <w:bCs/>
          <w:u w:val="single"/>
        </w:rPr>
        <w:t xml:space="preserve"> Statistical Mechanics and its Applications</w:t>
      </w:r>
      <w:r w:rsidRPr="00571528">
        <w:t>, Vol. 525, pp. 290-307, doi:10.1016/j.physa.2019.03.041, 2019.</w:t>
      </w:r>
    </w:p>
    <w:p w14:paraId="7FD0CFAE" w14:textId="77777777" w:rsidR="009162C2" w:rsidRDefault="009162C2" w:rsidP="009162C2">
      <w:pPr>
        <w:pStyle w:val="ListParagraph"/>
      </w:pPr>
    </w:p>
    <w:p w14:paraId="08BC3290"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t xml:space="preserve">Kim, S., Seo, Y., Rezaie-Balf, Kisi, O., Ghorbani, M.A. and Singh, V.P., Evaluation of Daily Solar Radiation Flux Using Soft Computing Approaches Based on Different Meteorological Information: Peninsula vs. Continent. </w:t>
      </w:r>
      <w:r w:rsidRPr="00EB354E">
        <w:rPr>
          <w:b/>
          <w:bCs/>
          <w:u w:val="single"/>
        </w:rPr>
        <w:t xml:space="preserve">Theoretical and </w:t>
      </w:r>
      <w:r w:rsidRPr="00821B51">
        <w:rPr>
          <w:b/>
          <w:bCs/>
          <w:u w:val="single"/>
        </w:rPr>
        <w:t>A</w:t>
      </w:r>
      <w:r w:rsidRPr="00821B51">
        <w:rPr>
          <w:b/>
          <w:u w:val="single"/>
        </w:rPr>
        <w:t>pplied Climatology</w:t>
      </w:r>
      <w:r w:rsidRPr="00EB354E">
        <w:t>, Vol. 137, No. 1-2, pp. 693-712, doi:10.1007/s00704-018-2627-x, 2019.</w:t>
      </w:r>
    </w:p>
    <w:p w14:paraId="36EC649A" w14:textId="77777777" w:rsidR="009162C2" w:rsidRDefault="009162C2" w:rsidP="009162C2">
      <w:pPr>
        <w:pStyle w:val="ListParagraph"/>
      </w:pPr>
    </w:p>
    <w:p w14:paraId="25DC3AD1"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571528">
        <w:t xml:space="preserve">Azad, A., Kashi, H., Farzin, S., Singh, V.P., Kisi, O., Karami, H. and Sanikhani, H., Novel Approaches for Air Temperature Prediction: Comparison of Four Hybrid Evolutionary Fuzzy Models. </w:t>
      </w:r>
      <w:r w:rsidRPr="00EB354E">
        <w:rPr>
          <w:b/>
          <w:bCs/>
          <w:u w:val="single"/>
        </w:rPr>
        <w:t>Meteorological Applications</w:t>
      </w:r>
      <w:r w:rsidRPr="00571528">
        <w:t>, pp. 1-12, doi:10.1002/met.1817, 2019.</w:t>
      </w:r>
    </w:p>
    <w:p w14:paraId="0CC939B9" w14:textId="77777777" w:rsidR="009162C2" w:rsidRDefault="009162C2" w:rsidP="009162C2">
      <w:pPr>
        <w:pStyle w:val="ListParagraph"/>
      </w:pPr>
    </w:p>
    <w:p w14:paraId="1EB820DC"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571528">
        <w:t xml:space="preserve">Tu, X., Du, Y., Singh, V.P., Chen, X., Zhao, Y., Ma, M., Li, K. and Wu, H., Bivariate Design of Hydrological Droughts and their Alterations under Changing Environment. </w:t>
      </w:r>
      <w:r w:rsidRPr="00821B51">
        <w:rPr>
          <w:b/>
          <w:u w:val="single"/>
        </w:rPr>
        <w:t>Journal of Hydrologic Engineering</w:t>
      </w:r>
      <w:r w:rsidRPr="00571528">
        <w:t>, Vol. 24, No. 6, pp. 04019015-1 to 15, doi:10.1061/(ASCE)HE.1943-5584.0001788, 2019.</w:t>
      </w:r>
    </w:p>
    <w:p w14:paraId="18D169AC" w14:textId="77777777" w:rsidR="009162C2" w:rsidRDefault="009162C2" w:rsidP="009162C2">
      <w:pPr>
        <w:pStyle w:val="ListParagraph"/>
      </w:pPr>
    </w:p>
    <w:p w14:paraId="34CFA57B"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3146A5">
        <w:t>Meshra</w:t>
      </w:r>
      <w:r>
        <w:t xml:space="preserve">m, </w:t>
      </w:r>
      <w:r w:rsidRPr="003146A5">
        <w:t>S</w:t>
      </w:r>
      <w:r>
        <w:t>.</w:t>
      </w:r>
      <w:r w:rsidRPr="003146A5">
        <w:t>G</w:t>
      </w:r>
      <w:r>
        <w:t xml:space="preserve">., </w:t>
      </w:r>
      <w:r w:rsidRPr="003146A5">
        <w:t>Alvandi,</w:t>
      </w:r>
      <w:r>
        <w:t xml:space="preserve"> </w:t>
      </w:r>
      <w:r w:rsidRPr="003146A5">
        <w:t>E</w:t>
      </w:r>
      <w:r>
        <w:t>.,</w:t>
      </w:r>
      <w:r w:rsidRPr="003146A5">
        <w:t xml:space="preserve"> Singh,</w:t>
      </w:r>
      <w:r>
        <w:t xml:space="preserve"> </w:t>
      </w:r>
      <w:r w:rsidRPr="003146A5">
        <w:t>V</w:t>
      </w:r>
      <w:r>
        <w:t>.</w:t>
      </w:r>
      <w:r w:rsidRPr="003146A5">
        <w:t xml:space="preserve">P. </w:t>
      </w:r>
      <w:r>
        <w:t xml:space="preserve">and </w:t>
      </w:r>
      <w:r w:rsidRPr="003146A5">
        <w:t>Meshram</w:t>
      </w:r>
      <w:r>
        <w:t>,</w:t>
      </w:r>
      <w:r w:rsidRPr="003146A5">
        <w:t xml:space="preserve"> C</w:t>
      </w:r>
      <w:r>
        <w:t xml:space="preserve">., Comparison of AHP and Fuzzy AHP Models for Prioritization of Watersheds. </w:t>
      </w:r>
      <w:r w:rsidRPr="00EB354E">
        <w:rPr>
          <w:b/>
          <w:u w:val="single"/>
        </w:rPr>
        <w:t>Soft Computing</w:t>
      </w:r>
      <w:r>
        <w:t xml:space="preserve">, Vol. 23, pp. 13615-13625, </w:t>
      </w:r>
      <w:r w:rsidRPr="00CD0051">
        <w:t>doi:</w:t>
      </w:r>
      <w:r>
        <w:t xml:space="preserve"> </w:t>
      </w:r>
      <w:r w:rsidRPr="00CD0051">
        <w:t>10.1007/s00500-019-03900-z</w:t>
      </w:r>
      <w:r>
        <w:t>, 2019.</w:t>
      </w:r>
    </w:p>
    <w:p w14:paraId="1D0C29CA" w14:textId="77777777" w:rsidR="009162C2" w:rsidRDefault="009162C2" w:rsidP="009162C2">
      <w:pPr>
        <w:pStyle w:val="ListParagraph"/>
      </w:pPr>
    </w:p>
    <w:p w14:paraId="76ABF682"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144C86">
        <w:t>Sohoulande</w:t>
      </w:r>
      <w:r>
        <w:t>,</w:t>
      </w:r>
      <w:r w:rsidRPr="00144C86">
        <w:t xml:space="preserve"> C</w:t>
      </w:r>
      <w:r>
        <w:t xml:space="preserve">., Stone, K. and Singh, V.P., </w:t>
      </w:r>
      <w:r w:rsidRPr="00EB354E">
        <w:rPr>
          <w:color w:val="26282A"/>
        </w:rPr>
        <w:t xml:space="preserve">Quantifying the Probabilistic Divergences Related to Time-Space Scales for Inferences in Water Resource Management. </w:t>
      </w:r>
      <w:r w:rsidRPr="00EB354E">
        <w:rPr>
          <w:b/>
          <w:color w:val="26282A"/>
          <w:u w:val="single"/>
        </w:rPr>
        <w:t>Agricultural Water Management</w:t>
      </w:r>
      <w:r>
        <w:t xml:space="preserve">, Vol. 217, pp. 282-291, </w:t>
      </w:r>
      <w:r w:rsidRPr="007158C1">
        <w:t>doi</w:t>
      </w:r>
      <w:r>
        <w:t>:</w:t>
      </w:r>
      <w:r w:rsidRPr="007158C1">
        <w:t>10.1016/j.agwat.2019.03.004</w:t>
      </w:r>
      <w:r>
        <w:t>, 2019.</w:t>
      </w:r>
    </w:p>
    <w:p w14:paraId="3E1CC80C" w14:textId="77777777" w:rsidR="009162C2" w:rsidRDefault="009162C2" w:rsidP="009162C2">
      <w:pPr>
        <w:pStyle w:val="ListParagraph"/>
      </w:pPr>
    </w:p>
    <w:p w14:paraId="713340B5"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t xml:space="preserve">Bhatia, N., Singh, V.P. and Lee, K., Variability of Extreme Precipitation over Texas and its Relation with Climatic Cycles. </w:t>
      </w:r>
      <w:r w:rsidRPr="00EB354E">
        <w:rPr>
          <w:b/>
          <w:u w:val="single"/>
        </w:rPr>
        <w:t>Theoretical and Applied Climatology</w:t>
      </w:r>
      <w:r>
        <w:t xml:space="preserve">, Vol. 138, pp. 449-467, </w:t>
      </w:r>
      <w:r w:rsidRPr="00E76FE6">
        <w:t>doi</w:t>
      </w:r>
      <w:r>
        <w:t>:</w:t>
      </w:r>
      <w:r w:rsidRPr="00E76FE6">
        <w:t xml:space="preserve"> 10.1007/s00704-019-02840-w</w:t>
      </w:r>
      <w:r>
        <w:t xml:space="preserve">, 2019. </w:t>
      </w:r>
    </w:p>
    <w:p w14:paraId="5646637A" w14:textId="77777777" w:rsidR="009162C2" w:rsidRDefault="009162C2" w:rsidP="009162C2">
      <w:pPr>
        <w:pStyle w:val="ListParagraph"/>
      </w:pPr>
    </w:p>
    <w:p w14:paraId="656325BF"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954005">
        <w:t>Lee, T. and Singh, V.</w:t>
      </w:r>
      <w:r>
        <w:t>P.</w:t>
      </w:r>
      <w:r w:rsidRPr="00954005">
        <w:t xml:space="preserve">, Discrete k-nearest </w:t>
      </w:r>
      <w:r>
        <w:t>N</w:t>
      </w:r>
      <w:r w:rsidRPr="00954005">
        <w:t xml:space="preserve">eighbor </w:t>
      </w:r>
      <w:r>
        <w:t>R</w:t>
      </w:r>
      <w:r w:rsidRPr="00954005">
        <w:t xml:space="preserve">esampling for </w:t>
      </w:r>
      <w:r>
        <w:t>S</w:t>
      </w:r>
      <w:r w:rsidRPr="00954005">
        <w:t xml:space="preserve">imulating </w:t>
      </w:r>
      <w:r>
        <w:t>M</w:t>
      </w:r>
      <w:r w:rsidRPr="00954005">
        <w:t xml:space="preserve">ultisite </w:t>
      </w:r>
      <w:r>
        <w:t>P</w:t>
      </w:r>
      <w:r w:rsidRPr="00954005">
        <w:t xml:space="preserve">recipitation </w:t>
      </w:r>
      <w:r>
        <w:t>O</w:t>
      </w:r>
      <w:r w:rsidRPr="00954005">
        <w:t xml:space="preserve">ccurrence and </w:t>
      </w:r>
      <w:r>
        <w:t>A</w:t>
      </w:r>
      <w:r w:rsidRPr="00954005">
        <w:t xml:space="preserve">daption to </w:t>
      </w:r>
      <w:r>
        <w:t>Climate C</w:t>
      </w:r>
      <w:r w:rsidRPr="00954005">
        <w:t>hange</w:t>
      </w:r>
      <w:r>
        <w:t xml:space="preserve">. </w:t>
      </w:r>
      <w:r w:rsidRPr="00EB354E">
        <w:rPr>
          <w:b/>
          <w:u w:val="single"/>
        </w:rPr>
        <w:t>Geoscientific Model Development (GMS)</w:t>
      </w:r>
      <w:r>
        <w:t xml:space="preserve">, Vol. 12, No. 3, pp. 1189-1207, </w:t>
      </w:r>
      <w:r w:rsidRPr="00E46CF1">
        <w:t>doi</w:t>
      </w:r>
      <w:r>
        <w:t>:</w:t>
      </w:r>
      <w:r w:rsidRPr="00E46CF1">
        <w:t xml:space="preserve"> 10.5194/gmd-12-1189-2019</w:t>
      </w:r>
      <w:r>
        <w:t>, 2019.</w:t>
      </w:r>
    </w:p>
    <w:p w14:paraId="27ABF5D7" w14:textId="77777777" w:rsidR="009162C2" w:rsidRPr="00EB354E" w:rsidRDefault="009162C2" w:rsidP="009162C2">
      <w:pPr>
        <w:pStyle w:val="ListParagraph"/>
        <w:rPr>
          <w:szCs w:val="21"/>
        </w:rPr>
      </w:pPr>
    </w:p>
    <w:p w14:paraId="0B0310B3"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rPr>
          <w:szCs w:val="21"/>
        </w:rPr>
        <w:t>Gu, X., Zhang, Q., Li, J.</w:t>
      </w:r>
      <w:r w:rsidRPr="00EB354E">
        <w:rPr>
          <w:rFonts w:hint="eastAsia"/>
          <w:szCs w:val="21"/>
        </w:rPr>
        <w:t xml:space="preserve">, </w:t>
      </w:r>
      <w:r w:rsidRPr="00EB354E">
        <w:rPr>
          <w:szCs w:val="21"/>
        </w:rPr>
        <w:t>Singh,</w:t>
      </w:r>
      <w:r w:rsidRPr="00EB354E">
        <w:rPr>
          <w:rFonts w:hint="eastAsia"/>
          <w:szCs w:val="21"/>
        </w:rPr>
        <w:t xml:space="preserve"> V</w:t>
      </w:r>
      <w:r w:rsidRPr="00EB354E">
        <w:rPr>
          <w:szCs w:val="21"/>
        </w:rPr>
        <w:t xml:space="preserve">.P., </w:t>
      </w:r>
      <w:r w:rsidRPr="00EB354E">
        <w:rPr>
          <w:rFonts w:hint="eastAsia"/>
          <w:szCs w:val="21"/>
        </w:rPr>
        <w:t>Li</w:t>
      </w:r>
      <w:r w:rsidRPr="00EB354E">
        <w:rPr>
          <w:szCs w:val="21"/>
        </w:rPr>
        <w:t>u,</w:t>
      </w:r>
      <w:r w:rsidRPr="00EB354E">
        <w:rPr>
          <w:rFonts w:hint="eastAsia"/>
          <w:szCs w:val="21"/>
        </w:rPr>
        <w:t xml:space="preserve"> J</w:t>
      </w:r>
      <w:r w:rsidRPr="00EB354E">
        <w:rPr>
          <w:szCs w:val="21"/>
        </w:rPr>
        <w:t xml:space="preserve">., Sun, P. and He, C., </w:t>
      </w:r>
      <w:r>
        <w:t xml:space="preserve">Intensification and Expansion of Soil Moisture Drying in Warm Season over Eurasia under Global Warming. </w:t>
      </w:r>
      <w:r w:rsidRPr="00EB354E">
        <w:rPr>
          <w:b/>
          <w:u w:val="single"/>
        </w:rPr>
        <w:t>Journal of Geophysical Research: Atmospheres</w:t>
      </w:r>
      <w:r>
        <w:t>, Vol. 124, No. 7, pp. 3765-3782, doi: 10.1029/2018JD029776, 2019.</w:t>
      </w:r>
    </w:p>
    <w:p w14:paraId="0FA46378" w14:textId="77777777" w:rsidR="009162C2" w:rsidRDefault="009162C2" w:rsidP="009162C2">
      <w:pPr>
        <w:pStyle w:val="ListParagraph"/>
      </w:pPr>
    </w:p>
    <w:p w14:paraId="3088AE2A"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t xml:space="preserve">Khedun, C.P., Singh, V.P, Byrd, A.R., Joint Probability of Extreme Streamflow and its Day of Occurrence. </w:t>
      </w:r>
      <w:r w:rsidRPr="00EB354E">
        <w:rPr>
          <w:b/>
          <w:u w:val="single"/>
        </w:rPr>
        <w:t>Journal of Hydrologic Engineering</w:t>
      </w:r>
      <w:r>
        <w:t>, Vol. 24, No. 8, pp. 06019005-1 to 8, doi:</w:t>
      </w:r>
      <w:r w:rsidRPr="009641D7">
        <w:t>10.1061/(ASCE)HE.1943-5584.0001813</w:t>
      </w:r>
      <w:r>
        <w:t xml:space="preserve">, 2019. </w:t>
      </w:r>
    </w:p>
    <w:p w14:paraId="068E443F" w14:textId="77777777" w:rsidR="009162C2" w:rsidRPr="00EB354E" w:rsidRDefault="009162C2" w:rsidP="009162C2">
      <w:pPr>
        <w:pStyle w:val="ListParagraph"/>
        <w:rPr>
          <w:rFonts w:eastAsia="Calibri"/>
          <w:bCs/>
          <w:color w:val="000000" w:themeColor="text1"/>
          <w:shd w:val="clear" w:color="auto" w:fill="FFFFFF"/>
          <w:lang w:bidi="fa-IR"/>
        </w:rPr>
      </w:pPr>
    </w:p>
    <w:p w14:paraId="1ADCE733"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rPr>
          <w:rFonts w:eastAsia="Calibri"/>
          <w:bCs/>
          <w:color w:val="000000" w:themeColor="text1"/>
          <w:shd w:val="clear" w:color="auto" w:fill="FFFFFF"/>
          <w:lang w:bidi="fa-IR"/>
        </w:rPr>
        <w:t xml:space="preserve">Seyedzadeh, A., Panahi, A., Maroufpoor, E. and Singh, V.P., </w:t>
      </w:r>
      <w:r w:rsidRPr="00EB354E">
        <w:rPr>
          <w:color w:val="000000" w:themeColor="text1"/>
        </w:rPr>
        <w:t xml:space="preserve">Development of an Analytical Method for Estimating Manning’s Coefficient of Roughness for Border Irrigation. </w:t>
      </w:r>
      <w:r w:rsidRPr="00EB354E">
        <w:rPr>
          <w:b/>
          <w:color w:val="000000" w:themeColor="text1"/>
          <w:u w:val="single"/>
        </w:rPr>
        <w:t>Irrigation Science</w:t>
      </w:r>
      <w:r w:rsidRPr="00EB354E">
        <w:rPr>
          <w:color w:val="000000" w:themeColor="text1"/>
        </w:rPr>
        <w:t>, Vol. 37, pp. 523-531, doi: 10.1007/s0027-019-00631-9, 2019.</w:t>
      </w:r>
      <w:bookmarkStart w:id="145" w:name="_Hlk535487454"/>
    </w:p>
    <w:p w14:paraId="279E5FDA" w14:textId="77777777" w:rsidR="009162C2" w:rsidRPr="00EB354E" w:rsidRDefault="009162C2" w:rsidP="009162C2">
      <w:pPr>
        <w:pStyle w:val="ListParagraph"/>
        <w:rPr>
          <w:noProof/>
          <w:color w:val="000000" w:themeColor="text1"/>
        </w:rPr>
      </w:pPr>
    </w:p>
    <w:p w14:paraId="01CFFD40"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rPr>
          <w:noProof/>
          <w:color w:val="000000" w:themeColor="text1"/>
        </w:rPr>
        <w:t xml:space="preserve">Li, M., Fu, Q., Singh, V.P., Liu, D. and Li, T., </w:t>
      </w:r>
      <w:bookmarkEnd w:id="145"/>
      <w:r>
        <w:t xml:space="preserve">Stochastic Multi-objective Modelling for Optimization of Water-Food-Energy Nexus of Irrigated Agriculture. </w:t>
      </w:r>
      <w:r w:rsidRPr="00EB354E">
        <w:rPr>
          <w:b/>
          <w:u w:val="single"/>
        </w:rPr>
        <w:t>Advances in Water Resources</w:t>
      </w:r>
      <w:r>
        <w:t xml:space="preserve">, Vol. 127, pp. 209-224, </w:t>
      </w:r>
      <w:r w:rsidRPr="00EB354E">
        <w:rPr>
          <w:color w:val="000000" w:themeColor="text1"/>
        </w:rPr>
        <w:t>doi:</w:t>
      </w:r>
      <w:r w:rsidRPr="00EB354E">
        <w:rPr>
          <w:rStyle w:val="Hyperlink"/>
          <w:color w:val="000000" w:themeColor="text1"/>
          <w:u w:val="none"/>
        </w:rPr>
        <w:t>10.1016/j.advwatres.2019.03.015</w:t>
      </w:r>
      <w:r w:rsidRPr="00EB354E">
        <w:rPr>
          <w:color w:val="000000" w:themeColor="text1"/>
        </w:rPr>
        <w:t>,</w:t>
      </w:r>
      <w:r w:rsidRPr="00EB354E">
        <w:rPr>
          <w:rFonts w:ascii="ArialMT" w:hAnsi="ArialMT" w:cs="ArialMT"/>
          <w:color w:val="000000" w:themeColor="text1"/>
          <w:sz w:val="22"/>
          <w:szCs w:val="22"/>
        </w:rPr>
        <w:t xml:space="preserve"> </w:t>
      </w:r>
      <w:r>
        <w:t>2019.</w:t>
      </w:r>
    </w:p>
    <w:p w14:paraId="23332591" w14:textId="77777777" w:rsidR="009162C2" w:rsidRDefault="009162C2" w:rsidP="009162C2">
      <w:pPr>
        <w:pStyle w:val="ListParagraph"/>
      </w:pPr>
    </w:p>
    <w:p w14:paraId="7C34F0AF"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t xml:space="preserve">Li, M., Sun, H., Singh, V.P., Zhou, Y. and Ma, M., Agricultural Water Resources Management Using Maximum Entropy and Entropy-Weight-Based TOPSIS Methods. </w:t>
      </w:r>
      <w:r w:rsidRPr="00EB354E">
        <w:rPr>
          <w:b/>
          <w:u w:val="single"/>
        </w:rPr>
        <w:t>Entropy</w:t>
      </w:r>
      <w:r w:rsidRPr="00EB354E">
        <w:t>, Vol. 21, 364, pp. 1-17, doi:10.3390/e21040364, 2019.</w:t>
      </w:r>
      <w:bookmarkStart w:id="146" w:name="OLE_LINK426"/>
      <w:bookmarkStart w:id="147" w:name="OLE_LINK448"/>
    </w:p>
    <w:p w14:paraId="16026595" w14:textId="77777777" w:rsidR="009162C2" w:rsidRDefault="009162C2" w:rsidP="009162C2">
      <w:pPr>
        <w:pStyle w:val="ListParagraph"/>
      </w:pPr>
    </w:p>
    <w:p w14:paraId="74FFD047"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418C0">
        <w:t>Ni</w:t>
      </w:r>
      <w:r>
        <w:t>,</w:t>
      </w:r>
      <w:r w:rsidRPr="00E418C0">
        <w:t xml:space="preserve"> L</w:t>
      </w:r>
      <w:r>
        <w:t>., Wan</w:t>
      </w:r>
      <w:r>
        <w:rPr>
          <w:rFonts w:hint="eastAsia"/>
        </w:rPr>
        <w:t>g</w:t>
      </w:r>
      <w:r>
        <w:t>, D.,</w:t>
      </w:r>
      <w:r w:rsidRPr="00596201">
        <w:t xml:space="preserve"> Singh</w:t>
      </w:r>
      <w:r>
        <w:t>,</w:t>
      </w:r>
      <w:r w:rsidRPr="00596201">
        <w:t xml:space="preserve"> V</w:t>
      </w:r>
      <w:r>
        <w:t>.</w:t>
      </w:r>
      <w:r w:rsidRPr="00596201">
        <w:t>P.</w:t>
      </w:r>
      <w:r w:rsidRPr="00E418C0">
        <w:t>, Wu</w:t>
      </w:r>
      <w:r>
        <w:t>,</w:t>
      </w:r>
      <w:r w:rsidRPr="00E418C0">
        <w:t xml:space="preserve"> J</w:t>
      </w:r>
      <w:r>
        <w:t>.,</w:t>
      </w:r>
      <w:r w:rsidRPr="00E418C0">
        <w:t xml:space="preserve"> Wang</w:t>
      </w:r>
      <w:r>
        <w:t>,</w:t>
      </w:r>
      <w:r w:rsidRPr="00E418C0">
        <w:t xml:space="preserve"> Y</w:t>
      </w:r>
      <w:r>
        <w:t>.</w:t>
      </w:r>
      <w:r w:rsidRPr="00E418C0">
        <w:t>, Tao</w:t>
      </w:r>
      <w:r>
        <w:t>,</w:t>
      </w:r>
      <w:r w:rsidRPr="00E418C0">
        <w:t xml:space="preserve"> Y</w:t>
      </w:r>
      <w:r>
        <w:t xml:space="preserve">. and </w:t>
      </w:r>
      <w:r w:rsidRPr="00665656">
        <w:t>Liu</w:t>
      </w:r>
      <w:r>
        <w:t>,</w:t>
      </w:r>
      <w:r w:rsidRPr="00665656">
        <w:t xml:space="preserve"> J</w:t>
      </w:r>
      <w:r>
        <w:t xml:space="preserve">., </w:t>
      </w:r>
      <w:bookmarkEnd w:id="146"/>
      <w:bookmarkEnd w:id="147"/>
      <w:r w:rsidRPr="00EB354E">
        <w:rPr>
          <w:rFonts w:eastAsia="SimSun"/>
        </w:rPr>
        <w:t xml:space="preserve">A Hybrid Model-Based Framework for Estimating Ecological Risk. </w:t>
      </w:r>
      <w:r w:rsidRPr="00EB354E">
        <w:rPr>
          <w:rFonts w:eastAsia="SimSun"/>
          <w:b/>
          <w:u w:val="single"/>
        </w:rPr>
        <w:t>Journal of Cleaner Production</w:t>
      </w:r>
      <w:r w:rsidRPr="00EB354E">
        <w:rPr>
          <w:rFonts w:eastAsia="SimSun"/>
        </w:rPr>
        <w:t>, Vol. 225, pp. 1230-1240, doi:10.1016/j.jclepro.2019.04.023, 2019.</w:t>
      </w:r>
    </w:p>
    <w:p w14:paraId="14E63B1E" w14:textId="77777777" w:rsidR="009162C2" w:rsidRPr="00EB354E" w:rsidRDefault="009162C2" w:rsidP="009162C2">
      <w:pPr>
        <w:pStyle w:val="ListParagraph"/>
        <w:rPr>
          <w:color w:val="000000" w:themeColor="text1"/>
        </w:rPr>
      </w:pPr>
    </w:p>
    <w:p w14:paraId="5F76A32C"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B354E">
        <w:rPr>
          <w:color w:val="000000" w:themeColor="text1"/>
        </w:rPr>
        <w:t>Zhou,</w:t>
      </w:r>
      <w:r w:rsidRPr="00EB354E">
        <w:rPr>
          <w:rFonts w:hint="eastAsia"/>
          <w:color w:val="000000" w:themeColor="text1"/>
        </w:rPr>
        <w:t xml:space="preserve"> Q</w:t>
      </w:r>
      <w:r w:rsidRPr="00EB354E">
        <w:rPr>
          <w:color w:val="000000" w:themeColor="text1"/>
        </w:rPr>
        <w:t>., Chen, L.</w:t>
      </w:r>
      <w:r w:rsidRPr="00EB354E">
        <w:rPr>
          <w:rFonts w:hint="eastAsia"/>
          <w:color w:val="000000" w:themeColor="text1"/>
        </w:rPr>
        <w:t>,</w:t>
      </w:r>
      <w:r w:rsidRPr="00EB354E">
        <w:rPr>
          <w:color w:val="000000" w:themeColor="text1"/>
        </w:rPr>
        <w:t xml:space="preserve"> Singh, V.P. and Zhou, J., </w:t>
      </w:r>
      <w:r w:rsidRPr="002508D9">
        <w:t xml:space="preserve">Rainfall-runoff </w:t>
      </w:r>
      <w:r>
        <w:t>S</w:t>
      </w:r>
      <w:r w:rsidRPr="00EB59BC">
        <w:t>imulation</w:t>
      </w:r>
      <w:r w:rsidRPr="002508D9">
        <w:t xml:space="preserve"> in Karst </w:t>
      </w:r>
      <w:r>
        <w:t>Dominated A</w:t>
      </w:r>
      <w:r w:rsidRPr="002508D9">
        <w:t xml:space="preserve">reas </w:t>
      </w:r>
      <w:r>
        <w:t>B</w:t>
      </w:r>
      <w:r w:rsidRPr="002508D9">
        <w:t xml:space="preserve">ased on a </w:t>
      </w:r>
      <w:r>
        <w:t>C</w:t>
      </w:r>
      <w:r w:rsidRPr="002508D9">
        <w:t xml:space="preserve">oupled </w:t>
      </w:r>
      <w:r>
        <w:t>C</w:t>
      </w:r>
      <w:r w:rsidRPr="00CB16DC">
        <w:t>onceptual</w:t>
      </w:r>
      <w:r w:rsidRPr="002508D9">
        <w:t xml:space="preserve"> </w:t>
      </w:r>
      <w:r>
        <w:t>H</w:t>
      </w:r>
      <w:r w:rsidRPr="002508D9">
        <w:t xml:space="preserve">ydrological </w:t>
      </w:r>
      <w:r>
        <w:t>M</w:t>
      </w:r>
      <w:r w:rsidRPr="002508D9">
        <w:t>odel</w:t>
      </w:r>
      <w:r>
        <w:t xml:space="preserve">. </w:t>
      </w:r>
      <w:r w:rsidRPr="00EB354E">
        <w:rPr>
          <w:b/>
          <w:u w:val="single"/>
        </w:rPr>
        <w:t>Journal of Hydrology</w:t>
      </w:r>
      <w:r>
        <w:t xml:space="preserve">, Vol. 573, pp. 524-533, </w:t>
      </w:r>
      <w:r w:rsidRPr="002F0245">
        <w:t>doi</w:t>
      </w:r>
      <w:r>
        <w:t>:</w:t>
      </w:r>
      <w:r w:rsidRPr="002F0245">
        <w:t>10.1016/j.jhydrol.2019.03.099</w:t>
      </w:r>
      <w:r>
        <w:t>,</w:t>
      </w:r>
      <w:r w:rsidRPr="002F0245">
        <w:t xml:space="preserve"> </w:t>
      </w:r>
      <w:r>
        <w:t>2019.</w:t>
      </w:r>
    </w:p>
    <w:p w14:paraId="655EAE71" w14:textId="77777777" w:rsidR="009162C2" w:rsidRDefault="009162C2" w:rsidP="009162C2">
      <w:pPr>
        <w:pStyle w:val="ListParagraph"/>
      </w:pPr>
    </w:p>
    <w:p w14:paraId="7C570E9F"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DF78C5">
        <w:t xml:space="preserve">Zargar, M., Gholami, H., Norouzi, H., Soltani, M., Dehghan, S., Singh, V.P., Ghane, M., Ostad-Ali-Askari, K., Unpredictability of Gradients during Preservation Phase of the Linear Constructions. </w:t>
      </w:r>
      <w:r w:rsidRPr="00EB354E">
        <w:rPr>
          <w:b/>
          <w:u w:val="single"/>
        </w:rPr>
        <w:t>International Journal of Constructive Research in Civil Engineering (IJCRCE),</w:t>
      </w:r>
      <w:r w:rsidRPr="00DF78C5">
        <w:t xml:space="preserve"> Vol. 5, No. 2, 2019, PP 1-8 ISSN 2454-8693 (Online) doi</w:t>
      </w:r>
      <w:r>
        <w:t>:</w:t>
      </w:r>
      <w:r w:rsidRPr="00EB354E">
        <w:rPr>
          <w:rStyle w:val="Hyperlink"/>
          <w:color w:val="auto"/>
          <w:u w:val="none"/>
        </w:rPr>
        <w:t>10.20431/2454-8693.0502001</w:t>
      </w:r>
      <w:r w:rsidRPr="00DF78C5">
        <w:t>, 2019</w:t>
      </w:r>
      <w:r>
        <w:t>.</w:t>
      </w:r>
    </w:p>
    <w:p w14:paraId="32D8E758" w14:textId="77777777" w:rsidR="009162C2" w:rsidRDefault="009162C2" w:rsidP="009162C2">
      <w:pPr>
        <w:pStyle w:val="ListParagraph"/>
      </w:pPr>
    </w:p>
    <w:p w14:paraId="462FDEEE"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DF78C5">
        <w:t xml:space="preserve">Zargar, M., Gholami, H., Norouzi, H., Soltani, M., Dehghan, S., Singh, V.P., Ghane, M. and Ostad-Ali-Askari, K., The Influence of Rock Anisotropy on the Plan of Constructions. </w:t>
      </w:r>
      <w:r w:rsidRPr="00EB354E">
        <w:rPr>
          <w:b/>
          <w:u w:val="single"/>
        </w:rPr>
        <w:t>International Journal of Constructive Research in Civil Engineering (IJCRCE)</w:t>
      </w:r>
      <w:r w:rsidRPr="00DF78C5">
        <w:t xml:space="preserve">, Vol. 5, No. 1, pp. 24-30, </w:t>
      </w:r>
      <w:r>
        <w:t>doi</w:t>
      </w:r>
      <w:r w:rsidRPr="00DF78C5">
        <w:t>:</w:t>
      </w:r>
      <w:hyperlink r:id="rId82" w:history="1">
        <w:r w:rsidRPr="00EB354E">
          <w:rPr>
            <w:rStyle w:val="Hyperlink"/>
            <w:color w:val="auto"/>
            <w:u w:val="none"/>
          </w:rPr>
          <w:t>10.20431/2454-8693.0501004</w:t>
        </w:r>
      </w:hyperlink>
      <w:r w:rsidRPr="00DF78C5">
        <w:t>, 2019.</w:t>
      </w:r>
    </w:p>
    <w:p w14:paraId="358820A3" w14:textId="77777777" w:rsidR="009162C2" w:rsidRPr="00EB354E" w:rsidRDefault="009162C2" w:rsidP="009162C2">
      <w:pPr>
        <w:pStyle w:val="ListParagraph"/>
        <w:rPr>
          <w:noProof/>
        </w:rPr>
      </w:pPr>
    </w:p>
    <w:p w14:paraId="4258CE54"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EB354E">
        <w:rPr>
          <w:noProof/>
        </w:rPr>
        <w:t xml:space="preserve">Li, M., Singh, V.P., Fu, Q., Liu, D., Li, T. and Zhou, Y. </w:t>
      </w:r>
      <w:r w:rsidRPr="00EB354E">
        <w:t xml:space="preserve">Optimization of Agricultural Water-Food-Energy Nexus in a Random Environment: An Integrated Modelling Approach. </w:t>
      </w:r>
      <w:r w:rsidRPr="00EB354E">
        <w:rPr>
          <w:b/>
          <w:u w:val="single"/>
        </w:rPr>
        <w:t xml:space="preserve">Stochastic Environmental Research and Risk Assessment, </w:t>
      </w:r>
      <w:r w:rsidRPr="00EB354E">
        <w:t>doi:10.1007/s00477-019-1067-4, 2019.</w:t>
      </w:r>
    </w:p>
    <w:p w14:paraId="63F0406F" w14:textId="77777777" w:rsidR="009162C2" w:rsidRDefault="009162C2" w:rsidP="009162C2">
      <w:pPr>
        <w:pStyle w:val="ListParagraph"/>
      </w:pPr>
    </w:p>
    <w:p w14:paraId="12E4CCF3"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EB354E">
        <w:rPr>
          <w:sz w:val="23"/>
        </w:rPr>
        <w:t xml:space="preserve">Manesh, M.B., Khosravi, H., Alamdarloo, E.H., Alekasir, M.S., Gholami, A. and Singh, </w:t>
      </w:r>
      <w:hyperlink r:id="rId83" w:tooltip="vsingh@tamu.edu" w:history="1">
        <w:r w:rsidRPr="00EB354E">
          <w:rPr>
            <w:sz w:val="23"/>
          </w:rPr>
          <w:t xml:space="preserve">V.P. </w:t>
        </w:r>
      </w:hyperlink>
      <w:r w:rsidRPr="00EB354E">
        <w:t xml:space="preserve">Linkage of Agricultural Drought with Meteorological Drought in Different Climates of Iran. </w:t>
      </w:r>
      <w:r w:rsidRPr="00EB354E">
        <w:br/>
      </w:r>
      <w:r w:rsidRPr="00EB354E">
        <w:rPr>
          <w:b/>
          <w:u w:val="single"/>
        </w:rPr>
        <w:t>Theoretical and Applied Climatology</w:t>
      </w:r>
      <w:r w:rsidRPr="00EB354E">
        <w:t>, Vol. 138, No. 1-2, pp. 1026-1033, doi:10.1007/s00704-019-02878-w, 2019.</w:t>
      </w:r>
    </w:p>
    <w:p w14:paraId="6E974BF5" w14:textId="77777777" w:rsidR="009162C2" w:rsidRPr="00EB354E" w:rsidRDefault="009162C2" w:rsidP="009162C2">
      <w:pPr>
        <w:pStyle w:val="ListParagraph"/>
        <w:rPr>
          <w:spacing w:val="4"/>
          <w:shd w:val="clear" w:color="auto" w:fill="FCFCFC"/>
        </w:rPr>
      </w:pPr>
    </w:p>
    <w:p w14:paraId="3D49F35C" w14:textId="77777777" w:rsidR="009162C2" w:rsidRPr="004921E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lang w:val="de-DE"/>
        </w:rPr>
      </w:pPr>
      <w:r w:rsidRPr="00EB354E">
        <w:rPr>
          <w:spacing w:val="4"/>
          <w:shd w:val="clear" w:color="auto" w:fill="FCFCFC"/>
        </w:rPr>
        <w:t xml:space="preserve">Kumbhakar, M., Ghoshal, K. &amp; Singh, V.P., </w:t>
      </w:r>
      <w:r w:rsidRPr="00EB354E">
        <w:t xml:space="preserve">Application of Relative Entropy Theory to Streamwise Velocity Profile in Open Channel Flow: Effect of Prior Probability Distributions. </w:t>
      </w:r>
      <w:r w:rsidRPr="004921E5">
        <w:rPr>
          <w:b/>
          <w:u w:val="single"/>
          <w:lang w:val="de-DE"/>
        </w:rPr>
        <w:t>Zeitschrift für angewandte Mathematik und Physik</w:t>
      </w:r>
      <w:r w:rsidRPr="004921E5">
        <w:rPr>
          <w:lang w:val="de-DE"/>
        </w:rPr>
        <w:t xml:space="preserve"> (ZAMP), Vol. </w:t>
      </w:r>
      <w:r w:rsidRPr="004921E5">
        <w:rPr>
          <w:spacing w:val="4"/>
          <w:shd w:val="clear" w:color="auto" w:fill="FCFCFC"/>
          <w:lang w:val="de-DE"/>
        </w:rPr>
        <w:t>70, No. 3, pp. 80, doi:10.1007/s00033-019-1124-0</w:t>
      </w:r>
      <w:r w:rsidRPr="004921E5">
        <w:rPr>
          <w:lang w:val="de-DE"/>
        </w:rPr>
        <w:t>, 2019.</w:t>
      </w:r>
    </w:p>
    <w:p w14:paraId="5909E5EA" w14:textId="77777777" w:rsidR="009162C2" w:rsidRPr="004921E5" w:rsidRDefault="009162C2" w:rsidP="009162C2">
      <w:pPr>
        <w:pStyle w:val="ListParagraph"/>
        <w:rPr>
          <w:lang w:val="de-DE"/>
        </w:rPr>
      </w:pPr>
    </w:p>
    <w:p w14:paraId="6BC62583" w14:textId="77777777" w:rsidR="009162C2" w:rsidRPr="00EB354E"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t xml:space="preserve">MoradiKhaneghahi, M., Lee, T. and Singh, V.P., Stepwise Extreme Learning Machine for Statistical Downscaling of Daily Maximum and Minimum Temperature.  </w:t>
      </w:r>
      <w:r w:rsidRPr="00EB354E">
        <w:rPr>
          <w:b/>
          <w:u w:val="single"/>
        </w:rPr>
        <w:t>Stochastic Environmental Research and Risk Assessment</w:t>
      </w:r>
      <w:r>
        <w:t xml:space="preserve">, Vol. 33, pp. 1035–1056,  </w:t>
      </w:r>
      <w:hyperlink r:id="rId84" w:history="1">
        <w:r w:rsidRPr="00EB354E">
          <w:rPr>
            <w:rStyle w:val="Hyperlink"/>
            <w:color w:val="auto"/>
            <w:u w:val="none"/>
          </w:rPr>
          <w:t>doi:10.1007/s00477-019-01680-4</w:t>
        </w:r>
      </w:hyperlink>
      <w:r w:rsidRPr="003720DF">
        <w:t>, 2019</w:t>
      </w:r>
      <w:r>
        <w:t>.</w:t>
      </w:r>
    </w:p>
    <w:p w14:paraId="2B99F4D3" w14:textId="77777777" w:rsidR="009162C2" w:rsidRDefault="009162C2" w:rsidP="009162C2">
      <w:pPr>
        <w:pStyle w:val="ListParagraph"/>
      </w:pPr>
    </w:p>
    <w:p w14:paraId="4C51FB39" w14:textId="77777777" w:rsidR="009162C2" w:rsidRPr="00CD7233"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t xml:space="preserve">Zounemat-Kermani, M., Seo, Y., Kim, S., Ghorbani, M.A., Samadianfard, S., Naghshara, S., Kim, N.W. and Singh, V.P., Can Decomposition Approaches Always Enhance Soft Computing Models? Predicting the Dissolved Oxygen Concentration in the St. Johns River, Florida.  </w:t>
      </w:r>
      <w:r w:rsidRPr="00EB354E">
        <w:rPr>
          <w:b/>
          <w:u w:val="single"/>
        </w:rPr>
        <w:t>Applied Sciences</w:t>
      </w:r>
      <w:r>
        <w:t>, Vol. 9, 2534, pp.1-24, doi:10.3390/app9122534, 2019.</w:t>
      </w:r>
    </w:p>
    <w:p w14:paraId="001F98DF" w14:textId="77777777" w:rsidR="009162C2" w:rsidRDefault="009162C2" w:rsidP="009162C2">
      <w:pPr>
        <w:pStyle w:val="ListParagraph"/>
      </w:pPr>
    </w:p>
    <w:p w14:paraId="57384A59"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ED3AEF">
        <w:rPr>
          <w:noProof/>
        </w:rPr>
        <w:t>Li</w:t>
      </w:r>
      <w:r>
        <w:rPr>
          <w:noProof/>
        </w:rPr>
        <w:t>,</w:t>
      </w:r>
      <w:r w:rsidRPr="00ED3AEF">
        <w:rPr>
          <w:noProof/>
        </w:rPr>
        <w:t xml:space="preserve"> M</w:t>
      </w:r>
      <w:r>
        <w:rPr>
          <w:noProof/>
        </w:rPr>
        <w:t>.</w:t>
      </w:r>
      <w:r w:rsidRPr="00ED3AEF">
        <w:rPr>
          <w:noProof/>
        </w:rPr>
        <w:t xml:space="preserve">, </w:t>
      </w:r>
      <w:r>
        <w:rPr>
          <w:noProof/>
        </w:rPr>
        <w:t>Li, J.</w:t>
      </w:r>
      <w:r w:rsidRPr="00ED3AEF">
        <w:rPr>
          <w:noProof/>
        </w:rPr>
        <w:t>, Singh</w:t>
      </w:r>
      <w:r>
        <w:rPr>
          <w:noProof/>
        </w:rPr>
        <w:t>,</w:t>
      </w:r>
      <w:r w:rsidRPr="00ED3AEF">
        <w:rPr>
          <w:noProof/>
        </w:rPr>
        <w:t xml:space="preserve"> V</w:t>
      </w:r>
      <w:r>
        <w:rPr>
          <w:noProof/>
        </w:rPr>
        <w:t>.</w:t>
      </w:r>
      <w:r w:rsidRPr="00ED3AEF">
        <w:rPr>
          <w:noProof/>
        </w:rPr>
        <w:t>P.,</w:t>
      </w:r>
      <w:r>
        <w:rPr>
          <w:noProof/>
        </w:rPr>
        <w:t xml:space="preserve"> </w:t>
      </w:r>
      <w:r w:rsidRPr="00ED3AEF">
        <w:rPr>
          <w:noProof/>
        </w:rPr>
        <w:t>Fu</w:t>
      </w:r>
      <w:r>
        <w:rPr>
          <w:noProof/>
        </w:rPr>
        <w:t>,</w:t>
      </w:r>
      <w:r w:rsidRPr="00ED3AEF">
        <w:rPr>
          <w:noProof/>
        </w:rPr>
        <w:t xml:space="preserve"> Q</w:t>
      </w:r>
      <w:r>
        <w:rPr>
          <w:noProof/>
        </w:rPr>
        <w:t xml:space="preserve">., </w:t>
      </w:r>
      <w:r w:rsidRPr="00ED3AEF">
        <w:rPr>
          <w:noProof/>
        </w:rPr>
        <w:t>Liu</w:t>
      </w:r>
      <w:r>
        <w:rPr>
          <w:noProof/>
        </w:rPr>
        <w:t>,</w:t>
      </w:r>
      <w:r w:rsidRPr="00ED3AEF">
        <w:rPr>
          <w:noProof/>
        </w:rPr>
        <w:t xml:space="preserve"> D</w:t>
      </w:r>
      <w:r>
        <w:rPr>
          <w:noProof/>
        </w:rPr>
        <w:t>.</w:t>
      </w:r>
      <w:r w:rsidRPr="00ED3AEF">
        <w:rPr>
          <w:noProof/>
        </w:rPr>
        <w:t xml:space="preserve"> </w:t>
      </w:r>
      <w:r>
        <w:rPr>
          <w:noProof/>
        </w:rPr>
        <w:t xml:space="preserve">and Yang, G., </w:t>
      </w:r>
      <w:r>
        <w:t xml:space="preserve">Efficient Allocation of Agricultural Land and Water Resources for Soil Environment Protection Using a Mixed Optimization-Simulation Approach under Uncertainty. </w:t>
      </w:r>
      <w:r w:rsidRPr="00CD7233">
        <w:rPr>
          <w:b/>
          <w:u w:val="single"/>
        </w:rPr>
        <w:t>Geoderma</w:t>
      </w:r>
      <w:r>
        <w:t xml:space="preserve">, Vol. 350, pp. 56-60, </w:t>
      </w:r>
      <w:r w:rsidRPr="003720DF">
        <w:t>doi</w:t>
      </w:r>
      <w:r>
        <w:t>:</w:t>
      </w:r>
      <w:r w:rsidRPr="003720DF">
        <w:t>10.1016/j.geoderma.2019.06.023</w:t>
      </w:r>
      <w:r>
        <w:t>,</w:t>
      </w:r>
      <w:r w:rsidRPr="003720DF">
        <w:t xml:space="preserve"> </w:t>
      </w:r>
      <w:r>
        <w:t>2019.</w:t>
      </w:r>
    </w:p>
    <w:p w14:paraId="25892009" w14:textId="77777777" w:rsidR="009162C2" w:rsidRDefault="009162C2" w:rsidP="009162C2">
      <w:pPr>
        <w:pStyle w:val="ListParagraph"/>
      </w:pPr>
    </w:p>
    <w:p w14:paraId="189ECA1F"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11208B">
        <w:t xml:space="preserve">Wu, X., Hao, Z., Hao, F., Singh, V.P. and Zhang, X., Dry-Hot Magnitude Index: a Joint Indicator for Compound Event Analysis. </w:t>
      </w:r>
      <w:r w:rsidRPr="0011208B">
        <w:rPr>
          <w:b/>
          <w:u w:val="single"/>
        </w:rPr>
        <w:t>Environmental Research Letters</w:t>
      </w:r>
      <w:r w:rsidRPr="0011208B">
        <w:t>, Vol. 14, No. 6, pp. 1-9, doi:10.1088/1748-9326/ab1ec7, 2019.</w:t>
      </w:r>
    </w:p>
    <w:p w14:paraId="1EBCBA5D" w14:textId="77777777" w:rsidR="009162C2" w:rsidRDefault="009162C2" w:rsidP="009162C2">
      <w:pPr>
        <w:pStyle w:val="ListParagraph"/>
      </w:pPr>
    </w:p>
    <w:p w14:paraId="494656FA"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t xml:space="preserve">Ehteram, M., Singh, V.P., Ferdowsi, A., Mousavi, S.F., Farzin, S., Karami, H., Mohd, N.S., Afan, H.A., Lai, S.H., Kisi, O., Malek, M.A., Ahmed, A.N. and El-Shafie, A., </w:t>
      </w:r>
      <w:r w:rsidRPr="00B51EFC">
        <w:t>An Improved Model Based on the Support Vector Machine and Cuckoo Algorithm for Simulating Reference Evapotranspiration</w:t>
      </w:r>
      <w:r>
        <w:t xml:space="preserve">. </w:t>
      </w:r>
      <w:r w:rsidRPr="0011208B">
        <w:rPr>
          <w:b/>
          <w:u w:val="single"/>
        </w:rPr>
        <w:t>PLOS ONE</w:t>
      </w:r>
      <w:r>
        <w:t xml:space="preserve">, Vol. 14, No. 5, pp. 1-25, </w:t>
      </w:r>
      <w:r w:rsidRPr="003A216D">
        <w:t>doi</w:t>
      </w:r>
      <w:r>
        <w:t>:</w:t>
      </w:r>
      <w:r w:rsidRPr="003A216D">
        <w:t>10.1371/journal.pone.0217499</w:t>
      </w:r>
      <w:r>
        <w:t>, 2019.</w:t>
      </w:r>
    </w:p>
    <w:p w14:paraId="2A83A2D1" w14:textId="77777777" w:rsidR="009162C2" w:rsidRPr="0011208B" w:rsidRDefault="009162C2" w:rsidP="009162C2">
      <w:pPr>
        <w:pStyle w:val="ListParagraph"/>
        <w:rPr>
          <w:bCs/>
        </w:rPr>
      </w:pPr>
    </w:p>
    <w:p w14:paraId="1709F848"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11208B">
        <w:rPr>
          <w:bCs/>
        </w:rPr>
        <w:t xml:space="preserve">Salehi, S., Dehghani, M., Mortazavi, S.M. and Singh, V.P., </w:t>
      </w:r>
      <w:r w:rsidRPr="00731629">
        <w:t xml:space="preserve">Trend Analysis and Change Point Detection of Seasonal and Annual Precipitation in Iran. </w:t>
      </w:r>
      <w:r w:rsidRPr="0011208B">
        <w:rPr>
          <w:b/>
          <w:u w:val="single"/>
        </w:rPr>
        <w:t>International Journal of Climatology</w:t>
      </w:r>
      <w:r w:rsidRPr="00731629">
        <w:t>, Vol. 40, No. 1, pp. 308-323, doi</w:t>
      </w:r>
      <w:r>
        <w:t>:</w:t>
      </w:r>
      <w:r w:rsidRPr="00731629">
        <w:t>10.1002/joc.6211, 2019.</w:t>
      </w:r>
    </w:p>
    <w:p w14:paraId="74869927" w14:textId="77777777" w:rsidR="009162C2" w:rsidRDefault="009162C2" w:rsidP="009162C2">
      <w:pPr>
        <w:pStyle w:val="ListParagraph"/>
      </w:pPr>
    </w:p>
    <w:p w14:paraId="6AAE5371"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11208B">
        <w:t xml:space="preserve">Golian, M., Katibeh, H., Singh, V.P., Ostad-Ali-Askari, K. and Rostami, H.T., Prediction of Tunneling Impact on Flow Rates of Adjacent Extraction Water Wells. </w:t>
      </w:r>
      <w:r w:rsidRPr="0011208B">
        <w:rPr>
          <w:b/>
          <w:iCs/>
          <w:u w:val="single"/>
        </w:rPr>
        <w:t>Quarterly Journal</w:t>
      </w:r>
      <w:r w:rsidRPr="0011208B">
        <w:rPr>
          <w:b/>
          <w:i/>
          <w:iCs/>
          <w:sz w:val="48"/>
          <w:szCs w:val="48"/>
          <w:u w:val="single"/>
        </w:rPr>
        <w:t xml:space="preserve"> </w:t>
      </w:r>
      <w:r w:rsidRPr="0011208B">
        <w:rPr>
          <w:b/>
          <w:iCs/>
          <w:u w:val="single"/>
        </w:rPr>
        <w:t>of Engineering Geology and Hydrogeology</w:t>
      </w:r>
      <w:r w:rsidRPr="0011208B">
        <w:rPr>
          <w:iCs/>
        </w:rPr>
        <w:t xml:space="preserve">, Vol. 53, No. 2, pp. 236-251, </w:t>
      </w:r>
      <w:r w:rsidRPr="0011208B">
        <w:t>doi:</w:t>
      </w:r>
      <w:hyperlink r:id="rId85" w:history="1">
        <w:r w:rsidRPr="0011208B">
          <w:rPr>
            <w:rStyle w:val="Hyperlink"/>
            <w:color w:val="000000" w:themeColor="text1"/>
            <w:u w:val="none"/>
          </w:rPr>
          <w:t>10.1144/qjegh2019-055</w:t>
        </w:r>
      </w:hyperlink>
      <w:r w:rsidRPr="0011208B">
        <w:rPr>
          <w:color w:val="000000" w:themeColor="text1"/>
        </w:rPr>
        <w:t>, 2019.</w:t>
      </w:r>
    </w:p>
    <w:p w14:paraId="3CC41401" w14:textId="77777777" w:rsidR="009162C2" w:rsidRPr="0011208B" w:rsidRDefault="009162C2" w:rsidP="009162C2">
      <w:pPr>
        <w:pStyle w:val="ListParagraph"/>
        <w:rPr>
          <w:color w:val="131413"/>
        </w:rPr>
      </w:pPr>
    </w:p>
    <w:p w14:paraId="4940512A"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11208B">
        <w:rPr>
          <w:color w:val="131413"/>
        </w:rPr>
        <w:t xml:space="preserve">Xavier, S.F.A., dos Santos, C.A.C., Stosic, T. </w:t>
      </w:r>
      <w:r w:rsidRPr="009C66B9">
        <w:t xml:space="preserve">and </w:t>
      </w:r>
      <w:r>
        <w:t xml:space="preserve">Singh, </w:t>
      </w:r>
      <w:r w:rsidRPr="0011208B">
        <w:rPr>
          <w:color w:val="131413"/>
        </w:rPr>
        <w:t xml:space="preserve">V.P., </w:t>
      </w:r>
      <w:r w:rsidRPr="009C66B9">
        <w:t xml:space="preserve">Precipitation Trend Analysis by Mann-Kendall Test: A Case Study of Paraíba, Brazil. </w:t>
      </w:r>
      <w:r w:rsidRPr="0011208B">
        <w:rPr>
          <w:b/>
          <w:u w:val="single"/>
        </w:rPr>
        <w:t>Brazilian Journal of Meteorology</w:t>
      </w:r>
      <w:r w:rsidRPr="009C66B9">
        <w:t>, Vol.</w:t>
      </w:r>
      <w:r>
        <w:t xml:space="preserve"> 35</w:t>
      </w:r>
      <w:r w:rsidRPr="009C66B9">
        <w:t>,</w:t>
      </w:r>
      <w:r>
        <w:t xml:space="preserve"> No. 2,</w:t>
      </w:r>
      <w:r w:rsidRPr="009C66B9">
        <w:t xml:space="preserve"> pp.</w:t>
      </w:r>
      <w:r>
        <w:t xml:space="preserve"> 187-196</w:t>
      </w:r>
      <w:r w:rsidRPr="009C66B9">
        <w:t xml:space="preserve">, </w:t>
      </w:r>
      <w:r>
        <w:t>doi:</w:t>
      </w:r>
      <w:r w:rsidRPr="001B02F1">
        <w:t>10.1590/0102-7786351013</w:t>
      </w:r>
      <w:r w:rsidRPr="009C66B9">
        <w:t>, 2019.</w:t>
      </w:r>
    </w:p>
    <w:p w14:paraId="43769A30" w14:textId="77777777" w:rsidR="009162C2" w:rsidRPr="0011208B" w:rsidRDefault="009162C2" w:rsidP="009162C2">
      <w:pPr>
        <w:pStyle w:val="ListParagraph"/>
        <w:rPr>
          <w:bCs/>
        </w:rPr>
      </w:pPr>
    </w:p>
    <w:p w14:paraId="38060CCA"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11208B">
        <w:rPr>
          <w:bCs/>
        </w:rPr>
        <w:t xml:space="preserve">Pereira, B.de A., </w:t>
      </w:r>
      <w:r w:rsidRPr="003702D8">
        <w:rPr>
          <w:color w:val="131413"/>
        </w:rPr>
        <w:t>da Silva, Y. J. A. B.</w:t>
      </w:r>
      <w:r w:rsidRPr="0011208B">
        <w:rPr>
          <w:bCs/>
        </w:rPr>
        <w:t xml:space="preserve">, </w:t>
      </w:r>
      <w:r w:rsidRPr="003702D8">
        <w:rPr>
          <w:color w:val="131413"/>
        </w:rPr>
        <w:t>do Nascimento, C.W. A.</w:t>
      </w:r>
      <w:r w:rsidRPr="0011208B">
        <w:rPr>
          <w:bCs/>
        </w:rPr>
        <w:t xml:space="preserve">, </w:t>
      </w:r>
      <w:r w:rsidRPr="003702D8">
        <w:rPr>
          <w:color w:val="131413"/>
        </w:rPr>
        <w:t>da Silva, Y. J. A.B.</w:t>
      </w:r>
      <w:r w:rsidRPr="0011208B">
        <w:rPr>
          <w:bCs/>
        </w:rPr>
        <w:t xml:space="preserve">, </w:t>
      </w:r>
      <w:r w:rsidRPr="003702D8">
        <w:rPr>
          <w:color w:val="131413"/>
        </w:rPr>
        <w:t xml:space="preserve">Nascimento, R.C., </w:t>
      </w:r>
      <w:r w:rsidRPr="0011208B">
        <w:rPr>
          <w:bCs/>
        </w:rPr>
        <w:t xml:space="preserve">Boechat, C.L., Barbosa, R.S. and Singh, V.P., Watershed-scale Assessment of Rare Earth Elements in Soils Derived from Sedimentary Rocks. </w:t>
      </w:r>
      <w:r w:rsidRPr="0011208B">
        <w:rPr>
          <w:b/>
          <w:color w:val="26282A"/>
          <w:u w:val="single"/>
        </w:rPr>
        <w:t>Environmental Monitoring and Assessment</w:t>
      </w:r>
      <w:r w:rsidRPr="0011208B">
        <w:rPr>
          <w:color w:val="26282A"/>
        </w:rPr>
        <w:t>, Vol. 191, No. 514, pp. 1-13, doi:10.1007/s10661-019-7658-y</w:t>
      </w:r>
      <w:r w:rsidRPr="0011208B">
        <w:rPr>
          <w:rFonts w:ascii="KlhvdlAdvTT3713a231" w:hAnsi="KlhvdlAdvTT3713a231" w:cs="KlhvdlAdvTT3713a231"/>
          <w:color w:val="131413"/>
        </w:rPr>
        <w:t xml:space="preserve">, </w:t>
      </w:r>
      <w:r w:rsidRPr="0011208B">
        <w:rPr>
          <w:color w:val="26282A"/>
        </w:rPr>
        <w:t>2019.</w:t>
      </w:r>
    </w:p>
    <w:p w14:paraId="5B2563B1" w14:textId="77777777" w:rsidR="009162C2" w:rsidRPr="0011208B" w:rsidRDefault="009162C2" w:rsidP="009162C2">
      <w:pPr>
        <w:pStyle w:val="ListParagraph"/>
        <w:rPr>
          <w:rFonts w:eastAsia="CharisSIL"/>
          <w:color w:val="1A1A1A"/>
        </w:rPr>
      </w:pPr>
    </w:p>
    <w:p w14:paraId="446E73FD"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11208B">
        <w:rPr>
          <w:rFonts w:eastAsia="CharisSIL"/>
          <w:color w:val="1A1A1A"/>
        </w:rPr>
        <w:t xml:space="preserve">Choubin, B., Borji, M., Mosavi, A., Sajedi-Hosseini, F., Singh, V.P. and Shamshirband, S., Snow Avalanche Hazard Prediction Using Machine Learning Methods. </w:t>
      </w:r>
      <w:r w:rsidRPr="0011208B">
        <w:rPr>
          <w:rFonts w:eastAsia="CharisSIL"/>
          <w:b/>
          <w:color w:val="1A1A1A"/>
          <w:u w:val="single"/>
        </w:rPr>
        <w:t>Journal of Hydrology</w:t>
      </w:r>
      <w:r w:rsidRPr="0011208B">
        <w:rPr>
          <w:rFonts w:eastAsia="CharisSIL"/>
          <w:color w:val="1A1A1A"/>
        </w:rPr>
        <w:t>, Vol. 577, pp. 123929, doi:10.1016/j.jhydrol.2019.123929, 2019.</w:t>
      </w:r>
    </w:p>
    <w:p w14:paraId="5C647FF5" w14:textId="77777777" w:rsidR="009162C2" w:rsidRPr="0011208B" w:rsidRDefault="009162C2" w:rsidP="009162C2">
      <w:pPr>
        <w:pStyle w:val="ListParagraph"/>
        <w:rPr>
          <w:bCs/>
        </w:rPr>
      </w:pPr>
    </w:p>
    <w:p w14:paraId="168DCC0C" w14:textId="77777777" w:rsidR="009162C2" w:rsidRPr="00316276"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11208B">
        <w:rPr>
          <w:bCs/>
        </w:rPr>
        <w:t xml:space="preserve"> </w:t>
      </w:r>
      <w:r w:rsidRPr="00C00096">
        <w:t>Bharati</w:t>
      </w:r>
      <w:r>
        <w:t>,</w:t>
      </w:r>
      <w:r w:rsidRPr="00C00096">
        <w:t xml:space="preserve"> V</w:t>
      </w:r>
      <w:r>
        <w:t>.</w:t>
      </w:r>
      <w:r w:rsidRPr="00C00096">
        <w:t>K</w:t>
      </w:r>
      <w:r>
        <w:t xml:space="preserve">., </w:t>
      </w:r>
      <w:r w:rsidRPr="00C00096">
        <w:t>Singh</w:t>
      </w:r>
      <w:r>
        <w:t>,</w:t>
      </w:r>
      <w:r w:rsidRPr="00C00096">
        <w:t xml:space="preserve"> V</w:t>
      </w:r>
      <w:r>
        <w:t>.</w:t>
      </w:r>
      <w:r w:rsidRPr="00C00096">
        <w:t>P</w:t>
      </w:r>
      <w:r>
        <w:t xml:space="preserve">., </w:t>
      </w:r>
      <w:r w:rsidRPr="00C00096">
        <w:t>Sanskrityayn</w:t>
      </w:r>
      <w:r>
        <w:t>,</w:t>
      </w:r>
      <w:r w:rsidRPr="00C00096">
        <w:t xml:space="preserve"> A</w:t>
      </w:r>
      <w:r>
        <w:t>. a</w:t>
      </w:r>
      <w:r w:rsidRPr="00C00096">
        <w:t>nd Kumar</w:t>
      </w:r>
      <w:r>
        <w:t>,</w:t>
      </w:r>
      <w:r w:rsidRPr="00C00096">
        <w:t xml:space="preserve"> N</w:t>
      </w:r>
      <w:r>
        <w:t xml:space="preserve">., </w:t>
      </w:r>
      <w:r w:rsidRPr="00C00096">
        <w:t xml:space="preserve">Analytical Solution </w:t>
      </w:r>
      <w:r>
        <w:t>f</w:t>
      </w:r>
      <w:r w:rsidRPr="00C00096">
        <w:t xml:space="preserve">or Solute Transport </w:t>
      </w:r>
      <w:r>
        <w:t>fr</w:t>
      </w:r>
      <w:r w:rsidRPr="00C00096">
        <w:t>om</w:t>
      </w:r>
      <w:r>
        <w:t xml:space="preserve"> a</w:t>
      </w:r>
      <w:r w:rsidRPr="00C00096">
        <w:t xml:space="preserve"> Pulse Point Source </w:t>
      </w:r>
      <w:r>
        <w:t>a</w:t>
      </w:r>
      <w:r w:rsidRPr="00C00096">
        <w:t xml:space="preserve">long </w:t>
      </w:r>
      <w:r>
        <w:t>a</w:t>
      </w:r>
      <w:r w:rsidRPr="00C00096">
        <w:t xml:space="preserve"> Medium Having</w:t>
      </w:r>
      <w:r>
        <w:t xml:space="preserve"> </w:t>
      </w:r>
      <w:r w:rsidRPr="00C00096">
        <w:t xml:space="preserve">Concave/Convex Spatial Dispersivity </w:t>
      </w:r>
      <w:r>
        <w:t>w</w:t>
      </w:r>
      <w:r w:rsidRPr="00C00096">
        <w:t>ithin</w:t>
      </w:r>
      <w:r>
        <w:t xml:space="preserve"> </w:t>
      </w:r>
      <w:r w:rsidRPr="00C00096">
        <w:t xml:space="preserve">Fractal </w:t>
      </w:r>
      <w:r>
        <w:t>a</w:t>
      </w:r>
      <w:r w:rsidRPr="00C00096">
        <w:t>nd Euclidean Framework</w:t>
      </w:r>
      <w:r>
        <w:t xml:space="preserve">. </w:t>
      </w:r>
      <w:r w:rsidRPr="0011208B">
        <w:rPr>
          <w:b/>
          <w:u w:val="single"/>
        </w:rPr>
        <w:t>Journal of Earth System Science</w:t>
      </w:r>
      <w:r>
        <w:t xml:space="preserve">, Vol. 128, No. 203, pp. 1-19, </w:t>
      </w:r>
      <w:r w:rsidRPr="003E7D19">
        <w:t>doi.org/10.1007/s12040-019-1231-5, 2019</w:t>
      </w:r>
      <w:r>
        <w:t>.</w:t>
      </w:r>
    </w:p>
    <w:p w14:paraId="58D9AD5E" w14:textId="77777777" w:rsidR="009162C2" w:rsidRPr="00316276"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p>
    <w:p w14:paraId="31DCD427"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t xml:space="preserve">Xie, P., Gu, H., Sang, Y.F., Wu, Z. and Singh, V.P., Comparison of Different Methods for Detecting Change Points in Hydroclimatic Time Series. </w:t>
      </w:r>
      <w:r w:rsidRPr="0011208B">
        <w:rPr>
          <w:b/>
          <w:u w:val="single"/>
        </w:rPr>
        <w:t>Journal of Hydrology</w:t>
      </w:r>
      <w:r>
        <w:t xml:space="preserve">, Vol. 577, pp. 123973-1 to 11, doi:10.1016/j.jhydrol.2019.123973, 2019. </w:t>
      </w:r>
    </w:p>
    <w:p w14:paraId="7FC3B04F" w14:textId="77777777" w:rsidR="009162C2" w:rsidRDefault="009162C2" w:rsidP="009162C2">
      <w:pPr>
        <w:pStyle w:val="ListParagraph"/>
      </w:pPr>
    </w:p>
    <w:p w14:paraId="114FC63B"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t xml:space="preserve">Zhu, Y., Liu, Y., Wang, W., Singh, V.P., Ma, X. and Yu, Z., Three-Dimensional Characterization of Meteorological and Hydrological Droughts and their Probabilistic Links. </w:t>
      </w:r>
      <w:r w:rsidRPr="0011208B">
        <w:rPr>
          <w:b/>
          <w:u w:val="single"/>
        </w:rPr>
        <w:t>Journal of Hydrology</w:t>
      </w:r>
      <w:r>
        <w:t xml:space="preserve">, Vol. 578, pp. 124016-1 to 14, </w:t>
      </w:r>
      <w:r w:rsidRPr="00A90E76">
        <w:t>doi</w:t>
      </w:r>
      <w:r>
        <w:t>:</w:t>
      </w:r>
      <w:r w:rsidRPr="00A90E76">
        <w:t xml:space="preserve">10.1016/j.jhydrol.2019.124016, 2019.  </w:t>
      </w:r>
    </w:p>
    <w:p w14:paraId="3C747EE7" w14:textId="77777777" w:rsidR="009162C2" w:rsidRDefault="009162C2" w:rsidP="009162C2">
      <w:pPr>
        <w:pStyle w:val="ListParagraph"/>
      </w:pPr>
    </w:p>
    <w:p w14:paraId="5C3549F8"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11208B">
        <w:rPr>
          <w:rFonts w:eastAsia="CharisSIL"/>
        </w:rPr>
        <w:t xml:space="preserve">Gu, X., Zhang, Q., Lie, J., Singh, V.P. and Su, P., Impact of Urbanization on Nonstationarity of Annual and Seasonal Precipitation Extremes in China. </w:t>
      </w:r>
      <w:r w:rsidRPr="0011208B">
        <w:rPr>
          <w:rFonts w:eastAsia="CharisSIL"/>
          <w:b/>
          <w:u w:val="single"/>
        </w:rPr>
        <w:t>Journal of Hydrology</w:t>
      </w:r>
      <w:r w:rsidRPr="0011208B">
        <w:rPr>
          <w:rFonts w:eastAsia="CharisSIL"/>
        </w:rPr>
        <w:t>, Vol. 575, pp. 638-655, doi:10.1016/j.jhydrol.2019.05.070, 2019.</w:t>
      </w:r>
    </w:p>
    <w:p w14:paraId="03639813" w14:textId="77777777" w:rsidR="009162C2" w:rsidRPr="0011208B" w:rsidRDefault="009162C2" w:rsidP="009162C2">
      <w:pPr>
        <w:pStyle w:val="ListParagraph"/>
        <w:rPr>
          <w:noProof/>
          <w:lang w:val="es-US"/>
        </w:rPr>
      </w:pPr>
    </w:p>
    <w:p w14:paraId="1ECDB060"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11208B">
        <w:rPr>
          <w:noProof/>
          <w:lang w:val="es-US"/>
        </w:rPr>
        <w:t xml:space="preserve">Javadinejad, S., Ostad-Ali-Askari, K., Singh, V.P., Shayannejad, M., </w:t>
      </w:r>
      <w:r w:rsidRPr="0011208B">
        <w:t xml:space="preserve">Reliable, Resilient, and Sustainable Water Management in Different Water User Sectors.  </w:t>
      </w:r>
      <w:r w:rsidRPr="0011208B">
        <w:rPr>
          <w:b/>
          <w:u w:val="single"/>
        </w:rPr>
        <w:t>Water Conservation Science and Engineering</w:t>
      </w:r>
      <w:r w:rsidRPr="0011208B">
        <w:t>, Vol. 4, pp. 133-148, doi:10.1007/s41101-019-00073-6, 2019.</w:t>
      </w:r>
    </w:p>
    <w:p w14:paraId="53F41170" w14:textId="77777777" w:rsidR="009162C2" w:rsidRPr="0011208B" w:rsidRDefault="009162C2" w:rsidP="009162C2">
      <w:pPr>
        <w:pStyle w:val="ListParagraph"/>
        <w:rPr>
          <w:noProof/>
          <w:lang w:val="es-US"/>
        </w:rPr>
      </w:pPr>
    </w:p>
    <w:p w14:paraId="554DE93A"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11208B">
        <w:rPr>
          <w:noProof/>
          <w:lang w:val="es-US"/>
        </w:rPr>
        <w:t xml:space="preserve">Li, M. and Singh, V.P., </w:t>
      </w:r>
      <w:r w:rsidRPr="0011208B">
        <w:t xml:space="preserve">Sustainability of Water and Energy Use for Food Production: Allocation of Irrigation Water. </w:t>
      </w:r>
      <w:r w:rsidRPr="0011208B">
        <w:rPr>
          <w:b/>
          <w:u w:val="single"/>
        </w:rPr>
        <w:t>International Journal of Water Resources Developm</w:t>
      </w:r>
      <w:r>
        <w:rPr>
          <w:b/>
          <w:u w:val="single"/>
        </w:rPr>
        <w:t>e</w:t>
      </w:r>
      <w:r w:rsidRPr="0011208B">
        <w:rPr>
          <w:b/>
          <w:u w:val="single"/>
        </w:rPr>
        <w:t>nt</w:t>
      </w:r>
      <w:r w:rsidRPr="0011208B">
        <w:t>, Vol. 36, No. 2-3, pp.528-546, doi:10.1080/07900627.2019.1649129, 2019.</w:t>
      </w:r>
      <w:bookmarkStart w:id="148" w:name="_Hlk53648552"/>
    </w:p>
    <w:p w14:paraId="28F9335C" w14:textId="77777777" w:rsidR="009162C2" w:rsidRPr="0011208B" w:rsidRDefault="009162C2" w:rsidP="009162C2">
      <w:pPr>
        <w:pStyle w:val="ListParagraph"/>
        <w:rPr>
          <w:kern w:val="2"/>
          <w:lang w:val="es-MX"/>
        </w:rPr>
      </w:pPr>
    </w:p>
    <w:p w14:paraId="7B34095D"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11208B">
        <w:rPr>
          <w:kern w:val="2"/>
          <w:lang w:val="es-MX"/>
        </w:rPr>
        <w:t xml:space="preserve">Chavez, J.C., Enciso, J., Ganjegunte, G., Rajan, N. Jifon, J., and Singh, V.P., </w:t>
      </w:r>
      <w:r w:rsidRPr="00E57223">
        <w:t xml:space="preserve">Growth Response </w:t>
      </w:r>
      <w:r>
        <w:t>a</w:t>
      </w:r>
      <w:r w:rsidRPr="00E57223">
        <w:t xml:space="preserve">nd Productivity </w:t>
      </w:r>
      <w:r>
        <w:t>o</w:t>
      </w:r>
      <w:r w:rsidRPr="00E57223">
        <w:t xml:space="preserve">f Sorghum </w:t>
      </w:r>
      <w:r>
        <w:t>f</w:t>
      </w:r>
      <w:r w:rsidRPr="00E57223">
        <w:t xml:space="preserve">or Bioenergy Production </w:t>
      </w:r>
      <w:r>
        <w:t>i</w:t>
      </w:r>
      <w:r w:rsidRPr="00E57223">
        <w:t>n South Texas</w:t>
      </w:r>
      <w:r>
        <w:t xml:space="preserve">. </w:t>
      </w:r>
      <w:r w:rsidRPr="0011208B">
        <w:rPr>
          <w:b/>
          <w:u w:val="single"/>
        </w:rPr>
        <w:t>Transactions of the ASABE</w:t>
      </w:r>
      <w:r>
        <w:t xml:space="preserve">, Vol. 62, No. 5, pp. 1207-1218, </w:t>
      </w:r>
      <w:r w:rsidRPr="00485232">
        <w:t>doi</w:t>
      </w:r>
      <w:r>
        <w:t>:</w:t>
      </w:r>
      <w:r w:rsidRPr="00485232">
        <w:t>10.13031/trans.13317</w:t>
      </w:r>
      <w:r>
        <w:t>, 2019.</w:t>
      </w:r>
      <w:bookmarkEnd w:id="148"/>
    </w:p>
    <w:p w14:paraId="165836CA" w14:textId="77777777" w:rsidR="009162C2" w:rsidRPr="0011208B" w:rsidRDefault="009162C2" w:rsidP="009162C2">
      <w:pPr>
        <w:pStyle w:val="ListParagraph"/>
        <w:rPr>
          <w:noProof/>
          <w:lang w:val="es-US"/>
        </w:rPr>
      </w:pPr>
    </w:p>
    <w:p w14:paraId="513A9C8D"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11208B">
        <w:rPr>
          <w:noProof/>
          <w:lang w:val="es-US"/>
        </w:rPr>
        <w:t xml:space="preserve">Sihag, P., Singh, V.P., Naggel, A., Verma, V., Vand, S., Gol, E., </w:t>
      </w:r>
      <w:r>
        <w:t xml:space="preserve">Modelling of Infiltration Using Artificial Intelligence Techniques in Semi Arid Areas in Iran. </w:t>
      </w:r>
      <w:r w:rsidRPr="0011208B">
        <w:rPr>
          <w:b/>
          <w:u w:val="single"/>
        </w:rPr>
        <w:t>Hydrological Sciences Journal</w:t>
      </w:r>
      <w:r>
        <w:t>, Vol. 64, No. 13, pp. 1647-1658, doi:</w:t>
      </w:r>
      <w:hyperlink r:id="rId86" w:history="1">
        <w:r w:rsidRPr="0011208B">
          <w:rPr>
            <w:rFonts w:eastAsia="CharisSIL"/>
            <w:color w:val="1A1A1A"/>
          </w:rPr>
          <w:t>10.1080/02626667.2019.1659965</w:t>
        </w:r>
      </w:hyperlink>
      <w:r w:rsidRPr="0011208B">
        <w:rPr>
          <w:rFonts w:eastAsia="CharisSIL"/>
          <w:color w:val="1A1A1A"/>
        </w:rPr>
        <w:t>, 2019</w:t>
      </w:r>
      <w:r>
        <w:t>.</w:t>
      </w:r>
    </w:p>
    <w:p w14:paraId="5094BDC4" w14:textId="77777777" w:rsidR="009162C2" w:rsidRPr="0011208B" w:rsidRDefault="009162C2" w:rsidP="009162C2">
      <w:pPr>
        <w:pStyle w:val="ListParagraph"/>
        <w:rPr>
          <w:rFonts w:asciiTheme="majorBidi" w:hAnsiTheme="majorBidi" w:cstheme="majorBidi"/>
          <w:bCs/>
          <w:color w:val="000000" w:themeColor="text1"/>
          <w:szCs w:val="18"/>
        </w:rPr>
      </w:pPr>
    </w:p>
    <w:p w14:paraId="7540DB4C"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11208B">
        <w:rPr>
          <w:rFonts w:asciiTheme="majorBidi" w:hAnsiTheme="majorBidi" w:cstheme="majorBidi"/>
          <w:bCs/>
          <w:color w:val="000000" w:themeColor="text1"/>
          <w:szCs w:val="18"/>
        </w:rPr>
        <w:t xml:space="preserve">Sadeghi, S.H.R., Saeidi, P. and Singh, V.P., </w:t>
      </w:r>
      <w:r>
        <w:t xml:space="preserve">How Persistent are Hysteresis Patterns between Suspended Sediment Concentration and Discharge at Different Timescales? </w:t>
      </w:r>
      <w:r w:rsidRPr="0011208B">
        <w:rPr>
          <w:b/>
          <w:u w:val="single"/>
        </w:rPr>
        <w:t>Hydrological Sciences Journal</w:t>
      </w:r>
      <w:r>
        <w:t>, Vol. 64, No. 15, pp. 1909-1917, doi</w:t>
      </w:r>
      <w:r w:rsidRPr="00D32166">
        <w:t>:10.1080/02626667.2019.1676895</w:t>
      </w:r>
      <w:r>
        <w:t>, 2019.</w:t>
      </w:r>
    </w:p>
    <w:p w14:paraId="5429DD4E" w14:textId="77777777" w:rsidR="009162C2" w:rsidRPr="0011208B" w:rsidRDefault="009162C2" w:rsidP="009162C2">
      <w:pPr>
        <w:pStyle w:val="ListParagraph"/>
        <w:rPr>
          <w:rFonts w:eastAsia="CharisSIL"/>
          <w:color w:val="1A1A1A"/>
        </w:rPr>
      </w:pPr>
    </w:p>
    <w:p w14:paraId="651BEC59"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11208B">
        <w:rPr>
          <w:rFonts w:eastAsia="CharisSIL"/>
          <w:color w:val="1A1A1A"/>
        </w:rPr>
        <w:t xml:space="preserve">Rafiei-Sardooi, E, Azareh, A., Choubin, B., Barkhori, S., Singh, V.P., Shamshirband, S., Applying the Remotely Sensed Data to Identify Homogeneous Regions of Watersheds Using a Pixel-Based Classification Approach. </w:t>
      </w:r>
      <w:r w:rsidRPr="0011208B">
        <w:rPr>
          <w:rFonts w:eastAsia="CharisSIL"/>
          <w:b/>
          <w:color w:val="1A1A1A"/>
          <w:u w:val="single"/>
        </w:rPr>
        <w:t>Applied Geography</w:t>
      </w:r>
      <w:r w:rsidRPr="0011208B">
        <w:rPr>
          <w:rFonts w:eastAsia="CharisSIL"/>
          <w:color w:val="1A1A1A"/>
        </w:rPr>
        <w:t>, Vol. 111, No. 102071, pp. 1-8, doi:</w:t>
      </w:r>
      <w:hyperlink r:id="rId87" w:tgtFrame="_blank" w:tooltip="Persistent link using digital object identifier" w:history="1">
        <w:r w:rsidRPr="0011208B">
          <w:rPr>
            <w:rFonts w:eastAsia="CharisSIL"/>
            <w:color w:val="1A1A1A"/>
          </w:rPr>
          <w:t>10.1016/j.apgeog.2019.102071</w:t>
        </w:r>
      </w:hyperlink>
      <w:r w:rsidRPr="0011208B">
        <w:rPr>
          <w:rFonts w:eastAsia="CharisSIL"/>
          <w:color w:val="1A1A1A"/>
        </w:rPr>
        <w:t xml:space="preserve">, 2019. </w:t>
      </w:r>
    </w:p>
    <w:p w14:paraId="7B470B90" w14:textId="77777777" w:rsidR="009162C2" w:rsidRPr="0011208B" w:rsidRDefault="009162C2" w:rsidP="009162C2">
      <w:pPr>
        <w:pStyle w:val="ListParagraph"/>
        <w:rPr>
          <w:rFonts w:eastAsia="CharisSIL"/>
          <w:color w:val="1A1A1A"/>
        </w:rPr>
      </w:pPr>
    </w:p>
    <w:p w14:paraId="6F938F77"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11208B">
        <w:rPr>
          <w:rFonts w:asciiTheme="majorBidi" w:eastAsiaTheme="minorHAnsi" w:hAnsiTheme="majorBidi" w:cstheme="majorBidi"/>
          <w:bCs/>
        </w:rPr>
        <w:t xml:space="preserve">Afzalimehr, H., Riazi, P., Jahadi, M., Singh, V. P., Effect of Vegetation Patches on Flow Structures and the Estimation of Friction Factor. </w:t>
      </w:r>
      <w:r w:rsidRPr="0011208B">
        <w:rPr>
          <w:rFonts w:asciiTheme="majorBidi" w:eastAsiaTheme="minorHAnsi" w:hAnsiTheme="majorBidi" w:cstheme="majorBidi"/>
          <w:b/>
          <w:bCs/>
          <w:u w:val="single"/>
        </w:rPr>
        <w:t>IHS Journal of Hydraulic Engineering</w:t>
      </w:r>
      <w:r w:rsidRPr="0011208B">
        <w:rPr>
          <w:rFonts w:asciiTheme="majorBidi" w:eastAsiaTheme="minorHAnsi" w:hAnsiTheme="majorBidi" w:cstheme="majorBidi"/>
          <w:bCs/>
        </w:rPr>
        <w:t>, pp. 1-11</w:t>
      </w:r>
      <w:r>
        <w:t>, doi:10.1080/09715010.2019.1660920, 2019</w:t>
      </w:r>
      <w:r w:rsidRPr="0011208B">
        <w:rPr>
          <w:rFonts w:asciiTheme="majorBidi" w:eastAsiaTheme="minorHAnsi" w:hAnsiTheme="majorBidi" w:cstheme="majorBidi"/>
          <w:bCs/>
        </w:rPr>
        <w:t>.</w:t>
      </w:r>
    </w:p>
    <w:p w14:paraId="0AF3C7B0" w14:textId="77777777" w:rsidR="009162C2" w:rsidRDefault="009162C2" w:rsidP="009162C2">
      <w:pPr>
        <w:pStyle w:val="ListParagraph"/>
      </w:pPr>
    </w:p>
    <w:p w14:paraId="45405D5D"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t xml:space="preserve">Hosseinjanzadeh, H., Khozani, Z.S., Ardeshir, A. and Singh, V.P., Experimental Investigation into the Use of Collar for Reducing Scouring around Short Abutments. </w:t>
      </w:r>
      <w:r w:rsidRPr="0011208B">
        <w:rPr>
          <w:b/>
          <w:u w:val="single"/>
        </w:rPr>
        <w:t>IHS Journal of Hydraulic Engioneering</w:t>
      </w:r>
      <w:r>
        <w:t>, pp. 1-17, doi</w:t>
      </w:r>
      <w:r w:rsidRPr="0011208B">
        <w:rPr>
          <w:rFonts w:eastAsia="CharisSIL"/>
          <w:color w:val="1A1A1A"/>
          <w:lang w:eastAsia="en-US"/>
        </w:rPr>
        <w:t>:</w:t>
      </w:r>
      <w:hyperlink r:id="rId88" w:history="1">
        <w:r w:rsidRPr="0011208B">
          <w:rPr>
            <w:rFonts w:eastAsia="CharisSIL"/>
            <w:color w:val="1A1A1A"/>
            <w:lang w:eastAsia="en-US"/>
          </w:rPr>
          <w:t>10.1080/09715010.2019.1656558</w:t>
        </w:r>
      </w:hyperlink>
      <w:r w:rsidRPr="0011208B">
        <w:rPr>
          <w:rFonts w:eastAsia="CharisSIL"/>
          <w:color w:val="1A1A1A"/>
          <w:lang w:eastAsia="en-US"/>
        </w:rPr>
        <w:t>, 2019.</w:t>
      </w:r>
      <w:bookmarkStart w:id="149" w:name="_Hlk53648606"/>
    </w:p>
    <w:p w14:paraId="514A9BFD" w14:textId="77777777" w:rsidR="009162C2" w:rsidRPr="0011208B" w:rsidRDefault="009162C2" w:rsidP="009162C2">
      <w:pPr>
        <w:pStyle w:val="ListParagraph"/>
        <w:rPr>
          <w:rFonts w:eastAsia="CharisSIL"/>
          <w:color w:val="1A1A1A"/>
        </w:rPr>
      </w:pPr>
    </w:p>
    <w:p w14:paraId="364F25A2"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11208B">
        <w:rPr>
          <w:rFonts w:eastAsia="CharisSIL"/>
          <w:color w:val="1A1A1A"/>
        </w:rPr>
        <w:t xml:space="preserve">Ruiz-Alvarez, O., Singh, V.P., Enciso-Medina, J., Ontiveros-Capurata, R.E.and dos Santo, C.A.C., Observed Trends in Daily Extreme Precipitation Indices in Aguascalientes, Mexico. </w:t>
      </w:r>
      <w:r w:rsidRPr="0011208B">
        <w:rPr>
          <w:rFonts w:eastAsia="CharisSIL"/>
          <w:b/>
          <w:color w:val="1A1A1A"/>
          <w:u w:val="single"/>
        </w:rPr>
        <w:t>Meteorological Applications</w:t>
      </w:r>
      <w:r w:rsidRPr="0011208B">
        <w:rPr>
          <w:rFonts w:eastAsia="CharisSIL"/>
          <w:color w:val="1A1A1A"/>
        </w:rPr>
        <w:t xml:space="preserve">, Vol. 27, No. 1, pp. </w:t>
      </w:r>
      <w:bookmarkEnd w:id="149"/>
      <w:r w:rsidRPr="0011208B">
        <w:rPr>
          <w:rFonts w:eastAsia="CharisSIL"/>
          <w:color w:val="1A1A1A"/>
        </w:rPr>
        <w:t>e1838, doi:</w:t>
      </w:r>
      <w:hyperlink r:id="rId89" w:history="1">
        <w:r w:rsidRPr="0011208B">
          <w:rPr>
            <w:rFonts w:eastAsia="CharisSIL"/>
            <w:color w:val="1A1A1A"/>
          </w:rPr>
          <w:t>10.1002/met.1838</w:t>
        </w:r>
      </w:hyperlink>
      <w:r w:rsidRPr="0011208B">
        <w:rPr>
          <w:rFonts w:eastAsia="CharisSIL"/>
          <w:color w:val="1A1A1A"/>
        </w:rPr>
        <w:t>, 2019.</w:t>
      </w:r>
    </w:p>
    <w:p w14:paraId="156380D6" w14:textId="77777777" w:rsidR="009162C2" w:rsidRPr="0011208B" w:rsidRDefault="009162C2" w:rsidP="009162C2">
      <w:pPr>
        <w:pStyle w:val="ListParagraph"/>
        <w:rPr>
          <w:rFonts w:eastAsia="CharisSIL"/>
          <w:color w:val="1A1A1A"/>
        </w:rPr>
      </w:pPr>
    </w:p>
    <w:p w14:paraId="25524213"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11208B">
        <w:rPr>
          <w:rFonts w:eastAsia="CharisSIL"/>
          <w:color w:val="1A1A1A"/>
        </w:rPr>
        <w:t xml:space="preserve">Biazar, S.M., Dinpashoh, Y. and Singh, V.P., Sensitivity Analysis of the Reference Crop Evapotranspiration in a Humid Region. </w:t>
      </w:r>
      <w:r w:rsidRPr="0011208B">
        <w:rPr>
          <w:rFonts w:eastAsia="CharisSIL"/>
          <w:b/>
          <w:color w:val="1A1A1A"/>
          <w:u w:val="single"/>
        </w:rPr>
        <w:t>Environmental Science and Pollution Research</w:t>
      </w:r>
      <w:r w:rsidRPr="0011208B">
        <w:rPr>
          <w:rFonts w:eastAsia="CharisSIL"/>
          <w:color w:val="1A1A1A"/>
        </w:rPr>
        <w:t>, Vol. 26, No. 31, pp. 32517-32544, doi:</w:t>
      </w:r>
      <w:hyperlink r:id="rId90" w:history="1">
        <w:r w:rsidRPr="0011208B">
          <w:rPr>
            <w:rFonts w:eastAsia="CharisSIL"/>
            <w:color w:val="1A1A1A"/>
          </w:rPr>
          <w:t>10.1007/s11356-019-06419-w</w:t>
        </w:r>
      </w:hyperlink>
      <w:r w:rsidRPr="0011208B">
        <w:rPr>
          <w:rFonts w:eastAsia="CharisSIL"/>
          <w:color w:val="1A1A1A"/>
        </w:rPr>
        <w:t>, 2019</w:t>
      </w:r>
      <w:r>
        <w:t>.</w:t>
      </w:r>
    </w:p>
    <w:p w14:paraId="5FBD8C72" w14:textId="77777777" w:rsidR="009162C2" w:rsidRPr="0011208B" w:rsidRDefault="009162C2" w:rsidP="009162C2">
      <w:pPr>
        <w:pStyle w:val="ListParagraph"/>
        <w:rPr>
          <w:color w:val="131413"/>
        </w:rPr>
      </w:pPr>
    </w:p>
    <w:p w14:paraId="05C1DE70"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11208B">
        <w:rPr>
          <w:color w:val="131413"/>
        </w:rPr>
        <w:t xml:space="preserve">Qin, Z., Peng, T, Singh, V.P. and Chen, M., Spatio-temporal Variations of Precipitation Extremes in Hanjiang River Basin, China, during 1960–2015. </w:t>
      </w:r>
      <w:r w:rsidRPr="0011208B">
        <w:rPr>
          <w:b/>
          <w:color w:val="131413"/>
          <w:u w:val="single"/>
        </w:rPr>
        <w:t>Theoretical and Applied Climatology</w:t>
      </w:r>
      <w:r w:rsidRPr="0011208B">
        <w:rPr>
          <w:color w:val="131413"/>
        </w:rPr>
        <w:t>, Vol. 138, pp. 1767-1783</w:t>
      </w:r>
      <w:r w:rsidRPr="0011208B">
        <w:rPr>
          <w:rFonts w:eastAsia="CharisSIL"/>
          <w:color w:val="1A1A1A"/>
        </w:rPr>
        <w:t xml:space="preserve">, </w:t>
      </w:r>
      <w:hyperlink r:id="rId91" w:history="1">
        <w:r w:rsidRPr="0011208B">
          <w:rPr>
            <w:rFonts w:eastAsia="CharisSIL"/>
            <w:color w:val="1A1A1A"/>
          </w:rPr>
          <w:t>doi:10.1007/s00704-019-02932-7</w:t>
        </w:r>
      </w:hyperlink>
      <w:r w:rsidRPr="0011208B">
        <w:rPr>
          <w:rFonts w:eastAsia="CharisSIL"/>
          <w:color w:val="1A1A1A"/>
        </w:rPr>
        <w:t>, 2019.</w:t>
      </w:r>
      <w:r>
        <w:t xml:space="preserve"> </w:t>
      </w:r>
    </w:p>
    <w:p w14:paraId="797F2D2D" w14:textId="77777777" w:rsidR="009162C2" w:rsidRPr="0011208B" w:rsidRDefault="009162C2" w:rsidP="009162C2">
      <w:pPr>
        <w:pStyle w:val="ListParagraph"/>
        <w:rPr>
          <w:rFonts w:eastAsia="CharisSIL"/>
          <w:color w:val="1A1A1A"/>
        </w:rPr>
      </w:pPr>
    </w:p>
    <w:p w14:paraId="1EF503EC"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11208B">
        <w:rPr>
          <w:rFonts w:eastAsia="CharisSIL"/>
          <w:color w:val="1A1A1A"/>
        </w:rPr>
        <w:t xml:space="preserve">Bui, D.T., Shirzadi, A., Chapi, K., Shahabi, H., Pradhan, B., Pham, B.T., Singh, V.P., Chen, W., Khosravi, K., Ahmad, B.B. and Lee, S., A Hybrid Computational Intelligence Approach to Groundwater Spring Potential Mapping. </w:t>
      </w:r>
      <w:r w:rsidRPr="0011208B">
        <w:rPr>
          <w:rFonts w:eastAsia="CharisSIL"/>
          <w:b/>
          <w:color w:val="1A1A1A"/>
          <w:u w:val="single"/>
        </w:rPr>
        <w:t>Water</w:t>
      </w:r>
      <w:r w:rsidRPr="0011208B">
        <w:rPr>
          <w:rFonts w:eastAsia="CharisSIL"/>
          <w:color w:val="1A1A1A"/>
        </w:rPr>
        <w:t>, Vol. 11, No. 10, pp. 2013, doi:</w:t>
      </w:r>
      <w:hyperlink r:id="rId92" w:history="1">
        <w:r w:rsidRPr="0011208B">
          <w:rPr>
            <w:rFonts w:eastAsia="CharisSIL"/>
            <w:color w:val="1A1A1A"/>
          </w:rPr>
          <w:t>10.3390/w11102013</w:t>
        </w:r>
      </w:hyperlink>
      <w:r w:rsidRPr="0011208B">
        <w:rPr>
          <w:rFonts w:eastAsia="CharisSIL"/>
          <w:color w:val="1A1A1A"/>
        </w:rPr>
        <w:t>, 2019.</w:t>
      </w:r>
    </w:p>
    <w:p w14:paraId="38A42FDB" w14:textId="77777777" w:rsidR="009162C2" w:rsidRDefault="009162C2" w:rsidP="009162C2">
      <w:pPr>
        <w:pStyle w:val="ListParagraph"/>
      </w:pPr>
    </w:p>
    <w:p w14:paraId="0DCCA41A"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D1695A">
        <w:t xml:space="preserve">Xu, Y., Zhang, X., Wang, X., Hao, Z., Singh, V.P. and Hao, F., </w:t>
      </w:r>
      <w:r w:rsidRPr="0011208B">
        <w:rPr>
          <w:shd w:val="clear" w:color="auto" w:fill="FFFFFF"/>
        </w:rPr>
        <w:t xml:space="preserve">Propagation from Meteorological Drought to Hydrological Drought under the Impact of Human Activities: A Case Study in Northern China. </w:t>
      </w:r>
      <w:r w:rsidRPr="0011208B">
        <w:rPr>
          <w:b/>
          <w:u w:val="single"/>
          <w:shd w:val="clear" w:color="auto" w:fill="FFFFFF"/>
        </w:rPr>
        <w:t>Journal of Hydrology</w:t>
      </w:r>
      <w:r w:rsidRPr="0011208B">
        <w:rPr>
          <w:shd w:val="clear" w:color="auto" w:fill="FFFFFF"/>
        </w:rPr>
        <w:t xml:space="preserve">, Vol. 579, pp. 124147, </w:t>
      </w:r>
      <w:hyperlink r:id="rId93" w:history="1">
        <w:r w:rsidRPr="0011208B">
          <w:rPr>
            <w:rFonts w:eastAsia="CharisSIL"/>
            <w:color w:val="1A1A1A"/>
          </w:rPr>
          <w:t>doi: 10.1016/j.jhydrol.2019.124147</w:t>
        </w:r>
      </w:hyperlink>
      <w:r w:rsidRPr="0011208B">
        <w:rPr>
          <w:rFonts w:eastAsia="CharisSIL"/>
          <w:color w:val="1A1A1A"/>
        </w:rPr>
        <w:t>, 2019.</w:t>
      </w:r>
    </w:p>
    <w:p w14:paraId="7EC02E1E" w14:textId="77777777" w:rsidR="009162C2" w:rsidRPr="0011208B" w:rsidRDefault="009162C2" w:rsidP="009162C2">
      <w:pPr>
        <w:pStyle w:val="ListParagraph"/>
        <w:rPr>
          <w:color w:val="131413"/>
        </w:rPr>
      </w:pPr>
    </w:p>
    <w:p w14:paraId="2DB62957"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11208B">
        <w:rPr>
          <w:color w:val="131413"/>
        </w:rPr>
        <w:t xml:space="preserve">Li, S., Chen, X., Qi, X., Zhang, L., Singh, V.P., Singh, </w:t>
      </w:r>
      <w:r w:rsidRPr="001D027B">
        <w:t xml:space="preserve">Tradeoff for </w:t>
      </w:r>
      <w:r>
        <w:t>W</w:t>
      </w:r>
      <w:r w:rsidRPr="001D027B">
        <w:t xml:space="preserve">ater </w:t>
      </w:r>
      <w:r>
        <w:t>R</w:t>
      </w:r>
      <w:r w:rsidRPr="001D027B">
        <w:t xml:space="preserve">esources </w:t>
      </w:r>
      <w:r>
        <w:t>A</w:t>
      </w:r>
      <w:r w:rsidRPr="001D027B">
        <w:t xml:space="preserve">llocation based on </w:t>
      </w:r>
      <w:r>
        <w:t>U</w:t>
      </w:r>
      <w:r w:rsidRPr="001D027B">
        <w:t xml:space="preserve">pdated </w:t>
      </w:r>
      <w:r>
        <w:t>P</w:t>
      </w:r>
      <w:r w:rsidRPr="001D027B">
        <w:t xml:space="preserve">robabilistic </w:t>
      </w:r>
      <w:r>
        <w:t>A</w:t>
      </w:r>
      <w:r w:rsidRPr="001D027B">
        <w:t xml:space="preserve">ssessment of </w:t>
      </w:r>
      <w:r>
        <w:t>M</w:t>
      </w:r>
      <w:r w:rsidRPr="001D027B">
        <w:t xml:space="preserve">atching </w:t>
      </w:r>
      <w:r>
        <w:t>D</w:t>
      </w:r>
      <w:r w:rsidRPr="001D027B">
        <w:t xml:space="preserve">egree between </w:t>
      </w:r>
      <w:r>
        <w:t>W</w:t>
      </w:r>
      <w:r w:rsidRPr="001D027B">
        <w:t xml:space="preserve">ater </w:t>
      </w:r>
      <w:r>
        <w:t>D</w:t>
      </w:r>
      <w:r w:rsidRPr="001D027B">
        <w:t xml:space="preserve">emand and </w:t>
      </w:r>
      <w:r>
        <w:t>W</w:t>
      </w:r>
      <w:r w:rsidRPr="001D027B">
        <w:t xml:space="preserve">ater </w:t>
      </w:r>
      <w:r>
        <w:t>A</w:t>
      </w:r>
      <w:r w:rsidRPr="001D027B">
        <w:t>vailability</w:t>
      </w:r>
      <w:r w:rsidRPr="0011208B">
        <w:rPr>
          <w:b/>
        </w:rPr>
        <w:t xml:space="preserve">. </w:t>
      </w:r>
      <w:r w:rsidRPr="0011208B">
        <w:rPr>
          <w:b/>
          <w:u w:val="single"/>
        </w:rPr>
        <w:t>Science of the Total Environment</w:t>
      </w:r>
      <w:r w:rsidRPr="001D027B">
        <w:t xml:space="preserve">, pp. 134923, </w:t>
      </w:r>
      <w:r w:rsidRPr="0011208B">
        <w:rPr>
          <w:rFonts w:eastAsia="CharisSIL"/>
          <w:color w:val="1A1A1A"/>
        </w:rPr>
        <w:t xml:space="preserve">doi:  </w:t>
      </w:r>
      <w:hyperlink r:id="rId94" w:tgtFrame="_blank" w:tooltip="Persistent link using digital object identifier" w:history="1">
        <w:r w:rsidRPr="0011208B">
          <w:rPr>
            <w:rFonts w:eastAsia="CharisSIL"/>
            <w:color w:val="1A1A1A"/>
          </w:rPr>
          <w:t>10.1016/j.scitotenv.2019.134923</w:t>
        </w:r>
      </w:hyperlink>
      <w:r w:rsidRPr="0011208B">
        <w:rPr>
          <w:rFonts w:eastAsia="CharisSIL"/>
          <w:color w:val="1A1A1A"/>
        </w:rPr>
        <w:t xml:space="preserve">, 2019.    </w:t>
      </w:r>
    </w:p>
    <w:p w14:paraId="405CAC92" w14:textId="77777777" w:rsidR="009162C2" w:rsidRPr="0011208B" w:rsidRDefault="009162C2" w:rsidP="009162C2">
      <w:pPr>
        <w:pStyle w:val="ListParagraph"/>
        <w:rPr>
          <w:bCs/>
        </w:rPr>
      </w:pPr>
    </w:p>
    <w:p w14:paraId="3E553F32"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11208B">
        <w:rPr>
          <w:bCs/>
        </w:rPr>
        <w:t xml:space="preserve">Gupta, V., Jain, M.K. and Singh, V.P., Multivariate Modeling of Projected Drought Frequency and Hazard over India. </w:t>
      </w:r>
      <w:r w:rsidRPr="00F60E80">
        <w:rPr>
          <w:b/>
          <w:u w:val="single"/>
        </w:rPr>
        <w:t>Journal of Hydrologic Engineering</w:t>
      </w:r>
      <w:r w:rsidRPr="0011208B">
        <w:rPr>
          <w:bCs/>
        </w:rPr>
        <w:t>, Vol. 25, No. 4, pp. 0402003, 2019. doi:</w:t>
      </w:r>
      <w:hyperlink r:id="rId95" w:history="1">
        <w:r w:rsidRPr="0011208B">
          <w:rPr>
            <w:bCs/>
          </w:rPr>
          <w:t>10.1061/(ASCE)HE.1943-5584.0001893</w:t>
        </w:r>
      </w:hyperlink>
      <w:r w:rsidRPr="0011208B">
        <w:rPr>
          <w:bCs/>
        </w:rPr>
        <w:t>, 2019.</w:t>
      </w:r>
    </w:p>
    <w:p w14:paraId="6766390E" w14:textId="77777777" w:rsidR="009162C2" w:rsidRPr="0011208B" w:rsidRDefault="009162C2" w:rsidP="009162C2">
      <w:pPr>
        <w:pStyle w:val="ListParagraph"/>
        <w:rPr>
          <w:bCs/>
          <w:color w:val="000000" w:themeColor="text1"/>
        </w:rPr>
      </w:pPr>
    </w:p>
    <w:p w14:paraId="57A7AA65"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11208B">
        <w:rPr>
          <w:bCs/>
          <w:color w:val="000000" w:themeColor="text1"/>
        </w:rPr>
        <w:t xml:space="preserve">Xu, P., Wang, D., Singh, V.P., Wang, Y., Wu, J., Lu, H., Wang, L., Liu, J., and Zhang, J., </w:t>
      </w:r>
      <w:r w:rsidRPr="0011208B">
        <w:rPr>
          <w:bCs/>
          <w:color w:val="000000" w:themeColor="text1"/>
          <w:kern w:val="36"/>
        </w:rPr>
        <w:t xml:space="preserve">Time-varying Copula and Design Life Level-based Nonstationary Risk Analysis of Extreme Rainfall Events. </w:t>
      </w:r>
      <w:r w:rsidRPr="0011208B">
        <w:rPr>
          <w:b/>
          <w:bCs/>
          <w:color w:val="000000" w:themeColor="text1"/>
          <w:kern w:val="36"/>
          <w:u w:val="single"/>
        </w:rPr>
        <w:t>Hydrology and Earth System Sciences</w:t>
      </w:r>
      <w:r w:rsidRPr="0011208B">
        <w:rPr>
          <w:bCs/>
          <w:color w:val="000000" w:themeColor="text1"/>
          <w:kern w:val="36"/>
        </w:rPr>
        <w:t>, pp. 1-14</w:t>
      </w:r>
      <w:r w:rsidRPr="0011208B">
        <w:rPr>
          <w:rFonts w:eastAsia="CharisSIL"/>
          <w:color w:val="1A1A1A"/>
        </w:rPr>
        <w:t xml:space="preserve">, </w:t>
      </w:r>
      <w:hyperlink r:id="rId96" w:history="1">
        <w:r w:rsidRPr="0011208B">
          <w:rPr>
            <w:rFonts w:eastAsia="CharisSIL"/>
            <w:color w:val="1A1A1A"/>
          </w:rPr>
          <w:t>doi:10.5194/hess-2019-358</w:t>
        </w:r>
      </w:hyperlink>
      <w:r w:rsidRPr="0011208B">
        <w:rPr>
          <w:rFonts w:eastAsia="CharisSIL"/>
          <w:color w:val="1A1A1A"/>
        </w:rPr>
        <w:t>, 2019.</w:t>
      </w:r>
    </w:p>
    <w:p w14:paraId="5640DC80" w14:textId="77777777" w:rsidR="009162C2" w:rsidRDefault="009162C2" w:rsidP="009162C2">
      <w:pPr>
        <w:pStyle w:val="ListParagraph"/>
        <w:rPr>
          <w:rStyle w:val="apple-style-span"/>
        </w:rPr>
      </w:pPr>
    </w:p>
    <w:p w14:paraId="1158055A"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C700D2">
        <w:rPr>
          <w:rStyle w:val="apple-style-span"/>
        </w:rPr>
        <w:t xml:space="preserve">Sadeghi, S.H., Ghaffari, A., Rangavar, A., </w:t>
      </w:r>
      <w:r w:rsidRPr="00C700D2">
        <w:t xml:space="preserve">Hazbavi, Z.and Singh, V.P., </w:t>
      </w:r>
      <w:r w:rsidRPr="0011208B">
        <w:rPr>
          <w:rStyle w:val="apple-style-span"/>
          <w:rFonts w:eastAsiaTheme="minorHAnsi"/>
          <w:bCs/>
        </w:rPr>
        <w:t>Spatiotemporal Distribution of Soil Moisture in Gully Facies</w:t>
      </w:r>
      <w:r w:rsidRPr="0011208B">
        <w:rPr>
          <w:rStyle w:val="apple-style-span"/>
          <w:rFonts w:eastAsiaTheme="minorHAnsi"/>
          <w:b/>
          <w:bCs/>
        </w:rPr>
        <w:t xml:space="preserve">. </w:t>
      </w:r>
      <w:r w:rsidRPr="0011208B">
        <w:rPr>
          <w:b/>
          <w:u w:val="single"/>
        </w:rPr>
        <w:t>International Soil and Water Conservation Research</w:t>
      </w:r>
      <w:r w:rsidRPr="00C700D2">
        <w:t>,</w:t>
      </w:r>
      <w:r>
        <w:t xml:space="preserve"> Vol. 8, No. 1, pp. 15-25, </w:t>
      </w:r>
      <w:r w:rsidRPr="00C700D2">
        <w:t xml:space="preserve"> </w:t>
      </w:r>
      <w:r>
        <w:t>doi</w:t>
      </w:r>
      <w:r w:rsidRPr="0011208B">
        <w:rPr>
          <w:rFonts w:eastAsia="CharisSIL"/>
          <w:color w:val="1A1A1A"/>
        </w:rPr>
        <w:t>:</w:t>
      </w:r>
      <w:hyperlink r:id="rId97" w:tgtFrame="_blank" w:tooltip="Persistent link using digital object identifier" w:history="1">
        <w:r w:rsidRPr="0011208B">
          <w:rPr>
            <w:rFonts w:eastAsia="CharisSIL"/>
            <w:color w:val="1A1A1A"/>
          </w:rPr>
          <w:t>10.1016/j.iswcr.2019.10.001</w:t>
        </w:r>
      </w:hyperlink>
      <w:r w:rsidRPr="0011208B">
        <w:rPr>
          <w:rFonts w:eastAsia="CharisSIL"/>
          <w:color w:val="1A1A1A"/>
        </w:rPr>
        <w:t>, 2019</w:t>
      </w:r>
      <w:r w:rsidRPr="00C700D2">
        <w:t>.</w:t>
      </w:r>
      <w:bookmarkStart w:id="150" w:name="_Hlk39056158"/>
    </w:p>
    <w:p w14:paraId="78D201EB" w14:textId="77777777" w:rsidR="009162C2" w:rsidRDefault="009162C2" w:rsidP="009162C2">
      <w:pPr>
        <w:pStyle w:val="ListParagraph"/>
      </w:pPr>
    </w:p>
    <w:p w14:paraId="2BA0855D"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11208B">
        <w:t xml:space="preserve">Hao, Z., Hao, F., Xia, Y., Singh, V.P., Zhang, X., A Monitoring and Prediction System for Compound Dry and Hot Events. </w:t>
      </w:r>
      <w:r w:rsidRPr="0011208B">
        <w:rPr>
          <w:b/>
          <w:u w:val="single"/>
        </w:rPr>
        <w:t>Environmental Research Letters</w:t>
      </w:r>
      <w:r w:rsidRPr="0011208B">
        <w:t>, Vol. 14, No. 11, pp. 114034, doi:10.1088/1748-9326/ab4df5, 2019.</w:t>
      </w:r>
      <w:bookmarkEnd w:id="150"/>
    </w:p>
    <w:p w14:paraId="48291754" w14:textId="77777777" w:rsidR="009162C2" w:rsidRPr="0011208B" w:rsidRDefault="009162C2" w:rsidP="009162C2">
      <w:pPr>
        <w:pStyle w:val="ListParagraph"/>
        <w:rPr>
          <w:rFonts w:eastAsia="CharisSIL"/>
          <w:color w:val="1A1A1A"/>
        </w:rPr>
      </w:pPr>
    </w:p>
    <w:p w14:paraId="6B70C37C"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11208B">
        <w:rPr>
          <w:rFonts w:eastAsia="CharisSIL"/>
          <w:color w:val="1A1A1A"/>
        </w:rPr>
        <w:t xml:space="preserve">Kumbhakar, M., Ghoshal, K. and Singh, V.P., Two-Dimensional Distribution of Streamwise Velocity in Open Channel Flow Using Maximum Entropy Principle: Incorporation of Additional Constraints Based on Conservation Laws. </w:t>
      </w:r>
      <w:r w:rsidRPr="0011208B">
        <w:rPr>
          <w:rFonts w:eastAsia="CharisSIL"/>
          <w:b/>
          <w:color w:val="1A1A1A"/>
          <w:u w:val="single"/>
        </w:rPr>
        <w:t>Computer Methods in Applied Mechanics and Engineering</w:t>
      </w:r>
      <w:r w:rsidRPr="0011208B">
        <w:rPr>
          <w:rFonts w:eastAsia="CharisSIL"/>
          <w:color w:val="1A1A1A"/>
        </w:rPr>
        <w:t>, Vol. 361, pp. 112738, doi:</w:t>
      </w:r>
      <w:hyperlink r:id="rId98" w:tgtFrame="_blank" w:tooltip="Persistent link using digital object identifier" w:history="1">
        <w:r w:rsidRPr="0011208B">
          <w:rPr>
            <w:rFonts w:eastAsia="CharisSIL"/>
            <w:color w:val="1A1A1A"/>
          </w:rPr>
          <w:t>10.1016/j.cma.2019.112738</w:t>
        </w:r>
      </w:hyperlink>
      <w:r w:rsidRPr="0011208B">
        <w:rPr>
          <w:rFonts w:eastAsia="CharisSIL"/>
          <w:color w:val="1A1A1A"/>
        </w:rPr>
        <w:t>, 2019.</w:t>
      </w:r>
    </w:p>
    <w:p w14:paraId="6008614F" w14:textId="77777777" w:rsidR="009162C2" w:rsidRDefault="009162C2" w:rsidP="009162C2">
      <w:pPr>
        <w:pStyle w:val="ListParagraph"/>
      </w:pPr>
    </w:p>
    <w:p w14:paraId="3C89F7E1"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t xml:space="preserve">Liu, J., Zhang, Q., Feng, S., Gu, X., Singh, V.P. and Sun, P., Global Attribution of Runoff Variance across Multiple Timescales. </w:t>
      </w:r>
      <w:r w:rsidRPr="0011208B">
        <w:rPr>
          <w:b/>
          <w:u w:val="single"/>
        </w:rPr>
        <w:t>Journal of Geophysical Research: Atmospheres</w:t>
      </w:r>
      <w:r>
        <w:t>, Vol. 124</w:t>
      </w:r>
      <w:r w:rsidRPr="0011208B">
        <w:rPr>
          <w:rFonts w:eastAsia="CharisSIL"/>
          <w:color w:val="1A1A1A"/>
        </w:rPr>
        <w:t xml:space="preserve">, No. 24, pp. 13962-13974, </w:t>
      </w:r>
      <w:hyperlink r:id="rId99" w:history="1">
        <w:r w:rsidRPr="0011208B">
          <w:rPr>
            <w:rFonts w:eastAsia="CharisSIL"/>
            <w:color w:val="1A1A1A"/>
          </w:rPr>
          <w:t>doi:10.1029/2019JD030539</w:t>
        </w:r>
      </w:hyperlink>
      <w:r w:rsidRPr="0011208B">
        <w:rPr>
          <w:rFonts w:eastAsia="CharisSIL"/>
          <w:color w:val="1A1A1A"/>
        </w:rPr>
        <w:t>, 2019.</w:t>
      </w:r>
    </w:p>
    <w:p w14:paraId="13F746F6" w14:textId="77777777" w:rsidR="009162C2" w:rsidRDefault="009162C2" w:rsidP="009162C2">
      <w:pPr>
        <w:pStyle w:val="ListParagraph"/>
      </w:pPr>
    </w:p>
    <w:p w14:paraId="106A0524"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t xml:space="preserve">Ostad-Ali-Askari, K., Eslamian, S., Singh, V.P., Dalezios, N.R., Ghane, M., Gholami, H., Dehghan, S. and Haeri-Hamedani, M., Decreasing the Number of Coliforms of Wastewater Treatment Plants using Sand Filtration Together with Four-Seed Powder. </w:t>
      </w:r>
      <w:r w:rsidRPr="0011208B">
        <w:rPr>
          <w:b/>
          <w:u w:val="single"/>
        </w:rPr>
        <w:t>International Journal of Research Studies in Agricultural Sciences (IJRSAS)</w:t>
      </w:r>
      <w:r>
        <w:t>, Vol. 5, No. 3, pp 36-40, doi:</w:t>
      </w:r>
      <w:hyperlink r:id="rId100" w:history="1">
        <w:r w:rsidRPr="0011208B">
          <w:rPr>
            <w:rFonts w:eastAsia="CharisSIL"/>
            <w:color w:val="1A1A1A"/>
          </w:rPr>
          <w:t>10.20431/2454-6224.0503005</w:t>
        </w:r>
      </w:hyperlink>
      <w:r w:rsidRPr="0011208B">
        <w:rPr>
          <w:rFonts w:eastAsia="CharisSIL"/>
          <w:color w:val="1A1A1A"/>
        </w:rPr>
        <w:t>, 2019.</w:t>
      </w:r>
    </w:p>
    <w:p w14:paraId="4E53EB47" w14:textId="77777777" w:rsidR="009162C2" w:rsidRDefault="009162C2" w:rsidP="009162C2">
      <w:pPr>
        <w:pStyle w:val="ListParagraph"/>
      </w:pPr>
    </w:p>
    <w:p w14:paraId="0475DB4A"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hyperlink r:id="rId101" w:anchor="auth-1" w:history="1">
        <w:r w:rsidRPr="0011208B">
          <w:rPr>
            <w:rFonts w:eastAsia="CharisSIL"/>
            <w:color w:val="1A1A1A"/>
          </w:rPr>
          <w:t>Seyedzadeh</w:t>
        </w:r>
      </w:hyperlink>
      <w:r w:rsidRPr="0011208B">
        <w:rPr>
          <w:rFonts w:eastAsia="CharisSIL"/>
          <w:color w:val="1A1A1A"/>
        </w:rPr>
        <w:t xml:space="preserve">, A., </w:t>
      </w:r>
      <w:hyperlink r:id="rId102" w:anchor="auth-2" w:history="1">
        <w:r w:rsidRPr="0011208B">
          <w:rPr>
            <w:rFonts w:eastAsia="CharisSIL"/>
            <w:color w:val="1A1A1A"/>
          </w:rPr>
          <w:t xml:space="preserve"> Panahi</w:t>
        </w:r>
      </w:hyperlink>
      <w:r w:rsidRPr="0011208B">
        <w:rPr>
          <w:rFonts w:eastAsia="CharisSIL"/>
          <w:color w:val="1A1A1A"/>
        </w:rPr>
        <w:t xml:space="preserve">, A., </w:t>
      </w:r>
      <w:hyperlink r:id="rId103" w:anchor="auth-3" w:history="1">
        <w:r w:rsidRPr="0011208B">
          <w:rPr>
            <w:rFonts w:eastAsia="CharisSIL"/>
            <w:color w:val="1A1A1A"/>
          </w:rPr>
          <w:t xml:space="preserve"> Maroufpoor</w:t>
        </w:r>
      </w:hyperlink>
      <w:r w:rsidRPr="0011208B">
        <w:rPr>
          <w:rFonts w:eastAsia="CharisSIL"/>
          <w:color w:val="1A1A1A"/>
        </w:rPr>
        <w:t>, E., Singh, </w:t>
      </w:r>
      <w:hyperlink r:id="rId104" w:anchor="auth-4" w:history="1">
        <w:r w:rsidRPr="0011208B">
          <w:rPr>
            <w:rFonts w:eastAsia="CharisSIL"/>
            <w:color w:val="1A1A1A"/>
          </w:rPr>
          <w:t xml:space="preserve">V.P. and </w:t>
        </w:r>
      </w:hyperlink>
      <w:r w:rsidRPr="0011208B">
        <w:rPr>
          <w:rFonts w:eastAsia="CharisSIL"/>
          <w:color w:val="1A1A1A"/>
        </w:rPr>
        <w:t> </w:t>
      </w:r>
      <w:hyperlink r:id="rId105" w:anchor="auth-5" w:history="1">
        <w:r w:rsidRPr="0011208B">
          <w:rPr>
            <w:rFonts w:eastAsia="CharisSIL"/>
            <w:color w:val="1A1A1A"/>
          </w:rPr>
          <w:t xml:space="preserve"> Maheshwari</w:t>
        </w:r>
      </w:hyperlink>
      <w:r w:rsidRPr="0011208B">
        <w:rPr>
          <w:rFonts w:eastAsia="CharisSIL"/>
          <w:color w:val="1A1A1A"/>
        </w:rPr>
        <w:t xml:space="preserve">,  B., Developing a Novel Method for Estimating Parameters of Kostiakov–Lewis Infiltration Equation. </w:t>
      </w:r>
      <w:hyperlink r:id="rId106" w:history="1">
        <w:r w:rsidRPr="0011208B">
          <w:rPr>
            <w:rFonts w:eastAsia="CharisSIL"/>
            <w:b/>
            <w:color w:val="1A1A1A"/>
            <w:u w:val="single"/>
          </w:rPr>
          <w:t>Irrigation Science</w:t>
        </w:r>
      </w:hyperlink>
      <w:r w:rsidRPr="0011208B">
        <w:rPr>
          <w:rFonts w:eastAsia="CharisSIL"/>
          <w:color w:val="1A1A1A"/>
        </w:rPr>
        <w:t>, Vol. 38, No.2, pp. 189-198, doi:10.1007/s00271-019-00660-4, 2019.</w:t>
      </w:r>
      <w:bookmarkStart w:id="151" w:name="baut0005"/>
    </w:p>
    <w:p w14:paraId="386A46DA" w14:textId="77777777" w:rsidR="009162C2" w:rsidRPr="0011208B" w:rsidRDefault="009162C2" w:rsidP="009162C2">
      <w:pPr>
        <w:pStyle w:val="ListParagraph"/>
        <w:rPr>
          <w:rFonts w:eastAsia="CharisSIL"/>
          <w:color w:val="1A1A1A"/>
        </w:rPr>
      </w:pPr>
    </w:p>
    <w:p w14:paraId="602CF009" w14:textId="77777777" w:rsidR="009162C2" w:rsidRPr="00257BFF"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11208B">
        <w:rPr>
          <w:rFonts w:eastAsia="CharisSIL"/>
          <w:color w:val="1A1A1A"/>
        </w:rPr>
        <w:t xml:space="preserve">Zhang, </w:t>
      </w:r>
      <w:hyperlink r:id="rId107" w:anchor="!" w:history="1">
        <w:r w:rsidRPr="0011208B">
          <w:rPr>
            <w:rFonts w:eastAsia="CharisSIL"/>
            <w:color w:val="1A1A1A"/>
          </w:rPr>
          <w:t xml:space="preserve">L., </w:t>
        </w:r>
      </w:hyperlink>
      <w:bookmarkStart w:id="152" w:name="baut0010"/>
      <w:bookmarkEnd w:id="151"/>
      <w:r w:rsidRPr="0011208B">
        <w:rPr>
          <w:rFonts w:eastAsia="CharisSIL"/>
          <w:color w:val="1A1A1A"/>
        </w:rPr>
        <w:t xml:space="preserve"> Traore, </w:t>
      </w:r>
      <w:hyperlink r:id="rId108" w:anchor="!" w:history="1">
        <w:r w:rsidRPr="0011208B">
          <w:rPr>
            <w:rFonts w:eastAsia="CharisSIL"/>
            <w:color w:val="1A1A1A"/>
          </w:rPr>
          <w:t>S.,</w:t>
        </w:r>
      </w:hyperlink>
      <w:bookmarkStart w:id="153" w:name="baut0015"/>
      <w:bookmarkEnd w:id="152"/>
      <w:r w:rsidRPr="0011208B">
        <w:rPr>
          <w:rFonts w:eastAsia="CharisSIL"/>
          <w:color w:val="1A1A1A"/>
        </w:rPr>
        <w:t xml:space="preserve"> Cui, </w:t>
      </w:r>
      <w:hyperlink r:id="rId109" w:anchor="!" w:history="1">
        <w:r w:rsidRPr="0011208B">
          <w:rPr>
            <w:rFonts w:eastAsia="CharisSIL"/>
            <w:color w:val="1A1A1A"/>
          </w:rPr>
          <w:t xml:space="preserve">Y., </w:t>
        </w:r>
      </w:hyperlink>
      <w:bookmarkStart w:id="154" w:name="baut0020"/>
      <w:bookmarkEnd w:id="153"/>
      <w:r w:rsidRPr="0011208B">
        <w:rPr>
          <w:rFonts w:eastAsia="CharisSIL"/>
          <w:color w:val="1A1A1A"/>
        </w:rPr>
        <w:t xml:space="preserve"> Luo, </w:t>
      </w:r>
      <w:hyperlink r:id="rId110" w:anchor="!" w:history="1">
        <w:r w:rsidRPr="0011208B">
          <w:rPr>
            <w:rFonts w:eastAsia="CharisSIL"/>
            <w:color w:val="1A1A1A"/>
          </w:rPr>
          <w:t xml:space="preserve">Y., </w:t>
        </w:r>
      </w:hyperlink>
      <w:bookmarkStart w:id="155" w:name="baut0025"/>
      <w:bookmarkEnd w:id="154"/>
      <w:r w:rsidRPr="0011208B">
        <w:rPr>
          <w:rFonts w:eastAsia="CharisSIL"/>
          <w:color w:val="1A1A1A"/>
        </w:rPr>
        <w:t xml:space="preserve"> Zhu, </w:t>
      </w:r>
      <w:hyperlink r:id="rId111" w:anchor="!" w:history="1">
        <w:r w:rsidRPr="0011208B">
          <w:rPr>
            <w:rFonts w:eastAsia="CharisSIL"/>
            <w:color w:val="1A1A1A"/>
          </w:rPr>
          <w:t xml:space="preserve">G., </w:t>
        </w:r>
      </w:hyperlink>
      <w:bookmarkStart w:id="156" w:name="baut0030"/>
      <w:bookmarkEnd w:id="155"/>
      <w:r w:rsidRPr="0011208B">
        <w:rPr>
          <w:rFonts w:eastAsia="CharisSIL"/>
          <w:color w:val="1A1A1A"/>
        </w:rPr>
        <w:t xml:space="preserve"> Liu, </w:t>
      </w:r>
      <w:hyperlink r:id="rId112" w:anchor="!" w:history="1">
        <w:r w:rsidRPr="0011208B">
          <w:rPr>
            <w:rFonts w:eastAsia="CharisSIL"/>
            <w:color w:val="1A1A1A"/>
          </w:rPr>
          <w:t xml:space="preserve">B., </w:t>
        </w:r>
      </w:hyperlink>
      <w:bookmarkStart w:id="157" w:name="baut0035"/>
      <w:bookmarkEnd w:id="156"/>
      <w:r w:rsidRPr="0011208B">
        <w:rPr>
          <w:rFonts w:eastAsia="CharisSIL"/>
          <w:color w:val="1A1A1A"/>
        </w:rPr>
        <w:t xml:space="preserve"> Fipps, </w:t>
      </w:r>
      <w:hyperlink r:id="rId113" w:anchor="!" w:history="1">
        <w:r w:rsidRPr="0011208B">
          <w:rPr>
            <w:rFonts w:eastAsia="CharisSIL"/>
            <w:color w:val="1A1A1A"/>
          </w:rPr>
          <w:t xml:space="preserve">G., </w:t>
        </w:r>
      </w:hyperlink>
      <w:bookmarkStart w:id="158" w:name="baut0040"/>
      <w:bookmarkEnd w:id="157"/>
      <w:r w:rsidRPr="0011208B">
        <w:rPr>
          <w:rFonts w:eastAsia="CharisSIL"/>
          <w:color w:val="1A1A1A"/>
        </w:rPr>
        <w:t xml:space="preserve"> Karthikeyan, </w:t>
      </w:r>
      <w:hyperlink r:id="rId114" w:anchor="!" w:history="1">
        <w:r w:rsidRPr="0011208B">
          <w:rPr>
            <w:rFonts w:eastAsia="CharisSIL"/>
            <w:color w:val="1A1A1A"/>
          </w:rPr>
          <w:t xml:space="preserve">R. and </w:t>
        </w:r>
      </w:hyperlink>
      <w:bookmarkStart w:id="159" w:name="baut0045"/>
      <w:bookmarkEnd w:id="158"/>
      <w:r w:rsidRPr="0011208B">
        <w:rPr>
          <w:rFonts w:eastAsia="CharisSIL"/>
          <w:color w:val="1A1A1A"/>
        </w:rPr>
        <w:fldChar w:fldCharType="begin"/>
      </w:r>
      <w:r w:rsidRPr="0011208B">
        <w:rPr>
          <w:rFonts w:eastAsia="CharisSIL"/>
          <w:color w:val="1A1A1A"/>
        </w:rPr>
        <w:instrText xml:space="preserve"> HYPERLINK "https://www.sciencedirect.com/science/article/pii/S0378377418314744?dgcid=coauthor" \l "!" </w:instrText>
      </w:r>
      <w:r w:rsidRPr="0011208B">
        <w:rPr>
          <w:rFonts w:eastAsia="CharisSIL"/>
          <w:color w:val="1A1A1A"/>
        </w:rPr>
      </w:r>
      <w:r w:rsidRPr="0011208B">
        <w:rPr>
          <w:rFonts w:eastAsia="CharisSIL"/>
          <w:color w:val="1A1A1A"/>
        </w:rPr>
        <w:fldChar w:fldCharType="separate"/>
      </w:r>
      <w:r w:rsidRPr="0011208B">
        <w:rPr>
          <w:rFonts w:eastAsia="CharisSIL"/>
          <w:color w:val="1A1A1A"/>
        </w:rPr>
        <w:t xml:space="preserve"> Singh</w:t>
      </w:r>
      <w:r w:rsidRPr="0011208B">
        <w:rPr>
          <w:rFonts w:eastAsia="CharisSIL"/>
          <w:color w:val="1A1A1A"/>
        </w:rPr>
        <w:fldChar w:fldCharType="end"/>
      </w:r>
      <w:bookmarkEnd w:id="159"/>
      <w:r w:rsidRPr="0011208B">
        <w:rPr>
          <w:rFonts w:eastAsia="CharisSIL"/>
          <w:color w:val="1A1A1A"/>
        </w:rPr>
        <w:t xml:space="preserve">, V.P., Assessment of Spatiotemporal Variability of Reference Evapotranspiration and Controlling Climate Factors over Decades in China Using Geospatial Techniques. </w:t>
      </w:r>
      <w:r w:rsidRPr="0011208B">
        <w:rPr>
          <w:rFonts w:eastAsia="CharisSIL"/>
          <w:b/>
          <w:color w:val="1A1A1A"/>
          <w:u w:val="single"/>
        </w:rPr>
        <w:t>Agricultural Water Management</w:t>
      </w:r>
      <w:r w:rsidRPr="006A2D6E">
        <w:rPr>
          <w:rFonts w:eastAsia="CharisSIL"/>
          <w:b/>
          <w:color w:val="1A1A1A"/>
          <w:u w:val="single"/>
        </w:rPr>
        <w:t>,</w:t>
      </w:r>
      <w:r w:rsidRPr="0011208B">
        <w:rPr>
          <w:rFonts w:eastAsia="CharisSIL"/>
          <w:color w:val="1A1A1A"/>
        </w:rPr>
        <w:t xml:space="preserve"> Vol. 213, pp. 499-511, doi:</w:t>
      </w:r>
      <w:hyperlink r:id="rId115" w:tgtFrame="_blank" w:tooltip="Persistent link using digital object identifier" w:history="1">
        <w:r w:rsidRPr="0011208B">
          <w:rPr>
            <w:rFonts w:eastAsia="CharisSIL"/>
            <w:color w:val="1A1A1A"/>
          </w:rPr>
          <w:t>10.1016/j.agwat.2018.09.037</w:t>
        </w:r>
      </w:hyperlink>
      <w:r w:rsidRPr="0011208B">
        <w:rPr>
          <w:rFonts w:eastAsia="CharisSIL"/>
          <w:color w:val="1A1A1A"/>
        </w:rPr>
        <w:t xml:space="preserve">, 2019. </w:t>
      </w:r>
    </w:p>
    <w:p w14:paraId="4CABFF0D" w14:textId="77777777" w:rsidR="00257BFF" w:rsidRPr="00257BFF" w:rsidRDefault="00257BFF" w:rsidP="00257BFF">
      <w:pPr>
        <w:pStyle w:val="ListParagraph"/>
        <w:rPr>
          <w:color w:val="000000" w:themeColor="text1"/>
        </w:rPr>
      </w:pPr>
    </w:p>
    <w:p w14:paraId="15F97800" w14:textId="2A5842F3" w:rsidR="00B92095" w:rsidRPr="00B92095" w:rsidRDefault="00B92095" w:rsidP="00B92095">
      <w:pPr>
        <w:pStyle w:val="EndNoteBibliography"/>
        <w:numPr>
          <w:ilvl w:val="0"/>
          <w:numId w:val="13"/>
        </w:numPr>
        <w:rPr>
          <w:sz w:val="24"/>
          <w:szCs w:val="24"/>
        </w:rPr>
      </w:pPr>
      <w:r w:rsidRPr="00B92095">
        <w:rPr>
          <w:sz w:val="24"/>
          <w:szCs w:val="24"/>
        </w:rPr>
        <w:t>Han, C., Liu, T., Lu, X., Duan, L., Singh, V. P.</w:t>
      </w:r>
      <w:r w:rsidR="00E31F01">
        <w:rPr>
          <w:sz w:val="24"/>
          <w:szCs w:val="24"/>
        </w:rPr>
        <w:t xml:space="preserve"> and </w:t>
      </w:r>
      <w:r w:rsidRPr="00B92095">
        <w:rPr>
          <w:sz w:val="24"/>
          <w:szCs w:val="24"/>
        </w:rPr>
        <w:t>Ma, L.</w:t>
      </w:r>
      <w:r w:rsidR="00E31F01">
        <w:rPr>
          <w:sz w:val="24"/>
          <w:szCs w:val="24"/>
        </w:rPr>
        <w:t xml:space="preserve">, </w:t>
      </w:r>
      <w:r w:rsidRPr="00B92095">
        <w:rPr>
          <w:sz w:val="24"/>
          <w:szCs w:val="24"/>
        </w:rPr>
        <w:t xml:space="preserve">Effect of </w:t>
      </w:r>
      <w:r w:rsidR="00E31F01">
        <w:rPr>
          <w:sz w:val="24"/>
          <w:szCs w:val="24"/>
        </w:rPr>
        <w:t>L</w:t>
      </w:r>
      <w:r w:rsidRPr="00B92095">
        <w:rPr>
          <w:sz w:val="24"/>
          <w:szCs w:val="24"/>
        </w:rPr>
        <w:t xml:space="preserve">itter on </w:t>
      </w:r>
      <w:r w:rsidR="00E31F01">
        <w:rPr>
          <w:sz w:val="24"/>
          <w:szCs w:val="24"/>
        </w:rPr>
        <w:t>S</w:t>
      </w:r>
      <w:r w:rsidRPr="00B92095">
        <w:rPr>
          <w:sz w:val="24"/>
          <w:szCs w:val="24"/>
        </w:rPr>
        <w:t xml:space="preserve">oil </w:t>
      </w:r>
      <w:r w:rsidR="00E31F01">
        <w:rPr>
          <w:sz w:val="24"/>
          <w:szCs w:val="24"/>
        </w:rPr>
        <w:t>R</w:t>
      </w:r>
      <w:r w:rsidRPr="00B92095">
        <w:rPr>
          <w:sz w:val="24"/>
          <w:szCs w:val="24"/>
        </w:rPr>
        <w:t xml:space="preserve">espiration in a </w:t>
      </w:r>
      <w:r w:rsidR="00E31F01">
        <w:rPr>
          <w:sz w:val="24"/>
          <w:szCs w:val="24"/>
        </w:rPr>
        <w:t>M</w:t>
      </w:r>
      <w:r w:rsidRPr="00B92095">
        <w:rPr>
          <w:sz w:val="24"/>
          <w:szCs w:val="24"/>
        </w:rPr>
        <w:t>an-</w:t>
      </w:r>
      <w:r w:rsidR="00E31F01">
        <w:rPr>
          <w:sz w:val="24"/>
          <w:szCs w:val="24"/>
        </w:rPr>
        <w:t>M</w:t>
      </w:r>
      <w:r w:rsidRPr="00B92095">
        <w:rPr>
          <w:sz w:val="24"/>
          <w:szCs w:val="24"/>
        </w:rPr>
        <w:t xml:space="preserve">ade Populus L. </w:t>
      </w:r>
      <w:r w:rsidR="00E31F01">
        <w:rPr>
          <w:sz w:val="24"/>
          <w:szCs w:val="24"/>
        </w:rPr>
        <w:t>F</w:t>
      </w:r>
      <w:r w:rsidRPr="00B92095">
        <w:rPr>
          <w:sz w:val="24"/>
          <w:szCs w:val="24"/>
        </w:rPr>
        <w:t xml:space="preserve">orest in a </w:t>
      </w:r>
      <w:r w:rsidR="00E31F01">
        <w:rPr>
          <w:sz w:val="24"/>
          <w:szCs w:val="24"/>
        </w:rPr>
        <w:t>Du</w:t>
      </w:r>
      <w:r w:rsidRPr="00B92095">
        <w:rPr>
          <w:sz w:val="24"/>
          <w:szCs w:val="24"/>
        </w:rPr>
        <w:t>ne-</w:t>
      </w:r>
      <w:r w:rsidR="00E31F01">
        <w:rPr>
          <w:sz w:val="24"/>
          <w:szCs w:val="24"/>
        </w:rPr>
        <w:t>M</w:t>
      </w:r>
      <w:r w:rsidRPr="00B92095">
        <w:rPr>
          <w:sz w:val="24"/>
          <w:szCs w:val="24"/>
        </w:rPr>
        <w:t xml:space="preserve">eadow </w:t>
      </w:r>
      <w:r w:rsidR="00E31F01">
        <w:rPr>
          <w:sz w:val="24"/>
          <w:szCs w:val="24"/>
        </w:rPr>
        <w:t>T</w:t>
      </w:r>
      <w:r w:rsidRPr="00B92095">
        <w:rPr>
          <w:sz w:val="24"/>
          <w:szCs w:val="24"/>
        </w:rPr>
        <w:t xml:space="preserve">ransitional </w:t>
      </w:r>
      <w:r w:rsidR="00E31F01">
        <w:rPr>
          <w:sz w:val="24"/>
          <w:szCs w:val="24"/>
        </w:rPr>
        <w:t>R</w:t>
      </w:r>
      <w:r w:rsidRPr="00B92095">
        <w:rPr>
          <w:sz w:val="24"/>
          <w:szCs w:val="24"/>
        </w:rPr>
        <w:t xml:space="preserve">egion in China’s Horqin </w:t>
      </w:r>
      <w:r w:rsidR="00E31F01">
        <w:rPr>
          <w:sz w:val="24"/>
          <w:szCs w:val="24"/>
        </w:rPr>
        <w:t>S</w:t>
      </w:r>
      <w:r w:rsidRPr="00B92095">
        <w:rPr>
          <w:sz w:val="24"/>
          <w:szCs w:val="24"/>
        </w:rPr>
        <w:t xml:space="preserve">andy </w:t>
      </w:r>
      <w:r w:rsidR="00E31F01">
        <w:rPr>
          <w:sz w:val="24"/>
          <w:szCs w:val="24"/>
        </w:rPr>
        <w:t>L</w:t>
      </w:r>
      <w:r w:rsidRPr="00B92095">
        <w:rPr>
          <w:sz w:val="24"/>
          <w:szCs w:val="24"/>
        </w:rPr>
        <w:t xml:space="preserve">and. </w:t>
      </w:r>
      <w:r w:rsidRPr="00E31F01">
        <w:rPr>
          <w:b/>
          <w:bCs/>
          <w:sz w:val="24"/>
          <w:szCs w:val="24"/>
          <w:u w:val="single"/>
        </w:rPr>
        <w:t>Ecological Engineering</w:t>
      </w:r>
      <w:r w:rsidRPr="00B92095">
        <w:rPr>
          <w:sz w:val="24"/>
          <w:szCs w:val="24"/>
        </w:rPr>
        <w:t>,</w:t>
      </w:r>
      <w:r w:rsidR="00E31F01">
        <w:rPr>
          <w:sz w:val="24"/>
          <w:szCs w:val="24"/>
        </w:rPr>
        <w:t xml:space="preserve"> Vol. </w:t>
      </w:r>
      <w:r w:rsidRPr="00B92095">
        <w:rPr>
          <w:sz w:val="24"/>
          <w:szCs w:val="24"/>
        </w:rPr>
        <w:t>127</w:t>
      </w:r>
      <w:r w:rsidR="00E31F01">
        <w:rPr>
          <w:sz w:val="24"/>
          <w:szCs w:val="24"/>
        </w:rPr>
        <w:t xml:space="preserve">, pp. </w:t>
      </w:r>
      <w:r w:rsidRPr="00B92095">
        <w:rPr>
          <w:sz w:val="24"/>
          <w:szCs w:val="24"/>
        </w:rPr>
        <w:t xml:space="preserve">276-284. </w:t>
      </w:r>
      <w:hyperlink r:id="rId116" w:history="1">
        <w:r w:rsidRPr="00B92095">
          <w:rPr>
            <w:sz w:val="24"/>
            <w:szCs w:val="24"/>
          </w:rPr>
          <w:t>https://doi.org/10.1016/j.ecoleng.2018.12.005</w:t>
        </w:r>
      </w:hyperlink>
      <w:r w:rsidR="00E31F01">
        <w:rPr>
          <w:sz w:val="24"/>
          <w:szCs w:val="24"/>
        </w:rPr>
        <w:t>, 2019</w:t>
      </w:r>
      <w:r w:rsidRPr="00B92095">
        <w:rPr>
          <w:sz w:val="24"/>
          <w:szCs w:val="24"/>
        </w:rPr>
        <w:t>.</w:t>
      </w:r>
    </w:p>
    <w:p w14:paraId="1E7D4F00" w14:textId="77777777" w:rsidR="00B92095" w:rsidRPr="00B92095" w:rsidRDefault="00B92095" w:rsidP="00B92095">
      <w:pPr>
        <w:pStyle w:val="ListParagraph"/>
        <w:ind w:left="450" w:firstLine="0"/>
      </w:pPr>
    </w:p>
    <w:p w14:paraId="31A0D219" w14:textId="77777777" w:rsidR="005F445E" w:rsidRDefault="00B92095" w:rsidP="005F445E">
      <w:pPr>
        <w:pStyle w:val="EndNoteBibliography"/>
        <w:numPr>
          <w:ilvl w:val="0"/>
          <w:numId w:val="13"/>
        </w:numPr>
        <w:rPr>
          <w:sz w:val="24"/>
          <w:szCs w:val="24"/>
        </w:rPr>
      </w:pPr>
      <w:r w:rsidRPr="00B92095">
        <w:rPr>
          <w:sz w:val="24"/>
          <w:szCs w:val="24"/>
        </w:rPr>
        <w:t xml:space="preserve">Han, C., Yu, R., Lu, X., Duan, L., Singh, V. P., &amp; Liu, T. 2019. Interactive </w:t>
      </w:r>
      <w:r w:rsidR="00D8162C">
        <w:rPr>
          <w:sz w:val="24"/>
          <w:szCs w:val="24"/>
        </w:rPr>
        <w:t>E</w:t>
      </w:r>
      <w:r w:rsidRPr="00B92095">
        <w:rPr>
          <w:sz w:val="24"/>
          <w:szCs w:val="24"/>
        </w:rPr>
        <w:t xml:space="preserve">ffects of </w:t>
      </w:r>
      <w:r w:rsidR="00D8162C">
        <w:rPr>
          <w:sz w:val="24"/>
          <w:szCs w:val="24"/>
        </w:rPr>
        <w:t>H</w:t>
      </w:r>
      <w:r w:rsidRPr="00B92095">
        <w:rPr>
          <w:sz w:val="24"/>
          <w:szCs w:val="24"/>
        </w:rPr>
        <w:t xml:space="preserve">ydrological </w:t>
      </w:r>
      <w:r w:rsidR="00D8162C">
        <w:rPr>
          <w:sz w:val="24"/>
          <w:szCs w:val="24"/>
        </w:rPr>
        <w:t>C</w:t>
      </w:r>
      <w:r w:rsidRPr="00B92095">
        <w:rPr>
          <w:sz w:val="24"/>
          <w:szCs w:val="24"/>
        </w:rPr>
        <w:t xml:space="preserve">onditions on </w:t>
      </w:r>
      <w:r w:rsidR="00D8162C">
        <w:rPr>
          <w:sz w:val="24"/>
          <w:szCs w:val="24"/>
        </w:rPr>
        <w:t>S</w:t>
      </w:r>
      <w:r w:rsidRPr="00B92095">
        <w:rPr>
          <w:sz w:val="24"/>
          <w:szCs w:val="24"/>
        </w:rPr>
        <w:t xml:space="preserve">oil </w:t>
      </w:r>
      <w:r w:rsidR="00D8162C">
        <w:rPr>
          <w:sz w:val="24"/>
          <w:szCs w:val="24"/>
        </w:rPr>
        <w:t>R</w:t>
      </w:r>
      <w:r w:rsidRPr="00B92095">
        <w:rPr>
          <w:sz w:val="24"/>
          <w:szCs w:val="24"/>
        </w:rPr>
        <w:t xml:space="preserve">espiration in China's Horqin </w:t>
      </w:r>
      <w:r w:rsidR="00D8162C">
        <w:rPr>
          <w:sz w:val="24"/>
          <w:szCs w:val="24"/>
        </w:rPr>
        <w:t>S</w:t>
      </w:r>
      <w:r w:rsidRPr="00B92095">
        <w:rPr>
          <w:sz w:val="24"/>
          <w:szCs w:val="24"/>
        </w:rPr>
        <w:t xml:space="preserve">andy </w:t>
      </w:r>
      <w:r w:rsidR="00D8162C">
        <w:rPr>
          <w:sz w:val="24"/>
          <w:szCs w:val="24"/>
        </w:rPr>
        <w:t>L</w:t>
      </w:r>
      <w:r w:rsidRPr="00B92095">
        <w:rPr>
          <w:sz w:val="24"/>
          <w:szCs w:val="24"/>
        </w:rPr>
        <w:t xml:space="preserve">and: An </w:t>
      </w:r>
      <w:r w:rsidR="00D8162C">
        <w:rPr>
          <w:sz w:val="24"/>
          <w:szCs w:val="24"/>
        </w:rPr>
        <w:t>E</w:t>
      </w:r>
      <w:r w:rsidRPr="00B92095">
        <w:rPr>
          <w:sz w:val="24"/>
          <w:szCs w:val="24"/>
        </w:rPr>
        <w:t xml:space="preserve">xample of </w:t>
      </w:r>
      <w:r w:rsidR="00D8162C">
        <w:rPr>
          <w:sz w:val="24"/>
          <w:szCs w:val="24"/>
        </w:rPr>
        <w:t>D</w:t>
      </w:r>
      <w:r w:rsidRPr="00B92095">
        <w:rPr>
          <w:sz w:val="24"/>
          <w:szCs w:val="24"/>
        </w:rPr>
        <w:t>une-</w:t>
      </w:r>
      <w:r w:rsidR="00AA7667">
        <w:rPr>
          <w:sz w:val="24"/>
          <w:szCs w:val="24"/>
        </w:rPr>
        <w:t>M</w:t>
      </w:r>
      <w:r w:rsidRPr="00B92095">
        <w:rPr>
          <w:sz w:val="24"/>
          <w:szCs w:val="24"/>
        </w:rPr>
        <w:t xml:space="preserve">eadow </w:t>
      </w:r>
      <w:r w:rsidR="00AA7667">
        <w:rPr>
          <w:sz w:val="24"/>
          <w:szCs w:val="24"/>
        </w:rPr>
        <w:t>C</w:t>
      </w:r>
      <w:r w:rsidRPr="00B92095">
        <w:rPr>
          <w:sz w:val="24"/>
          <w:szCs w:val="24"/>
        </w:rPr>
        <w:t xml:space="preserve">ascade </w:t>
      </w:r>
      <w:r w:rsidR="00AA7667">
        <w:rPr>
          <w:sz w:val="24"/>
          <w:szCs w:val="24"/>
        </w:rPr>
        <w:t>E</w:t>
      </w:r>
      <w:r w:rsidRPr="00B92095">
        <w:rPr>
          <w:sz w:val="24"/>
          <w:szCs w:val="24"/>
        </w:rPr>
        <w:t xml:space="preserve">cosystem. </w:t>
      </w:r>
      <w:r w:rsidRPr="00D8162C">
        <w:rPr>
          <w:b/>
          <w:bCs/>
          <w:sz w:val="24"/>
          <w:szCs w:val="24"/>
          <w:u w:val="single"/>
        </w:rPr>
        <w:t xml:space="preserve">Science of </w:t>
      </w:r>
      <w:r w:rsidR="00F24247">
        <w:rPr>
          <w:b/>
          <w:bCs/>
          <w:sz w:val="24"/>
          <w:szCs w:val="24"/>
          <w:u w:val="single"/>
        </w:rPr>
        <w:t>t</w:t>
      </w:r>
      <w:r w:rsidRPr="00D8162C">
        <w:rPr>
          <w:b/>
          <w:bCs/>
          <w:sz w:val="24"/>
          <w:szCs w:val="24"/>
          <w:u w:val="single"/>
        </w:rPr>
        <w:t>he Total Environment</w:t>
      </w:r>
      <w:r w:rsidRPr="00B92095">
        <w:rPr>
          <w:sz w:val="24"/>
          <w:szCs w:val="24"/>
        </w:rPr>
        <w:t xml:space="preserve">, </w:t>
      </w:r>
      <w:r w:rsidR="00D8162C">
        <w:rPr>
          <w:sz w:val="24"/>
          <w:szCs w:val="24"/>
        </w:rPr>
        <w:t xml:space="preserve">Vol. </w:t>
      </w:r>
      <w:r w:rsidRPr="00B92095">
        <w:rPr>
          <w:sz w:val="24"/>
          <w:szCs w:val="24"/>
        </w:rPr>
        <w:t>651</w:t>
      </w:r>
      <w:r w:rsidR="00D8162C">
        <w:rPr>
          <w:sz w:val="24"/>
          <w:szCs w:val="24"/>
        </w:rPr>
        <w:t xml:space="preserve">, pp. </w:t>
      </w:r>
      <w:r w:rsidRPr="00B92095">
        <w:rPr>
          <w:sz w:val="24"/>
          <w:szCs w:val="24"/>
        </w:rPr>
        <w:t xml:space="preserve">3053-3063. </w:t>
      </w:r>
      <w:hyperlink r:id="rId117" w:history="1">
        <w:r w:rsidRPr="00B92095">
          <w:rPr>
            <w:sz w:val="24"/>
            <w:szCs w:val="24"/>
          </w:rPr>
          <w:t>https://doi.org/10.1016/j.scitotenv.2018.10.198</w:t>
        </w:r>
      </w:hyperlink>
      <w:r w:rsidR="00D8162C">
        <w:rPr>
          <w:sz w:val="24"/>
          <w:szCs w:val="24"/>
        </w:rPr>
        <w:t>, 2019</w:t>
      </w:r>
      <w:r w:rsidRPr="00B92095">
        <w:rPr>
          <w:sz w:val="24"/>
          <w:szCs w:val="24"/>
        </w:rPr>
        <w:t>.</w:t>
      </w:r>
    </w:p>
    <w:p w14:paraId="01A8CFE5" w14:textId="77777777" w:rsidR="005F445E" w:rsidRDefault="005F445E" w:rsidP="005F445E">
      <w:pPr>
        <w:pStyle w:val="ListParagraph"/>
        <w:rPr>
          <w:color w:val="171717"/>
          <w:lang w:eastAsia="en-US"/>
        </w:rPr>
      </w:pPr>
    </w:p>
    <w:p w14:paraId="1AD2FB32" w14:textId="062E19CF" w:rsidR="006B6D9E" w:rsidRPr="005F445E" w:rsidRDefault="00F81D75" w:rsidP="005F445E">
      <w:pPr>
        <w:pStyle w:val="EndNoteBibliography"/>
        <w:numPr>
          <w:ilvl w:val="0"/>
          <w:numId w:val="13"/>
        </w:numPr>
        <w:rPr>
          <w:sz w:val="24"/>
          <w:szCs w:val="24"/>
        </w:rPr>
      </w:pPr>
      <w:r w:rsidRPr="005F445E">
        <w:rPr>
          <w:rFonts w:eastAsia="Times New Roman"/>
          <w:noProof w:val="0"/>
          <w:color w:val="171717"/>
          <w:sz w:val="24"/>
          <w:szCs w:val="24"/>
          <w:lang w:eastAsia="en-US"/>
        </w:rPr>
        <w:t xml:space="preserve">Abdollahi, S., Madadi, M., Ghorbanzadeh, S., Ostad-Ali-Askari, K., Singh, V.P. and Eslamian, S., </w:t>
      </w:r>
      <w:r w:rsidR="006B6D9E" w:rsidRPr="005F445E">
        <w:rPr>
          <w:color w:val="171717"/>
          <w:kern w:val="36"/>
          <w:sz w:val="24"/>
          <w:szCs w:val="24"/>
          <w:lang w:eastAsia="en-US"/>
        </w:rPr>
        <w:t>Study of Energy Types: Fossil, Nuclear and Renewable Energies and their Evaluation in Terms of Environmental Pollution and Economically</w:t>
      </w:r>
      <w:r w:rsidRPr="005F445E">
        <w:rPr>
          <w:color w:val="171717"/>
          <w:kern w:val="36"/>
          <w:sz w:val="24"/>
          <w:szCs w:val="24"/>
          <w:lang w:eastAsia="en-US"/>
        </w:rPr>
        <w:t>.</w:t>
      </w:r>
      <w:r w:rsidR="007F6DA1" w:rsidRPr="005F445E">
        <w:rPr>
          <w:color w:val="171717"/>
          <w:kern w:val="36"/>
          <w:sz w:val="24"/>
          <w:szCs w:val="24"/>
          <w:lang w:eastAsia="en-US"/>
        </w:rPr>
        <w:t xml:space="preserve"> </w:t>
      </w:r>
      <w:r w:rsidR="007F6DA1" w:rsidRPr="005F445E">
        <w:rPr>
          <w:b/>
          <w:bCs/>
          <w:color w:val="444444"/>
          <w:sz w:val="23"/>
          <w:szCs w:val="23"/>
          <w:u w:val="single"/>
          <w:lang w:eastAsia="en-US"/>
        </w:rPr>
        <w:t>American Journal of Engineering and Applied Sciences</w:t>
      </w:r>
      <w:r w:rsidR="007F6DA1" w:rsidRPr="005F445E">
        <w:rPr>
          <w:b/>
          <w:bCs/>
          <w:color w:val="444444"/>
          <w:sz w:val="23"/>
          <w:szCs w:val="23"/>
          <w:lang w:eastAsia="en-US"/>
        </w:rPr>
        <w:t xml:space="preserve">, </w:t>
      </w:r>
      <w:r w:rsidR="007F6DA1" w:rsidRPr="005F445E">
        <w:rPr>
          <w:rFonts w:eastAsia="Times New Roman"/>
          <w:noProof w:val="0"/>
          <w:color w:val="444444"/>
          <w:sz w:val="23"/>
          <w:szCs w:val="23"/>
          <w:lang w:eastAsia="en-US"/>
        </w:rPr>
        <w:t>Vol. 12 No. 3, 342-351</w:t>
      </w:r>
      <w:r w:rsidR="009B1C37" w:rsidRPr="005F445E">
        <w:rPr>
          <w:rFonts w:eastAsia="Times New Roman"/>
          <w:noProof w:val="0"/>
          <w:color w:val="444444"/>
          <w:sz w:val="23"/>
          <w:szCs w:val="23"/>
          <w:lang w:eastAsia="en-US"/>
        </w:rPr>
        <w:t xml:space="preserve">, </w:t>
      </w:r>
      <w:r w:rsidR="007F6DA1" w:rsidRPr="005F445E">
        <w:rPr>
          <w:rFonts w:eastAsia="Times New Roman"/>
          <w:b/>
          <w:bCs/>
          <w:noProof w:val="0"/>
          <w:color w:val="444444"/>
          <w:sz w:val="23"/>
          <w:szCs w:val="23"/>
          <w:lang w:eastAsia="en-US"/>
        </w:rPr>
        <w:t>DOI:</w:t>
      </w:r>
      <w:r w:rsidR="007F6DA1" w:rsidRPr="005F445E">
        <w:rPr>
          <w:rFonts w:eastAsia="Times New Roman"/>
          <w:noProof w:val="0"/>
          <w:color w:val="444444"/>
          <w:sz w:val="23"/>
          <w:szCs w:val="23"/>
          <w:shd w:val="clear" w:color="auto" w:fill="F4F4F4"/>
          <w:lang w:eastAsia="en-US"/>
        </w:rPr>
        <w:t> </w:t>
      </w:r>
      <w:hyperlink r:id="rId118" w:history="1">
        <w:r w:rsidR="007F6DA1" w:rsidRPr="005F445E">
          <w:rPr>
            <w:rFonts w:eastAsia="Times New Roman"/>
            <w:noProof w:val="0"/>
            <w:color w:val="155099"/>
            <w:sz w:val="23"/>
            <w:szCs w:val="23"/>
            <w:u w:val="single"/>
            <w:lang w:eastAsia="en-US"/>
          </w:rPr>
          <w:t>https://doi.org/10.3844/ajeassp.2019.342.351</w:t>
        </w:r>
      </w:hyperlink>
      <w:r w:rsidR="009B1C37" w:rsidRPr="005F445E">
        <w:rPr>
          <w:rFonts w:eastAsia="Times New Roman"/>
          <w:noProof w:val="0"/>
          <w:color w:val="444444"/>
          <w:sz w:val="23"/>
          <w:szCs w:val="23"/>
          <w:lang w:eastAsia="en-US"/>
        </w:rPr>
        <w:t>, 2019.</w:t>
      </w:r>
    </w:p>
    <w:p w14:paraId="3701771E" w14:textId="77777777" w:rsidR="009162C2" w:rsidRPr="007F6DA1" w:rsidRDefault="009162C2" w:rsidP="009162C2">
      <w:pPr>
        <w:pStyle w:val="ListParagraph"/>
        <w:rPr>
          <w:color w:val="000000" w:themeColor="text1"/>
        </w:rPr>
      </w:pPr>
    </w:p>
    <w:p w14:paraId="4E437850"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11208B">
        <w:rPr>
          <w:color w:val="000000" w:themeColor="text1"/>
        </w:rPr>
        <w:t xml:space="preserve">Feng, A., Liu, J., Zhang, Q., Zhang, Y., Singh, V.P., Gu, X. and Sun, P., A Global Quantitation of Factors Affecting Evapotranspiration Variability. </w:t>
      </w:r>
      <w:r w:rsidRPr="0011208B">
        <w:rPr>
          <w:b/>
          <w:color w:val="000000" w:themeColor="text1"/>
          <w:u w:val="single"/>
        </w:rPr>
        <w:t>Journal of Hydrology</w:t>
      </w:r>
      <w:r w:rsidRPr="0011208B">
        <w:rPr>
          <w:color w:val="000000" w:themeColor="text1"/>
        </w:rPr>
        <w:t>, Vol. 584, 124688, doi:10.1016/j.jhydrol.2020.124688, 2020.</w:t>
      </w:r>
      <w:bookmarkEnd w:id="135"/>
      <w:bookmarkEnd w:id="137"/>
    </w:p>
    <w:p w14:paraId="0D6B7AAB" w14:textId="77777777" w:rsidR="009162C2" w:rsidRDefault="009162C2" w:rsidP="009162C2">
      <w:pPr>
        <w:pStyle w:val="ListParagraph"/>
      </w:pPr>
    </w:p>
    <w:p w14:paraId="6F4DB148"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11208B">
        <w:t>Talebmorad, H., Ahmadnejad, A., Eslamian, S., Ostad-Ali-Askari, K. and Singh, V.P., Evaluation of Uncertainty in Evapotranspiration</w:t>
      </w:r>
      <w:r>
        <w:t xml:space="preserve"> </w:t>
      </w:r>
      <w:r w:rsidRPr="0011208B">
        <w:t>Values by FAO56-Penman-Monteith and</w:t>
      </w:r>
      <w:r>
        <w:t xml:space="preserve"> </w:t>
      </w:r>
      <w:r w:rsidRPr="0011208B">
        <w:t xml:space="preserve">Hargreaves-Samani Methods. </w:t>
      </w:r>
      <w:r w:rsidRPr="0011208B">
        <w:rPr>
          <w:rFonts w:ascii="TimesNewRomanPS-ItalicMT" w:hAnsi="TimesNewRomanPS-ItalicMT" w:cs="TimesNewRomanPS-ItalicMT"/>
          <w:b/>
          <w:bCs/>
          <w:u w:val="single"/>
        </w:rPr>
        <w:t>International Journal of Hydrology Science and Technology</w:t>
      </w:r>
      <w:r w:rsidRPr="0011208B">
        <w:rPr>
          <w:rFonts w:ascii="TimesNewRomanPS-ItalicMT" w:hAnsi="TimesNewRomanPS-ItalicMT" w:cs="TimesNewRomanPS-ItalicMT"/>
        </w:rPr>
        <w:t>, Vol. 10, No. 2, pp. 135-147, doi:10.1504/IJHST.2020.106481, 2020.</w:t>
      </w:r>
    </w:p>
    <w:p w14:paraId="12971C15" w14:textId="77777777" w:rsidR="009162C2" w:rsidRDefault="009162C2" w:rsidP="009162C2">
      <w:pPr>
        <w:pStyle w:val="ListParagraph"/>
      </w:pPr>
    </w:p>
    <w:p w14:paraId="4A1D0E19"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A84C62">
        <w:t>Ni</w:t>
      </w:r>
      <w:r>
        <w:t xml:space="preserve">, </w:t>
      </w:r>
      <w:r w:rsidRPr="00A84C62">
        <w:t>L</w:t>
      </w:r>
      <w:r>
        <w:t xml:space="preserve">., </w:t>
      </w:r>
      <w:r w:rsidRPr="00A84C62">
        <w:t>Wang</w:t>
      </w:r>
      <w:r>
        <w:t xml:space="preserve">, </w:t>
      </w:r>
      <w:r w:rsidRPr="00A84C62">
        <w:t>D</w:t>
      </w:r>
      <w:r>
        <w:t xml:space="preserve">., </w:t>
      </w:r>
      <w:r w:rsidRPr="00A84C62">
        <w:t>Singh</w:t>
      </w:r>
      <w:r>
        <w:t xml:space="preserve">, </w:t>
      </w:r>
      <w:r w:rsidRPr="00A84C62">
        <w:t>V</w:t>
      </w:r>
      <w:r>
        <w:t>.</w:t>
      </w:r>
      <w:r w:rsidRPr="00A84C62">
        <w:t>P.</w:t>
      </w:r>
      <w:r>
        <w:t xml:space="preserve">, </w:t>
      </w:r>
      <w:r w:rsidRPr="00A84C62">
        <w:t>Wu</w:t>
      </w:r>
      <w:r>
        <w:t>,</w:t>
      </w:r>
      <w:r w:rsidRPr="00A84C62">
        <w:t xml:space="preserve"> J</w:t>
      </w:r>
      <w:r>
        <w:t xml:space="preserve">., </w:t>
      </w:r>
      <w:r w:rsidRPr="00A84C62">
        <w:t>Wang</w:t>
      </w:r>
      <w:r>
        <w:t xml:space="preserve">, </w:t>
      </w:r>
      <w:r w:rsidRPr="00A84C62">
        <w:t>Y</w:t>
      </w:r>
      <w:r>
        <w:t>.,</w:t>
      </w:r>
      <w:r w:rsidRPr="00A84C62">
        <w:t xml:space="preserve"> Tao</w:t>
      </w:r>
      <w:r>
        <w:t xml:space="preserve">, </w:t>
      </w:r>
      <w:r w:rsidRPr="00A84C62">
        <w:t>Y</w:t>
      </w:r>
      <w:r>
        <w:t xml:space="preserve">. and </w:t>
      </w:r>
      <w:r w:rsidRPr="00A84C62">
        <w:t>Zhang</w:t>
      </w:r>
      <w:r>
        <w:t xml:space="preserve">, </w:t>
      </w:r>
      <w:r w:rsidRPr="00A84C62">
        <w:t>J</w:t>
      </w:r>
      <w:r>
        <w:t xml:space="preserve">., </w:t>
      </w:r>
      <w:r w:rsidRPr="0011208B">
        <w:rPr>
          <w:rStyle w:val="Emphasis"/>
          <w:i w:val="0"/>
        </w:rPr>
        <w:t xml:space="preserve">Streamflow and Rainfall Forecasting by Two Long Short-Term Memory-Based Models. </w:t>
      </w:r>
      <w:r w:rsidRPr="0011208B">
        <w:rPr>
          <w:b/>
          <w:u w:val="single"/>
          <w:shd w:val="clear" w:color="auto" w:fill="FFFFFF"/>
        </w:rPr>
        <w:t>Journal of Hydrology</w:t>
      </w:r>
      <w:r w:rsidRPr="0011208B">
        <w:rPr>
          <w:bCs/>
          <w:shd w:val="clear" w:color="auto" w:fill="FFFFFF"/>
        </w:rPr>
        <w:t>,</w:t>
      </w:r>
      <w:r w:rsidRPr="0011208B">
        <w:rPr>
          <w:b/>
          <w:shd w:val="clear" w:color="auto" w:fill="FFFFFF"/>
        </w:rPr>
        <w:t xml:space="preserve"> </w:t>
      </w:r>
      <w:r w:rsidRPr="0011208B">
        <w:rPr>
          <w:shd w:val="clear" w:color="auto" w:fill="FFFFFF"/>
        </w:rPr>
        <w:t xml:space="preserve">Vol. 583, 124296, </w:t>
      </w:r>
      <w:hyperlink r:id="rId119" w:history="1">
        <w:r w:rsidRPr="0011208B">
          <w:rPr>
            <w:rFonts w:eastAsia="CharisSIL"/>
            <w:color w:val="1A1A1A"/>
          </w:rPr>
          <w:t>doi:10.1016/j.jhydrol.2019.124296</w:t>
        </w:r>
      </w:hyperlink>
      <w:r w:rsidRPr="0011208B">
        <w:rPr>
          <w:rFonts w:eastAsia="CharisSIL"/>
          <w:color w:val="1A1A1A"/>
        </w:rPr>
        <w:t>, 2020.</w:t>
      </w:r>
      <w:bookmarkStart w:id="160" w:name="_Hlk39056235"/>
    </w:p>
    <w:p w14:paraId="57B29EF6" w14:textId="77777777" w:rsidR="009162C2" w:rsidRPr="0011208B" w:rsidRDefault="009162C2" w:rsidP="009162C2">
      <w:pPr>
        <w:pStyle w:val="ListParagraph"/>
        <w:rPr>
          <w:color w:val="000000" w:themeColor="text1"/>
          <w:bdr w:val="none" w:sz="0" w:space="0" w:color="auto" w:frame="1"/>
        </w:rPr>
      </w:pPr>
    </w:p>
    <w:p w14:paraId="7A8920F3"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11208B">
        <w:rPr>
          <w:color w:val="000000" w:themeColor="text1"/>
          <w:bdr w:val="none" w:sz="0" w:space="0" w:color="auto" w:frame="1"/>
        </w:rPr>
        <w:t xml:space="preserve">Hao, </w:t>
      </w:r>
      <w:bookmarkStart w:id="161" w:name="bau005"/>
      <w:r w:rsidRPr="0011208B">
        <w:rPr>
          <w:color w:val="000000" w:themeColor="text1"/>
        </w:rPr>
        <w:fldChar w:fldCharType="begin"/>
      </w:r>
      <w:r w:rsidRPr="0011208B">
        <w:rPr>
          <w:color w:val="000000" w:themeColor="text1"/>
        </w:rPr>
        <w:instrText xml:space="preserve"> HYPERLINK "https://www.sciencedirect.com/science/article/pii/S002216941931145X?via%3Dihub" \l "!" </w:instrText>
      </w:r>
      <w:r w:rsidRPr="0011208B">
        <w:rPr>
          <w:color w:val="000000" w:themeColor="text1"/>
        </w:rPr>
      </w:r>
      <w:r w:rsidRPr="0011208B">
        <w:rPr>
          <w:color w:val="000000" w:themeColor="text1"/>
        </w:rPr>
        <w:fldChar w:fldCharType="separate"/>
      </w:r>
      <w:r w:rsidRPr="0011208B">
        <w:rPr>
          <w:rStyle w:val="text"/>
          <w:color w:val="000000" w:themeColor="text1"/>
        </w:rPr>
        <w:t xml:space="preserve">Z., </w:t>
      </w:r>
      <w:r w:rsidRPr="0011208B">
        <w:rPr>
          <w:color w:val="000000" w:themeColor="text1"/>
        </w:rPr>
        <w:fldChar w:fldCharType="end"/>
      </w:r>
      <w:bookmarkStart w:id="162" w:name="bau010"/>
      <w:r w:rsidRPr="0011208B">
        <w:rPr>
          <w:color w:val="000000" w:themeColor="text1"/>
        </w:rPr>
        <w:t xml:space="preserve"> Li, </w:t>
      </w:r>
      <w:hyperlink r:id="rId120" w:anchor="!" w:history="1">
        <w:r w:rsidRPr="0011208B">
          <w:rPr>
            <w:rStyle w:val="text"/>
            <w:color w:val="000000" w:themeColor="text1"/>
          </w:rPr>
          <w:t xml:space="preserve">W., </w:t>
        </w:r>
      </w:hyperlink>
      <w:bookmarkStart w:id="163" w:name="bau015"/>
      <w:bookmarkEnd w:id="162"/>
      <w:r w:rsidRPr="0011208B">
        <w:rPr>
          <w:color w:val="000000" w:themeColor="text1"/>
        </w:rPr>
        <w:t xml:space="preserve"> Singh, </w:t>
      </w:r>
      <w:hyperlink r:id="rId121" w:anchor="!" w:history="1">
        <w:r w:rsidRPr="0011208B">
          <w:rPr>
            <w:rStyle w:val="text"/>
            <w:color w:val="000000" w:themeColor="text1"/>
          </w:rPr>
          <w:t xml:space="preserve">V.P., </w:t>
        </w:r>
      </w:hyperlink>
      <w:bookmarkStart w:id="164" w:name="bau020"/>
      <w:bookmarkEnd w:id="163"/>
      <w:r w:rsidRPr="0011208B">
        <w:rPr>
          <w:color w:val="000000" w:themeColor="text1"/>
        </w:rPr>
        <w:t xml:space="preserve"> Xia, </w:t>
      </w:r>
      <w:hyperlink r:id="rId122" w:anchor="!" w:history="1">
        <w:r w:rsidRPr="0011208B">
          <w:rPr>
            <w:rStyle w:val="text"/>
            <w:color w:val="000000" w:themeColor="text1"/>
          </w:rPr>
          <w:t xml:space="preserve">Y., </w:t>
        </w:r>
      </w:hyperlink>
      <w:bookmarkStart w:id="165" w:name="bau025"/>
      <w:bookmarkEnd w:id="164"/>
      <w:r w:rsidRPr="0011208B">
        <w:rPr>
          <w:color w:val="000000" w:themeColor="text1"/>
        </w:rPr>
        <w:t xml:space="preserve"> Zhang, </w:t>
      </w:r>
      <w:hyperlink r:id="rId123" w:anchor="!" w:history="1">
        <w:r w:rsidRPr="0011208B">
          <w:rPr>
            <w:rStyle w:val="text"/>
            <w:color w:val="000000" w:themeColor="text1"/>
          </w:rPr>
          <w:t xml:space="preserve">X., </w:t>
        </w:r>
      </w:hyperlink>
      <w:bookmarkStart w:id="166" w:name="bau030"/>
      <w:bookmarkEnd w:id="165"/>
      <w:r w:rsidRPr="0011208B">
        <w:rPr>
          <w:color w:val="000000" w:themeColor="text1"/>
        </w:rPr>
        <w:t xml:space="preserve"> Hao, </w:t>
      </w:r>
      <w:hyperlink r:id="rId124" w:anchor="!" w:history="1">
        <w:r w:rsidRPr="0011208B">
          <w:rPr>
            <w:rStyle w:val="text"/>
            <w:color w:val="000000" w:themeColor="text1"/>
          </w:rPr>
          <w:t xml:space="preserve">F., </w:t>
        </w:r>
      </w:hyperlink>
      <w:bookmarkEnd w:id="166"/>
      <w:r w:rsidRPr="0011208B">
        <w:rPr>
          <w:bCs/>
          <w:color w:val="000000" w:themeColor="text1"/>
          <w:kern w:val="36"/>
        </w:rPr>
        <w:t xml:space="preserve">Impact of Dependence Changes on the Likelihood of Hot Extremes under Drought Conditions in the United States. </w:t>
      </w:r>
      <w:r w:rsidRPr="0011208B">
        <w:rPr>
          <w:b/>
          <w:color w:val="000000" w:themeColor="text1"/>
          <w:kern w:val="36"/>
          <w:u w:val="single"/>
        </w:rPr>
        <w:t>Journal of Hydrology</w:t>
      </w:r>
      <w:r w:rsidRPr="0011208B">
        <w:rPr>
          <w:bCs/>
          <w:color w:val="000000" w:themeColor="text1"/>
          <w:kern w:val="36"/>
        </w:rPr>
        <w:t xml:space="preserve">, Vol. 581, 124410, </w:t>
      </w:r>
      <w:hyperlink r:id="rId125" w:history="1">
        <w:r w:rsidRPr="0011208B">
          <w:rPr>
            <w:rFonts w:eastAsia="CharisSIL"/>
            <w:color w:val="1A1A1A"/>
          </w:rPr>
          <w:t>doi:10.1016/j.jhydrol.2019.124410</w:t>
        </w:r>
      </w:hyperlink>
      <w:r w:rsidRPr="0011208B">
        <w:rPr>
          <w:rFonts w:eastAsia="CharisSIL"/>
          <w:color w:val="1A1A1A"/>
        </w:rPr>
        <w:t>, 2020.</w:t>
      </w:r>
      <w:r w:rsidRPr="0011208B">
        <w:rPr>
          <w:bCs/>
          <w:color w:val="000000" w:themeColor="text1"/>
          <w:kern w:val="36"/>
        </w:rPr>
        <w:t xml:space="preserve"> </w:t>
      </w:r>
      <w:bookmarkEnd w:id="160"/>
      <w:bookmarkEnd w:id="161"/>
    </w:p>
    <w:p w14:paraId="79C20575" w14:textId="77777777" w:rsidR="009162C2" w:rsidRPr="0011208B" w:rsidRDefault="009162C2" w:rsidP="009162C2">
      <w:pPr>
        <w:pStyle w:val="ListParagraph"/>
        <w:rPr>
          <w:bCs/>
        </w:rPr>
      </w:pPr>
    </w:p>
    <w:p w14:paraId="23584B06"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11208B">
        <w:rPr>
          <w:bCs/>
        </w:rPr>
        <w:t xml:space="preserve">Verma, S., Singh, P.K., Mishra, S.K., </w:t>
      </w:r>
      <w:r w:rsidRPr="0011208B">
        <w:rPr>
          <w:bCs/>
          <w:color w:val="000000" w:themeColor="text1"/>
        </w:rPr>
        <w:t>Singh, V.P.</w:t>
      </w:r>
      <w:r w:rsidRPr="0011208B">
        <w:rPr>
          <w:bCs/>
        </w:rPr>
        <w:t xml:space="preserve"> and Singh, A., </w:t>
      </w:r>
      <w:r>
        <w:t xml:space="preserve">Activation Soil Moisture Accounting (ASMA) for Runoff Estimation Using Soil Conservation Service Curve Number (SCS-CN) Method. </w:t>
      </w:r>
      <w:r w:rsidRPr="0011208B">
        <w:rPr>
          <w:b/>
          <w:bCs/>
          <w:u w:val="single"/>
        </w:rPr>
        <w:t>Journal of Hydrology</w:t>
      </w:r>
      <w:r>
        <w:t>, doi:10.1016/j.hydrol.2020.125114, Vol. 589, 125114, 2020.</w:t>
      </w:r>
    </w:p>
    <w:p w14:paraId="0D42DFDA" w14:textId="77777777" w:rsidR="009162C2" w:rsidRPr="0011208B" w:rsidRDefault="009162C2" w:rsidP="009162C2">
      <w:pPr>
        <w:pStyle w:val="ListParagraph"/>
        <w:rPr>
          <w:rFonts w:eastAsia="CharisSIL"/>
          <w:color w:val="1A1A1A"/>
        </w:rPr>
      </w:pPr>
    </w:p>
    <w:p w14:paraId="59926A49"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t xml:space="preserve">Li, M., Fu, Q., Singh, V.P., Liu, D., Li, T. and Zhou, Y., Managing Agricultural Water and Land Resources with Tradeoff between Economic, Environmental, and Social Considerations: A Multi-objective Non-linear Optimization Model under Uncertainty. </w:t>
      </w:r>
      <w:r w:rsidRPr="0011208B">
        <w:rPr>
          <w:b/>
          <w:u w:val="single"/>
        </w:rPr>
        <w:t>Agricultural Systems</w:t>
      </w:r>
      <w:r>
        <w:t>, Vol. 178, 102685</w:t>
      </w:r>
      <w:r w:rsidRPr="0011208B">
        <w:rPr>
          <w:rFonts w:eastAsia="CharisSIL"/>
          <w:color w:val="1A1A1A"/>
        </w:rPr>
        <w:t xml:space="preserve">, </w:t>
      </w:r>
      <w:hyperlink r:id="rId126" w:history="1">
        <w:r w:rsidRPr="0011208B">
          <w:rPr>
            <w:rFonts w:eastAsia="CharisSIL"/>
            <w:color w:val="1A1A1A"/>
          </w:rPr>
          <w:t>doi:10.1016/j.agsy.2019.102685</w:t>
        </w:r>
      </w:hyperlink>
      <w:r w:rsidRPr="0011208B">
        <w:rPr>
          <w:rFonts w:eastAsia="CharisSIL"/>
          <w:color w:val="1A1A1A"/>
        </w:rPr>
        <w:t>, 2020</w:t>
      </w:r>
      <w:r>
        <w:t>.</w:t>
      </w:r>
    </w:p>
    <w:p w14:paraId="61046648" w14:textId="77777777" w:rsidR="009162C2" w:rsidRDefault="009162C2" w:rsidP="009162C2">
      <w:pPr>
        <w:pStyle w:val="ListParagraph"/>
      </w:pPr>
    </w:p>
    <w:p w14:paraId="00D4CA5A"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0C32A0">
        <w:t xml:space="preserve">Wang, W., Wang, D., Singh, V.P., Wang, Y., Wu, J., Liu, J., Zou, Y. and He, R., </w:t>
      </w:r>
      <w:r w:rsidRPr="0011208B">
        <w:rPr>
          <w:color w:val="000000" w:themeColor="text1"/>
          <w:shd w:val="clear" w:color="auto" w:fill="FFFFFF"/>
        </w:rPr>
        <w:t>Information Theory-Based Multi-Objective Design of Rainfall Network for Streamflow Simulation.</w:t>
      </w:r>
      <w:r w:rsidRPr="0011208B">
        <w:rPr>
          <w:b/>
          <w:color w:val="000000" w:themeColor="text1"/>
          <w:shd w:val="clear" w:color="auto" w:fill="FFFFFF"/>
        </w:rPr>
        <w:t xml:space="preserve"> </w:t>
      </w:r>
      <w:r w:rsidRPr="0011208B">
        <w:rPr>
          <w:b/>
          <w:u w:val="single"/>
        </w:rPr>
        <w:t>Advances in Water Resources,</w:t>
      </w:r>
      <w:r w:rsidRPr="0011208B">
        <w:rPr>
          <w:rFonts w:eastAsia="CharisSIL"/>
          <w:color w:val="1A1A1A"/>
        </w:rPr>
        <w:t xml:space="preserve"> </w:t>
      </w:r>
      <w:r w:rsidRPr="000C32A0">
        <w:t>Vol. 135, 103476</w:t>
      </w:r>
      <w:r>
        <w:t xml:space="preserve">, </w:t>
      </w:r>
      <w:hyperlink r:id="rId127" w:history="1">
        <w:r w:rsidRPr="0011208B">
          <w:rPr>
            <w:rFonts w:eastAsia="CharisSIL"/>
            <w:color w:val="1A1A1A"/>
          </w:rPr>
          <w:t>doi:10.1016/j.advwatres.2019.103476</w:t>
        </w:r>
      </w:hyperlink>
      <w:r w:rsidRPr="0011208B">
        <w:rPr>
          <w:rFonts w:eastAsia="CharisSIL"/>
          <w:color w:val="1A1A1A"/>
        </w:rPr>
        <w:t>, 2020.</w:t>
      </w:r>
    </w:p>
    <w:p w14:paraId="7E638B46" w14:textId="77777777" w:rsidR="009162C2" w:rsidRPr="0011208B" w:rsidRDefault="009162C2" w:rsidP="009162C2">
      <w:pPr>
        <w:pStyle w:val="ListParagraph"/>
        <w:rPr>
          <w:color w:val="000000" w:themeColor="text1"/>
        </w:rPr>
      </w:pPr>
    </w:p>
    <w:p w14:paraId="4BE2FF8E"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11208B">
        <w:rPr>
          <w:color w:val="000000" w:themeColor="text1"/>
        </w:rPr>
        <w:t xml:space="preserve">Zhang, </w:t>
      </w:r>
      <w:hyperlink r:id="rId128" w:anchor="!" w:history="1">
        <w:r w:rsidRPr="0011208B">
          <w:rPr>
            <w:color w:val="000000" w:themeColor="text1"/>
          </w:rPr>
          <w:t xml:space="preserve">G., </w:t>
        </w:r>
      </w:hyperlink>
      <w:r w:rsidRPr="0011208B">
        <w:rPr>
          <w:color w:val="000000" w:themeColor="text1"/>
        </w:rPr>
        <w:t xml:space="preserve"> Su, </w:t>
      </w:r>
      <w:hyperlink r:id="rId129" w:anchor="!" w:history="1">
        <w:r w:rsidRPr="0011208B">
          <w:rPr>
            <w:color w:val="000000" w:themeColor="text1"/>
          </w:rPr>
          <w:t xml:space="preserve">X. and </w:t>
        </w:r>
      </w:hyperlink>
      <w:r w:rsidRPr="0011208B">
        <w:rPr>
          <w:color w:val="000000" w:themeColor="text1"/>
        </w:rPr>
        <w:t xml:space="preserve"> Singh, </w:t>
      </w:r>
      <w:hyperlink r:id="rId130" w:anchor="!" w:history="1">
        <w:r w:rsidRPr="0011208B">
          <w:rPr>
            <w:color w:val="000000" w:themeColor="text1"/>
          </w:rPr>
          <w:t xml:space="preserve">V.P., </w:t>
        </w:r>
      </w:hyperlink>
      <w:r w:rsidRPr="0011208B">
        <w:rPr>
          <w:bCs/>
          <w:color w:val="000000" w:themeColor="text1"/>
          <w:kern w:val="36"/>
        </w:rPr>
        <w:t>Modelling Groundwater-Dependent Vegetation Index Using Entropy Theory.</w:t>
      </w:r>
      <w:r>
        <w:rPr>
          <w:bCs/>
          <w:color w:val="000000" w:themeColor="text1"/>
          <w:kern w:val="36"/>
        </w:rPr>
        <w:t xml:space="preserve"> </w:t>
      </w:r>
      <w:r w:rsidRPr="0011208B">
        <w:rPr>
          <w:b/>
          <w:color w:val="000000" w:themeColor="text1"/>
          <w:kern w:val="36"/>
          <w:u w:val="single"/>
        </w:rPr>
        <w:t>Ecological Modeling</w:t>
      </w:r>
      <w:r w:rsidRPr="0011208B">
        <w:rPr>
          <w:color w:val="000000" w:themeColor="text1"/>
        </w:rPr>
        <w:t xml:space="preserve">, </w:t>
      </w:r>
      <w:r w:rsidRPr="0011208B">
        <w:rPr>
          <w:rFonts w:eastAsia="CharisSIL"/>
          <w:color w:val="1A1A1A"/>
        </w:rPr>
        <w:t xml:space="preserve">Vol. 416, 108916, </w:t>
      </w:r>
      <w:hyperlink r:id="rId131" w:tgtFrame="_blank" w:tooltip="Persistent link using digital object identifier" w:history="1">
        <w:r w:rsidRPr="0011208B">
          <w:rPr>
            <w:rFonts w:eastAsia="CharisSIL"/>
            <w:color w:val="1A1A1A"/>
          </w:rPr>
          <w:t>doi:10.1016/j.ecolmodel.2019.108916</w:t>
        </w:r>
      </w:hyperlink>
      <w:r w:rsidRPr="0011208B">
        <w:rPr>
          <w:rFonts w:eastAsia="CharisSIL"/>
          <w:color w:val="1A1A1A"/>
        </w:rPr>
        <w:t xml:space="preserve">, 2020. </w:t>
      </w:r>
    </w:p>
    <w:p w14:paraId="5E72CB04" w14:textId="77777777" w:rsidR="009162C2" w:rsidRPr="0011208B" w:rsidRDefault="009162C2" w:rsidP="009162C2">
      <w:pPr>
        <w:pStyle w:val="ListParagraph"/>
        <w:rPr>
          <w:rFonts w:eastAsia="FreeSerif"/>
        </w:rPr>
      </w:pPr>
    </w:p>
    <w:p w14:paraId="74E34FE3" w14:textId="77777777" w:rsidR="009162C2" w:rsidRPr="009348F0"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11208B">
        <w:rPr>
          <w:rFonts w:eastAsia="FreeSerif"/>
        </w:rPr>
        <w:t xml:space="preserve">Lan, T., Zhang, H., Xu, C.-Y, Singh, V.P., and Lin, K., Detection and Attribution of Abrupt Shift in Minor Periods in Human-Impacted Streamflow, </w:t>
      </w:r>
      <w:r w:rsidRPr="0011208B">
        <w:rPr>
          <w:rFonts w:eastAsia="FreeSerif"/>
          <w:b/>
          <w:iCs/>
          <w:u w:val="single"/>
        </w:rPr>
        <w:t>Journal of Hydrology</w:t>
      </w:r>
      <w:r w:rsidRPr="0011208B">
        <w:rPr>
          <w:rFonts w:eastAsia="FreeSerif"/>
          <w:iCs/>
          <w:u w:val="single"/>
        </w:rPr>
        <w:t xml:space="preserve">, </w:t>
      </w:r>
      <w:r w:rsidRPr="0011208B">
        <w:rPr>
          <w:rFonts w:eastAsia="FreeSerif"/>
          <w:iCs/>
        </w:rPr>
        <w:t xml:space="preserve">Vol. 584, 124637, </w:t>
      </w:r>
      <w:r w:rsidRPr="0011208B">
        <w:rPr>
          <w:rFonts w:eastAsia="FreeSerif"/>
        </w:rPr>
        <w:t>doi:</w:t>
      </w:r>
      <w:hyperlink r:id="rId132" w:history="1">
        <w:r w:rsidRPr="003702D8">
          <w:t>10.1016/j.jhydrol.2020.124637</w:t>
        </w:r>
      </w:hyperlink>
      <w:r w:rsidRPr="003702D8">
        <w:t xml:space="preserve">, 2020. </w:t>
      </w:r>
    </w:p>
    <w:p w14:paraId="4F7CA5D5" w14:textId="77777777" w:rsidR="009162C2" w:rsidRPr="009348F0"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p>
    <w:p w14:paraId="7BF2CBA5"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11208B">
        <w:rPr>
          <w:rFonts w:eastAsia="CharisSIL"/>
          <w:color w:val="000000" w:themeColor="text1"/>
        </w:rPr>
        <w:t xml:space="preserve">Li, M., Fua, Q., Singh, V.P., Liu, D., Gong, X., Risk-based Agricultural Water Allocation under Multiple Uncertainties. </w:t>
      </w:r>
      <w:r w:rsidRPr="0011208B">
        <w:rPr>
          <w:rFonts w:eastAsia="CharisSIL"/>
          <w:b/>
          <w:color w:val="000000" w:themeColor="text1"/>
          <w:u w:val="single"/>
        </w:rPr>
        <w:t>Agricultural Water Management</w:t>
      </w:r>
      <w:r w:rsidRPr="0011208B">
        <w:rPr>
          <w:rFonts w:eastAsia="CharisSIL"/>
          <w:color w:val="000000" w:themeColor="text1"/>
        </w:rPr>
        <w:t>, Vol. 233, 106105, doi:10.1016/j.agwat.2020.106105, 2020.</w:t>
      </w:r>
    </w:p>
    <w:p w14:paraId="2C7B6F08" w14:textId="77777777" w:rsidR="009162C2" w:rsidRDefault="009162C2" w:rsidP="009162C2">
      <w:pPr>
        <w:pStyle w:val="ListParagraph"/>
      </w:pPr>
    </w:p>
    <w:p w14:paraId="165F4393"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872617">
        <w:rPr>
          <w:rFonts w:hint="eastAsia"/>
        </w:rPr>
        <w:t>Lee</w:t>
      </w:r>
      <w:r>
        <w:t>,</w:t>
      </w:r>
      <w:r w:rsidRPr="00872617">
        <w:rPr>
          <w:rFonts w:hint="eastAsia"/>
        </w:rPr>
        <w:t xml:space="preserve"> T</w:t>
      </w:r>
      <w:r>
        <w:t>.</w:t>
      </w:r>
      <w:r w:rsidRPr="00872617">
        <w:t>, Shin</w:t>
      </w:r>
      <w:r>
        <w:t>,</w:t>
      </w:r>
      <w:r w:rsidRPr="00872617">
        <w:t xml:space="preserve"> J</w:t>
      </w:r>
      <w:r>
        <w:t>.</w:t>
      </w:r>
      <w:r w:rsidRPr="00872617">
        <w:t>-</w:t>
      </w:r>
      <w:r w:rsidRPr="00872617">
        <w:rPr>
          <w:rFonts w:hint="eastAsia"/>
        </w:rPr>
        <w:t>Y</w:t>
      </w:r>
      <w:r>
        <w:t>.</w:t>
      </w:r>
      <w:r w:rsidRPr="00872617">
        <w:t>, Kim</w:t>
      </w:r>
      <w:r>
        <w:t>,</w:t>
      </w:r>
      <w:r w:rsidRPr="00872617">
        <w:t xml:space="preserve"> J</w:t>
      </w:r>
      <w:r>
        <w:t>.</w:t>
      </w:r>
      <w:r w:rsidRPr="00872617">
        <w:t>-S</w:t>
      </w:r>
      <w:r>
        <w:t>.,</w:t>
      </w:r>
      <w:r w:rsidRPr="00872617">
        <w:t xml:space="preserve"> and Singh</w:t>
      </w:r>
      <w:r>
        <w:t>,</w:t>
      </w:r>
      <w:r w:rsidRPr="00872617">
        <w:t xml:space="preserve"> V</w:t>
      </w:r>
      <w:r>
        <w:t>.</w:t>
      </w:r>
      <w:r w:rsidRPr="00872617">
        <w:t>P.</w:t>
      </w:r>
      <w:r>
        <w:t>, S</w:t>
      </w:r>
      <w:r w:rsidRPr="00872617">
        <w:t xml:space="preserve">tochastic </w:t>
      </w:r>
      <w:r>
        <w:t>S</w:t>
      </w:r>
      <w:r w:rsidRPr="00872617">
        <w:t xml:space="preserve">imulation </w:t>
      </w:r>
      <w:r>
        <w:t xml:space="preserve">on Reproducing </w:t>
      </w:r>
      <w:r w:rsidRPr="00872617">
        <w:t xml:space="preserve">Long-Term Memory </w:t>
      </w:r>
      <w:r>
        <w:t>Model of H</w:t>
      </w:r>
      <w:r w:rsidRPr="00872617">
        <w:t xml:space="preserve">ydroclimatic </w:t>
      </w:r>
      <w:r>
        <w:t>V</w:t>
      </w:r>
      <w:r w:rsidRPr="00872617">
        <w:t xml:space="preserve">ariables </w:t>
      </w:r>
      <w:r>
        <w:t>Using</w:t>
      </w:r>
      <w:r w:rsidRPr="00872617">
        <w:t xml:space="preserve"> </w:t>
      </w:r>
      <w:r>
        <w:t>D</w:t>
      </w:r>
      <w:r w:rsidRPr="00872617">
        <w:t xml:space="preserve">eep </w:t>
      </w:r>
      <w:r>
        <w:t>L</w:t>
      </w:r>
      <w:r w:rsidRPr="00872617">
        <w:t xml:space="preserve">earning </w:t>
      </w:r>
      <w:r>
        <w:t>A</w:t>
      </w:r>
      <w:r w:rsidRPr="00872617">
        <w:t>lgorithm</w:t>
      </w:r>
      <w:r>
        <w:t xml:space="preserve">. </w:t>
      </w:r>
      <w:r w:rsidRPr="0011208B">
        <w:rPr>
          <w:b/>
          <w:u w:val="single"/>
        </w:rPr>
        <w:t>Journal of Hydrology</w:t>
      </w:r>
      <w:r>
        <w:t>, Vol. 582, 124540,</w:t>
      </w:r>
      <w:r w:rsidRPr="0011208B">
        <w:rPr>
          <w:rFonts w:eastAsia="CharisSIL"/>
          <w:color w:val="1A1A1A"/>
        </w:rPr>
        <w:t xml:space="preserve"> doi:</w:t>
      </w:r>
      <w:hyperlink r:id="rId133" w:tgtFrame="_blank" w:tooltip="Persistent link using digital object identifier" w:history="1">
        <w:r w:rsidRPr="0011208B">
          <w:rPr>
            <w:rFonts w:eastAsia="CharisSIL"/>
            <w:color w:val="1A1A1A"/>
          </w:rPr>
          <w:t>10.1016/j.jhydrol.2019.124540</w:t>
        </w:r>
      </w:hyperlink>
      <w:r w:rsidRPr="0011208B">
        <w:rPr>
          <w:rFonts w:eastAsia="CharisSIL"/>
          <w:color w:val="1A1A1A"/>
        </w:rPr>
        <w:t>, 2020.</w:t>
      </w:r>
    </w:p>
    <w:p w14:paraId="5FB024AF" w14:textId="77777777" w:rsidR="009162C2" w:rsidRDefault="009162C2" w:rsidP="009162C2">
      <w:pPr>
        <w:pStyle w:val="ListParagraph"/>
      </w:pPr>
    </w:p>
    <w:p w14:paraId="037C35F4"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B81B44">
        <w:t>Geng, X., Zhou, X., Yin, G., Hao, F., Zhang, X., Hao, Z., Singh, V.P. and Fu, Y.H., Extended Growing Season Reduced River Runoff in Luanhe River Basin.</w:t>
      </w:r>
      <w:r w:rsidRPr="0011208B">
        <w:rPr>
          <w:b/>
          <w:u w:val="single"/>
        </w:rPr>
        <w:t xml:space="preserve"> Journal of Hydrology</w:t>
      </w:r>
      <w:r w:rsidRPr="00B81B44">
        <w:t xml:space="preserve">, Vol. 582, 124538, </w:t>
      </w:r>
      <w:r w:rsidRPr="0011208B">
        <w:rPr>
          <w:rFonts w:eastAsia="CharisSIL"/>
          <w:color w:val="1A1A1A"/>
        </w:rPr>
        <w:t>doi:</w:t>
      </w:r>
      <w:hyperlink r:id="rId134" w:tgtFrame="_blank" w:tooltip="Persistent link using digital object identifier" w:history="1">
        <w:r w:rsidRPr="0011208B">
          <w:rPr>
            <w:rFonts w:eastAsia="CharisSIL"/>
            <w:color w:val="1A1A1A"/>
          </w:rPr>
          <w:t>10.1016/j.jhydrol.2019.124538</w:t>
        </w:r>
      </w:hyperlink>
      <w:r w:rsidRPr="0011208B">
        <w:rPr>
          <w:rFonts w:eastAsia="CharisSIL"/>
          <w:color w:val="1A1A1A"/>
        </w:rPr>
        <w:t>, 2020.</w:t>
      </w:r>
    </w:p>
    <w:p w14:paraId="4F2E8617" w14:textId="77777777" w:rsidR="009162C2" w:rsidRDefault="009162C2" w:rsidP="009162C2">
      <w:pPr>
        <w:pStyle w:val="ListParagraph"/>
      </w:pPr>
    </w:p>
    <w:p w14:paraId="46DAFFE4"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001B40">
        <w:t xml:space="preserve">Ehteram, M., Karami, H., Mousavi, S.-F., Farzin, S. and Singh, V.P., Crow Algorithm for Irrigation Management: A Case Study. </w:t>
      </w:r>
      <w:r w:rsidRPr="0011208B">
        <w:rPr>
          <w:b/>
          <w:u w:val="single"/>
        </w:rPr>
        <w:t>Water Resources Management</w:t>
      </w:r>
      <w:r w:rsidRPr="00001B40">
        <w:t xml:space="preserve">, </w:t>
      </w:r>
      <w:r>
        <w:t xml:space="preserve">Vol. 34, No. 3, pp. 1021-1045, </w:t>
      </w:r>
      <w:r w:rsidRPr="0011208B">
        <w:rPr>
          <w:rFonts w:eastAsia="CharisSIL"/>
          <w:color w:val="1A1A1A"/>
          <w:lang w:eastAsia="en-US"/>
        </w:rPr>
        <w:t>doi:10.1007/s11269-020-02488-6, 2020.</w:t>
      </w:r>
    </w:p>
    <w:p w14:paraId="5A979801" w14:textId="77777777" w:rsidR="009162C2" w:rsidRDefault="009162C2" w:rsidP="009162C2">
      <w:pPr>
        <w:pStyle w:val="ListParagraph"/>
      </w:pPr>
    </w:p>
    <w:p w14:paraId="04AF57D3"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t xml:space="preserve">Yang, X., Zhang, L., Wang, Y., Singh, V.P., Xu, C.-Y., Ren, L., Zhang, M., Liu, Y., Jiang, S. and Yuan, F., Spatial and Temporal Characterization of Drought Events in China Using the Severity-Area-Duration Method. </w:t>
      </w:r>
      <w:r w:rsidRPr="0011208B">
        <w:rPr>
          <w:b/>
          <w:u w:val="single"/>
        </w:rPr>
        <w:t>Water</w:t>
      </w:r>
      <w:r>
        <w:t xml:space="preserve">, Vol. 12, No. 230, pp. 1-17, </w:t>
      </w:r>
      <w:r w:rsidRPr="0011208B">
        <w:rPr>
          <w:rFonts w:eastAsia="CharisSIL"/>
          <w:color w:val="1A1A1A"/>
        </w:rPr>
        <w:t>doi:10.3390/w12010230, 2020.</w:t>
      </w:r>
    </w:p>
    <w:p w14:paraId="55C8FDFC" w14:textId="77777777" w:rsidR="009162C2" w:rsidRPr="0011208B" w:rsidRDefault="009162C2" w:rsidP="009162C2">
      <w:pPr>
        <w:pStyle w:val="ListParagraph"/>
        <w:rPr>
          <w:color w:val="000000" w:themeColor="text1"/>
        </w:rPr>
      </w:pPr>
    </w:p>
    <w:p w14:paraId="1AC49F90"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11208B">
        <w:rPr>
          <w:color w:val="000000" w:themeColor="text1"/>
        </w:rPr>
        <w:t>Li, M., Fu, Q., Singh, V.P., Liu, D., Li, T. and Li, J., Sustainable Management of Land, Water, and Fertilizer for Rice Production Considering Footprint Family Assessment in a Random</w:t>
      </w:r>
      <w:r>
        <w:rPr>
          <w:color w:val="000000" w:themeColor="text1"/>
        </w:rPr>
        <w:t xml:space="preserve"> </w:t>
      </w:r>
      <w:r w:rsidRPr="0011208B">
        <w:rPr>
          <w:color w:val="000000" w:themeColor="text1"/>
        </w:rPr>
        <w:t>Environment.</w:t>
      </w:r>
      <w:r>
        <w:rPr>
          <w:color w:val="000000" w:themeColor="text1"/>
        </w:rPr>
        <w:t xml:space="preserve"> </w:t>
      </w:r>
      <w:r w:rsidRPr="0011208B">
        <w:rPr>
          <w:b/>
          <w:color w:val="000000" w:themeColor="text1"/>
          <w:u w:val="single"/>
        </w:rPr>
        <w:t>Journal of Cleaner Production</w:t>
      </w:r>
      <w:r w:rsidRPr="0011208B">
        <w:rPr>
          <w:color w:val="000000" w:themeColor="text1"/>
        </w:rPr>
        <w:t>, Vol. 258, 120785, doi:10.1016/j.jclepro.2020.120785, 2020.</w:t>
      </w:r>
    </w:p>
    <w:p w14:paraId="042A2A30" w14:textId="77777777" w:rsidR="009162C2" w:rsidRDefault="009162C2" w:rsidP="009162C2">
      <w:pPr>
        <w:pStyle w:val="ListParagraph"/>
      </w:pPr>
    </w:p>
    <w:p w14:paraId="60A122DE"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721551">
        <w:t xml:space="preserve">Azad, A., Saeedian, A., Mousavi, S.-F., Karami, H., Farzin, S. and Singh, V.P., Effect of </w:t>
      </w:r>
      <w:r>
        <w:t>Z</w:t>
      </w:r>
      <w:r w:rsidRPr="00721551">
        <w:t xml:space="preserve">eolite and </w:t>
      </w:r>
      <w:r>
        <w:t>P</w:t>
      </w:r>
      <w:r w:rsidRPr="00721551">
        <w:t xml:space="preserve">umice </w:t>
      </w:r>
      <w:r>
        <w:t>P</w:t>
      </w:r>
      <w:r w:rsidRPr="00721551">
        <w:t xml:space="preserve">owders on the </w:t>
      </w:r>
      <w:r>
        <w:t>E</w:t>
      </w:r>
      <w:r w:rsidRPr="00721551">
        <w:t xml:space="preserve">nvironmental and </w:t>
      </w:r>
      <w:r>
        <w:t>P</w:t>
      </w:r>
      <w:r w:rsidRPr="00721551">
        <w:t>hysical</w:t>
      </w:r>
      <w:r>
        <w:t xml:space="preserve"> C</w:t>
      </w:r>
      <w:r w:rsidRPr="00721551">
        <w:t xml:space="preserve">haracteristics of </w:t>
      </w:r>
      <w:r>
        <w:t>G</w:t>
      </w:r>
      <w:r w:rsidRPr="00721551">
        <w:t xml:space="preserve">reen </w:t>
      </w:r>
      <w:r>
        <w:t>C</w:t>
      </w:r>
      <w:r w:rsidRPr="00721551">
        <w:t xml:space="preserve">oncrete </w:t>
      </w:r>
      <w:r>
        <w:t>F</w:t>
      </w:r>
      <w:r w:rsidRPr="00721551">
        <w:t>ilters</w:t>
      </w:r>
      <w:r>
        <w:t xml:space="preserve">. </w:t>
      </w:r>
      <w:r w:rsidRPr="0011208B">
        <w:rPr>
          <w:b/>
          <w:u w:val="single"/>
        </w:rPr>
        <w:t>Construction and Building Materials</w:t>
      </w:r>
      <w:r>
        <w:t>, Vol. 240, No. 117931, pp. 1-13, doi:</w:t>
      </w:r>
      <w:hyperlink r:id="rId135" w:tgtFrame="_blank" w:tooltip="Persistent link using digital object identifier" w:history="1">
        <w:r w:rsidRPr="0011208B">
          <w:rPr>
            <w:rFonts w:eastAsia="CharisSIL"/>
            <w:color w:val="1A1A1A"/>
          </w:rPr>
          <w:t>10.1016/j.conbuildmat.2019.117931</w:t>
        </w:r>
      </w:hyperlink>
      <w:r w:rsidRPr="0011208B">
        <w:rPr>
          <w:rFonts w:eastAsia="CharisSIL"/>
          <w:color w:val="1A1A1A"/>
        </w:rPr>
        <w:t>, 2020.</w:t>
      </w:r>
      <w:r>
        <w:t xml:space="preserve"> </w:t>
      </w:r>
    </w:p>
    <w:p w14:paraId="20C377AA" w14:textId="77777777" w:rsidR="009162C2" w:rsidRDefault="009162C2" w:rsidP="009162C2">
      <w:pPr>
        <w:pStyle w:val="ListParagraph"/>
      </w:pPr>
    </w:p>
    <w:p w14:paraId="05D28682"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71141B">
        <w:t>Zheng</w:t>
      </w:r>
      <w:r>
        <w:t>,</w:t>
      </w:r>
      <w:r w:rsidRPr="0071141B">
        <w:t xml:space="preserve"> Y</w:t>
      </w:r>
      <w:r>
        <w:t>.</w:t>
      </w:r>
      <w:r w:rsidRPr="0071141B">
        <w:t>, Zhang</w:t>
      </w:r>
      <w:r>
        <w:t>,</w:t>
      </w:r>
      <w:r w:rsidRPr="0071141B">
        <w:t xml:space="preserve"> Q</w:t>
      </w:r>
      <w:r>
        <w:t>.</w:t>
      </w:r>
      <w:r w:rsidRPr="0071141B">
        <w:t>, Luo,</w:t>
      </w:r>
      <w:r>
        <w:t xml:space="preserve"> </w:t>
      </w:r>
      <w:r w:rsidRPr="0071141B">
        <w:t>M</w:t>
      </w:r>
      <w:r>
        <w:t>.,</w:t>
      </w:r>
      <w:r w:rsidRPr="0071141B">
        <w:t xml:space="preserve"> Sun</w:t>
      </w:r>
      <w:r>
        <w:t>,</w:t>
      </w:r>
      <w:r w:rsidRPr="0071141B">
        <w:t xml:space="preserve"> P</w:t>
      </w:r>
      <w:r>
        <w:t>.</w:t>
      </w:r>
      <w:r w:rsidRPr="0071141B">
        <w:t xml:space="preserve"> </w:t>
      </w:r>
      <w:r>
        <w:t xml:space="preserve">and </w:t>
      </w:r>
      <w:r w:rsidRPr="0071141B">
        <w:t>V</w:t>
      </w:r>
      <w:r>
        <w:t>.</w:t>
      </w:r>
      <w:r w:rsidRPr="0071141B">
        <w:t>P. Singh</w:t>
      </w:r>
      <w:r>
        <w:t xml:space="preserve">, </w:t>
      </w:r>
      <w:r w:rsidRPr="0071141B">
        <w:t xml:space="preserve">Wintertime </w:t>
      </w:r>
      <w:r>
        <w:t>P</w:t>
      </w:r>
      <w:r w:rsidRPr="0071141B">
        <w:t xml:space="preserve">recipitation in </w:t>
      </w:r>
      <w:r>
        <w:t>E</w:t>
      </w:r>
      <w:r w:rsidRPr="0071141B">
        <w:t xml:space="preserve">astern China and </w:t>
      </w:r>
      <w:r>
        <w:t>R</w:t>
      </w:r>
      <w:r w:rsidRPr="0071141B">
        <w:t>elation to the Madden-Julian</w:t>
      </w:r>
      <w:r>
        <w:t xml:space="preserve"> O</w:t>
      </w:r>
      <w:r w:rsidRPr="0071141B">
        <w:t xml:space="preserve">scillation: Spatiotemporal </w:t>
      </w:r>
      <w:r>
        <w:t>P</w:t>
      </w:r>
      <w:r w:rsidRPr="0071141B">
        <w:t xml:space="preserve">roperties, </w:t>
      </w:r>
      <w:r>
        <w:t>I</w:t>
      </w:r>
      <w:r w:rsidRPr="0071141B">
        <w:t xml:space="preserve">mpacts and </w:t>
      </w:r>
      <w:r>
        <w:t>C</w:t>
      </w:r>
      <w:r w:rsidRPr="0071141B">
        <w:t>auses</w:t>
      </w:r>
      <w:r>
        <w:t xml:space="preserve">. </w:t>
      </w:r>
      <w:r w:rsidRPr="0011208B">
        <w:rPr>
          <w:b/>
          <w:u w:val="single"/>
        </w:rPr>
        <w:t>Journal of Hydrology</w:t>
      </w:r>
      <w:r>
        <w:t>, Vol. 582, 124477, doi:</w:t>
      </w:r>
      <w:hyperlink r:id="rId136" w:tgtFrame="_blank" w:tooltip="Persistent link using digital object identifier" w:history="1">
        <w:r w:rsidRPr="0011208B">
          <w:rPr>
            <w:rFonts w:eastAsia="CharisSIL"/>
            <w:color w:val="1A1A1A"/>
          </w:rPr>
          <w:t>10.1016/j.jhydrol.2019.124477</w:t>
        </w:r>
      </w:hyperlink>
      <w:r w:rsidRPr="0011208B">
        <w:rPr>
          <w:rFonts w:eastAsia="CharisSIL"/>
          <w:color w:val="1A1A1A"/>
        </w:rPr>
        <w:t>, 2020.</w:t>
      </w:r>
    </w:p>
    <w:p w14:paraId="787EE338" w14:textId="77777777" w:rsidR="009162C2" w:rsidRDefault="009162C2" w:rsidP="009162C2">
      <w:pPr>
        <w:pStyle w:val="ListParagraph"/>
      </w:pPr>
    </w:p>
    <w:p w14:paraId="36DFCBD0"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F176E6">
        <w:t xml:space="preserve">Li, H., Wang, D., Singh, V.P., Wang, Y., Wu, J., Wu, J., He, R., Zou, Y., Liu, J., Zhang, J., Developing a Dual Entropy-Transinformation Criterion for Hydrometric Network Optimization Based on Information Theory and Copulas, </w:t>
      </w:r>
      <w:r w:rsidRPr="0011208B">
        <w:rPr>
          <w:b/>
          <w:iCs/>
          <w:u w:val="single"/>
        </w:rPr>
        <w:t>Environmental Research,</w:t>
      </w:r>
      <w:r w:rsidRPr="0011208B">
        <w:rPr>
          <w:rFonts w:eastAsia="CharisSIL"/>
          <w:color w:val="1A1A1A"/>
        </w:rPr>
        <w:t xml:space="preserve"> Vol. 180, 108813, doi:</w:t>
      </w:r>
      <w:hyperlink r:id="rId137" w:history="1">
        <w:r w:rsidRPr="0011208B">
          <w:rPr>
            <w:color w:val="1A1A1A"/>
          </w:rPr>
          <w:t>10.1016/j.envres</w:t>
        </w:r>
        <w:r w:rsidRPr="0011208B">
          <w:rPr>
            <w:rFonts w:eastAsia="CharisSIL"/>
            <w:color w:val="1A1A1A"/>
          </w:rPr>
          <w:t>.2019.108813</w:t>
        </w:r>
      </w:hyperlink>
      <w:r w:rsidRPr="0011208B">
        <w:rPr>
          <w:rFonts w:eastAsia="CharisSIL"/>
          <w:color w:val="1A1A1A"/>
        </w:rPr>
        <w:t>, 2020.</w:t>
      </w:r>
    </w:p>
    <w:p w14:paraId="429AB6C4" w14:textId="77777777" w:rsidR="009162C2" w:rsidRDefault="009162C2" w:rsidP="009162C2">
      <w:pPr>
        <w:pStyle w:val="ListParagraph"/>
      </w:pPr>
    </w:p>
    <w:p w14:paraId="44624CA1"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9218B2">
        <w:t>Sang</w:t>
      </w:r>
      <w:r>
        <w:t>,</w:t>
      </w:r>
      <w:r w:rsidRPr="009218B2">
        <w:t xml:space="preserve"> Y</w:t>
      </w:r>
      <w:r>
        <w:t>.</w:t>
      </w:r>
      <w:r w:rsidRPr="009218B2">
        <w:t>-F</w:t>
      </w:r>
      <w:r>
        <w:t>.</w:t>
      </w:r>
      <w:r w:rsidRPr="009218B2">
        <w:t>, Fu</w:t>
      </w:r>
      <w:r>
        <w:t>,</w:t>
      </w:r>
      <w:r w:rsidRPr="009218B2">
        <w:t xml:space="preserve"> Q</w:t>
      </w:r>
      <w:r>
        <w:t>.</w:t>
      </w:r>
      <w:r w:rsidRPr="009218B2">
        <w:t>, Singh</w:t>
      </w:r>
      <w:r>
        <w:t>,</w:t>
      </w:r>
      <w:r w:rsidRPr="009218B2">
        <w:t xml:space="preserve"> V</w:t>
      </w:r>
      <w:r>
        <w:t>.</w:t>
      </w:r>
      <w:r w:rsidRPr="009218B2">
        <w:t>P., Sivakumar</w:t>
      </w:r>
      <w:r>
        <w:t>,</w:t>
      </w:r>
      <w:r w:rsidRPr="009218B2">
        <w:t xml:space="preserve"> B</w:t>
      </w:r>
      <w:r>
        <w:t>.</w:t>
      </w:r>
      <w:r w:rsidRPr="009218B2">
        <w:t>, Zhu</w:t>
      </w:r>
      <w:r>
        <w:t>,</w:t>
      </w:r>
      <w:r w:rsidRPr="009218B2">
        <w:t xml:space="preserve"> Y</w:t>
      </w:r>
      <w:r>
        <w:t xml:space="preserve">. and </w:t>
      </w:r>
      <w:r w:rsidRPr="009218B2">
        <w:t>Lie</w:t>
      </w:r>
      <w:r>
        <w:t>,</w:t>
      </w:r>
      <w:r w:rsidRPr="009218B2">
        <w:t xml:space="preserve"> X</w:t>
      </w:r>
      <w:r>
        <w:t xml:space="preserve">., </w:t>
      </w:r>
      <w:r w:rsidRPr="009218B2">
        <w:t xml:space="preserve">Does </w:t>
      </w:r>
      <w:r>
        <w:t>S</w:t>
      </w:r>
      <w:r w:rsidRPr="009218B2">
        <w:t xml:space="preserve">ummer </w:t>
      </w:r>
      <w:r>
        <w:t>P</w:t>
      </w:r>
      <w:r w:rsidRPr="009218B2">
        <w:t xml:space="preserve">recipitation in China </w:t>
      </w:r>
      <w:r>
        <w:t>E</w:t>
      </w:r>
      <w:r w:rsidRPr="009218B2">
        <w:t xml:space="preserve">xhibit </w:t>
      </w:r>
      <w:r>
        <w:t>S</w:t>
      </w:r>
      <w:r w:rsidRPr="009218B2">
        <w:t xml:space="preserve">ignificant </w:t>
      </w:r>
      <w:r>
        <w:t>P</w:t>
      </w:r>
      <w:r w:rsidRPr="009218B2">
        <w:t>eriodicities?</w:t>
      </w:r>
      <w:r>
        <w:t xml:space="preserve"> </w:t>
      </w:r>
      <w:r w:rsidRPr="0011208B">
        <w:rPr>
          <w:b/>
          <w:u w:val="single"/>
        </w:rPr>
        <w:t>Journal of Hydrology</w:t>
      </w:r>
      <w:r>
        <w:t>, Vol. 581, 124289</w:t>
      </w:r>
      <w:r w:rsidRPr="009218B2">
        <w:t>,</w:t>
      </w:r>
      <w:r>
        <w:t xml:space="preserve"> </w:t>
      </w:r>
      <w:hyperlink r:id="rId138" w:history="1">
        <w:r w:rsidRPr="0011208B">
          <w:rPr>
            <w:rFonts w:eastAsia="CharisSIL"/>
            <w:color w:val="1A1A1A"/>
          </w:rPr>
          <w:t>doi:10.1016/j.jhydrol.2019.124289</w:t>
        </w:r>
      </w:hyperlink>
      <w:r w:rsidRPr="0011208B">
        <w:rPr>
          <w:rFonts w:eastAsia="CharisSIL"/>
          <w:color w:val="1A1A1A"/>
        </w:rPr>
        <w:t>, 2020.</w:t>
      </w:r>
    </w:p>
    <w:p w14:paraId="0A2284A6" w14:textId="77777777" w:rsidR="009162C2" w:rsidRPr="0011208B" w:rsidRDefault="009162C2" w:rsidP="009162C2">
      <w:pPr>
        <w:pStyle w:val="ListParagraph"/>
      </w:pPr>
    </w:p>
    <w:p w14:paraId="694784B5"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11208B">
        <w:t xml:space="preserve">Liu, W., Wang, D., Singh, V.P., Wang, Y., Zeng, X., Ni, L., Tao, Y., Wu, J., Liu, J., Zou, Y., He, R, and Zhang, J., </w:t>
      </w:r>
      <w:r w:rsidRPr="0011208B">
        <w:rPr>
          <w:rFonts w:eastAsia="CharisSIL"/>
        </w:rPr>
        <w:t>A Hybrid Statistical Model for Ecological Risk Integral Assessment of PAHs in Sediments.</w:t>
      </w:r>
      <w:r>
        <w:rPr>
          <w:rFonts w:eastAsia="CharisSIL"/>
        </w:rPr>
        <w:t xml:space="preserve"> </w:t>
      </w:r>
      <w:r w:rsidRPr="0011208B">
        <w:rPr>
          <w:rFonts w:eastAsia="CharisSIL"/>
          <w:b/>
          <w:u w:val="single"/>
        </w:rPr>
        <w:t>Journal of Hydrology</w:t>
      </w:r>
      <w:r w:rsidRPr="0011208B">
        <w:rPr>
          <w:rFonts w:eastAsia="CharisSIL"/>
        </w:rPr>
        <w:t xml:space="preserve">, Vol. 583, 124612, </w:t>
      </w:r>
      <w:hyperlink r:id="rId139" w:history="1">
        <w:r w:rsidRPr="0011208B">
          <w:rPr>
            <w:rStyle w:val="Hyperlink"/>
            <w:rFonts w:eastAsia="CharisSIL"/>
            <w:color w:val="auto"/>
            <w:u w:val="none"/>
          </w:rPr>
          <w:t>doi:10.1016/j.jhydrol.2020.124612</w:t>
        </w:r>
      </w:hyperlink>
      <w:r w:rsidRPr="0011208B">
        <w:rPr>
          <w:rFonts w:eastAsia="CharisSIL"/>
        </w:rPr>
        <w:t xml:space="preserve">, 2020.  </w:t>
      </w:r>
      <w:bookmarkStart w:id="167" w:name="bau1"/>
    </w:p>
    <w:bookmarkEnd w:id="167"/>
    <w:p w14:paraId="09464A32" w14:textId="77777777" w:rsidR="009162C2" w:rsidRPr="0011208B" w:rsidRDefault="009162C2" w:rsidP="009162C2">
      <w:pPr>
        <w:pStyle w:val="ListParagraph"/>
        <w:rPr>
          <w:bCs/>
        </w:rPr>
      </w:pPr>
    </w:p>
    <w:p w14:paraId="689922D9"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11208B">
        <w:rPr>
          <w:bCs/>
        </w:rPr>
        <w:t xml:space="preserve">Azad, A., Mousavi, S.-F., Karamic, H., Farzin, S., Rezaifar, O., Kheyroddin, A. and Singh, V.P., Properties of Metakaolin-Based Green Pervious Concrete Cured in Cold and Normal Weather Conditions. </w:t>
      </w:r>
      <w:r w:rsidRPr="0011208B">
        <w:rPr>
          <w:b/>
          <w:bCs/>
          <w:u w:val="single"/>
        </w:rPr>
        <w:t>European Journal of Environmental and Civil Engineering</w:t>
      </w:r>
      <w:r w:rsidRPr="0011208B">
        <w:rPr>
          <w:bCs/>
        </w:rPr>
        <w:t xml:space="preserve">, Vol. 26, No. 6, pp. 2074-2087, </w:t>
      </w:r>
      <w:r w:rsidRPr="0011208B">
        <w:t xml:space="preserve">doi:10.1080/19648189.2020.1749942, </w:t>
      </w:r>
      <w:r w:rsidRPr="0011208B">
        <w:rPr>
          <w:bCs/>
        </w:rPr>
        <w:t xml:space="preserve">2020. </w:t>
      </w:r>
    </w:p>
    <w:p w14:paraId="55DAD1FF" w14:textId="77777777" w:rsidR="009162C2" w:rsidRDefault="009162C2" w:rsidP="009162C2">
      <w:pPr>
        <w:pStyle w:val="ListParagraph"/>
      </w:pPr>
    </w:p>
    <w:p w14:paraId="46B70472"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t xml:space="preserve">Seifi, A., Ehteram, M., Singh, V.P. and Mosavi, A., Modeling and Uncertainty Analysis of Groundwater Level Using Six Evolutionary Optimization Algorithms Hybridized with ANFIS, SVM, and ANN. </w:t>
      </w:r>
      <w:r w:rsidRPr="0011208B">
        <w:rPr>
          <w:b/>
          <w:bCs/>
          <w:u w:val="single"/>
        </w:rPr>
        <w:t>Sustainability</w:t>
      </w:r>
      <w:r>
        <w:t>, Vol. 12, No. 10., 4023, doi:10.3390/su12104023, 2020.</w:t>
      </w:r>
    </w:p>
    <w:p w14:paraId="763256F6" w14:textId="77777777" w:rsidR="009162C2" w:rsidRDefault="009162C2" w:rsidP="009162C2">
      <w:pPr>
        <w:pStyle w:val="ListParagraph"/>
      </w:pPr>
    </w:p>
    <w:p w14:paraId="043F1B80"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rsidRPr="00467490">
        <w:t>Abdollah</w:t>
      </w:r>
      <w:r>
        <w:t xml:space="preserve">, </w:t>
      </w:r>
      <w:r w:rsidRPr="00467490">
        <w:t>S</w:t>
      </w:r>
      <w:r>
        <w:t>.</w:t>
      </w:r>
      <w:r w:rsidRPr="00467490">
        <w:t>, Madadi</w:t>
      </w:r>
      <w:r>
        <w:t>,</w:t>
      </w:r>
      <w:r w:rsidRPr="00467490">
        <w:t xml:space="preserve"> M</w:t>
      </w:r>
      <w:r>
        <w:t>.</w:t>
      </w:r>
      <w:r w:rsidRPr="00467490">
        <w:t>, Ghorbanzadeh</w:t>
      </w:r>
      <w:r>
        <w:t>,</w:t>
      </w:r>
      <w:r w:rsidRPr="00467490">
        <w:t xml:space="preserve"> S</w:t>
      </w:r>
      <w:r>
        <w:t>.</w:t>
      </w:r>
      <w:r w:rsidRPr="00467490">
        <w:t>, Eslamian,</w:t>
      </w:r>
      <w:r>
        <w:t xml:space="preserve"> </w:t>
      </w:r>
      <w:r w:rsidRPr="00467490">
        <w:t>S</w:t>
      </w:r>
      <w:r>
        <w:t xml:space="preserve">., </w:t>
      </w:r>
      <w:r w:rsidRPr="00467490">
        <w:t>Ostad-Ali-Askari</w:t>
      </w:r>
      <w:r>
        <w:t>,</w:t>
      </w:r>
      <w:r w:rsidRPr="00467490">
        <w:t xml:space="preserve"> K</w:t>
      </w:r>
      <w:r>
        <w:t xml:space="preserve">. and </w:t>
      </w:r>
      <w:r w:rsidRPr="00467490">
        <w:t>Singh</w:t>
      </w:r>
      <w:r>
        <w:t>,</w:t>
      </w:r>
      <w:r w:rsidRPr="00467490">
        <w:t xml:space="preserve"> V</w:t>
      </w:r>
      <w:r>
        <w:t>.</w:t>
      </w:r>
      <w:r w:rsidRPr="00467490">
        <w:t>P.</w:t>
      </w:r>
      <w:r>
        <w:t xml:space="preserve">, </w:t>
      </w:r>
      <w:r w:rsidRPr="00467490">
        <w:t>The Appropriate Use of Wind Energy in Sistan Region to</w:t>
      </w:r>
      <w:r>
        <w:t xml:space="preserve"> </w:t>
      </w:r>
      <w:r w:rsidRPr="00467490">
        <w:t>Generate Electricity</w:t>
      </w:r>
      <w:r>
        <w:t xml:space="preserve">. </w:t>
      </w:r>
      <w:r w:rsidRPr="0011208B">
        <w:rPr>
          <w:b/>
          <w:bCs/>
          <w:u w:val="single"/>
        </w:rPr>
        <w:t>American Journal of Engineering and Applied Science</w:t>
      </w:r>
      <w:r>
        <w:t>, Vol. 13, No. 2, pp. 173-181, doi:</w:t>
      </w:r>
      <w:r w:rsidRPr="00AC5173">
        <w:t>10.3844/ajeassp.2020.173.181</w:t>
      </w:r>
      <w:r>
        <w:t>,</w:t>
      </w:r>
      <w:r w:rsidRPr="00AC5173">
        <w:t xml:space="preserve"> </w:t>
      </w:r>
      <w:r>
        <w:t>2020.</w:t>
      </w:r>
      <w:r w:rsidRPr="00FA1BD3">
        <w:t xml:space="preserve"> </w:t>
      </w:r>
    </w:p>
    <w:p w14:paraId="040EA1FE" w14:textId="77777777" w:rsidR="009162C2" w:rsidRDefault="009162C2" w:rsidP="009162C2">
      <w:pPr>
        <w:pStyle w:val="ListParagraph"/>
      </w:pPr>
    </w:p>
    <w:p w14:paraId="4069525C"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t xml:space="preserve">Penghui, L., Ewees, A.A., Beyaztas, B.H., Qi, C., Salih, S.Q., Al-Ansari, N., Bhagat, S.K., Yaseen, Z.M., and Singh, V.P., Metaheuristic Optimization Algorithms Hybridized With Artificial Intelligence Model for Soil Temperature Prediction: Novel Model. </w:t>
      </w:r>
      <w:r w:rsidRPr="0011208B">
        <w:rPr>
          <w:b/>
          <w:u w:val="single"/>
        </w:rPr>
        <w:t>IEEE Access</w:t>
      </w:r>
      <w:r>
        <w:t>, Vol. 8, pp. 51884-51904, doi:</w:t>
      </w:r>
      <w:r w:rsidRPr="00AC5173">
        <w:t>10.1109/ACCESS.2020.2979822</w:t>
      </w:r>
      <w:r>
        <w:t>,</w:t>
      </w:r>
      <w:r w:rsidRPr="00AC5173">
        <w:t xml:space="preserve"> </w:t>
      </w:r>
      <w:r>
        <w:t xml:space="preserve">2020.  </w:t>
      </w:r>
      <w:bookmarkStart w:id="168" w:name="_Hlk53648737"/>
    </w:p>
    <w:p w14:paraId="23895908" w14:textId="77777777" w:rsidR="009162C2" w:rsidRDefault="009162C2" w:rsidP="009162C2">
      <w:pPr>
        <w:pStyle w:val="ListParagraph"/>
      </w:pPr>
    </w:p>
    <w:p w14:paraId="672957ED"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color w:val="000000" w:themeColor="text1"/>
        </w:rPr>
      </w:pPr>
      <w:r>
        <w:t xml:space="preserve">Ruiz-Alvarez. O., Singh, V.P., Enciso-Medina, J., Ontiveros-Capurata, R.E.and Corrales-Suastegui, A., Spatio-Temporal Trends of Monthly and Annual Precipitation in Aguascalientes, Mexico. </w:t>
      </w:r>
      <w:r w:rsidRPr="0011208B">
        <w:rPr>
          <w:b/>
          <w:bCs/>
          <w:u w:val="single"/>
        </w:rPr>
        <w:t>Atmosphere</w:t>
      </w:r>
      <w:r>
        <w:t>, Vol., 11, No. 5, pp. 437; doi:10.3390/atmos11050437, 2020.</w:t>
      </w:r>
      <w:bookmarkEnd w:id="168"/>
    </w:p>
    <w:p w14:paraId="381F1F00" w14:textId="77777777" w:rsidR="009162C2" w:rsidRPr="0011208B" w:rsidRDefault="009162C2" w:rsidP="009162C2">
      <w:pPr>
        <w:pStyle w:val="ListParagraph"/>
        <w:rPr>
          <w:shd w:val="clear" w:color="auto" w:fill="FFFFFF"/>
        </w:rPr>
      </w:pPr>
    </w:p>
    <w:p w14:paraId="1CF51F2A"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11208B">
        <w:rPr>
          <w:shd w:val="clear" w:color="auto" w:fill="FFFFFF"/>
        </w:rPr>
        <w:t>Huang, J.J., Guo, H., Chen, B., Guo, X., Singh, V.P., Retrieval of Non-Optically Active Parameters for Small Scale Urban Waterbodies by a Machine Learning-Based Strategy. </w:t>
      </w:r>
      <w:r w:rsidRPr="0011208B">
        <w:rPr>
          <w:rStyle w:val="Emphasis"/>
          <w:b/>
          <w:i w:val="0"/>
          <w:iCs w:val="0"/>
          <w:u w:val="single"/>
          <w:shd w:val="clear" w:color="auto" w:fill="FFFFFF"/>
        </w:rPr>
        <w:t>Preprints</w:t>
      </w:r>
      <w:r w:rsidRPr="0011208B">
        <w:rPr>
          <w:bCs/>
          <w:i/>
          <w:iCs/>
          <w:u w:val="single"/>
          <w:shd w:val="clear" w:color="auto" w:fill="FFFFFF"/>
        </w:rPr>
        <w:t>,</w:t>
      </w:r>
      <w:r w:rsidRPr="0011208B">
        <w:rPr>
          <w:shd w:val="clear" w:color="auto" w:fill="FFFFFF"/>
        </w:rPr>
        <w:t xml:space="preserve"> 2020040111, doi:10.20944/preprints202004.0111.v1, 2020.</w:t>
      </w:r>
      <w:bookmarkStart w:id="169" w:name="_Hlk53648786"/>
    </w:p>
    <w:p w14:paraId="02B951C6" w14:textId="77777777" w:rsidR="009162C2" w:rsidRDefault="009162C2" w:rsidP="009162C2">
      <w:pPr>
        <w:pStyle w:val="ListParagraph"/>
      </w:pPr>
    </w:p>
    <w:p w14:paraId="1A82BF4C"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Bhatia, N., Singh, V.P. and Lee, K., Sensitivity of Extreme Precipitation in Texas to Climatic Cycles. </w:t>
      </w:r>
      <w:r w:rsidRPr="0011208B">
        <w:rPr>
          <w:b/>
          <w:u w:val="single"/>
        </w:rPr>
        <w:t>Theoretical and Applied Climatology</w:t>
      </w:r>
      <w:r>
        <w:t>, Vol. 140, pp. 905-914, doi:</w:t>
      </w:r>
      <w:r w:rsidRPr="00702B80">
        <w:t>10.1007/s00704-020-03125-3</w:t>
      </w:r>
      <w:r>
        <w:t>, 2020.</w:t>
      </w:r>
      <w:bookmarkEnd w:id="169"/>
    </w:p>
    <w:p w14:paraId="24F17A17" w14:textId="77777777" w:rsidR="009162C2" w:rsidRDefault="009162C2" w:rsidP="009162C2">
      <w:pPr>
        <w:pStyle w:val="ListParagraph"/>
      </w:pPr>
    </w:p>
    <w:p w14:paraId="5EE586AA"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Han, J. and Singh, V.P., Forecasting of Droughts and Tree Mortality under Global Warming: A Review of Causative Mechanisms and Modeling Methods. </w:t>
      </w:r>
      <w:r w:rsidRPr="0011208B">
        <w:rPr>
          <w:b/>
          <w:u w:val="single"/>
        </w:rPr>
        <w:t>Journal of Water and Climate Change</w:t>
      </w:r>
      <w:r>
        <w:t xml:space="preserve">, Vol. 11, No. 3, pp. 600-632, doi:10.2166/wcc.2020.239, 2020; Supplement, pages, 1-22, 2020. </w:t>
      </w:r>
    </w:p>
    <w:p w14:paraId="266C1E72" w14:textId="77777777" w:rsidR="009162C2" w:rsidRDefault="009162C2" w:rsidP="009162C2">
      <w:pPr>
        <w:pStyle w:val="ListParagraph"/>
      </w:pPr>
    </w:p>
    <w:p w14:paraId="1CD8CA77"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2A15A2">
        <w:t>Ghorbani</w:t>
      </w:r>
      <w:r>
        <w:t>,</w:t>
      </w:r>
      <w:r w:rsidRPr="002A15A2">
        <w:t xml:space="preserve"> M</w:t>
      </w:r>
      <w:r>
        <w:t>.</w:t>
      </w:r>
      <w:r w:rsidRPr="002A15A2">
        <w:t>A</w:t>
      </w:r>
      <w:r>
        <w:t>.</w:t>
      </w:r>
      <w:r w:rsidRPr="002A15A2">
        <w:t>, Khatibi</w:t>
      </w:r>
      <w:r>
        <w:t>,</w:t>
      </w:r>
      <w:r w:rsidRPr="002A15A2">
        <w:t xml:space="preserve"> R</w:t>
      </w:r>
      <w:r>
        <w:t>.</w:t>
      </w:r>
      <w:r w:rsidRPr="002A15A2">
        <w:t>, Singh</w:t>
      </w:r>
      <w:r>
        <w:t>,</w:t>
      </w:r>
      <w:r w:rsidRPr="002A15A2">
        <w:t xml:space="preserve"> V</w:t>
      </w:r>
      <w:r>
        <w:t>.</w:t>
      </w:r>
      <w:r w:rsidRPr="002A15A2">
        <w:t>P., Kahya</w:t>
      </w:r>
      <w:r>
        <w:t>,</w:t>
      </w:r>
      <w:r w:rsidRPr="002A15A2">
        <w:t xml:space="preserve"> E</w:t>
      </w:r>
      <w:r>
        <w:t>.</w:t>
      </w:r>
      <w:r w:rsidRPr="002A15A2">
        <w:t>,</w:t>
      </w:r>
      <w:r>
        <w:t xml:space="preserve"> </w:t>
      </w:r>
      <w:r w:rsidRPr="002A15A2">
        <w:t>Ruskeepää,</w:t>
      </w:r>
      <w:r>
        <w:t xml:space="preserve"> </w:t>
      </w:r>
      <w:r w:rsidRPr="002A15A2">
        <w:t>H</w:t>
      </w:r>
      <w:r>
        <w:t>.,</w:t>
      </w:r>
      <w:r w:rsidRPr="002A15A2">
        <w:t xml:space="preserve"> Saggi</w:t>
      </w:r>
      <w:r>
        <w:t>,</w:t>
      </w:r>
      <w:r w:rsidRPr="002A15A2">
        <w:t xml:space="preserve"> M</w:t>
      </w:r>
      <w:r>
        <w:t>.</w:t>
      </w:r>
      <w:r w:rsidRPr="002A15A2">
        <w:t>K</w:t>
      </w:r>
      <w:r>
        <w:t>.</w:t>
      </w:r>
      <w:r w:rsidRPr="002A15A2">
        <w:t>, Sivakumar</w:t>
      </w:r>
      <w:r>
        <w:t>,</w:t>
      </w:r>
      <w:r w:rsidRPr="002A15A2">
        <w:t xml:space="preserve"> B</w:t>
      </w:r>
      <w:r>
        <w:t>.</w:t>
      </w:r>
      <w:r w:rsidRPr="002A15A2">
        <w:t>, Kim</w:t>
      </w:r>
      <w:r>
        <w:t>,</w:t>
      </w:r>
      <w:r w:rsidRPr="002A15A2">
        <w:t xml:space="preserve"> S</w:t>
      </w:r>
      <w:r>
        <w:t>.</w:t>
      </w:r>
      <w:r w:rsidRPr="002A15A2">
        <w:t>, Salmasi,</w:t>
      </w:r>
      <w:r>
        <w:t xml:space="preserve"> </w:t>
      </w:r>
      <w:r w:rsidRPr="002A15A2">
        <w:t>F</w:t>
      </w:r>
      <w:r>
        <w:t xml:space="preserve">., </w:t>
      </w:r>
      <w:r w:rsidRPr="002A15A2">
        <w:t>Kashani</w:t>
      </w:r>
      <w:r>
        <w:t>,</w:t>
      </w:r>
      <w:r w:rsidRPr="002A15A2">
        <w:t xml:space="preserve"> M</w:t>
      </w:r>
      <w:r>
        <w:t>.</w:t>
      </w:r>
      <w:r w:rsidRPr="002A15A2">
        <w:t>H., Fard</w:t>
      </w:r>
      <w:r>
        <w:t>,</w:t>
      </w:r>
      <w:r w:rsidRPr="002A15A2">
        <w:t xml:space="preserve"> S</w:t>
      </w:r>
      <w:r>
        <w:t>.</w:t>
      </w:r>
      <w:r w:rsidRPr="002A15A2">
        <w:t>S</w:t>
      </w:r>
      <w:r>
        <w:t>.</w:t>
      </w:r>
      <w:r w:rsidRPr="002A15A2">
        <w:t>, Shahabi</w:t>
      </w:r>
      <w:r>
        <w:t>,</w:t>
      </w:r>
      <w:r w:rsidRPr="002A15A2">
        <w:t xml:space="preserve"> M</w:t>
      </w:r>
      <w:r>
        <w:t>. and</w:t>
      </w:r>
      <w:r w:rsidRPr="002A15A2">
        <w:t xml:space="preserve"> Jani</w:t>
      </w:r>
      <w:r>
        <w:t>,</w:t>
      </w:r>
      <w:r w:rsidRPr="002A15A2">
        <w:t xml:space="preserve"> R</w:t>
      </w:r>
      <w:r>
        <w:t xml:space="preserve">., </w:t>
      </w:r>
      <w:r w:rsidRPr="002A15A2">
        <w:t xml:space="preserve">Continuous </w:t>
      </w:r>
      <w:r>
        <w:t>M</w:t>
      </w:r>
      <w:r w:rsidRPr="002A15A2">
        <w:t>onitoring</w:t>
      </w:r>
      <w:r>
        <w:t xml:space="preserve"> </w:t>
      </w:r>
      <w:r w:rsidRPr="002A15A2">
        <w:t xml:space="preserve">of </w:t>
      </w:r>
      <w:r>
        <w:t>S</w:t>
      </w:r>
      <w:r w:rsidRPr="002A15A2">
        <w:t xml:space="preserve">uspended </w:t>
      </w:r>
      <w:r>
        <w:t>S</w:t>
      </w:r>
      <w:r w:rsidRPr="002A15A2">
        <w:t>ediments</w:t>
      </w:r>
      <w:r>
        <w:t xml:space="preserve"> C</w:t>
      </w:r>
      <w:r w:rsidRPr="002A15A2">
        <w:t xml:space="preserve">oncentrations </w:t>
      </w:r>
      <w:r>
        <w:t>U</w:t>
      </w:r>
      <w:r w:rsidRPr="002A15A2">
        <w:t xml:space="preserve">sing </w:t>
      </w:r>
      <w:r>
        <w:t>I</w:t>
      </w:r>
      <w:r w:rsidRPr="002A15A2">
        <w:t>mage</w:t>
      </w:r>
      <w:r>
        <w:t xml:space="preserve"> A</w:t>
      </w:r>
      <w:r w:rsidRPr="002A15A2">
        <w:t xml:space="preserve">nalytics and </w:t>
      </w:r>
      <w:r>
        <w:t>D</w:t>
      </w:r>
      <w:r w:rsidRPr="002A15A2">
        <w:t xml:space="preserve">eriving </w:t>
      </w:r>
      <w:r>
        <w:t>I</w:t>
      </w:r>
      <w:r w:rsidRPr="002A15A2">
        <w:t>nherent</w:t>
      </w:r>
      <w:r>
        <w:t xml:space="preserve"> C</w:t>
      </w:r>
      <w:r w:rsidRPr="002A15A2">
        <w:t xml:space="preserve">orrelations by </w:t>
      </w:r>
      <w:r>
        <w:t>M</w:t>
      </w:r>
      <w:r w:rsidRPr="002A15A2">
        <w:t xml:space="preserve">achine </w:t>
      </w:r>
      <w:r>
        <w:t>L</w:t>
      </w:r>
      <w:r w:rsidRPr="002A15A2">
        <w:t>earning</w:t>
      </w:r>
      <w:r>
        <w:t xml:space="preserve">. </w:t>
      </w:r>
      <w:r w:rsidRPr="0011208B">
        <w:rPr>
          <w:b/>
          <w:bCs/>
          <w:u w:val="single"/>
        </w:rPr>
        <w:t>Scientific Reports: Nature</w:t>
      </w:r>
      <w:r>
        <w:t>, Vol. 10, No. 1, pp. 1-9, doi:</w:t>
      </w:r>
      <w:r w:rsidRPr="00702B80">
        <w:t>10.1038/s41598-020-64707-9</w:t>
      </w:r>
      <w:r>
        <w:t>,</w:t>
      </w:r>
      <w:r w:rsidRPr="00702B80">
        <w:t xml:space="preserve"> </w:t>
      </w:r>
      <w:r>
        <w:t>2020.</w:t>
      </w:r>
    </w:p>
    <w:p w14:paraId="43DC02E8" w14:textId="77777777" w:rsidR="009162C2" w:rsidRDefault="009162C2" w:rsidP="009162C2">
      <w:pPr>
        <w:pStyle w:val="ListParagraph"/>
      </w:pPr>
    </w:p>
    <w:p w14:paraId="6A6869A7"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Khedun, C. P., Singh, V.P. and Byrd, A.R., Closure to “Joint Probability of Extreme Streamflow and Its Day of Occurrence." </w:t>
      </w:r>
      <w:bookmarkStart w:id="170" w:name="_Hlk40432710"/>
      <w:r w:rsidRPr="0011208B">
        <w:rPr>
          <w:b/>
          <w:bCs/>
          <w:u w:val="single"/>
        </w:rPr>
        <w:t>Journal of Hydrologic Engineering</w:t>
      </w:r>
      <w:r>
        <w:t>, ASCE, Vol. 25, No. 9,  07020021, doi:</w:t>
      </w:r>
      <w:r w:rsidRPr="00191DB3">
        <w:t>10.1061/(ASCE)HE.1943-5584.0001974</w:t>
      </w:r>
      <w:r>
        <w:t>, 2020.</w:t>
      </w:r>
      <w:bookmarkEnd w:id="170"/>
    </w:p>
    <w:p w14:paraId="42AA10AC" w14:textId="77777777" w:rsidR="009162C2" w:rsidRPr="0011208B" w:rsidRDefault="009162C2" w:rsidP="009162C2">
      <w:pPr>
        <w:pStyle w:val="ListParagraph"/>
        <w:rPr>
          <w:color w:val="444444"/>
        </w:rPr>
      </w:pPr>
    </w:p>
    <w:p w14:paraId="114E6AA2"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11208B">
        <w:t xml:space="preserve">Zakhrouf, M., Bouchelkia, H., Stamboul, M., Kim, S. and Singh, V.P., Evolutionary Machine Learning Approaches for Multi-Step (Days) Streamflow Forecasting in the Seybous River, Algeria. </w:t>
      </w:r>
      <w:r w:rsidRPr="0011208B">
        <w:rPr>
          <w:b/>
          <w:bCs/>
          <w:u w:val="single"/>
        </w:rPr>
        <w:t>Korean Journal of Water Resources</w:t>
      </w:r>
      <w:r w:rsidRPr="0011208B">
        <w:t>, Vol. 53, pp. 395-408, doi:10.3741/JKWRA.2020.53.6.395, 2020.</w:t>
      </w:r>
    </w:p>
    <w:p w14:paraId="085D7BA8" w14:textId="77777777" w:rsidR="009162C2" w:rsidRDefault="009162C2" w:rsidP="009162C2">
      <w:pPr>
        <w:pStyle w:val="ListParagraph"/>
      </w:pPr>
    </w:p>
    <w:p w14:paraId="055D955B"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11208B">
        <w:t xml:space="preserve">Hao, Z. and Singh, V.P., Compound Events under Global Warming: A Dependence Perspective.  </w:t>
      </w:r>
      <w:r w:rsidRPr="00957C1F">
        <w:rPr>
          <w:b/>
          <w:bCs/>
          <w:u w:val="single"/>
        </w:rPr>
        <w:t>Journal of Hydrologic Engineering</w:t>
      </w:r>
      <w:r w:rsidRPr="0011208B">
        <w:t>, ASCE, Vol. 25, No. 9, 03120001, doi:10.1061/(ASCE)HE.1943-5584.0001991, 2020.</w:t>
      </w:r>
    </w:p>
    <w:p w14:paraId="723775CF" w14:textId="77777777" w:rsidR="009162C2" w:rsidRPr="0011208B" w:rsidRDefault="009162C2" w:rsidP="009162C2">
      <w:pPr>
        <w:pStyle w:val="ListParagraph"/>
        <w:rPr>
          <w:bCs/>
        </w:rPr>
      </w:pPr>
    </w:p>
    <w:p w14:paraId="54AF776A"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11208B">
        <w:rPr>
          <w:bCs/>
        </w:rPr>
        <w:t xml:space="preserve">Malik, A., Kumar, A., Salih, S.Q, Kim, S., Kim, N.W., Yaseen, Z.M. and Singh, V.P., Drought Index Prediction using advanced fuzzy logic model: Regional case study over Kumaon in India. </w:t>
      </w:r>
      <w:r w:rsidRPr="0011208B">
        <w:rPr>
          <w:b/>
          <w:bCs/>
          <w:u w:val="single"/>
        </w:rPr>
        <w:t>PLOS ONE</w:t>
      </w:r>
      <w:r w:rsidRPr="0011208B">
        <w:rPr>
          <w:bCs/>
        </w:rPr>
        <w:t xml:space="preserve">, Vol. 15, No. 5, pp. E0233280, doi:10.1371/journal.pone.0233280, 2020. </w:t>
      </w:r>
    </w:p>
    <w:p w14:paraId="6A850907" w14:textId="77777777" w:rsidR="009162C2" w:rsidRDefault="009162C2" w:rsidP="009162C2">
      <w:pPr>
        <w:pStyle w:val="ListParagraph"/>
      </w:pPr>
    </w:p>
    <w:p w14:paraId="0CB8447D"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11208B">
        <w:t>Barreto, I.D. de Carvalho, Stosic, T., Filho, M.C., Delrieux, C., Singh, V.P. and Stosic, B.,</w:t>
      </w:r>
      <w:r>
        <w:t xml:space="preserve"> </w:t>
      </w:r>
      <w:r w:rsidRPr="0011208B">
        <w:t>Complexity Analyses of Sao Francisco River Streamflow: the Influence of Dams and Reservoirs.</w:t>
      </w:r>
      <w:r w:rsidRPr="0011208B">
        <w:rPr>
          <w:b/>
          <w:bCs/>
          <w:u w:val="single"/>
        </w:rPr>
        <w:t xml:space="preserve"> </w:t>
      </w:r>
      <w:bookmarkStart w:id="171" w:name="_Hlk42155807"/>
      <w:r w:rsidRPr="0011208B">
        <w:rPr>
          <w:b/>
          <w:bCs/>
          <w:u w:val="single"/>
        </w:rPr>
        <w:t>Journal of Hydrologic Engineering</w:t>
      </w:r>
      <w:r w:rsidRPr="0011208B">
        <w:t>, ASCE, Vol. 25, No. 10, 05020036, doi: 10.1061/(ASCE)HE.1943-5584.0001996, 2020.</w:t>
      </w:r>
      <w:bookmarkEnd w:id="171"/>
    </w:p>
    <w:p w14:paraId="142814F4" w14:textId="77777777" w:rsidR="009162C2" w:rsidRDefault="009162C2" w:rsidP="009162C2">
      <w:pPr>
        <w:pStyle w:val="ListParagraph"/>
      </w:pPr>
    </w:p>
    <w:p w14:paraId="60B88831"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Singh, M.K., Thakur, C.K., Kumari, P. and Singh, V.P., Solute Transport Model Equation for Mobile Phase in Semi-Infinite Porous Media. </w:t>
      </w:r>
      <w:r w:rsidRPr="0011208B">
        <w:rPr>
          <w:b/>
          <w:bCs/>
          <w:u w:val="single"/>
        </w:rPr>
        <w:t>Groundwater for Sustainable Development</w:t>
      </w:r>
      <w:r>
        <w:t>, Vol. 11, 100411, doi:</w:t>
      </w:r>
      <w:r w:rsidRPr="00EE025F">
        <w:t>10.1016/j.gsd.2020.100411</w:t>
      </w:r>
      <w:r>
        <w:t>, 2020.</w:t>
      </w:r>
    </w:p>
    <w:p w14:paraId="224D9871" w14:textId="77777777" w:rsidR="009162C2" w:rsidRDefault="009162C2" w:rsidP="009162C2">
      <w:pPr>
        <w:pStyle w:val="ListParagraph"/>
      </w:pPr>
    </w:p>
    <w:p w14:paraId="15DDFC52"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11208B">
        <w:t xml:space="preserve">Kim, S., Alizamir, M., Zounemat-Kermani, M., Kisi, O. and </w:t>
      </w:r>
      <w:r w:rsidRPr="0011208B">
        <w:rPr>
          <w:bCs/>
        </w:rPr>
        <w:t xml:space="preserve">Singh, V.P., </w:t>
      </w:r>
      <w:r w:rsidRPr="0011208B">
        <w:t xml:space="preserve">Assessing the Biochemical Oxygen Demand Using Neural Networks and Ensemble Tree Approaches in South Korea. </w:t>
      </w:r>
      <w:r w:rsidRPr="0011208B">
        <w:rPr>
          <w:b/>
          <w:bCs/>
          <w:u w:val="single"/>
        </w:rPr>
        <w:t>Journal of Environmental Management</w:t>
      </w:r>
      <w:r w:rsidRPr="0011208B">
        <w:t>, doi:10.1016/j.jenvman.2020.110834, Vol. 270, 110834, 2020.</w:t>
      </w:r>
      <w:bookmarkStart w:id="172" w:name="_Hlk129264054"/>
    </w:p>
    <w:p w14:paraId="0025A465" w14:textId="77777777" w:rsidR="009162C2" w:rsidRDefault="009162C2" w:rsidP="009162C2">
      <w:pPr>
        <w:pStyle w:val="ListParagraph"/>
      </w:pPr>
    </w:p>
    <w:p w14:paraId="3F20588F"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11208B">
        <w:t xml:space="preserve">Pathak, K., Pandey, K.K and Singh, V.P. Entropy-Based Velocity and Shear Stress Distributions for Trapezoidal Channels. </w:t>
      </w:r>
      <w:r w:rsidRPr="0011208B">
        <w:rPr>
          <w:b/>
          <w:bCs/>
          <w:u w:val="single"/>
        </w:rPr>
        <w:t>Journal of Hydrologic Engineering</w:t>
      </w:r>
      <w:r w:rsidRPr="0011208B">
        <w:t>, ASCE, Vol. 25, No.11, pp. 04020047-1-04020047-10, doi:10.1061/(ASCE)HE.1943-5584.0002001, 2020.</w:t>
      </w:r>
      <w:bookmarkEnd w:id="172"/>
    </w:p>
    <w:p w14:paraId="56F243AF" w14:textId="77777777" w:rsidR="009162C2" w:rsidRDefault="009162C2" w:rsidP="009162C2">
      <w:pPr>
        <w:pStyle w:val="ListParagraph"/>
      </w:pPr>
    </w:p>
    <w:p w14:paraId="271B81B8"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11208B">
        <w:t xml:space="preserve">Thakur, A.K., Ojha, C.S.P., Singh, V.P., Rai, C.B. and Kashyap, V., Evaluating Kinetic and Probabilistic Approaches for Describing Pathogen Variation During River Bank Filtration. </w:t>
      </w:r>
      <w:r w:rsidRPr="0011208B">
        <w:rPr>
          <w:b/>
          <w:bCs/>
          <w:u w:val="single"/>
        </w:rPr>
        <w:t>Journal of Hazardous, Toxic, and Radioactive  Waste Management</w:t>
      </w:r>
      <w:r w:rsidRPr="0011208B">
        <w:t xml:space="preserve">, Vol. 25, No. 1, pp. 04020011-1 to -4, doi:10.1061/(ASCE)HZ.2153-5515.0000562, 2020. </w:t>
      </w:r>
    </w:p>
    <w:p w14:paraId="654C2DF5" w14:textId="77777777" w:rsidR="009162C2" w:rsidRDefault="009162C2" w:rsidP="009162C2">
      <w:pPr>
        <w:pStyle w:val="ListParagraph"/>
      </w:pPr>
    </w:p>
    <w:p w14:paraId="368C0019"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7C747A">
        <w:t>Seifi</w:t>
      </w:r>
      <w:r>
        <w:t>,</w:t>
      </w:r>
      <w:r w:rsidRPr="007C747A">
        <w:t xml:space="preserve"> A</w:t>
      </w:r>
      <w:r>
        <w:t>.</w:t>
      </w:r>
      <w:r w:rsidRPr="007C747A">
        <w:t>, Dehghani,</w:t>
      </w:r>
      <w:r>
        <w:t xml:space="preserve"> </w:t>
      </w:r>
      <w:r w:rsidRPr="007C747A">
        <w:t>M</w:t>
      </w:r>
      <w:r>
        <w:t>. and</w:t>
      </w:r>
      <w:r w:rsidRPr="007C747A">
        <w:t xml:space="preserve"> Singh</w:t>
      </w:r>
      <w:r>
        <w:t>,</w:t>
      </w:r>
      <w:r w:rsidRPr="007C747A">
        <w:t xml:space="preserve"> V</w:t>
      </w:r>
      <w:r>
        <w:t>.</w:t>
      </w:r>
      <w:r w:rsidRPr="007C747A">
        <w:t>P.</w:t>
      </w:r>
      <w:r>
        <w:t xml:space="preserve">, </w:t>
      </w:r>
      <w:r w:rsidRPr="0011208B">
        <w:rPr>
          <w:color w:val="333333"/>
        </w:rPr>
        <w:t xml:space="preserve">Uncertainty Analysis of Water Quality Index (WQI) for Groundwater Quality Evaluation: Application of Monte-Carlo Method for Weight Allocation. </w:t>
      </w:r>
      <w:r w:rsidRPr="0011208B">
        <w:rPr>
          <w:b/>
          <w:bCs/>
          <w:color w:val="333333"/>
          <w:u w:val="single"/>
        </w:rPr>
        <w:t>Ecological Indicators</w:t>
      </w:r>
      <w:r w:rsidRPr="0011208B">
        <w:rPr>
          <w:color w:val="333333"/>
        </w:rPr>
        <w:t xml:space="preserve">, Vol. 117, 106653, doi:10.1016/j.ecolind.2020.106653, 2020.  </w:t>
      </w:r>
    </w:p>
    <w:p w14:paraId="33EC8EBB" w14:textId="77777777" w:rsidR="009162C2" w:rsidRPr="0011208B" w:rsidRDefault="009162C2" w:rsidP="009162C2">
      <w:pPr>
        <w:pStyle w:val="ListParagraph"/>
        <w:rPr>
          <w:rFonts w:eastAsiaTheme="minorHAnsi"/>
          <w:bCs/>
        </w:rPr>
      </w:pPr>
    </w:p>
    <w:p w14:paraId="152C78FF"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11208B">
        <w:rPr>
          <w:rFonts w:eastAsiaTheme="minorHAnsi"/>
          <w:bCs/>
        </w:rPr>
        <w:t>Guntu, R.K., Maheswaran, R.</w:t>
      </w:r>
      <w:r w:rsidRPr="0011208B">
        <w:rPr>
          <w:rFonts w:eastAsiaTheme="minorHAnsi"/>
          <w:bCs/>
          <w:vertAlign w:val="subscript"/>
        </w:rPr>
        <w:t>,</w:t>
      </w:r>
      <w:r w:rsidRPr="0011208B">
        <w:rPr>
          <w:rFonts w:eastAsiaTheme="minorHAnsi"/>
          <w:bCs/>
        </w:rPr>
        <w:t xml:space="preserve"> Agarwal, A. and Singh, V.P., Accounting for Temporal Variability for Improved Precipitation Regionalization Based on Self-organizing Map Coupled with Information Theory. </w:t>
      </w:r>
      <w:r w:rsidRPr="0011208B">
        <w:rPr>
          <w:rFonts w:eastAsiaTheme="minorHAnsi"/>
          <w:b/>
          <w:u w:val="single"/>
        </w:rPr>
        <w:t>Journal</w:t>
      </w:r>
      <w:r>
        <w:rPr>
          <w:rFonts w:eastAsiaTheme="minorHAnsi"/>
          <w:b/>
          <w:u w:val="single"/>
        </w:rPr>
        <w:t xml:space="preserve"> </w:t>
      </w:r>
      <w:r w:rsidRPr="0011208B">
        <w:rPr>
          <w:rFonts w:eastAsiaTheme="minorHAnsi"/>
          <w:b/>
          <w:u w:val="single"/>
        </w:rPr>
        <w:t>of Hydrology</w:t>
      </w:r>
      <w:r w:rsidRPr="0011208B">
        <w:rPr>
          <w:rFonts w:eastAsiaTheme="minorHAnsi"/>
          <w:bCs/>
        </w:rPr>
        <w:t xml:space="preserve">, Vol. 590, 125236, </w:t>
      </w:r>
      <w:hyperlink r:id="rId140" w:tgtFrame="_blank" w:tooltip="Persistent link using digital object identifier" w:history="1">
        <w:r w:rsidRPr="0011208B">
          <w:rPr>
            <w:rFonts w:eastAsiaTheme="minorHAnsi"/>
            <w:bCs/>
          </w:rPr>
          <w:t>doi:10.1016/j.jhydrol.2020.125236</w:t>
        </w:r>
      </w:hyperlink>
      <w:r w:rsidRPr="0011208B">
        <w:rPr>
          <w:rFonts w:eastAsiaTheme="minorHAnsi"/>
          <w:bCs/>
        </w:rPr>
        <w:t>, 2020.</w:t>
      </w:r>
      <w:bookmarkStart w:id="173" w:name="_Hlk8993431"/>
    </w:p>
    <w:p w14:paraId="662A990A" w14:textId="77777777" w:rsidR="009162C2" w:rsidRDefault="009162C2" w:rsidP="009162C2">
      <w:pPr>
        <w:pStyle w:val="ListParagraph"/>
      </w:pPr>
    </w:p>
    <w:p w14:paraId="0B3DFCA3"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Li, M., </w:t>
      </w:r>
      <w:bookmarkStart w:id="174" w:name="_Hlk86440"/>
      <w:r>
        <w:t xml:space="preserve">Fu, Q., Singh, V.P., Liu, D. and Li, J., </w:t>
      </w:r>
      <w:bookmarkEnd w:id="173"/>
      <w:bookmarkEnd w:id="174"/>
      <w:r w:rsidRPr="0011208B">
        <w:rPr>
          <w:rStyle w:val="Emphasis"/>
          <w:i w:val="0"/>
          <w:iCs w:val="0"/>
        </w:rPr>
        <w:t xml:space="preserve">Optimization of Sustainable Bioenergy Production Considering Energy-Food-Water-Land Nexus and Livestock Manure under Uncertainty. </w:t>
      </w:r>
      <w:r w:rsidRPr="0011208B">
        <w:rPr>
          <w:rStyle w:val="Emphasis"/>
          <w:b/>
          <w:bCs/>
          <w:i w:val="0"/>
          <w:iCs w:val="0"/>
          <w:u w:val="single"/>
        </w:rPr>
        <w:t>Agricultural Systems</w:t>
      </w:r>
      <w:r w:rsidRPr="0011208B">
        <w:rPr>
          <w:rStyle w:val="Emphasis"/>
          <w:i w:val="0"/>
          <w:iCs w:val="0"/>
        </w:rPr>
        <w:t xml:space="preserve">, Vol. 184, 102900, doi:10.1016/j.agsy.2020.102900, </w:t>
      </w:r>
      <w:r w:rsidRPr="00AC2656">
        <w:t>2020.</w:t>
      </w:r>
    </w:p>
    <w:p w14:paraId="6411B12F" w14:textId="77777777" w:rsidR="009162C2" w:rsidRPr="0011208B" w:rsidRDefault="009162C2" w:rsidP="009162C2">
      <w:pPr>
        <w:pStyle w:val="ListParagraph"/>
        <w:rPr>
          <w:rFonts w:eastAsia="TimesNewRomanPSMT"/>
        </w:rPr>
      </w:pPr>
    </w:p>
    <w:p w14:paraId="15C74C37"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11208B">
        <w:rPr>
          <w:rFonts w:eastAsia="TimesNewRomanPSMT"/>
        </w:rPr>
        <w:t xml:space="preserve">Gu, X., Zhang, Q., Li, J., Chen, D., Singh, V.P., Zhang, Y., Liu, J., Shen, Z. and Yu, H., </w:t>
      </w:r>
      <w:r w:rsidRPr="0011208B">
        <w:rPr>
          <w:color w:val="000000" w:themeColor="text1"/>
          <w:shd w:val="clear" w:color="auto" w:fill="FFFFFF"/>
        </w:rPr>
        <w:t xml:space="preserve">Impacts of Anthropogenic Warming and Uneven Regional Socio-economic Development on Global River Flood Risk. </w:t>
      </w:r>
      <w:r w:rsidRPr="0011208B">
        <w:rPr>
          <w:b/>
          <w:bCs/>
          <w:color w:val="000000" w:themeColor="text1"/>
          <w:u w:val="single"/>
          <w:shd w:val="clear" w:color="auto" w:fill="FFFFFF"/>
        </w:rPr>
        <w:t>Journal of Hydrology</w:t>
      </w:r>
      <w:r w:rsidRPr="0011208B">
        <w:rPr>
          <w:color w:val="000000" w:themeColor="text1"/>
          <w:shd w:val="clear" w:color="auto" w:fill="FFFFFF"/>
        </w:rPr>
        <w:t xml:space="preserve">, </w:t>
      </w:r>
      <w:r w:rsidRPr="0011208B">
        <w:rPr>
          <w:rFonts w:eastAsia="TimesNewRomanPSMT"/>
        </w:rPr>
        <w:t>doi.org/10.1016/j.jhydrol.2020.125262,</w:t>
      </w:r>
      <w:r w:rsidRPr="0011208B">
        <w:rPr>
          <w:shd w:val="clear" w:color="auto" w:fill="FFFFFF"/>
        </w:rPr>
        <w:t xml:space="preserve"> </w:t>
      </w:r>
      <w:r w:rsidRPr="0011208B">
        <w:rPr>
          <w:color w:val="000000" w:themeColor="text1"/>
          <w:shd w:val="clear" w:color="auto" w:fill="FFFFFF"/>
        </w:rPr>
        <w:t xml:space="preserve">Vol.590, 125262, 2020. </w:t>
      </w:r>
    </w:p>
    <w:p w14:paraId="19C3A24A" w14:textId="77777777" w:rsidR="009162C2" w:rsidRPr="0011208B" w:rsidRDefault="009162C2" w:rsidP="009162C2">
      <w:pPr>
        <w:pStyle w:val="ListParagraph"/>
        <w:rPr>
          <w:color w:val="131413"/>
        </w:rPr>
      </w:pPr>
    </w:p>
    <w:p w14:paraId="0135AF3A"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11208B">
        <w:rPr>
          <w:color w:val="131413"/>
        </w:rPr>
        <w:t xml:space="preserve">Kumar, R., Chatterjee, A., Singh, M.K. and Singh, V.P., Mathematical Modelling to Establish the Influence of Pesticides on Groundwater Contamination. </w:t>
      </w:r>
      <w:r w:rsidRPr="0011208B">
        <w:rPr>
          <w:b/>
          <w:bCs/>
          <w:color w:val="131413"/>
          <w:u w:val="single"/>
        </w:rPr>
        <w:t>Arabian Journal of Geosciences</w:t>
      </w:r>
      <w:r w:rsidRPr="0011208B">
        <w:rPr>
          <w:color w:val="131413"/>
        </w:rPr>
        <w:t xml:space="preserve">, 13(14), pp.1-10, </w:t>
      </w:r>
      <w:hyperlink r:id="rId141" w:history="1">
        <w:r w:rsidRPr="0011208B">
          <w:rPr>
            <w:rStyle w:val="Hyperlink"/>
            <w:color w:val="auto"/>
            <w:u w:val="none"/>
          </w:rPr>
          <w:t>doi:10.1007/s12517-020-05618-x</w:t>
        </w:r>
      </w:hyperlink>
      <w:r w:rsidRPr="00AC1894">
        <w:t>, 2020.</w:t>
      </w:r>
    </w:p>
    <w:p w14:paraId="038FFC58" w14:textId="77777777" w:rsidR="009162C2" w:rsidRDefault="009162C2" w:rsidP="009162C2">
      <w:pPr>
        <w:pStyle w:val="ListParagraph"/>
      </w:pPr>
    </w:p>
    <w:p w14:paraId="45D07F41"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11208B">
        <w:t xml:space="preserve">Kumbhakar, M., Ray, R.K., Ghoshal, K. and Singh, V.P., </w:t>
      </w:r>
      <w:r w:rsidRPr="0011208B">
        <w:rPr>
          <w:rStyle w:val="Emphasis"/>
          <w:i w:val="0"/>
          <w:iCs w:val="0"/>
        </w:rPr>
        <w:t xml:space="preserve">On the Role of Tsallis Entropy Index for Velocity Modelling in Open Channels. </w:t>
      </w:r>
      <w:r w:rsidRPr="0011208B">
        <w:rPr>
          <w:rStyle w:val="Emphasis"/>
          <w:b/>
          <w:bCs/>
          <w:i w:val="0"/>
          <w:iCs w:val="0"/>
          <w:u w:val="single"/>
        </w:rPr>
        <w:t>Physica A: Statistical Mechanics and its Applications</w:t>
      </w:r>
      <w:r w:rsidRPr="0011208B">
        <w:rPr>
          <w:rStyle w:val="Emphasis"/>
          <w:i w:val="0"/>
          <w:iCs w:val="0"/>
        </w:rPr>
        <w:t xml:space="preserve">, Vol., 124901, doi:10.1016/j.physa.2020.124901, </w:t>
      </w:r>
      <w:r w:rsidRPr="0011208B">
        <w:rPr>
          <w:i/>
          <w:iCs/>
        </w:rPr>
        <w:t>2020</w:t>
      </w:r>
      <w:r w:rsidRPr="0011208B">
        <w:t>.</w:t>
      </w:r>
    </w:p>
    <w:p w14:paraId="6AAECA4B" w14:textId="77777777" w:rsidR="009162C2" w:rsidRDefault="009162C2" w:rsidP="009162C2">
      <w:pPr>
        <w:pStyle w:val="ListParagraph"/>
      </w:pPr>
    </w:p>
    <w:p w14:paraId="4E938C7E"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bookmarkStart w:id="175" w:name="_Hlk46139248"/>
      <w:r w:rsidRPr="0011208B">
        <w:t xml:space="preserve">Termeh, S.V.R., Khosravi, K., Sadeghi-Niaraki, A., Singh. V.P., Melesse, A. M., Pham, B.T.and Lee, S., </w:t>
      </w:r>
      <w:bookmarkEnd w:id="175"/>
      <w:r w:rsidRPr="0011208B">
        <w:t xml:space="preserve">Improving Groundwater Potential Mapping Using Metaheuristic Approaches. </w:t>
      </w:r>
      <w:r w:rsidRPr="0011208B">
        <w:rPr>
          <w:b/>
          <w:bCs/>
          <w:u w:val="single"/>
        </w:rPr>
        <w:t>Hydrological Sciences Journal</w:t>
      </w:r>
      <w:r w:rsidRPr="0011208B">
        <w:t xml:space="preserve">, Vol. 65, No. 16, pp. 2720-2749, </w:t>
      </w:r>
      <w:r w:rsidRPr="0011208B">
        <w:rPr>
          <w:color w:val="333333"/>
        </w:rPr>
        <w:t>doi:</w:t>
      </w:r>
      <w:hyperlink r:id="rId142" w:history="1">
        <w:r w:rsidRPr="0011208B">
          <w:rPr>
            <w:color w:val="333333"/>
          </w:rPr>
          <w:t>10.1080/02626667.2020.1828589</w:t>
        </w:r>
      </w:hyperlink>
      <w:r w:rsidRPr="0011208B">
        <w:rPr>
          <w:color w:val="333333"/>
        </w:rPr>
        <w:t xml:space="preserve">, </w:t>
      </w:r>
      <w:r w:rsidRPr="0011208B">
        <w:t>2020.</w:t>
      </w:r>
    </w:p>
    <w:p w14:paraId="0D81912C" w14:textId="77777777" w:rsidR="009162C2" w:rsidRPr="0011208B" w:rsidRDefault="009162C2" w:rsidP="009162C2">
      <w:pPr>
        <w:pStyle w:val="ListParagraph"/>
        <w:rPr>
          <w:lang w:val="fr-CA"/>
        </w:rPr>
      </w:pPr>
    </w:p>
    <w:p w14:paraId="3EAAFED4"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11208B">
        <w:rPr>
          <w:lang w:val="fr-CA"/>
        </w:rPr>
        <w:t xml:space="preserve">Dodangeh, E., Yin, J., Singh, V.P., Yang, G., Mosavi, A. and Pham, B.T., </w:t>
      </w:r>
      <w:r w:rsidRPr="0011208B">
        <w:t xml:space="preserve">Flood Frequency Analysis of Interconnected Rivers by Copulas. </w:t>
      </w:r>
      <w:r w:rsidRPr="0011208B">
        <w:rPr>
          <w:b/>
          <w:bCs/>
          <w:u w:val="single"/>
        </w:rPr>
        <w:t>Water Resources Management</w:t>
      </w:r>
      <w:r w:rsidRPr="0011208B">
        <w:t>, Vol.</w:t>
      </w:r>
      <w:r w:rsidRPr="000D1228">
        <w:t xml:space="preserve"> </w:t>
      </w:r>
      <w:r w:rsidRPr="0011208B">
        <w:t>34(11), pp. 3533-3549., doi:10.1007/s11269-020-02634-0, 2020.</w:t>
      </w:r>
    </w:p>
    <w:p w14:paraId="40FEED8C" w14:textId="77777777" w:rsidR="009162C2" w:rsidRDefault="009162C2" w:rsidP="009162C2">
      <w:pPr>
        <w:pStyle w:val="ListParagraph"/>
      </w:pPr>
    </w:p>
    <w:p w14:paraId="0EEBE83B"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Style w:val="Emphasis"/>
          <w:i w:val="0"/>
          <w:iCs w:val="0"/>
        </w:rPr>
      </w:pPr>
      <w:r w:rsidRPr="00AC1894">
        <w:t xml:space="preserve">Li, M., Zhou, Y., Fu, Q., Singh, V.P., Li, Z. and Li, Y., </w:t>
      </w:r>
      <w:r w:rsidRPr="0011208B">
        <w:rPr>
          <w:rStyle w:val="Emphasis"/>
          <w:i w:val="0"/>
          <w:iCs w:val="0"/>
        </w:rPr>
        <w:t xml:space="preserve">An Ecological Footprint Approach for Cropland Use Sustainability Based on Multi-objective Optimization Modelling. </w:t>
      </w:r>
      <w:r w:rsidRPr="0011208B">
        <w:rPr>
          <w:rStyle w:val="Emphasis"/>
          <w:b/>
          <w:bCs/>
          <w:i w:val="0"/>
          <w:iCs w:val="0"/>
          <w:u w:val="single"/>
        </w:rPr>
        <w:t>Journal of Environmental Management</w:t>
      </w:r>
      <w:r w:rsidRPr="0011208B">
        <w:rPr>
          <w:rStyle w:val="Emphasis"/>
          <w:i w:val="0"/>
          <w:iCs w:val="0"/>
        </w:rPr>
        <w:t>, Vol. 273, 111147, doi: 10.1016/j.jenvman.2020.111147, 2020.</w:t>
      </w:r>
    </w:p>
    <w:p w14:paraId="0B38E725" w14:textId="77777777" w:rsidR="009162C2" w:rsidRPr="0011208B" w:rsidRDefault="009162C2" w:rsidP="009162C2">
      <w:pPr>
        <w:pStyle w:val="ListParagraph"/>
        <w:rPr>
          <w:rStyle w:val="Emphasis"/>
          <w:i w:val="0"/>
          <w:iCs w:val="0"/>
        </w:rPr>
      </w:pPr>
    </w:p>
    <w:p w14:paraId="21082367"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11208B">
        <w:rPr>
          <w:rStyle w:val="Emphasis"/>
          <w:i w:val="0"/>
          <w:iCs w:val="0"/>
        </w:rPr>
        <w:t xml:space="preserve">Xu, </w:t>
      </w:r>
      <w:hyperlink r:id="rId143" w:anchor="!" w:history="1">
        <w:r w:rsidRPr="0011208B">
          <w:rPr>
            <w:color w:val="000000" w:themeColor="text1"/>
          </w:rPr>
          <w:t xml:space="preserve">P., </w:t>
        </w:r>
      </w:hyperlink>
      <w:r w:rsidRPr="00AC1894">
        <w:t xml:space="preserve"> </w:t>
      </w:r>
      <w:r w:rsidRPr="0011208B">
        <w:rPr>
          <w:color w:val="000000" w:themeColor="text1"/>
        </w:rPr>
        <w:t xml:space="preserve">Wang, </w:t>
      </w:r>
      <w:hyperlink r:id="rId144" w:anchor="!" w:history="1">
        <w:r w:rsidRPr="0011208B">
          <w:rPr>
            <w:color w:val="000000" w:themeColor="text1"/>
          </w:rPr>
          <w:t xml:space="preserve">D., </w:t>
        </w:r>
      </w:hyperlink>
      <w:r w:rsidRPr="00AC1894">
        <w:t xml:space="preserve"> </w:t>
      </w:r>
      <w:r w:rsidRPr="0011208B">
        <w:rPr>
          <w:color w:val="000000" w:themeColor="text1"/>
        </w:rPr>
        <w:t xml:space="preserve">Singh, </w:t>
      </w:r>
      <w:hyperlink r:id="rId145" w:anchor="!" w:history="1">
        <w:r w:rsidRPr="0011208B">
          <w:rPr>
            <w:color w:val="000000" w:themeColor="text1"/>
          </w:rPr>
          <w:t xml:space="preserve">V.P., </w:t>
        </w:r>
      </w:hyperlink>
      <w:r w:rsidRPr="00AC1894">
        <w:t xml:space="preserve"> </w:t>
      </w:r>
      <w:r w:rsidRPr="0011208B">
        <w:rPr>
          <w:color w:val="000000" w:themeColor="text1"/>
        </w:rPr>
        <w:t xml:space="preserve">Lu, </w:t>
      </w:r>
      <w:hyperlink r:id="rId146" w:anchor="!" w:history="1">
        <w:r w:rsidRPr="0011208B">
          <w:rPr>
            <w:color w:val="000000" w:themeColor="text1"/>
          </w:rPr>
          <w:t xml:space="preserve">H., </w:t>
        </w:r>
      </w:hyperlink>
      <w:r w:rsidRPr="00AC1894">
        <w:t xml:space="preserve"> </w:t>
      </w:r>
      <w:r w:rsidRPr="0011208B">
        <w:rPr>
          <w:color w:val="000000" w:themeColor="text1"/>
        </w:rPr>
        <w:t xml:space="preserve">Wang, </w:t>
      </w:r>
      <w:hyperlink r:id="rId147" w:anchor="!" w:history="1">
        <w:r w:rsidRPr="0011208B">
          <w:rPr>
            <w:color w:val="000000" w:themeColor="text1"/>
          </w:rPr>
          <w:t xml:space="preserve">Y., </w:t>
        </w:r>
      </w:hyperlink>
      <w:r w:rsidRPr="00AC1894">
        <w:t xml:space="preserve"> </w:t>
      </w:r>
      <w:r w:rsidRPr="0011208B">
        <w:rPr>
          <w:color w:val="000000" w:themeColor="text1"/>
        </w:rPr>
        <w:t xml:space="preserve">Wu, </w:t>
      </w:r>
      <w:hyperlink r:id="rId148" w:anchor="!" w:history="1">
        <w:r w:rsidRPr="0011208B">
          <w:rPr>
            <w:color w:val="000000" w:themeColor="text1"/>
          </w:rPr>
          <w:t xml:space="preserve">J., </w:t>
        </w:r>
      </w:hyperlink>
      <w:bookmarkStart w:id="176" w:name="bau035"/>
      <w:r w:rsidRPr="00AC1894">
        <w:t xml:space="preserve"> </w:t>
      </w:r>
      <w:r w:rsidRPr="0011208B">
        <w:rPr>
          <w:color w:val="000000" w:themeColor="text1"/>
        </w:rPr>
        <w:t xml:space="preserve">Wang, </w:t>
      </w:r>
      <w:hyperlink r:id="rId149" w:anchor="!" w:history="1">
        <w:r w:rsidRPr="0011208B">
          <w:rPr>
            <w:color w:val="000000" w:themeColor="text1"/>
          </w:rPr>
          <w:t xml:space="preserve">L., </w:t>
        </w:r>
      </w:hyperlink>
      <w:bookmarkStart w:id="177" w:name="bau040"/>
      <w:bookmarkEnd w:id="176"/>
      <w:r w:rsidRPr="00AC1894">
        <w:t xml:space="preserve"> </w:t>
      </w:r>
      <w:r w:rsidRPr="0011208B">
        <w:rPr>
          <w:color w:val="000000" w:themeColor="text1"/>
        </w:rPr>
        <w:t xml:space="preserve">Liu, </w:t>
      </w:r>
      <w:hyperlink r:id="rId150" w:anchor="!" w:history="1">
        <w:r w:rsidRPr="0011208B">
          <w:rPr>
            <w:color w:val="000000" w:themeColor="text1"/>
          </w:rPr>
          <w:t>J. and</w:t>
        </w:r>
        <w:r w:rsidRPr="00AC1894">
          <w:t xml:space="preserve"> </w:t>
        </w:r>
        <w:r w:rsidRPr="0011208B">
          <w:rPr>
            <w:color w:val="000000" w:themeColor="text1"/>
          </w:rPr>
          <w:t xml:space="preserve">Zhang,  </w:t>
        </w:r>
      </w:hyperlink>
      <w:bookmarkStart w:id="178" w:name="bau045"/>
      <w:bookmarkEnd w:id="177"/>
      <w:r w:rsidRPr="0011208B">
        <w:rPr>
          <w:color w:val="000000" w:themeColor="text1"/>
        </w:rPr>
        <w:fldChar w:fldCharType="begin"/>
      </w:r>
      <w:r w:rsidRPr="0011208B">
        <w:rPr>
          <w:color w:val="000000" w:themeColor="text1"/>
        </w:rPr>
        <w:instrText xml:space="preserve"> HYPERLINK "https://www.sciencedirect.com/science/article/pii/S0022169420308994?via%3Dihub" \l "!" </w:instrText>
      </w:r>
      <w:r w:rsidRPr="0011208B">
        <w:rPr>
          <w:color w:val="000000" w:themeColor="text1"/>
        </w:rPr>
      </w:r>
      <w:r w:rsidRPr="0011208B">
        <w:rPr>
          <w:color w:val="000000" w:themeColor="text1"/>
        </w:rPr>
        <w:fldChar w:fldCharType="separate"/>
      </w:r>
      <w:r w:rsidRPr="0011208B">
        <w:rPr>
          <w:color w:val="000000" w:themeColor="text1"/>
        </w:rPr>
        <w:t xml:space="preserve">J., </w:t>
      </w:r>
      <w:r w:rsidRPr="0011208B">
        <w:rPr>
          <w:color w:val="000000" w:themeColor="text1"/>
        </w:rPr>
        <w:fldChar w:fldCharType="end"/>
      </w:r>
      <w:bookmarkEnd w:id="178"/>
      <w:r w:rsidRPr="0011208B">
        <w:rPr>
          <w:color w:val="000000" w:themeColor="text1"/>
          <w:kern w:val="36"/>
        </w:rPr>
        <w:t xml:space="preserve">Copula-based Seasonal Rainfall Simulation Considering Nonstationarity. </w:t>
      </w:r>
      <w:r w:rsidRPr="0011208B">
        <w:rPr>
          <w:b/>
          <w:bCs/>
          <w:color w:val="000000" w:themeColor="text1"/>
          <w:kern w:val="36"/>
          <w:u w:val="single"/>
        </w:rPr>
        <w:t>Journal of Hydrology</w:t>
      </w:r>
      <w:r w:rsidRPr="0011208B">
        <w:rPr>
          <w:color w:val="000000" w:themeColor="text1"/>
          <w:kern w:val="36"/>
        </w:rPr>
        <w:t>, Vol. 590, 125439, doi:</w:t>
      </w:r>
      <w:hyperlink r:id="rId151" w:tgtFrame="_blank" w:tooltip="Persistent link using digital object identifier" w:history="1">
        <w:r w:rsidRPr="0011208B">
          <w:rPr>
            <w:color w:val="000000" w:themeColor="text1"/>
          </w:rPr>
          <w:t>10.1016/j.jhydrol.2020.125439</w:t>
        </w:r>
      </w:hyperlink>
      <w:r w:rsidRPr="0011208B">
        <w:rPr>
          <w:color w:val="000000" w:themeColor="text1"/>
        </w:rPr>
        <w:t xml:space="preserve">, </w:t>
      </w:r>
      <w:r w:rsidRPr="0011208B">
        <w:rPr>
          <w:color w:val="000000" w:themeColor="text1"/>
          <w:kern w:val="36"/>
        </w:rPr>
        <w:t xml:space="preserve"> 2020. </w:t>
      </w:r>
    </w:p>
    <w:p w14:paraId="5042D94B" w14:textId="77777777" w:rsidR="009162C2" w:rsidRPr="0011208B" w:rsidRDefault="009162C2" w:rsidP="009162C2">
      <w:pPr>
        <w:pStyle w:val="ListParagraph"/>
        <w:rPr>
          <w:rStyle w:val="Emphasis"/>
          <w:i w:val="0"/>
          <w:iCs w:val="0"/>
        </w:rPr>
      </w:pPr>
    </w:p>
    <w:p w14:paraId="2F96F8E6"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Style w:val="Emphasis"/>
          <w:i w:val="0"/>
          <w:iCs w:val="0"/>
        </w:rPr>
      </w:pPr>
      <w:r w:rsidRPr="0011208B">
        <w:rPr>
          <w:rStyle w:val="Emphasis"/>
          <w:i w:val="0"/>
          <w:iCs w:val="0"/>
        </w:rPr>
        <w:t xml:space="preserve">Biazar, S.M., Fard, A.F., Singh, V.P., Dinpashosh, Y. and Majnooni-Herris, A., Estimation of Evaporation from Saline-Water with More Efficient Input Variables. </w:t>
      </w:r>
      <w:r w:rsidRPr="0011208B">
        <w:rPr>
          <w:rStyle w:val="Emphasis"/>
          <w:b/>
          <w:bCs/>
          <w:i w:val="0"/>
          <w:iCs w:val="0"/>
          <w:u w:val="single"/>
        </w:rPr>
        <w:t>Pure and Applied Geophysics</w:t>
      </w:r>
      <w:r w:rsidRPr="0011208B">
        <w:rPr>
          <w:rStyle w:val="Emphasis"/>
          <w:i w:val="0"/>
          <w:iCs w:val="0"/>
        </w:rPr>
        <w:t>, Vol. 177(11), pp.5599-5619., doi:</w:t>
      </w:r>
      <w:hyperlink r:id="rId152" w:history="1">
        <w:r w:rsidRPr="0011208B">
          <w:rPr>
            <w:rStyle w:val="Hyperlink"/>
            <w:color w:val="auto"/>
            <w:u w:val="none"/>
          </w:rPr>
          <w:t>10.1007/s00024-020-02570-5</w:t>
        </w:r>
      </w:hyperlink>
      <w:r w:rsidRPr="0011208B">
        <w:rPr>
          <w:rStyle w:val="Emphasis"/>
          <w:i w:val="0"/>
          <w:iCs w:val="0"/>
        </w:rPr>
        <w:t>, 2020.</w:t>
      </w:r>
    </w:p>
    <w:p w14:paraId="4DD7638C" w14:textId="77777777" w:rsidR="009162C2" w:rsidRPr="0011208B" w:rsidRDefault="009162C2" w:rsidP="009162C2">
      <w:pPr>
        <w:pStyle w:val="ListParagraph"/>
        <w:rPr>
          <w:bCs/>
        </w:rPr>
      </w:pPr>
    </w:p>
    <w:p w14:paraId="5B12E373" w14:textId="77777777" w:rsidR="009162C2" w:rsidRPr="0011208B"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11208B">
        <w:rPr>
          <w:bCs/>
        </w:rPr>
        <w:t xml:space="preserve">Li, C., Zhang, H., Singh, V.P., Fan, J., Wei, X., Yang, J. and Wei, X., </w:t>
      </w:r>
      <w:r w:rsidRPr="0011208B">
        <w:rPr>
          <w:bCs/>
          <w:color w:val="000000" w:themeColor="text1"/>
        </w:rPr>
        <w:t xml:space="preserve">Investigating Precipitation Concentration Variations in the Transitional Zone between Qinling Mountains and Loess Plateau in China: Implying Regional Impacts of AO and WPSH. </w:t>
      </w:r>
      <w:r w:rsidRPr="0011208B">
        <w:rPr>
          <w:b/>
          <w:bCs/>
          <w:color w:val="000000" w:themeColor="text1"/>
          <w:u w:val="single"/>
        </w:rPr>
        <w:t>PLOS ONE</w:t>
      </w:r>
      <w:r w:rsidRPr="0011208B">
        <w:rPr>
          <w:b/>
          <w:bCs/>
          <w:color w:val="000000" w:themeColor="text1"/>
        </w:rPr>
        <w:t>,</w:t>
      </w:r>
      <w:r w:rsidRPr="0011208B">
        <w:rPr>
          <w:bCs/>
          <w:color w:val="000000" w:themeColor="text1"/>
        </w:rPr>
        <w:t xml:space="preserve"> Vol. 15 (11), e0238798, </w:t>
      </w:r>
      <w:hyperlink r:id="rId153" w:history="1">
        <w:r w:rsidRPr="0011208B">
          <w:rPr>
            <w:color w:val="000000" w:themeColor="text1"/>
            <w:lang w:val="en"/>
          </w:rPr>
          <w:t>doi.org/10.1371/journal.pone.0238709</w:t>
        </w:r>
      </w:hyperlink>
      <w:r w:rsidRPr="0011208B">
        <w:rPr>
          <w:color w:val="606060"/>
          <w:lang w:val="en"/>
        </w:rPr>
        <w:t xml:space="preserve">, </w:t>
      </w:r>
      <w:r w:rsidRPr="0011208B">
        <w:rPr>
          <w:bCs/>
          <w:color w:val="000000" w:themeColor="text1"/>
        </w:rPr>
        <w:t>2020.</w:t>
      </w:r>
    </w:p>
    <w:p w14:paraId="7EAC9AB3" w14:textId="77777777" w:rsidR="009162C2" w:rsidRPr="0011208B" w:rsidRDefault="009162C2" w:rsidP="009162C2">
      <w:pPr>
        <w:pStyle w:val="ListParagraph"/>
        <w:rPr>
          <w:color w:val="000000" w:themeColor="text1"/>
        </w:rPr>
      </w:pPr>
    </w:p>
    <w:p w14:paraId="3EB7C2C2"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11208B">
        <w:rPr>
          <w:color w:val="000000" w:themeColor="text1"/>
        </w:rPr>
        <w:t xml:space="preserve">Wei, X., Zhang, H., Singh, V.P., Dang, C., Shao, S. and Wu, R., </w:t>
      </w:r>
      <w:r w:rsidRPr="00AC1894">
        <w:t xml:space="preserve">Coincidence Probability of Streamflow in Water Resources Area, Water Receiving Area, and Impacted Area: Implications for Water Supply Risk and Potential Impact of Water Transfer. </w:t>
      </w:r>
      <w:r w:rsidRPr="0011208B">
        <w:rPr>
          <w:b/>
          <w:bCs/>
          <w:u w:val="single"/>
        </w:rPr>
        <w:t>Hydrology Research</w:t>
      </w:r>
      <w:r w:rsidRPr="00AC1894">
        <w:t>, Vol.</w:t>
      </w:r>
      <w:r w:rsidRPr="00EA37C6">
        <w:t xml:space="preserve"> 51(5)</w:t>
      </w:r>
      <w:r w:rsidRPr="00AC1894">
        <w:t xml:space="preserve">, </w:t>
      </w:r>
      <w:r w:rsidRPr="00EA37C6">
        <w:t>pp.1120-1135</w:t>
      </w:r>
      <w:r>
        <w:t>, doi:</w:t>
      </w:r>
      <w:r w:rsidRPr="00631262">
        <w:t xml:space="preserve"> 10.2166/nh.2020.106</w:t>
      </w:r>
      <w:r>
        <w:t xml:space="preserve">, </w:t>
      </w:r>
      <w:r w:rsidRPr="00AC1894">
        <w:t>2020.</w:t>
      </w:r>
    </w:p>
    <w:p w14:paraId="2AB75E86" w14:textId="77777777" w:rsidR="009162C2" w:rsidRPr="0011208B" w:rsidRDefault="009162C2" w:rsidP="009162C2">
      <w:pPr>
        <w:pStyle w:val="ListParagraph"/>
        <w:rPr>
          <w:rFonts w:eastAsia="SimSun"/>
          <w:lang w:eastAsia="zh-CN"/>
        </w:rPr>
      </w:pPr>
    </w:p>
    <w:p w14:paraId="57B2108C"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11208B">
        <w:rPr>
          <w:rFonts w:eastAsia="SimSun"/>
          <w:lang w:eastAsia="zh-CN"/>
        </w:rPr>
        <w:t xml:space="preserve">Xu, P., Wang, D., </w:t>
      </w:r>
      <w:bookmarkStart w:id="179" w:name="OLE_LINK131"/>
      <w:bookmarkStart w:id="180" w:name="OLE_LINK145"/>
      <w:r w:rsidRPr="0011208B">
        <w:rPr>
          <w:rFonts w:eastAsia="SimSun"/>
          <w:lang w:eastAsia="zh-CN"/>
        </w:rPr>
        <w:t>Singh, V.P.</w:t>
      </w:r>
      <w:bookmarkEnd w:id="179"/>
      <w:bookmarkEnd w:id="180"/>
      <w:r w:rsidRPr="00AC1894">
        <w:t>,</w:t>
      </w:r>
      <w:r w:rsidRPr="0011208B">
        <w:rPr>
          <w:rFonts w:eastAsia="SimSun"/>
          <w:lang w:eastAsia="zh-CN"/>
        </w:rPr>
        <w:t xml:space="preserve"> </w:t>
      </w:r>
      <w:bookmarkStart w:id="181" w:name="OLE_LINK120"/>
      <w:bookmarkStart w:id="182" w:name="OLE_LINK121"/>
      <w:bookmarkStart w:id="183" w:name="OLE_LINK122"/>
      <w:bookmarkStart w:id="184" w:name="OLE_LINK123"/>
      <w:bookmarkStart w:id="185" w:name="OLE_LINK124"/>
      <w:bookmarkStart w:id="186" w:name="OLE_LINK132"/>
      <w:r w:rsidRPr="0011208B">
        <w:rPr>
          <w:rFonts w:eastAsia="SimSun"/>
          <w:lang w:eastAsia="zh-CN"/>
        </w:rPr>
        <w:t>Lu, H., Wang, Y.</w:t>
      </w:r>
      <w:bookmarkEnd w:id="181"/>
      <w:bookmarkEnd w:id="182"/>
      <w:bookmarkEnd w:id="183"/>
      <w:bookmarkEnd w:id="184"/>
      <w:bookmarkEnd w:id="185"/>
      <w:bookmarkEnd w:id="186"/>
      <w:r w:rsidRPr="00AC1894">
        <w:t xml:space="preserve">, </w:t>
      </w:r>
      <w:bookmarkStart w:id="187" w:name="OLE_LINK125"/>
      <w:bookmarkStart w:id="188" w:name="OLE_LINK126"/>
      <w:bookmarkStart w:id="189" w:name="OLE_LINK146"/>
      <w:r w:rsidRPr="0011208B">
        <w:rPr>
          <w:rFonts w:eastAsia="SimSun"/>
          <w:lang w:eastAsia="zh-CN"/>
        </w:rPr>
        <w:t>Wu, J.</w:t>
      </w:r>
      <w:bookmarkEnd w:id="187"/>
      <w:bookmarkEnd w:id="188"/>
      <w:bookmarkEnd w:id="189"/>
      <w:r w:rsidRPr="0011208B">
        <w:rPr>
          <w:rFonts w:eastAsia="SimSun"/>
          <w:lang w:eastAsia="zh-CN"/>
        </w:rPr>
        <w:t>,</w:t>
      </w:r>
      <w:bookmarkStart w:id="190" w:name="OLE_LINK133"/>
      <w:bookmarkStart w:id="191" w:name="OLE_LINK134"/>
      <w:bookmarkStart w:id="192" w:name="OLE_LINK147"/>
      <w:r w:rsidRPr="0011208B">
        <w:rPr>
          <w:rFonts w:eastAsia="SimSun"/>
          <w:lang w:eastAsia="zh-CN"/>
        </w:rPr>
        <w:t xml:space="preserve"> </w:t>
      </w:r>
      <w:r w:rsidRPr="00AC1894">
        <w:t>Wang, L.</w:t>
      </w:r>
      <w:bookmarkEnd w:id="190"/>
      <w:bookmarkEnd w:id="191"/>
      <w:bookmarkEnd w:id="192"/>
      <w:r w:rsidRPr="00AC1894">
        <w:t xml:space="preserve">, </w:t>
      </w:r>
      <w:r w:rsidRPr="0011208B">
        <w:rPr>
          <w:rFonts w:eastAsia="SimSun"/>
          <w:lang w:eastAsia="zh-CN"/>
        </w:rPr>
        <w:t>Liu, J.</w:t>
      </w:r>
      <w:r w:rsidRPr="00AC1894">
        <w:t xml:space="preserve">, </w:t>
      </w:r>
      <w:r w:rsidRPr="0011208B">
        <w:rPr>
          <w:rFonts w:eastAsia="SimSun"/>
          <w:lang w:eastAsia="zh-CN"/>
        </w:rPr>
        <w:t xml:space="preserve">Zhang, J., </w:t>
      </w:r>
      <w:r w:rsidRPr="00AC1894">
        <w:t xml:space="preserve">Multivariate Hazard Assessment for Nonstationary Seasonal Flood Extremes Considering Climate Change. </w:t>
      </w:r>
      <w:bookmarkStart w:id="193" w:name="_Hlk57992980"/>
      <w:r w:rsidRPr="0011208B">
        <w:rPr>
          <w:b/>
          <w:bCs/>
          <w:u w:val="single"/>
        </w:rPr>
        <w:t>Journal of Geophysical Research- Atmospheres</w:t>
      </w:r>
      <w:bookmarkEnd w:id="193"/>
      <w:r w:rsidRPr="0011208B">
        <w:rPr>
          <w:u w:val="single"/>
        </w:rPr>
        <w:t>,</w:t>
      </w:r>
      <w:r w:rsidRPr="0011208B">
        <w:t xml:space="preserve"> </w:t>
      </w:r>
      <w:r w:rsidRPr="00AC1894">
        <w:t>Vol.</w:t>
      </w:r>
      <w:r w:rsidRPr="00EA37C6">
        <w:t xml:space="preserve"> 125</w:t>
      </w:r>
      <w:r>
        <w:t xml:space="preserve">, No. </w:t>
      </w:r>
      <w:r w:rsidRPr="00EA37C6">
        <w:t>18</w:t>
      </w:r>
      <w:r>
        <w:t>,</w:t>
      </w:r>
      <w:r w:rsidRPr="00AC1894">
        <w:t xml:space="preserve"> </w:t>
      </w:r>
      <w:r w:rsidRPr="0011208B">
        <w:rPr>
          <w:rFonts w:eastAsia="SimSun"/>
          <w:lang w:eastAsia="zh-CN"/>
        </w:rPr>
        <w:t>e2020JD032780</w:t>
      </w:r>
      <w:r w:rsidRPr="0011208B">
        <w:rPr>
          <w:rFonts w:ascii="Arial" w:hAnsi="Arial"/>
          <w:color w:val="222222"/>
          <w:sz w:val="20"/>
          <w:szCs w:val="20"/>
          <w:shd w:val="clear" w:color="auto" w:fill="FFFFFF"/>
        </w:rPr>
        <w:t xml:space="preserve">, </w:t>
      </w:r>
      <w:hyperlink r:id="rId154" w:history="1">
        <w:r>
          <w:t>doi:</w:t>
        </w:r>
        <w:r w:rsidRPr="00AC1894">
          <w:t>10.1029/2020JD032780</w:t>
        </w:r>
      </w:hyperlink>
      <w:r w:rsidRPr="00AC1894">
        <w:t>, 2020.</w:t>
      </w:r>
    </w:p>
    <w:p w14:paraId="6531AAD7" w14:textId="77777777" w:rsidR="009162C2" w:rsidRPr="0011208B" w:rsidRDefault="009162C2" w:rsidP="009162C2">
      <w:pPr>
        <w:pStyle w:val="ListParagraph"/>
        <w:rPr>
          <w:rFonts w:eastAsiaTheme="minorHAnsi"/>
          <w:lang w:bidi="fa-IR"/>
        </w:rPr>
      </w:pPr>
    </w:p>
    <w:p w14:paraId="3D73EE18" w14:textId="77777777" w:rsidR="009162C2" w:rsidRPr="004215E1"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11208B">
        <w:rPr>
          <w:rFonts w:eastAsiaTheme="minorHAnsi"/>
          <w:lang w:bidi="fa-IR"/>
        </w:rPr>
        <w:t xml:space="preserve">Abdolvandi, A.F., Ziaei, A.N., Moramarco, T. and Singh, V.P., New Approach to Computing Mean Velocity and Discharge. </w:t>
      </w:r>
      <w:r w:rsidRPr="0011208B">
        <w:rPr>
          <w:rFonts w:eastAsiaTheme="minorHAnsi"/>
          <w:b/>
          <w:bCs/>
          <w:u w:val="single"/>
          <w:lang w:bidi="fa-IR"/>
        </w:rPr>
        <w:t>Hydrological Sciences Journal</w:t>
      </w:r>
      <w:r w:rsidRPr="0011208B">
        <w:rPr>
          <w:rFonts w:eastAsiaTheme="minorHAnsi"/>
          <w:lang w:bidi="fa-IR"/>
        </w:rPr>
        <w:t xml:space="preserve">, Vol., 66(2), pp. 347-353, </w:t>
      </w:r>
      <w:r w:rsidRPr="0011208B">
        <w:rPr>
          <w:color w:val="333333"/>
          <w:shd w:val="clear" w:color="auto" w:fill="FFFFFF"/>
        </w:rPr>
        <w:t>doi: </w:t>
      </w:r>
      <w:hyperlink r:id="rId155" w:history="1">
        <w:r w:rsidRPr="0011208B">
          <w:rPr>
            <w:color w:val="333333"/>
            <w:shd w:val="clear" w:color="auto" w:fill="FFFFFF"/>
          </w:rPr>
          <w:t>10.1080/02626667.2020.1859115</w:t>
        </w:r>
      </w:hyperlink>
      <w:r w:rsidRPr="00DC5A1C">
        <w:t>,</w:t>
      </w:r>
      <w:r>
        <w:t xml:space="preserve"> </w:t>
      </w:r>
      <w:r w:rsidRPr="0011208B">
        <w:rPr>
          <w:rFonts w:eastAsiaTheme="minorHAnsi"/>
          <w:lang w:bidi="fa-IR"/>
        </w:rPr>
        <w:t>2021.</w:t>
      </w:r>
    </w:p>
    <w:p w14:paraId="2381EF74" w14:textId="77777777" w:rsidR="009162C2" w:rsidRPr="004215E1" w:rsidRDefault="009162C2" w:rsidP="009162C2">
      <w:pPr>
        <w:pStyle w:val="ListParagraph"/>
        <w:rPr>
          <w:rFonts w:eastAsiaTheme="minorHAnsi"/>
          <w:lang w:bidi="fa-IR"/>
        </w:rPr>
      </w:pPr>
    </w:p>
    <w:p w14:paraId="4ACBFBB9" w14:textId="77777777" w:rsidR="009162C2" w:rsidRPr="004215E1"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215E1">
        <w:rPr>
          <w:rFonts w:eastAsiaTheme="minorHAnsi"/>
          <w:lang w:bidi="fa-IR"/>
        </w:rPr>
        <w:t xml:space="preserve">Alizamir, M., Kim, S., Zounemat-Kermani, M., Heddam, S., Kim, N.W. and Singh, V.P., Kernel Extreme Learning Machine: An Efficient Model for Estimating Daily Dew Point Temperature Using Weather Data. </w:t>
      </w:r>
      <w:r w:rsidRPr="004215E1">
        <w:rPr>
          <w:rFonts w:eastAsiaTheme="minorHAnsi"/>
          <w:b/>
          <w:bCs/>
          <w:u w:val="single"/>
          <w:lang w:bidi="fa-IR"/>
        </w:rPr>
        <w:t>Water</w:t>
      </w:r>
      <w:r w:rsidRPr="004215E1">
        <w:rPr>
          <w:rFonts w:eastAsiaTheme="minorHAnsi"/>
          <w:lang w:bidi="fa-IR"/>
        </w:rPr>
        <w:t>, Vol.</w:t>
      </w:r>
      <w:r w:rsidRPr="00EA37C6">
        <w:t xml:space="preserve"> </w:t>
      </w:r>
      <w:r w:rsidRPr="004215E1">
        <w:rPr>
          <w:rFonts w:eastAsiaTheme="minorHAnsi"/>
          <w:lang w:bidi="fa-IR"/>
        </w:rPr>
        <w:t>12(9), pp.</w:t>
      </w:r>
      <w:r w:rsidRPr="00EA37C6">
        <w:t xml:space="preserve"> </w:t>
      </w:r>
      <w:r w:rsidRPr="004215E1">
        <w:rPr>
          <w:rFonts w:eastAsiaTheme="minorHAnsi"/>
          <w:lang w:bidi="fa-IR"/>
        </w:rPr>
        <w:t xml:space="preserve">2600, </w:t>
      </w:r>
      <w:hyperlink r:id="rId156" w:history="1">
        <w:r w:rsidRPr="004215E1">
          <w:rPr>
            <w:color w:val="333333"/>
            <w:shd w:val="clear" w:color="auto" w:fill="FFFFFF"/>
          </w:rPr>
          <w:t>doi.org/10.3390/w12092600</w:t>
        </w:r>
      </w:hyperlink>
      <w:r w:rsidRPr="004215E1">
        <w:rPr>
          <w:rFonts w:eastAsiaTheme="minorHAnsi"/>
          <w:lang w:bidi="fa-IR"/>
        </w:rPr>
        <w:t xml:space="preserve">, 2020. </w:t>
      </w:r>
      <w:bookmarkStart w:id="194" w:name="_Hlk53648963"/>
    </w:p>
    <w:p w14:paraId="0E84C618" w14:textId="77777777" w:rsidR="009162C2" w:rsidRDefault="009162C2" w:rsidP="009162C2">
      <w:pPr>
        <w:pStyle w:val="ListParagraph"/>
      </w:pPr>
    </w:p>
    <w:p w14:paraId="16B0510D"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3702D8">
        <w:rPr>
          <w:lang w:val="pt-PT"/>
        </w:rPr>
        <w:t xml:space="preserve">Ruiz-Alvarez, O., Singh, V.P., Enciso-Medina, J., Ontiveros-Capurata. </w:t>
      </w:r>
      <w:r w:rsidRPr="00AC1894">
        <w:t xml:space="preserve">R.E. and Costa dos Santos, C.A., Observed Trends in Daily Temperature Extreme Indices in Aguascalientes, Mexico. </w:t>
      </w:r>
      <w:r w:rsidRPr="004215E1">
        <w:rPr>
          <w:b/>
          <w:bCs/>
          <w:u w:val="single"/>
        </w:rPr>
        <w:t>Theoretical and Applied Climatology</w:t>
      </w:r>
      <w:r w:rsidRPr="00AC1894">
        <w:t>, Vol.</w:t>
      </w:r>
      <w:r w:rsidRPr="00EA37C6">
        <w:t xml:space="preserve"> 142</w:t>
      </w:r>
      <w:r>
        <w:t xml:space="preserve">, No. </w:t>
      </w:r>
      <w:r w:rsidRPr="00EA37C6">
        <w:t>3</w:t>
      </w:r>
      <w:r w:rsidRPr="00AC1894">
        <w:t>, pp.</w:t>
      </w:r>
      <w:r w:rsidRPr="00EA37C6">
        <w:t xml:space="preserve"> 1425-1445</w:t>
      </w:r>
      <w:r w:rsidRPr="00AC1894">
        <w:t>,</w:t>
      </w:r>
      <w:r>
        <w:t xml:space="preserve"> doi:</w:t>
      </w:r>
      <w:r w:rsidRPr="00631262">
        <w:t xml:space="preserve"> 10.1002/met.1838</w:t>
      </w:r>
      <w:r>
        <w:t>,</w:t>
      </w:r>
      <w:r w:rsidRPr="00AC1894">
        <w:t xml:space="preserve"> 2020.</w:t>
      </w:r>
      <w:bookmarkEnd w:id="194"/>
    </w:p>
    <w:p w14:paraId="05221A65" w14:textId="77777777" w:rsidR="009162C2" w:rsidRDefault="009162C2" w:rsidP="009162C2">
      <w:pPr>
        <w:pStyle w:val="ListParagraph"/>
      </w:pPr>
    </w:p>
    <w:p w14:paraId="085B50CA"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AC1894">
        <w:t xml:space="preserve">Meshram, S.G., Singh, V.P., Kisi, O., Karimi, V. and Meshram, </w:t>
      </w:r>
      <w:r>
        <w:t xml:space="preserve">S.G., </w:t>
      </w:r>
      <w:r w:rsidRPr="00AC1894">
        <w:t xml:space="preserve">Application of Artificial Neural Networks, Support Vector Machine and Multiple Model - ANN to Sediment Yield Prediction. </w:t>
      </w:r>
      <w:r w:rsidRPr="004215E1">
        <w:rPr>
          <w:b/>
          <w:bCs/>
          <w:u w:val="single"/>
        </w:rPr>
        <w:t>Water Resources Management</w:t>
      </w:r>
      <w:r w:rsidRPr="00AC1894">
        <w:t xml:space="preserve">, </w:t>
      </w:r>
      <w:r>
        <w:t xml:space="preserve">Vol. 34, </w:t>
      </w:r>
      <w:r w:rsidRPr="00AC1894">
        <w:t>pp</w:t>
      </w:r>
      <w:r w:rsidRPr="00EA37C6">
        <w:t>.</w:t>
      </w:r>
      <w:r>
        <w:t xml:space="preserve"> 4561-4575</w:t>
      </w:r>
      <w:r w:rsidRPr="00AC1894">
        <w:t xml:space="preserve">, </w:t>
      </w:r>
      <w:r>
        <w:t>doi:</w:t>
      </w:r>
      <w:r w:rsidRPr="00631262">
        <w:t xml:space="preserve"> 10.1007/s11269-020-02672-8</w:t>
      </w:r>
      <w:r>
        <w:t>,</w:t>
      </w:r>
      <w:r w:rsidRPr="00AC1894">
        <w:t xml:space="preserve"> 2020</w:t>
      </w:r>
      <w:r>
        <w:t>.</w:t>
      </w:r>
    </w:p>
    <w:p w14:paraId="3236FC6C" w14:textId="77777777" w:rsidR="009162C2" w:rsidRDefault="009162C2" w:rsidP="009162C2">
      <w:pPr>
        <w:pStyle w:val="ListParagraph"/>
      </w:pPr>
    </w:p>
    <w:p w14:paraId="027E8711"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AC1894">
        <w:t xml:space="preserve">Huang, J.J., Chen, H., Li, T., McBean, E. and Singh, V.P., A Modiﬁed Trapezoidal Framework Model for Partitioning Regional Evapotranspiration. </w:t>
      </w:r>
      <w:r w:rsidRPr="004215E1">
        <w:rPr>
          <w:b/>
          <w:bCs/>
          <w:u w:val="single"/>
        </w:rPr>
        <w:t>Hydrological Processes</w:t>
      </w:r>
      <w:r w:rsidRPr="00AC1894">
        <w:t>, Vol.</w:t>
      </w:r>
      <w:r>
        <w:t xml:space="preserve"> 34(25)</w:t>
      </w:r>
      <w:r w:rsidRPr="00AC1894">
        <w:t>, pp.</w:t>
      </w:r>
      <w:r>
        <w:t xml:space="preserve"> 5025-5042</w:t>
      </w:r>
      <w:r w:rsidRPr="00AC1894">
        <w:t>,</w:t>
      </w:r>
      <w:r>
        <w:t xml:space="preserve"> </w:t>
      </w:r>
      <w:r w:rsidRPr="00631262">
        <w:t>doi:</w:t>
      </w:r>
      <w:hyperlink r:id="rId157" w:tgtFrame="_blank" w:history="1">
        <w:r w:rsidRPr="00AC1894">
          <w:t>10.22541/au.158602500.05780501</w:t>
        </w:r>
      </w:hyperlink>
      <w:r w:rsidRPr="00AC1894">
        <w:t>, 2020.</w:t>
      </w:r>
      <w:bookmarkStart w:id="195" w:name="_Hlk53648884"/>
    </w:p>
    <w:p w14:paraId="4B1043C2"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4A04463D"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AC1894">
        <w:t xml:space="preserve">Lee, K. and Singh, V.P., Analysis of Uncertainty and Non-stationarity in Probable Maximum Precipitation in Brazos River Basin. </w:t>
      </w:r>
      <w:r w:rsidRPr="004215E1">
        <w:rPr>
          <w:b/>
          <w:bCs/>
          <w:u w:val="single"/>
        </w:rPr>
        <w:t>Journal of Hydrology</w:t>
      </w:r>
      <w:r w:rsidRPr="00AC1894">
        <w:t xml:space="preserve">, Vol. 590, 125526,  </w:t>
      </w:r>
      <w:hyperlink r:id="rId158" w:tgtFrame="_blank" w:tooltip="Persistent link using digital object identifier" w:history="1">
        <w:r w:rsidRPr="00AC1894">
          <w:t>doi:10.1016/j.jhydrol.2020.125526</w:t>
        </w:r>
      </w:hyperlink>
      <w:r w:rsidRPr="00AC1894">
        <w:t>, 2020</w:t>
      </w:r>
      <w:bookmarkEnd w:id="195"/>
      <w:r>
        <w:t>.</w:t>
      </w:r>
    </w:p>
    <w:p w14:paraId="21077E0F" w14:textId="77777777" w:rsidR="009162C2" w:rsidRDefault="009162C2" w:rsidP="009162C2">
      <w:pPr>
        <w:pStyle w:val="ListParagraph"/>
        <w:rPr>
          <w:lang w:bidi="fa-IR"/>
        </w:rPr>
      </w:pPr>
    </w:p>
    <w:p w14:paraId="377BCE81"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AC1894">
        <w:rPr>
          <w:lang w:bidi="fa-IR"/>
        </w:rPr>
        <w:t xml:space="preserve">Biazar, S.M., Fard, A.F., Singh, V.P., Dinpashoh, Y. and Majnouni, A., </w:t>
      </w:r>
      <w:r w:rsidRPr="00AC1894">
        <w:t xml:space="preserve">Estimation of Evaporation from Saline Water. </w:t>
      </w:r>
      <w:r w:rsidRPr="004215E1">
        <w:rPr>
          <w:b/>
          <w:bCs/>
          <w:u w:val="single"/>
        </w:rPr>
        <w:t>Environmental Monitoring and Assessment</w:t>
      </w:r>
      <w:r w:rsidRPr="00AC1894">
        <w:t>, Vol.</w:t>
      </w:r>
      <w:r w:rsidRPr="00EA37C6">
        <w:t xml:space="preserve"> 192(11)</w:t>
      </w:r>
      <w:r w:rsidRPr="00AC1894">
        <w:t>, pp.</w:t>
      </w:r>
      <w:r w:rsidRPr="00EA37C6">
        <w:t xml:space="preserve"> 1-17</w:t>
      </w:r>
      <w:r w:rsidRPr="00AC1894">
        <w:t xml:space="preserve">, </w:t>
      </w:r>
      <w:r>
        <w:t>doi:</w:t>
      </w:r>
      <w:r w:rsidRPr="00631262">
        <w:t xml:space="preserve"> 10.1007/s10661-020-08634-2</w:t>
      </w:r>
      <w:r>
        <w:t xml:space="preserve">, </w:t>
      </w:r>
      <w:r w:rsidRPr="00AC1894">
        <w:t>2020.</w:t>
      </w:r>
    </w:p>
    <w:p w14:paraId="23AE0887" w14:textId="77777777" w:rsidR="009162C2" w:rsidRDefault="009162C2" w:rsidP="009162C2">
      <w:pPr>
        <w:pStyle w:val="ListParagraph"/>
      </w:pPr>
    </w:p>
    <w:p w14:paraId="6689D877"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215E1">
        <w:t xml:space="preserve">Gupta, V., Jain, M.K. and Singh, V.P., Multivariate Modeling of Projected Drought Frequency and Hazard over India. </w:t>
      </w:r>
      <w:r w:rsidRPr="004215E1">
        <w:rPr>
          <w:b/>
          <w:bCs/>
          <w:u w:val="single"/>
        </w:rPr>
        <w:t>Journal of Hydrologic Engineering</w:t>
      </w:r>
      <w:r w:rsidRPr="004215E1">
        <w:t>, Vol.</w:t>
      </w:r>
      <w:r w:rsidRPr="00EA37C6">
        <w:t xml:space="preserve"> </w:t>
      </w:r>
      <w:r w:rsidRPr="004215E1">
        <w:t>25(4), pp.</w:t>
      </w:r>
      <w:r w:rsidRPr="00EA37C6">
        <w:t xml:space="preserve"> </w:t>
      </w:r>
      <w:r w:rsidRPr="004215E1">
        <w:t xml:space="preserve">04020003, doi:10.1061/(ASCE)HE.1943-5584.0001893, 2020.  </w:t>
      </w:r>
      <w:bookmarkStart w:id="196" w:name="_Hlk105213590"/>
    </w:p>
    <w:p w14:paraId="51423AA0" w14:textId="77777777" w:rsidR="009162C2" w:rsidRDefault="009162C2" w:rsidP="009162C2">
      <w:pPr>
        <w:pStyle w:val="ListParagraph"/>
      </w:pPr>
    </w:p>
    <w:p w14:paraId="74CFED74"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215E1">
        <w:t xml:space="preserve">Valipour, M., Bateni, S.M., Seﬁdkouhi, M.A.G., Raeini-Sarjaz, M.and Singh, V.P., Complexity of Forces Driving Trend of Reference Evapotranspiration and Signals of Climate Change. </w:t>
      </w:r>
      <w:r w:rsidRPr="004215E1">
        <w:rPr>
          <w:b/>
          <w:bCs/>
          <w:u w:val="single"/>
        </w:rPr>
        <w:t>Atmosphere</w:t>
      </w:r>
      <w:r w:rsidRPr="004215E1">
        <w:t>, Vol. 11 (10), 1081; doi.org/10.3390/atmos11101081, 2020.</w:t>
      </w:r>
      <w:bookmarkEnd w:id="196"/>
    </w:p>
    <w:p w14:paraId="67D57978" w14:textId="77777777" w:rsidR="009162C2" w:rsidRDefault="009162C2" w:rsidP="009162C2">
      <w:pPr>
        <w:pStyle w:val="ListParagraph"/>
      </w:pPr>
    </w:p>
    <w:p w14:paraId="03A1D407" w14:textId="034C834C"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215E1">
        <w:t>Meshram, S.G., Singh, V.P., Kahya, E., Alvandi, E., Meshram, C. and Sharma, S.K., Feasibility of Multicriteria Decision Making Appro</w:t>
      </w:r>
      <w:r w:rsidR="004E5D2C">
        <w:t>a</w:t>
      </w:r>
      <w:r w:rsidRPr="004215E1">
        <w:t xml:space="preserve">ch for Prioritization of Sensitive Area at Risk of Water Erosion. </w:t>
      </w:r>
      <w:r w:rsidRPr="004215E1">
        <w:rPr>
          <w:b/>
          <w:bCs/>
          <w:u w:val="single"/>
        </w:rPr>
        <w:t>Water Resources Management</w:t>
      </w:r>
      <w:r w:rsidRPr="004215E1">
        <w:t xml:space="preserve">, Vol. 34, No. 15, </w:t>
      </w:r>
      <w:r>
        <w:t xml:space="preserve">pp. </w:t>
      </w:r>
      <w:r w:rsidRPr="004215E1">
        <w:t>4665-4685, doi.org/10.1007/$1269-020-02681-7, 2020.</w:t>
      </w:r>
    </w:p>
    <w:p w14:paraId="724FC571" w14:textId="77777777" w:rsidR="009162C2" w:rsidRDefault="009162C2" w:rsidP="009162C2">
      <w:pPr>
        <w:pStyle w:val="ListParagraph"/>
        <w:rPr>
          <w:lang w:eastAsia="de-DE" w:bidi="en-US"/>
        </w:rPr>
      </w:pPr>
    </w:p>
    <w:p w14:paraId="79566307"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AC1894">
        <w:rPr>
          <w:lang w:eastAsia="de-DE" w:bidi="en-US"/>
        </w:rPr>
        <w:t xml:space="preserve">Soltani, N., Afzalimehr, H. and Singh, V.P., Influence of Vegetated Banks on Turbulent Characteristics of Non-uniform Flow in Gravel Bed River. </w:t>
      </w:r>
      <w:r w:rsidRPr="004215E1">
        <w:rPr>
          <w:b/>
          <w:bCs/>
          <w:u w:val="single"/>
          <w:lang w:eastAsia="de-DE" w:bidi="en-US"/>
        </w:rPr>
        <w:t>International Journal of Hydraulic Engineering</w:t>
      </w:r>
      <w:r w:rsidRPr="00AC1894">
        <w:rPr>
          <w:lang w:eastAsia="de-DE" w:bidi="en-US"/>
        </w:rPr>
        <w:t>, Vol.</w:t>
      </w:r>
      <w:r>
        <w:rPr>
          <w:lang w:eastAsia="de-DE" w:bidi="en-US"/>
        </w:rPr>
        <w:t xml:space="preserve"> 9</w:t>
      </w:r>
      <w:r w:rsidRPr="00AC1894">
        <w:rPr>
          <w:lang w:eastAsia="de-DE" w:bidi="en-US"/>
        </w:rPr>
        <w:t>,</w:t>
      </w:r>
      <w:r>
        <w:rPr>
          <w:lang w:eastAsia="de-DE" w:bidi="en-US"/>
        </w:rPr>
        <w:t xml:space="preserve"> No. 1,</w:t>
      </w:r>
      <w:r w:rsidRPr="00AC1894">
        <w:rPr>
          <w:lang w:eastAsia="de-DE" w:bidi="en-US"/>
        </w:rPr>
        <w:t xml:space="preserve"> pp.</w:t>
      </w:r>
      <w:r>
        <w:rPr>
          <w:lang w:eastAsia="de-DE" w:bidi="en-US"/>
        </w:rPr>
        <w:t xml:space="preserve"> 15-23</w:t>
      </w:r>
      <w:r w:rsidRPr="00AC1894">
        <w:rPr>
          <w:lang w:eastAsia="de-DE" w:bidi="en-US"/>
        </w:rPr>
        <w:t xml:space="preserve">, </w:t>
      </w:r>
      <w:r>
        <w:rPr>
          <w:lang w:eastAsia="de-DE" w:bidi="en-US"/>
        </w:rPr>
        <w:t>doi.org/</w:t>
      </w:r>
      <w:r w:rsidRPr="00F82996">
        <w:t>10.5923/j.ijhe.20200901.03</w:t>
      </w:r>
      <w:r w:rsidRPr="00AC1894">
        <w:t>, 2020</w:t>
      </w:r>
      <w:r w:rsidRPr="00AC1894">
        <w:rPr>
          <w:lang w:eastAsia="de-DE" w:bidi="en-US"/>
        </w:rPr>
        <w:t xml:space="preserve">. </w:t>
      </w:r>
    </w:p>
    <w:p w14:paraId="022201CD" w14:textId="77777777" w:rsidR="009162C2" w:rsidRDefault="009162C2" w:rsidP="009162C2">
      <w:pPr>
        <w:pStyle w:val="ListParagraph"/>
        <w:rPr>
          <w:lang w:eastAsia="de-DE" w:bidi="en-US"/>
        </w:rPr>
      </w:pPr>
    </w:p>
    <w:p w14:paraId="6DABCB7E"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FA1392">
        <w:rPr>
          <w:lang w:eastAsia="de-DE" w:bidi="en-US"/>
        </w:rPr>
        <w:t xml:space="preserve">Huang, J.J., Guo, H., Chen, B., Guo, X. and Singh, V.P., Retrieval of Non-Optically Active Parameters for Small Scale Urban Waterbodies by a Machine Learning-Based Strategy. </w:t>
      </w:r>
      <w:r w:rsidRPr="004215E1">
        <w:rPr>
          <w:b/>
          <w:bCs/>
          <w:u w:val="single"/>
          <w:lang w:eastAsia="de-DE" w:bidi="en-US"/>
        </w:rPr>
        <w:t>International Journal of Remote Sensing</w:t>
      </w:r>
      <w:r w:rsidRPr="00FA1392">
        <w:rPr>
          <w:lang w:eastAsia="de-DE" w:bidi="en-US"/>
        </w:rPr>
        <w:t xml:space="preserve">, Preprint, doi: 10.20944/preprints202004.0111.v1, 2020. </w:t>
      </w:r>
      <w:bookmarkStart w:id="197" w:name="Peng"/>
    </w:p>
    <w:p w14:paraId="72AA9F8D" w14:textId="77777777" w:rsidR="009162C2" w:rsidRPr="004215E1" w:rsidRDefault="009162C2" w:rsidP="009162C2">
      <w:pPr>
        <w:pStyle w:val="ListParagraph"/>
        <w:rPr>
          <w:rFonts w:eastAsia="SimSun"/>
        </w:rPr>
      </w:pPr>
    </w:p>
    <w:p w14:paraId="16B7E208" w14:textId="77777777" w:rsidR="009162C2" w:rsidRPr="004215E1"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215E1">
        <w:rPr>
          <w:rFonts w:eastAsia="SimSun"/>
        </w:rPr>
        <w:t xml:space="preserve">Peng, T., Tian, H., Singh, V.P., Chen, M., Liu, J., Ma, H. and Wang, J., Quantitative Assessment of Drivers of Sediment Load Reduction in the Yangtze River Basin, China. </w:t>
      </w:r>
      <w:r w:rsidRPr="004215E1">
        <w:rPr>
          <w:rFonts w:eastAsia="SimSun"/>
          <w:b/>
          <w:bCs/>
          <w:u w:val="single"/>
        </w:rPr>
        <w:t>Journal of Hydrology</w:t>
      </w:r>
      <w:r w:rsidRPr="004215E1">
        <w:rPr>
          <w:rFonts w:eastAsia="SimSun"/>
        </w:rPr>
        <w:t xml:space="preserve">, Vol. 580, 124242, </w:t>
      </w:r>
      <w:hyperlink r:id="rId159" w:history="1">
        <w:r w:rsidRPr="004215E1">
          <w:rPr>
            <w:color w:val="000000" w:themeColor="text1"/>
          </w:rPr>
          <w:t>https://doi.org/10.1016/j.jhydrol.2019.124242</w:t>
        </w:r>
      </w:hyperlink>
      <w:r w:rsidRPr="004215E1">
        <w:rPr>
          <w:color w:val="000000" w:themeColor="text1"/>
        </w:rPr>
        <w:t>, 2020.</w:t>
      </w:r>
    </w:p>
    <w:p w14:paraId="2766FF7C" w14:textId="77777777" w:rsidR="009162C2" w:rsidRDefault="009162C2" w:rsidP="009162C2">
      <w:pPr>
        <w:pStyle w:val="ListParagraph"/>
      </w:pPr>
    </w:p>
    <w:p w14:paraId="356402D4"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Imre E., Barreto, D., Talata, I., Baille, W., Rahemi, N., Goudarzy, M., Lőrincz, J. and Singh, V. P., Grading Curves and Internal Stability. Grading curves and Internal Stability</w:t>
      </w:r>
      <w:r w:rsidRPr="004215E1">
        <w:rPr>
          <w:i/>
          <w:iCs/>
        </w:rPr>
        <w:t>.</w:t>
      </w:r>
      <w:r>
        <w:t> </w:t>
      </w:r>
      <w:r w:rsidRPr="00821B51">
        <w:rPr>
          <w:b/>
          <w:u w:val="single"/>
        </w:rPr>
        <w:t>Dunakavics</w:t>
      </w:r>
      <w:r w:rsidRPr="00821B51">
        <w:rPr>
          <w:bCs/>
        </w:rPr>
        <w:t>,</w:t>
      </w:r>
      <w:r>
        <w:rPr>
          <w:b/>
        </w:rPr>
        <w:t xml:space="preserve"> </w:t>
      </w:r>
      <w:r w:rsidRPr="004215E1">
        <w:rPr>
          <w:bCs/>
        </w:rPr>
        <w:t>Vol,</w:t>
      </w:r>
      <w:r>
        <w:t xml:space="preserve"> 8, No. 3, pp. 37-49, ISSN 2064-5007, </w:t>
      </w:r>
      <w:hyperlink r:id="rId160" w:history="1">
        <w:r>
          <w:rPr>
            <w:rStyle w:val="Hyperlink"/>
          </w:rPr>
          <w:t>http://dunakavics.uniduna.hu/Online_2003.pdf</w:t>
        </w:r>
      </w:hyperlink>
      <w:r>
        <w:t>, 2020.</w:t>
      </w:r>
      <w:bookmarkStart w:id="198" w:name="_Hlk112847011"/>
      <w:bookmarkEnd w:id="197"/>
    </w:p>
    <w:p w14:paraId="413694DC" w14:textId="77777777" w:rsidR="007C2BFD" w:rsidRDefault="007C2BFD" w:rsidP="007C2BFD">
      <w:pPr>
        <w:pStyle w:val="ListParagraph"/>
      </w:pPr>
    </w:p>
    <w:p w14:paraId="6C1A61BF" w14:textId="46087C62" w:rsidR="005E060E" w:rsidRPr="005E060E" w:rsidRDefault="005E060E" w:rsidP="005E060E">
      <w:pPr>
        <w:pStyle w:val="EndNoteBibliography"/>
        <w:numPr>
          <w:ilvl w:val="0"/>
          <w:numId w:val="13"/>
        </w:numPr>
        <w:rPr>
          <w:sz w:val="24"/>
          <w:szCs w:val="24"/>
        </w:rPr>
      </w:pPr>
      <w:r w:rsidRPr="005E060E">
        <w:rPr>
          <w:sz w:val="24"/>
          <w:szCs w:val="24"/>
        </w:rPr>
        <w:t>Bao, Y., Duan, L., Tong, X., Liu, T., Wang, G., Zhang, L.</w:t>
      </w:r>
      <w:r>
        <w:rPr>
          <w:sz w:val="24"/>
          <w:szCs w:val="24"/>
        </w:rPr>
        <w:t xml:space="preserve"> and S</w:t>
      </w:r>
      <w:r w:rsidRPr="005E060E">
        <w:rPr>
          <w:sz w:val="24"/>
          <w:szCs w:val="24"/>
        </w:rPr>
        <w:t>ingh, V.P.</w:t>
      </w:r>
      <w:r w:rsidR="006A5150">
        <w:rPr>
          <w:sz w:val="24"/>
          <w:szCs w:val="24"/>
        </w:rPr>
        <w:t xml:space="preserve">, </w:t>
      </w:r>
      <w:r w:rsidRPr="005E060E">
        <w:rPr>
          <w:sz w:val="24"/>
          <w:szCs w:val="24"/>
        </w:rPr>
        <w:t xml:space="preserve">Simulation and </w:t>
      </w:r>
      <w:r w:rsidR="006A5150">
        <w:rPr>
          <w:sz w:val="24"/>
          <w:szCs w:val="24"/>
        </w:rPr>
        <w:t>P</w:t>
      </w:r>
      <w:r w:rsidRPr="005E060E">
        <w:rPr>
          <w:sz w:val="24"/>
          <w:szCs w:val="24"/>
        </w:rPr>
        <w:t xml:space="preserve">artition </w:t>
      </w:r>
      <w:r w:rsidR="006A5150">
        <w:rPr>
          <w:sz w:val="24"/>
          <w:szCs w:val="24"/>
        </w:rPr>
        <w:t>E</w:t>
      </w:r>
      <w:r w:rsidRPr="005E060E">
        <w:rPr>
          <w:sz w:val="24"/>
          <w:szCs w:val="24"/>
        </w:rPr>
        <w:t xml:space="preserve">vapotranspiration for the </w:t>
      </w:r>
      <w:r w:rsidR="006A5150">
        <w:rPr>
          <w:sz w:val="24"/>
          <w:szCs w:val="24"/>
        </w:rPr>
        <w:t>R</w:t>
      </w:r>
      <w:r w:rsidRPr="005E060E">
        <w:rPr>
          <w:sz w:val="24"/>
          <w:szCs w:val="24"/>
        </w:rPr>
        <w:t xml:space="preserve">epresentative </w:t>
      </w:r>
      <w:r w:rsidR="006A5150">
        <w:rPr>
          <w:sz w:val="24"/>
          <w:szCs w:val="24"/>
        </w:rPr>
        <w:t>L</w:t>
      </w:r>
      <w:r w:rsidRPr="005E060E">
        <w:rPr>
          <w:sz w:val="24"/>
          <w:szCs w:val="24"/>
        </w:rPr>
        <w:t>andform-</w:t>
      </w:r>
      <w:r w:rsidR="006A5150">
        <w:rPr>
          <w:sz w:val="24"/>
          <w:szCs w:val="24"/>
        </w:rPr>
        <w:t>S</w:t>
      </w:r>
      <w:r w:rsidRPr="005E060E">
        <w:rPr>
          <w:sz w:val="24"/>
          <w:szCs w:val="24"/>
        </w:rPr>
        <w:t>oil-</w:t>
      </w:r>
      <w:r w:rsidR="006A5150">
        <w:rPr>
          <w:sz w:val="24"/>
          <w:szCs w:val="24"/>
        </w:rPr>
        <w:t>V</w:t>
      </w:r>
      <w:r w:rsidRPr="005E060E">
        <w:rPr>
          <w:sz w:val="24"/>
          <w:szCs w:val="24"/>
        </w:rPr>
        <w:t xml:space="preserve">egetation </w:t>
      </w:r>
      <w:r w:rsidR="006A5150">
        <w:rPr>
          <w:sz w:val="24"/>
          <w:szCs w:val="24"/>
        </w:rPr>
        <w:t>F</w:t>
      </w:r>
      <w:r w:rsidRPr="005E060E">
        <w:rPr>
          <w:sz w:val="24"/>
          <w:szCs w:val="24"/>
        </w:rPr>
        <w:t xml:space="preserve">ormations in Horqin Sandy Land, China. </w:t>
      </w:r>
      <w:r w:rsidRPr="006A5150">
        <w:rPr>
          <w:b/>
          <w:bCs/>
          <w:sz w:val="24"/>
          <w:szCs w:val="24"/>
          <w:u w:val="single"/>
        </w:rPr>
        <w:t>Theoretical and Applied Climatology</w:t>
      </w:r>
      <w:r w:rsidRPr="005E060E">
        <w:rPr>
          <w:sz w:val="24"/>
          <w:szCs w:val="24"/>
        </w:rPr>
        <w:t xml:space="preserve">, </w:t>
      </w:r>
      <w:r w:rsidR="006A5150">
        <w:rPr>
          <w:sz w:val="24"/>
          <w:szCs w:val="24"/>
        </w:rPr>
        <w:t xml:space="preserve">Vol. </w:t>
      </w:r>
      <w:r w:rsidRPr="005E060E">
        <w:rPr>
          <w:sz w:val="24"/>
          <w:szCs w:val="24"/>
        </w:rPr>
        <w:t>140</w:t>
      </w:r>
      <w:r w:rsidR="006A5150">
        <w:rPr>
          <w:sz w:val="24"/>
          <w:szCs w:val="24"/>
        </w:rPr>
        <w:t xml:space="preserve">, No. </w:t>
      </w:r>
      <w:r w:rsidRPr="005E060E">
        <w:rPr>
          <w:sz w:val="24"/>
          <w:szCs w:val="24"/>
        </w:rPr>
        <w:t>3-4</w:t>
      </w:r>
      <w:r w:rsidR="006A5150">
        <w:rPr>
          <w:sz w:val="24"/>
          <w:szCs w:val="24"/>
        </w:rPr>
        <w:t xml:space="preserve">, pp. </w:t>
      </w:r>
      <w:r w:rsidRPr="005E060E">
        <w:rPr>
          <w:sz w:val="24"/>
          <w:szCs w:val="24"/>
        </w:rPr>
        <w:t xml:space="preserve">1221-1232. </w:t>
      </w:r>
      <w:hyperlink r:id="rId161" w:history="1">
        <w:r w:rsidRPr="005E060E">
          <w:rPr>
            <w:sz w:val="24"/>
            <w:szCs w:val="24"/>
          </w:rPr>
          <w:t>https://doi.org/10.1007/s00704-020-03165-9</w:t>
        </w:r>
      </w:hyperlink>
      <w:r w:rsidR="006A5150">
        <w:rPr>
          <w:sz w:val="24"/>
          <w:szCs w:val="24"/>
        </w:rPr>
        <w:t>, 2020</w:t>
      </w:r>
      <w:r w:rsidRPr="005E060E">
        <w:rPr>
          <w:sz w:val="24"/>
          <w:szCs w:val="24"/>
        </w:rPr>
        <w:t>.</w:t>
      </w:r>
    </w:p>
    <w:p w14:paraId="58CD3D21" w14:textId="77777777" w:rsidR="009162C2" w:rsidRDefault="009162C2" w:rsidP="009162C2">
      <w:pPr>
        <w:pStyle w:val="ListParagraph"/>
      </w:pPr>
    </w:p>
    <w:p w14:paraId="54AF0B14"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254524">
        <w:t>Hao, Z., Sifang, F., Hao, F., Singh, V.P.,</w:t>
      </w:r>
      <w:r w:rsidRPr="004215E1">
        <w:rPr>
          <w:vertAlign w:val="superscript"/>
        </w:rPr>
        <w:t xml:space="preserve"> </w:t>
      </w:r>
      <w:r w:rsidRPr="00254524">
        <w:t xml:space="preserve">Zhang, X. and Wu. X., Projected Increase in Compound Dry and Hot Events over Global Land Areas. </w:t>
      </w:r>
      <w:r w:rsidRPr="004215E1">
        <w:rPr>
          <w:b/>
          <w:bCs/>
          <w:u w:val="single"/>
        </w:rPr>
        <w:t>International Journal of Climatology</w:t>
      </w:r>
      <w:r w:rsidRPr="00254524">
        <w:t xml:space="preserve">, Vol. 41, No. 1, pp. 393-403, doi:10.1002/joc.6626, 2021. </w:t>
      </w:r>
    </w:p>
    <w:p w14:paraId="5A48F447" w14:textId="77777777" w:rsidR="009162C2" w:rsidRDefault="009162C2" w:rsidP="009162C2">
      <w:pPr>
        <w:pStyle w:val="ListParagraph"/>
      </w:pPr>
    </w:p>
    <w:p w14:paraId="3BD024DB"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254524">
        <w:t xml:space="preserve">Shen, Z., Zhang, Q., Chen, D. and Singh, V.P., Varying Effects of Mining Development on Ecological Conditions and Groundwater Storage in Dry Region in Inner Mongolia of China. </w:t>
      </w:r>
      <w:r w:rsidRPr="004215E1">
        <w:rPr>
          <w:b/>
          <w:bCs/>
          <w:u w:val="single"/>
        </w:rPr>
        <w:t>Journal of Hydrology</w:t>
      </w:r>
      <w:r w:rsidRPr="00254524">
        <w:t xml:space="preserve">, Vol. 597, 125759, </w:t>
      </w:r>
      <w:hyperlink r:id="rId162" w:tgtFrame="_blank" w:tooltip="Persistent link using digital object identifier" w:history="1">
        <w:r w:rsidRPr="00254524">
          <w:t>doi.org/10.1016/j.jhydrol.2020.125759</w:t>
        </w:r>
      </w:hyperlink>
      <w:r w:rsidRPr="00254524">
        <w:t>, pp. 1-12, 2021</w:t>
      </w:r>
      <w:r>
        <w:t>.</w:t>
      </w:r>
    </w:p>
    <w:p w14:paraId="3B22AFF7" w14:textId="77777777" w:rsidR="009162C2" w:rsidRDefault="009162C2" w:rsidP="009162C2">
      <w:pPr>
        <w:pStyle w:val="ListParagraph"/>
      </w:pPr>
    </w:p>
    <w:p w14:paraId="3CC5585E"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254524">
        <w:t>Thakur, A.K., Ojha,</w:t>
      </w:r>
      <w:r>
        <w:t xml:space="preserve"> </w:t>
      </w:r>
      <w:r w:rsidRPr="00254524">
        <w:t>C.S.P., Singh,</w:t>
      </w:r>
      <w:r>
        <w:t xml:space="preserve"> </w:t>
      </w:r>
      <w:r w:rsidRPr="00254524">
        <w:t xml:space="preserve">V.P., Chaudhury, B.B. and Kashyap,V., Removal of Turbidity and Assessment of Groundwater Contribution During River Bank Filtration. </w:t>
      </w:r>
      <w:r w:rsidRPr="004215E1">
        <w:rPr>
          <w:b/>
          <w:bCs/>
          <w:u w:val="single"/>
        </w:rPr>
        <w:t>Journal of Hazardous, Toxic, and Radioactive Waste</w:t>
      </w:r>
      <w:r w:rsidRPr="00254524">
        <w:t xml:space="preserve">, ASCE, Vol. 25(2), 04021006, </w:t>
      </w:r>
      <w:hyperlink r:id="rId163" w:history="1">
        <w:r w:rsidRPr="00254524">
          <w:t>doi.org/10.1061/(ASCE)HZ.2153-5515.0000597</w:t>
        </w:r>
      </w:hyperlink>
      <w:r w:rsidRPr="00254524">
        <w:t>, 2021.</w:t>
      </w:r>
    </w:p>
    <w:p w14:paraId="79DBEC7B" w14:textId="77777777" w:rsidR="009162C2" w:rsidRDefault="009162C2" w:rsidP="009162C2">
      <w:pPr>
        <w:pStyle w:val="ListParagraph"/>
      </w:pPr>
    </w:p>
    <w:p w14:paraId="050C1ED4"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254524">
        <w:t xml:space="preserve">Pereira, B. de A., da Silva, Y.J.A.B., do Nascimento, C.W.A., da Silva, Y.J. A.B., Nascimento, R.C., Boechat, C.L., Barbosa, R.S. and Singh, V.P., Quality </w:t>
      </w:r>
      <w:r>
        <w:t>R</w:t>
      </w:r>
      <w:r w:rsidRPr="00254524">
        <w:t xml:space="preserve">eference </w:t>
      </w:r>
      <w:r>
        <w:t>V</w:t>
      </w:r>
      <w:r w:rsidRPr="00254524">
        <w:t xml:space="preserve">alues for </w:t>
      </w:r>
      <w:r>
        <w:t>R</w:t>
      </w:r>
      <w:r w:rsidRPr="00254524">
        <w:t xml:space="preserve">are </w:t>
      </w:r>
      <w:r>
        <w:t>E</w:t>
      </w:r>
      <w:r w:rsidRPr="00254524">
        <w:t xml:space="preserve">arth </w:t>
      </w:r>
      <w:r>
        <w:t>E</w:t>
      </w:r>
      <w:r w:rsidRPr="00254524">
        <w:t xml:space="preserve">lements in </w:t>
      </w:r>
      <w:r>
        <w:t>S</w:t>
      </w:r>
      <w:r w:rsidRPr="00254524">
        <w:t xml:space="preserve">oils from </w:t>
      </w:r>
      <w:r>
        <w:t>O</w:t>
      </w:r>
      <w:r w:rsidRPr="00254524">
        <w:t xml:space="preserve">ne of the </w:t>
      </w:r>
      <w:r>
        <w:t>L</w:t>
      </w:r>
      <w:r w:rsidRPr="00254524">
        <w:t xml:space="preserve">ast </w:t>
      </w:r>
      <w:r>
        <w:t>A</w:t>
      </w:r>
      <w:r w:rsidRPr="00254524">
        <w:t xml:space="preserve">gricultural </w:t>
      </w:r>
      <w:r>
        <w:t>F</w:t>
      </w:r>
      <w:r w:rsidRPr="00254524">
        <w:t xml:space="preserve">rontiers in Brazil. </w:t>
      </w:r>
      <w:r w:rsidRPr="004215E1">
        <w:rPr>
          <w:b/>
          <w:bCs/>
          <w:u w:val="single"/>
        </w:rPr>
        <w:t>Scientia Agricola</w:t>
      </w:r>
      <w:r w:rsidRPr="00254524">
        <w:t>, Vol. 78, pp., 1-10, Suppl., e20200069 2021, doi.org/10.1590/1678-992X-2020-0069, 2021.</w:t>
      </w:r>
    </w:p>
    <w:p w14:paraId="3D074D1C" w14:textId="77777777" w:rsidR="009162C2" w:rsidRDefault="009162C2" w:rsidP="009162C2">
      <w:pPr>
        <w:pStyle w:val="ListParagraph"/>
      </w:pPr>
    </w:p>
    <w:p w14:paraId="5C25F773"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254524">
        <w:t xml:space="preserve">Talebmorad, H., Abedi-Koupai, J., Eslamian, S., Mousavi, S.-F., Akhavan, S., Ostad-Ali-Askari, K. and Singh, V.P., Evaluation of the Impact of Climate Change on Reference Crop Evapotranspiration in Hamedan-Bahar Plain. </w:t>
      </w:r>
      <w:r w:rsidRPr="004215E1">
        <w:rPr>
          <w:b/>
          <w:u w:val="single"/>
        </w:rPr>
        <w:t>International Journal of Hydrology Science and Technology</w:t>
      </w:r>
      <w:r w:rsidRPr="00254524">
        <w:t xml:space="preserve">, Vol. 11, No. 3, pp. 334-347, </w:t>
      </w:r>
      <w:r>
        <w:t xml:space="preserve">doi: 10.1504/IJHST.2021.114554, </w:t>
      </w:r>
      <w:r w:rsidRPr="00254524">
        <w:t>2021.</w:t>
      </w:r>
      <w:bookmarkStart w:id="199" w:name="_Hlk129264238"/>
    </w:p>
    <w:p w14:paraId="3792CD2C" w14:textId="77777777" w:rsidR="009162C2" w:rsidRPr="004215E1" w:rsidRDefault="009162C2" w:rsidP="009162C2">
      <w:pPr>
        <w:pStyle w:val="ListParagraph"/>
        <w:rPr>
          <w:rFonts w:eastAsia="SimSun"/>
          <w:bCs/>
        </w:rPr>
      </w:pPr>
    </w:p>
    <w:p w14:paraId="15D5D506" w14:textId="77777777" w:rsidR="009162C2" w:rsidRPr="004215E1"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215E1">
        <w:rPr>
          <w:rFonts w:eastAsia="SimSun"/>
          <w:bCs/>
        </w:rPr>
        <w:t xml:space="preserve">Zhang, H., Chen, L. and Singh, V.P., </w:t>
      </w:r>
      <w:r w:rsidRPr="004215E1">
        <w:rPr>
          <w:rFonts w:eastAsia="DengXian"/>
          <w:bCs/>
        </w:rPr>
        <w:t xml:space="preserve">Flood Frequency Analysis Using Generalized Distributions and Entropy-based Model Selection Method. </w:t>
      </w:r>
      <w:r w:rsidRPr="004215E1">
        <w:rPr>
          <w:rFonts w:eastAsia="DengXian"/>
          <w:b/>
          <w:u w:val="single"/>
        </w:rPr>
        <w:t>Journal of Hydrology</w:t>
      </w:r>
      <w:r w:rsidRPr="004215E1">
        <w:rPr>
          <w:rFonts w:eastAsia="DengXian"/>
          <w:bCs/>
        </w:rPr>
        <w:t>, Vol. 596, 125610, doi:</w:t>
      </w:r>
      <w:r w:rsidRPr="00254524">
        <w:t xml:space="preserve"> </w:t>
      </w:r>
      <w:r w:rsidRPr="004215E1">
        <w:rPr>
          <w:rFonts w:eastAsia="DengXian"/>
          <w:bCs/>
        </w:rPr>
        <w:t>10.1016/j.jhydrol.2020.125610, 11 pp., 2021.</w:t>
      </w:r>
      <w:bookmarkEnd w:id="199"/>
    </w:p>
    <w:p w14:paraId="4759F7F5" w14:textId="77777777" w:rsidR="009162C2" w:rsidRPr="004215E1" w:rsidRDefault="009162C2" w:rsidP="009162C2">
      <w:pPr>
        <w:pStyle w:val="ListParagraph"/>
        <w:rPr>
          <w:bCs/>
        </w:rPr>
      </w:pPr>
    </w:p>
    <w:p w14:paraId="618A555B" w14:textId="77777777" w:rsidR="009162C2" w:rsidRPr="004215E1"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215E1">
        <w:rPr>
          <w:bCs/>
        </w:rPr>
        <w:t xml:space="preserve">Kumbhakar, M., Ray, R.K., Chakraborty, S.K., Ghoshal, K. and Singh, V.P., Mathematical Modelling of Streamwise Velocity Profile in Open Channels Using Tsallis Entropy. </w:t>
      </w:r>
      <w:r w:rsidRPr="00316276">
        <w:rPr>
          <w:b/>
          <w:bCs/>
          <w:u w:val="single"/>
        </w:rPr>
        <w:t>Communications in Nonlinear Science and Numerical Simulation</w:t>
      </w:r>
      <w:r w:rsidRPr="004215E1">
        <w:rPr>
          <w:bCs/>
        </w:rPr>
        <w:t>, Vol. 94, 105581, doi:</w:t>
      </w:r>
      <w:r w:rsidRPr="004215E1">
        <w:t xml:space="preserve"> </w:t>
      </w:r>
      <w:r w:rsidRPr="004215E1">
        <w:rPr>
          <w:bCs/>
        </w:rPr>
        <w:t>10.1016/j.cnsns.2020.105581, 2021.</w:t>
      </w:r>
    </w:p>
    <w:p w14:paraId="12F97EB8" w14:textId="77777777" w:rsidR="009162C2" w:rsidRDefault="009162C2" w:rsidP="009162C2">
      <w:pPr>
        <w:pStyle w:val="ListParagraph"/>
      </w:pPr>
    </w:p>
    <w:p w14:paraId="087F1996"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215E1">
        <w:t xml:space="preserve">Gupta, S.K., Gupta, N. and Singh, V.P., Variable-Sized Cluster Analysis for 3-D Pattern Characterization of Trend in Precipitation and Change Point Detection. </w:t>
      </w:r>
      <w:r w:rsidRPr="004215E1">
        <w:rPr>
          <w:b/>
          <w:bCs/>
          <w:u w:val="single"/>
        </w:rPr>
        <w:t>Journal of Hydrologic Engineering</w:t>
      </w:r>
      <w:r w:rsidRPr="004215E1">
        <w:t>, Vol. 26</w:t>
      </w:r>
      <w:r>
        <w:t xml:space="preserve">, No. </w:t>
      </w:r>
      <w:r w:rsidRPr="004215E1">
        <w:t>1, 04020056</w:t>
      </w:r>
      <w:r w:rsidRPr="00334C65">
        <w:rPr>
          <w:shd w:val="clear" w:color="auto" w:fill="FFFFFF"/>
        </w:rPr>
        <w:t xml:space="preserve">, </w:t>
      </w:r>
      <w:hyperlink r:id="rId164" w:history="1">
        <w:r w:rsidRPr="00334C65">
          <w:rPr>
            <w:shd w:val="clear" w:color="auto" w:fill="FFFFFF"/>
          </w:rPr>
          <w:t>doi.org/10.1061/(ASCE)HE.1943-5584.0002010</w:t>
        </w:r>
      </w:hyperlink>
      <w:r>
        <w:t>,</w:t>
      </w:r>
      <w:r w:rsidRPr="004215E1">
        <w:t xml:space="preserve">2021. </w:t>
      </w:r>
    </w:p>
    <w:p w14:paraId="0F054093" w14:textId="77777777" w:rsidR="009162C2" w:rsidRDefault="009162C2" w:rsidP="009162C2">
      <w:pPr>
        <w:pStyle w:val="ListParagraph"/>
      </w:pPr>
    </w:p>
    <w:p w14:paraId="578AF9E7"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215E1">
        <w:t xml:space="preserve">Azad, A., Farzin, S., Sanikhani, H., Karami, H., Kisi, O. and Singh, V.P., Approaches for Optimizing the Performance of Adaptive Neuro-Fuzzy Inference System and Least Square Support Vector Machine in Rainfall Modeling. </w:t>
      </w:r>
      <w:r w:rsidRPr="004215E1">
        <w:rPr>
          <w:b/>
          <w:bCs/>
          <w:u w:val="single"/>
        </w:rPr>
        <w:t>Journal of Hydrologic Engineering</w:t>
      </w:r>
      <w:r w:rsidRPr="004215E1">
        <w:t>, Vol.26</w:t>
      </w:r>
      <w:r>
        <w:t xml:space="preserve">, No. </w:t>
      </w:r>
      <w:r w:rsidRPr="004215E1">
        <w:t>4</w:t>
      </w:r>
      <w:r>
        <w:t>,</w:t>
      </w:r>
      <w:r w:rsidRPr="004215E1">
        <w:t xml:space="preserve"> 04021010, </w:t>
      </w:r>
      <w:r w:rsidRPr="004215E1">
        <w:rPr>
          <w:color w:val="000000" w:themeColor="text1"/>
        </w:rPr>
        <w:t>doi: 10.1061/(ASCE)HE.1943-5584.0002069,</w:t>
      </w:r>
      <w:r w:rsidRPr="004215E1">
        <w:rPr>
          <w:color w:val="0000FF"/>
        </w:rPr>
        <w:t xml:space="preserve"> </w:t>
      </w:r>
      <w:r w:rsidRPr="004215E1">
        <w:t xml:space="preserve">2021.  </w:t>
      </w:r>
    </w:p>
    <w:p w14:paraId="09A1FD18" w14:textId="77777777" w:rsidR="009162C2" w:rsidRDefault="009162C2" w:rsidP="009162C2">
      <w:pPr>
        <w:pStyle w:val="ListParagraph"/>
      </w:pPr>
    </w:p>
    <w:p w14:paraId="267743F5"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254524">
        <w:t xml:space="preserve">Assis, K.G.O., da Silva, Y.J.A.B., Lopes, J.W.B., Medeiros, J.C., Teixeira, M.P.R., Rimá, F.B.and Singh, V.P., Soil loss and Sediment Yield in a Perennial Catchment in Southwest Piauí, Brazil. </w:t>
      </w:r>
      <w:r w:rsidRPr="004215E1">
        <w:rPr>
          <w:b/>
          <w:bCs/>
          <w:u w:val="single"/>
        </w:rPr>
        <w:t>Environmental Monitoring and Assessment</w:t>
      </w:r>
      <w:r w:rsidRPr="00254524">
        <w:t xml:space="preserve">, </w:t>
      </w:r>
      <w:hyperlink r:id="rId165" w:history="1">
        <w:r w:rsidRPr="004215E1">
          <w:rPr>
            <w:rStyle w:val="Hyperlink"/>
            <w:color w:val="000000" w:themeColor="text1"/>
            <w:u w:val="none"/>
          </w:rPr>
          <w:t>doi.org/10.1007/s10661-020-08789-y</w:t>
        </w:r>
      </w:hyperlink>
      <w:r w:rsidRPr="00254524">
        <w:t>, Vol.</w:t>
      </w:r>
      <w:r w:rsidRPr="004215E1">
        <w:rPr>
          <w:color w:val="131413"/>
        </w:rPr>
        <w:t xml:space="preserve"> 193</w:t>
      </w:r>
      <w:r>
        <w:rPr>
          <w:color w:val="131413"/>
        </w:rPr>
        <w:t xml:space="preserve">, No. </w:t>
      </w:r>
      <w:r w:rsidRPr="004215E1">
        <w:rPr>
          <w:color w:val="131413"/>
        </w:rPr>
        <w:t>26</w:t>
      </w:r>
      <w:r w:rsidRPr="00254524">
        <w:t xml:space="preserve">, pp. 1-11, 2021. </w:t>
      </w:r>
    </w:p>
    <w:p w14:paraId="4876D75C" w14:textId="77777777" w:rsidR="009162C2" w:rsidRDefault="009162C2" w:rsidP="009162C2">
      <w:pPr>
        <w:pStyle w:val="ListParagraph"/>
      </w:pPr>
    </w:p>
    <w:p w14:paraId="1230B798"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215E1">
        <w:t xml:space="preserve">Li, M., Sun, H., Liu, D., Singh, V.P. and Fu, Q., Multi-Scale Modelling for Irrigation Water and Cropland Resources Allocation Considering Uncertainties in Water Supply and Demand. </w:t>
      </w:r>
      <w:r w:rsidRPr="004215E1">
        <w:rPr>
          <w:b/>
          <w:bCs/>
          <w:u w:val="single"/>
        </w:rPr>
        <w:t>Agricultural Water Management</w:t>
      </w:r>
      <w:r w:rsidRPr="004215E1">
        <w:t xml:space="preserve">, Vol. 46, 106687, </w:t>
      </w:r>
      <w:hyperlink r:id="rId166" w:history="1">
        <w:r w:rsidRPr="004215E1">
          <w:t>doi.org/10.1016/j.agwat.2020.106687</w:t>
        </w:r>
      </w:hyperlink>
      <w:r w:rsidRPr="004215E1">
        <w:t>, 2021.</w:t>
      </w:r>
    </w:p>
    <w:p w14:paraId="72000D85" w14:textId="77777777" w:rsidR="009162C2" w:rsidRDefault="009162C2" w:rsidP="009162C2">
      <w:pPr>
        <w:pStyle w:val="ListParagraph"/>
      </w:pPr>
    </w:p>
    <w:p w14:paraId="07139637"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215E1">
        <w:t xml:space="preserve">Bao, Y., Daun, L., Liu, T., Tong, X., Wang, G., Lei, H., Zhang, L. and Singh, V.P., Simulation of Evapotranspiration and its Components for the Mobile Dune Using an Improved Dual-Source Model in Semi-Arid Region. </w:t>
      </w:r>
      <w:r w:rsidRPr="004215E1">
        <w:rPr>
          <w:b/>
          <w:bCs/>
          <w:u w:val="single"/>
        </w:rPr>
        <w:t>Journal of Hydrology</w:t>
      </w:r>
      <w:r w:rsidRPr="004215E1">
        <w:t xml:space="preserve">, Vol. 592, 125796, doi.org/10.101016/j.jhydrol.2020.125796, 2021. </w:t>
      </w:r>
    </w:p>
    <w:p w14:paraId="157668DE" w14:textId="77777777" w:rsidR="009162C2" w:rsidRDefault="009162C2" w:rsidP="009162C2">
      <w:pPr>
        <w:pStyle w:val="ListParagraph"/>
      </w:pPr>
    </w:p>
    <w:p w14:paraId="7AA1B88E"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215E1">
        <w:t xml:space="preserve">Kumar, R., Lone, M.A. and Singh, V.P., Temporal Simulation of Sediment Yield Using WEPP Model in Dal Catchment of Temperate Region of Kashmir Valley, India. </w:t>
      </w:r>
      <w:r w:rsidRPr="004215E1">
        <w:rPr>
          <w:b/>
          <w:bCs/>
          <w:u w:val="single"/>
        </w:rPr>
        <w:t>Journal of Hydrologic Engineering</w:t>
      </w:r>
      <w:r w:rsidRPr="004215E1">
        <w:t xml:space="preserve">, Vol. 26, No. 5, </w:t>
      </w:r>
      <w:r w:rsidRPr="00F21C38">
        <w:rPr>
          <w:shd w:val="clear" w:color="auto" w:fill="FFFFFF"/>
        </w:rPr>
        <w:t>05021006</w:t>
      </w:r>
      <w:r>
        <w:rPr>
          <w:shd w:val="clear" w:color="auto" w:fill="FFFFFF"/>
        </w:rPr>
        <w:t>,</w:t>
      </w:r>
      <w:r w:rsidRPr="00F21C38">
        <w:rPr>
          <w:shd w:val="clear" w:color="auto" w:fill="FFFFFF"/>
        </w:rPr>
        <w:t xml:space="preserve"> </w:t>
      </w:r>
      <w:r w:rsidRPr="004215E1">
        <w:t>doi: 10.1061/(ASCE)HE.1943-5584.0002074, 05021006,</w:t>
      </w:r>
      <w:r w:rsidRPr="004215E1">
        <w:rPr>
          <w:color w:val="0000FF"/>
        </w:rPr>
        <w:t xml:space="preserve"> </w:t>
      </w:r>
      <w:r w:rsidRPr="004215E1">
        <w:t xml:space="preserve">2021. </w:t>
      </w:r>
    </w:p>
    <w:p w14:paraId="29320A5C" w14:textId="77777777" w:rsidR="009162C2" w:rsidRDefault="009162C2" w:rsidP="009162C2">
      <w:pPr>
        <w:pStyle w:val="ListParagraph"/>
      </w:pPr>
    </w:p>
    <w:p w14:paraId="7FC43F1D"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215E1">
        <w:t xml:space="preserve">Dang, C., Zhang, H., Singh, V.P., Yu, Y. and Shao, S., Investigating Hydrological Variability in Wuding River Basin: Implication for Water Resources Management under the Water-Human-Coupled Environment. </w:t>
      </w:r>
      <w:r w:rsidRPr="004215E1">
        <w:rPr>
          <w:b/>
          <w:bCs/>
          <w:u w:val="single"/>
        </w:rPr>
        <w:t>Water</w:t>
      </w:r>
      <w:r w:rsidRPr="004215E1">
        <w:t>, Vol. 13</w:t>
      </w:r>
      <w:r>
        <w:t xml:space="preserve">, No. </w:t>
      </w:r>
      <w:r w:rsidRPr="004215E1">
        <w:t>2, 184. doi.org/10.3390/w13020184, 2021.</w:t>
      </w:r>
    </w:p>
    <w:p w14:paraId="26B6379E" w14:textId="77777777" w:rsidR="009162C2" w:rsidRDefault="009162C2" w:rsidP="009162C2">
      <w:pPr>
        <w:pStyle w:val="ListParagraph"/>
      </w:pPr>
    </w:p>
    <w:p w14:paraId="37807A72"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215E1">
        <w:t xml:space="preserve">Liang, Z., Huang, Y., Singh, V.P., Hu, Y., Li, B. and Wang, J., Multi-source Error Correction for Flood Forecasting Based on Dynamic System Response Curve Method. </w:t>
      </w:r>
      <w:r w:rsidRPr="004215E1">
        <w:rPr>
          <w:b/>
          <w:bCs/>
          <w:u w:val="single"/>
        </w:rPr>
        <w:t>Journal of Hydrology</w:t>
      </w:r>
      <w:r w:rsidRPr="004215E1">
        <w:t xml:space="preserve">, Vol. 594, 125908, </w:t>
      </w:r>
      <w:hyperlink r:id="rId167" w:history="1">
        <w:r w:rsidRPr="004215E1">
          <w:rPr>
            <w:rStyle w:val="Hyperlink"/>
            <w:color w:val="000000" w:themeColor="text1"/>
            <w:u w:val="none"/>
          </w:rPr>
          <w:t>doi.org/10.1016/j.jhydrol.2020.125908</w:t>
        </w:r>
      </w:hyperlink>
      <w:r w:rsidRPr="004215E1">
        <w:t>, 2021.</w:t>
      </w:r>
    </w:p>
    <w:p w14:paraId="56E63D48" w14:textId="77777777" w:rsidR="009162C2" w:rsidRPr="004215E1" w:rsidRDefault="009162C2" w:rsidP="009162C2">
      <w:pPr>
        <w:pStyle w:val="ListParagraph"/>
        <w:rPr>
          <w:lang w:val="pt-PT"/>
        </w:rPr>
      </w:pPr>
    </w:p>
    <w:p w14:paraId="59C9D323" w14:textId="77777777" w:rsidR="009162C2" w:rsidRPr="004215E1"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921E5">
        <w:rPr>
          <w:lang w:val="de-DE"/>
        </w:rPr>
        <w:t xml:space="preserve">Wu, </w:t>
      </w:r>
      <w:hyperlink r:id="rId168" w:history="1">
        <w:r w:rsidRPr="004921E5">
          <w:rPr>
            <w:lang w:val="de-DE"/>
          </w:rPr>
          <w:t xml:space="preserve">X. </w:t>
        </w:r>
      </w:hyperlink>
      <w:r w:rsidRPr="004921E5">
        <w:rPr>
          <w:lang w:val="de-DE"/>
        </w:rPr>
        <w:t xml:space="preserve">, Hao, </w:t>
      </w:r>
      <w:hyperlink r:id="rId169" w:history="1">
        <w:r w:rsidRPr="004921E5">
          <w:rPr>
            <w:lang w:val="de-DE"/>
          </w:rPr>
          <w:t xml:space="preserve">Z. </w:t>
        </w:r>
      </w:hyperlink>
      <w:r w:rsidRPr="004921E5">
        <w:rPr>
          <w:lang w:val="de-DE"/>
        </w:rPr>
        <w:t xml:space="preserve">, Hao, </w:t>
      </w:r>
      <w:hyperlink r:id="rId170" w:history="1">
        <w:r w:rsidRPr="004921E5">
          <w:rPr>
            <w:lang w:val="de-DE"/>
          </w:rPr>
          <w:t xml:space="preserve">F. </w:t>
        </w:r>
      </w:hyperlink>
      <w:r w:rsidRPr="004921E5">
        <w:rPr>
          <w:lang w:val="de-DE"/>
        </w:rPr>
        <w:t xml:space="preserve">, Zhang, </w:t>
      </w:r>
      <w:hyperlink r:id="rId171" w:history="1">
        <w:r w:rsidRPr="004921E5">
          <w:rPr>
            <w:lang w:val="de-DE"/>
          </w:rPr>
          <w:t xml:space="preserve">X. </w:t>
        </w:r>
      </w:hyperlink>
      <w:r w:rsidRPr="003702D8">
        <w:t xml:space="preserve">, Singh, </w:t>
      </w:r>
      <w:hyperlink r:id="rId172" w:history="1">
        <w:r w:rsidRPr="003702D8">
          <w:t xml:space="preserve">V.P. </w:t>
        </w:r>
      </w:hyperlink>
      <w:r w:rsidRPr="003702D8">
        <w:t xml:space="preserve"> and Sun, </w:t>
      </w:r>
      <w:hyperlink r:id="rId173" w:history="1">
        <w:r w:rsidRPr="003702D8">
          <w:t>C.</w:t>
        </w:r>
      </w:hyperlink>
      <w:r w:rsidRPr="003702D8">
        <w:t>, Influence of Large-scale Circulation Patterns on Compound Dry and Hot Events in China.</w:t>
      </w:r>
      <w:r w:rsidRPr="003702D8">
        <w:br/>
      </w:r>
      <w:r w:rsidRPr="003702D8">
        <w:rPr>
          <w:b/>
          <w:bCs/>
          <w:u w:val="single"/>
        </w:rPr>
        <w:t>Journal of Geophysical Research: Atmospheres</w:t>
      </w:r>
      <w:r w:rsidRPr="003702D8">
        <w:t>, Vol. 126, No. 4, e2020JD033918, doi: 10.1029/2020JD033918, 2021.</w:t>
      </w:r>
    </w:p>
    <w:p w14:paraId="2EB5D9B5" w14:textId="77777777" w:rsidR="009162C2" w:rsidRDefault="009162C2" w:rsidP="009162C2">
      <w:pPr>
        <w:pStyle w:val="ListParagraph"/>
      </w:pPr>
    </w:p>
    <w:p w14:paraId="116DAF20" w14:textId="77777777" w:rsidR="009162C2" w:rsidRPr="004215E1"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254524">
        <w:t>Garg, V.,</w:t>
      </w:r>
      <w:r>
        <w:t xml:space="preserve"> </w:t>
      </w:r>
      <w:r w:rsidRPr="00254524">
        <w:t xml:space="preserve">Baldev, S. and Singh, V.P., Scour Protection Around Bridge Pier and Two-Piers-in-Tandem Arrangement. </w:t>
      </w:r>
      <w:r w:rsidRPr="004215E1">
        <w:rPr>
          <w:rStyle w:val="Emphasis"/>
          <w:b/>
          <w:bCs/>
          <w:i w:val="0"/>
          <w:iCs w:val="0"/>
          <w:u w:val="single"/>
        </w:rPr>
        <w:t>IHS Journal of Hydraulic Engineering</w:t>
      </w:r>
      <w:r w:rsidRPr="004215E1">
        <w:rPr>
          <w:lang w:val="pt-PT"/>
        </w:rPr>
        <w:t>, pp. 1-13,</w:t>
      </w:r>
      <w:r w:rsidRPr="004215E1">
        <w:rPr>
          <w:color w:val="000000" w:themeColor="text1"/>
          <w:lang w:val="pt-PT"/>
        </w:rPr>
        <w:t xml:space="preserve"> </w:t>
      </w:r>
      <w:hyperlink r:id="rId174" w:history="1">
        <w:r w:rsidRPr="004215E1">
          <w:rPr>
            <w:rStyle w:val="Hyperlink"/>
            <w:color w:val="000000" w:themeColor="text1"/>
            <w:u w:val="none"/>
          </w:rPr>
          <w:t>doi.org/10.1080/09715010.2021.1874550</w:t>
        </w:r>
      </w:hyperlink>
      <w:r w:rsidRPr="00254524">
        <w:t xml:space="preserve">, </w:t>
      </w:r>
      <w:r w:rsidRPr="004215E1">
        <w:rPr>
          <w:lang w:val="pt-PT"/>
        </w:rPr>
        <w:t xml:space="preserve">2021.  </w:t>
      </w:r>
    </w:p>
    <w:p w14:paraId="37E42535" w14:textId="77777777" w:rsidR="009162C2" w:rsidRPr="004215E1" w:rsidRDefault="009162C2" w:rsidP="009162C2">
      <w:pPr>
        <w:pStyle w:val="ListParagraph"/>
        <w:rPr>
          <w:lang w:val="en-GB"/>
        </w:rPr>
      </w:pPr>
    </w:p>
    <w:p w14:paraId="46744024"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Style w:val="Emphasis"/>
          <w:i w:val="0"/>
          <w:iCs w:val="0"/>
        </w:rPr>
      </w:pPr>
      <w:r w:rsidRPr="004215E1">
        <w:rPr>
          <w:lang w:val="en-GB"/>
        </w:rPr>
        <w:t>Wang, T., Tu, X.,</w:t>
      </w:r>
      <w:r w:rsidRPr="00254524">
        <w:t xml:space="preserve"> </w:t>
      </w:r>
      <w:r w:rsidRPr="004215E1">
        <w:rPr>
          <w:lang w:val="en-GB"/>
        </w:rPr>
        <w:t xml:space="preserve">Singh, V.P., Chen, X. and Lin, K., </w:t>
      </w:r>
      <w:r w:rsidRPr="004215E1">
        <w:rPr>
          <w:rStyle w:val="Emphasis"/>
          <w:i w:val="0"/>
          <w:iCs w:val="0"/>
        </w:rPr>
        <w:t xml:space="preserve">Global Data Assessment and Analysis of Drought Characteristics Based on CMIP6. </w:t>
      </w:r>
      <w:r w:rsidRPr="004215E1">
        <w:rPr>
          <w:rStyle w:val="Emphasis"/>
          <w:b/>
          <w:bCs/>
          <w:i w:val="0"/>
          <w:iCs w:val="0"/>
          <w:u w:val="single"/>
        </w:rPr>
        <w:t>Journal of Hydrology</w:t>
      </w:r>
      <w:r w:rsidRPr="004215E1">
        <w:rPr>
          <w:rStyle w:val="Emphasis"/>
          <w:i w:val="0"/>
          <w:iCs w:val="0"/>
        </w:rPr>
        <w:t>, Vol.</w:t>
      </w:r>
      <w:r w:rsidRPr="00254524">
        <w:t xml:space="preserve"> 596</w:t>
      </w:r>
      <w:r w:rsidRPr="004215E1">
        <w:rPr>
          <w:rStyle w:val="Emphasis"/>
          <w:i w:val="0"/>
          <w:iCs w:val="0"/>
        </w:rPr>
        <w:t xml:space="preserve">, </w:t>
      </w:r>
      <w:r w:rsidRPr="00254524">
        <w:t xml:space="preserve">126091, doi.org/10.1016/j.jhydrol.2021.126091, </w:t>
      </w:r>
      <w:r w:rsidRPr="004215E1">
        <w:rPr>
          <w:rStyle w:val="Emphasis"/>
          <w:i w:val="0"/>
          <w:iCs w:val="0"/>
        </w:rPr>
        <w:t>2021.</w:t>
      </w:r>
    </w:p>
    <w:p w14:paraId="74CD6F67" w14:textId="77777777" w:rsidR="009162C2" w:rsidRDefault="009162C2" w:rsidP="009162C2">
      <w:pPr>
        <w:pStyle w:val="ListParagraph"/>
      </w:pPr>
    </w:p>
    <w:p w14:paraId="0837C9D1"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254524">
        <w:t xml:space="preserve">Boroomandnia, A., Bozorg-Haddad, O., Bahrami, M., </w:t>
      </w:r>
      <w:r w:rsidRPr="00254524">
        <w:rPr>
          <w:lang w:bidi="fa-IR"/>
        </w:rPr>
        <w:t xml:space="preserve">Goharian, E., Singh, V.P., and </w:t>
      </w:r>
      <w:r w:rsidRPr="00254524">
        <w:t xml:space="preserve">Loáiciga H.A., Optimizing Urban Stormwater Control Strategies and Assessing Aquifer Recharge through Drywells in an Urban Watershed. </w:t>
      </w:r>
      <w:r w:rsidRPr="004215E1">
        <w:rPr>
          <w:b/>
          <w:bCs/>
          <w:u w:val="single"/>
        </w:rPr>
        <w:t>Hydrogeology Journal</w:t>
      </w:r>
      <w:r w:rsidRPr="004215E1">
        <w:rPr>
          <w:b/>
          <w:bCs/>
        </w:rPr>
        <w:t xml:space="preserve">, </w:t>
      </w:r>
      <w:r w:rsidRPr="00254524">
        <w:t>Vol. 29, No. 4, pp., 1379-1398, doi.org/10.1007/s10040-021-02316-0, 2021.</w:t>
      </w:r>
    </w:p>
    <w:p w14:paraId="5F461317" w14:textId="77777777" w:rsidR="009162C2" w:rsidRDefault="009162C2" w:rsidP="009162C2">
      <w:pPr>
        <w:pStyle w:val="ListParagraph"/>
      </w:pPr>
    </w:p>
    <w:p w14:paraId="1E575417"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254524">
        <w:t xml:space="preserve">Dang, C., Zhang, H., Singh, V.P., Yu, Y. and Shao, S., Investigating Hydrological Variability in the Wuding River Basin: Implications for Water Resources Management Under the Water–Human-Coupled Environment. </w:t>
      </w:r>
      <w:r w:rsidRPr="004215E1">
        <w:rPr>
          <w:b/>
          <w:bCs/>
          <w:u w:val="single"/>
        </w:rPr>
        <w:t>Water</w:t>
      </w:r>
      <w:r w:rsidRPr="00254524">
        <w:t>, Vol. 13</w:t>
      </w:r>
      <w:r>
        <w:t xml:space="preserve">, No. </w:t>
      </w:r>
      <w:r w:rsidRPr="00254524">
        <w:t xml:space="preserve">2, 184. </w:t>
      </w:r>
      <w:hyperlink r:id="rId175" w:history="1">
        <w:r w:rsidRPr="004215E1">
          <w:rPr>
            <w:rStyle w:val="Hyperlink"/>
            <w:color w:val="000000" w:themeColor="text1"/>
            <w:u w:val="none"/>
          </w:rPr>
          <w:t>doi.org/10.3390/w13020184</w:t>
        </w:r>
      </w:hyperlink>
      <w:r w:rsidRPr="00254524">
        <w:t xml:space="preserve">, 2021. </w:t>
      </w:r>
    </w:p>
    <w:p w14:paraId="1741BE11" w14:textId="77777777" w:rsidR="009162C2" w:rsidRPr="004215E1" w:rsidRDefault="009162C2" w:rsidP="009162C2">
      <w:pPr>
        <w:pStyle w:val="ListParagraph"/>
        <w:rPr>
          <w:lang w:val="pt-PT"/>
        </w:rPr>
      </w:pPr>
    </w:p>
    <w:p w14:paraId="50253F22" w14:textId="77777777" w:rsidR="009162C2" w:rsidRPr="004215E1"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3702D8">
        <w:t xml:space="preserve">Banadkooki, F.B., Singh, V.P. and Ehteram, M., Multi Time Scale Drought Prediction Using New Hybrid Artificial Neural Network Models. </w:t>
      </w:r>
      <w:r w:rsidRPr="004215E1">
        <w:rPr>
          <w:b/>
          <w:bCs/>
          <w:color w:val="000000" w:themeColor="text1"/>
          <w:u w:val="single"/>
          <w:lang w:val="pt-PT"/>
        </w:rPr>
        <w:t>Natural Hazards</w:t>
      </w:r>
      <w:r w:rsidRPr="004215E1">
        <w:rPr>
          <w:lang w:val="pt-PT"/>
        </w:rPr>
        <w:t xml:space="preserve">, Vol. 106, No. 3, pp. 2461-2478, </w:t>
      </w:r>
      <w:hyperlink r:id="rId176" w:history="1">
        <w:r w:rsidRPr="004215E1">
          <w:rPr>
            <w:lang w:val="pt-PT"/>
          </w:rPr>
          <w:t>doi.org/10.1007/s11069-021-04550-x</w:t>
        </w:r>
      </w:hyperlink>
      <w:r w:rsidRPr="004215E1">
        <w:rPr>
          <w:lang w:val="pt-PT"/>
        </w:rPr>
        <w:t>. 2021.</w:t>
      </w:r>
    </w:p>
    <w:p w14:paraId="3FF3D497" w14:textId="77777777" w:rsidR="009162C2" w:rsidRPr="004215E1" w:rsidRDefault="009162C2" w:rsidP="009162C2">
      <w:pPr>
        <w:pStyle w:val="ListParagraph"/>
        <w:rPr>
          <w:lang w:val="pt-PT"/>
        </w:rPr>
      </w:pPr>
    </w:p>
    <w:p w14:paraId="082F8B83"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3702D8">
        <w:t xml:space="preserve">Zhang, H., Dang, C., Singh,V.P., Zhi, T., Zhang,J. and Ding, H., A Statistical Approach for Reconstructing Natural Streamflow Series Based on Streamflow Variation Identification. </w:t>
      </w:r>
      <w:r w:rsidRPr="004215E1">
        <w:rPr>
          <w:b/>
          <w:bCs/>
          <w:u w:val="single"/>
          <w:lang w:val="pt-PT"/>
        </w:rPr>
        <w:t>Hydrology Research</w:t>
      </w:r>
      <w:r w:rsidRPr="004215E1">
        <w:rPr>
          <w:lang w:val="pt-PT"/>
        </w:rPr>
        <w:t xml:space="preserve">, Vol. 52, No. 5, pp. 1100-1115,  </w:t>
      </w:r>
      <w:hyperlink r:id="rId177" w:tgtFrame="_blank" w:history="1">
        <w:r w:rsidRPr="004215E1">
          <w:rPr>
            <w:lang w:val="pt-PT"/>
          </w:rPr>
          <w:t>doi.org/10.2166/nh.2021.180</w:t>
        </w:r>
      </w:hyperlink>
      <w:r w:rsidRPr="00254524">
        <w:t>, 2021.</w:t>
      </w:r>
    </w:p>
    <w:p w14:paraId="2307CE39" w14:textId="77777777" w:rsidR="009162C2" w:rsidRDefault="009162C2" w:rsidP="009162C2">
      <w:pPr>
        <w:pStyle w:val="ListParagraph"/>
      </w:pPr>
    </w:p>
    <w:p w14:paraId="7D7F2BEE"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3702D8">
        <w:t xml:space="preserve">Shang, X., Wang, D., Singh, V.P., Wang, Y., Wu, J., Liu, J., Zou, Y. and He, R., Effect of Uncertainty in Historical Data on Flood Frequency Analysis Using Bayesian Method. </w:t>
      </w:r>
      <w:r w:rsidRPr="003702D8">
        <w:rPr>
          <w:b/>
          <w:bCs/>
          <w:u w:val="single"/>
        </w:rPr>
        <w:t>Journal of Hydrologic Engineering</w:t>
      </w:r>
      <w:r w:rsidRPr="003702D8">
        <w:t xml:space="preserve">, Vol. 26, No. 4, 04021011, </w:t>
      </w:r>
      <w:hyperlink r:id="rId178" w:history="1">
        <w:r w:rsidRPr="003702D8">
          <w:t>doi.org/10.1061/(ASCE)HE.1943-5584.0002075</w:t>
        </w:r>
      </w:hyperlink>
      <w:r w:rsidRPr="00254524">
        <w:t>, 2021.</w:t>
      </w:r>
    </w:p>
    <w:p w14:paraId="12C557C1" w14:textId="77777777" w:rsidR="009162C2" w:rsidRDefault="009162C2" w:rsidP="009162C2">
      <w:pPr>
        <w:pStyle w:val="ListParagraph"/>
      </w:pPr>
    </w:p>
    <w:p w14:paraId="37C43831"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215E1">
        <w:t xml:space="preserve">Kim, S., Maleki, N., Rezaie-Balf, M., Singh, V.P., Alizamir, M., Kim, N.W., Lee, J.J., and Kisi, O., Assessment of the Total Organic Carbon Employing the Different Nature-Inspired Approaches in the Nakdong River, South Korea. </w:t>
      </w:r>
      <w:r w:rsidRPr="004215E1">
        <w:rPr>
          <w:b/>
          <w:bCs/>
          <w:u w:val="single"/>
        </w:rPr>
        <w:t>Environmental Monitoring and Assessment</w:t>
      </w:r>
      <w:r w:rsidRPr="004215E1">
        <w:t xml:space="preserve">, Vol. 193, No. 7, pp. 193-445, </w:t>
      </w:r>
      <w:hyperlink r:id="rId179" w:history="1">
        <w:r w:rsidRPr="004215E1">
          <w:t>doi.org/10.1007/s.10661-021-08907-4</w:t>
        </w:r>
      </w:hyperlink>
      <w:r w:rsidRPr="004215E1">
        <w:t>, 2021.</w:t>
      </w:r>
    </w:p>
    <w:p w14:paraId="7DAC88AA" w14:textId="77777777" w:rsidR="009162C2" w:rsidRPr="003702D8" w:rsidRDefault="009162C2" w:rsidP="009162C2">
      <w:pPr>
        <w:pStyle w:val="ListParagraph"/>
      </w:pPr>
    </w:p>
    <w:p w14:paraId="5F03CBEE" w14:textId="77777777" w:rsidR="009162C2" w:rsidRPr="004215E1"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3702D8">
        <w:t xml:space="preserve">Chen, H., Jeanne Huang, J., McBean, E., Singh, V.P., Evaluation of Alternative Two-Source Remote Sensing Models in Partitioning of Land Evapotranspiration. </w:t>
      </w:r>
      <w:r w:rsidRPr="004215E1">
        <w:rPr>
          <w:b/>
          <w:bCs/>
          <w:u w:val="single"/>
          <w:lang w:val="pt-PT"/>
        </w:rPr>
        <w:t>Journal of Hydrology</w:t>
      </w:r>
      <w:r w:rsidRPr="004215E1">
        <w:rPr>
          <w:lang w:val="pt-PT"/>
        </w:rPr>
        <w:t xml:space="preserve">, Vol. 597, 126029, </w:t>
      </w:r>
      <w:hyperlink r:id="rId180" w:history="1">
        <w:r w:rsidRPr="004215E1">
          <w:rPr>
            <w:lang w:val="pt-PT"/>
          </w:rPr>
          <w:t>doi.org/10.1016/j.jhydrol.2021.126029</w:t>
        </w:r>
      </w:hyperlink>
      <w:r w:rsidRPr="004215E1">
        <w:rPr>
          <w:lang w:val="pt-PT"/>
        </w:rPr>
        <w:t>, 2021</w:t>
      </w:r>
      <w:r>
        <w:rPr>
          <w:lang w:val="pt-PT"/>
        </w:rPr>
        <w:t>.</w:t>
      </w:r>
    </w:p>
    <w:p w14:paraId="2FB35223" w14:textId="77777777" w:rsidR="009162C2" w:rsidRPr="004215E1" w:rsidRDefault="009162C2" w:rsidP="009162C2">
      <w:pPr>
        <w:pStyle w:val="ListParagraph"/>
        <w:rPr>
          <w:lang w:val="pt-PT"/>
        </w:rPr>
      </w:pPr>
    </w:p>
    <w:p w14:paraId="0D62D90B" w14:textId="77777777" w:rsidR="009162C2" w:rsidRPr="004215E1"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3702D8">
        <w:t xml:space="preserve">Parvizi, P., Afzalimehr, H. and Singh, V.P., </w:t>
      </w:r>
      <w:r w:rsidRPr="003702D8">
        <w:rPr>
          <w:rFonts w:eastAsiaTheme="minorEastAsia"/>
        </w:rPr>
        <w:t xml:space="preserve">Impact of Pool and Vegetated Bottom on Turbulant Flow Structure. </w:t>
      </w:r>
      <w:r w:rsidRPr="003702D8">
        <w:rPr>
          <w:rFonts w:eastAsiaTheme="minorEastAsia"/>
          <w:b/>
          <w:bCs/>
          <w:u w:val="single"/>
        </w:rPr>
        <w:t>International Journal of Hydraulic Engineering</w:t>
      </w:r>
      <w:r w:rsidRPr="003702D8">
        <w:rPr>
          <w:rFonts w:eastAsiaTheme="minorEastAsia"/>
        </w:rPr>
        <w:t xml:space="preserve">, Vol. 10, No. 1, pp. 8-18, </w:t>
      </w:r>
      <w:r w:rsidRPr="003702D8">
        <w:t>doi.org/</w:t>
      </w:r>
      <w:r w:rsidRPr="003702D8">
        <w:rPr>
          <w:rFonts w:eastAsiaTheme="minorEastAsia"/>
          <w:color w:val="000000"/>
          <w:lang w:eastAsia="en-US"/>
        </w:rPr>
        <w:t>10.5923/j.ijhe.20211001.02</w:t>
      </w:r>
      <w:r w:rsidRPr="003702D8">
        <w:rPr>
          <w:rFonts w:eastAsiaTheme="minorEastAsia"/>
          <w:color w:val="000000"/>
        </w:rPr>
        <w:t>, 2021.</w:t>
      </w:r>
    </w:p>
    <w:p w14:paraId="242D23AF" w14:textId="77777777" w:rsidR="009162C2" w:rsidRPr="003702D8" w:rsidRDefault="009162C2" w:rsidP="009162C2">
      <w:pPr>
        <w:pStyle w:val="ListParagraph"/>
        <w:rPr>
          <w:rFonts w:eastAsiaTheme="minorEastAsia"/>
          <w:color w:val="000000"/>
          <w:lang w:eastAsia="en-US"/>
        </w:rPr>
      </w:pPr>
    </w:p>
    <w:p w14:paraId="72BEBC40" w14:textId="77777777" w:rsidR="009162C2" w:rsidRPr="004215E1"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3702D8">
        <w:rPr>
          <w:rFonts w:eastAsiaTheme="minorEastAsia"/>
          <w:color w:val="000000"/>
          <w:lang w:eastAsia="en-US"/>
        </w:rPr>
        <w:t xml:space="preserve">Aghelpour, P., Singh, V.P. and Varshavian, V., Time Series Prediction of Seasonal Precipitation in Iran, Using Data-Driven Models: A Comparison under Different Climatic Conditions. </w:t>
      </w:r>
      <w:r w:rsidRPr="003702D8">
        <w:rPr>
          <w:rFonts w:eastAsiaTheme="minorEastAsia"/>
          <w:b/>
          <w:bCs/>
          <w:color w:val="000000"/>
          <w:u w:val="single"/>
          <w:lang w:eastAsia="en-US"/>
        </w:rPr>
        <w:t>Arabian Journal of Geoscince</w:t>
      </w:r>
      <w:r w:rsidRPr="003702D8">
        <w:rPr>
          <w:rFonts w:eastAsiaTheme="minorEastAsia"/>
          <w:color w:val="000000"/>
          <w:lang w:eastAsia="en-US"/>
        </w:rPr>
        <w:t xml:space="preserve">, Vol. 14, No. 7, pp. 1-14, </w:t>
      </w:r>
      <w:hyperlink r:id="rId181" w:history="1">
        <w:r w:rsidRPr="003702D8">
          <w:rPr>
            <w:rFonts w:eastAsiaTheme="minorEastAsia"/>
            <w:color w:val="000000"/>
            <w:lang w:eastAsia="en-US"/>
          </w:rPr>
          <w:t>doi.org/10.1007/s12517-021-06910-0</w:t>
        </w:r>
      </w:hyperlink>
      <w:r w:rsidRPr="003702D8">
        <w:rPr>
          <w:rFonts w:eastAsiaTheme="minorEastAsia"/>
          <w:color w:val="000000"/>
          <w:lang w:eastAsia="en-US"/>
        </w:rPr>
        <w:t>, 2021.</w:t>
      </w:r>
    </w:p>
    <w:p w14:paraId="1A48CEA0" w14:textId="77777777" w:rsidR="009162C2" w:rsidRDefault="009162C2" w:rsidP="009162C2">
      <w:pPr>
        <w:pStyle w:val="ListParagraph"/>
      </w:pPr>
    </w:p>
    <w:p w14:paraId="762B8ED6" w14:textId="31745D02" w:rsidR="009162C2" w:rsidRPr="004215E1"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254524">
        <w:t xml:space="preserve">Afzalimehr, H., Jahadi, M., Zamani, M. and Singh, V. P., Flow Structure </w:t>
      </w:r>
      <w:r w:rsidR="000341FE">
        <w:t>o</w:t>
      </w:r>
      <w:r w:rsidRPr="00254524">
        <w:t xml:space="preserve">ver Bed Form with Flexible Vegetation Patches. </w:t>
      </w:r>
      <w:r w:rsidRPr="004215E1">
        <w:rPr>
          <w:rStyle w:val="Emphasis"/>
          <w:b/>
          <w:bCs/>
          <w:i w:val="0"/>
          <w:iCs w:val="0"/>
          <w:u w:val="single"/>
        </w:rPr>
        <w:t>ISH Journal of Hydraulic Engineering</w:t>
      </w:r>
      <w:r w:rsidRPr="004215E1">
        <w:rPr>
          <w:b/>
          <w:bCs/>
          <w:i/>
          <w:iCs/>
          <w:u w:val="single"/>
        </w:rPr>
        <w:t xml:space="preserve"> </w:t>
      </w:r>
      <w:r w:rsidRPr="004215E1">
        <w:rPr>
          <w:b/>
          <w:bCs/>
          <w:u w:val="single"/>
        </w:rPr>
        <w:t>(TISH)</w:t>
      </w:r>
      <w:r w:rsidRPr="00254524">
        <w:t xml:space="preserve">, </w:t>
      </w:r>
      <w:r>
        <w:t xml:space="preserve">pp. 378-384, </w:t>
      </w:r>
      <w:hyperlink r:id="rId182" w:history="1">
        <w:r w:rsidRPr="008E6A88">
          <w:t>doi.org/10.1080/09715010.2021.1907797 021</w:t>
        </w:r>
      </w:hyperlink>
      <w:r w:rsidRPr="008E6A88">
        <w:t>, 2021.</w:t>
      </w:r>
      <w:r w:rsidRPr="004215E1">
        <w:rPr>
          <w:color w:val="333333"/>
          <w:shd w:val="clear" w:color="auto" w:fill="FFFFFF"/>
        </w:rPr>
        <w:t xml:space="preserve"> </w:t>
      </w:r>
    </w:p>
    <w:p w14:paraId="0013A939" w14:textId="77777777" w:rsidR="009162C2" w:rsidRDefault="009162C2" w:rsidP="009162C2">
      <w:pPr>
        <w:pStyle w:val="ListParagraph"/>
        <w:rPr>
          <w:lang w:bidi="fa-IR"/>
        </w:rPr>
      </w:pPr>
    </w:p>
    <w:p w14:paraId="0D4F9E64"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Style w:val="Emphasis"/>
          <w:i w:val="0"/>
          <w:iCs w:val="0"/>
        </w:rPr>
      </w:pPr>
      <w:r w:rsidRPr="00254524">
        <w:rPr>
          <w:lang w:bidi="fa-IR"/>
        </w:rPr>
        <w:t>Xu</w:t>
      </w:r>
      <w:r w:rsidRPr="00254524">
        <w:t>,</w:t>
      </w:r>
      <w:r w:rsidRPr="00254524">
        <w:rPr>
          <w:lang w:bidi="fa-IR"/>
        </w:rPr>
        <w:t xml:space="preserve"> </w:t>
      </w:r>
      <w:hyperlink r:id="rId183" w:anchor="!" w:history="1">
        <w:r w:rsidRPr="004215E1">
          <w:rPr>
            <w:rStyle w:val="Hyperlink"/>
            <w:color w:val="auto"/>
            <w:u w:val="none"/>
          </w:rPr>
          <w:t xml:space="preserve">Y., </w:t>
        </w:r>
      </w:hyperlink>
      <w:r w:rsidRPr="00254524">
        <w:t xml:space="preserve"> Zhang, </w:t>
      </w:r>
      <w:hyperlink r:id="rId184" w:anchor="!" w:history="1">
        <w:r w:rsidRPr="004215E1">
          <w:rPr>
            <w:rStyle w:val="Hyperlink"/>
            <w:color w:val="auto"/>
            <w:u w:val="none"/>
          </w:rPr>
          <w:t>X.</w:t>
        </w:r>
      </w:hyperlink>
      <w:r w:rsidRPr="00254524">
        <w:t xml:space="preserve">, Hao, </w:t>
      </w:r>
      <w:hyperlink r:id="rId185" w:anchor="!" w:history="1">
        <w:r w:rsidRPr="004215E1">
          <w:rPr>
            <w:rStyle w:val="Hyperlink"/>
            <w:color w:val="auto"/>
            <w:u w:val="none"/>
          </w:rPr>
          <w:t>Z.,</w:t>
        </w:r>
        <w:r w:rsidRPr="004215E1">
          <w:rPr>
            <w:rStyle w:val="Hyperlink"/>
            <w:u w:val="none"/>
          </w:rPr>
          <w:t xml:space="preserve"> </w:t>
        </w:r>
      </w:hyperlink>
      <w:r w:rsidRPr="00254524">
        <w:t xml:space="preserve"> Singh, </w:t>
      </w:r>
      <w:hyperlink r:id="rId186" w:anchor="!" w:history="1">
        <w:r w:rsidRPr="004215E1">
          <w:rPr>
            <w:rStyle w:val="Hyperlink"/>
            <w:color w:val="auto"/>
            <w:u w:val="none"/>
          </w:rPr>
          <w:t>V.P. and</w:t>
        </w:r>
        <w:r w:rsidRPr="004215E1">
          <w:rPr>
            <w:rStyle w:val="Hyperlink"/>
            <w:u w:val="none"/>
          </w:rPr>
          <w:t xml:space="preserve"> </w:t>
        </w:r>
      </w:hyperlink>
      <w:r w:rsidRPr="00254524">
        <w:t xml:space="preserve"> Hao, </w:t>
      </w:r>
      <w:hyperlink r:id="rId187" w:anchor="!" w:history="1">
        <w:r w:rsidRPr="004215E1">
          <w:rPr>
            <w:rStyle w:val="Hyperlink"/>
            <w:color w:val="auto"/>
            <w:u w:val="none"/>
          </w:rPr>
          <w:t>F.</w:t>
        </w:r>
      </w:hyperlink>
      <w:r w:rsidRPr="00254524">
        <w:t xml:space="preserve">, </w:t>
      </w:r>
      <w:r w:rsidRPr="004215E1">
        <w:rPr>
          <w:rStyle w:val="Emphasis"/>
          <w:i w:val="0"/>
          <w:iCs w:val="0"/>
        </w:rPr>
        <w:t xml:space="preserve">Characterization of Agricultural Drought Propagation over China Based on Bivariate Probabilistic Quantification. </w:t>
      </w:r>
      <w:r w:rsidRPr="004215E1">
        <w:rPr>
          <w:rStyle w:val="Emphasis"/>
          <w:b/>
          <w:bCs/>
          <w:i w:val="0"/>
          <w:iCs w:val="0"/>
          <w:u w:val="single"/>
        </w:rPr>
        <w:t>Journal of Hydrology</w:t>
      </w:r>
      <w:r w:rsidRPr="004215E1">
        <w:rPr>
          <w:rStyle w:val="Emphasis"/>
          <w:i w:val="0"/>
          <w:iCs w:val="0"/>
        </w:rPr>
        <w:t>, Vol. 598, 126194, doi.org/</w:t>
      </w:r>
      <w:hyperlink r:id="rId188" w:tgtFrame="_blank" w:history="1">
        <w:r w:rsidRPr="004215E1">
          <w:rPr>
            <w:lang w:val="pt-PT"/>
          </w:rPr>
          <w:t>10.1016/j.jhydrol.2021.126194</w:t>
        </w:r>
      </w:hyperlink>
      <w:r w:rsidRPr="004215E1">
        <w:rPr>
          <w:lang w:val="pt-PT"/>
        </w:rPr>
        <w:t>,</w:t>
      </w:r>
      <w:r w:rsidRPr="00254524">
        <w:t xml:space="preserve"> </w:t>
      </w:r>
      <w:r w:rsidRPr="004215E1">
        <w:rPr>
          <w:rStyle w:val="Emphasis"/>
          <w:i w:val="0"/>
          <w:iCs w:val="0"/>
        </w:rPr>
        <w:t>2021.</w:t>
      </w:r>
    </w:p>
    <w:p w14:paraId="427C1C06" w14:textId="77777777" w:rsidR="009162C2" w:rsidRPr="004215E1" w:rsidRDefault="009162C2" w:rsidP="009162C2">
      <w:pPr>
        <w:pStyle w:val="ListParagraph"/>
        <w:rPr>
          <w:shd w:val="clear" w:color="auto" w:fill="FFFFFF"/>
        </w:rPr>
      </w:pPr>
    </w:p>
    <w:p w14:paraId="2E4BF46E" w14:textId="77777777" w:rsidR="009162C2" w:rsidRPr="00635F77"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215E1">
        <w:rPr>
          <w:shd w:val="clear" w:color="auto" w:fill="FFFFFF"/>
        </w:rPr>
        <w:t>Azad, A., Mousavi, S.-F., Karami, H., Farzin, S. and Singh, V.P., The Effect of Vermiculite and Quartz in Porous Concrete on Reducing Storm-Runoff Pollution,</w:t>
      </w:r>
      <w:r>
        <w:rPr>
          <w:shd w:val="clear" w:color="auto" w:fill="FFFFFF"/>
        </w:rPr>
        <w:t xml:space="preserve"> </w:t>
      </w:r>
      <w:r w:rsidRPr="004215E1">
        <w:rPr>
          <w:b/>
          <w:bCs/>
          <w:u w:val="single"/>
          <w:shd w:val="clear" w:color="auto" w:fill="FFFFFF"/>
        </w:rPr>
        <w:t>ISH Journal of Hydraulic</w:t>
      </w:r>
      <w:r>
        <w:rPr>
          <w:b/>
          <w:bCs/>
          <w:u w:val="single"/>
          <w:shd w:val="clear" w:color="auto" w:fill="FFFFFF"/>
        </w:rPr>
        <w:t xml:space="preserve"> </w:t>
      </w:r>
      <w:r w:rsidRPr="004215E1">
        <w:rPr>
          <w:b/>
          <w:bCs/>
          <w:u w:val="single"/>
          <w:shd w:val="clear" w:color="auto" w:fill="FFFFFF"/>
        </w:rPr>
        <w:t>Engineering</w:t>
      </w:r>
      <w:r w:rsidRPr="004215E1">
        <w:rPr>
          <w:shd w:val="clear" w:color="auto" w:fill="FFFFFF"/>
        </w:rPr>
        <w:t>,</w:t>
      </w:r>
      <w:r>
        <w:rPr>
          <w:shd w:val="clear" w:color="auto" w:fill="FFFFFF"/>
        </w:rPr>
        <w:t xml:space="preserve"> </w:t>
      </w:r>
      <w:r w:rsidRPr="004215E1">
        <w:rPr>
          <w:shd w:val="clear" w:color="auto" w:fill="FFFFFF"/>
        </w:rPr>
        <w:t>Vol. 27, No. 2, pp. 144-152, doi.org/</w:t>
      </w:r>
      <w:hyperlink r:id="rId189" w:history="1">
        <w:r w:rsidRPr="004215E1">
          <w:rPr>
            <w:u w:val="single"/>
            <w:shd w:val="clear" w:color="auto" w:fill="FFFFFF"/>
          </w:rPr>
          <w:t>10.1080/09715010.2018.1528482</w:t>
        </w:r>
      </w:hyperlink>
      <w:r w:rsidRPr="004215E1">
        <w:rPr>
          <w:shd w:val="clear" w:color="auto" w:fill="FFFFFF"/>
        </w:rPr>
        <w:t>, 2021.</w:t>
      </w:r>
    </w:p>
    <w:p w14:paraId="32ECF6F4" w14:textId="77777777" w:rsidR="009162C2" w:rsidRPr="00635F77" w:rsidRDefault="009162C2" w:rsidP="009162C2">
      <w:pPr>
        <w:pStyle w:val="ListParagraph"/>
        <w:rPr>
          <w:color w:val="222222"/>
          <w:lang w:eastAsia="zh-CN"/>
        </w:rPr>
      </w:pPr>
    </w:p>
    <w:p w14:paraId="47CAC40F" w14:textId="49F34C90" w:rsidR="009162C2" w:rsidRPr="00635F77"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635F77">
        <w:rPr>
          <w:color w:val="222222"/>
          <w:lang w:eastAsia="zh-CN"/>
        </w:rPr>
        <w:t xml:space="preserve">Meshram, S.G., Singh, V.P., Meshram, C., Islam, S., Simplified </w:t>
      </w:r>
      <w:r w:rsidR="008E6A88">
        <w:rPr>
          <w:color w:val="222222"/>
          <w:lang w:eastAsia="zh-CN"/>
        </w:rPr>
        <w:t>S</w:t>
      </w:r>
      <w:r w:rsidRPr="00635F77">
        <w:rPr>
          <w:color w:val="222222"/>
          <w:lang w:eastAsia="zh-CN"/>
        </w:rPr>
        <w:t xml:space="preserve">ediment </w:t>
      </w:r>
      <w:r w:rsidR="008E6A88">
        <w:rPr>
          <w:color w:val="222222"/>
          <w:lang w:eastAsia="zh-CN"/>
        </w:rPr>
        <w:t>Y</w:t>
      </w:r>
      <w:r w:rsidRPr="00635F77">
        <w:rPr>
          <w:color w:val="222222"/>
          <w:lang w:eastAsia="zh-CN"/>
        </w:rPr>
        <w:t xml:space="preserve">ield </w:t>
      </w:r>
      <w:r w:rsidR="008E6A88">
        <w:rPr>
          <w:color w:val="222222"/>
          <w:lang w:eastAsia="zh-CN"/>
        </w:rPr>
        <w:t>I</w:t>
      </w:r>
      <w:r w:rsidRPr="00635F77">
        <w:rPr>
          <w:color w:val="222222"/>
          <w:lang w:eastAsia="zh-CN"/>
        </w:rPr>
        <w:t xml:space="preserve">ndex </w:t>
      </w:r>
      <w:r w:rsidR="008E6A88">
        <w:rPr>
          <w:color w:val="222222"/>
          <w:lang w:eastAsia="zh-CN"/>
        </w:rPr>
        <w:t>I</w:t>
      </w:r>
      <w:r w:rsidRPr="00635F77">
        <w:rPr>
          <w:color w:val="222222"/>
          <w:lang w:eastAsia="zh-CN"/>
        </w:rPr>
        <w:t xml:space="preserve">ncorporating </w:t>
      </w:r>
      <w:r w:rsidR="008E6A88">
        <w:rPr>
          <w:color w:val="222222"/>
          <w:lang w:eastAsia="zh-CN"/>
        </w:rPr>
        <w:t>P</w:t>
      </w:r>
      <w:r w:rsidRPr="00635F77">
        <w:rPr>
          <w:color w:val="222222"/>
          <w:lang w:eastAsia="zh-CN"/>
        </w:rPr>
        <w:t xml:space="preserve">arameter </w:t>
      </w:r>
      <w:r w:rsidR="008E6A88">
        <w:rPr>
          <w:color w:val="222222"/>
          <w:lang w:eastAsia="zh-CN"/>
        </w:rPr>
        <w:t>S</w:t>
      </w:r>
      <w:r w:rsidRPr="00635F77">
        <w:rPr>
          <w:color w:val="222222"/>
          <w:lang w:eastAsia="zh-CN"/>
        </w:rPr>
        <w:t xml:space="preserve">tream </w:t>
      </w:r>
      <w:r w:rsidR="008E6A88">
        <w:rPr>
          <w:color w:val="222222"/>
          <w:lang w:eastAsia="zh-CN"/>
        </w:rPr>
        <w:t>L</w:t>
      </w:r>
      <w:r w:rsidRPr="00635F77">
        <w:rPr>
          <w:color w:val="222222"/>
          <w:lang w:eastAsia="zh-CN"/>
        </w:rPr>
        <w:t>ength. </w:t>
      </w:r>
      <w:r w:rsidRPr="00635F77">
        <w:rPr>
          <w:b/>
          <w:bCs/>
          <w:color w:val="222222"/>
          <w:u w:val="single"/>
          <w:lang w:eastAsia="zh-CN"/>
        </w:rPr>
        <w:t>Environmental Earth Sciences</w:t>
      </w:r>
      <w:r w:rsidRPr="00635F77">
        <w:rPr>
          <w:color w:val="222222"/>
          <w:lang w:eastAsia="zh-CN"/>
        </w:rPr>
        <w:t>, Vol, 80, No. 631,</w:t>
      </w:r>
      <w:r w:rsidRPr="00B076DF">
        <w:rPr>
          <w:shd w:val="clear" w:color="auto" w:fill="FFFFFF"/>
        </w:rPr>
        <w:t xml:space="preserve"> doi.org/10.1007/s12665-021-09919-6</w:t>
      </w:r>
      <w:r>
        <w:rPr>
          <w:shd w:val="clear" w:color="auto" w:fill="FFFFFF"/>
        </w:rPr>
        <w:t>, 2021.</w:t>
      </w:r>
    </w:p>
    <w:p w14:paraId="48D04FFC" w14:textId="77777777" w:rsidR="009162C2" w:rsidRPr="00635F77" w:rsidRDefault="009162C2" w:rsidP="009162C2">
      <w:pPr>
        <w:pStyle w:val="ListParagraph"/>
        <w:rPr>
          <w:color w:val="222222"/>
          <w:lang w:eastAsia="zh-CN"/>
        </w:rPr>
      </w:pPr>
    </w:p>
    <w:p w14:paraId="7A995CE5" w14:textId="6D961C54" w:rsidR="009162C2" w:rsidRPr="004215E1"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635F77">
        <w:rPr>
          <w:color w:val="222222"/>
          <w:lang w:eastAsia="zh-CN"/>
        </w:rPr>
        <w:t xml:space="preserve">Meshram, S.G., Singh, V.P., Kisi, O. Meshram, C, Soil </w:t>
      </w:r>
      <w:r w:rsidR="008E6A88">
        <w:rPr>
          <w:color w:val="222222"/>
          <w:lang w:eastAsia="zh-CN"/>
        </w:rPr>
        <w:t>E</w:t>
      </w:r>
      <w:r w:rsidRPr="00635F77">
        <w:rPr>
          <w:color w:val="222222"/>
          <w:lang w:eastAsia="zh-CN"/>
        </w:rPr>
        <w:t xml:space="preserve">rosion </w:t>
      </w:r>
      <w:r w:rsidR="00C9357A">
        <w:rPr>
          <w:color w:val="222222"/>
          <w:lang w:eastAsia="zh-CN"/>
        </w:rPr>
        <w:t>M</w:t>
      </w:r>
      <w:r w:rsidRPr="00635F77">
        <w:rPr>
          <w:color w:val="222222"/>
          <w:lang w:eastAsia="zh-CN"/>
        </w:rPr>
        <w:t xml:space="preserve">odeling of </w:t>
      </w:r>
      <w:r w:rsidR="00C9357A">
        <w:rPr>
          <w:color w:val="222222"/>
          <w:lang w:eastAsia="zh-CN"/>
        </w:rPr>
        <w:t>W</w:t>
      </w:r>
      <w:r w:rsidRPr="00635F77">
        <w:rPr>
          <w:color w:val="222222"/>
          <w:lang w:eastAsia="zh-CN"/>
        </w:rPr>
        <w:t xml:space="preserve">atershed </w:t>
      </w:r>
      <w:r w:rsidR="00C9357A">
        <w:rPr>
          <w:color w:val="222222"/>
          <w:lang w:eastAsia="zh-CN"/>
        </w:rPr>
        <w:t>U</w:t>
      </w:r>
      <w:r w:rsidRPr="00635F77">
        <w:rPr>
          <w:color w:val="222222"/>
          <w:lang w:eastAsia="zh-CN"/>
        </w:rPr>
        <w:t xml:space="preserve">sing </w:t>
      </w:r>
      <w:r w:rsidR="00C9357A">
        <w:rPr>
          <w:color w:val="222222"/>
          <w:lang w:eastAsia="zh-CN"/>
        </w:rPr>
        <w:t>C</w:t>
      </w:r>
      <w:r w:rsidRPr="00635F77">
        <w:rPr>
          <w:color w:val="222222"/>
          <w:lang w:eastAsia="zh-CN"/>
        </w:rPr>
        <w:t xml:space="preserve">ubic, </w:t>
      </w:r>
      <w:r w:rsidR="00C9357A">
        <w:rPr>
          <w:color w:val="222222"/>
          <w:lang w:eastAsia="zh-CN"/>
        </w:rPr>
        <w:t>Q</w:t>
      </w:r>
      <w:r w:rsidRPr="00635F77">
        <w:rPr>
          <w:color w:val="222222"/>
          <w:lang w:eastAsia="zh-CN"/>
        </w:rPr>
        <w:t xml:space="preserve">uadratic and </w:t>
      </w:r>
      <w:r w:rsidR="00C9357A">
        <w:rPr>
          <w:color w:val="222222"/>
          <w:lang w:eastAsia="zh-CN"/>
        </w:rPr>
        <w:t>Q</w:t>
      </w:r>
      <w:r w:rsidRPr="00635F77">
        <w:rPr>
          <w:color w:val="222222"/>
          <w:lang w:eastAsia="zh-CN"/>
        </w:rPr>
        <w:t xml:space="preserve">uintic </w:t>
      </w:r>
      <w:r w:rsidR="00C9357A">
        <w:rPr>
          <w:color w:val="222222"/>
          <w:lang w:eastAsia="zh-CN"/>
        </w:rPr>
        <w:t>S</w:t>
      </w:r>
      <w:r w:rsidRPr="00635F77">
        <w:rPr>
          <w:color w:val="222222"/>
          <w:lang w:eastAsia="zh-CN"/>
        </w:rPr>
        <w:t>plines. </w:t>
      </w:r>
      <w:r w:rsidRPr="00635F77">
        <w:rPr>
          <w:b/>
          <w:bCs/>
          <w:color w:val="222222"/>
          <w:u w:val="single"/>
          <w:lang w:eastAsia="zh-CN"/>
        </w:rPr>
        <w:t>Natural Hazards</w:t>
      </w:r>
      <w:r w:rsidRPr="00635F77">
        <w:rPr>
          <w:color w:val="222222"/>
          <w:lang w:eastAsia="zh-CN"/>
        </w:rPr>
        <w:t>. Vol</w:t>
      </w:r>
      <w:r w:rsidRPr="00B076DF">
        <w:rPr>
          <w:shd w:val="clear" w:color="auto" w:fill="FFFFFF"/>
        </w:rPr>
        <w:t>, 108, pp. 2701-2719, 2021. doi.org/10.1007/s11069-021-04796-5</w:t>
      </w:r>
    </w:p>
    <w:p w14:paraId="688DC20A" w14:textId="77777777" w:rsidR="009162C2" w:rsidRPr="00C9357A" w:rsidRDefault="009162C2" w:rsidP="009162C2">
      <w:pPr>
        <w:pStyle w:val="ListParagraph"/>
        <w:rPr>
          <w:rFonts w:eastAsiaTheme="minorEastAsia"/>
          <w:color w:val="000000"/>
          <w:lang w:eastAsia="en-US"/>
        </w:rPr>
      </w:pPr>
    </w:p>
    <w:p w14:paraId="2159D56C" w14:textId="77777777" w:rsidR="009162C2" w:rsidRPr="004215E1"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3702D8">
        <w:rPr>
          <w:rFonts w:eastAsiaTheme="minorEastAsia"/>
          <w:color w:val="000000"/>
          <w:lang w:eastAsia="en-US"/>
        </w:rPr>
        <w:t xml:space="preserve">Farooq, Z., Kumar, R. and Singh, V.P., Trend of Reference Evapotranspiration under Climate Change in Himalayan Region, India. </w:t>
      </w:r>
      <w:r w:rsidRPr="003702D8">
        <w:rPr>
          <w:rFonts w:eastAsiaTheme="minorEastAsia"/>
          <w:b/>
          <w:bCs/>
          <w:color w:val="000000"/>
          <w:u w:val="single"/>
          <w:lang w:eastAsia="en-US"/>
        </w:rPr>
        <w:t>Journal of Agrometeorology</w:t>
      </w:r>
      <w:r w:rsidRPr="003702D8">
        <w:rPr>
          <w:rFonts w:eastAsiaTheme="minorEastAsia"/>
          <w:color w:val="000000"/>
          <w:lang w:eastAsia="en-US"/>
        </w:rPr>
        <w:t>, Vol. 23, No. 1, pp. 127-131, doi.org/</w:t>
      </w:r>
      <w:hyperlink r:id="rId190" w:tgtFrame="_blank" w:history="1">
        <w:r w:rsidRPr="003702D8">
          <w:rPr>
            <w:rFonts w:eastAsiaTheme="minorEastAsia"/>
            <w:color w:val="000000"/>
            <w:lang w:eastAsia="en-US"/>
          </w:rPr>
          <w:t>10.54386/jam.v23i1.98</w:t>
        </w:r>
      </w:hyperlink>
      <w:r w:rsidRPr="003702D8">
        <w:rPr>
          <w:rFonts w:eastAsiaTheme="minorEastAsia"/>
          <w:color w:val="000000"/>
          <w:lang w:eastAsia="en-US"/>
        </w:rPr>
        <w:t xml:space="preserve">, 2021. </w:t>
      </w:r>
    </w:p>
    <w:p w14:paraId="0E5D5745" w14:textId="77777777" w:rsidR="009162C2" w:rsidRPr="004215E1" w:rsidRDefault="009162C2" w:rsidP="009162C2">
      <w:pPr>
        <w:pStyle w:val="ListParagraph"/>
        <w:rPr>
          <w:color w:val="222222"/>
          <w:shd w:val="clear" w:color="auto" w:fill="FFFFFF"/>
        </w:rPr>
      </w:pPr>
    </w:p>
    <w:p w14:paraId="2DE9AD09" w14:textId="77777777" w:rsidR="009162C2" w:rsidRPr="004215E1"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921E5">
        <w:rPr>
          <w:color w:val="222222"/>
          <w:shd w:val="clear" w:color="auto" w:fill="FFFFFF"/>
          <w:lang w:val="de-DE"/>
        </w:rPr>
        <w:t xml:space="preserve">Li, M., Sun, H., Singh, V.P., Zhou, Y., Ma, M.. </w:t>
      </w:r>
      <w:r w:rsidRPr="004215E1">
        <w:rPr>
          <w:color w:val="222222"/>
          <w:shd w:val="clear" w:color="auto" w:fill="FFFFFF"/>
        </w:rPr>
        <w:t>2019. Agricultural Water Resources Management Using Maximum Entropy and Entropy-Weight-Based TOPSIS Methods. </w:t>
      </w:r>
      <w:r w:rsidRPr="004215E1">
        <w:rPr>
          <w:rStyle w:val="Emphasis"/>
          <w:b/>
          <w:bCs/>
          <w:i w:val="0"/>
          <w:iCs w:val="0"/>
          <w:color w:val="222222"/>
          <w:u w:val="single"/>
          <w:shd w:val="clear" w:color="auto" w:fill="FFFFFF"/>
        </w:rPr>
        <w:t>Entropy</w:t>
      </w:r>
      <w:r w:rsidRPr="004215E1">
        <w:rPr>
          <w:rStyle w:val="Emphasis"/>
          <w:i w:val="0"/>
          <w:iCs w:val="0"/>
          <w:color w:val="222222"/>
          <w:shd w:val="clear" w:color="auto" w:fill="FFFFFF"/>
        </w:rPr>
        <w:t>,</w:t>
      </w:r>
      <w:r w:rsidRPr="004215E1">
        <w:rPr>
          <w:i/>
          <w:iCs/>
          <w:color w:val="222222"/>
          <w:shd w:val="clear" w:color="auto" w:fill="FFFFFF"/>
        </w:rPr>
        <w:t> </w:t>
      </w:r>
      <w:r w:rsidRPr="00254524">
        <w:t>Vol.</w:t>
      </w:r>
      <w:r w:rsidRPr="004215E1">
        <w:rPr>
          <w:i/>
          <w:iCs/>
          <w:color w:val="222222"/>
          <w:shd w:val="clear" w:color="auto" w:fill="FFFFFF"/>
        </w:rPr>
        <w:t xml:space="preserve"> </w:t>
      </w:r>
      <w:r w:rsidRPr="004215E1">
        <w:rPr>
          <w:color w:val="222222"/>
          <w:shd w:val="clear" w:color="auto" w:fill="FFFFFF"/>
        </w:rPr>
        <w:t xml:space="preserve">21, No. 4, pp. 364. </w:t>
      </w:r>
      <w:hyperlink r:id="rId191" w:history="1">
        <w:r w:rsidRPr="00F010BC">
          <w:t>doi.org/10.3390/e21040364</w:t>
        </w:r>
      </w:hyperlink>
      <w:r w:rsidRPr="00F010BC">
        <w:t>,</w:t>
      </w:r>
      <w:r w:rsidRPr="004215E1">
        <w:rPr>
          <w:color w:val="222222"/>
          <w:shd w:val="clear" w:color="auto" w:fill="FFFFFF"/>
        </w:rPr>
        <w:t xml:space="preserve"> 2021.</w:t>
      </w:r>
    </w:p>
    <w:p w14:paraId="78A00A3B" w14:textId="77777777" w:rsidR="009162C2" w:rsidRDefault="009162C2" w:rsidP="009162C2">
      <w:pPr>
        <w:pStyle w:val="ListParagraph"/>
      </w:pPr>
    </w:p>
    <w:p w14:paraId="2EB58314"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Style w:val="Emphasis"/>
          <w:i w:val="0"/>
          <w:iCs w:val="0"/>
        </w:rPr>
      </w:pPr>
      <w:r w:rsidRPr="00254524">
        <w:t xml:space="preserve">Aksentijevic, A., Mihailović, D.T., Mihailović, A. and Singh, V.P., </w:t>
      </w:r>
      <w:r w:rsidRPr="004215E1">
        <w:rPr>
          <w:bCs/>
        </w:rPr>
        <w:t xml:space="preserve">Regime-Related Regularities in River Flow Revealed by Aksentijevic-Gibson Complexity. </w:t>
      </w:r>
      <w:r w:rsidRPr="004215E1">
        <w:rPr>
          <w:rStyle w:val="Emphasis"/>
          <w:b/>
          <w:bCs/>
          <w:i w:val="0"/>
          <w:iCs w:val="0"/>
          <w:u w:val="single"/>
        </w:rPr>
        <w:t>Journal of Hydrology</w:t>
      </w:r>
      <w:r w:rsidRPr="004215E1">
        <w:rPr>
          <w:rStyle w:val="Emphasis"/>
          <w:i w:val="0"/>
          <w:iCs w:val="0"/>
        </w:rPr>
        <w:t xml:space="preserve">, Vol. 598, pp. 1-19,126364, </w:t>
      </w:r>
      <w:hyperlink r:id="rId192" w:history="1">
        <w:r w:rsidRPr="004215E1">
          <w:rPr>
            <w:lang w:val="pt-PT"/>
          </w:rPr>
          <w:t>doi.org/10.1016/j.jhydrol.2021.126364</w:t>
        </w:r>
      </w:hyperlink>
      <w:r w:rsidRPr="004215E1">
        <w:rPr>
          <w:lang w:val="pt-PT"/>
        </w:rPr>
        <w:t>,</w:t>
      </w:r>
      <w:r w:rsidRPr="004215E1">
        <w:rPr>
          <w:rStyle w:val="Emphasis"/>
          <w:i w:val="0"/>
          <w:iCs w:val="0"/>
        </w:rPr>
        <w:t xml:space="preserve"> 2021.</w:t>
      </w:r>
    </w:p>
    <w:p w14:paraId="047263AC" w14:textId="77777777" w:rsidR="009162C2" w:rsidRDefault="009162C2" w:rsidP="009162C2">
      <w:pPr>
        <w:pStyle w:val="ListParagraph"/>
      </w:pPr>
    </w:p>
    <w:p w14:paraId="336662F3"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254524">
        <w:t xml:space="preserve">Mallick, J., Singh, C.K., Al Mesfer, M.K., Singh, V.P. and Alsubih, M., Groundwater Quality Studies in the Kingdom of Saudi Arabia: Prevalent Research and Management Dimensions. </w:t>
      </w:r>
      <w:r w:rsidRPr="004215E1">
        <w:rPr>
          <w:b/>
          <w:bCs/>
          <w:u w:val="single"/>
        </w:rPr>
        <w:t>Water</w:t>
      </w:r>
      <w:r w:rsidRPr="00254524">
        <w:t xml:space="preserve">, Vol. 13, No. 9, pp. 1-16, </w:t>
      </w:r>
      <w:hyperlink r:id="rId193" w:history="1">
        <w:r w:rsidRPr="004215E1">
          <w:rPr>
            <w:lang w:val="pt-PT"/>
          </w:rPr>
          <w:t>doi.org/10.3390/w13091266</w:t>
        </w:r>
      </w:hyperlink>
      <w:r w:rsidRPr="004215E1">
        <w:rPr>
          <w:lang w:val="pt-PT"/>
        </w:rPr>
        <w:t>,</w:t>
      </w:r>
      <w:r w:rsidRPr="00254524">
        <w:t xml:space="preserve"> 2021.  </w:t>
      </w:r>
    </w:p>
    <w:p w14:paraId="79EED738" w14:textId="77777777" w:rsidR="009162C2" w:rsidRDefault="009162C2" w:rsidP="009162C2">
      <w:pPr>
        <w:pStyle w:val="ListParagraph"/>
      </w:pPr>
    </w:p>
    <w:p w14:paraId="5AC38278"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254524">
        <w:t xml:space="preserve">Shen, Z., Zhang, Q., Singh, V.P., Sun, P., He, C. and Cheng, C., Station-based Non-linear Regression Downscaling (SNRD) Approach: A New Monthly CMIP5 Precipitation Downscaling Technique, </w:t>
      </w:r>
      <w:r w:rsidRPr="004215E1">
        <w:rPr>
          <w:b/>
          <w:bCs/>
          <w:u w:val="single"/>
        </w:rPr>
        <w:t>International Journal of Climatology</w:t>
      </w:r>
      <w:r w:rsidRPr="00254524">
        <w:t>, Vol.</w:t>
      </w:r>
      <w:r>
        <w:t xml:space="preserve"> 41, No. 13</w:t>
      </w:r>
      <w:r w:rsidRPr="00254524">
        <w:t>, pp. 1-22, doi.org/</w:t>
      </w:r>
      <w:r w:rsidRPr="004215E1">
        <w:rPr>
          <w:color w:val="1C1D1E"/>
          <w:shd w:val="clear" w:color="auto" w:fill="FFFFFF"/>
        </w:rPr>
        <w:t xml:space="preserve">10.1002/joc.7158, </w:t>
      </w:r>
      <w:r w:rsidRPr="00254524">
        <w:t>2021</w:t>
      </w:r>
      <w:r>
        <w:t>.</w:t>
      </w:r>
    </w:p>
    <w:p w14:paraId="19710AA4" w14:textId="77777777" w:rsidR="009162C2" w:rsidRDefault="009162C2" w:rsidP="009162C2">
      <w:pPr>
        <w:pStyle w:val="ListParagraph"/>
      </w:pPr>
    </w:p>
    <w:p w14:paraId="20B1EF46"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254524">
        <w:t>Mallick, J., Al Mesfer, M.K., Singh, V.P., Falqi, I.I., Singh, C.K., Alsubih, M.</w:t>
      </w:r>
      <w:r>
        <w:t xml:space="preserve"> and</w:t>
      </w:r>
      <w:r w:rsidRPr="00254524">
        <w:t xml:space="preserve"> Kahla, N.B.,</w:t>
      </w:r>
      <w:r>
        <w:t xml:space="preserve"> </w:t>
      </w:r>
      <w:r w:rsidRPr="00254524">
        <w:t>Evaluating the NDVI-Rainfall Relationship in Bisha Watershed, Saudi Arabia Using Non-stationary</w:t>
      </w:r>
      <w:r>
        <w:t xml:space="preserve"> </w:t>
      </w:r>
      <w:r w:rsidRPr="00254524">
        <w:t xml:space="preserve">Modelling Technique. </w:t>
      </w:r>
      <w:r w:rsidRPr="004215E1">
        <w:rPr>
          <w:b/>
          <w:bCs/>
          <w:u w:val="single"/>
        </w:rPr>
        <w:t>Atmosphere</w:t>
      </w:r>
      <w:r w:rsidRPr="00254524">
        <w:t>, Vol. 12, No. 5, pp. 593, doi.org/10.3390/atmos12050593, 2021.</w:t>
      </w:r>
    </w:p>
    <w:p w14:paraId="65352506" w14:textId="77777777" w:rsidR="009162C2" w:rsidRDefault="009162C2" w:rsidP="009162C2">
      <w:pPr>
        <w:pStyle w:val="ListParagraph"/>
      </w:pPr>
    </w:p>
    <w:p w14:paraId="42DA33CB"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254524">
        <w:t xml:space="preserve">Li, </w:t>
      </w:r>
      <w:hyperlink r:id="rId194" w:anchor="!" w:history="1">
        <w:r w:rsidRPr="00254524">
          <w:t xml:space="preserve">H., </w:t>
        </w:r>
      </w:hyperlink>
      <w:r w:rsidRPr="00254524">
        <w:t xml:space="preserve"> Dong, W.</w:t>
      </w:r>
      <w:hyperlink r:id="rId195" w:anchor="!" w:history="1">
        <w:r w:rsidRPr="00254524">
          <w:t xml:space="preserve">, </w:t>
        </w:r>
      </w:hyperlink>
      <w:r w:rsidRPr="00254524">
        <w:t xml:space="preserve"> Singh, </w:t>
      </w:r>
      <w:hyperlink r:id="rId196" w:anchor="!" w:history="1">
        <w:r w:rsidRPr="00254524">
          <w:t xml:space="preserve">V.P., </w:t>
        </w:r>
      </w:hyperlink>
      <w:r w:rsidRPr="00254524">
        <w:t xml:space="preserve"> Wang, </w:t>
      </w:r>
      <w:hyperlink r:id="rId197" w:anchor="!" w:history="1">
        <w:r w:rsidRPr="00254524">
          <w:t xml:space="preserve">Y., </w:t>
        </w:r>
      </w:hyperlink>
      <w:r w:rsidRPr="00254524">
        <w:t xml:space="preserve"> Wu, </w:t>
      </w:r>
      <w:hyperlink r:id="rId198" w:anchor="!" w:history="1">
        <w:r w:rsidRPr="00254524">
          <w:t xml:space="preserve">J. and Wu,  </w:t>
        </w:r>
      </w:hyperlink>
      <w:hyperlink r:id="rId199" w:anchor="!" w:history="1">
        <w:r w:rsidRPr="00254524">
          <w:t xml:space="preserve">J.,  </w:t>
        </w:r>
      </w:hyperlink>
      <w:r w:rsidRPr="004215E1">
        <w:rPr>
          <w:kern w:val="36"/>
        </w:rPr>
        <w:t xml:space="preserve">Developing an Entropy and Copula-Based Approach for Precipitation Monitoring Network Expansion. </w:t>
      </w:r>
      <w:bookmarkStart w:id="200" w:name="_Hlk77073026"/>
      <w:r w:rsidRPr="004215E1">
        <w:rPr>
          <w:b/>
          <w:kern w:val="36"/>
          <w:u w:val="single"/>
        </w:rPr>
        <w:t>Journal of Hydrology</w:t>
      </w:r>
      <w:r w:rsidRPr="004215E1">
        <w:rPr>
          <w:kern w:val="36"/>
        </w:rPr>
        <w:t xml:space="preserve">, Vol. 598, 126366, pp. 1-17, </w:t>
      </w:r>
      <w:hyperlink r:id="rId200" w:tgtFrame="_blank" w:tooltip="Persistent link using digital object identifier" w:history="1">
        <w:r w:rsidRPr="00F010BC">
          <w:t>doi.org/10.1016/j.jhydrol.2021.126366</w:t>
        </w:r>
      </w:hyperlink>
      <w:r w:rsidRPr="00F010BC">
        <w:t xml:space="preserve">, </w:t>
      </w:r>
      <w:r w:rsidRPr="00254524">
        <w:t>2021.</w:t>
      </w:r>
      <w:bookmarkEnd w:id="200"/>
    </w:p>
    <w:p w14:paraId="4801B9B4" w14:textId="77777777" w:rsidR="009162C2" w:rsidRDefault="009162C2" w:rsidP="009162C2">
      <w:pPr>
        <w:pStyle w:val="ListParagraph"/>
      </w:pPr>
    </w:p>
    <w:p w14:paraId="053E08C2"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254524">
        <w:t xml:space="preserve">Singh, B., Sihag, P., Singh, V.P., Sepahvandd, A. and Singh, K., Soft Computing Techniques-based Prediction of Water Quality Index. </w:t>
      </w:r>
      <w:r w:rsidRPr="004215E1">
        <w:rPr>
          <w:b/>
          <w:bCs/>
          <w:u w:val="single"/>
        </w:rPr>
        <w:t>Water Supply</w:t>
      </w:r>
      <w:r w:rsidRPr="00254524">
        <w:t xml:space="preserve">, Vol. </w:t>
      </w:r>
      <w:r>
        <w:t>21</w:t>
      </w:r>
      <w:r w:rsidRPr="00254524">
        <w:t xml:space="preserve">, No. </w:t>
      </w:r>
      <w:r>
        <w:t>8</w:t>
      </w:r>
      <w:r w:rsidRPr="00254524">
        <w:t xml:space="preserve">, pp. </w:t>
      </w:r>
      <w:r>
        <w:t>4015-4029</w:t>
      </w:r>
      <w:r w:rsidRPr="00254524">
        <w:t>, doi.org/10.2166/ws.2021.157, 2021.</w:t>
      </w:r>
    </w:p>
    <w:p w14:paraId="37E2B033" w14:textId="77777777" w:rsidR="009162C2" w:rsidRPr="004215E1" w:rsidRDefault="009162C2" w:rsidP="009162C2">
      <w:pPr>
        <w:pStyle w:val="ListParagraph"/>
        <w:rPr>
          <w:color w:val="000000" w:themeColor="text1"/>
        </w:rPr>
      </w:pPr>
    </w:p>
    <w:p w14:paraId="0E8E7770" w14:textId="77777777" w:rsidR="009162C2" w:rsidRPr="004215E1"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215E1">
        <w:rPr>
          <w:color w:val="000000" w:themeColor="text1"/>
        </w:rPr>
        <w:t xml:space="preserve">Jiang, </w:t>
      </w:r>
      <w:hyperlink r:id="rId201" w:anchor="!" w:history="1">
        <w:r w:rsidRPr="004215E1">
          <w:rPr>
            <w:color w:val="000000" w:themeColor="text1"/>
          </w:rPr>
          <w:t xml:space="preserve">T., </w:t>
        </w:r>
      </w:hyperlink>
      <w:r w:rsidRPr="004215E1">
        <w:rPr>
          <w:color w:val="000000" w:themeColor="text1"/>
        </w:rPr>
        <w:t xml:space="preserve"> Su, </w:t>
      </w:r>
      <w:hyperlink r:id="rId202" w:anchor="!" w:history="1">
        <w:r w:rsidRPr="004215E1">
          <w:rPr>
            <w:color w:val="000000" w:themeColor="text1"/>
          </w:rPr>
          <w:t xml:space="preserve">X., </w:t>
        </w:r>
      </w:hyperlink>
      <w:r w:rsidRPr="004215E1">
        <w:rPr>
          <w:color w:val="000000" w:themeColor="text1"/>
        </w:rPr>
        <w:t xml:space="preserve"> Singh, </w:t>
      </w:r>
      <w:hyperlink r:id="rId203" w:anchor="!" w:history="1">
        <w:r w:rsidRPr="004215E1">
          <w:rPr>
            <w:color w:val="000000" w:themeColor="text1"/>
          </w:rPr>
          <w:t xml:space="preserve">V.P., and </w:t>
        </w:r>
      </w:hyperlink>
      <w:r w:rsidRPr="004215E1">
        <w:rPr>
          <w:color w:val="000000" w:themeColor="text1"/>
        </w:rPr>
        <w:t xml:space="preserve"> Zhang, </w:t>
      </w:r>
      <w:hyperlink r:id="rId204" w:anchor="!" w:history="1">
        <w:r w:rsidRPr="004215E1">
          <w:rPr>
            <w:color w:val="000000" w:themeColor="text1"/>
          </w:rPr>
          <w:t xml:space="preserve">G.,  </w:t>
        </w:r>
      </w:hyperlink>
      <w:r w:rsidRPr="004215E1">
        <w:rPr>
          <w:color w:val="000000" w:themeColor="text1"/>
          <w:kern w:val="36"/>
        </w:rPr>
        <w:t xml:space="preserve">A Novel Index for Ecological Drought Monitoring based on Ecological Water Deficit. </w:t>
      </w:r>
      <w:hyperlink r:id="rId205" w:tooltip="Go to Ecological Indicators on ScienceDirect" w:history="1">
        <w:r w:rsidRPr="004215E1">
          <w:rPr>
            <w:b/>
            <w:bCs/>
            <w:color w:val="000000" w:themeColor="text1"/>
            <w:u w:val="single"/>
          </w:rPr>
          <w:t>Ecological Indicators</w:t>
        </w:r>
      </w:hyperlink>
      <w:r w:rsidRPr="004215E1">
        <w:rPr>
          <w:color w:val="000000" w:themeColor="text1"/>
        </w:rPr>
        <w:t xml:space="preserve">, </w:t>
      </w:r>
      <w:hyperlink r:id="rId206" w:tooltip="Go to table of contents for this volume/issue" w:history="1">
        <w:r w:rsidRPr="004215E1">
          <w:rPr>
            <w:color w:val="000000" w:themeColor="text1"/>
          </w:rPr>
          <w:t>Vol. 129</w:t>
        </w:r>
      </w:hyperlink>
      <w:r w:rsidRPr="004215E1">
        <w:rPr>
          <w:color w:val="000000" w:themeColor="text1"/>
        </w:rPr>
        <w:t xml:space="preserve">,  107804, </w:t>
      </w:r>
      <w:hyperlink r:id="rId207" w:tgtFrame="_blank" w:tooltip="Persistent link using digital object identifier" w:history="1">
        <w:r w:rsidRPr="004215E1">
          <w:rPr>
            <w:color w:val="000000" w:themeColor="text1"/>
            <w:u w:val="single"/>
          </w:rPr>
          <w:t>doi.org/10.1016/j.ecolind.2021.107804</w:t>
        </w:r>
      </w:hyperlink>
      <w:r w:rsidRPr="004215E1">
        <w:rPr>
          <w:color w:val="000000" w:themeColor="text1"/>
        </w:rPr>
        <w:t>, 2021.</w:t>
      </w:r>
    </w:p>
    <w:p w14:paraId="0A88AE2D" w14:textId="77777777" w:rsidR="009162C2" w:rsidRDefault="009162C2" w:rsidP="009162C2">
      <w:pPr>
        <w:pStyle w:val="ListParagraph"/>
      </w:pPr>
    </w:p>
    <w:p w14:paraId="388EA773" w14:textId="77777777" w:rsidR="009162C2" w:rsidRPr="004215E1"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3702D8">
        <w:rPr>
          <w:rFonts w:eastAsiaTheme="minorEastAsia"/>
          <w:color w:val="000000"/>
          <w:lang w:eastAsia="en-US"/>
        </w:rPr>
        <w:t xml:space="preserve">Derakhshan, S., Afzalimehr, H. and Singh, V.P., Effect of Vegetation Patch Distribution on the Flow Resistance in Gravel-Bed Streams. </w:t>
      </w:r>
      <w:r w:rsidRPr="003702D8">
        <w:rPr>
          <w:rFonts w:eastAsiaTheme="minorEastAsia"/>
          <w:b/>
          <w:bCs/>
          <w:color w:val="000000"/>
          <w:u w:val="single"/>
          <w:lang w:eastAsia="en-US"/>
        </w:rPr>
        <w:t>International Journal of Hydraulic Engineering</w:t>
      </w:r>
      <w:r w:rsidRPr="003702D8">
        <w:rPr>
          <w:rFonts w:eastAsiaTheme="minorEastAsia"/>
          <w:color w:val="000000"/>
          <w:lang w:eastAsia="en-US"/>
        </w:rPr>
        <w:t>, Vol. 10, No. 1, pp. 19-25, doi.org/10.5923/j.ijhe.20211001.03, 2021.</w:t>
      </w:r>
    </w:p>
    <w:p w14:paraId="53BABBF8" w14:textId="77777777" w:rsidR="009162C2" w:rsidRDefault="009162C2" w:rsidP="009162C2">
      <w:pPr>
        <w:pStyle w:val="ListParagraph"/>
      </w:pPr>
    </w:p>
    <w:p w14:paraId="3DCA0717"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254524">
        <w:t xml:space="preserve">Azhdari, Z., Bazrafshan, O., Zamani, H., Shekari, M. and Singh, V.P., Hydro-meteorological Drought Risk Assessment Using Linear and Nonlinear Multivariate Methods. </w:t>
      </w:r>
      <w:r w:rsidRPr="004215E1">
        <w:rPr>
          <w:b/>
          <w:bCs/>
          <w:u w:val="single"/>
        </w:rPr>
        <w:t>Physics and Chemistry of the Earth</w:t>
      </w:r>
      <w:r w:rsidRPr="00254524">
        <w:t xml:space="preserve">, Vol. 123, pp. 1-18, </w:t>
      </w:r>
      <w:hyperlink r:id="rId208" w:history="1">
        <w:r w:rsidRPr="003702D8">
          <w:t>doi.org/10.1016/j.pce.2021.103046</w:t>
        </w:r>
      </w:hyperlink>
      <w:r w:rsidRPr="003702D8">
        <w:t>,</w:t>
      </w:r>
      <w:r w:rsidRPr="00254524">
        <w:t xml:space="preserve"> 2021.  </w:t>
      </w:r>
      <w:bookmarkStart w:id="201" w:name="bau0005"/>
    </w:p>
    <w:p w14:paraId="0A7EC9B6" w14:textId="77777777" w:rsidR="009162C2" w:rsidRPr="004215E1" w:rsidRDefault="009162C2" w:rsidP="009162C2">
      <w:pPr>
        <w:pStyle w:val="ListParagraph"/>
        <w:rPr>
          <w:color w:val="000000" w:themeColor="text1"/>
          <w:lang w:val="en"/>
        </w:rPr>
      </w:pPr>
    </w:p>
    <w:p w14:paraId="3D0D021D" w14:textId="77777777" w:rsidR="009162C2" w:rsidRPr="004215E1"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215E1">
        <w:rPr>
          <w:color w:val="000000" w:themeColor="text1"/>
          <w:lang w:val="en"/>
        </w:rPr>
        <w:t xml:space="preserve">Bao, </w:t>
      </w:r>
      <w:hyperlink r:id="rId209" w:anchor="!" w:history="1">
        <w:r w:rsidRPr="004215E1">
          <w:rPr>
            <w:color w:val="000000" w:themeColor="text1"/>
            <w:lang w:val="en"/>
          </w:rPr>
          <w:t xml:space="preserve">Y., </w:t>
        </w:r>
      </w:hyperlink>
      <w:bookmarkStart w:id="202" w:name="bau0010"/>
      <w:bookmarkEnd w:id="201"/>
      <w:r w:rsidRPr="004215E1">
        <w:rPr>
          <w:color w:val="000000" w:themeColor="text1"/>
          <w:lang w:val="en"/>
        </w:rPr>
        <w:t xml:space="preserve"> Liu,</w:t>
      </w:r>
      <w:r>
        <w:rPr>
          <w:color w:val="000000" w:themeColor="text1"/>
          <w:lang w:val="en"/>
        </w:rPr>
        <w:t xml:space="preserve"> </w:t>
      </w:r>
      <w:hyperlink r:id="rId210" w:anchor="!" w:history="1">
        <w:r w:rsidRPr="004215E1">
          <w:rPr>
            <w:color w:val="000000" w:themeColor="text1"/>
            <w:lang w:val="en"/>
          </w:rPr>
          <w:t xml:space="preserve">T., </w:t>
        </w:r>
      </w:hyperlink>
      <w:bookmarkStart w:id="203" w:name="bau0015"/>
      <w:bookmarkEnd w:id="202"/>
      <w:r w:rsidRPr="004215E1">
        <w:rPr>
          <w:color w:val="000000" w:themeColor="text1"/>
          <w:lang w:val="en"/>
        </w:rPr>
        <w:t xml:space="preserve"> Duan, </w:t>
      </w:r>
      <w:hyperlink r:id="rId211" w:anchor="!" w:history="1">
        <w:r w:rsidRPr="004215E1">
          <w:rPr>
            <w:color w:val="000000" w:themeColor="text1"/>
            <w:lang w:val="en"/>
          </w:rPr>
          <w:t>L.</w:t>
        </w:r>
      </w:hyperlink>
      <w:bookmarkStart w:id="204" w:name="bau0020"/>
      <w:bookmarkEnd w:id="203"/>
      <w:r w:rsidRPr="004215E1">
        <w:rPr>
          <w:color w:val="000000" w:themeColor="text1"/>
          <w:lang w:val="en"/>
        </w:rPr>
        <w:t xml:space="preserve">, Tong, </w:t>
      </w:r>
      <w:hyperlink r:id="rId212" w:anchor="!" w:history="1">
        <w:r w:rsidRPr="004215E1">
          <w:rPr>
            <w:color w:val="000000" w:themeColor="text1"/>
            <w:lang w:val="en"/>
          </w:rPr>
          <w:t xml:space="preserve">X., </w:t>
        </w:r>
      </w:hyperlink>
      <w:bookmarkStart w:id="205" w:name="bau0025"/>
      <w:bookmarkEnd w:id="204"/>
      <w:r w:rsidRPr="004215E1">
        <w:rPr>
          <w:color w:val="000000" w:themeColor="text1"/>
          <w:lang w:val="en"/>
        </w:rPr>
        <w:t xml:space="preserve"> Zhang, </w:t>
      </w:r>
      <w:hyperlink r:id="rId213" w:anchor="!" w:history="1">
        <w:r w:rsidRPr="004215E1">
          <w:rPr>
            <w:color w:val="000000" w:themeColor="text1"/>
            <w:lang w:val="en"/>
          </w:rPr>
          <w:t xml:space="preserve">L., </w:t>
        </w:r>
      </w:hyperlink>
      <w:bookmarkStart w:id="206" w:name="bau0030"/>
      <w:bookmarkEnd w:id="205"/>
      <w:r w:rsidRPr="004215E1">
        <w:rPr>
          <w:color w:val="000000" w:themeColor="text1"/>
          <w:lang w:val="en"/>
        </w:rPr>
        <w:t xml:space="preserve"> Singh,</w:t>
      </w:r>
      <w:r>
        <w:rPr>
          <w:color w:val="000000" w:themeColor="text1"/>
          <w:lang w:val="en"/>
        </w:rPr>
        <w:t xml:space="preserve"> </w:t>
      </w:r>
      <w:hyperlink r:id="rId214" w:anchor="!" w:history="1">
        <w:r w:rsidRPr="004215E1">
          <w:rPr>
            <w:color w:val="000000" w:themeColor="text1"/>
            <w:lang w:val="en"/>
          </w:rPr>
          <w:t xml:space="preserve">V.P., </w:t>
        </w:r>
      </w:hyperlink>
      <w:bookmarkStart w:id="207" w:name="bau0035"/>
      <w:bookmarkEnd w:id="206"/>
      <w:r w:rsidRPr="004215E1">
        <w:rPr>
          <w:color w:val="000000" w:themeColor="text1"/>
          <w:lang w:val="en"/>
        </w:rPr>
        <w:t xml:space="preserve"> Lei, </w:t>
      </w:r>
      <w:hyperlink r:id="rId215" w:anchor="!" w:history="1">
        <w:r w:rsidRPr="004215E1">
          <w:rPr>
            <w:color w:val="000000" w:themeColor="text1"/>
            <w:lang w:val="en"/>
          </w:rPr>
          <w:t xml:space="preserve">H., </w:t>
        </w:r>
      </w:hyperlink>
      <w:bookmarkStart w:id="208" w:name="bau0040"/>
      <w:bookmarkEnd w:id="207"/>
      <w:r w:rsidRPr="004215E1">
        <w:rPr>
          <w:color w:val="000000" w:themeColor="text1"/>
          <w:lang w:val="en"/>
        </w:rPr>
        <w:t xml:space="preserve"> Wang, </w:t>
      </w:r>
      <w:hyperlink r:id="rId216" w:anchor="!" w:history="1">
        <w:r w:rsidRPr="004215E1">
          <w:rPr>
            <w:color w:val="000000" w:themeColor="text1"/>
            <w:lang w:val="en"/>
          </w:rPr>
          <w:t xml:space="preserve">G., </w:t>
        </w:r>
      </w:hyperlink>
      <w:bookmarkEnd w:id="208"/>
      <w:r w:rsidRPr="004215E1">
        <w:rPr>
          <w:color w:val="000000" w:themeColor="text1"/>
          <w:kern w:val="36"/>
          <w:lang w:val="en"/>
        </w:rPr>
        <w:t xml:space="preserve">Comparison of an Improved Penman-Monteith Model and SWH Model for Estimating Evapotranspiration in a Meadow Wetland in a Semiarid Region. </w:t>
      </w:r>
      <w:r w:rsidRPr="004215E1">
        <w:rPr>
          <w:b/>
          <w:bCs/>
          <w:color w:val="000000" w:themeColor="text1"/>
          <w:kern w:val="36"/>
          <w:u w:val="single"/>
          <w:lang w:val="en"/>
        </w:rPr>
        <w:t>Science of the Total Environment</w:t>
      </w:r>
      <w:r w:rsidRPr="004215E1">
        <w:rPr>
          <w:color w:val="000000" w:themeColor="text1"/>
          <w:kern w:val="36"/>
          <w:lang w:val="en"/>
        </w:rPr>
        <w:t>, Vol. 795, 148736</w:t>
      </w:r>
      <w:r w:rsidRPr="004215E1">
        <w:rPr>
          <w:color w:val="505050"/>
          <w:kern w:val="36"/>
          <w:lang w:val="en"/>
        </w:rPr>
        <w:t xml:space="preserve">, </w:t>
      </w:r>
      <w:hyperlink r:id="rId217" w:history="1">
        <w:r w:rsidRPr="003702D8">
          <w:t>doi.org/10.1016/j.scitotenv.2021.148736</w:t>
        </w:r>
      </w:hyperlink>
      <w:r w:rsidRPr="003702D8">
        <w:t>,</w:t>
      </w:r>
      <w:r w:rsidRPr="004215E1">
        <w:rPr>
          <w:lang w:val="en"/>
        </w:rPr>
        <w:t xml:space="preserve"> 2021.</w:t>
      </w:r>
      <w:bookmarkStart w:id="209" w:name="OLE_LINK180"/>
      <w:bookmarkStart w:id="210" w:name="OLE_LINK179"/>
    </w:p>
    <w:p w14:paraId="3716F8D0" w14:textId="77777777" w:rsidR="009162C2" w:rsidRDefault="009162C2" w:rsidP="009162C2">
      <w:pPr>
        <w:pStyle w:val="ListParagraph"/>
      </w:pPr>
    </w:p>
    <w:p w14:paraId="07541B15"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254524">
        <w:t xml:space="preserve">Feng, K., Su, X., Singh, V.P., Zhang, G, Wu, H., Ayantobo, O.O., and Zhang, Z., Dynamic Evolution and Frequency Analysis of Hydrological Drought from a Three‐dimensional Perspective. </w:t>
      </w:r>
      <w:r w:rsidRPr="004215E1">
        <w:rPr>
          <w:b/>
          <w:bCs/>
          <w:u w:val="single"/>
        </w:rPr>
        <w:t>Journal of Hydrology</w:t>
      </w:r>
      <w:r w:rsidRPr="00254524">
        <w:t xml:space="preserve">, Vol. 600, 126675, </w:t>
      </w:r>
      <w:hyperlink r:id="rId218" w:tgtFrame="_blank" w:tooltip="Persistent link using digital object identifier" w:history="1">
        <w:r w:rsidRPr="00254524">
          <w:t>doi.org/10.1016/j.jhydrol.2021.126675</w:t>
        </w:r>
      </w:hyperlink>
      <w:r w:rsidRPr="00254524">
        <w:t>, 2021.</w:t>
      </w:r>
    </w:p>
    <w:p w14:paraId="409FAE19" w14:textId="77777777" w:rsidR="009162C2" w:rsidRDefault="009162C2" w:rsidP="009162C2">
      <w:pPr>
        <w:pStyle w:val="ListParagraph"/>
      </w:pPr>
    </w:p>
    <w:p w14:paraId="48E6DB22"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254524">
        <w:t xml:space="preserve">Fooladi, M., Golmohammadi, M.H., Safavi, H.R., and Singh, V.P., Fusion-based Framework for Meteorological Drought Modeling Using Remotely Sensed Datasets under Climate Change Scenarios: Resilience, Vulnerability, and Frequency Analysis. </w:t>
      </w:r>
      <w:r w:rsidRPr="004215E1">
        <w:rPr>
          <w:b/>
          <w:bCs/>
          <w:u w:val="single"/>
        </w:rPr>
        <w:t>Journal of Environmental</w:t>
      </w:r>
      <w:r>
        <w:rPr>
          <w:b/>
          <w:bCs/>
          <w:u w:val="single"/>
        </w:rPr>
        <w:t xml:space="preserve"> </w:t>
      </w:r>
      <w:r w:rsidRPr="004215E1">
        <w:rPr>
          <w:b/>
          <w:bCs/>
          <w:u w:val="single"/>
        </w:rPr>
        <w:t>Management</w:t>
      </w:r>
      <w:r w:rsidRPr="00254524">
        <w:t xml:space="preserve">, Vol. 297, 113283, pp.1-5, </w:t>
      </w:r>
      <w:hyperlink r:id="rId219" w:tgtFrame="_blank" w:tooltip="Persistent link using digital object identifier" w:history="1">
        <w:r w:rsidRPr="00254524">
          <w:t>doi.org/10.1016/j.jenvman.2021.113283</w:t>
        </w:r>
      </w:hyperlink>
      <w:r w:rsidRPr="00254524">
        <w:t>, 2021.</w:t>
      </w:r>
    </w:p>
    <w:p w14:paraId="5B719053" w14:textId="77777777" w:rsidR="009162C2" w:rsidRDefault="009162C2" w:rsidP="009162C2">
      <w:pPr>
        <w:pStyle w:val="ListParagraph"/>
      </w:pPr>
    </w:p>
    <w:p w14:paraId="2EBAAC5A"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254524">
        <w:t xml:space="preserve">Duan, </w:t>
      </w:r>
      <w:hyperlink r:id="rId220" w:anchor="!" w:history="1">
        <w:r w:rsidRPr="00254524">
          <w:t xml:space="preserve">L., </w:t>
        </w:r>
      </w:hyperlink>
      <w:r w:rsidRPr="00254524">
        <w:t xml:space="preserve"> Liu, </w:t>
      </w:r>
      <w:hyperlink r:id="rId221" w:anchor="!" w:history="1">
        <w:r w:rsidRPr="00254524">
          <w:t xml:space="preserve">T., </w:t>
        </w:r>
      </w:hyperlink>
      <w:r w:rsidRPr="00254524">
        <w:t xml:space="preserve"> Ma, </w:t>
      </w:r>
      <w:hyperlink r:id="rId222" w:anchor="!" w:history="1">
        <w:r w:rsidRPr="00254524">
          <w:t xml:space="preserve">L., </w:t>
        </w:r>
      </w:hyperlink>
      <w:r w:rsidRPr="00254524">
        <w:t xml:space="preserve"> Lei, </w:t>
      </w:r>
      <w:hyperlink r:id="rId223" w:anchor="!" w:history="1">
        <w:r w:rsidRPr="00254524">
          <w:t xml:space="preserve">H. and </w:t>
        </w:r>
      </w:hyperlink>
      <w:r w:rsidRPr="00254524">
        <w:t xml:space="preserve"> Singh, </w:t>
      </w:r>
      <w:hyperlink r:id="rId224" w:anchor="!" w:history="1">
        <w:r w:rsidRPr="00254524">
          <w:t xml:space="preserve">V.P.,  </w:t>
        </w:r>
      </w:hyperlink>
      <w:r w:rsidRPr="00254524">
        <w:t xml:space="preserve">Analysis of Soil Respiration and Influencing Factors in a Semiarid Dune–Meadow Cascade Ecosystem. </w:t>
      </w:r>
      <w:r w:rsidRPr="004215E1">
        <w:rPr>
          <w:b/>
          <w:bCs/>
          <w:u w:val="single"/>
        </w:rPr>
        <w:t>Science of the Total Environment</w:t>
      </w:r>
      <w:r w:rsidRPr="00254524">
        <w:t xml:space="preserve">, </w:t>
      </w:r>
      <w:hyperlink r:id="rId225" w:tooltip="Go to table of contents for this volume/issue" w:history="1">
        <w:r w:rsidRPr="00254524">
          <w:t>Volume 796</w:t>
        </w:r>
      </w:hyperlink>
      <w:r w:rsidRPr="00254524">
        <w:t xml:space="preserve">,  148993, </w:t>
      </w:r>
      <w:hyperlink r:id="rId226" w:tgtFrame="_blank" w:tooltip="Persistent link using digital object identifier" w:history="1">
        <w:r w:rsidRPr="00254524">
          <w:t>doi.org/10.1016/j.scitotenv.2021.148993</w:t>
        </w:r>
      </w:hyperlink>
      <w:r w:rsidRPr="00254524">
        <w:t>, 2021.</w:t>
      </w:r>
    </w:p>
    <w:p w14:paraId="4A72B743" w14:textId="77777777" w:rsidR="009162C2" w:rsidRDefault="009162C2" w:rsidP="009162C2">
      <w:pPr>
        <w:pStyle w:val="ListParagraph"/>
      </w:pPr>
    </w:p>
    <w:p w14:paraId="2DED5284" w14:textId="77777777" w:rsidR="009162C2" w:rsidRPr="004215E1"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254524">
        <w:t xml:space="preserve">Ehteram, M., Abbaszadeh, M. and Singh, V.P., </w:t>
      </w:r>
      <w:r w:rsidRPr="004215E1">
        <w:rPr>
          <w:rFonts w:eastAsiaTheme="minorHAnsi"/>
        </w:rPr>
        <w:t xml:space="preserve">The Copper Grade Estimation of Porphyry Deposits Using Machine Learning Algorithms and Henry Gas Solubility Optimization. </w:t>
      </w:r>
      <w:r w:rsidRPr="004215E1">
        <w:rPr>
          <w:rFonts w:eastAsiaTheme="minorHAnsi"/>
          <w:b/>
          <w:bCs/>
          <w:u w:val="single"/>
        </w:rPr>
        <w:t>Earth Science Informatics</w:t>
      </w:r>
      <w:r w:rsidRPr="004215E1">
        <w:rPr>
          <w:rFonts w:eastAsiaTheme="minorHAnsi"/>
        </w:rPr>
        <w:t xml:space="preserve"> Vol. 14, pp. 2049-2075, doi.org/10.1007/s12145-021-00667-8, 2021.</w:t>
      </w:r>
      <w:bookmarkStart w:id="211" w:name="_Hlk79741262"/>
    </w:p>
    <w:p w14:paraId="04836F3E" w14:textId="77777777" w:rsidR="009162C2" w:rsidRDefault="009162C2" w:rsidP="009162C2">
      <w:pPr>
        <w:pStyle w:val="ListParagraph"/>
      </w:pPr>
    </w:p>
    <w:p w14:paraId="414F5678"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254524">
        <w:t xml:space="preserve">Zhang, L. And Singh, V.P., Revisiting the Application of Halphen Distribution in Flood Frequency Analysis. </w:t>
      </w:r>
      <w:r w:rsidRPr="004215E1">
        <w:rPr>
          <w:b/>
          <w:bCs/>
          <w:u w:val="single"/>
        </w:rPr>
        <w:t>Journal of Hydrologic Engineering</w:t>
      </w:r>
      <w:r w:rsidRPr="00254524">
        <w:t>, Vol. 26, No. 12, 04021042, doi.org/</w:t>
      </w:r>
      <w:r w:rsidRPr="004215E1">
        <w:rPr>
          <w:color w:val="0000FF"/>
        </w:rPr>
        <w:t xml:space="preserve"> </w:t>
      </w:r>
      <w:r w:rsidRPr="00254524">
        <w:t>10.1061/(ASCE)HE.1943-5584.0002133, 2021.</w:t>
      </w:r>
      <w:bookmarkEnd w:id="211"/>
    </w:p>
    <w:p w14:paraId="1BB5153C" w14:textId="77777777" w:rsidR="009162C2" w:rsidRDefault="009162C2" w:rsidP="009162C2">
      <w:pPr>
        <w:pStyle w:val="ListParagraph"/>
      </w:pPr>
    </w:p>
    <w:p w14:paraId="0CFC57E5"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215E1">
        <w:t xml:space="preserve">Kothari, K., Ale, S., Bordovsky, J.P. Munster, C.L., Singh, V.P., Nielsen-Gammon, J. and Hoogenboomm G., Potential Genotype-Based Climate Change Adaptation Strategies for Sustaining Cotton Production in the Texas High Plains. </w:t>
      </w:r>
      <w:r w:rsidRPr="004215E1">
        <w:rPr>
          <w:b/>
          <w:bCs/>
          <w:u w:val="single"/>
        </w:rPr>
        <w:t>Field Crops Research</w:t>
      </w:r>
      <w:r w:rsidRPr="004215E1">
        <w:t>, Vol. 271, 108261, doi.org/10.1016/jfcr2023.108261, 2021.</w:t>
      </w:r>
    </w:p>
    <w:p w14:paraId="47C4AF67" w14:textId="77777777" w:rsidR="009162C2" w:rsidRPr="004215E1" w:rsidRDefault="009162C2" w:rsidP="009162C2">
      <w:pPr>
        <w:pStyle w:val="ListParagraph"/>
        <w:rPr>
          <w:rFonts w:eastAsia="SimHei"/>
        </w:rPr>
      </w:pPr>
    </w:p>
    <w:p w14:paraId="5F89D9A2"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215E1">
        <w:rPr>
          <w:rFonts w:eastAsia="SimHei"/>
        </w:rPr>
        <w:t xml:space="preserve">Wu, H., Su, X., Singh, V.P., Feng, K. and Niu, J., </w:t>
      </w:r>
      <w:r w:rsidRPr="00254524">
        <w:t xml:space="preserve">Agricultural Drought Prediction Based on Conditional Distributions of Vine Copulas. </w:t>
      </w:r>
      <w:r w:rsidRPr="004215E1">
        <w:rPr>
          <w:b/>
          <w:bCs/>
          <w:u w:val="single"/>
        </w:rPr>
        <w:t>Water Resources Research</w:t>
      </w:r>
      <w:r w:rsidRPr="00254524">
        <w:t xml:space="preserve">, Vol. 57, No. 8, e2021WR029562, doi.org/10.1029/2021WR029562, 2021. </w:t>
      </w:r>
    </w:p>
    <w:p w14:paraId="466F062D" w14:textId="77777777" w:rsidR="009162C2" w:rsidRDefault="009162C2" w:rsidP="009162C2">
      <w:pPr>
        <w:pStyle w:val="ListParagraph"/>
      </w:pPr>
    </w:p>
    <w:p w14:paraId="2C4CBC86"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215E1">
        <w:t xml:space="preserve">Song, S., Kang, Y., Song, X. and Singh, V.P., MLE-Based Parameter Estimation for Four-Parameter Exponential Gamma Distribution and Asymptotic Variance of Its Quantiles. </w:t>
      </w:r>
      <w:r w:rsidRPr="004215E1">
        <w:rPr>
          <w:b/>
          <w:bCs/>
          <w:u w:val="single"/>
        </w:rPr>
        <w:t>Water</w:t>
      </w:r>
      <w:r w:rsidRPr="004215E1">
        <w:t xml:space="preserve">, Vol. 13, No. 15, 2092. </w:t>
      </w:r>
      <w:hyperlink r:id="rId227" w:history="1">
        <w:r w:rsidRPr="004215E1">
          <w:t>doi.org/10.3390/w1315209</w:t>
        </w:r>
      </w:hyperlink>
      <w:r w:rsidRPr="004215E1">
        <w:t>, 2021.</w:t>
      </w:r>
    </w:p>
    <w:p w14:paraId="16E921CC" w14:textId="77777777" w:rsidR="009162C2" w:rsidRDefault="009162C2" w:rsidP="009162C2">
      <w:pPr>
        <w:pStyle w:val="ListParagraph"/>
      </w:pPr>
    </w:p>
    <w:p w14:paraId="08C23CAB"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254524">
        <w:t xml:space="preserve">Zhang, </w:t>
      </w:r>
      <w:hyperlink r:id="rId228" w:anchor="!" w:history="1">
        <w:r w:rsidRPr="00254524">
          <w:t xml:space="preserve">G., </w:t>
        </w:r>
      </w:hyperlink>
      <w:r w:rsidRPr="00254524">
        <w:t xml:space="preserve">Su, </w:t>
      </w:r>
      <w:hyperlink r:id="rId229" w:anchor="!" w:history="1">
        <w:r w:rsidRPr="00254524">
          <w:t xml:space="preserve">X., </w:t>
        </w:r>
      </w:hyperlink>
      <w:r w:rsidRPr="00254524">
        <w:t xml:space="preserve">Singh, </w:t>
      </w:r>
      <w:hyperlink r:id="rId230" w:anchor="!" w:history="1">
        <w:r w:rsidRPr="00254524">
          <w:t xml:space="preserve">V.P. and </w:t>
        </w:r>
      </w:hyperlink>
      <w:r w:rsidRPr="00254524">
        <w:t xml:space="preserve">Ayantobo, </w:t>
      </w:r>
      <w:hyperlink r:id="rId231" w:anchor="!" w:history="1">
        <w:r w:rsidRPr="00254524">
          <w:t>O.O.</w:t>
        </w:r>
      </w:hyperlink>
      <w:r w:rsidRPr="00254524">
        <w:t xml:space="preserve">, Appraising Standardized Moisture Anomaly Index (SZI) in Drought Projection across China under CMIP6 Forcing Scenarios. </w:t>
      </w:r>
      <w:r w:rsidRPr="004215E1">
        <w:rPr>
          <w:b/>
          <w:bCs/>
          <w:u w:val="single"/>
        </w:rPr>
        <w:t>Journal of Hydrology: Regional Studies</w:t>
      </w:r>
      <w:r w:rsidRPr="00254524">
        <w:t>, Vol. 37, 100896, doi.org/10.1016/j.ejrh.2021.100898, 2021.</w:t>
      </w:r>
    </w:p>
    <w:p w14:paraId="1E9E3062" w14:textId="77777777" w:rsidR="009162C2" w:rsidRDefault="009162C2" w:rsidP="009162C2">
      <w:pPr>
        <w:pStyle w:val="ListParagraph"/>
      </w:pPr>
    </w:p>
    <w:p w14:paraId="35B2E549" w14:textId="77777777" w:rsidR="009162C2" w:rsidRPr="004215E1"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921E5">
        <w:rPr>
          <w:lang w:val="de-DE"/>
        </w:rPr>
        <w:t xml:space="preserve">Xu, </w:t>
      </w:r>
      <w:hyperlink r:id="rId232" w:anchor="!" w:history="1">
        <w:r w:rsidRPr="004921E5">
          <w:rPr>
            <w:rStyle w:val="text"/>
            <w:lang w:val="de-DE"/>
          </w:rPr>
          <w:t xml:space="preserve">P., </w:t>
        </w:r>
      </w:hyperlink>
      <w:r w:rsidRPr="004921E5">
        <w:rPr>
          <w:lang w:val="de-DE"/>
        </w:rPr>
        <w:t xml:space="preserve">Wang, </w:t>
      </w:r>
      <w:hyperlink r:id="rId233" w:anchor="!" w:history="1">
        <w:r w:rsidRPr="004921E5">
          <w:rPr>
            <w:rStyle w:val="text"/>
            <w:lang w:val="de-DE"/>
          </w:rPr>
          <w:t xml:space="preserve">D., </w:t>
        </w:r>
      </w:hyperlink>
      <w:r w:rsidRPr="004921E5">
        <w:rPr>
          <w:lang w:val="de-DE"/>
        </w:rPr>
        <w:t xml:space="preserve">Wang, </w:t>
      </w:r>
      <w:hyperlink r:id="rId234" w:anchor="!" w:history="1">
        <w:r w:rsidRPr="004921E5">
          <w:rPr>
            <w:rStyle w:val="text"/>
            <w:lang w:val="de-DE"/>
          </w:rPr>
          <w:t xml:space="preserve">Y., </w:t>
        </w:r>
      </w:hyperlink>
      <w:r w:rsidRPr="004921E5">
        <w:rPr>
          <w:lang w:val="de-DE"/>
        </w:rPr>
        <w:t xml:space="preserve">Qiu, </w:t>
      </w:r>
      <w:hyperlink r:id="rId235" w:anchor="!" w:history="1">
        <w:r w:rsidRPr="004921E5">
          <w:rPr>
            <w:rStyle w:val="text"/>
            <w:lang w:val="de-DE"/>
          </w:rPr>
          <w:t xml:space="preserve">J., </w:t>
        </w:r>
      </w:hyperlink>
      <w:r w:rsidRPr="004921E5">
        <w:rPr>
          <w:lang w:val="de-DE"/>
        </w:rPr>
        <w:t xml:space="preserve"> Singh, </w:t>
      </w:r>
      <w:hyperlink r:id="rId236" w:anchor="!" w:history="1">
        <w:r w:rsidRPr="004921E5">
          <w:rPr>
            <w:rStyle w:val="text"/>
            <w:lang w:val="de-DE"/>
          </w:rPr>
          <w:t xml:space="preserve">V.P., </w:t>
        </w:r>
      </w:hyperlink>
      <w:r w:rsidRPr="004921E5">
        <w:rPr>
          <w:lang w:val="de-DE"/>
        </w:rPr>
        <w:t xml:space="preserve"> Ju, </w:t>
      </w:r>
      <w:hyperlink r:id="rId237" w:anchor="!" w:history="1">
        <w:r w:rsidRPr="004921E5">
          <w:rPr>
            <w:rStyle w:val="text"/>
            <w:lang w:val="de-DE"/>
          </w:rPr>
          <w:t xml:space="preserve">X., </w:t>
        </w:r>
      </w:hyperlink>
      <w:r w:rsidRPr="004921E5">
        <w:rPr>
          <w:lang w:val="de-DE"/>
        </w:rPr>
        <w:t xml:space="preserve">Zhang, </w:t>
      </w:r>
      <w:hyperlink r:id="rId238" w:anchor="!" w:history="1">
        <w:r w:rsidRPr="004921E5">
          <w:rPr>
            <w:rStyle w:val="text"/>
            <w:lang w:val="de-DE"/>
          </w:rPr>
          <w:t xml:space="preserve">A., </w:t>
        </w:r>
      </w:hyperlink>
      <w:r w:rsidRPr="004921E5">
        <w:rPr>
          <w:lang w:val="de-DE"/>
        </w:rPr>
        <w:t xml:space="preserve"> Wu, </w:t>
      </w:r>
      <w:hyperlink r:id="rId239" w:anchor="!" w:history="1">
        <w:r w:rsidRPr="004921E5">
          <w:rPr>
            <w:rStyle w:val="text"/>
            <w:lang w:val="de-DE"/>
          </w:rPr>
          <w:t xml:space="preserve">J. </w:t>
        </w:r>
      </w:hyperlink>
      <w:r w:rsidRPr="00254524">
        <w:t xml:space="preserve">and Zhang, </w:t>
      </w:r>
      <w:hyperlink r:id="rId240" w:anchor="!" w:history="1">
        <w:r w:rsidRPr="00254524">
          <w:rPr>
            <w:rStyle w:val="text"/>
          </w:rPr>
          <w:t xml:space="preserve">C., </w:t>
        </w:r>
      </w:hyperlink>
      <w:r w:rsidRPr="004215E1">
        <w:rPr>
          <w:color w:val="000000" w:themeColor="text1"/>
          <w:shd w:val="clear" w:color="auto" w:fill="FFFFFF"/>
        </w:rPr>
        <w:t xml:space="preserve">Time-Varying Copula and Average Annual Reliability-based Nonstationary Hazard Assessment of Extreme Rainfall Events. </w:t>
      </w:r>
      <w:r w:rsidRPr="004215E1">
        <w:rPr>
          <w:b/>
          <w:bCs/>
          <w:color w:val="000000" w:themeColor="text1"/>
          <w:u w:val="single"/>
        </w:rPr>
        <w:t>Journal of Hydrology</w:t>
      </w:r>
      <w:r w:rsidRPr="004215E1">
        <w:rPr>
          <w:color w:val="000000" w:themeColor="text1"/>
        </w:rPr>
        <w:t>, Vol. 603, Part A, 126792, doi.org/10.1016/j.jhydrol.2021.126792, 2021.</w:t>
      </w:r>
    </w:p>
    <w:p w14:paraId="2B12F883" w14:textId="77777777" w:rsidR="009162C2" w:rsidRPr="004215E1" w:rsidRDefault="009162C2" w:rsidP="009162C2">
      <w:pPr>
        <w:pStyle w:val="ListParagraph"/>
        <w:rPr>
          <w:color w:val="000000" w:themeColor="text1"/>
          <w:shd w:val="clear" w:color="auto" w:fill="FFFFFF"/>
        </w:rPr>
      </w:pPr>
    </w:p>
    <w:p w14:paraId="11D48F03" w14:textId="77777777" w:rsidR="009162C2" w:rsidRPr="004215E1"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215E1">
        <w:rPr>
          <w:color w:val="000000" w:themeColor="text1"/>
          <w:shd w:val="clear" w:color="auto" w:fill="FFFFFF"/>
        </w:rPr>
        <w:t xml:space="preserve">Bazrafshan, O., Shekari, M., Zamani, H., Dehghanpur, S. and Singh, V.P., Assessing Hydrologic Risk Using Multi-dimensional Copulas: Case Study in Karkheh River Basin. </w:t>
      </w:r>
      <w:r w:rsidRPr="004215E1">
        <w:rPr>
          <w:b/>
          <w:bCs/>
          <w:color w:val="000000" w:themeColor="text1"/>
          <w:u w:val="single"/>
          <w:shd w:val="clear" w:color="auto" w:fill="FFFFFF"/>
        </w:rPr>
        <w:t>Environmental Earth Sciences</w:t>
      </w:r>
      <w:r w:rsidRPr="004215E1">
        <w:rPr>
          <w:color w:val="000000" w:themeColor="text1"/>
          <w:shd w:val="clear" w:color="auto" w:fill="FFFFFF"/>
        </w:rPr>
        <w:t>, Vol. 80, No. 17, pp. 1-22,</w:t>
      </w:r>
      <w:r w:rsidRPr="00254524">
        <w:t xml:space="preserve"> </w:t>
      </w:r>
      <w:hyperlink r:id="rId241" w:history="1">
        <w:r w:rsidRPr="00254524">
          <w:t>doi.org/10.1007/s12665-021-09870-6</w:t>
        </w:r>
      </w:hyperlink>
      <w:r w:rsidRPr="004215E1">
        <w:rPr>
          <w:color w:val="000000" w:themeColor="text1"/>
          <w:shd w:val="clear" w:color="auto" w:fill="FFFFFF"/>
        </w:rPr>
        <w:t xml:space="preserve">, 2021. </w:t>
      </w:r>
    </w:p>
    <w:p w14:paraId="227F1C44" w14:textId="77777777" w:rsidR="009162C2" w:rsidRDefault="009162C2" w:rsidP="009162C2">
      <w:pPr>
        <w:pStyle w:val="ListParagraph"/>
      </w:pPr>
    </w:p>
    <w:p w14:paraId="016C1CB2"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254524">
        <w:t xml:space="preserve">Zhang, Y. and Singh, V.P., Quantifying Uncertainty for Probable Maximum Flood. </w:t>
      </w:r>
      <w:bookmarkStart w:id="212" w:name="_Hlk81473835"/>
      <w:r w:rsidRPr="004215E1">
        <w:rPr>
          <w:b/>
          <w:bCs/>
          <w:u w:val="single"/>
        </w:rPr>
        <w:t>Journal of Hydrologic Engineering</w:t>
      </w:r>
      <w:r w:rsidRPr="00254524">
        <w:t xml:space="preserve">, Vol. 26, No. 12, 04021041, </w:t>
      </w:r>
      <w:hyperlink r:id="rId242" w:history="1">
        <w:r w:rsidRPr="00254524">
          <w:t>doi.org/10.1061/(ASCE)HE.1943-5584.0002142</w:t>
        </w:r>
      </w:hyperlink>
      <w:r w:rsidRPr="00254524">
        <w:t xml:space="preserve">, 2021. </w:t>
      </w:r>
      <w:bookmarkEnd w:id="212"/>
    </w:p>
    <w:p w14:paraId="2B9590C9" w14:textId="77777777" w:rsidR="009162C2" w:rsidRPr="004215E1" w:rsidRDefault="009162C2" w:rsidP="009162C2">
      <w:pPr>
        <w:pStyle w:val="ListParagraph"/>
        <w:rPr>
          <w:color w:val="000000" w:themeColor="text1"/>
        </w:rPr>
      </w:pPr>
    </w:p>
    <w:p w14:paraId="23E04ABC"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Style w:val="Strong"/>
          <w:b w:val="0"/>
          <w:bCs w:val="0"/>
        </w:rPr>
      </w:pPr>
      <w:r w:rsidRPr="004215E1">
        <w:rPr>
          <w:color w:val="000000" w:themeColor="text1"/>
        </w:rPr>
        <w:t xml:space="preserve">Bao, </w:t>
      </w:r>
      <w:hyperlink r:id="rId243" w:anchor="!" w:history="1">
        <w:r w:rsidRPr="004215E1">
          <w:rPr>
            <w:rStyle w:val="text"/>
            <w:color w:val="000000" w:themeColor="text1"/>
          </w:rPr>
          <w:t xml:space="preserve">Y. </w:t>
        </w:r>
      </w:hyperlink>
      <w:r w:rsidRPr="004215E1">
        <w:rPr>
          <w:color w:val="000000" w:themeColor="text1"/>
        </w:rPr>
        <w:t>,</w:t>
      </w:r>
      <w:hyperlink r:id="rId244" w:anchor="!" w:history="1">
        <w:r w:rsidRPr="004215E1">
          <w:t xml:space="preserve"> </w:t>
        </w:r>
        <w:r w:rsidRPr="004215E1">
          <w:rPr>
            <w:rStyle w:val="text"/>
            <w:color w:val="000000" w:themeColor="text1"/>
          </w:rPr>
          <w:t>Liu,</w:t>
        </w:r>
        <w:r w:rsidRPr="004215E1">
          <w:t xml:space="preserve"> </w:t>
        </w:r>
        <w:r w:rsidRPr="004215E1">
          <w:rPr>
            <w:rStyle w:val="text"/>
            <w:color w:val="000000" w:themeColor="text1"/>
          </w:rPr>
          <w:t xml:space="preserve">T., </w:t>
        </w:r>
      </w:hyperlink>
      <w:r w:rsidRPr="004215E1">
        <w:t xml:space="preserve"> </w:t>
      </w:r>
      <w:r w:rsidRPr="004215E1">
        <w:rPr>
          <w:color w:val="000000" w:themeColor="text1"/>
        </w:rPr>
        <w:t xml:space="preserve">Duan, </w:t>
      </w:r>
      <w:hyperlink r:id="rId245" w:anchor="!" w:history="1">
        <w:r w:rsidRPr="004215E1">
          <w:rPr>
            <w:rStyle w:val="text"/>
            <w:color w:val="000000" w:themeColor="text1"/>
          </w:rPr>
          <w:t xml:space="preserve">L., </w:t>
        </w:r>
      </w:hyperlink>
      <w:r w:rsidRPr="004215E1">
        <w:t xml:space="preserve"> </w:t>
      </w:r>
      <w:r w:rsidRPr="004215E1">
        <w:rPr>
          <w:color w:val="000000" w:themeColor="text1"/>
        </w:rPr>
        <w:t xml:space="preserve">Tong, </w:t>
      </w:r>
      <w:hyperlink r:id="rId246" w:anchor="!" w:history="1">
        <w:r w:rsidRPr="004215E1">
          <w:rPr>
            <w:rStyle w:val="text"/>
            <w:color w:val="000000" w:themeColor="text1"/>
          </w:rPr>
          <w:t xml:space="preserve">X., </w:t>
        </w:r>
      </w:hyperlink>
      <w:r w:rsidRPr="004215E1">
        <w:t xml:space="preserve"> </w:t>
      </w:r>
      <w:r w:rsidRPr="004215E1">
        <w:rPr>
          <w:color w:val="000000" w:themeColor="text1"/>
        </w:rPr>
        <w:t xml:space="preserve">Ji </w:t>
      </w:r>
      <w:hyperlink r:id="rId247" w:anchor="!" w:history="1">
        <w:r w:rsidRPr="004215E1">
          <w:rPr>
            <w:rStyle w:val="text"/>
            <w:color w:val="000000" w:themeColor="text1"/>
          </w:rPr>
          <w:t xml:space="preserve">H., </w:t>
        </w:r>
      </w:hyperlink>
      <w:r w:rsidRPr="004215E1">
        <w:t xml:space="preserve"> </w:t>
      </w:r>
      <w:r w:rsidRPr="004215E1">
        <w:rPr>
          <w:color w:val="000000" w:themeColor="text1"/>
        </w:rPr>
        <w:t xml:space="preserve">Zhang, </w:t>
      </w:r>
      <w:hyperlink r:id="rId248" w:anchor="!" w:history="1">
        <w:r w:rsidRPr="004215E1">
          <w:rPr>
            <w:rStyle w:val="text"/>
            <w:color w:val="000000" w:themeColor="text1"/>
          </w:rPr>
          <w:t xml:space="preserve">L </w:t>
        </w:r>
      </w:hyperlink>
      <w:r w:rsidRPr="004215E1">
        <w:rPr>
          <w:color w:val="000000" w:themeColor="text1"/>
        </w:rPr>
        <w:t xml:space="preserve"> and</w:t>
      </w:r>
      <w:r w:rsidRPr="004215E1">
        <w:t xml:space="preserve"> </w:t>
      </w:r>
      <w:r w:rsidRPr="004215E1">
        <w:rPr>
          <w:color w:val="000000" w:themeColor="text1"/>
        </w:rPr>
        <w:t xml:space="preserve">Singh </w:t>
      </w:r>
      <w:hyperlink r:id="rId249" w:anchor="!" w:history="1">
        <w:r w:rsidRPr="004215E1">
          <w:rPr>
            <w:rStyle w:val="text"/>
            <w:color w:val="000000" w:themeColor="text1"/>
          </w:rPr>
          <w:t>V.P.</w:t>
        </w:r>
      </w:hyperlink>
      <w:r w:rsidRPr="004215E1">
        <w:rPr>
          <w:color w:val="000000" w:themeColor="text1"/>
        </w:rPr>
        <w:t xml:space="preserve">, </w:t>
      </w:r>
      <w:r w:rsidRPr="004215E1">
        <w:rPr>
          <w:rStyle w:val="Strong"/>
          <w:b w:val="0"/>
          <w:bCs w:val="0"/>
        </w:rPr>
        <w:t xml:space="preserve">A Comparative Study of Three Stomatal Conductance Models for Estimating Evapotranspiration in a Dune Ecosystem in a Semi-arid Region. </w:t>
      </w:r>
      <w:r w:rsidRPr="004215E1">
        <w:rPr>
          <w:rStyle w:val="Strong"/>
          <w:u w:val="single"/>
        </w:rPr>
        <w:t>Science of the Total Environment</w:t>
      </w:r>
      <w:r w:rsidRPr="004215E1">
        <w:rPr>
          <w:rStyle w:val="Strong"/>
          <w:b w:val="0"/>
          <w:bCs w:val="0"/>
        </w:rPr>
        <w:t xml:space="preserve">, Vol. 802, 149937, doi.org/10.1016/j.scitotenv.2021.149937, 2022. </w:t>
      </w:r>
    </w:p>
    <w:p w14:paraId="6E9FD9DC" w14:textId="77777777" w:rsidR="009162C2" w:rsidRDefault="009162C2" w:rsidP="009162C2">
      <w:pPr>
        <w:pStyle w:val="ListParagraph"/>
      </w:pPr>
    </w:p>
    <w:p w14:paraId="0575C107"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254524">
        <w:t xml:space="preserve">Xu, P., Wang, D., Wang,Y., Singh V.P., A Step-wise and Dynamic C-Vine Copula-Based Approach for Nonstationary Monthly Streamflow Forecasts. </w:t>
      </w:r>
      <w:bookmarkStart w:id="213" w:name="_Hlk81473991"/>
      <w:r w:rsidRPr="004215E1">
        <w:rPr>
          <w:b/>
          <w:bCs/>
          <w:u w:val="single"/>
        </w:rPr>
        <w:t>Journal of Hydrologic Engineering</w:t>
      </w:r>
      <w:r w:rsidRPr="00254524">
        <w:t xml:space="preserve">, Vol. 27, No. 1, 04021043, pp. 1-14, </w:t>
      </w:r>
      <w:hyperlink r:id="rId250" w:history="1">
        <w:r w:rsidRPr="00254524">
          <w:t>doi.org/10.1061/(ASCE)HE.1943-5584.0002145</w:t>
        </w:r>
      </w:hyperlink>
      <w:r w:rsidRPr="00254524">
        <w:t xml:space="preserve">, 2021. </w:t>
      </w:r>
      <w:bookmarkStart w:id="214" w:name="_Hlk129264375"/>
      <w:bookmarkEnd w:id="213"/>
    </w:p>
    <w:p w14:paraId="117ADB39" w14:textId="77777777" w:rsidR="009162C2" w:rsidRDefault="009162C2" w:rsidP="009162C2">
      <w:pPr>
        <w:pStyle w:val="ListParagraph"/>
      </w:pPr>
    </w:p>
    <w:p w14:paraId="3138DD98"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215E1">
        <w:t xml:space="preserve">Singh, V.P. and Vimal, S., A Unified Framework for Governing Equations of Hydrologic Flows. </w:t>
      </w:r>
      <w:r w:rsidRPr="004215E1">
        <w:rPr>
          <w:b/>
          <w:bCs/>
          <w:u w:val="single"/>
        </w:rPr>
        <w:t>Journal of Hydrologic Engineering</w:t>
      </w:r>
      <w:r w:rsidRPr="004215E1">
        <w:t>, Vol. 27, No. 1, pp.1-17</w:t>
      </w:r>
      <w:r w:rsidRPr="00B076DF">
        <w:rPr>
          <w:shd w:val="clear" w:color="auto" w:fill="FFFFFF"/>
        </w:rPr>
        <w:t xml:space="preserve">, 04021044, </w:t>
      </w:r>
      <w:bookmarkEnd w:id="214"/>
      <w:r w:rsidRPr="00B076DF">
        <w:rPr>
          <w:shd w:val="clear" w:color="auto" w:fill="FFFFFF"/>
        </w:rPr>
        <w:fldChar w:fldCharType="begin"/>
      </w:r>
      <w:r w:rsidRPr="00B076DF">
        <w:rPr>
          <w:shd w:val="clear" w:color="auto" w:fill="FFFFFF"/>
        </w:rPr>
        <w:instrText xml:space="preserve"> HYPERLINK "https://doi.org/10.1061/(ASCE)HE.1943-5584.0002150" </w:instrText>
      </w:r>
      <w:r w:rsidRPr="00B076DF">
        <w:rPr>
          <w:shd w:val="clear" w:color="auto" w:fill="FFFFFF"/>
        </w:rPr>
      </w:r>
      <w:r w:rsidRPr="00B076DF">
        <w:rPr>
          <w:shd w:val="clear" w:color="auto" w:fill="FFFFFF"/>
        </w:rPr>
        <w:fldChar w:fldCharType="separate"/>
      </w:r>
      <w:r w:rsidRPr="00B076DF">
        <w:rPr>
          <w:shd w:val="clear" w:color="auto" w:fill="FFFFFF"/>
        </w:rPr>
        <w:t>doi.org/10.1061/(ASCE)HE.1943-5584.0002150</w:t>
      </w:r>
      <w:r w:rsidRPr="00B076DF">
        <w:rPr>
          <w:shd w:val="clear" w:color="auto" w:fill="FFFFFF"/>
        </w:rPr>
        <w:fldChar w:fldCharType="end"/>
      </w:r>
      <w:r>
        <w:rPr>
          <w:shd w:val="clear" w:color="auto" w:fill="FFFFFF"/>
        </w:rPr>
        <w:t xml:space="preserve">, </w:t>
      </w:r>
      <w:r w:rsidRPr="00B076DF">
        <w:rPr>
          <w:shd w:val="clear" w:color="auto" w:fill="FFFFFF"/>
        </w:rPr>
        <w:t>2021.</w:t>
      </w:r>
    </w:p>
    <w:p w14:paraId="6D99D96C" w14:textId="77777777" w:rsidR="009162C2" w:rsidRPr="004215E1" w:rsidRDefault="009162C2" w:rsidP="009162C2">
      <w:pPr>
        <w:pStyle w:val="ListParagraph"/>
        <w:rPr>
          <w:bCs/>
        </w:rPr>
      </w:pPr>
    </w:p>
    <w:p w14:paraId="4236EFD5" w14:textId="77777777" w:rsidR="009162C2" w:rsidRPr="004215E1"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215E1">
        <w:rPr>
          <w:bCs/>
        </w:rPr>
        <w:t>Maddah, S., Kolahdouzan, F., Eftehkhari, M., Singh,</w:t>
      </w:r>
      <w:r w:rsidRPr="004215E1">
        <w:rPr>
          <w:rFonts w:eastAsia="SimSun"/>
          <w:bCs/>
        </w:rPr>
        <w:t xml:space="preserve"> </w:t>
      </w:r>
      <w:r w:rsidRPr="004215E1">
        <w:rPr>
          <w:bCs/>
        </w:rPr>
        <w:t xml:space="preserve">V.P. and </w:t>
      </w:r>
      <w:r w:rsidRPr="00254524">
        <w:t>Afzalimehr, H.</w:t>
      </w:r>
      <w:r w:rsidRPr="004215E1">
        <w:rPr>
          <w:bCs/>
        </w:rPr>
        <w:t>, E</w:t>
      </w:r>
      <w:r w:rsidRPr="00254524">
        <w:t xml:space="preserve">xperimental Investigation of Scouring in Groups of Parallel Pipelines. </w:t>
      </w:r>
      <w:r w:rsidRPr="004215E1">
        <w:rPr>
          <w:b/>
          <w:u w:val="single"/>
        </w:rPr>
        <w:t>International Journal of Hydraulic Engineering</w:t>
      </w:r>
      <w:r w:rsidRPr="00254524">
        <w:t xml:space="preserve">, </w:t>
      </w:r>
      <w:r w:rsidRPr="003702D8">
        <w:rPr>
          <w:color w:val="000000" w:themeColor="text1"/>
        </w:rPr>
        <w:t>Vol. 10, No. 2, pp. 27-34, doi.org/10.5923/j.ijhe.20211002.01, 2021.</w:t>
      </w:r>
    </w:p>
    <w:p w14:paraId="509B91EC" w14:textId="77777777" w:rsidR="009162C2" w:rsidRPr="003702D8" w:rsidRDefault="009162C2" w:rsidP="009162C2">
      <w:pPr>
        <w:pStyle w:val="ListParagraph"/>
        <w:rPr>
          <w:color w:val="000000" w:themeColor="text1"/>
        </w:rPr>
      </w:pPr>
    </w:p>
    <w:p w14:paraId="7B39F8E0" w14:textId="77777777" w:rsidR="009162C2" w:rsidRPr="004215E1"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3702D8">
        <w:rPr>
          <w:color w:val="000000" w:themeColor="text1"/>
        </w:rPr>
        <w:t xml:space="preserve">Maddah, S., Kolahdouzan, F., Pahlavan, A., Singh, V.P. and Afzalimehr, H., Experimental Investigation of Scouring around Piggyback Pipelines in Different Arrangements. </w:t>
      </w:r>
      <w:r w:rsidRPr="003702D8">
        <w:rPr>
          <w:b/>
          <w:color w:val="000000" w:themeColor="text1"/>
          <w:u w:val="single"/>
        </w:rPr>
        <w:t>Journal of American Environmental Engineering</w:t>
      </w:r>
      <w:r w:rsidRPr="003702D8">
        <w:rPr>
          <w:b/>
          <w:color w:val="000000" w:themeColor="text1"/>
        </w:rPr>
        <w:t xml:space="preserve">, </w:t>
      </w:r>
      <w:r w:rsidRPr="003702D8">
        <w:rPr>
          <w:color w:val="000000" w:themeColor="text1"/>
        </w:rPr>
        <w:t>Vol. 11, No. 1, pp. 16-20, doi.org/10.5923/j.ajee.20211101.03, 2021.</w:t>
      </w:r>
    </w:p>
    <w:p w14:paraId="7A0DAA06" w14:textId="77777777" w:rsidR="009162C2" w:rsidRDefault="009162C2" w:rsidP="009162C2">
      <w:pPr>
        <w:pStyle w:val="ListParagraph"/>
      </w:pPr>
    </w:p>
    <w:p w14:paraId="7940A3BC" w14:textId="77777777" w:rsidR="009162C2" w:rsidRPr="004215E1"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254524">
        <w:t xml:space="preserve">Ju, X., Wang, Y., Wang, D., Singh, V.P., Xu, P. and Wu, J., </w:t>
      </w:r>
      <w:r w:rsidRPr="004215E1">
        <w:rPr>
          <w:rFonts w:eastAsiaTheme="majorEastAsia"/>
          <w:bCs/>
          <w:spacing w:val="-10"/>
          <w:kern w:val="28"/>
        </w:rPr>
        <w:t xml:space="preserve">A Time-Varying Identification and Frequency Analyzation Method: a Case Study of Jinsha River Basin. </w:t>
      </w:r>
      <w:r w:rsidRPr="004215E1">
        <w:rPr>
          <w:b/>
          <w:bCs/>
          <w:color w:val="000000" w:themeColor="text1"/>
          <w:u w:val="single"/>
        </w:rPr>
        <w:t>Journal of Hydrology</w:t>
      </w:r>
      <w:r w:rsidRPr="004215E1">
        <w:rPr>
          <w:color w:val="000000" w:themeColor="text1"/>
        </w:rPr>
        <w:t>, Vol. 603, 126864, doi.org/10.1016/j.jhydrol.2021.126864, 2021.</w:t>
      </w:r>
    </w:p>
    <w:p w14:paraId="3FD6515E" w14:textId="77777777" w:rsidR="009162C2" w:rsidRPr="004215E1" w:rsidRDefault="009162C2" w:rsidP="009162C2">
      <w:pPr>
        <w:pStyle w:val="ListParagraph"/>
        <w:rPr>
          <w:lang w:val="pt-PT"/>
        </w:rPr>
      </w:pPr>
    </w:p>
    <w:p w14:paraId="1BFC568C"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F071D">
        <w:t xml:space="preserve">Zhu, </w:t>
      </w:r>
      <w:hyperlink r:id="rId251" w:anchor="!" w:history="1">
        <w:r w:rsidRPr="004F071D">
          <w:t>Y.</w:t>
        </w:r>
      </w:hyperlink>
      <w:r w:rsidRPr="004F071D">
        <w:t xml:space="preserve">, </w:t>
      </w:r>
      <w:hyperlink r:id="rId252" w:anchor="!" w:history="1">
        <w:r w:rsidRPr="004F071D">
          <w:t xml:space="preserve">Liu, Y., </w:t>
        </w:r>
      </w:hyperlink>
      <w:r w:rsidRPr="004F071D">
        <w:t xml:space="preserve"> Wang, </w:t>
      </w:r>
      <w:hyperlink r:id="rId253" w:anchor="!" w:history="1">
        <w:r w:rsidRPr="004F071D">
          <w:t xml:space="preserve">W., </w:t>
        </w:r>
      </w:hyperlink>
      <w:r w:rsidRPr="004F071D">
        <w:t xml:space="preserve"> Singh, </w:t>
      </w:r>
      <w:hyperlink r:id="rId254" w:anchor="!" w:history="1">
        <w:r w:rsidRPr="004F071D">
          <w:t xml:space="preserve">V.P., and </w:t>
        </w:r>
      </w:hyperlink>
      <w:r w:rsidRPr="004F071D">
        <w:t xml:space="preserve"> Ren, </w:t>
      </w:r>
      <w:hyperlink r:id="rId255" w:anchor="!" w:history="1">
        <w:r w:rsidRPr="004F071D">
          <w:t xml:space="preserve">L., </w:t>
        </w:r>
      </w:hyperlink>
      <w:r w:rsidRPr="004F071D">
        <w:t>A Global Perspective on the Probability of Propagation of Drought: From Meteorological to Soil Moisture.</w:t>
      </w:r>
      <w:r w:rsidRPr="004215E1">
        <w:rPr>
          <w:kern w:val="36"/>
        </w:rPr>
        <w:t xml:space="preserve"> </w:t>
      </w:r>
      <w:r w:rsidRPr="004215E1">
        <w:rPr>
          <w:b/>
          <w:bCs/>
          <w:kern w:val="36"/>
          <w:u w:val="single"/>
        </w:rPr>
        <w:t>Journal of Hydrology</w:t>
      </w:r>
      <w:r w:rsidRPr="004215E1">
        <w:rPr>
          <w:kern w:val="36"/>
        </w:rPr>
        <w:t xml:space="preserve">, </w:t>
      </w:r>
      <w:hyperlink r:id="rId256" w:history="1">
        <w:r w:rsidRPr="004215E1">
          <w:t>Vol. 603, Part A</w:t>
        </w:r>
      </w:hyperlink>
      <w:r w:rsidRPr="004215E1">
        <w:t xml:space="preserve">, 12690, </w:t>
      </w:r>
      <w:hyperlink r:id="rId257" w:history="1">
        <w:r w:rsidRPr="004215E1">
          <w:t>doi.org/10.1016/j.jhydrol.2021.126907</w:t>
        </w:r>
      </w:hyperlink>
      <w:r w:rsidRPr="004215E1">
        <w:t>, 2021.</w:t>
      </w:r>
    </w:p>
    <w:p w14:paraId="3A90F2B4" w14:textId="77777777" w:rsidR="009162C2" w:rsidRDefault="009162C2" w:rsidP="009162C2">
      <w:pPr>
        <w:pStyle w:val="ListParagraph"/>
      </w:pPr>
    </w:p>
    <w:p w14:paraId="65BBC5EB"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254524">
        <w:t xml:space="preserve">Alizamir, M., Heddam, S., Kim, S., Gorgij, A.D., Li, P., Ahmed, K.O. and Singh, V.P., Prediction of Daily Chlorophyll-a Concentration in Rivers by Water Quality Parameters Using an Efficient Data-Driven model: Online Sequential Extreme Learning Machine. </w:t>
      </w:r>
      <w:r w:rsidRPr="004215E1">
        <w:rPr>
          <w:b/>
          <w:bCs/>
          <w:u w:val="single"/>
        </w:rPr>
        <w:t>Acta Geophysica</w:t>
      </w:r>
      <w:r w:rsidRPr="00254524">
        <w:t>, Vol.</w:t>
      </w:r>
      <w:r>
        <w:t xml:space="preserve"> 69</w:t>
      </w:r>
      <w:r w:rsidRPr="00254524">
        <w:t xml:space="preserve">, pp. </w:t>
      </w:r>
      <w:r>
        <w:t>2339</w:t>
      </w:r>
      <w:r w:rsidRPr="00254524">
        <w:t>-23</w:t>
      </w:r>
      <w:r>
        <w:t>61</w:t>
      </w:r>
      <w:r w:rsidRPr="004215E1">
        <w:rPr>
          <w:color w:val="000000" w:themeColor="text1"/>
          <w:lang w:val="pt-PT"/>
        </w:rPr>
        <w:t xml:space="preserve">, </w:t>
      </w:r>
      <w:hyperlink r:id="rId258" w:history="1">
        <w:r w:rsidRPr="004215E1">
          <w:rPr>
            <w:color w:val="000000" w:themeColor="text1"/>
            <w:lang w:val="pt-PT"/>
          </w:rPr>
          <w:t>doi.org/10.1007/s11600-021-00678-3</w:t>
        </w:r>
      </w:hyperlink>
      <w:r w:rsidRPr="00254524">
        <w:t>, 2021.</w:t>
      </w:r>
    </w:p>
    <w:p w14:paraId="6FA4C31A" w14:textId="77777777" w:rsidR="009162C2" w:rsidRPr="004215E1" w:rsidRDefault="009162C2" w:rsidP="009162C2">
      <w:pPr>
        <w:pStyle w:val="ListParagraph"/>
        <w:rPr>
          <w:rFonts w:eastAsiaTheme="minorHAnsi"/>
        </w:rPr>
      </w:pPr>
    </w:p>
    <w:p w14:paraId="1EDDAA84"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215E1">
        <w:rPr>
          <w:rFonts w:eastAsiaTheme="minorHAnsi"/>
        </w:rPr>
        <w:t xml:space="preserve">Mallick, J., Singh, V.P., </w:t>
      </w:r>
      <w:r w:rsidRPr="004215E1">
        <w:rPr>
          <w:color w:val="000000" w:themeColor="text1"/>
          <w:lang w:eastAsia="en-US"/>
        </w:rPr>
        <w:t xml:space="preserve">Almesfer, </w:t>
      </w:r>
      <w:hyperlink r:id="rId259" w:history="1">
        <w:r w:rsidRPr="004215E1">
          <w:rPr>
            <w:color w:val="000000" w:themeColor="text1"/>
            <w:lang w:eastAsia="en-US"/>
          </w:rPr>
          <w:t xml:space="preserve">M.K.,  </w:t>
        </w:r>
      </w:hyperlink>
      <w:r w:rsidRPr="009673D6">
        <w:rPr>
          <w:lang w:eastAsia="en-US"/>
        </w:rPr>
        <w:t xml:space="preserve"> </w:t>
      </w:r>
      <w:r w:rsidRPr="004215E1">
        <w:rPr>
          <w:color w:val="000000" w:themeColor="text1"/>
          <w:lang w:eastAsia="en-US"/>
        </w:rPr>
        <w:t xml:space="preserve">Talukdar, </w:t>
      </w:r>
      <w:r>
        <w:t xml:space="preserve">S., </w:t>
      </w:r>
      <w:hyperlink r:id="rId260" w:history="1">
        <w:r w:rsidRPr="004215E1">
          <w:rPr>
            <w:color w:val="000000" w:themeColor="text1"/>
            <w:lang w:eastAsia="en-US"/>
          </w:rPr>
          <w:t>Alsubhi</w:t>
        </w:r>
      </w:hyperlink>
      <w:r w:rsidRPr="004215E1">
        <w:rPr>
          <w:color w:val="000000" w:themeColor="text1"/>
          <w:shd w:val="clear" w:color="auto" w:fill="FFFFFF"/>
          <w:lang w:eastAsia="en-US"/>
        </w:rPr>
        <w:t xml:space="preserve">a, M., and Ahmed, </w:t>
      </w:r>
      <w:hyperlink r:id="rId261" w:history="1">
        <w:r w:rsidRPr="004215E1">
          <w:rPr>
            <w:color w:val="000000" w:themeColor="text1"/>
            <w:lang w:eastAsia="en-US"/>
          </w:rPr>
          <w:t xml:space="preserve">M. </w:t>
        </w:r>
      </w:hyperlink>
      <w:r w:rsidRPr="004215E1">
        <w:rPr>
          <w:rFonts w:eastAsiaTheme="minorHAnsi"/>
        </w:rPr>
        <w:t xml:space="preserve">Spatio-temporal Analysis and Simulation of Land Cover Changes and their Impacts on Land Surface Temperature in Urban Agglomeration of Bisha Watershed, Saudi Arabia. </w:t>
      </w:r>
      <w:r w:rsidRPr="004215E1">
        <w:rPr>
          <w:rStyle w:val="Emphasis"/>
          <w:b/>
          <w:bCs/>
          <w:i w:val="0"/>
          <w:iCs w:val="0"/>
          <w:u w:val="single"/>
        </w:rPr>
        <w:t>Geocarto International</w:t>
      </w:r>
      <w:r w:rsidRPr="004215E1">
        <w:rPr>
          <w:b/>
          <w:bCs/>
          <w:i/>
          <w:iCs/>
          <w:u w:val="single"/>
        </w:rPr>
        <w:t xml:space="preserve"> </w:t>
      </w:r>
      <w:r w:rsidRPr="004215E1">
        <w:rPr>
          <w:b/>
          <w:bCs/>
          <w:u w:val="single"/>
        </w:rPr>
        <w:t>(TGEI)</w:t>
      </w:r>
      <w:r w:rsidRPr="00254524">
        <w:t>,</w:t>
      </w:r>
      <w:r>
        <w:t xml:space="preserve"> Vol. 37, No. 25, pp. 7591-7617,</w:t>
      </w:r>
      <w:r w:rsidRPr="00254524">
        <w:t xml:space="preserve"> </w:t>
      </w:r>
      <w:hyperlink r:id="rId262" w:history="1">
        <w:r w:rsidRPr="00254524">
          <w:t>doi.org/10.1080/10106049</w:t>
        </w:r>
        <w:r>
          <w:t xml:space="preserve">, </w:t>
        </w:r>
        <w:r w:rsidRPr="00254524">
          <w:t>1980616</w:t>
        </w:r>
      </w:hyperlink>
      <w:r w:rsidRPr="00254524">
        <w:t>, 2021.</w:t>
      </w:r>
    </w:p>
    <w:p w14:paraId="38E35D59" w14:textId="77777777" w:rsidR="009162C2" w:rsidRDefault="009162C2" w:rsidP="009162C2">
      <w:pPr>
        <w:pStyle w:val="ListParagraph"/>
      </w:pPr>
    </w:p>
    <w:p w14:paraId="0580FF8B"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254524">
        <w:t xml:space="preserve">Azbari, K.E., Ashofteh, P.-S., Golfam, P. and Singh, </w:t>
      </w:r>
      <w:hyperlink r:id="rId263" w:history="1">
        <w:r w:rsidRPr="00254524">
          <w:t xml:space="preserve">V. P., </w:t>
        </w:r>
      </w:hyperlink>
      <w:r w:rsidRPr="00254524">
        <w:t xml:space="preserve">Optimal Wastewater Allocation with the Development of an SECA Multi-criteria Decision-making Method. </w:t>
      </w:r>
      <w:r w:rsidRPr="004215E1">
        <w:rPr>
          <w:b/>
          <w:bCs/>
          <w:u w:val="single"/>
        </w:rPr>
        <w:t>Journal of Cleaner Production</w:t>
      </w:r>
      <w:r w:rsidRPr="00254524">
        <w:t xml:space="preserve">, Vol. 321, No. 25, 129041, </w:t>
      </w:r>
      <w:hyperlink r:id="rId264" w:history="1">
        <w:r w:rsidRPr="00254524">
          <w:t>doi.org/10.1016/j.jclepro.2021.129041</w:t>
        </w:r>
      </w:hyperlink>
      <w:r w:rsidRPr="00254524">
        <w:t xml:space="preserve">, 2021. </w:t>
      </w:r>
    </w:p>
    <w:p w14:paraId="40D833AA" w14:textId="77777777" w:rsidR="009162C2" w:rsidRDefault="009162C2" w:rsidP="009162C2">
      <w:pPr>
        <w:pStyle w:val="ListParagraph"/>
      </w:pPr>
    </w:p>
    <w:p w14:paraId="4142D521" w14:textId="77777777" w:rsidR="009162C2" w:rsidRPr="004215E1"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215E1">
        <w:t xml:space="preserve">Fooladi, M., Golmohammadi, M.H., Safavi, H.R. and Singh, V.P., Application of Meteorological Drought for Assessing Watershed Health Using Fuzzy-Based Reliability, Resilience, and Vulnerability. </w:t>
      </w:r>
      <w:r w:rsidRPr="004215E1">
        <w:rPr>
          <w:rFonts w:eastAsia="CharisSIL"/>
          <w:b/>
          <w:bCs/>
          <w:color w:val="000000" w:themeColor="text1"/>
          <w:u w:val="single"/>
        </w:rPr>
        <w:t>International Journal of Disaster Risk Reduction,</w:t>
      </w:r>
      <w:r w:rsidRPr="004215E1">
        <w:rPr>
          <w:rFonts w:eastAsia="CharisSIL"/>
          <w:color w:val="000000" w:themeColor="text1"/>
        </w:rPr>
        <w:t xml:space="preserve"> Vol. 66, 102616, </w:t>
      </w:r>
      <w:r w:rsidRPr="004215E1">
        <w:t xml:space="preserve">doi.org/10.1016/j.ijdrr.2021.102616, </w:t>
      </w:r>
      <w:r w:rsidRPr="004215E1">
        <w:rPr>
          <w:rFonts w:eastAsia="CharisSIL"/>
          <w:color w:val="000000" w:themeColor="text1"/>
        </w:rPr>
        <w:t>2021.</w:t>
      </w:r>
    </w:p>
    <w:p w14:paraId="3BF71AB2" w14:textId="77777777" w:rsidR="009162C2" w:rsidRPr="003702D8" w:rsidRDefault="009162C2" w:rsidP="009162C2">
      <w:pPr>
        <w:pStyle w:val="ListParagraph"/>
        <w:rPr>
          <w:color w:val="000000" w:themeColor="text1"/>
        </w:rPr>
      </w:pPr>
    </w:p>
    <w:p w14:paraId="11C7F1FD" w14:textId="77777777" w:rsidR="009162C2" w:rsidRPr="004215E1"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3702D8">
        <w:rPr>
          <w:color w:val="000000" w:themeColor="text1"/>
        </w:rPr>
        <w:t xml:space="preserve">Yaseen, Z.M., Zounemt-Kermani, M., Kisi, O., Tiyasha, Chau, K.-W., Tao, H., Salih, S.Q, Shahid, S., Nourani, V., Melesse, A.M., Elhakeem, M., Nejadhashemi, A.P. and Singh, V.P., Artificial Intelligence Models for Suspended River Sediment Prediction: State-of-the Art, Modelling Framework Appraisal, and Proposed Future Research Directions. </w:t>
      </w:r>
      <w:r w:rsidRPr="003702D8">
        <w:rPr>
          <w:b/>
          <w:bCs/>
          <w:color w:val="000000" w:themeColor="text1"/>
          <w:u w:val="single"/>
        </w:rPr>
        <w:t>Engineering Applications of Computational Fluid Mechanics (TCFM)</w:t>
      </w:r>
      <w:r w:rsidRPr="003702D8">
        <w:rPr>
          <w:color w:val="000000" w:themeColor="text1"/>
        </w:rPr>
        <w:t xml:space="preserve">, Vol. 15, No. 1, pp. 1585-1612, </w:t>
      </w:r>
      <w:hyperlink r:id="rId265" w:history="1">
        <w:r w:rsidRPr="003702D8">
          <w:rPr>
            <w:color w:val="000000" w:themeColor="text1"/>
          </w:rPr>
          <w:t>doi.org/10.1080/19942060.2021.1984992</w:t>
        </w:r>
      </w:hyperlink>
      <w:r w:rsidRPr="003702D8">
        <w:rPr>
          <w:color w:val="000000" w:themeColor="text1"/>
        </w:rPr>
        <w:t>, 2021.</w:t>
      </w:r>
    </w:p>
    <w:p w14:paraId="3E9B29C9" w14:textId="77777777" w:rsidR="009162C2" w:rsidRPr="004215E1" w:rsidRDefault="009162C2" w:rsidP="009162C2">
      <w:pPr>
        <w:pStyle w:val="ListParagraph"/>
        <w:rPr>
          <w:rFonts w:eastAsia="Calibri"/>
        </w:rPr>
      </w:pPr>
    </w:p>
    <w:p w14:paraId="619EEAAB" w14:textId="77777777" w:rsidR="009162C2" w:rsidRPr="004215E1"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215E1">
        <w:rPr>
          <w:rFonts w:eastAsia="Calibri"/>
        </w:rPr>
        <w:t xml:space="preserve">Mirzaei-Nodoushan, F., Haddad, O.B., </w:t>
      </w:r>
      <w:r w:rsidRPr="00254524">
        <w:t xml:space="preserve">Singh, V.P., and Loáiciga, H.A., Analysis of Long-Term Strategies of Riparian Countries in Transboundary River Basins. </w:t>
      </w:r>
      <w:r w:rsidRPr="004215E1">
        <w:rPr>
          <w:b/>
          <w:bCs/>
          <w:u w:val="single"/>
        </w:rPr>
        <w:t>Scientific Reports: Nature</w:t>
      </w:r>
      <w:r w:rsidRPr="00254524">
        <w:t xml:space="preserve">, Vol. 11, No. 1, pp. 1-13, </w:t>
      </w:r>
      <w:hyperlink r:id="rId266" w:history="1">
        <w:r w:rsidRPr="004215E1">
          <w:rPr>
            <w:color w:val="000000" w:themeColor="text1"/>
            <w:lang w:val="pt-PT"/>
          </w:rPr>
          <w:t>doi.org/10.1038/s41598-021-99655-5</w:t>
        </w:r>
      </w:hyperlink>
      <w:r w:rsidRPr="004215E1">
        <w:rPr>
          <w:color w:val="000000" w:themeColor="text1"/>
          <w:lang w:val="pt-PT"/>
        </w:rPr>
        <w:t>, 2021.</w:t>
      </w:r>
    </w:p>
    <w:p w14:paraId="289D9C7B" w14:textId="77777777" w:rsidR="009162C2" w:rsidRDefault="009162C2" w:rsidP="009162C2">
      <w:pPr>
        <w:pStyle w:val="ListParagraph"/>
      </w:pPr>
    </w:p>
    <w:p w14:paraId="4188E5E9" w14:textId="77777777" w:rsidR="009162C2" w:rsidRPr="004215E1"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215E1">
        <w:t xml:space="preserve">Ataollahi, N., Khabari, M., Tabarestani E. S., Singh, V.P. and Afzalimehr, H., Interaction of Three-dimensional Pool-Riffle Sequence and the Flow Characteristics in the Presence of </w:t>
      </w:r>
      <w:r w:rsidRPr="00254524">
        <w:t xml:space="preserve">Wall Vegetation. </w:t>
      </w:r>
      <w:r w:rsidRPr="004215E1">
        <w:rPr>
          <w:b/>
          <w:bCs/>
          <w:u w:val="single"/>
        </w:rPr>
        <w:t>Journal of Civil Engineering Research</w:t>
      </w:r>
      <w:r w:rsidRPr="004215E1">
        <w:rPr>
          <w:b/>
          <w:bCs/>
        </w:rPr>
        <w:t xml:space="preserve">, </w:t>
      </w:r>
      <w:r w:rsidRPr="004215E1">
        <w:t xml:space="preserve">Vol. 11, No. 2, pp. 51-61, </w:t>
      </w:r>
      <w:r w:rsidRPr="003702D8">
        <w:rPr>
          <w:color w:val="000000" w:themeColor="text1"/>
        </w:rPr>
        <w:t>doi.org/10.5923/j.jce.20211102.03, 2021.</w:t>
      </w:r>
    </w:p>
    <w:p w14:paraId="3BE90392" w14:textId="77777777" w:rsidR="009162C2" w:rsidRDefault="009162C2" w:rsidP="009162C2">
      <w:pPr>
        <w:pStyle w:val="ListParagraph"/>
      </w:pPr>
    </w:p>
    <w:p w14:paraId="753ACF67" w14:textId="77777777" w:rsidR="009162C2" w:rsidRPr="004215E1"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254524">
        <w:t xml:space="preserve">Kolur, S.M., Kolahdouzan, F., Azadi, G., Singh, V.P. and Afzalimehr, H., Control of Scouring Under Marine Pipelines Using Horizontal or Vertical Plates. </w:t>
      </w:r>
      <w:r w:rsidRPr="004215E1">
        <w:rPr>
          <w:b/>
          <w:bCs/>
          <w:u w:val="single"/>
        </w:rPr>
        <w:t>Journal of Civil Engineering Research</w:t>
      </w:r>
      <w:r w:rsidRPr="004215E1">
        <w:rPr>
          <w:b/>
          <w:bCs/>
        </w:rPr>
        <w:t xml:space="preserve">, </w:t>
      </w:r>
      <w:r w:rsidRPr="00254524">
        <w:t xml:space="preserve">Vol. 11, No. 2, pp. 46-50, </w:t>
      </w:r>
      <w:r w:rsidRPr="003702D8">
        <w:rPr>
          <w:color w:val="000000" w:themeColor="text1"/>
        </w:rPr>
        <w:t>doi.org/10.5923/j.jce.20211102.02, 2021.</w:t>
      </w:r>
    </w:p>
    <w:p w14:paraId="6C339AAD" w14:textId="77777777" w:rsidR="009162C2" w:rsidRPr="004215E1" w:rsidRDefault="009162C2" w:rsidP="009162C2">
      <w:pPr>
        <w:pStyle w:val="ListParagraph"/>
        <w:rPr>
          <w:shd w:val="clear" w:color="auto" w:fill="FFFFFF"/>
        </w:rPr>
      </w:pPr>
    </w:p>
    <w:p w14:paraId="12C1CD38" w14:textId="77777777" w:rsidR="009162C2" w:rsidRPr="004215E1"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215E1">
        <w:rPr>
          <w:shd w:val="clear" w:color="auto" w:fill="FFFFFF"/>
        </w:rPr>
        <w:t xml:space="preserve">Imre, E., Talata, I., Barreto, D., Datchev, M., Baille, W., Georgiev, I., Fityus, S., Singh, V.P., Casini, F., Guida, G, Trang, P.Q., and Lőrincz, J., Some Notes on Granular Mixtures with Finite, Discrete Fractal Distribution. </w:t>
      </w:r>
      <w:r w:rsidRPr="004215E1">
        <w:rPr>
          <w:b/>
          <w:bCs/>
          <w:u w:val="single"/>
          <w:shd w:val="clear" w:color="auto" w:fill="FFFFFF"/>
        </w:rPr>
        <w:t>Periodica Polytechnica Civil Engineering</w:t>
      </w:r>
      <w:r w:rsidRPr="004215E1">
        <w:rPr>
          <w:shd w:val="clear" w:color="auto" w:fill="FFFFFF"/>
        </w:rPr>
        <w:t>,</w:t>
      </w:r>
      <w:r>
        <w:rPr>
          <w:shd w:val="clear" w:color="auto" w:fill="FFFFFF"/>
        </w:rPr>
        <w:t xml:space="preserve"> Vol. 66, No. 1, pp. 179-192,</w:t>
      </w:r>
      <w:r w:rsidRPr="004215E1">
        <w:rPr>
          <w:shd w:val="clear" w:color="auto" w:fill="FFFFFF"/>
        </w:rPr>
        <w:t xml:space="preserve"> </w:t>
      </w:r>
      <w:hyperlink r:id="rId267" w:history="1">
        <w:r w:rsidRPr="004215E1">
          <w:t>doi.org/10.3311/PPci.19103</w:t>
        </w:r>
      </w:hyperlink>
      <w:r w:rsidRPr="004215E1">
        <w:t>,</w:t>
      </w:r>
      <w:r w:rsidRPr="004215E1">
        <w:rPr>
          <w:shd w:val="clear" w:color="auto" w:fill="FFFFFF"/>
        </w:rPr>
        <w:t xml:space="preserve"> 2021.</w:t>
      </w:r>
    </w:p>
    <w:p w14:paraId="2FEAA640" w14:textId="77777777" w:rsidR="009162C2" w:rsidRPr="004215E1" w:rsidRDefault="009162C2" w:rsidP="009162C2">
      <w:pPr>
        <w:pStyle w:val="ListParagraph"/>
        <w:rPr>
          <w:rFonts w:eastAsia="Calibri"/>
        </w:rPr>
      </w:pPr>
    </w:p>
    <w:p w14:paraId="57F8B4F9" w14:textId="77777777" w:rsidR="009162C2" w:rsidRPr="004215E1"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215E1">
        <w:rPr>
          <w:rFonts w:eastAsia="Calibri"/>
        </w:rPr>
        <w:t xml:space="preserve">Maroufpoor, S. </w:t>
      </w:r>
      <w:r w:rsidRPr="00254524">
        <w:t xml:space="preserve">Bozorg-Haddad, O., </w:t>
      </w:r>
      <w:r w:rsidRPr="004215E1">
        <w:rPr>
          <w:rFonts w:eastAsia="Calibri"/>
        </w:rPr>
        <w:t xml:space="preserve">Maroufpoor, E., Gerbens-Leenes, P.W., Chiogna, G.; </w:t>
      </w:r>
      <w:r w:rsidRPr="004215E1">
        <w:rPr>
          <w:lang w:val="x-none" w:eastAsia="x-none"/>
        </w:rPr>
        <w:t>Loáiciga</w:t>
      </w:r>
      <w:r w:rsidRPr="00254524">
        <w:rPr>
          <w:lang w:eastAsia="x-none"/>
        </w:rPr>
        <w:t>,</w:t>
      </w:r>
      <w:r w:rsidRPr="004215E1">
        <w:rPr>
          <w:lang w:val="x-none" w:eastAsia="x-none"/>
        </w:rPr>
        <w:t xml:space="preserve"> H</w:t>
      </w:r>
      <w:r w:rsidRPr="00254524">
        <w:rPr>
          <w:lang w:eastAsia="x-none"/>
        </w:rPr>
        <w:t>.</w:t>
      </w:r>
      <w:r w:rsidRPr="004215E1">
        <w:rPr>
          <w:lang w:val="x-none" w:eastAsia="x-none"/>
        </w:rPr>
        <w:t>A.</w:t>
      </w:r>
      <w:r w:rsidRPr="00254524">
        <w:rPr>
          <w:lang w:eastAsia="x-none"/>
        </w:rPr>
        <w:t xml:space="preserve">; </w:t>
      </w:r>
      <w:r w:rsidRPr="00254524">
        <w:t xml:space="preserve">Savic, D.; and Singh V.P., Optimal Virtual Water Flows for Improved Food Security in Water-Scarce Countries. </w:t>
      </w:r>
      <w:r w:rsidRPr="004215E1">
        <w:rPr>
          <w:b/>
          <w:bCs/>
          <w:u w:val="single"/>
        </w:rPr>
        <w:t>Scientific Reports</w:t>
      </w:r>
      <w:r w:rsidRPr="00254524">
        <w:t xml:space="preserve">, Vol. 11, No. 1, pp. 1-18, </w:t>
      </w:r>
      <w:hyperlink r:id="rId268" w:history="1">
        <w:r w:rsidRPr="004215E1">
          <w:rPr>
            <w:color w:val="000000" w:themeColor="text1"/>
            <w:lang w:val="pt-PT"/>
          </w:rPr>
          <w:t>doi.org/10.1038/s41598-021-00500-6</w:t>
        </w:r>
      </w:hyperlink>
      <w:r w:rsidRPr="004215E1">
        <w:rPr>
          <w:color w:val="000000" w:themeColor="text1"/>
          <w:lang w:val="pt-PT"/>
        </w:rPr>
        <w:t>, 2021.</w:t>
      </w:r>
    </w:p>
    <w:p w14:paraId="7B43987C" w14:textId="77777777" w:rsidR="009162C2" w:rsidRPr="004215E1" w:rsidRDefault="009162C2" w:rsidP="009162C2">
      <w:pPr>
        <w:pStyle w:val="ListParagraph"/>
        <w:rPr>
          <w:color w:val="000000" w:themeColor="text1"/>
          <w:lang w:val="pt-PT"/>
        </w:rPr>
      </w:pPr>
    </w:p>
    <w:p w14:paraId="6B3DB9B1" w14:textId="77777777" w:rsidR="009162C2" w:rsidRPr="004215E1"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3702D8">
        <w:rPr>
          <w:color w:val="000000" w:themeColor="text1"/>
        </w:rPr>
        <w:t xml:space="preserve">Zhang, Y., Wu, Y., Z., Singh, V.P., Su, Q., He, H., Yin, H., Zhang, Y., and Wang, F., Simulation of Crop Water Requirements and Consumption Considering Irrigation Effects Based on Coupled Hydrology–Crop Growth Model. </w:t>
      </w:r>
      <w:r w:rsidRPr="003702D8">
        <w:rPr>
          <w:b/>
          <w:bCs/>
          <w:color w:val="000000" w:themeColor="text1"/>
          <w:u w:val="single"/>
        </w:rPr>
        <w:t>Journal of Advances in Modeling Earth Systems</w:t>
      </w:r>
      <w:r w:rsidRPr="003702D8">
        <w:rPr>
          <w:color w:val="000000" w:themeColor="text1"/>
        </w:rPr>
        <w:t xml:space="preserve">, Vol.13, No. 11,  </w:t>
      </w:r>
      <w:r w:rsidRPr="00334C65">
        <w:rPr>
          <w:shd w:val="clear" w:color="auto" w:fill="FFFFFF"/>
        </w:rPr>
        <w:t>e2020MS002360</w:t>
      </w:r>
      <w:r w:rsidRPr="003702D8">
        <w:rPr>
          <w:color w:val="000000" w:themeColor="text1"/>
        </w:rPr>
        <w:t>,doi.org/10.1029/2020MS002360, 2021.</w:t>
      </w:r>
    </w:p>
    <w:p w14:paraId="3A09A3D4" w14:textId="77777777" w:rsidR="009162C2" w:rsidRDefault="009162C2" w:rsidP="009162C2">
      <w:pPr>
        <w:pStyle w:val="ListParagraph"/>
      </w:pPr>
    </w:p>
    <w:p w14:paraId="1EDEBE7B"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215E1">
        <w:t xml:space="preserve">Kumbhakar, M., Mohan, S., Ghoshal, K., Kumar, J. and Singh, V.P., Semi-Analytical Solution for Non-Equilibrium Suspended Sediment Transport in Open Channels with Concentration-Dependent Settling Velocity. </w:t>
      </w:r>
      <w:r w:rsidRPr="004215E1">
        <w:rPr>
          <w:b/>
          <w:bCs/>
          <w:u w:val="single"/>
        </w:rPr>
        <w:t>Journal of Hydrologic Engineering</w:t>
      </w:r>
      <w:r w:rsidRPr="004215E1">
        <w:t>, Vol. 27, No. 2,</w:t>
      </w:r>
      <w:r>
        <w:t xml:space="preserve"> </w:t>
      </w:r>
      <w:r w:rsidRPr="00334C65">
        <w:rPr>
          <w:shd w:val="clear" w:color="auto" w:fill="FFFFFF"/>
        </w:rPr>
        <w:t>04021048</w:t>
      </w:r>
      <w:r>
        <w:t>,</w:t>
      </w:r>
      <w:r w:rsidRPr="004215E1">
        <w:t xml:space="preserve"> </w:t>
      </w:r>
      <w:r w:rsidRPr="004215E1">
        <w:rPr>
          <w:color w:val="555555"/>
          <w:shd w:val="clear" w:color="auto" w:fill="FFFFFF"/>
        </w:rPr>
        <w:t>DOI:</w:t>
      </w:r>
      <w:hyperlink r:id="rId269" w:tgtFrame="_blank" w:history="1">
        <w:r w:rsidRPr="004215E1">
          <w:rPr>
            <w:color w:val="0000FF"/>
            <w:u w:val="single"/>
            <w:bdr w:val="none" w:sz="0" w:space="0" w:color="auto" w:frame="1"/>
            <w:shd w:val="clear" w:color="auto" w:fill="FFFFFF"/>
          </w:rPr>
          <w:t>10.1061/(ASCE)HE.1943-5584.0002160</w:t>
        </w:r>
      </w:hyperlink>
      <w:r w:rsidRPr="004215E1">
        <w:t xml:space="preserve">, 2021. </w:t>
      </w:r>
    </w:p>
    <w:p w14:paraId="623E2C94" w14:textId="77777777" w:rsidR="009162C2" w:rsidRPr="004215E1" w:rsidRDefault="009162C2" w:rsidP="009162C2">
      <w:pPr>
        <w:pStyle w:val="ListParagraph"/>
        <w:rPr>
          <w:rFonts w:eastAsia="SimSun"/>
        </w:rPr>
      </w:pPr>
    </w:p>
    <w:p w14:paraId="064116F1"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215E1">
        <w:rPr>
          <w:rFonts w:eastAsia="SimSun"/>
        </w:rPr>
        <w:t xml:space="preserve">Shen, Z., Zhang, Q., Piao, S., Peñuelas, J., Stenseth, N.C., Chen, D., Xu, C.-Y., Singh, V.P., Liu, T., </w:t>
      </w:r>
      <w:r w:rsidRPr="00254524">
        <w:t xml:space="preserve">Mining can Eacerbate Global Degradation of Dryland. </w:t>
      </w:r>
      <w:r w:rsidRPr="004215E1">
        <w:rPr>
          <w:b/>
          <w:bCs/>
          <w:u w:val="single"/>
        </w:rPr>
        <w:t>Geophysical Research Letters</w:t>
      </w:r>
      <w:r w:rsidRPr="00254524">
        <w:t xml:space="preserve">, Vol., </w:t>
      </w:r>
      <w:r w:rsidRPr="004215E1">
        <w:rPr>
          <w:shd w:val="clear" w:color="auto" w:fill="FFFFFF"/>
        </w:rPr>
        <w:t>48,</w:t>
      </w:r>
      <w:r>
        <w:rPr>
          <w:shd w:val="clear" w:color="auto" w:fill="FFFFFF"/>
        </w:rPr>
        <w:t xml:space="preserve"> No. 21,</w:t>
      </w:r>
      <w:r w:rsidRPr="004215E1">
        <w:rPr>
          <w:shd w:val="clear" w:color="auto" w:fill="FFFFFF"/>
        </w:rPr>
        <w:t xml:space="preserve"> e2021GL094490, </w:t>
      </w:r>
      <w:r w:rsidRPr="00254524">
        <w:t>DOI: 10.1029/2021GL094490, 2021</w:t>
      </w:r>
      <w:r>
        <w:t>.</w:t>
      </w:r>
    </w:p>
    <w:p w14:paraId="0A19C19E" w14:textId="77777777" w:rsidR="009162C2" w:rsidRDefault="009162C2" w:rsidP="009162C2">
      <w:pPr>
        <w:pStyle w:val="ListParagraph"/>
      </w:pPr>
    </w:p>
    <w:p w14:paraId="1925885E"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254524">
        <w:t xml:space="preserve">Ray, R.L., Singh, V.P., Singh, S.K., Acharya, B.S. and He, Y. What is the Impact of COVID-19 Pandemic on Global Carbon Emissions? </w:t>
      </w:r>
      <w:r w:rsidRPr="004215E1">
        <w:rPr>
          <w:b/>
          <w:bCs/>
          <w:u w:val="single"/>
        </w:rPr>
        <w:t>Science of the Total Environment</w:t>
      </w:r>
      <w:r w:rsidRPr="00254524">
        <w:t>, Vol.</w:t>
      </w:r>
      <w:r>
        <w:t xml:space="preserve"> 816</w:t>
      </w:r>
      <w:r w:rsidRPr="00254524">
        <w:t>,</w:t>
      </w:r>
      <w:r>
        <w:t xml:space="preserve"> </w:t>
      </w:r>
      <w:r w:rsidRPr="00254524">
        <w:t xml:space="preserve">151503, </w:t>
      </w:r>
      <w:r w:rsidRPr="004215E1">
        <w:rPr>
          <w:color w:val="212121"/>
          <w:lang w:eastAsia="en-US"/>
        </w:rPr>
        <w:t>PMID: 34752864, MCID: </w:t>
      </w:r>
      <w:hyperlink r:id="rId270" w:tgtFrame="_blank" w:history="1">
        <w:r w:rsidRPr="004215E1">
          <w:rPr>
            <w:color w:val="0071BC"/>
            <w:u w:val="single"/>
            <w:lang w:eastAsia="en-US"/>
          </w:rPr>
          <w:t>PMC8572037</w:t>
        </w:r>
      </w:hyperlink>
      <w:r w:rsidRPr="004215E1">
        <w:rPr>
          <w:color w:val="212121"/>
          <w:lang w:eastAsia="en-US"/>
        </w:rPr>
        <w:t xml:space="preserve">, </w:t>
      </w:r>
      <w:hyperlink r:id="rId271" w:history="1">
        <w:r w:rsidRPr="00254524">
          <w:rPr>
            <w:rStyle w:val="Hyperlink"/>
          </w:rPr>
          <w:t>doi.org/10.1016/j.scitotenv.2021.151503</w:t>
        </w:r>
      </w:hyperlink>
      <w:r w:rsidRPr="00254524">
        <w:t>, 2021.</w:t>
      </w:r>
    </w:p>
    <w:p w14:paraId="4FED39F1" w14:textId="77777777" w:rsidR="009162C2" w:rsidRDefault="009162C2" w:rsidP="009162C2">
      <w:pPr>
        <w:pStyle w:val="ListParagraph"/>
      </w:pPr>
    </w:p>
    <w:p w14:paraId="5AD4AA71"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254524">
        <w:t xml:space="preserve">Han, J. and Singh, V.P., Impacts of Rossby Wave Packets and Atmospheric Rivers on Meteorological Drought in the Continental United States. </w:t>
      </w:r>
      <w:r w:rsidRPr="004215E1">
        <w:rPr>
          <w:b/>
          <w:bCs/>
          <w:u w:val="single"/>
        </w:rPr>
        <w:t>Water Resources Research</w:t>
      </w:r>
      <w:r w:rsidRPr="00254524">
        <w:t>, Vol. 57, e2021WR029966, doi.org/10.1029/2021WR029966, 2021.</w:t>
      </w:r>
    </w:p>
    <w:p w14:paraId="2B9B8D5D" w14:textId="77777777" w:rsidR="009162C2" w:rsidRPr="004215E1" w:rsidRDefault="009162C2" w:rsidP="009162C2">
      <w:pPr>
        <w:pStyle w:val="ListParagraph"/>
        <w:rPr>
          <w:lang w:val="x-none" w:eastAsia="x-none" w:bidi="fa-IR"/>
        </w:rPr>
      </w:pPr>
    </w:p>
    <w:p w14:paraId="098AFA3C"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215E1">
        <w:rPr>
          <w:lang w:val="x-none" w:eastAsia="x-none" w:bidi="fa-IR"/>
        </w:rPr>
        <w:t>Zarei</w:t>
      </w:r>
      <w:r w:rsidRPr="00254524">
        <w:rPr>
          <w:lang w:eastAsia="x-none" w:bidi="fa-IR"/>
        </w:rPr>
        <w:t>,</w:t>
      </w:r>
      <w:r w:rsidRPr="004215E1">
        <w:rPr>
          <w:lang w:val="x-none" w:eastAsia="x-none" w:bidi="fa-IR"/>
        </w:rPr>
        <w:t xml:space="preserve"> S</w:t>
      </w:r>
      <w:r w:rsidRPr="00254524">
        <w:rPr>
          <w:lang w:eastAsia="x-none" w:bidi="fa-IR"/>
        </w:rPr>
        <w:t>.,</w:t>
      </w:r>
      <w:r w:rsidRPr="00254524">
        <w:t xml:space="preserve"> </w:t>
      </w:r>
      <w:r w:rsidRPr="00254524">
        <w:rPr>
          <w:lang w:bidi="fa-IR"/>
        </w:rPr>
        <w:t xml:space="preserve">Bozorg-Haddad, O. and </w:t>
      </w:r>
      <w:r w:rsidRPr="00254524">
        <w:t xml:space="preserve">Singh, V.P., Developing Water, Energy, and Food Sustainability Performance Indicators for Agricultural Systems. </w:t>
      </w:r>
      <w:r w:rsidRPr="004215E1">
        <w:rPr>
          <w:b/>
          <w:bCs/>
          <w:u w:val="single"/>
        </w:rPr>
        <w:t>Nature: Scientific Reports</w:t>
      </w:r>
      <w:r w:rsidRPr="00254524">
        <w:t>, Vol. 11,</w:t>
      </w:r>
      <w:r>
        <w:t xml:space="preserve"> No. 1, </w:t>
      </w:r>
      <w:r w:rsidRPr="004215E1">
        <w:rPr>
          <w:color w:val="222222"/>
          <w:shd w:val="clear" w:color="auto" w:fill="FFFFFF"/>
        </w:rPr>
        <w:t xml:space="preserve">22831, </w:t>
      </w:r>
      <w:hyperlink r:id="rId272" w:history="1">
        <w:r w:rsidRPr="004215E1">
          <w:rPr>
            <w:rStyle w:val="Hyperlink"/>
            <w:shd w:val="clear" w:color="auto" w:fill="FFFFFF"/>
          </w:rPr>
          <w:t>https://doi.org/10.1038/s41598-021-02147-9</w:t>
        </w:r>
        <w:r w:rsidRPr="00254524">
          <w:rPr>
            <w:rStyle w:val="Hyperlink"/>
          </w:rPr>
          <w:t>2021</w:t>
        </w:r>
      </w:hyperlink>
      <w:r w:rsidRPr="00254524">
        <w:t>, 2021.</w:t>
      </w:r>
    </w:p>
    <w:p w14:paraId="33AE9448" w14:textId="77777777" w:rsidR="009162C2" w:rsidRPr="004215E1" w:rsidRDefault="009162C2" w:rsidP="009162C2">
      <w:pPr>
        <w:pStyle w:val="ListParagraph"/>
        <w:rPr>
          <w:bCs/>
        </w:rPr>
      </w:pPr>
    </w:p>
    <w:p w14:paraId="4B7B68BF" w14:textId="77777777" w:rsidR="009162C2" w:rsidRPr="004215E1"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215E1">
        <w:rPr>
          <w:bCs/>
        </w:rPr>
        <w:t xml:space="preserve">Aslam, M., Salem, A., Singh, V.P. and Arshad, M., Estimation of Spatial and Temporal Groundwater Balance Components in Khadir Canal Sub-Division, Chaj Doab, Pakistan. </w:t>
      </w:r>
      <w:r w:rsidRPr="004215E1">
        <w:rPr>
          <w:b/>
          <w:bCs/>
          <w:u w:val="single"/>
        </w:rPr>
        <w:t>Hydrology</w:t>
      </w:r>
      <w:r w:rsidRPr="004215E1">
        <w:rPr>
          <w:bCs/>
        </w:rPr>
        <w:t xml:space="preserve">, Vol., </w:t>
      </w:r>
      <w:r w:rsidRPr="004215E1">
        <w:t xml:space="preserve">8, No. </w:t>
      </w:r>
      <w:r>
        <w:t xml:space="preserve">4., </w:t>
      </w:r>
      <w:r w:rsidRPr="004215E1">
        <w:t xml:space="preserve">178. </w:t>
      </w:r>
      <w:hyperlink r:id="rId273" w:history="1">
        <w:r w:rsidRPr="004215E1">
          <w:rPr>
            <w:rStyle w:val="Hyperlink"/>
          </w:rPr>
          <w:t>https://doi.org/10.3390/hydrology8040178</w:t>
        </w:r>
      </w:hyperlink>
      <w:r w:rsidRPr="004215E1">
        <w:t xml:space="preserve">, </w:t>
      </w:r>
      <w:r w:rsidRPr="004215E1">
        <w:rPr>
          <w:bCs/>
        </w:rPr>
        <w:t>2021.</w:t>
      </w:r>
    </w:p>
    <w:p w14:paraId="586E3204" w14:textId="77777777" w:rsidR="009162C2" w:rsidRDefault="009162C2" w:rsidP="009162C2">
      <w:pPr>
        <w:pStyle w:val="ListParagraph"/>
      </w:pPr>
    </w:p>
    <w:p w14:paraId="16819A00"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215E1">
        <w:t xml:space="preserve">Mishra, A., Mukherjee, S., </w:t>
      </w:r>
      <w:r w:rsidRPr="004215E1">
        <w:rPr>
          <w:color w:val="222222"/>
        </w:rPr>
        <w:t xml:space="preserve">Merz, B., Singh, V.P., </w:t>
      </w:r>
      <w:r w:rsidRPr="004215E1">
        <w:t xml:space="preserve">Wright, D., </w:t>
      </w:r>
      <w:r w:rsidRPr="004215E1">
        <w:rPr>
          <w:color w:val="222222"/>
        </w:rPr>
        <w:t xml:space="preserve">Villarini, G., Paul, S., Nagesh Kumar, Khedun, C.P., Niyogi, D., Schumann, G., Stedinger, J.R., </w:t>
      </w:r>
      <w:r w:rsidRPr="004215E1">
        <w:t xml:space="preserve">Challenges and Future Directions in Flood Research. </w:t>
      </w:r>
      <w:r w:rsidRPr="004215E1">
        <w:rPr>
          <w:b/>
          <w:bCs/>
          <w:u w:val="single"/>
        </w:rPr>
        <w:t>Journal of Hydrologic Engineering</w:t>
      </w:r>
      <w:r w:rsidRPr="004215E1">
        <w:t xml:space="preserve">, Vol. 26, No. 6, </w:t>
      </w:r>
      <w:r w:rsidRPr="003373AF">
        <w:rPr>
          <w:shd w:val="clear" w:color="auto" w:fill="FFFFFF"/>
        </w:rPr>
        <w:t>03122001</w:t>
      </w:r>
      <w:r>
        <w:rPr>
          <w:color w:val="000000"/>
          <w:shd w:val="clear" w:color="auto" w:fill="FAFAFA"/>
        </w:rPr>
        <w:t xml:space="preserve">, </w:t>
      </w:r>
      <w:r w:rsidRPr="004215E1">
        <w:rPr>
          <w:color w:val="000000"/>
          <w:shd w:val="clear" w:color="auto" w:fill="FAFAFA"/>
        </w:rPr>
        <w:t xml:space="preserve">DOI: 10.1061/(ASCE)HE.1943-5584.0002164, </w:t>
      </w:r>
      <w:r w:rsidRPr="004215E1">
        <w:t xml:space="preserve">2021. </w:t>
      </w:r>
      <w:bookmarkStart w:id="215" w:name="_Hlk71136007"/>
      <w:bookmarkStart w:id="216" w:name="_Hlk74510760"/>
      <w:bookmarkEnd w:id="198"/>
    </w:p>
    <w:p w14:paraId="04FD9D9D" w14:textId="77777777" w:rsidR="009162C2" w:rsidRPr="004215E1" w:rsidRDefault="009162C2" w:rsidP="009162C2">
      <w:pPr>
        <w:pStyle w:val="ListParagraph"/>
        <w:rPr>
          <w:rFonts w:eastAsia="SimSun"/>
        </w:rPr>
      </w:pPr>
    </w:p>
    <w:p w14:paraId="10943893" w14:textId="77777777" w:rsidR="009162C2" w:rsidRPr="004215E1"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215E1">
        <w:rPr>
          <w:rFonts w:eastAsia="SimSun"/>
        </w:rPr>
        <w:t xml:space="preserve">Wu, H., Su, X., </w:t>
      </w:r>
      <w:bookmarkStart w:id="217" w:name="OLE_LINK35"/>
      <w:r w:rsidRPr="004215E1">
        <w:rPr>
          <w:rFonts w:eastAsia="SimSun"/>
        </w:rPr>
        <w:t xml:space="preserve">and </w:t>
      </w:r>
      <w:bookmarkStart w:id="218" w:name="OLE_LINK33"/>
      <w:r w:rsidRPr="004215E1">
        <w:rPr>
          <w:rFonts w:eastAsia="SimSun"/>
        </w:rPr>
        <w:t>Singh</w:t>
      </w:r>
      <w:bookmarkEnd w:id="218"/>
      <w:r w:rsidRPr="004215E1">
        <w:rPr>
          <w:rFonts w:eastAsia="SimSun"/>
        </w:rPr>
        <w:t xml:space="preserve">, V.P., </w:t>
      </w:r>
      <w:bookmarkEnd w:id="217"/>
      <w:r w:rsidRPr="004215E1">
        <w:rPr>
          <w:rFonts w:eastAsia="SimSun"/>
        </w:rPr>
        <w:t>Blended Dry and Hot Events Index</w:t>
      </w:r>
      <w:bookmarkEnd w:id="215"/>
      <w:r w:rsidRPr="004215E1">
        <w:rPr>
          <w:rFonts w:eastAsia="SimSun"/>
        </w:rPr>
        <w:t xml:space="preserve"> for Monitoring </w:t>
      </w:r>
      <w:bookmarkStart w:id="219" w:name="_Hlk71136072"/>
      <w:r w:rsidRPr="004215E1">
        <w:rPr>
          <w:rFonts w:eastAsia="SimSun"/>
        </w:rPr>
        <w:t>Dry–Hot Event</w:t>
      </w:r>
      <w:bookmarkEnd w:id="219"/>
      <w:r w:rsidRPr="004215E1">
        <w:rPr>
          <w:rFonts w:eastAsia="SimSun"/>
        </w:rPr>
        <w:t>s Over Global Land Area</w:t>
      </w:r>
      <w:bookmarkEnd w:id="216"/>
      <w:r w:rsidRPr="004215E1">
        <w:rPr>
          <w:rFonts w:eastAsia="SimSun"/>
        </w:rPr>
        <w:t xml:space="preserve">s. </w:t>
      </w:r>
      <w:r w:rsidRPr="004215E1">
        <w:rPr>
          <w:rFonts w:eastAsia="SimSun"/>
          <w:b/>
          <w:bCs/>
          <w:u w:val="single"/>
        </w:rPr>
        <w:t>Geophysical Research Letters</w:t>
      </w:r>
      <w:r w:rsidRPr="004215E1">
        <w:rPr>
          <w:rFonts w:eastAsia="SimSun"/>
        </w:rPr>
        <w:t xml:space="preserve">, </w:t>
      </w:r>
      <w:hyperlink r:id="rId274" w:history="1">
        <w:r w:rsidRPr="004215E1">
          <w:rPr>
            <w:color w:val="005274"/>
            <w:u w:val="single"/>
            <w:lang w:eastAsia="en-US"/>
          </w:rPr>
          <w:t>https://doi.org/10.1029/2021GL096181</w:t>
        </w:r>
      </w:hyperlink>
      <w:r w:rsidRPr="004215E1">
        <w:rPr>
          <w:color w:val="767676"/>
          <w:lang w:eastAsia="en-US"/>
        </w:rPr>
        <w:t>,</w:t>
      </w:r>
      <w:r w:rsidRPr="004215E1">
        <w:rPr>
          <w:rFonts w:eastAsia="SimSun"/>
        </w:rPr>
        <w:t xml:space="preserve">Vol. </w:t>
      </w:r>
      <w:r w:rsidRPr="004215E1">
        <w:rPr>
          <w:rStyle w:val="comma"/>
          <w:color w:val="1C1D1E"/>
        </w:rPr>
        <w:t xml:space="preserve">48, No. </w:t>
      </w:r>
      <w:r w:rsidRPr="004215E1">
        <w:rPr>
          <w:color w:val="1C1D1E"/>
        </w:rPr>
        <w:t>24,</w:t>
      </w:r>
      <w:r>
        <w:rPr>
          <w:color w:val="1C1D1E"/>
        </w:rPr>
        <w:t xml:space="preserve"> </w:t>
      </w:r>
      <w:r w:rsidRPr="003373AF">
        <w:rPr>
          <w:shd w:val="clear" w:color="auto" w:fill="FFFFFF"/>
        </w:rPr>
        <w:t>e2021GL096181</w:t>
      </w:r>
      <w:r>
        <w:rPr>
          <w:shd w:val="clear" w:color="auto" w:fill="FFFFFF"/>
        </w:rPr>
        <w:t>,</w:t>
      </w:r>
      <w:r w:rsidRPr="003373AF">
        <w:rPr>
          <w:shd w:val="clear" w:color="auto" w:fill="FFFFFF"/>
        </w:rPr>
        <w:t xml:space="preserve"> </w:t>
      </w:r>
      <w:r w:rsidRPr="004215E1">
        <w:rPr>
          <w:rFonts w:eastAsia="SimSun"/>
        </w:rPr>
        <w:t>2021.</w:t>
      </w:r>
    </w:p>
    <w:p w14:paraId="214B1D25" w14:textId="77777777" w:rsidR="009162C2" w:rsidRPr="004215E1" w:rsidRDefault="009162C2" w:rsidP="009162C2">
      <w:pPr>
        <w:pStyle w:val="ListParagraph"/>
        <w:rPr>
          <w:rFonts w:eastAsiaTheme="minorEastAsia"/>
          <w:color w:val="000000"/>
          <w:lang w:eastAsia="en-US"/>
        </w:rPr>
      </w:pPr>
    </w:p>
    <w:p w14:paraId="59A9E1B1" w14:textId="77777777" w:rsidR="009162C2" w:rsidRPr="004215E1"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215E1">
        <w:rPr>
          <w:rFonts w:eastAsiaTheme="minorEastAsia"/>
          <w:color w:val="000000"/>
          <w:lang w:eastAsia="en-US"/>
        </w:rPr>
        <w:t xml:space="preserve">Singh, V.P. and Su, Q., Role of Hydrology in Natural Resources Conservation and Management. </w:t>
      </w:r>
      <w:r w:rsidRPr="004215E1">
        <w:rPr>
          <w:rFonts w:eastAsiaTheme="minorEastAsia"/>
          <w:b/>
          <w:bCs/>
          <w:color w:val="000000"/>
          <w:u w:val="single"/>
          <w:lang w:eastAsia="en-US"/>
        </w:rPr>
        <w:t>Indian Journal of Soil Conservation</w:t>
      </w:r>
      <w:r w:rsidRPr="004215E1">
        <w:rPr>
          <w:rFonts w:eastAsiaTheme="minorEastAsia"/>
          <w:color w:val="000000"/>
          <w:lang w:eastAsia="en-US"/>
        </w:rPr>
        <w:t>, Vol. 49, No. 3, pp. 153-162, 2021.</w:t>
      </w:r>
    </w:p>
    <w:p w14:paraId="6544278E" w14:textId="77777777" w:rsidR="009162C2" w:rsidRDefault="009162C2" w:rsidP="009162C2">
      <w:pPr>
        <w:pStyle w:val="ListParagraph"/>
      </w:pPr>
    </w:p>
    <w:p w14:paraId="02AE4DC7" w14:textId="77777777" w:rsidR="009162C2" w:rsidRPr="004215E1"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215E1">
        <w:t xml:space="preserve">Zhang, Y., Wu, Z., Singh, V.P., He, H., He, J., Yin, H. and Zhang, Y. Coupled Hydrology Crop Growth Model Incorporating an Improved Evapotranspiration Module. </w:t>
      </w:r>
      <w:r w:rsidRPr="004215E1">
        <w:rPr>
          <w:b/>
          <w:bCs/>
          <w:iCs/>
          <w:u w:val="single"/>
        </w:rPr>
        <w:t>Agricultural Water Management</w:t>
      </w:r>
      <w:r w:rsidRPr="004215E1">
        <w:rPr>
          <w:iCs/>
        </w:rPr>
        <w:t xml:space="preserve">, Vol. 246, 106691, </w:t>
      </w:r>
      <w:hyperlink r:id="rId275" w:tgtFrame="_blank" w:tooltip="Persistent link using digital object identifier" w:history="1">
        <w:r w:rsidRPr="003373AF">
          <w:rPr>
            <w:shd w:val="clear" w:color="auto" w:fill="FFFFFF"/>
          </w:rPr>
          <w:t>https://doi.org/10.1016/j.agwat.2020.106691</w:t>
        </w:r>
      </w:hyperlink>
      <w:r>
        <w:t>,</w:t>
      </w:r>
      <w:r w:rsidRPr="004215E1">
        <w:rPr>
          <w:bCs/>
          <w:iCs/>
        </w:rPr>
        <w:t xml:space="preserve"> 2021. </w:t>
      </w:r>
      <w:r w:rsidRPr="004215E1">
        <w:rPr>
          <w:iCs/>
        </w:rPr>
        <w:t xml:space="preserve"> </w:t>
      </w:r>
    </w:p>
    <w:p w14:paraId="73EA80F0" w14:textId="77777777" w:rsidR="009162C2" w:rsidRPr="003373AF" w:rsidRDefault="009162C2" w:rsidP="009162C2">
      <w:pPr>
        <w:rPr>
          <w:bCs/>
        </w:rPr>
      </w:pPr>
    </w:p>
    <w:p w14:paraId="0661797E" w14:textId="77777777" w:rsidR="009162C2" w:rsidRPr="004215E1"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215E1">
        <w:rPr>
          <w:bCs/>
        </w:rPr>
        <w:t xml:space="preserve">Wu, Z., Zhang, Q., Singh, V.P., Yu, H., Zhu, X., Shen, Z., Fan, K., Sun, P. and Li, H., </w:t>
      </w:r>
      <w:r w:rsidRPr="00750852">
        <w:t xml:space="preserve">Impacts of </w:t>
      </w:r>
      <w:r>
        <w:t>S</w:t>
      </w:r>
      <w:r w:rsidRPr="00750852">
        <w:t xml:space="preserve">patial </w:t>
      </w:r>
      <w:r>
        <w:t>C</w:t>
      </w:r>
      <w:r w:rsidRPr="00750852">
        <w:t xml:space="preserve">onfiguration of </w:t>
      </w:r>
      <w:r>
        <w:t>L</w:t>
      </w:r>
      <w:r w:rsidRPr="00750852">
        <w:t xml:space="preserve">and </w:t>
      </w:r>
      <w:r>
        <w:t>S</w:t>
      </w:r>
      <w:r w:rsidRPr="00750852">
        <w:t xml:space="preserve">urface </w:t>
      </w:r>
      <w:r>
        <w:t>F</w:t>
      </w:r>
      <w:r w:rsidRPr="00750852">
        <w:t xml:space="preserve">eatures on </w:t>
      </w:r>
      <w:r>
        <w:t>L</w:t>
      </w:r>
      <w:r w:rsidRPr="00750852">
        <w:t xml:space="preserve">and </w:t>
      </w:r>
      <w:r>
        <w:t>S</w:t>
      </w:r>
      <w:r w:rsidRPr="00750852">
        <w:t xml:space="preserve">urface </w:t>
      </w:r>
      <w:r>
        <w:t>T</w:t>
      </w:r>
      <w:r w:rsidRPr="00750852">
        <w:t xml:space="preserve">emperature across </w:t>
      </w:r>
      <w:r>
        <w:t>U</w:t>
      </w:r>
      <w:r w:rsidRPr="00750852">
        <w:t xml:space="preserve">rban </w:t>
      </w:r>
      <w:r>
        <w:t>A</w:t>
      </w:r>
      <w:r w:rsidRPr="00750852">
        <w:t>gglomerations, C</w:t>
      </w:r>
      <w:r>
        <w:t>h</w:t>
      </w:r>
      <w:r w:rsidRPr="00750852">
        <w:t>ina</w:t>
      </w:r>
      <w:r>
        <w:t xml:space="preserve">. </w:t>
      </w:r>
      <w:r w:rsidRPr="004215E1">
        <w:rPr>
          <w:b/>
          <w:bCs/>
          <w:u w:val="single"/>
        </w:rPr>
        <w:t>Remote Sensing</w:t>
      </w:r>
      <w:r>
        <w:t xml:space="preserve">, Vol. 13, No. 19, pp. 4008, </w:t>
      </w:r>
      <w:r w:rsidRPr="004215E1">
        <w:rPr>
          <w:color w:val="000000" w:themeColor="text1"/>
          <w:lang w:eastAsia="en-US"/>
        </w:rPr>
        <w:t>DOI:</w:t>
      </w:r>
      <w:hyperlink r:id="rId276" w:tgtFrame="_blank" w:history="1">
        <w:r w:rsidRPr="004215E1">
          <w:rPr>
            <w:color w:val="000000" w:themeColor="text1"/>
            <w:u w:val="single"/>
            <w:bdr w:val="none" w:sz="0" w:space="0" w:color="auto" w:frame="1"/>
            <w:lang w:eastAsia="en-US"/>
          </w:rPr>
          <w:t>10.3390/rs13194008</w:t>
        </w:r>
      </w:hyperlink>
      <w:r w:rsidRPr="004215E1">
        <w:rPr>
          <w:color w:val="000000" w:themeColor="text1"/>
          <w:lang w:eastAsia="en-US"/>
        </w:rPr>
        <w:t xml:space="preserve">, </w:t>
      </w:r>
      <w:r>
        <w:t>2021</w:t>
      </w:r>
      <w:r w:rsidRPr="004215E1">
        <w:rPr>
          <w:rFonts w:ascii="Arial" w:hAnsi="Arial" w:cs="Arial"/>
          <w:sz w:val="22"/>
          <w:szCs w:val="22"/>
        </w:rPr>
        <w:t>.</w:t>
      </w:r>
      <w:bookmarkStart w:id="220" w:name="_Hlk112846432"/>
      <w:bookmarkStart w:id="221" w:name="_Hlk112845884"/>
    </w:p>
    <w:p w14:paraId="647E9C61" w14:textId="77777777" w:rsidR="009162C2" w:rsidRDefault="009162C2" w:rsidP="009162C2">
      <w:pPr>
        <w:pStyle w:val="ListParagraph"/>
      </w:pPr>
    </w:p>
    <w:p w14:paraId="68422B9F" w14:textId="77777777" w:rsidR="009162C2" w:rsidRPr="004215E1"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 </w:t>
      </w:r>
      <w:r w:rsidRPr="004215E1">
        <w:rPr>
          <w:rFonts w:eastAsia="SimSun"/>
          <w:color w:val="000000" w:themeColor="text1"/>
        </w:rPr>
        <w:t>Zhang,</w:t>
      </w:r>
      <w:r w:rsidRPr="004215E1">
        <w:rPr>
          <w:rFonts w:eastAsia="SimSun" w:hint="eastAsia"/>
          <w:color w:val="000000" w:themeColor="text1"/>
        </w:rPr>
        <w:t xml:space="preserve"> Q</w:t>
      </w:r>
      <w:r w:rsidRPr="004215E1">
        <w:rPr>
          <w:rFonts w:eastAsia="SimSun"/>
          <w:color w:val="000000" w:themeColor="text1"/>
        </w:rPr>
        <w:t xml:space="preserve">., Shi, R., Singh, V.P., Xu, C.-Y., Yu, H., Fan, K. and Wu, Z., </w:t>
      </w:r>
      <w:r w:rsidRPr="004215E1">
        <w:rPr>
          <w:color w:val="000000" w:themeColor="text1"/>
        </w:rPr>
        <w:t xml:space="preserve">Droughts across China: Drought Factors, Prediction and Impacts. </w:t>
      </w:r>
      <w:r w:rsidRPr="004215E1">
        <w:rPr>
          <w:b/>
          <w:bCs/>
          <w:color w:val="000000" w:themeColor="text1"/>
          <w:u w:val="single"/>
        </w:rPr>
        <w:t>Science of the Total Environment</w:t>
      </w:r>
      <w:r w:rsidRPr="004215E1">
        <w:rPr>
          <w:color w:val="000000" w:themeColor="text1"/>
        </w:rPr>
        <w:t xml:space="preserve">, Vol. 803, 150018, </w:t>
      </w:r>
      <w:r w:rsidRPr="001B2D51">
        <w:t>doi.org/</w:t>
      </w:r>
      <w:hyperlink r:id="rId277" w:tgtFrame="_blank" w:history="1">
        <w:r w:rsidRPr="004215E1">
          <w:rPr>
            <w:color w:val="000000" w:themeColor="text1"/>
          </w:rPr>
          <w:t>10.1016/j.scitotenv.2021.150018</w:t>
        </w:r>
      </w:hyperlink>
      <w:r w:rsidRPr="004215E1">
        <w:rPr>
          <w:color w:val="000000" w:themeColor="text1"/>
        </w:rPr>
        <w:t>, 2022.</w:t>
      </w:r>
      <w:bookmarkStart w:id="222" w:name="_Hlk112846421"/>
      <w:bookmarkEnd w:id="220"/>
    </w:p>
    <w:p w14:paraId="4D9072AA" w14:textId="77777777" w:rsidR="009162C2" w:rsidRDefault="009162C2" w:rsidP="009162C2">
      <w:pPr>
        <w:pStyle w:val="ListParagraph"/>
      </w:pPr>
    </w:p>
    <w:p w14:paraId="398BBFEC"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215E1">
        <w:t xml:space="preserve">Vimal, S. and Singh, V.P., Re-discovering Robert E. Horton's Lake Evaporation Formulae: New Directions for Evaporation Physics. </w:t>
      </w:r>
      <w:r w:rsidRPr="004215E1">
        <w:rPr>
          <w:b/>
          <w:bCs/>
          <w:u w:val="single"/>
        </w:rPr>
        <w:t>Hydrology and Earth System Science (HESS)</w:t>
      </w:r>
      <w:r w:rsidRPr="004215E1">
        <w:t>, Special Issue: History of Hydrology, Vol. 26,</w:t>
      </w:r>
      <w:r>
        <w:t xml:space="preserve"> No. 2,</w:t>
      </w:r>
      <w:r w:rsidRPr="004215E1">
        <w:t xml:space="preserve"> pp. 445-467, </w:t>
      </w:r>
      <w:hyperlink r:id="rId278" w:history="1">
        <w:r w:rsidRPr="004215E1">
          <w:rPr>
            <w:rStyle w:val="Hyperlink"/>
            <w:shd w:val="clear" w:color="auto" w:fill="FFFFFF"/>
          </w:rPr>
          <w:t>doi.org/10.5194/hess-26-445-2022</w:t>
        </w:r>
      </w:hyperlink>
      <w:r w:rsidRPr="004215E1">
        <w:t xml:space="preserve">, 2022. </w:t>
      </w:r>
      <w:bookmarkStart w:id="223" w:name="bau0001"/>
      <w:bookmarkStart w:id="224" w:name="_Hlk112846398"/>
      <w:bookmarkEnd w:id="222"/>
    </w:p>
    <w:p w14:paraId="414E843F" w14:textId="77777777" w:rsidR="009162C2" w:rsidRPr="004215E1" w:rsidRDefault="009162C2" w:rsidP="009162C2">
      <w:pPr>
        <w:pStyle w:val="ListParagraph"/>
        <w:rPr>
          <w:color w:val="000000" w:themeColor="text1"/>
          <w:lang w:eastAsia="en-US"/>
        </w:rPr>
      </w:pPr>
    </w:p>
    <w:p w14:paraId="7C34319C" w14:textId="77777777" w:rsidR="009162C2" w:rsidRPr="004215E1"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215E1">
        <w:rPr>
          <w:color w:val="000000" w:themeColor="text1"/>
          <w:lang w:eastAsia="en-US"/>
        </w:rPr>
        <w:t xml:space="preserve">Chen, </w:t>
      </w:r>
      <w:hyperlink r:id="rId279" w:anchor="!" w:history="1">
        <w:r w:rsidRPr="004215E1">
          <w:rPr>
            <w:color w:val="000000" w:themeColor="text1"/>
            <w:lang w:eastAsia="en-US"/>
          </w:rPr>
          <w:t xml:space="preserve">H., </w:t>
        </w:r>
      </w:hyperlink>
      <w:bookmarkStart w:id="225" w:name="bau0002"/>
      <w:bookmarkEnd w:id="223"/>
      <w:r w:rsidRPr="004215E1">
        <w:rPr>
          <w:color w:val="000000" w:themeColor="text1"/>
          <w:lang w:eastAsia="en-US"/>
        </w:rPr>
        <w:t xml:space="preserve"> Jiang, </w:t>
      </w:r>
      <w:hyperlink r:id="rId280" w:anchor="!" w:history="1">
        <w:r w:rsidRPr="004215E1">
          <w:rPr>
            <w:color w:val="000000" w:themeColor="text1"/>
            <w:lang w:eastAsia="en-US"/>
          </w:rPr>
          <w:t>A.Z.</w:t>
        </w:r>
      </w:hyperlink>
      <w:bookmarkStart w:id="226" w:name="bau0003"/>
      <w:bookmarkEnd w:id="225"/>
      <w:r w:rsidRPr="004215E1">
        <w:rPr>
          <w:color w:val="000000" w:themeColor="text1"/>
          <w:lang w:eastAsia="en-US"/>
        </w:rPr>
        <w:t xml:space="preserve">, Huang, </w:t>
      </w:r>
      <w:hyperlink r:id="rId281" w:anchor="!" w:history="1">
        <w:r w:rsidRPr="004215E1">
          <w:rPr>
            <w:color w:val="000000" w:themeColor="text1"/>
            <w:lang w:eastAsia="en-US"/>
          </w:rPr>
          <w:t xml:space="preserve">J.J., </w:t>
        </w:r>
      </w:hyperlink>
      <w:bookmarkStart w:id="227" w:name="bau0004"/>
      <w:bookmarkEnd w:id="226"/>
      <w:r w:rsidRPr="004215E1">
        <w:rPr>
          <w:color w:val="000000" w:themeColor="text1"/>
          <w:lang w:eastAsia="en-US"/>
        </w:rPr>
        <w:t xml:space="preserve"> Li, </w:t>
      </w:r>
      <w:hyperlink r:id="rId282" w:anchor="!" w:history="1">
        <w:r w:rsidRPr="004215E1">
          <w:rPr>
            <w:color w:val="000000" w:themeColor="text1"/>
            <w:lang w:eastAsia="en-US"/>
          </w:rPr>
          <w:t xml:space="preserve">H.,  </w:t>
        </w:r>
      </w:hyperlink>
      <w:bookmarkEnd w:id="227"/>
      <w:r w:rsidRPr="004215E1">
        <w:rPr>
          <w:color w:val="000000" w:themeColor="text1"/>
          <w:lang w:eastAsia="en-US"/>
        </w:rPr>
        <w:t xml:space="preserve"> McBean, </w:t>
      </w:r>
      <w:hyperlink r:id="rId283" w:anchor="!" w:history="1">
        <w:r w:rsidRPr="004215E1">
          <w:rPr>
            <w:color w:val="000000" w:themeColor="text1"/>
            <w:lang w:eastAsia="en-US"/>
          </w:rPr>
          <w:t xml:space="preserve">E., </w:t>
        </w:r>
      </w:hyperlink>
      <w:bookmarkStart w:id="228" w:name="bau0006"/>
      <w:r w:rsidRPr="004215E1">
        <w:rPr>
          <w:color w:val="000000" w:themeColor="text1"/>
          <w:lang w:eastAsia="en-US"/>
        </w:rPr>
        <w:t xml:space="preserve"> Singh, </w:t>
      </w:r>
      <w:hyperlink r:id="rId284" w:anchor="!" w:history="1">
        <w:r w:rsidRPr="004215E1">
          <w:rPr>
            <w:color w:val="000000" w:themeColor="text1"/>
            <w:lang w:eastAsia="en-US"/>
          </w:rPr>
          <w:t xml:space="preserve">V.P., </w:t>
        </w:r>
      </w:hyperlink>
      <w:bookmarkStart w:id="229" w:name="bau0007"/>
      <w:bookmarkEnd w:id="228"/>
      <w:r w:rsidRPr="004215E1">
        <w:rPr>
          <w:color w:val="000000" w:themeColor="text1"/>
          <w:lang w:eastAsia="en-US"/>
        </w:rPr>
        <w:t xml:space="preserve"> Zhang, </w:t>
      </w:r>
      <w:hyperlink r:id="rId285" w:anchor="!" w:history="1">
        <w:r w:rsidRPr="004215E1">
          <w:rPr>
            <w:color w:val="000000" w:themeColor="text1"/>
            <w:lang w:eastAsia="en-US"/>
          </w:rPr>
          <w:t xml:space="preserve">J., </w:t>
        </w:r>
      </w:hyperlink>
      <w:bookmarkStart w:id="230" w:name="bau0008"/>
      <w:bookmarkEnd w:id="229"/>
      <w:r w:rsidRPr="004215E1">
        <w:rPr>
          <w:color w:val="000000" w:themeColor="text1"/>
          <w:lang w:eastAsia="en-US"/>
        </w:rPr>
        <w:t xml:space="preserve"> Lan, </w:t>
      </w:r>
      <w:hyperlink r:id="rId286" w:anchor="!" w:history="1">
        <w:r w:rsidRPr="004215E1">
          <w:rPr>
            <w:color w:val="000000" w:themeColor="text1"/>
            <w:lang w:eastAsia="en-US"/>
          </w:rPr>
          <w:t xml:space="preserve">Z., </w:t>
        </w:r>
      </w:hyperlink>
      <w:bookmarkStart w:id="231" w:name="bau0009"/>
      <w:bookmarkEnd w:id="230"/>
      <w:r w:rsidRPr="004215E1">
        <w:rPr>
          <w:color w:val="000000" w:themeColor="text1"/>
          <w:lang w:eastAsia="en-US"/>
        </w:rPr>
        <w:t xml:space="preserve"> Gao, </w:t>
      </w:r>
      <w:hyperlink r:id="rId287" w:anchor="!" w:history="1">
        <w:r w:rsidRPr="004215E1">
          <w:rPr>
            <w:color w:val="000000" w:themeColor="text1"/>
            <w:lang w:eastAsia="en-US"/>
          </w:rPr>
          <w:t xml:space="preserve">J. and </w:t>
        </w:r>
      </w:hyperlink>
      <w:bookmarkEnd w:id="231"/>
      <w:r w:rsidRPr="004215E1">
        <w:rPr>
          <w:color w:val="000000" w:themeColor="text1"/>
          <w:lang w:eastAsia="en-US"/>
        </w:rPr>
        <w:t xml:space="preserve"> Zhou, </w:t>
      </w:r>
      <w:hyperlink r:id="rId288" w:anchor="!" w:history="1">
        <w:r w:rsidRPr="004215E1">
          <w:rPr>
            <w:color w:val="000000" w:themeColor="text1"/>
            <w:lang w:eastAsia="en-US"/>
          </w:rPr>
          <w:t xml:space="preserve">Z., </w:t>
        </w:r>
      </w:hyperlink>
      <w:r w:rsidRPr="004215E1">
        <w:rPr>
          <w:color w:val="000000" w:themeColor="text1"/>
          <w:kern w:val="36"/>
          <w:lang w:eastAsia="en-US"/>
        </w:rPr>
        <w:t xml:space="preserve">An Enhanced Shuttleworth-Wallace Model for Simulation of Evapotranspiration and its Components. </w:t>
      </w:r>
      <w:r w:rsidRPr="004215E1">
        <w:rPr>
          <w:b/>
          <w:bCs/>
          <w:color w:val="000000" w:themeColor="text1"/>
          <w:kern w:val="36"/>
          <w:u w:val="single"/>
          <w:lang w:eastAsia="en-US"/>
        </w:rPr>
        <w:t>Agricultural and Forest Meteorology</w:t>
      </w:r>
      <w:r w:rsidRPr="004215E1">
        <w:rPr>
          <w:color w:val="000000" w:themeColor="text1"/>
          <w:kern w:val="36"/>
          <w:lang w:eastAsia="en-US"/>
        </w:rPr>
        <w:t xml:space="preserve">, Vol.  313, </w:t>
      </w:r>
      <w:r>
        <w:rPr>
          <w:color w:val="000000" w:themeColor="text1"/>
          <w:kern w:val="36"/>
          <w:lang w:eastAsia="en-US"/>
        </w:rPr>
        <w:t xml:space="preserve">pp. </w:t>
      </w:r>
      <w:r w:rsidRPr="004215E1">
        <w:rPr>
          <w:color w:val="000000" w:themeColor="text1"/>
          <w:kern w:val="36"/>
          <w:lang w:eastAsia="en-US"/>
        </w:rPr>
        <w:t xml:space="preserve">108769, </w:t>
      </w:r>
      <w:hyperlink r:id="rId289" w:history="1">
        <w:r w:rsidRPr="004215E1">
          <w:rPr>
            <w:rStyle w:val="Hyperlink"/>
            <w:kern w:val="36"/>
            <w:lang w:eastAsia="en-US"/>
          </w:rPr>
          <w:t>https://doi.org/10.1016/j.agrformet.2021.108769</w:t>
        </w:r>
      </w:hyperlink>
      <w:r w:rsidRPr="004215E1">
        <w:rPr>
          <w:color w:val="000000" w:themeColor="text1"/>
          <w:kern w:val="36"/>
          <w:lang w:eastAsia="en-US"/>
        </w:rPr>
        <w:t xml:space="preserve">, 2022.  </w:t>
      </w:r>
      <w:bookmarkStart w:id="232" w:name="_Hlk112846331"/>
      <w:bookmarkEnd w:id="224"/>
    </w:p>
    <w:p w14:paraId="79602DDF" w14:textId="77777777" w:rsidR="009162C2" w:rsidRDefault="009162C2" w:rsidP="009162C2">
      <w:pPr>
        <w:pStyle w:val="ListParagraph"/>
      </w:pPr>
    </w:p>
    <w:p w14:paraId="79CCBC1E" w14:textId="77777777" w:rsidR="009162C2" w:rsidRPr="004215E1"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3B53B4">
        <w:t xml:space="preserve">Zhang, Q., Yuan, R., Singh, V.P., Xu, C.-Y., Fan, K., Shen, Z., Wang, G. and Zhao, J., Dynamic </w:t>
      </w:r>
      <w:r>
        <w:t>V</w:t>
      </w:r>
      <w:r w:rsidRPr="003B53B4">
        <w:t xml:space="preserve">ulnerability of </w:t>
      </w:r>
      <w:r>
        <w:t>E</w:t>
      </w:r>
      <w:r w:rsidRPr="003B53B4">
        <w:t xml:space="preserve">cological </w:t>
      </w:r>
      <w:r>
        <w:t>S</w:t>
      </w:r>
      <w:r w:rsidRPr="003B53B4">
        <w:t xml:space="preserve">ystems to </w:t>
      </w:r>
      <w:r>
        <w:t>C</w:t>
      </w:r>
      <w:r w:rsidRPr="003B53B4">
        <w:t xml:space="preserve">limate changes across the Qinghai-Tibet Plateau, China. </w:t>
      </w:r>
      <w:r w:rsidRPr="004215E1">
        <w:rPr>
          <w:b/>
          <w:bCs/>
          <w:u w:val="single"/>
        </w:rPr>
        <w:t>Ecological Indicators</w:t>
      </w:r>
      <w:r w:rsidRPr="003B53B4">
        <w:t xml:space="preserve">, Vol. </w:t>
      </w:r>
      <w:hyperlink r:id="rId290" w:tooltip="Go to table of contents for this volume/issue" w:history="1">
        <w:r w:rsidRPr="004215E1">
          <w:rPr>
            <w:color w:val="000000" w:themeColor="text1"/>
          </w:rPr>
          <w:t xml:space="preserve"> 134</w:t>
        </w:r>
      </w:hyperlink>
      <w:r w:rsidRPr="004215E1">
        <w:rPr>
          <w:color w:val="000000" w:themeColor="text1"/>
        </w:rPr>
        <w:t>, </w:t>
      </w:r>
      <w:r>
        <w:rPr>
          <w:color w:val="000000" w:themeColor="text1"/>
        </w:rPr>
        <w:t xml:space="preserve"> pp. </w:t>
      </w:r>
      <w:r w:rsidRPr="004215E1">
        <w:rPr>
          <w:color w:val="2E2E2E"/>
        </w:rPr>
        <w:t xml:space="preserve">108483, </w:t>
      </w:r>
      <w:hyperlink r:id="rId291" w:history="1">
        <w:r w:rsidRPr="00390D75">
          <w:rPr>
            <w:rStyle w:val="Hyperlink"/>
          </w:rPr>
          <w:t>https://doi.org/10.1016/j.ecolind.2021.108483</w:t>
        </w:r>
      </w:hyperlink>
      <w:r w:rsidRPr="004215E1">
        <w:rPr>
          <w:color w:val="2E2E2E"/>
        </w:rPr>
        <w:t>, 2022.</w:t>
      </w:r>
      <w:bookmarkStart w:id="233" w:name="_Hlk112846313"/>
      <w:bookmarkEnd w:id="232"/>
    </w:p>
    <w:p w14:paraId="3E59D1B2" w14:textId="77777777" w:rsidR="009162C2" w:rsidRDefault="009162C2" w:rsidP="009162C2">
      <w:pPr>
        <w:pStyle w:val="ListParagraph"/>
      </w:pPr>
    </w:p>
    <w:p w14:paraId="16CE6AD0" w14:textId="77777777" w:rsidR="009162C2" w:rsidRPr="004215E1"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513E93">
        <w:t xml:space="preserve">Jiang, </w:t>
      </w:r>
      <w:hyperlink r:id="rId292" w:anchor="!" w:history="1">
        <w:r w:rsidRPr="00513E93">
          <w:rPr>
            <w:rStyle w:val="text"/>
          </w:rPr>
          <w:t xml:space="preserve">T., </w:t>
        </w:r>
      </w:hyperlink>
      <w:r w:rsidRPr="00513E93">
        <w:t xml:space="preserve"> Su, </w:t>
      </w:r>
      <w:hyperlink r:id="rId293" w:anchor="!" w:history="1">
        <w:r w:rsidRPr="00513E93">
          <w:rPr>
            <w:rStyle w:val="text"/>
          </w:rPr>
          <w:t xml:space="preserve">X., </w:t>
        </w:r>
      </w:hyperlink>
      <w:r w:rsidRPr="00513E93">
        <w:t xml:space="preserve"> Singh, </w:t>
      </w:r>
      <w:hyperlink r:id="rId294" w:anchor="!" w:history="1">
        <w:r w:rsidRPr="00513E93">
          <w:rPr>
            <w:rStyle w:val="text"/>
          </w:rPr>
          <w:t>V.P. and</w:t>
        </w:r>
      </w:hyperlink>
      <w:r w:rsidRPr="00513E93">
        <w:t xml:space="preserve"> Zhang, </w:t>
      </w:r>
      <w:hyperlink r:id="rId295" w:anchor="!" w:history="1">
        <w:r w:rsidRPr="00513E93">
          <w:rPr>
            <w:rStyle w:val="text"/>
          </w:rPr>
          <w:t xml:space="preserve">G., </w:t>
        </w:r>
      </w:hyperlink>
      <w:r w:rsidRPr="004215E1">
        <w:rPr>
          <w:kern w:val="36"/>
          <w:lang w:eastAsia="en-US"/>
        </w:rPr>
        <w:t xml:space="preserve">Spatio-temporal Pattern of Ecological Droughts and their Impacts on Health of Vegetation in Northwestern China. </w:t>
      </w:r>
      <w:hyperlink r:id="rId296" w:tooltip="Go to Journal of Environmental Management on ScienceDirect" w:history="1">
        <w:r w:rsidRPr="004215E1">
          <w:rPr>
            <w:b/>
            <w:bCs/>
            <w:u w:val="single"/>
            <w:lang w:eastAsia="en-US"/>
          </w:rPr>
          <w:t>Journal of Environmental Management</w:t>
        </w:r>
      </w:hyperlink>
      <w:r w:rsidRPr="00513E93">
        <w:rPr>
          <w:lang w:eastAsia="en-US"/>
        </w:rPr>
        <w:t xml:space="preserve">, </w:t>
      </w:r>
      <w:hyperlink r:id="rId297" w:tooltip="Go to table of contents for this volume/issue" w:history="1">
        <w:r w:rsidRPr="00513E93">
          <w:rPr>
            <w:lang w:eastAsia="en-US"/>
          </w:rPr>
          <w:t>Vol. 305</w:t>
        </w:r>
      </w:hyperlink>
      <w:r w:rsidRPr="00513E93">
        <w:rPr>
          <w:lang w:eastAsia="en-US"/>
        </w:rPr>
        <w:t>, </w:t>
      </w:r>
      <w:r>
        <w:rPr>
          <w:lang w:eastAsia="en-US"/>
        </w:rPr>
        <w:t xml:space="preserve">pp. </w:t>
      </w:r>
      <w:r w:rsidRPr="00513E93">
        <w:rPr>
          <w:lang w:eastAsia="en-US"/>
        </w:rPr>
        <w:t xml:space="preserve">114356, </w:t>
      </w:r>
      <w:r w:rsidRPr="004215E1">
        <w:rPr>
          <w:color w:val="000000" w:themeColor="text1"/>
          <w:lang w:eastAsia="en-US"/>
        </w:rPr>
        <w:t>DOI: </w:t>
      </w:r>
      <w:hyperlink r:id="rId298" w:tgtFrame="_blank" w:history="1">
        <w:r w:rsidRPr="00DF5AA8">
          <w:rPr>
            <w:color w:val="000000" w:themeColor="text1"/>
            <w:lang w:eastAsia="en-US"/>
          </w:rPr>
          <w:t>10.1016/j.jenvman.2021.114356</w:t>
        </w:r>
      </w:hyperlink>
      <w:r w:rsidRPr="00DF5AA8">
        <w:rPr>
          <w:lang w:eastAsia="en-US"/>
        </w:rPr>
        <w:t xml:space="preserve">, </w:t>
      </w:r>
      <w:r w:rsidRPr="00513E93">
        <w:rPr>
          <w:lang w:eastAsia="en-US"/>
        </w:rPr>
        <w:t>202</w:t>
      </w:r>
      <w:r>
        <w:rPr>
          <w:lang w:eastAsia="en-US"/>
        </w:rPr>
        <w:t>2</w:t>
      </w:r>
      <w:bookmarkStart w:id="234" w:name="_Hlk112846302"/>
      <w:bookmarkEnd w:id="233"/>
      <w:r>
        <w:rPr>
          <w:rFonts w:ascii="Segoe UI" w:hAnsi="Segoe UI" w:cs="Segoe UI"/>
          <w:color w:val="212121"/>
          <w:lang w:eastAsia="en-US"/>
        </w:rPr>
        <w:t>.</w:t>
      </w:r>
    </w:p>
    <w:p w14:paraId="07E47C8A" w14:textId="77777777" w:rsidR="009162C2" w:rsidRPr="004215E1" w:rsidRDefault="009162C2" w:rsidP="009162C2">
      <w:pPr>
        <w:pStyle w:val="ListParagraph"/>
        <w:rPr>
          <w:rFonts w:eastAsiaTheme="minorEastAsia"/>
          <w:color w:val="000000"/>
          <w:lang w:eastAsia="en-US"/>
        </w:rPr>
      </w:pPr>
    </w:p>
    <w:p w14:paraId="638A7ED7" w14:textId="77777777" w:rsidR="009162C2" w:rsidRPr="004215E1"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215E1">
        <w:rPr>
          <w:rFonts w:eastAsiaTheme="minorEastAsia"/>
          <w:color w:val="000000"/>
          <w:lang w:eastAsia="en-US"/>
        </w:rPr>
        <w:t xml:space="preserve">Wang, G., Zhang, Q., Luo, M., Singh, V.P. and Xu, C.‑Y., Fractional Contribution of Global Warming and Regional Urbanization to Intensifying Regional Heatwaves across Eurasia. </w:t>
      </w:r>
      <w:r w:rsidRPr="004215E1">
        <w:rPr>
          <w:rFonts w:eastAsiaTheme="minorEastAsia"/>
          <w:b/>
          <w:bCs/>
          <w:color w:val="000000"/>
          <w:u w:val="single"/>
          <w:lang w:eastAsia="en-US"/>
        </w:rPr>
        <w:t>Climate Dynamics</w:t>
      </w:r>
      <w:r w:rsidRPr="004215E1">
        <w:rPr>
          <w:rFonts w:eastAsiaTheme="minorEastAsia"/>
          <w:color w:val="000000"/>
          <w:lang w:eastAsia="en-US"/>
        </w:rPr>
        <w:t>,</w:t>
      </w:r>
      <w:r>
        <w:rPr>
          <w:rFonts w:eastAsiaTheme="minorEastAsia"/>
          <w:color w:val="000000"/>
          <w:lang w:eastAsia="en-US"/>
        </w:rPr>
        <w:t xml:space="preserve"> pp. 1-17, </w:t>
      </w:r>
      <w:r w:rsidRPr="004215E1">
        <w:rPr>
          <w:rFonts w:eastAsiaTheme="minorEastAsia"/>
          <w:color w:val="000000"/>
          <w:lang w:eastAsia="en-US"/>
        </w:rPr>
        <w:t xml:space="preserve"> </w:t>
      </w:r>
      <w:hyperlink r:id="rId299" w:history="1">
        <w:r w:rsidRPr="004215E1">
          <w:rPr>
            <w:rStyle w:val="Hyperlink"/>
            <w:rFonts w:eastAsiaTheme="minorEastAsia"/>
            <w:lang w:eastAsia="en-US"/>
          </w:rPr>
          <w:t>https://doi.org/10.1007/s00382-021-06054-7</w:t>
        </w:r>
      </w:hyperlink>
      <w:r w:rsidRPr="004215E1">
        <w:rPr>
          <w:rFonts w:eastAsiaTheme="minorEastAsia"/>
          <w:color w:val="000000"/>
          <w:lang w:eastAsia="en-US"/>
        </w:rPr>
        <w:t>, 2022.</w:t>
      </w:r>
      <w:bookmarkStart w:id="235" w:name="_Hlk112846294"/>
      <w:bookmarkEnd w:id="234"/>
    </w:p>
    <w:p w14:paraId="5330ED99" w14:textId="77777777" w:rsidR="009162C2" w:rsidRDefault="009162C2" w:rsidP="009162C2">
      <w:pPr>
        <w:pStyle w:val="ListParagraph"/>
        <w:rPr>
          <w:lang w:eastAsia="en-US"/>
        </w:rPr>
      </w:pPr>
    </w:p>
    <w:p w14:paraId="1717EB37"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513E93">
        <w:rPr>
          <w:lang w:eastAsia="en-US"/>
        </w:rPr>
        <w:t xml:space="preserve">Chen, </w:t>
      </w:r>
      <w:hyperlink r:id="rId300" w:anchor="!" w:history="1">
        <w:r w:rsidRPr="00513E93">
          <w:rPr>
            <w:lang w:eastAsia="en-US"/>
          </w:rPr>
          <w:t xml:space="preserve">H., </w:t>
        </w:r>
      </w:hyperlink>
      <w:r w:rsidRPr="00513E93">
        <w:rPr>
          <w:lang w:eastAsia="en-US"/>
        </w:rPr>
        <w:t xml:space="preserve"> Huang, </w:t>
      </w:r>
      <w:hyperlink r:id="rId301" w:anchor="!" w:history="1">
        <w:r w:rsidRPr="00513E93">
          <w:rPr>
            <w:lang w:eastAsia="en-US"/>
          </w:rPr>
          <w:t>J.J.</w:t>
        </w:r>
      </w:hyperlink>
      <w:r w:rsidRPr="00513E93">
        <w:rPr>
          <w:lang w:eastAsia="en-US"/>
        </w:rPr>
        <w:t xml:space="preserve">, Dash, </w:t>
      </w:r>
      <w:hyperlink r:id="rId302" w:anchor="!" w:history="1">
        <w:r w:rsidRPr="00513E93">
          <w:rPr>
            <w:lang w:eastAsia="en-US"/>
          </w:rPr>
          <w:t xml:space="preserve">S.S., </w:t>
        </w:r>
      </w:hyperlink>
      <w:r w:rsidRPr="00513E93">
        <w:rPr>
          <w:lang w:eastAsia="en-US"/>
        </w:rPr>
        <w:t xml:space="preserve"> Lan, </w:t>
      </w:r>
      <w:hyperlink r:id="rId303" w:anchor="!" w:history="1">
        <w:r w:rsidRPr="00513E93">
          <w:rPr>
            <w:lang w:eastAsia="en-US"/>
          </w:rPr>
          <w:t xml:space="preserve">Z., </w:t>
        </w:r>
      </w:hyperlink>
      <w:r w:rsidRPr="00513E93">
        <w:rPr>
          <w:lang w:eastAsia="en-US"/>
        </w:rPr>
        <w:t xml:space="preserve"> Gao, </w:t>
      </w:r>
      <w:hyperlink r:id="rId304" w:anchor="!" w:history="1">
        <w:r w:rsidRPr="00513E93">
          <w:rPr>
            <w:lang w:eastAsia="en-US"/>
          </w:rPr>
          <w:t xml:space="preserve">J., </w:t>
        </w:r>
      </w:hyperlink>
      <w:r w:rsidRPr="00513E93">
        <w:rPr>
          <w:lang w:eastAsia="en-US"/>
        </w:rPr>
        <w:t xml:space="preserve"> McBean, </w:t>
      </w:r>
      <w:hyperlink r:id="rId305" w:anchor="!" w:history="1">
        <w:r w:rsidRPr="00513E93">
          <w:rPr>
            <w:lang w:eastAsia="en-US"/>
          </w:rPr>
          <w:t xml:space="preserve">E. and </w:t>
        </w:r>
      </w:hyperlink>
      <w:r w:rsidRPr="00513E93">
        <w:rPr>
          <w:lang w:eastAsia="en-US"/>
        </w:rPr>
        <w:t xml:space="preserve"> Singh, </w:t>
      </w:r>
      <w:hyperlink r:id="rId306" w:anchor="!" w:history="1">
        <w:r w:rsidRPr="00513E93">
          <w:rPr>
            <w:lang w:eastAsia="en-US"/>
          </w:rPr>
          <w:t xml:space="preserve">V.P. </w:t>
        </w:r>
      </w:hyperlink>
      <w:r w:rsidRPr="004215E1">
        <w:rPr>
          <w:kern w:val="36"/>
          <w:lang w:eastAsia="en-US"/>
        </w:rPr>
        <w:t xml:space="preserve">Development of a Three-Source Remote Sensing Model for Estimation of Urban Evapotranspiration. </w:t>
      </w:r>
      <w:r w:rsidRPr="004215E1">
        <w:rPr>
          <w:b/>
          <w:bCs/>
          <w:kern w:val="36"/>
          <w:u w:val="single"/>
          <w:lang w:eastAsia="en-US"/>
        </w:rPr>
        <w:t>Advances in Water Resources</w:t>
      </w:r>
      <w:r w:rsidRPr="004215E1">
        <w:rPr>
          <w:kern w:val="36"/>
          <w:lang w:eastAsia="en-US"/>
        </w:rPr>
        <w:t xml:space="preserve">, </w:t>
      </w:r>
      <w:hyperlink r:id="rId307" w:tooltip="Go to table of contents for this volume/issue" w:history="1">
        <w:r w:rsidRPr="00513E93">
          <w:t>Volume 161</w:t>
        </w:r>
      </w:hyperlink>
      <w:r w:rsidRPr="00513E93">
        <w:t xml:space="preserve">,  </w:t>
      </w:r>
      <w:r>
        <w:t xml:space="preserve">pp. </w:t>
      </w:r>
      <w:r w:rsidRPr="00513E93">
        <w:t xml:space="preserve">104126, </w:t>
      </w:r>
      <w:hyperlink r:id="rId308" w:history="1">
        <w:r w:rsidRPr="004215E1">
          <w:rPr>
            <w:rStyle w:val="Hyperlink"/>
            <w:color w:val="auto"/>
          </w:rPr>
          <w:t>https://doi.org/10.1016/j.advwatres.2022.104126</w:t>
        </w:r>
      </w:hyperlink>
      <w:r w:rsidRPr="004215E1">
        <w:rPr>
          <w:rStyle w:val="Hyperlink"/>
          <w:color w:val="auto"/>
        </w:rPr>
        <w:t xml:space="preserve">, </w:t>
      </w:r>
      <w:r w:rsidRPr="004215E1">
        <w:rPr>
          <w:rStyle w:val="Hyperlink"/>
          <w:color w:val="auto"/>
          <w:u w:val="none"/>
        </w:rPr>
        <w:t>2022</w:t>
      </w:r>
      <w:r w:rsidRPr="00513E93">
        <w:t xml:space="preserve">. </w:t>
      </w:r>
      <w:bookmarkStart w:id="236" w:name="_Hlk112846272"/>
      <w:bookmarkEnd w:id="235"/>
    </w:p>
    <w:p w14:paraId="0BA74E49" w14:textId="77777777" w:rsidR="009162C2" w:rsidRDefault="009162C2" w:rsidP="009162C2">
      <w:pPr>
        <w:pStyle w:val="ListParagraph"/>
      </w:pPr>
    </w:p>
    <w:p w14:paraId="2C730DED" w14:textId="77777777" w:rsidR="009162C2" w:rsidRPr="007D4386"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513E93">
        <w:t xml:space="preserve">Meshram, S.G., Singh, V.P., Kahya, E., Sepehri, M., Meshram, C., Hasan, M.A., Islam, S. and Duc, P.A., Assessing </w:t>
      </w:r>
      <w:r>
        <w:t>E</w:t>
      </w:r>
      <w:r w:rsidRPr="00513E93">
        <w:t xml:space="preserve">rosion </w:t>
      </w:r>
      <w:r>
        <w:t>P</w:t>
      </w:r>
      <w:r w:rsidRPr="00513E93">
        <w:t xml:space="preserve">rone </w:t>
      </w:r>
      <w:r>
        <w:t>A</w:t>
      </w:r>
      <w:r w:rsidRPr="00513E93">
        <w:t xml:space="preserve">reas in a </w:t>
      </w:r>
      <w:r>
        <w:t>W</w:t>
      </w:r>
      <w:r w:rsidRPr="00513E93">
        <w:t xml:space="preserve">atershed </w:t>
      </w:r>
      <w:r>
        <w:t>U</w:t>
      </w:r>
      <w:r w:rsidRPr="00513E93">
        <w:t xml:space="preserve">sing </w:t>
      </w:r>
      <w:r>
        <w:t>I</w:t>
      </w:r>
      <w:r w:rsidRPr="00513E93">
        <w:t xml:space="preserve">nterval </w:t>
      </w:r>
      <w:r>
        <w:t>R</w:t>
      </w:r>
      <w:r w:rsidRPr="00513E93">
        <w:t>ough-</w:t>
      </w:r>
      <w:r>
        <w:t>A</w:t>
      </w:r>
      <w:r w:rsidRPr="00513E93">
        <w:t xml:space="preserve">nalytical </w:t>
      </w:r>
      <w:r>
        <w:t>H</w:t>
      </w:r>
      <w:r w:rsidRPr="00513E93">
        <w:t xml:space="preserve">ierarchy </w:t>
      </w:r>
      <w:r>
        <w:t>P</w:t>
      </w:r>
      <w:r w:rsidRPr="00513E93">
        <w:t xml:space="preserve">rocess (IR-AHP) and </w:t>
      </w:r>
      <w:r>
        <w:t>F</w:t>
      </w:r>
      <w:r w:rsidRPr="00513E93">
        <w:t xml:space="preserve">uzzy </w:t>
      </w:r>
      <w:r>
        <w:t>L</w:t>
      </w:r>
      <w:r w:rsidRPr="00513E93">
        <w:t xml:space="preserve">ogic (F). </w:t>
      </w:r>
      <w:r w:rsidRPr="004215E1">
        <w:rPr>
          <w:b/>
          <w:bCs/>
          <w:u w:val="single"/>
        </w:rPr>
        <w:t>Stochastic Environmental Research and Risk Assessment</w:t>
      </w:r>
      <w:r w:rsidRPr="00513E93">
        <w:t xml:space="preserve">, Vol. 36, pp. </w:t>
      </w:r>
      <w:r>
        <w:t>397</w:t>
      </w:r>
      <w:r w:rsidRPr="00513E93">
        <w:t>–</w:t>
      </w:r>
      <w:r>
        <w:t>312,</w:t>
      </w:r>
      <w:r w:rsidRPr="00513E93">
        <w:t xml:space="preserve"> </w:t>
      </w:r>
      <w:hyperlink r:id="rId309" w:history="1">
        <w:r w:rsidRPr="007D4386">
          <w:rPr>
            <w:rStyle w:val="Hyperlink"/>
            <w:color w:val="auto"/>
            <w:u w:val="none"/>
          </w:rPr>
          <w:t>https://doi.org/10.1007/s00477-021-02134-6</w:t>
        </w:r>
      </w:hyperlink>
      <w:r w:rsidRPr="007D4386">
        <w:t xml:space="preserve">, 2022. </w:t>
      </w:r>
      <w:bookmarkStart w:id="237" w:name="_Hlk112846251"/>
      <w:bookmarkEnd w:id="236"/>
    </w:p>
    <w:p w14:paraId="54EA1AE8" w14:textId="77777777" w:rsidR="009162C2" w:rsidRPr="004215E1" w:rsidRDefault="009162C2" w:rsidP="009162C2">
      <w:pPr>
        <w:pStyle w:val="ListParagraph"/>
        <w:rPr>
          <w:rFonts w:eastAsia="Calibri"/>
          <w:lang w:eastAsia="en-US" w:bidi="fa-IR"/>
        </w:rPr>
      </w:pPr>
    </w:p>
    <w:p w14:paraId="34172002"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215E1">
        <w:rPr>
          <w:rFonts w:eastAsia="Calibri"/>
          <w:lang w:eastAsia="en-US" w:bidi="fa-IR"/>
        </w:rPr>
        <w:t xml:space="preserve">Katebikord, A., Sadeghi, S.H. and Singh, V.P., </w:t>
      </w:r>
      <w:r w:rsidRPr="00F56F14">
        <w:t>Spatial Modeling of Soil Organic Carbon using Remotely Sensed Indices and Environmental Field Inventory Variables</w:t>
      </w:r>
      <w:r>
        <w:t xml:space="preserve">. </w:t>
      </w:r>
      <w:r w:rsidRPr="004215E1">
        <w:rPr>
          <w:b/>
          <w:bCs/>
          <w:u w:val="single"/>
        </w:rPr>
        <w:t>Environmental Monitoring and Assessment</w:t>
      </w:r>
      <w:r>
        <w:t xml:space="preserve">, Vol. </w:t>
      </w:r>
      <w:r w:rsidRPr="00513E93">
        <w:t xml:space="preserve">194, No. </w:t>
      </w:r>
      <w:r>
        <w:t xml:space="preserve">3., pp. </w:t>
      </w:r>
      <w:r w:rsidRPr="00513E93">
        <w:t>152, https://doi.org/10.1007/s10661-022-09842-8</w:t>
      </w:r>
      <w:r w:rsidRPr="00D664F4">
        <w:t>, 2022.</w:t>
      </w:r>
      <w:bookmarkEnd w:id="237"/>
    </w:p>
    <w:p w14:paraId="7633AB83" w14:textId="77777777" w:rsidR="009162C2" w:rsidRDefault="009162C2" w:rsidP="009162C2">
      <w:pPr>
        <w:pStyle w:val="ListParagraph"/>
      </w:pPr>
    </w:p>
    <w:p w14:paraId="3747C909"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 </w:t>
      </w:r>
      <w:bookmarkStart w:id="238" w:name="_Hlk112846227"/>
      <w:r w:rsidRPr="004215E1">
        <w:fldChar w:fldCharType="begin"/>
      </w:r>
      <w:r w:rsidRPr="004921E5">
        <w:rPr>
          <w:lang w:val="de-DE"/>
        </w:rPr>
        <w:instrText xml:space="preserve"> HYPERLINK "https://agupubs.onlinelibrary.wiley.com/action/doSearch?ContribAuthorRaw=Huang%2C+Yixin" </w:instrText>
      </w:r>
      <w:r w:rsidRPr="004215E1">
        <w:fldChar w:fldCharType="separate"/>
      </w:r>
      <w:r w:rsidRPr="004921E5">
        <w:rPr>
          <w:color w:val="000000" w:themeColor="text1"/>
          <w:bdr w:val="none" w:sz="0" w:space="0" w:color="auto" w:frame="1"/>
          <w:lang w:val="de-DE"/>
        </w:rPr>
        <w:t xml:space="preserve">Huang, Y., </w:t>
      </w:r>
      <w:r w:rsidRPr="004215E1">
        <w:rPr>
          <w:color w:val="000000" w:themeColor="text1"/>
          <w:bdr w:val="none" w:sz="0" w:space="0" w:color="auto" w:frame="1"/>
        </w:rPr>
        <w:fldChar w:fldCharType="end"/>
      </w:r>
      <w:r w:rsidRPr="004921E5">
        <w:rPr>
          <w:lang w:val="de-DE"/>
        </w:rPr>
        <w:t xml:space="preserve"> </w:t>
      </w:r>
      <w:r w:rsidRPr="004921E5">
        <w:rPr>
          <w:color w:val="000000" w:themeColor="text1"/>
          <w:bdr w:val="none" w:sz="0" w:space="0" w:color="auto" w:frame="1"/>
          <w:shd w:val="clear" w:color="auto" w:fill="FFFFFF"/>
          <w:lang w:val="de-DE"/>
        </w:rPr>
        <w:t xml:space="preserve">Liang, </w:t>
      </w:r>
      <w:hyperlink r:id="rId310" w:history="1">
        <w:r w:rsidRPr="004921E5">
          <w:rPr>
            <w:color w:val="000000" w:themeColor="text1"/>
            <w:bdr w:val="none" w:sz="0" w:space="0" w:color="auto" w:frame="1"/>
            <w:lang w:val="de-DE"/>
          </w:rPr>
          <w:t>Z.</w:t>
        </w:r>
      </w:hyperlink>
      <w:r w:rsidRPr="004921E5">
        <w:rPr>
          <w:color w:val="000000" w:themeColor="text1"/>
          <w:bdr w:val="none" w:sz="0" w:space="0" w:color="auto" w:frame="1"/>
          <w:shd w:val="clear" w:color="auto" w:fill="FFFFFF"/>
          <w:lang w:val="de-DE"/>
        </w:rPr>
        <w:t>,</w:t>
      </w:r>
      <w:r w:rsidRPr="004921E5">
        <w:rPr>
          <w:lang w:val="de-DE"/>
        </w:rPr>
        <w:t xml:space="preserve"> </w:t>
      </w:r>
      <w:r w:rsidRPr="004921E5">
        <w:rPr>
          <w:color w:val="000000" w:themeColor="text1"/>
          <w:bdr w:val="none" w:sz="0" w:space="0" w:color="auto" w:frame="1"/>
          <w:shd w:val="clear" w:color="auto" w:fill="FFFFFF"/>
          <w:lang w:val="de-DE"/>
        </w:rPr>
        <w:t xml:space="preserve">Singh, </w:t>
      </w:r>
      <w:hyperlink r:id="rId311" w:history="1">
        <w:r w:rsidRPr="004921E5">
          <w:rPr>
            <w:color w:val="000000" w:themeColor="text1"/>
            <w:bdr w:val="none" w:sz="0" w:space="0" w:color="auto" w:frame="1"/>
            <w:lang w:val="de-DE"/>
          </w:rPr>
          <w:t xml:space="preserve">V.P. </w:t>
        </w:r>
      </w:hyperlink>
      <w:r w:rsidRPr="004215E1">
        <w:rPr>
          <w:color w:val="000000" w:themeColor="text1"/>
          <w:bdr w:val="none" w:sz="0" w:space="0" w:color="auto" w:frame="1"/>
          <w:shd w:val="clear" w:color="auto" w:fill="FFFFFF"/>
        </w:rPr>
        <w:t xml:space="preserve">, Hu, </w:t>
      </w:r>
      <w:hyperlink r:id="rId312" w:history="1">
        <w:r w:rsidRPr="004215E1">
          <w:rPr>
            <w:color w:val="000000" w:themeColor="text1"/>
            <w:bdr w:val="none" w:sz="0" w:space="0" w:color="auto" w:frame="1"/>
          </w:rPr>
          <w:t xml:space="preserve">Y., </w:t>
        </w:r>
      </w:hyperlink>
      <w:r w:rsidRPr="004215E1">
        <w:rPr>
          <w:color w:val="000000" w:themeColor="text1"/>
          <w:bdr w:val="none" w:sz="0" w:space="0" w:color="auto" w:frame="1"/>
          <w:shd w:val="clear" w:color="auto" w:fill="FFFFFF"/>
        </w:rPr>
        <w:t xml:space="preserve">Li, </w:t>
      </w:r>
      <w:hyperlink r:id="rId313" w:history="1">
        <w:r w:rsidRPr="004215E1">
          <w:rPr>
            <w:color w:val="000000" w:themeColor="text1"/>
            <w:bdr w:val="none" w:sz="0" w:space="0" w:color="auto" w:frame="1"/>
          </w:rPr>
          <w:t xml:space="preserve">B. and </w:t>
        </w:r>
      </w:hyperlink>
      <w:r w:rsidRPr="00322A63">
        <w:t xml:space="preserve"> </w:t>
      </w:r>
      <w:r w:rsidRPr="004215E1">
        <w:rPr>
          <w:color w:val="000000" w:themeColor="text1"/>
          <w:bdr w:val="none" w:sz="0" w:space="0" w:color="auto" w:frame="1"/>
          <w:shd w:val="clear" w:color="auto" w:fill="FFFFFF"/>
        </w:rPr>
        <w:t xml:space="preserve">Wang, </w:t>
      </w:r>
      <w:hyperlink r:id="rId314" w:history="1">
        <w:r w:rsidRPr="004215E1">
          <w:rPr>
            <w:color w:val="000000" w:themeColor="text1"/>
            <w:bdr w:val="none" w:sz="0" w:space="0" w:color="auto" w:frame="1"/>
          </w:rPr>
          <w:t xml:space="preserve">J., </w:t>
        </w:r>
      </w:hyperlink>
      <w:r>
        <w:t>A Coupled Dynamic System Inversion Model for Higher Accuracy in Food Forecasting.</w:t>
      </w:r>
      <w:r>
        <w:br/>
      </w:r>
      <w:r w:rsidRPr="004215E1">
        <w:rPr>
          <w:b/>
          <w:bCs/>
          <w:u w:val="single"/>
        </w:rPr>
        <w:t>Water Resources Research</w:t>
      </w:r>
      <w:r>
        <w:t xml:space="preserve">, Vol. 58, No. 2, </w:t>
      </w:r>
      <w:r w:rsidRPr="00DB5EE7">
        <w:rPr>
          <w:shd w:val="clear" w:color="auto" w:fill="FFFFFF"/>
        </w:rPr>
        <w:t>e2021WR030531</w:t>
      </w:r>
      <w:r>
        <w:rPr>
          <w:shd w:val="clear" w:color="auto" w:fill="FFFFFF"/>
        </w:rPr>
        <w:t>,</w:t>
      </w:r>
      <w:r w:rsidRPr="00DB5EE7">
        <w:rPr>
          <w:shd w:val="clear" w:color="auto" w:fill="FFFFFF"/>
        </w:rPr>
        <w:t xml:space="preserve"> </w:t>
      </w:r>
      <w:r>
        <w:t>Doi: 10.1029/2021WR030531, 2022.</w:t>
      </w:r>
      <w:bookmarkStart w:id="239" w:name="_Hlk112846213"/>
      <w:bookmarkEnd w:id="238"/>
    </w:p>
    <w:p w14:paraId="57F82F44" w14:textId="77777777" w:rsidR="009162C2" w:rsidRDefault="009162C2" w:rsidP="009162C2">
      <w:pPr>
        <w:pStyle w:val="ListParagraph"/>
        <w:rPr>
          <w:lang w:eastAsia="en-US"/>
        </w:rPr>
      </w:pPr>
    </w:p>
    <w:p w14:paraId="673A2B1A" w14:textId="77777777" w:rsidR="009162C2" w:rsidRPr="004215E1"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921E5">
        <w:rPr>
          <w:color w:val="000000" w:themeColor="text1"/>
          <w:lang w:val="de-DE" w:eastAsia="en-US"/>
        </w:rPr>
        <w:t xml:space="preserve">Lu, </w:t>
      </w:r>
      <w:hyperlink r:id="rId315" w:anchor="!" w:history="1">
        <w:r w:rsidRPr="004921E5">
          <w:rPr>
            <w:color w:val="000000" w:themeColor="text1"/>
            <w:lang w:val="de-DE" w:eastAsia="en-US"/>
          </w:rPr>
          <w:t xml:space="preserve">X. </w:t>
        </w:r>
      </w:hyperlink>
      <w:r w:rsidRPr="004921E5">
        <w:rPr>
          <w:color w:val="000000" w:themeColor="text1"/>
          <w:lang w:val="de-DE" w:eastAsia="en-US"/>
        </w:rPr>
        <w:t xml:space="preserve"> Wang, </w:t>
      </w:r>
      <w:hyperlink r:id="rId316" w:anchor="!" w:history="1">
        <w:r w:rsidRPr="004921E5">
          <w:rPr>
            <w:color w:val="000000" w:themeColor="text1"/>
            <w:lang w:val="de-DE" w:eastAsia="en-US"/>
          </w:rPr>
          <w:t xml:space="preserve">X., </w:t>
        </w:r>
      </w:hyperlink>
      <w:r w:rsidRPr="004921E5">
        <w:rPr>
          <w:color w:val="000000" w:themeColor="text1"/>
          <w:lang w:val="de-DE" w:eastAsia="en-US"/>
        </w:rPr>
        <w:t xml:space="preserve"> Ban, </w:t>
      </w:r>
      <w:hyperlink r:id="rId317" w:anchor="!" w:history="1">
        <w:r w:rsidRPr="004921E5">
          <w:rPr>
            <w:color w:val="000000" w:themeColor="text1"/>
            <w:lang w:val="de-DE" w:eastAsia="en-US"/>
          </w:rPr>
          <w:t xml:space="preserve">X. </w:t>
        </w:r>
      </w:hyperlink>
      <w:r w:rsidRPr="004921E5">
        <w:rPr>
          <w:color w:val="000000" w:themeColor="text1"/>
          <w:lang w:val="de-DE" w:eastAsia="en-US"/>
        </w:rPr>
        <w:t xml:space="preserve"> </w:t>
      </w:r>
      <w:r w:rsidRPr="004215E1">
        <w:rPr>
          <w:color w:val="000000" w:themeColor="text1"/>
          <w:lang w:eastAsia="en-US"/>
        </w:rPr>
        <w:t xml:space="preserve">and Singh, </w:t>
      </w:r>
      <w:hyperlink r:id="rId318" w:anchor="!" w:history="1">
        <w:r w:rsidRPr="004215E1">
          <w:rPr>
            <w:lang w:eastAsia="en-US"/>
          </w:rPr>
          <w:t xml:space="preserve">V.P., </w:t>
        </w:r>
      </w:hyperlink>
      <w:r w:rsidRPr="004215E1">
        <w:rPr>
          <w:kern w:val="36"/>
          <w:lang w:eastAsia="en-US"/>
        </w:rPr>
        <w:t xml:space="preserve">Considering Ecological Flow in Multi-objective Operation of Cascade Reservoir Systems under Climate Variability with Different Hydrological Periods. </w:t>
      </w:r>
      <w:hyperlink r:id="rId319" w:tooltip="Go to Journal of Environmental Management on ScienceDirect" w:history="1">
        <w:r w:rsidRPr="00E00C19">
          <w:rPr>
            <w:b/>
            <w:bCs/>
            <w:u w:val="single"/>
            <w:lang w:eastAsia="en-US"/>
          </w:rPr>
          <w:t>Journal of Environmental Management</w:t>
        </w:r>
      </w:hyperlink>
      <w:r w:rsidRPr="004215E1">
        <w:rPr>
          <w:lang w:eastAsia="en-US"/>
        </w:rPr>
        <w:t xml:space="preserve">, </w:t>
      </w:r>
      <w:hyperlink r:id="rId320" w:tooltip="Go to table of contents for this volume/issue" w:history="1">
        <w:r w:rsidRPr="004215E1">
          <w:rPr>
            <w:lang w:eastAsia="en-US"/>
          </w:rPr>
          <w:t>Vol. 309</w:t>
        </w:r>
      </w:hyperlink>
      <w:r w:rsidRPr="004215E1">
        <w:rPr>
          <w:color w:val="2E2E2E"/>
          <w:lang w:eastAsia="en-US"/>
        </w:rPr>
        <w:t xml:space="preserve">, 114690, </w:t>
      </w:r>
      <w:hyperlink r:id="rId321" w:history="1">
        <w:r w:rsidRPr="004215E1">
          <w:rPr>
            <w:rStyle w:val="Hyperlink"/>
            <w:lang w:eastAsia="en-US"/>
          </w:rPr>
          <w:t>https://doi.org/10.1016/j.jenvman.2022.114690</w:t>
        </w:r>
      </w:hyperlink>
      <w:r w:rsidRPr="004215E1">
        <w:rPr>
          <w:color w:val="2E2E2E"/>
          <w:lang w:eastAsia="en-US"/>
        </w:rPr>
        <w:t>, 2022</w:t>
      </w:r>
      <w:bookmarkStart w:id="240" w:name="_Hlk112846192"/>
      <w:bookmarkEnd w:id="239"/>
      <w:r>
        <w:rPr>
          <w:color w:val="2E2E2E"/>
          <w:lang w:eastAsia="en-US"/>
        </w:rPr>
        <w:t>.</w:t>
      </w:r>
    </w:p>
    <w:p w14:paraId="3D9477C3" w14:textId="77777777" w:rsidR="009162C2" w:rsidRDefault="009162C2" w:rsidP="009162C2">
      <w:pPr>
        <w:pStyle w:val="ListParagraph"/>
      </w:pPr>
    </w:p>
    <w:p w14:paraId="03C33C39" w14:textId="77777777" w:rsidR="009162C2" w:rsidRPr="004215E1"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A95789">
        <w:t>Bozorg-Haddad</w:t>
      </w:r>
      <w:r>
        <w:t>,</w:t>
      </w:r>
      <w:r w:rsidRPr="00A95789">
        <w:t xml:space="preserve"> O</w:t>
      </w:r>
      <w:r>
        <w:t xml:space="preserve">., </w:t>
      </w:r>
      <w:r w:rsidRPr="00A95789">
        <w:t>Dehghan</w:t>
      </w:r>
      <w:r>
        <w:t>,</w:t>
      </w:r>
      <w:r w:rsidRPr="00A95789">
        <w:t xml:space="preserve"> P</w:t>
      </w:r>
      <w:r>
        <w:t xml:space="preserve">., </w:t>
      </w:r>
      <w:r w:rsidRPr="00A95789">
        <w:t>Boroomandnia</w:t>
      </w:r>
      <w:r>
        <w:t>,</w:t>
      </w:r>
      <w:r w:rsidRPr="00A95789">
        <w:t xml:space="preserve"> A</w:t>
      </w:r>
      <w:r>
        <w:t xml:space="preserve">., </w:t>
      </w:r>
      <w:r w:rsidRPr="004215E1">
        <w:rPr>
          <w:rFonts w:asciiTheme="majorBidi" w:hAnsiTheme="majorBidi" w:cstheme="majorBidi"/>
        </w:rPr>
        <w:t>Singh, V.P.</w:t>
      </w:r>
      <w:r w:rsidRPr="00A95789">
        <w:t xml:space="preserve"> and </w:t>
      </w:r>
      <w:r w:rsidRPr="004215E1">
        <w:rPr>
          <w:lang w:val="x-none" w:eastAsia="x-none"/>
        </w:rPr>
        <w:t>Chu</w:t>
      </w:r>
      <w:r>
        <w:rPr>
          <w:lang w:eastAsia="x-none"/>
        </w:rPr>
        <w:t>,</w:t>
      </w:r>
      <w:r w:rsidRPr="004215E1">
        <w:rPr>
          <w:lang w:val="x-none" w:eastAsia="x-none"/>
        </w:rPr>
        <w:t xml:space="preserve"> X</w:t>
      </w:r>
      <w:r>
        <w:rPr>
          <w:lang w:eastAsia="x-none"/>
        </w:rPr>
        <w:t xml:space="preserve">., </w:t>
      </w:r>
      <w:r w:rsidRPr="00110685">
        <w:t xml:space="preserve">System </w:t>
      </w:r>
      <w:r>
        <w:t>D</w:t>
      </w:r>
      <w:r w:rsidRPr="00110685">
        <w:t xml:space="preserve">ynamics </w:t>
      </w:r>
      <w:r>
        <w:t>M</w:t>
      </w:r>
      <w:r w:rsidRPr="00110685">
        <w:t xml:space="preserve">odeling of </w:t>
      </w:r>
      <w:r>
        <w:t>L</w:t>
      </w:r>
      <w:r w:rsidRPr="00110685">
        <w:t xml:space="preserve">ake </w:t>
      </w:r>
      <w:r>
        <w:t>W</w:t>
      </w:r>
      <w:r w:rsidRPr="00110685">
        <w:t xml:space="preserve">ater </w:t>
      </w:r>
      <w:r>
        <w:t>M</w:t>
      </w:r>
      <w:r w:rsidRPr="00110685">
        <w:t xml:space="preserve">anagement under </w:t>
      </w:r>
      <w:r>
        <w:t>C</w:t>
      </w:r>
      <w:r w:rsidRPr="00110685">
        <w:t xml:space="preserve">limate </w:t>
      </w:r>
      <w:r>
        <w:t>C</w:t>
      </w:r>
      <w:r w:rsidRPr="00110685">
        <w:t>hange</w:t>
      </w:r>
      <w:r>
        <w:t xml:space="preserve">. </w:t>
      </w:r>
      <w:r w:rsidRPr="004215E1">
        <w:rPr>
          <w:b/>
          <w:bCs/>
          <w:u w:val="single"/>
        </w:rPr>
        <w:t>Scientific Reports: Nature,</w:t>
      </w:r>
      <w:r>
        <w:t xml:space="preserve"> </w:t>
      </w:r>
      <w:r w:rsidRPr="004215E1">
        <w:rPr>
          <w:rStyle w:val="u-visually-hidden"/>
          <w:color w:val="333333"/>
          <w:shd w:val="clear" w:color="auto" w:fill="FFFFFF"/>
        </w:rPr>
        <w:t xml:space="preserve">Vol. </w:t>
      </w:r>
      <w:r w:rsidRPr="004215E1">
        <w:rPr>
          <w:color w:val="333333"/>
          <w:shd w:val="clear" w:color="auto" w:fill="FFFFFF"/>
        </w:rPr>
        <w:t xml:space="preserve">12, No. 1, 5828, </w:t>
      </w:r>
      <w:r w:rsidRPr="004215E1">
        <w:rPr>
          <w:color w:val="212121"/>
          <w:lang w:eastAsia="en-US"/>
        </w:rPr>
        <w:t>DOI: </w:t>
      </w:r>
      <w:hyperlink r:id="rId322" w:tgtFrame="_blank" w:history="1">
        <w:r w:rsidRPr="004215E1">
          <w:rPr>
            <w:color w:val="000000" w:themeColor="text1"/>
            <w:lang w:eastAsia="en-US"/>
          </w:rPr>
          <w:t>10.1038/s41598-022-09212-x</w:t>
        </w:r>
      </w:hyperlink>
      <w:r w:rsidRPr="004215E1">
        <w:rPr>
          <w:rFonts w:ascii="Segoe UI" w:hAnsi="Segoe UI" w:cs="Segoe UI"/>
          <w:color w:val="212121"/>
          <w:lang w:eastAsia="en-US"/>
        </w:rPr>
        <w:t xml:space="preserve">, </w:t>
      </w:r>
      <w:r w:rsidRPr="004215E1">
        <w:rPr>
          <w:color w:val="333333"/>
          <w:shd w:val="clear" w:color="auto" w:fill="FFFFFF"/>
        </w:rPr>
        <w:t xml:space="preserve">2022. </w:t>
      </w:r>
      <w:bookmarkStart w:id="241" w:name="_Hlk112846182"/>
      <w:bookmarkEnd w:id="240"/>
    </w:p>
    <w:p w14:paraId="73EA1C03" w14:textId="77777777" w:rsidR="009162C2" w:rsidRDefault="009162C2" w:rsidP="009162C2">
      <w:pPr>
        <w:pStyle w:val="ListParagraph"/>
      </w:pPr>
    </w:p>
    <w:p w14:paraId="77419FF7"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C145A0">
        <w:t>Sharma</w:t>
      </w:r>
      <w:r>
        <w:t>,</w:t>
      </w:r>
      <w:r w:rsidRPr="00C145A0">
        <w:t xml:space="preserve"> A</w:t>
      </w:r>
      <w:r>
        <w:t xml:space="preserve">., </w:t>
      </w:r>
      <w:r w:rsidRPr="004215E1">
        <w:rPr>
          <w:bCs/>
          <w:lang w:val="en-IN"/>
        </w:rPr>
        <w:t xml:space="preserve">Roy, M., Jha, V., </w:t>
      </w:r>
      <w:r w:rsidRPr="00C145A0">
        <w:t>Kuma</w:t>
      </w:r>
      <w:r>
        <w:t>r,</w:t>
      </w:r>
      <w:r w:rsidRPr="00C145A0">
        <w:t xml:space="preserve"> B</w:t>
      </w:r>
      <w:r>
        <w:t xml:space="preserve">. and </w:t>
      </w:r>
      <w:r w:rsidRPr="00C145A0">
        <w:t>Singh</w:t>
      </w:r>
      <w:r>
        <w:t>,</w:t>
      </w:r>
      <w:r w:rsidRPr="00C145A0">
        <w:t xml:space="preserve"> V.P.</w:t>
      </w:r>
      <w:r>
        <w:t xml:space="preserve">, </w:t>
      </w:r>
      <w:r w:rsidRPr="004215E1">
        <w:rPr>
          <w:bCs/>
        </w:rPr>
        <w:t xml:space="preserve">Velocity Distribution in Seepage-Affected Alluvial Channels Using Renyi Entropy. </w:t>
      </w:r>
      <w:r w:rsidRPr="004215E1">
        <w:rPr>
          <w:b/>
          <w:bCs/>
          <w:u w:val="single"/>
        </w:rPr>
        <w:t>Journal of Hydrologic Engineering</w:t>
      </w:r>
      <w:r w:rsidRPr="006E4629">
        <w:t>, Vol.</w:t>
      </w:r>
      <w:r>
        <w:t xml:space="preserve"> 27</w:t>
      </w:r>
      <w:r w:rsidRPr="006E4629">
        <w:t xml:space="preserve">, </w:t>
      </w:r>
      <w:r>
        <w:t>No. 6,</w:t>
      </w:r>
      <w:r w:rsidRPr="00DB23C0">
        <w:t xml:space="preserve"> </w:t>
      </w:r>
      <w:r>
        <w:t xml:space="preserve">04022008, DOI: 10.1061/(ASCE)HE.1943-5584.0002180, </w:t>
      </w:r>
      <w:r w:rsidRPr="006E4629">
        <w:t>202</w:t>
      </w:r>
      <w:r>
        <w:t>2</w:t>
      </w:r>
      <w:r w:rsidRPr="006E4629">
        <w:t>.</w:t>
      </w:r>
      <w:bookmarkStart w:id="242" w:name="_Hlk112846153"/>
      <w:bookmarkEnd w:id="241"/>
    </w:p>
    <w:p w14:paraId="2BA2B0C1" w14:textId="77777777" w:rsidR="009162C2" w:rsidRPr="004215E1" w:rsidRDefault="009162C2" w:rsidP="009162C2">
      <w:pPr>
        <w:pStyle w:val="ListParagraph"/>
        <w:rPr>
          <w:lang w:val="es-MX"/>
        </w:rPr>
      </w:pPr>
    </w:p>
    <w:p w14:paraId="1B63B6DB"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215E1">
        <w:rPr>
          <w:lang w:val="es-MX"/>
        </w:rPr>
        <w:t xml:space="preserve">Ruiz-Alvarez, O., Corrales-Suastegui, A., Štěpánek, P., Capurata, R.E.O., Reyes-González, A., Reynoso-Santos, R., Ochoa-Rivero, J.M. and Singh, V.P., </w:t>
      </w:r>
      <w:r w:rsidRPr="003702D8">
        <w:rPr>
          <w:lang w:val="es-MX"/>
        </w:rPr>
        <w:t xml:space="preserve">Temporal Trends of Daily Extreme Temperature Indices in North-Central Mexico. </w:t>
      </w:r>
      <w:r w:rsidRPr="004215E1">
        <w:rPr>
          <w:b/>
          <w:bCs/>
          <w:u w:val="single"/>
        </w:rPr>
        <w:t>Meteorologische Zeitschrift</w:t>
      </w:r>
      <w:r w:rsidRPr="004215E1">
        <w:t>, pp. 1-24, DOI: 10.1127/metz/2022/1110, 2022.</w:t>
      </w:r>
      <w:bookmarkStart w:id="243" w:name="_Hlk112846146"/>
      <w:bookmarkEnd w:id="242"/>
    </w:p>
    <w:p w14:paraId="5B6AA1C2" w14:textId="77777777" w:rsidR="009162C2" w:rsidRDefault="009162C2" w:rsidP="009162C2">
      <w:pPr>
        <w:pStyle w:val="ListParagraph"/>
      </w:pPr>
    </w:p>
    <w:p w14:paraId="24CC8424"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215E1">
        <w:t xml:space="preserve">Yang, B., Lai, C., Chen, X., Singh, V.P. and Wang, J., Multi–proxy Reconstruction of Drought Variability in China during the Past Two Millennia. </w:t>
      </w:r>
      <w:r w:rsidRPr="004215E1">
        <w:rPr>
          <w:b/>
          <w:bCs/>
          <w:u w:val="single"/>
        </w:rPr>
        <w:t>Water</w:t>
      </w:r>
      <w:r w:rsidRPr="004215E1">
        <w:t xml:space="preserve">, Vol. 14, </w:t>
      </w:r>
      <w:r>
        <w:t xml:space="preserve">No. 6, </w:t>
      </w:r>
      <w:r w:rsidRPr="004215E1">
        <w:t xml:space="preserve">858, </w:t>
      </w:r>
      <w:hyperlink r:id="rId323" w:history="1">
        <w:r w:rsidRPr="004215E1">
          <w:rPr>
            <w:rStyle w:val="Hyperlink"/>
          </w:rPr>
          <w:t>https://doi.org/10.3390/w14060858</w:t>
        </w:r>
      </w:hyperlink>
      <w:r w:rsidRPr="004215E1">
        <w:t>, 2022.</w:t>
      </w:r>
      <w:bookmarkStart w:id="244" w:name="_Hlk112846127"/>
      <w:bookmarkEnd w:id="243"/>
    </w:p>
    <w:p w14:paraId="54F62BCC" w14:textId="77777777" w:rsidR="009162C2" w:rsidRDefault="009162C2" w:rsidP="009162C2">
      <w:pPr>
        <w:pStyle w:val="ListParagraph"/>
        <w:rPr>
          <w:lang w:eastAsia="de-DE" w:bidi="en-US"/>
        </w:rPr>
      </w:pPr>
    </w:p>
    <w:p w14:paraId="02FB1F55"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Style w:val="Emphasis"/>
          <w:i w:val="0"/>
          <w:iCs w:val="0"/>
        </w:rPr>
      </w:pPr>
      <w:r w:rsidRPr="004215E1">
        <w:rPr>
          <w:lang w:eastAsia="de-DE" w:bidi="en-US"/>
        </w:rPr>
        <w:t xml:space="preserve">Shao, S., Zhang, H., </w:t>
      </w:r>
      <w:r w:rsidRPr="004215E1">
        <w:rPr>
          <w:rFonts w:eastAsia="Arial Unicode MS"/>
          <w:color w:val="000000" w:themeColor="text1"/>
          <w:lang w:val="en-GB"/>
        </w:rPr>
        <w:t xml:space="preserve">Singh, V.P., </w:t>
      </w:r>
      <w:r w:rsidRPr="004215E1">
        <w:rPr>
          <w:lang w:eastAsia="de-DE" w:bidi="en-US"/>
        </w:rPr>
        <w:t xml:space="preserve">Ding, H., Zhang, J. and Wu, Y., </w:t>
      </w:r>
      <w:r w:rsidRPr="004215E1">
        <w:rPr>
          <w:rStyle w:val="Emphasis"/>
          <w:i w:val="0"/>
          <w:iCs w:val="0"/>
        </w:rPr>
        <w:t xml:space="preserve">Nonstationary Analysis of Hydrological Drought Index in a Coupled Human-Water System: Application of the GAMLSS with Meteorological and Anthropogenic Covariates in the Wuding River Basin, China. </w:t>
      </w:r>
      <w:r w:rsidRPr="004215E1">
        <w:rPr>
          <w:rStyle w:val="Emphasis"/>
          <w:b/>
          <w:bCs/>
          <w:i w:val="0"/>
          <w:iCs w:val="0"/>
          <w:u w:val="single"/>
        </w:rPr>
        <w:t>Journal of Hydrology</w:t>
      </w:r>
      <w:r w:rsidRPr="004215E1">
        <w:rPr>
          <w:rStyle w:val="Emphasis"/>
          <w:i w:val="0"/>
          <w:iCs w:val="0"/>
        </w:rPr>
        <w:t xml:space="preserve">, Vol. 608, 122692, pp. 1-20, </w:t>
      </w:r>
      <w:r w:rsidRPr="00564E31">
        <w:rPr>
          <w:shd w:val="clear" w:color="auto" w:fill="FFFFFF"/>
        </w:rPr>
        <w:t>DOI:</w:t>
      </w:r>
      <w:hyperlink r:id="rId324" w:tgtFrame="_blank" w:history="1">
        <w:r w:rsidRPr="00564E31">
          <w:rPr>
            <w:shd w:val="clear" w:color="auto" w:fill="FFFFFF"/>
          </w:rPr>
          <w:t>10.1016/j.jhydrol.2022.127692</w:t>
        </w:r>
      </w:hyperlink>
      <w:r w:rsidRPr="004215E1">
        <w:t xml:space="preserve">, </w:t>
      </w:r>
      <w:r w:rsidRPr="004215E1">
        <w:rPr>
          <w:rStyle w:val="Emphasis"/>
          <w:i w:val="0"/>
          <w:iCs w:val="0"/>
        </w:rPr>
        <w:t>2022.</w:t>
      </w:r>
      <w:bookmarkStart w:id="245" w:name="_Hlk112846114"/>
      <w:bookmarkEnd w:id="244"/>
    </w:p>
    <w:p w14:paraId="76EDBAC5" w14:textId="77777777" w:rsidR="009162C2" w:rsidRDefault="009162C2" w:rsidP="009162C2">
      <w:pPr>
        <w:pStyle w:val="ListParagraph"/>
      </w:pPr>
    </w:p>
    <w:p w14:paraId="19230EEF"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215E1">
        <w:t xml:space="preserve">Hazar, O., Tayfur, G., Elci, S. and Singh, V.P., Developing Predictive Equations for Water Capturing Performance and Sediment Release Efficiency for Coanda Intakes Using Artificial Intelligence Methods. </w:t>
      </w:r>
      <w:r w:rsidRPr="004215E1">
        <w:rPr>
          <w:b/>
          <w:bCs/>
          <w:u w:val="single"/>
        </w:rPr>
        <w:t>Water</w:t>
      </w:r>
      <w:r w:rsidRPr="004215E1">
        <w:t xml:space="preserve">, Vol. 14, No.6, 972, </w:t>
      </w:r>
      <w:hyperlink r:id="rId325" w:history="1">
        <w:r w:rsidRPr="004215E1">
          <w:t>https://doi.org/10.3390/w14060972</w:t>
        </w:r>
      </w:hyperlink>
      <w:r w:rsidRPr="004215E1">
        <w:t>, 2022.</w:t>
      </w:r>
      <w:bookmarkStart w:id="246" w:name="_Hlk112846095"/>
      <w:bookmarkEnd w:id="245"/>
    </w:p>
    <w:p w14:paraId="71009880" w14:textId="77777777" w:rsidR="009162C2" w:rsidRDefault="009162C2" w:rsidP="009162C2">
      <w:pPr>
        <w:pStyle w:val="ListParagraph"/>
      </w:pPr>
    </w:p>
    <w:p w14:paraId="3EE750C0" w14:textId="77777777" w:rsidR="009162C2" w:rsidRPr="004215E1"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3A6286">
        <w:t>Wang</w:t>
      </w:r>
      <w:r>
        <w:t xml:space="preserve">, </w:t>
      </w:r>
      <w:r w:rsidRPr="003A6286">
        <w:t>T</w:t>
      </w:r>
      <w:r>
        <w:t>.</w:t>
      </w:r>
      <w:r w:rsidRPr="003A6286">
        <w:t>, Tu</w:t>
      </w:r>
      <w:r>
        <w:t>,</w:t>
      </w:r>
      <w:r w:rsidRPr="003A6286">
        <w:t xml:space="preserve"> X</w:t>
      </w:r>
      <w:r>
        <w:t>.</w:t>
      </w:r>
      <w:r w:rsidRPr="003A6286">
        <w:t>, Singh</w:t>
      </w:r>
      <w:r>
        <w:t>,</w:t>
      </w:r>
      <w:r w:rsidRPr="003A6286">
        <w:t xml:space="preserve"> V</w:t>
      </w:r>
      <w:r>
        <w:t>.</w:t>
      </w:r>
      <w:r w:rsidRPr="003A6286">
        <w:t>P., Chen</w:t>
      </w:r>
      <w:r>
        <w:t>,</w:t>
      </w:r>
      <w:r w:rsidRPr="003A6286">
        <w:t xml:space="preserve"> X</w:t>
      </w:r>
      <w:r>
        <w:t>.</w:t>
      </w:r>
      <w:r w:rsidRPr="003A6286">
        <w:t>, Lin</w:t>
      </w:r>
      <w:r>
        <w:t>,</w:t>
      </w:r>
      <w:r w:rsidRPr="003A6286">
        <w:t xml:space="preserve"> K</w:t>
      </w:r>
      <w:r>
        <w:t>.</w:t>
      </w:r>
      <w:r w:rsidRPr="003A6286">
        <w:t>, Lai</w:t>
      </w:r>
      <w:r>
        <w:t>,</w:t>
      </w:r>
      <w:r w:rsidRPr="003A6286">
        <w:t xml:space="preserve"> R</w:t>
      </w:r>
      <w:r>
        <w:t>.</w:t>
      </w:r>
      <w:r w:rsidRPr="003A6286">
        <w:t xml:space="preserve"> </w:t>
      </w:r>
      <w:r>
        <w:t xml:space="preserve">and </w:t>
      </w:r>
      <w:r w:rsidRPr="003A6286">
        <w:t>Zhou</w:t>
      </w:r>
      <w:r>
        <w:t>,</w:t>
      </w:r>
      <w:r w:rsidRPr="003A6286">
        <w:t xml:space="preserve"> Z</w:t>
      </w:r>
      <w:r>
        <w:t xml:space="preserve">., </w:t>
      </w:r>
      <w:r w:rsidRPr="003A6286">
        <w:t xml:space="preserve">Socioeconomic </w:t>
      </w:r>
      <w:r>
        <w:t>D</w:t>
      </w:r>
      <w:r w:rsidRPr="003A6286">
        <w:t xml:space="preserve">rought </w:t>
      </w:r>
      <w:r>
        <w:t>A</w:t>
      </w:r>
      <w:r w:rsidRPr="003A6286">
        <w:t xml:space="preserve">nalysis by </w:t>
      </w:r>
      <w:r w:rsidRPr="007D6BBE">
        <w:t xml:space="preserve">Standardized </w:t>
      </w:r>
      <w:r>
        <w:t>W</w:t>
      </w:r>
      <w:r w:rsidRPr="003A6286">
        <w:t xml:space="preserve">ater </w:t>
      </w:r>
      <w:r>
        <w:t>S</w:t>
      </w:r>
      <w:r w:rsidRPr="003A6286">
        <w:t xml:space="preserve">upply and </w:t>
      </w:r>
      <w:r>
        <w:t>D</w:t>
      </w:r>
      <w:r w:rsidRPr="003A6286">
        <w:t xml:space="preserve">emand </w:t>
      </w:r>
      <w:r>
        <w:t>I</w:t>
      </w:r>
      <w:r w:rsidRPr="003A6286">
        <w:t xml:space="preserve">ndex under </w:t>
      </w:r>
      <w:r>
        <w:t>C</w:t>
      </w:r>
      <w:r w:rsidRPr="003A6286">
        <w:t xml:space="preserve">hanging </w:t>
      </w:r>
      <w:r>
        <w:t>E</w:t>
      </w:r>
      <w:r w:rsidRPr="003A6286">
        <w:t>nvironment</w:t>
      </w:r>
      <w:r>
        <w:t xml:space="preserve">. </w:t>
      </w:r>
      <w:hyperlink r:id="rId326" w:tooltip="Go to Journal of Cleaner Production on ScienceDirect" w:history="1">
        <w:r w:rsidRPr="004215E1">
          <w:rPr>
            <w:b/>
            <w:bCs/>
            <w:color w:val="505050"/>
            <w:u w:val="single"/>
            <w:lang w:eastAsia="en-US"/>
          </w:rPr>
          <w:t>J</w:t>
        </w:r>
        <w:r w:rsidRPr="004215E1">
          <w:rPr>
            <w:b/>
            <w:bCs/>
            <w:u w:val="single"/>
            <w:lang w:eastAsia="en-US"/>
          </w:rPr>
          <w:t>ournal of Cleaner Production</w:t>
        </w:r>
      </w:hyperlink>
      <w:r w:rsidRPr="004215E1">
        <w:rPr>
          <w:b/>
          <w:bCs/>
          <w:color w:val="505050"/>
          <w:lang w:eastAsia="en-US"/>
        </w:rPr>
        <w:t xml:space="preserve">, </w:t>
      </w:r>
      <w:hyperlink r:id="rId327" w:tooltip="Go to table of contents for this volume/issue" w:history="1">
        <w:r w:rsidRPr="004215E1">
          <w:rPr>
            <w:color w:val="000000" w:themeColor="text1"/>
            <w:lang w:eastAsia="en-US"/>
          </w:rPr>
          <w:t>Vol. 347</w:t>
        </w:r>
      </w:hyperlink>
      <w:r w:rsidRPr="004215E1">
        <w:rPr>
          <w:color w:val="2E2E2E"/>
          <w:lang w:eastAsia="en-US"/>
        </w:rPr>
        <w:t xml:space="preserve">, 131248, </w:t>
      </w:r>
      <w:hyperlink r:id="rId328" w:tgtFrame="_blank" w:tooltip="Persistent link using digital object identifier" w:history="1">
        <w:r w:rsidRPr="001C7E4A">
          <w:rPr>
            <w:shd w:val="clear" w:color="auto" w:fill="FFFFFF"/>
          </w:rPr>
          <w:t>https://doi.org/10.1016/j.jclepro.2022.131248</w:t>
        </w:r>
      </w:hyperlink>
      <w:r w:rsidRPr="004215E1">
        <w:rPr>
          <w:color w:val="000000" w:themeColor="text1"/>
        </w:rPr>
        <w:t xml:space="preserve">, </w:t>
      </w:r>
      <w:r w:rsidRPr="004215E1">
        <w:rPr>
          <w:color w:val="2E2E2E"/>
          <w:lang w:eastAsia="en-US"/>
        </w:rPr>
        <w:t>2022.</w:t>
      </w:r>
      <w:bookmarkStart w:id="247" w:name="_Hlk121606800"/>
      <w:bookmarkEnd w:id="246"/>
    </w:p>
    <w:p w14:paraId="4B119F1B" w14:textId="77777777" w:rsidR="009162C2" w:rsidRDefault="009162C2" w:rsidP="009162C2">
      <w:pPr>
        <w:pStyle w:val="ListParagraph"/>
      </w:pPr>
    </w:p>
    <w:p w14:paraId="7E11A1FA" w14:textId="27153BCC"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215E1">
        <w:t xml:space="preserve">Aslam, M., Arshad, M., Singh, V.P., and Shahid, M.A., Hydrological Modeling of Aquifer’s Recharge and Discharge Potential by Coupling the WetSpass and MODFLOW in Chaj Doab, Pakistan. </w:t>
      </w:r>
      <w:r w:rsidRPr="004215E1">
        <w:rPr>
          <w:b/>
          <w:bCs/>
          <w:u w:val="single"/>
        </w:rPr>
        <w:t>Sustainability</w:t>
      </w:r>
      <w:r w:rsidRPr="004215E1">
        <w:t xml:space="preserve">, Vol. </w:t>
      </w:r>
      <w:bookmarkEnd w:id="247"/>
      <w:r w:rsidRPr="004215E1">
        <w:t xml:space="preserve">14, </w:t>
      </w:r>
      <w:r>
        <w:t xml:space="preserve">No. 8, </w:t>
      </w:r>
      <w:r w:rsidRPr="004215E1">
        <w:t xml:space="preserve">4421, </w:t>
      </w:r>
      <w:hyperlink r:id="rId329" w:history="1">
        <w:r w:rsidRPr="004215E1">
          <w:rPr>
            <w:rStyle w:val="Hyperlink"/>
          </w:rPr>
          <w:t>https://doi.org/10.3390/su14084421</w:t>
        </w:r>
      </w:hyperlink>
      <w:r w:rsidRPr="004215E1">
        <w:t xml:space="preserve">, 2022. </w:t>
      </w:r>
    </w:p>
    <w:p w14:paraId="057FE57E" w14:textId="77777777" w:rsidR="009162C2" w:rsidRDefault="009162C2" w:rsidP="009162C2">
      <w:pPr>
        <w:pStyle w:val="ListParagraph"/>
      </w:pPr>
    </w:p>
    <w:p w14:paraId="1693B505" w14:textId="77777777" w:rsidR="009162C2" w:rsidRPr="000D4BA7"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0D4BA7">
        <w:t>Rimá, F.B., da Silva, Y.J.A.B.,</w:t>
      </w:r>
      <w:r w:rsidRPr="000D4BA7">
        <w:rPr>
          <w:vertAlign w:val="superscript"/>
        </w:rPr>
        <w:t xml:space="preserve"> </w:t>
      </w:r>
      <w:r w:rsidRPr="000D4BA7">
        <w:t xml:space="preserve">Teixeira, M.P.R., Maia, A.J., Assis, K.G.O., da Silva, R.J.A.B., Júnior,V.S.de S., da Silva, Y.J.A.B., Lopes, W.B., Barbosa, R.S., Singh,  V.P., </w:t>
      </w:r>
      <w:r w:rsidRPr="000D4BA7">
        <w:rPr>
          <w:color w:val="26282A"/>
        </w:rPr>
        <w:t xml:space="preserve">Phosphorus in Soils and Fluvial Sediments from a Cerrado Biome Watershed under Agricultural Expansion. </w:t>
      </w:r>
      <w:r w:rsidRPr="000D4BA7">
        <w:rPr>
          <w:b/>
          <w:bCs/>
          <w:color w:val="26282A"/>
          <w:u w:val="single"/>
        </w:rPr>
        <w:t xml:space="preserve">Environmental Monitoring and Assessment, </w:t>
      </w:r>
      <w:r w:rsidRPr="000D4BA7">
        <w:rPr>
          <w:color w:val="26282A"/>
        </w:rPr>
        <w:t>Vol. 194</w:t>
      </w:r>
      <w:r>
        <w:rPr>
          <w:color w:val="26282A"/>
        </w:rPr>
        <w:t xml:space="preserve">, No. 5, </w:t>
      </w:r>
      <w:r w:rsidRPr="000D4BA7">
        <w:rPr>
          <w:color w:val="26282A"/>
        </w:rPr>
        <w:t xml:space="preserve">388, </w:t>
      </w:r>
      <w:r w:rsidRPr="000D4BA7">
        <w:rPr>
          <w:color w:val="000000" w:themeColor="text1"/>
          <w:shd w:val="clear" w:color="auto" w:fill="FFFFFF"/>
        </w:rPr>
        <w:t>DOI:</w:t>
      </w:r>
      <w:hyperlink r:id="rId330" w:tgtFrame="_blank" w:history="1">
        <w:r w:rsidRPr="000D4BA7">
          <w:rPr>
            <w:color w:val="000000" w:themeColor="text1"/>
            <w:bdr w:val="none" w:sz="0" w:space="0" w:color="auto" w:frame="1"/>
            <w:shd w:val="clear" w:color="auto" w:fill="FFFFFF"/>
          </w:rPr>
          <w:t>10.1007/s10661-022-09983-w</w:t>
        </w:r>
      </w:hyperlink>
      <w:r w:rsidRPr="000D4BA7">
        <w:rPr>
          <w:color w:val="000000" w:themeColor="text1"/>
        </w:rPr>
        <w:t>,</w:t>
      </w:r>
      <w:r w:rsidRPr="000D4BA7">
        <w:t xml:space="preserve"> 2</w:t>
      </w:r>
      <w:r w:rsidRPr="000D4BA7">
        <w:rPr>
          <w:color w:val="26282A"/>
        </w:rPr>
        <w:t>022.</w:t>
      </w:r>
    </w:p>
    <w:p w14:paraId="3B9434AB" w14:textId="77777777" w:rsidR="009162C2" w:rsidRDefault="009162C2" w:rsidP="009162C2">
      <w:pPr>
        <w:pStyle w:val="ListParagraph"/>
      </w:pPr>
    </w:p>
    <w:p w14:paraId="3FB55246" w14:textId="07075C6F"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0D4BA7">
        <w:t xml:space="preserve">Shen, Z., Zhang, Q., Singh, V.P., Pokhrel, Y., Li, J., Xu, C.-Yu and Wu, W., Drying in the Low-Latitude Atlantic Ocean Contributed to Terrestrial Water Storage Depletion across Eurasia. </w:t>
      </w:r>
      <w:r w:rsidRPr="000D4BA7">
        <w:rPr>
          <w:b/>
          <w:bCs/>
          <w:u w:val="single"/>
        </w:rPr>
        <w:t>Nature</w:t>
      </w:r>
      <w:r w:rsidR="009B3718">
        <w:rPr>
          <w:b/>
          <w:bCs/>
          <w:u w:val="single"/>
        </w:rPr>
        <w:t>:</w:t>
      </w:r>
      <w:r w:rsidRPr="000D4BA7">
        <w:rPr>
          <w:b/>
          <w:bCs/>
          <w:u w:val="single"/>
        </w:rPr>
        <w:t xml:space="preserve"> Communications</w:t>
      </w:r>
      <w:r w:rsidRPr="000D4BA7">
        <w:t xml:space="preserve">, Vol. 13, No. 1, 1849, 39325B, </w:t>
      </w:r>
      <w:r w:rsidRPr="000D4BA7">
        <w:rPr>
          <w:color w:val="000000" w:themeColor="text1"/>
          <w:lang w:eastAsia="en-US"/>
        </w:rPr>
        <w:t>DOI: </w:t>
      </w:r>
      <w:hyperlink r:id="rId331" w:tgtFrame="_blank" w:history="1">
        <w:r w:rsidRPr="000D4BA7">
          <w:rPr>
            <w:color w:val="000000" w:themeColor="text1"/>
            <w:lang w:eastAsia="en-US"/>
          </w:rPr>
          <w:t>10.1038/s41467-022-29544-6</w:t>
        </w:r>
      </w:hyperlink>
      <w:r w:rsidRPr="000D4BA7">
        <w:rPr>
          <w:color w:val="000000" w:themeColor="text1"/>
          <w:lang w:eastAsia="en-US"/>
        </w:rPr>
        <w:t xml:space="preserve">, </w:t>
      </w:r>
      <w:r w:rsidRPr="000D4BA7">
        <w:rPr>
          <w:color w:val="000000" w:themeColor="text1"/>
        </w:rPr>
        <w:t xml:space="preserve"> 2</w:t>
      </w:r>
      <w:r w:rsidRPr="000D4BA7">
        <w:t xml:space="preserve">022. </w:t>
      </w:r>
    </w:p>
    <w:p w14:paraId="2A220C37" w14:textId="77777777" w:rsidR="009162C2" w:rsidRPr="000D4BA7" w:rsidRDefault="009162C2" w:rsidP="009162C2">
      <w:pPr>
        <w:pStyle w:val="ListParagraph"/>
        <w:rPr>
          <w:kern w:val="32"/>
        </w:rPr>
      </w:pPr>
    </w:p>
    <w:p w14:paraId="773B6A13"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bookmarkStart w:id="248" w:name="_Hlk133706481"/>
      <w:r w:rsidRPr="000D4BA7">
        <w:rPr>
          <w:kern w:val="32"/>
        </w:rPr>
        <w:t xml:space="preserve">Sohrabi, S., Afzalimehr, H. and </w:t>
      </w:r>
      <w:r w:rsidRPr="000D4BA7">
        <w:rPr>
          <w:rFonts w:eastAsia="Calibri"/>
          <w:kern w:val="32"/>
        </w:rPr>
        <w:t>Singh, V.P.,</w:t>
      </w:r>
      <w:r w:rsidRPr="000D4BA7">
        <w:rPr>
          <w:rFonts w:ascii="Helvetica" w:eastAsia="Calibri" w:hAnsi="Helvetica" w:cs="Calibri"/>
          <w:kern w:val="32"/>
          <w:szCs w:val="32"/>
        </w:rPr>
        <w:t xml:space="preserve"> </w:t>
      </w:r>
      <w:r w:rsidRPr="00C27A6C">
        <w:t xml:space="preserve">Estimation of Drag Coefficient of Emergent and Submerged Vegetation Patches with Various Densities and Arrangements in Open Channel Flow. </w:t>
      </w:r>
      <w:r w:rsidRPr="000D4BA7">
        <w:rPr>
          <w:b/>
          <w:bCs/>
          <w:u w:val="single"/>
        </w:rPr>
        <w:t>ISH Journal of Hydraulic Engineering</w:t>
      </w:r>
      <w:r>
        <w:t xml:space="preserve"> </w:t>
      </w:r>
      <w:r w:rsidRPr="00E04214">
        <w:t>doi.org/10.1080/09715010.2022.2066482</w:t>
      </w:r>
      <w:r>
        <w:t>, 2022.</w:t>
      </w:r>
    </w:p>
    <w:bookmarkEnd w:id="248"/>
    <w:p w14:paraId="3D6161C6" w14:textId="77777777" w:rsidR="009162C2" w:rsidRDefault="009162C2" w:rsidP="009162C2">
      <w:pPr>
        <w:pStyle w:val="ListParagraph"/>
      </w:pPr>
    </w:p>
    <w:p w14:paraId="5BF0C0F8"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Gholami, M., Gholami, A. and Singh, V.P., Estimation of the Longitudinal Dispersion Coefficient via a Fusion of Optimized Models. </w:t>
      </w:r>
      <w:r w:rsidRPr="000D4BA7">
        <w:rPr>
          <w:b/>
          <w:bCs/>
          <w:u w:val="single"/>
        </w:rPr>
        <w:t>Journal of Hydroinformatics</w:t>
      </w:r>
      <w:r>
        <w:t>, Vol. 24, No. 3, pp. 517-534., Doi: 10.2166/hydro.2022.092, 2022.</w:t>
      </w:r>
    </w:p>
    <w:p w14:paraId="3E27D458" w14:textId="77777777" w:rsidR="009162C2" w:rsidRDefault="009162C2" w:rsidP="009162C2">
      <w:pPr>
        <w:pStyle w:val="ListParagraph"/>
      </w:pPr>
    </w:p>
    <w:p w14:paraId="1909FD2D"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Style w:val="Emphasis"/>
          <w:i w:val="0"/>
          <w:iCs w:val="0"/>
        </w:rPr>
      </w:pPr>
      <w:r w:rsidRPr="000D4BA7">
        <w:t xml:space="preserve">Bao, Y., Liu, T., Duan, L., Tong, X., Zhang, Y., Wang, G. and Singh, V.P., </w:t>
      </w:r>
      <w:r w:rsidRPr="000D4BA7">
        <w:rPr>
          <w:rStyle w:val="Emphasis"/>
          <w:i w:val="0"/>
          <w:iCs w:val="0"/>
        </w:rPr>
        <w:t xml:space="preserve">Variations and Controlling Factors of Carbon Dioxide and Methane Fluxes in a Meadow-Rice Ecosystem in a Semi-arid Region. </w:t>
      </w:r>
      <w:r w:rsidRPr="000D4BA7">
        <w:rPr>
          <w:rStyle w:val="Emphasis"/>
          <w:b/>
          <w:bCs/>
          <w:i w:val="0"/>
          <w:iCs w:val="0"/>
          <w:u w:val="single"/>
        </w:rPr>
        <w:t>Catena</w:t>
      </w:r>
      <w:r w:rsidRPr="000D4BA7">
        <w:rPr>
          <w:rStyle w:val="Emphasis"/>
          <w:i w:val="0"/>
          <w:iCs w:val="0"/>
        </w:rPr>
        <w:t xml:space="preserve">, Vol. 215, 1063178, </w:t>
      </w:r>
      <w:hyperlink r:id="rId332" w:tgtFrame="_blank" w:tooltip="Persistent link using digital object identifier" w:history="1">
        <w:r w:rsidRPr="000D4BA7">
          <w:rPr>
            <w:color w:val="000000" w:themeColor="text1"/>
            <w:u w:val="single"/>
          </w:rPr>
          <w:t>https://doi.org/10.1016/j.catena.2022.106317</w:t>
        </w:r>
      </w:hyperlink>
      <w:r w:rsidRPr="000D4BA7">
        <w:rPr>
          <w:color w:val="000000" w:themeColor="text1"/>
        </w:rPr>
        <w:t>,</w:t>
      </w:r>
      <w:r w:rsidRPr="000D4BA7">
        <w:t xml:space="preserve"> 2</w:t>
      </w:r>
      <w:r w:rsidRPr="000D4BA7">
        <w:rPr>
          <w:rStyle w:val="Emphasis"/>
          <w:i w:val="0"/>
          <w:iCs w:val="0"/>
        </w:rPr>
        <w:t>022.</w:t>
      </w:r>
    </w:p>
    <w:p w14:paraId="2F426C95" w14:textId="77777777" w:rsidR="009162C2" w:rsidRPr="000D4BA7" w:rsidRDefault="009162C2" w:rsidP="009162C2">
      <w:pPr>
        <w:pStyle w:val="ListParagraph"/>
        <w:rPr>
          <w:rFonts w:eastAsiaTheme="minorEastAsia"/>
          <w:color w:val="000000"/>
          <w:lang w:eastAsia="en-US"/>
        </w:rPr>
      </w:pPr>
    </w:p>
    <w:p w14:paraId="224C63AD" w14:textId="77777777" w:rsidR="009162C2" w:rsidRPr="000D4BA7"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0D4BA7">
        <w:rPr>
          <w:rFonts w:eastAsiaTheme="minorEastAsia"/>
          <w:color w:val="000000"/>
          <w:lang w:eastAsia="en-US"/>
        </w:rPr>
        <w:t xml:space="preserve">Yildirim, G., Rahman, A. and Singh, V.P., A Bibliometric Analysis of Drought Indices, Risk, and Forecast as Components of Drought Early Warning Systems. </w:t>
      </w:r>
      <w:r w:rsidRPr="000D4BA7">
        <w:rPr>
          <w:rFonts w:eastAsiaTheme="minorEastAsia"/>
          <w:b/>
          <w:bCs/>
          <w:color w:val="000000"/>
          <w:u w:val="single"/>
          <w:lang w:eastAsia="en-US"/>
        </w:rPr>
        <w:t>Water</w:t>
      </w:r>
      <w:r w:rsidRPr="000D4BA7">
        <w:rPr>
          <w:rFonts w:eastAsiaTheme="minorEastAsia"/>
          <w:color w:val="000000"/>
          <w:lang w:eastAsia="en-US"/>
        </w:rPr>
        <w:t>, Vol. 14,</w:t>
      </w:r>
      <w:r>
        <w:rPr>
          <w:rFonts w:eastAsiaTheme="minorEastAsia"/>
          <w:color w:val="000000"/>
          <w:lang w:eastAsia="en-US"/>
        </w:rPr>
        <w:t xml:space="preserve"> No.2, </w:t>
      </w:r>
      <w:r w:rsidRPr="000D4BA7">
        <w:rPr>
          <w:rFonts w:eastAsiaTheme="minorEastAsia"/>
          <w:color w:val="000000"/>
          <w:lang w:eastAsia="en-US"/>
        </w:rPr>
        <w:t xml:space="preserve"> 253. </w:t>
      </w:r>
      <w:r>
        <w:rPr>
          <w:rFonts w:eastAsiaTheme="minorEastAsia"/>
          <w:color w:val="000000"/>
          <w:lang w:eastAsia="en-US"/>
        </w:rPr>
        <w:t>pp.</w:t>
      </w:r>
      <w:r w:rsidRPr="000D4BA7">
        <w:rPr>
          <w:rFonts w:eastAsiaTheme="minorEastAsia"/>
          <w:color w:val="000000"/>
          <w:lang w:eastAsia="en-US"/>
        </w:rPr>
        <w:t xml:space="preserve"> 1-23, </w:t>
      </w:r>
      <w:hyperlink r:id="rId333" w:history="1">
        <w:r w:rsidRPr="000D4BA7">
          <w:rPr>
            <w:rStyle w:val="Hyperlink"/>
            <w:rFonts w:eastAsiaTheme="minorEastAsia"/>
            <w:lang w:eastAsia="en-US"/>
          </w:rPr>
          <w:t>https://doi.org/10.3390/w14020253</w:t>
        </w:r>
      </w:hyperlink>
      <w:r w:rsidRPr="000D4BA7">
        <w:rPr>
          <w:rFonts w:eastAsiaTheme="minorEastAsia"/>
          <w:color w:val="000000"/>
          <w:lang w:eastAsia="en-US"/>
        </w:rPr>
        <w:t>, 2022.</w:t>
      </w:r>
    </w:p>
    <w:p w14:paraId="6798ABA0" w14:textId="77777777" w:rsidR="009162C2" w:rsidRDefault="009162C2" w:rsidP="009162C2">
      <w:pPr>
        <w:pStyle w:val="ListParagraph"/>
      </w:pPr>
    </w:p>
    <w:p w14:paraId="66FD19C6"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0D4BA7">
        <w:t xml:space="preserve">Xu, P., Li, F., Wang, Y., Qiu, J., Singh, V. P. and Zhang, C., Quantitative Assessment of Climatic and Reservoir-Induced Effects on River Water Temperature Using Bayesian Network-Based Approach. </w:t>
      </w:r>
      <w:r w:rsidRPr="000D4BA7">
        <w:rPr>
          <w:b/>
          <w:bCs/>
          <w:u w:val="single"/>
        </w:rPr>
        <w:t>Water</w:t>
      </w:r>
      <w:r w:rsidRPr="000D4BA7">
        <w:t xml:space="preserve">, Vol. 14, No. 8, 1200, </w:t>
      </w:r>
      <w:hyperlink r:id="rId334" w:history="1">
        <w:r w:rsidRPr="000D4BA7">
          <w:rPr>
            <w:color w:val="000000" w:themeColor="text1"/>
            <w:u w:val="single"/>
            <w:shd w:val="clear" w:color="auto" w:fill="FFFFFF"/>
          </w:rPr>
          <w:t>https://doi.org/10.3390/w14081200</w:t>
        </w:r>
      </w:hyperlink>
      <w:r w:rsidRPr="000D4BA7">
        <w:rPr>
          <w:color w:val="000000" w:themeColor="text1"/>
        </w:rPr>
        <w:t>,</w:t>
      </w:r>
      <w:r w:rsidRPr="000D4BA7">
        <w:t xml:space="preserve"> 2022. </w:t>
      </w:r>
      <w:bookmarkEnd w:id="221"/>
    </w:p>
    <w:p w14:paraId="16D2BC6A" w14:textId="77777777" w:rsidR="009162C2" w:rsidRDefault="009162C2" w:rsidP="009162C2">
      <w:pPr>
        <w:pStyle w:val="ListParagraph"/>
      </w:pPr>
    </w:p>
    <w:p w14:paraId="2D92EF2C"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0D4BA7">
        <w:t xml:space="preserve">Fan, K., Zhang, Q., Gu, X., Singh, V.P., Xu, C.-Y., Shen, Z., Wang, G., Global Soil Moisture Drought Identification and Responses to Natural and Anthropogenic Forcings. </w:t>
      </w:r>
      <w:r w:rsidRPr="000D4BA7">
        <w:rPr>
          <w:b/>
          <w:bCs/>
          <w:u w:val="single"/>
        </w:rPr>
        <w:t>Journal of Hydrology</w:t>
      </w:r>
      <w:r w:rsidRPr="000D4BA7">
        <w:t xml:space="preserve">, Vol. 610, pp., 127993, doi.org/10.1016/j.jhydrol.2022.127993, 2022.  </w:t>
      </w:r>
    </w:p>
    <w:p w14:paraId="78EE3B74" w14:textId="77777777" w:rsidR="009162C2" w:rsidRPr="000D4BA7" w:rsidRDefault="009162C2" w:rsidP="009162C2">
      <w:pPr>
        <w:pStyle w:val="ListParagraph"/>
        <w:rPr>
          <w:rFonts w:eastAsiaTheme="minorEastAsia"/>
        </w:rPr>
      </w:pPr>
    </w:p>
    <w:p w14:paraId="666BD47D" w14:textId="77777777" w:rsidR="009162C2" w:rsidRPr="000D4BA7"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rStyle w:val="Emphasis"/>
          <w:i w:val="0"/>
          <w:iCs w:val="0"/>
        </w:rPr>
      </w:pPr>
      <w:r w:rsidRPr="000D4BA7">
        <w:rPr>
          <w:rFonts w:eastAsiaTheme="minorEastAsia"/>
        </w:rPr>
        <w:t xml:space="preserve">Zhuang, X., Hao, Z., Singh, V.P., Zhang, Y., Feng, S., Xu, Y., and Hao, F., </w:t>
      </w:r>
      <w:r w:rsidRPr="000D4BA7">
        <w:rPr>
          <w:rStyle w:val="Emphasis"/>
          <w:i w:val="0"/>
          <w:iCs w:val="0"/>
        </w:rPr>
        <w:t xml:space="preserve">Drought Propagation under Global Warming: Characteristics, Approaches, Processes, and Controlling Factors. </w:t>
      </w:r>
      <w:r w:rsidRPr="000D4BA7">
        <w:rPr>
          <w:rStyle w:val="Emphasis"/>
          <w:b/>
          <w:bCs/>
          <w:i w:val="0"/>
          <w:iCs w:val="0"/>
          <w:u w:val="single"/>
        </w:rPr>
        <w:t>Science of the Total Environment</w:t>
      </w:r>
      <w:r w:rsidRPr="000D4BA7">
        <w:rPr>
          <w:rStyle w:val="Emphasis"/>
          <w:i w:val="0"/>
          <w:iCs w:val="0"/>
        </w:rPr>
        <w:t xml:space="preserve">, Vol. 838, pp., </w:t>
      </w:r>
      <w:r>
        <w:t>156</w:t>
      </w:r>
      <w:r w:rsidRPr="000D4BA7">
        <w:rPr>
          <w:rStyle w:val="Emphasis"/>
          <w:i w:val="0"/>
          <w:iCs w:val="0"/>
        </w:rPr>
        <w:t xml:space="preserve">6021, </w:t>
      </w:r>
      <w:hyperlink r:id="rId335" w:tgtFrame="_blank" w:tooltip="Persistent link using digital object identifier" w:history="1">
        <w:r w:rsidRPr="000D4BA7">
          <w:rPr>
            <w:color w:val="000000" w:themeColor="text1"/>
            <w:u w:val="single"/>
          </w:rPr>
          <w:t>doi.org/10.1016/j.scitotenv.2022.156021</w:t>
        </w:r>
      </w:hyperlink>
      <w:r w:rsidRPr="000D4BA7">
        <w:rPr>
          <w:color w:val="000000" w:themeColor="text1"/>
        </w:rPr>
        <w:t xml:space="preserve">, </w:t>
      </w:r>
      <w:r w:rsidRPr="000D4BA7">
        <w:rPr>
          <w:rStyle w:val="Emphasis"/>
          <w:i w:val="0"/>
          <w:iCs w:val="0"/>
          <w:color w:val="000000" w:themeColor="text1"/>
        </w:rPr>
        <w:t>2022.</w:t>
      </w:r>
    </w:p>
    <w:p w14:paraId="51C3A948" w14:textId="77777777" w:rsidR="009162C2" w:rsidRDefault="009162C2" w:rsidP="009162C2">
      <w:pPr>
        <w:pStyle w:val="ListParagraph"/>
      </w:pPr>
    </w:p>
    <w:p w14:paraId="5A42223F"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hyperlink r:id="rId336" w:history="1">
        <w:r w:rsidRPr="000D4BA7">
          <w:rPr>
            <w:rStyle w:val="nova-legacy-v-person-inline-itemfullname"/>
            <w:color w:val="000000" w:themeColor="text1"/>
            <w:bdr w:val="none" w:sz="0" w:space="0" w:color="auto" w:frame="1"/>
          </w:rPr>
          <w:t xml:space="preserve">Li, M., </w:t>
        </w:r>
      </w:hyperlink>
      <w:r w:rsidRPr="000D4BA7">
        <w:rPr>
          <w:color w:val="000000" w:themeColor="text1"/>
        </w:rPr>
        <w:t xml:space="preserve">Liu, </w:t>
      </w:r>
      <w:hyperlink r:id="rId337" w:history="1">
        <w:r w:rsidRPr="000D4BA7">
          <w:rPr>
            <w:rStyle w:val="nova-legacy-v-person-inline-itemfullname"/>
            <w:color w:val="000000" w:themeColor="text1"/>
            <w:bdr w:val="none" w:sz="0" w:space="0" w:color="auto" w:frame="1"/>
          </w:rPr>
          <w:t>T.</w:t>
        </w:r>
      </w:hyperlink>
      <w:r w:rsidRPr="000D4BA7">
        <w:rPr>
          <w:color w:val="000000" w:themeColor="text1"/>
        </w:rPr>
        <w:t xml:space="preserve">, </w:t>
      </w:r>
      <w:r>
        <w:t xml:space="preserve">Duan, L., </w:t>
      </w:r>
      <w:r w:rsidRPr="000D4BA7">
        <w:rPr>
          <w:color w:val="000000" w:themeColor="text1"/>
        </w:rPr>
        <w:t xml:space="preserve">Ma, </w:t>
      </w:r>
      <w:hyperlink r:id="rId338" w:history="1">
        <w:r w:rsidRPr="000D4BA7">
          <w:rPr>
            <w:rStyle w:val="nova-legacy-v-person-inline-itemfullname"/>
            <w:color w:val="000000" w:themeColor="text1"/>
            <w:bdr w:val="none" w:sz="0" w:space="0" w:color="auto" w:frame="1"/>
          </w:rPr>
          <w:t xml:space="preserve">L., </w:t>
        </w:r>
      </w:hyperlink>
      <w:r>
        <w:t xml:space="preserve">Wang, Y., Wang, G., Lei, H. </w:t>
      </w:r>
      <w:r w:rsidRPr="000D4BA7">
        <w:rPr>
          <w:color w:val="000000" w:themeColor="text1"/>
        </w:rPr>
        <w:t xml:space="preserve">and Singh, </w:t>
      </w:r>
      <w:hyperlink r:id="rId339" w:history="1">
        <w:r w:rsidRPr="000D4BA7">
          <w:rPr>
            <w:rStyle w:val="nova-legacy-v-person-inline-itemfullname"/>
            <w:color w:val="000000" w:themeColor="text1"/>
            <w:bdr w:val="none" w:sz="0" w:space="0" w:color="auto" w:frame="1"/>
          </w:rPr>
          <w:t xml:space="preserve">V.P., </w:t>
        </w:r>
      </w:hyperlink>
      <w:r w:rsidRPr="000D4BA7">
        <w:rPr>
          <w:rStyle w:val="Emphasis"/>
          <w:i w:val="0"/>
          <w:iCs w:val="0"/>
        </w:rPr>
        <w:t xml:space="preserve"> Spatiotemporal Hysteresis Distribution and Decomposition of Solar Activities and Climatic Oscillation during 1900–2020.</w:t>
      </w:r>
      <w:r w:rsidRPr="000D4BA7">
        <w:rPr>
          <w:rFonts w:ascii="Arial" w:hAnsi="Arial" w:cs="Arial"/>
          <w:sz w:val="23"/>
          <w:szCs w:val="23"/>
        </w:rPr>
        <w:t xml:space="preserve"> </w:t>
      </w:r>
      <w:r w:rsidRPr="000D4BA7">
        <w:rPr>
          <w:b/>
          <w:bCs/>
          <w:u w:val="single"/>
        </w:rPr>
        <w:t>Environmental Research</w:t>
      </w:r>
      <w:r w:rsidRPr="0041418B">
        <w:t xml:space="preserve">, </w:t>
      </w:r>
      <w:r>
        <w:t xml:space="preserve">Vol. 212, 113435, </w:t>
      </w:r>
      <w:hyperlink r:id="rId340" w:tgtFrame="_blank" w:tooltip="Persistent link using digital object identifier" w:history="1">
        <w:r w:rsidRPr="000D4BA7">
          <w:rPr>
            <w:color w:val="000000" w:themeColor="text1"/>
            <w:u w:val="single"/>
          </w:rPr>
          <w:t>doi.org/10.1016/j.envres.2022.113435</w:t>
        </w:r>
      </w:hyperlink>
      <w:r w:rsidRPr="000D4BA7">
        <w:rPr>
          <w:color w:val="000000" w:themeColor="text1"/>
        </w:rPr>
        <w:t xml:space="preserve">, </w:t>
      </w:r>
      <w:r>
        <w:t>2022.</w:t>
      </w:r>
    </w:p>
    <w:p w14:paraId="3628A4BA" w14:textId="77777777" w:rsidR="009162C2" w:rsidRDefault="009162C2" w:rsidP="009162C2">
      <w:pPr>
        <w:pStyle w:val="ListParagraph"/>
      </w:pPr>
    </w:p>
    <w:p w14:paraId="5044453E"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hyperlink r:id="rId341" w:history="1">
        <w:r w:rsidRPr="000D4BA7">
          <w:rPr>
            <w:color w:val="000000" w:themeColor="text1"/>
            <w:lang w:eastAsia="en-US"/>
          </w:rPr>
          <w:t>Kheirinejad</w:t>
        </w:r>
      </w:hyperlink>
      <w:r w:rsidRPr="000D4BA7">
        <w:rPr>
          <w:color w:val="000000" w:themeColor="text1"/>
          <w:lang w:eastAsia="en-US"/>
        </w:rPr>
        <w:t xml:space="preserve">, S., </w:t>
      </w:r>
      <w:hyperlink r:id="rId342" w:history="1">
        <w:r w:rsidRPr="000D4BA7">
          <w:rPr>
            <w:color w:val="000000" w:themeColor="text1"/>
            <w:lang w:eastAsia="en-US"/>
          </w:rPr>
          <w:t xml:space="preserve"> Bozorg-Haddad</w:t>
        </w:r>
      </w:hyperlink>
      <w:r w:rsidRPr="000D4BA7">
        <w:rPr>
          <w:color w:val="000000" w:themeColor="text1"/>
          <w:lang w:eastAsia="en-US"/>
        </w:rPr>
        <w:t xml:space="preserve">, O. Singh, </w:t>
      </w:r>
      <w:hyperlink r:id="rId343" w:history="1">
        <w:r w:rsidRPr="000D4BA7">
          <w:rPr>
            <w:color w:val="000000" w:themeColor="text1"/>
            <w:lang w:eastAsia="en-US"/>
          </w:rPr>
          <w:t xml:space="preserve">V.P. </w:t>
        </w:r>
      </w:hyperlink>
      <w:r w:rsidRPr="000D4BA7">
        <w:rPr>
          <w:color w:val="000000" w:themeColor="text1"/>
          <w:lang w:eastAsia="en-US"/>
        </w:rPr>
        <w:t xml:space="preserve"> and Loáiciga, </w:t>
      </w:r>
      <w:hyperlink r:id="rId344" w:history="1">
        <w:r w:rsidRPr="000D4BA7">
          <w:rPr>
            <w:color w:val="000000" w:themeColor="text1"/>
            <w:lang w:eastAsia="en-US"/>
          </w:rPr>
          <w:t xml:space="preserve">H.A., </w:t>
        </w:r>
      </w:hyperlink>
      <w:r w:rsidRPr="005952D1">
        <w:t xml:space="preserve">The </w:t>
      </w:r>
      <w:r>
        <w:t>E</w:t>
      </w:r>
      <w:r w:rsidRPr="005952D1">
        <w:t xml:space="preserve">ffect of </w:t>
      </w:r>
      <w:r>
        <w:t>R</w:t>
      </w:r>
      <w:r w:rsidRPr="005952D1">
        <w:t xml:space="preserve">educing per </w:t>
      </w:r>
      <w:r>
        <w:t>C</w:t>
      </w:r>
      <w:r w:rsidRPr="005952D1">
        <w:t xml:space="preserve">apita </w:t>
      </w:r>
      <w:r>
        <w:t>W</w:t>
      </w:r>
      <w:r w:rsidRPr="005952D1">
        <w:t xml:space="preserve">ater and </w:t>
      </w:r>
      <w:r>
        <w:t>E</w:t>
      </w:r>
      <w:r w:rsidRPr="005952D1">
        <w:t xml:space="preserve">nergy </w:t>
      </w:r>
      <w:r>
        <w:t>U</w:t>
      </w:r>
      <w:r w:rsidRPr="005952D1">
        <w:t xml:space="preserve">ses on </w:t>
      </w:r>
      <w:r>
        <w:t>R</w:t>
      </w:r>
      <w:r w:rsidRPr="005952D1">
        <w:t xml:space="preserve">enewable </w:t>
      </w:r>
      <w:r>
        <w:t>W</w:t>
      </w:r>
      <w:r w:rsidRPr="005952D1">
        <w:t xml:space="preserve">ater </w:t>
      </w:r>
      <w:r>
        <w:t>R</w:t>
      </w:r>
      <w:r w:rsidRPr="005952D1">
        <w:t xml:space="preserve">esources in the </w:t>
      </w:r>
      <w:r>
        <w:t>W</w:t>
      </w:r>
      <w:r w:rsidRPr="005952D1">
        <w:t xml:space="preserve">ater, </w:t>
      </w:r>
      <w:r>
        <w:t>F</w:t>
      </w:r>
      <w:r w:rsidRPr="005952D1">
        <w:t xml:space="preserve">ood and </w:t>
      </w:r>
      <w:r>
        <w:t>E</w:t>
      </w:r>
      <w:r w:rsidRPr="005952D1">
        <w:t xml:space="preserve">nergy </w:t>
      </w:r>
      <w:r>
        <w:t>N</w:t>
      </w:r>
      <w:r w:rsidRPr="005952D1">
        <w:t>exus</w:t>
      </w:r>
      <w:r>
        <w:t xml:space="preserve">. </w:t>
      </w:r>
      <w:r w:rsidRPr="000D4BA7">
        <w:rPr>
          <w:b/>
          <w:bCs/>
          <w:u w:val="single"/>
        </w:rPr>
        <w:t>Nature-Scientific Reports</w:t>
      </w:r>
      <w:r>
        <w:t xml:space="preserve">, Vol. 12, No. 1, 7582, </w:t>
      </w:r>
      <w:r w:rsidRPr="000D4BA7">
        <w:rPr>
          <w:color w:val="000000" w:themeColor="text1"/>
          <w:lang w:eastAsia="en-US"/>
        </w:rPr>
        <w:t>Doi: </w:t>
      </w:r>
      <w:hyperlink r:id="rId345" w:tgtFrame="_blank" w:history="1">
        <w:r w:rsidRPr="000D4BA7">
          <w:rPr>
            <w:color w:val="000000" w:themeColor="text1"/>
            <w:lang w:eastAsia="en-US"/>
          </w:rPr>
          <w:t>10.1038/s41598-022-11595-w</w:t>
        </w:r>
      </w:hyperlink>
      <w:r w:rsidRPr="000D4BA7">
        <w:rPr>
          <w:color w:val="000000" w:themeColor="text1"/>
          <w:lang w:eastAsia="en-US"/>
        </w:rPr>
        <w:t xml:space="preserve">, </w:t>
      </w:r>
      <w:r>
        <w:t>2022.</w:t>
      </w:r>
    </w:p>
    <w:p w14:paraId="662134E9" w14:textId="77777777" w:rsidR="009162C2" w:rsidRPr="000D4BA7" w:rsidRDefault="009162C2" w:rsidP="009162C2">
      <w:pPr>
        <w:pStyle w:val="ListParagraph"/>
        <w:rPr>
          <w:lang w:val="en"/>
        </w:rPr>
      </w:pPr>
    </w:p>
    <w:p w14:paraId="22F7C33C" w14:textId="77777777" w:rsidR="009162C2" w:rsidRPr="000D4BA7"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Kalhori, M., Ashofteh, P.</w:t>
      </w:r>
      <w:r>
        <w:noBreakHyphen/>
        <w:t>St, Moghadam, S.H. and Singh, V.P., Investigating the Effect of Uncertainty of AOGCM</w:t>
      </w:r>
      <w:r>
        <w:noBreakHyphen/>
        <w:t>TAR and AOGCM</w:t>
      </w:r>
      <w:r>
        <w:noBreakHyphen/>
        <w:t xml:space="preserve">AR5 Climate Change Models on River Runoff. </w:t>
      </w:r>
      <w:hyperlink r:id="rId346" w:history="1">
        <w:r w:rsidRPr="000D4BA7">
          <w:rPr>
            <w:b/>
            <w:bCs/>
            <w:color w:val="000000" w:themeColor="text1"/>
            <w:u w:val="single"/>
            <w:shd w:val="clear" w:color="auto" w:fill="FCFCFC"/>
          </w:rPr>
          <w:t>Arabian Journal of Geosciences</w:t>
        </w:r>
      </w:hyperlink>
      <w:r w:rsidRPr="000D4BA7">
        <w:rPr>
          <w:b/>
          <w:bCs/>
          <w:color w:val="000000" w:themeColor="text1"/>
        </w:rPr>
        <w:t>,</w:t>
      </w:r>
      <w:r w:rsidRPr="000D4BA7">
        <w:rPr>
          <w:color w:val="000000" w:themeColor="text1"/>
          <w:shd w:val="clear" w:color="auto" w:fill="FCFCFC"/>
        </w:rPr>
        <w:t xml:space="preserve"> Vol. 15, </w:t>
      </w:r>
      <w:r>
        <w:rPr>
          <w:color w:val="000000" w:themeColor="text1"/>
          <w:shd w:val="clear" w:color="auto" w:fill="FCFCFC"/>
        </w:rPr>
        <w:t xml:space="preserve">No.13, </w:t>
      </w:r>
      <w:r w:rsidRPr="000D4BA7">
        <w:rPr>
          <w:color w:val="000000" w:themeColor="text1"/>
          <w:shd w:val="clear" w:color="auto" w:fill="FCFCFC"/>
        </w:rPr>
        <w:t xml:space="preserve">1198, </w:t>
      </w:r>
      <w:r w:rsidRPr="000D4BA7">
        <w:rPr>
          <w:color w:val="666666"/>
        </w:rPr>
        <w:t>DOI:</w:t>
      </w:r>
      <w:r w:rsidRPr="000D4BA7">
        <w:rPr>
          <w:color w:val="222222"/>
        </w:rPr>
        <w:br/>
        <w:t xml:space="preserve">10.1007/s12517-022-10471-1, </w:t>
      </w:r>
      <w:r w:rsidRPr="000D4BA7">
        <w:rPr>
          <w:color w:val="000000" w:themeColor="text1"/>
          <w:shd w:val="clear" w:color="auto" w:fill="FCFCFC"/>
        </w:rPr>
        <w:t>2022. </w:t>
      </w:r>
    </w:p>
    <w:p w14:paraId="1609A08D" w14:textId="77777777" w:rsidR="009162C2" w:rsidRPr="000D4BA7" w:rsidRDefault="009162C2" w:rsidP="009162C2">
      <w:pPr>
        <w:pStyle w:val="ListParagraph"/>
        <w:rPr>
          <w:color w:val="2E2E2E"/>
          <w:lang w:eastAsia="en-US"/>
        </w:rPr>
      </w:pPr>
    </w:p>
    <w:p w14:paraId="0A610D34" w14:textId="77777777" w:rsidR="009162C2" w:rsidRPr="000D4BA7"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0D4BA7">
        <w:rPr>
          <w:color w:val="2E2E2E"/>
          <w:lang w:eastAsia="en-US"/>
        </w:rPr>
        <w:t xml:space="preserve">Sun, </w:t>
      </w:r>
      <w:hyperlink r:id="rId347" w:anchor="!" w:history="1">
        <w:r w:rsidRPr="000D4BA7">
          <w:rPr>
            <w:rStyle w:val="text"/>
            <w:color w:val="000000" w:themeColor="text1"/>
          </w:rPr>
          <w:t xml:space="preserve">P., </w:t>
        </w:r>
      </w:hyperlink>
      <w:r w:rsidRPr="00AE40EB">
        <w:t xml:space="preserve"> </w:t>
      </w:r>
      <w:r w:rsidRPr="000D4BA7">
        <w:rPr>
          <w:color w:val="000000" w:themeColor="text1"/>
        </w:rPr>
        <w:t xml:space="preserve">Ma, </w:t>
      </w:r>
      <w:hyperlink r:id="rId348" w:anchor="!" w:history="1">
        <w:r w:rsidRPr="000D4BA7">
          <w:rPr>
            <w:rStyle w:val="text"/>
            <w:color w:val="000000" w:themeColor="text1"/>
          </w:rPr>
          <w:t xml:space="preserve">Z., </w:t>
        </w:r>
      </w:hyperlink>
      <w:r w:rsidRPr="00AE40EB">
        <w:t xml:space="preserve"> </w:t>
      </w:r>
      <w:r w:rsidRPr="000D4BA7">
        <w:rPr>
          <w:color w:val="000000" w:themeColor="text1"/>
        </w:rPr>
        <w:t xml:space="preserve">Zhang, </w:t>
      </w:r>
      <w:hyperlink r:id="rId349" w:anchor="!" w:history="1">
        <w:r w:rsidRPr="000D4BA7">
          <w:rPr>
            <w:rStyle w:val="text"/>
            <w:color w:val="000000" w:themeColor="text1"/>
          </w:rPr>
          <w:t xml:space="preserve">Q., </w:t>
        </w:r>
      </w:hyperlink>
      <w:r w:rsidRPr="00AE40EB">
        <w:t xml:space="preserve"> </w:t>
      </w:r>
      <w:r w:rsidRPr="000D4BA7">
        <w:rPr>
          <w:color w:val="000000" w:themeColor="text1"/>
        </w:rPr>
        <w:t xml:space="preserve">Singh, </w:t>
      </w:r>
      <w:hyperlink r:id="rId350" w:anchor="!" w:history="1">
        <w:r w:rsidRPr="000D4BA7">
          <w:rPr>
            <w:rStyle w:val="text"/>
            <w:color w:val="000000" w:themeColor="text1"/>
          </w:rPr>
          <w:t xml:space="preserve">V.P., and </w:t>
        </w:r>
      </w:hyperlink>
      <w:r w:rsidRPr="000D4BA7">
        <w:rPr>
          <w:color w:val="000000" w:themeColor="text1"/>
        </w:rPr>
        <w:t xml:space="preserve">Xu, </w:t>
      </w:r>
      <w:hyperlink r:id="rId351" w:anchor="!" w:history="1">
        <w:r w:rsidRPr="000D4BA7">
          <w:rPr>
            <w:rStyle w:val="text"/>
            <w:color w:val="000000" w:themeColor="text1"/>
          </w:rPr>
          <w:t xml:space="preserve">C.-Y., </w:t>
        </w:r>
      </w:hyperlink>
      <w:r w:rsidRPr="000D4BA7">
        <w:rPr>
          <w:color w:val="2E2E2E"/>
          <w:lang w:eastAsia="en-US"/>
        </w:rPr>
        <w:t xml:space="preserve">Modified Drought Severity Index: Model Improvement and its Application in Drought Monitoring in China.  </w:t>
      </w:r>
      <w:r w:rsidRPr="000D4BA7">
        <w:rPr>
          <w:b/>
          <w:bCs/>
          <w:color w:val="2E2E2E"/>
          <w:u w:val="single"/>
          <w:lang w:eastAsia="en-US"/>
        </w:rPr>
        <w:t>Journal of Hydrology</w:t>
      </w:r>
      <w:r w:rsidRPr="000D4BA7">
        <w:rPr>
          <w:color w:val="2E2E2E"/>
          <w:lang w:eastAsia="en-US"/>
        </w:rPr>
        <w:t>, Vol. 612,</w:t>
      </w:r>
      <w:r>
        <w:rPr>
          <w:color w:val="2E2E2E"/>
          <w:lang w:eastAsia="en-US"/>
        </w:rPr>
        <w:t xml:space="preserve"> 128097,</w:t>
      </w:r>
      <w:r w:rsidRPr="000D4BA7">
        <w:rPr>
          <w:color w:val="2E2E2E"/>
          <w:lang w:eastAsia="en-US"/>
        </w:rPr>
        <w:t xml:space="preserve">  </w:t>
      </w:r>
      <w:hyperlink r:id="rId352" w:tgtFrame="_blank" w:tooltip="Persistent link using digital object identifier" w:history="1">
        <w:r w:rsidRPr="000D4BA7">
          <w:rPr>
            <w:color w:val="000000" w:themeColor="text1"/>
            <w:u w:val="single"/>
          </w:rPr>
          <w:t>https://doi.org/10.1016/j.jhydrol.2022.128097</w:t>
        </w:r>
      </w:hyperlink>
      <w:r w:rsidRPr="000D4BA7">
        <w:rPr>
          <w:color w:val="000000" w:themeColor="text1"/>
        </w:rPr>
        <w:t>,</w:t>
      </w:r>
      <w:r>
        <w:t xml:space="preserve"> </w:t>
      </w:r>
      <w:r w:rsidRPr="000D4BA7">
        <w:rPr>
          <w:color w:val="2E2E2E"/>
          <w:lang w:eastAsia="en-US"/>
        </w:rPr>
        <w:t>2022.</w:t>
      </w:r>
    </w:p>
    <w:p w14:paraId="48443E69" w14:textId="77777777" w:rsidR="009162C2" w:rsidRPr="000D4BA7" w:rsidRDefault="009162C2" w:rsidP="009162C2">
      <w:pPr>
        <w:pStyle w:val="ListParagraph"/>
        <w:rPr>
          <w:rFonts w:eastAsia="SimSun"/>
        </w:rPr>
      </w:pPr>
    </w:p>
    <w:p w14:paraId="7D1B16A9" w14:textId="77777777" w:rsidR="009162C2" w:rsidRPr="000D4BA7"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0D4BA7">
        <w:rPr>
          <w:rFonts w:eastAsia="SimSun"/>
        </w:rPr>
        <w:t>W</w:t>
      </w:r>
      <w:bookmarkStart w:id="249" w:name="_Hlk98861022"/>
      <w:r w:rsidRPr="000D4BA7">
        <w:rPr>
          <w:rFonts w:eastAsia="SimSun"/>
        </w:rPr>
        <w:t>ang</w:t>
      </w:r>
      <w:bookmarkEnd w:id="249"/>
      <w:r w:rsidRPr="000D4BA7">
        <w:rPr>
          <w:rFonts w:eastAsia="SimSun"/>
        </w:rPr>
        <w:t xml:space="preserve">, D., Zhang, Q., Singh, V.P., Shen, Z., Wang, G., Wu, W. and Yuan, R., </w:t>
      </w:r>
      <w:r w:rsidRPr="000D4BA7">
        <w:rPr>
          <w:rFonts w:eastAsia="SimSun"/>
          <w:bCs/>
        </w:rPr>
        <w:t xml:space="preserve">Amplifying Meteorological Droughts across Middle- and Low-Latitude Northern Hemisphere. </w:t>
      </w:r>
      <w:r w:rsidRPr="000D4BA7">
        <w:rPr>
          <w:b/>
          <w:bCs/>
          <w:u w:val="single"/>
          <w:lang w:val="en"/>
        </w:rPr>
        <w:t>Frontiers in Earth Science</w:t>
      </w:r>
      <w:r w:rsidRPr="000D4BA7">
        <w:rPr>
          <w:lang w:val="en"/>
        </w:rPr>
        <w:t>, Vol.</w:t>
      </w:r>
      <w:r>
        <w:rPr>
          <w:lang w:val="en"/>
        </w:rPr>
        <w:t xml:space="preserve"> 10</w:t>
      </w:r>
      <w:r w:rsidRPr="000D4BA7">
        <w:rPr>
          <w:lang w:val="en"/>
        </w:rPr>
        <w:t xml:space="preserve">, </w:t>
      </w:r>
      <w:r>
        <w:rPr>
          <w:lang w:val="en"/>
        </w:rPr>
        <w:t>914232</w:t>
      </w:r>
      <w:r w:rsidRPr="000D4BA7">
        <w:rPr>
          <w:lang w:val="en"/>
        </w:rPr>
        <w:t xml:space="preserve">, </w:t>
      </w:r>
      <w:hyperlink r:id="rId353" w:history="1">
        <w:r w:rsidRPr="000D4BA7">
          <w:rPr>
            <w:color w:val="000000" w:themeColor="text1"/>
            <w:u w:val="single"/>
          </w:rPr>
          <w:t>https://doi.org/10.3389/feart.2022.914232</w:t>
        </w:r>
      </w:hyperlink>
      <w:r w:rsidRPr="000D4BA7">
        <w:rPr>
          <w:color w:val="000000" w:themeColor="text1"/>
          <w:u w:val="single"/>
        </w:rPr>
        <w:t xml:space="preserve">, </w:t>
      </w:r>
      <w:r w:rsidRPr="000D4BA7">
        <w:rPr>
          <w:color w:val="000000" w:themeColor="text1"/>
        </w:rPr>
        <w:t>202</w:t>
      </w:r>
      <w:r w:rsidRPr="000D4BA7">
        <w:rPr>
          <w:lang w:val="en"/>
        </w:rPr>
        <w:t>2.</w:t>
      </w:r>
    </w:p>
    <w:p w14:paraId="13414D67" w14:textId="77777777" w:rsidR="009162C2" w:rsidRPr="000D4BA7" w:rsidRDefault="009162C2" w:rsidP="009162C2">
      <w:pPr>
        <w:pStyle w:val="ListParagraph"/>
        <w:rPr>
          <w:rStyle w:val="textrun"/>
          <w:color w:val="000000"/>
        </w:rPr>
      </w:pPr>
    </w:p>
    <w:p w14:paraId="4B433392"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0D4BA7">
        <w:rPr>
          <w:rStyle w:val="textrun"/>
          <w:color w:val="000000"/>
        </w:rPr>
        <w:t xml:space="preserve">Lee, T., Singh, V.P. and Ha, T., UAV Photogrammetry-based Flood Early Warning System Applied to Migok-cheon Stream, South Korea. </w:t>
      </w:r>
      <w:r w:rsidRPr="000D4BA7">
        <w:rPr>
          <w:b/>
          <w:bCs/>
          <w:u w:val="single"/>
        </w:rPr>
        <w:t>Journal of Hydrologic Engineering</w:t>
      </w:r>
      <w:r w:rsidRPr="006E4629">
        <w:t>, Vol.</w:t>
      </w:r>
      <w:r>
        <w:t xml:space="preserve"> 27</w:t>
      </w:r>
      <w:r w:rsidRPr="006E4629">
        <w:t xml:space="preserve">, </w:t>
      </w:r>
      <w:r>
        <w:t>No. 9, doi</w:t>
      </w:r>
      <w:r w:rsidRPr="004636F3">
        <w:rPr>
          <w:lang w:eastAsia="en-US"/>
        </w:rPr>
        <w:t>:</w:t>
      </w:r>
      <w:hyperlink r:id="rId354" w:tgtFrame="_blank" w:history="1">
        <w:r w:rsidRPr="000D4BA7">
          <w:rPr>
            <w:color w:val="0000FF"/>
            <w:u w:val="single"/>
            <w:bdr w:val="none" w:sz="0" w:space="0" w:color="auto" w:frame="1"/>
            <w:lang w:eastAsia="en-US"/>
          </w:rPr>
          <w:t>10.1061/(ASCE)HE.1943-5584.0002186</w:t>
        </w:r>
      </w:hyperlink>
      <w:r>
        <w:rPr>
          <w:lang w:eastAsia="en-US"/>
        </w:rPr>
        <w:t xml:space="preserve">, </w:t>
      </w:r>
      <w:r w:rsidRPr="006E4629">
        <w:t>202</w:t>
      </w:r>
      <w:r>
        <w:t>2</w:t>
      </w:r>
      <w:r w:rsidRPr="006E4629">
        <w:t>.</w:t>
      </w:r>
    </w:p>
    <w:p w14:paraId="6C1E48FE" w14:textId="77777777" w:rsidR="009162C2" w:rsidRPr="000D4BA7" w:rsidRDefault="009162C2" w:rsidP="009162C2">
      <w:pPr>
        <w:pStyle w:val="ListParagraph"/>
        <w:rPr>
          <w:lang w:eastAsia="en-US"/>
        </w:rPr>
      </w:pPr>
    </w:p>
    <w:p w14:paraId="60E33A1F"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0D4BA7">
        <w:rPr>
          <w:lang w:eastAsia="en-US"/>
        </w:rPr>
        <w:t xml:space="preserve"> Katebikord, A., Sadeghi, S.H. and Singh, </w:t>
      </w:r>
      <w:r>
        <w:rPr>
          <w:lang w:eastAsia="en-US"/>
        </w:rPr>
        <w:t>V</w:t>
      </w:r>
      <w:r w:rsidRPr="000D4BA7">
        <w:rPr>
          <w:lang w:eastAsia="en-US"/>
        </w:rPr>
        <w:t xml:space="preserve">.P., Efficacy of Synthetic Graphs Developed Using Modified Time-Area Methods. </w:t>
      </w:r>
      <w:r w:rsidRPr="000D4BA7">
        <w:rPr>
          <w:b/>
          <w:bCs/>
          <w:u w:val="single"/>
          <w:lang w:eastAsia="en-US"/>
        </w:rPr>
        <w:t>Geography, Environment, Sustainability</w:t>
      </w:r>
      <w:r w:rsidRPr="000D4BA7">
        <w:rPr>
          <w:lang w:eastAsia="en-US"/>
        </w:rPr>
        <w:t xml:space="preserve">, Vol. </w:t>
      </w:r>
      <w:r>
        <w:rPr>
          <w:lang w:eastAsia="en-US"/>
        </w:rPr>
        <w:t>15</w:t>
      </w:r>
      <w:r w:rsidRPr="000D4BA7">
        <w:rPr>
          <w:lang w:eastAsia="en-US"/>
        </w:rPr>
        <w:t xml:space="preserve">, No. </w:t>
      </w:r>
      <w:r>
        <w:rPr>
          <w:lang w:eastAsia="en-US"/>
        </w:rPr>
        <w:t>2</w:t>
      </w:r>
      <w:r w:rsidRPr="000D4BA7">
        <w:rPr>
          <w:lang w:eastAsia="en-US"/>
        </w:rPr>
        <w:t xml:space="preserve">, pp. 38-57, </w:t>
      </w:r>
      <w:hyperlink r:id="rId355" w:history="1">
        <w:r w:rsidRPr="000D4BA7">
          <w:rPr>
            <w:u w:val="single"/>
            <w:shd w:val="clear" w:color="auto" w:fill="FFFFFF"/>
          </w:rPr>
          <w:t>https://doi.org/10.24057/2071-9388-2021-109</w:t>
        </w:r>
      </w:hyperlink>
      <w:r w:rsidRPr="000D4BA7">
        <w:t>,</w:t>
      </w:r>
      <w:r w:rsidRPr="000D4BA7">
        <w:rPr>
          <w:lang w:eastAsia="en-US"/>
        </w:rPr>
        <w:t xml:space="preserve"> 2022.</w:t>
      </w:r>
    </w:p>
    <w:p w14:paraId="0839AF3A" w14:textId="77777777" w:rsidR="009162C2" w:rsidRPr="000D4BA7" w:rsidRDefault="009162C2" w:rsidP="009162C2">
      <w:pPr>
        <w:pStyle w:val="ListParagraph"/>
        <w:rPr>
          <w:lang w:val="en"/>
        </w:rPr>
      </w:pPr>
    </w:p>
    <w:p w14:paraId="2803F021" w14:textId="77777777" w:rsidR="009162C2" w:rsidRPr="000D4BA7"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0D4BA7">
        <w:rPr>
          <w:lang w:val="en"/>
        </w:rPr>
        <w:t xml:space="preserve">Wang, D., Zhang, Q., Singh, V.P., Shen, Z., G, Wang., Wu, W. and Yuan, R., Amplifying Meteorological Droughts across Middle- and Low-Latitude Northern Hemisphere. </w:t>
      </w:r>
      <w:r w:rsidRPr="000D4BA7">
        <w:rPr>
          <w:b/>
          <w:bCs/>
          <w:u w:val="single"/>
          <w:lang w:val="en"/>
        </w:rPr>
        <w:t>Frontiers in Earth Science: Interdisciplinary Climate Studies</w:t>
      </w:r>
      <w:r w:rsidRPr="000D4BA7">
        <w:rPr>
          <w:lang w:val="en"/>
        </w:rPr>
        <w:t xml:space="preserve">, Vol. 10, 914232, </w:t>
      </w:r>
      <w:r w:rsidRPr="000D4BA7">
        <w:rPr>
          <w:color w:val="000000" w:themeColor="text1"/>
          <w:lang w:eastAsia="en-US"/>
        </w:rPr>
        <w:t>doi:</w:t>
      </w:r>
      <w:hyperlink r:id="rId356" w:tgtFrame="_blank" w:history="1">
        <w:r w:rsidRPr="000D4BA7">
          <w:rPr>
            <w:color w:val="000000" w:themeColor="text1"/>
            <w:u w:val="single"/>
            <w:bdr w:val="none" w:sz="0" w:space="0" w:color="auto" w:frame="1"/>
            <w:lang w:eastAsia="en-US"/>
          </w:rPr>
          <w:t>10.3389/feart.2022.914232</w:t>
        </w:r>
      </w:hyperlink>
      <w:r w:rsidRPr="000D4BA7">
        <w:rPr>
          <w:rFonts w:ascii="Roboto" w:hAnsi="Roboto"/>
          <w:lang w:eastAsia="en-US"/>
        </w:rPr>
        <w:t xml:space="preserve">, </w:t>
      </w:r>
      <w:r w:rsidRPr="000D4BA7">
        <w:rPr>
          <w:lang w:val="en"/>
        </w:rPr>
        <w:t>2022.</w:t>
      </w:r>
      <w:bookmarkStart w:id="250" w:name="_Hlk127845029"/>
    </w:p>
    <w:p w14:paraId="3A1FF456" w14:textId="77777777" w:rsidR="009162C2" w:rsidRDefault="009162C2" w:rsidP="009162C2">
      <w:pPr>
        <w:pStyle w:val="ListParagraph"/>
      </w:pPr>
    </w:p>
    <w:p w14:paraId="76ED529E" w14:textId="77777777" w:rsidR="009162C2" w:rsidRPr="000D4BA7"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D3137F">
        <w:t>Li, T., Zhang, Q., Singh, V.P., Zhao, J., Song, J., Sun, S., Wang, G., Shen, Z. and Wu, W.</w:t>
      </w:r>
      <w:r>
        <w:t xml:space="preserve">, </w:t>
      </w:r>
      <w:r w:rsidRPr="00D3137F">
        <w:t xml:space="preserve">Identification of Degradation Areas of Ecological Environment and Degradation Intensity Assessment in the Yellow River Basin. </w:t>
      </w:r>
      <w:r w:rsidRPr="000D4BA7">
        <w:rPr>
          <w:b/>
          <w:bCs/>
          <w:u w:val="single"/>
          <w:lang w:val="en"/>
        </w:rPr>
        <w:t>Frontiers in Earth Science: Interdisciplinary Climate Studies</w:t>
      </w:r>
      <w:r w:rsidRPr="000D4BA7">
        <w:rPr>
          <w:lang w:val="en"/>
        </w:rPr>
        <w:t xml:space="preserve">, Vol.10, 922013, doi: 10.3389/feart.2022922013, 2022. </w:t>
      </w:r>
    </w:p>
    <w:p w14:paraId="09876D44" w14:textId="77777777" w:rsidR="009162C2" w:rsidRDefault="009162C2" w:rsidP="009162C2">
      <w:pPr>
        <w:pStyle w:val="ListParagraph"/>
      </w:pPr>
    </w:p>
    <w:p w14:paraId="2B77728A"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8B03F0">
        <w:t>Ullah,</w:t>
      </w:r>
      <w:r>
        <w:t xml:space="preserve"> </w:t>
      </w:r>
      <w:r w:rsidRPr="008B03F0">
        <w:t>I, Ma, X., Ren, G., Yin, J., Iyakaremye, V. Syed, S. Lu, K. Xing, Y. and Singh V.P.,</w:t>
      </w:r>
      <w:r w:rsidRPr="000D4BA7">
        <w:rPr>
          <w:lang w:val="en"/>
        </w:rPr>
        <w:t xml:space="preserve"> </w:t>
      </w:r>
      <w:r w:rsidRPr="008B03F0">
        <w:t xml:space="preserve">Recent </w:t>
      </w:r>
      <w:r>
        <w:t>C</w:t>
      </w:r>
      <w:r w:rsidRPr="008B03F0">
        <w:t xml:space="preserve">hanges in </w:t>
      </w:r>
      <w:r>
        <w:t>D</w:t>
      </w:r>
      <w:r w:rsidRPr="008B03F0">
        <w:t xml:space="preserve">rought </w:t>
      </w:r>
      <w:r>
        <w:t>E</w:t>
      </w:r>
      <w:r w:rsidRPr="008B03F0">
        <w:t>vents over South Asi</w:t>
      </w:r>
      <w:r>
        <w:t xml:space="preserve">a </w:t>
      </w:r>
      <w:r w:rsidRPr="008B03F0">
        <w:t xml:space="preserve">and their </w:t>
      </w:r>
      <w:r>
        <w:t>P</w:t>
      </w:r>
      <w:r w:rsidRPr="008B03F0">
        <w:t xml:space="preserve">ossible </w:t>
      </w:r>
      <w:r>
        <w:t>L</w:t>
      </w:r>
      <w:r w:rsidRPr="008B03F0">
        <w:t xml:space="preserve">inkages with </w:t>
      </w:r>
      <w:r>
        <w:t>C</w:t>
      </w:r>
      <w:r w:rsidRPr="008B03F0">
        <w:t xml:space="preserve">limatic and </w:t>
      </w:r>
      <w:r>
        <w:t>D</w:t>
      </w:r>
      <w:r w:rsidRPr="008B03F0">
        <w:t xml:space="preserve">ynamic </w:t>
      </w:r>
      <w:r>
        <w:t>F</w:t>
      </w:r>
      <w:r w:rsidRPr="008B03F0">
        <w:t xml:space="preserve">actors. </w:t>
      </w:r>
      <w:r w:rsidRPr="000D4BA7">
        <w:rPr>
          <w:b/>
          <w:bCs/>
          <w:iCs/>
          <w:u w:val="single"/>
        </w:rPr>
        <w:t>Remote Sensing</w:t>
      </w:r>
      <w:r w:rsidRPr="000D4BA7">
        <w:rPr>
          <w:iCs/>
        </w:rPr>
        <w:t xml:space="preserve">, </w:t>
      </w:r>
      <w:r w:rsidRPr="00B15266">
        <w:t>Vol.  14, No. 13, 3219; </w:t>
      </w:r>
      <w:hyperlink r:id="rId357" w:history="1">
        <w:r w:rsidRPr="00B15266">
          <w:t>https://doi.org/10.3390/rs14133219</w:t>
        </w:r>
      </w:hyperlink>
      <w:r w:rsidRPr="00443FA8">
        <w:t>a</w:t>
      </w:r>
      <w:r w:rsidRPr="00B15266">
        <w:t>, 2022.</w:t>
      </w:r>
      <w:r>
        <w:t xml:space="preserve"> </w:t>
      </w:r>
    </w:p>
    <w:p w14:paraId="2071F1C0" w14:textId="77777777" w:rsidR="009162C2" w:rsidRDefault="009162C2" w:rsidP="009162C2">
      <w:pPr>
        <w:pStyle w:val="ListParagraph"/>
      </w:pPr>
    </w:p>
    <w:p w14:paraId="4E540F84" w14:textId="77777777" w:rsidR="009162C2" w:rsidRPr="000D4BA7"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0D4BA7">
        <w:t>Shakarami, L.  Ashofteh, P.</w:t>
      </w:r>
      <w:r w:rsidRPr="000D4BA7">
        <w:noBreakHyphen/>
        <w:t>S., and Singh, V.P.  Disaggregating the Effects of Climatic Variability and Dam Construction on River Flow Regime.</w:t>
      </w:r>
      <w:r w:rsidRPr="000D4BA7">
        <w:rPr>
          <w:b/>
          <w:bCs/>
        </w:rPr>
        <w:t xml:space="preserve"> </w:t>
      </w:r>
      <w:r w:rsidRPr="000D4BA7">
        <w:rPr>
          <w:b/>
          <w:bCs/>
          <w:u w:val="single"/>
        </w:rPr>
        <w:t>Water Resources Managemen</w:t>
      </w:r>
      <w:r w:rsidRPr="000D4BA7">
        <w:rPr>
          <w:u w:val="single"/>
        </w:rPr>
        <w:t>t,</w:t>
      </w:r>
      <w:r w:rsidRPr="000D4BA7">
        <w:t xml:space="preserve"> Vol. 36, </w:t>
      </w:r>
      <w:r>
        <w:t xml:space="preserve">No. 10, </w:t>
      </w:r>
      <w:r w:rsidRPr="000D4BA7">
        <w:t xml:space="preserve">pp. 3818-3838, https://doi.org/10.1007/s11269-022-03235-9, 2022. </w:t>
      </w:r>
    </w:p>
    <w:p w14:paraId="09E420B6" w14:textId="77777777" w:rsidR="009162C2" w:rsidRPr="000D4BA7" w:rsidRDefault="009162C2" w:rsidP="009162C2">
      <w:pPr>
        <w:pStyle w:val="ListParagraph"/>
        <w:rPr>
          <w:lang w:eastAsia="en-US"/>
        </w:rPr>
      </w:pPr>
    </w:p>
    <w:p w14:paraId="0FC78CDC" w14:textId="77777777" w:rsidR="009162C2" w:rsidRPr="000D4BA7"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0D4BA7">
        <w:rPr>
          <w:lang w:eastAsia="en-US"/>
        </w:rPr>
        <w:t xml:space="preserve">Zhang, </w:t>
      </w:r>
      <w:hyperlink r:id="rId358" w:anchor="!" w:history="1">
        <w:r w:rsidRPr="000D4BA7">
          <w:rPr>
            <w:lang w:eastAsia="en-US"/>
          </w:rPr>
          <w:t xml:space="preserve">J., </w:t>
        </w:r>
      </w:hyperlink>
      <w:r w:rsidRPr="000D4BA7">
        <w:rPr>
          <w:lang w:eastAsia="en-US"/>
        </w:rPr>
        <w:t xml:space="preserve"> Liu, </w:t>
      </w:r>
      <w:hyperlink r:id="rId359" w:anchor="!" w:history="1">
        <w:r w:rsidRPr="000D4BA7">
          <w:rPr>
            <w:lang w:eastAsia="en-US"/>
          </w:rPr>
          <w:t xml:space="preserve">T., </w:t>
        </w:r>
      </w:hyperlink>
      <w:r w:rsidRPr="000D4BA7">
        <w:rPr>
          <w:lang w:eastAsia="en-US"/>
        </w:rPr>
        <w:t xml:space="preserve"> Duan, </w:t>
      </w:r>
      <w:hyperlink r:id="rId360" w:anchor="!" w:history="1">
        <w:r w:rsidRPr="000D4BA7">
          <w:rPr>
            <w:lang w:eastAsia="en-US"/>
          </w:rPr>
          <w:t xml:space="preserve">L., </w:t>
        </w:r>
      </w:hyperlink>
      <w:r w:rsidRPr="000D4BA7">
        <w:rPr>
          <w:lang w:eastAsia="en-US"/>
        </w:rPr>
        <w:t xml:space="preserve"> Chen, </w:t>
      </w:r>
      <w:hyperlink r:id="rId361" w:anchor="!" w:history="1">
        <w:r w:rsidRPr="000D4BA7">
          <w:rPr>
            <w:lang w:eastAsia="en-US"/>
          </w:rPr>
          <w:t xml:space="preserve">Z., </w:t>
        </w:r>
      </w:hyperlink>
      <w:r w:rsidRPr="000D4BA7">
        <w:rPr>
          <w:lang w:eastAsia="en-US"/>
        </w:rPr>
        <w:t xml:space="preserve"> Wang, </w:t>
      </w:r>
      <w:hyperlink r:id="rId362" w:anchor="!" w:history="1">
        <w:r w:rsidRPr="000D4BA7">
          <w:rPr>
            <w:lang w:eastAsia="en-US"/>
          </w:rPr>
          <w:t xml:space="preserve">Y., </w:t>
        </w:r>
      </w:hyperlink>
      <w:r w:rsidRPr="000D4BA7">
        <w:rPr>
          <w:lang w:eastAsia="en-US"/>
        </w:rPr>
        <w:t xml:space="preserve"> Li, </w:t>
      </w:r>
      <w:hyperlink r:id="rId363" w:anchor="!" w:history="1">
        <w:r w:rsidRPr="000D4BA7">
          <w:rPr>
            <w:lang w:eastAsia="en-US"/>
          </w:rPr>
          <w:t xml:space="preserve">Y., </w:t>
        </w:r>
      </w:hyperlink>
      <w:r w:rsidRPr="000D4BA7">
        <w:rPr>
          <w:lang w:eastAsia="en-US"/>
        </w:rPr>
        <w:t xml:space="preserve"> Zhao, </w:t>
      </w:r>
      <w:hyperlink r:id="rId364" w:anchor="!" w:history="1">
        <w:r w:rsidRPr="000D4BA7">
          <w:rPr>
            <w:lang w:eastAsia="en-US"/>
          </w:rPr>
          <w:t xml:space="preserve">X., </w:t>
        </w:r>
      </w:hyperlink>
      <w:r w:rsidRPr="000D4BA7">
        <w:rPr>
          <w:lang w:eastAsia="en-US"/>
        </w:rPr>
        <w:t xml:space="preserve"> Wang, </w:t>
      </w:r>
      <w:hyperlink r:id="rId365" w:anchor="!" w:history="1">
        <w:r w:rsidRPr="000D4BA7">
          <w:rPr>
            <w:lang w:eastAsia="en-US"/>
          </w:rPr>
          <w:t xml:space="preserve">G. and </w:t>
        </w:r>
      </w:hyperlink>
      <w:r w:rsidRPr="000D4BA7">
        <w:rPr>
          <w:lang w:eastAsia="en-US"/>
        </w:rPr>
        <w:t xml:space="preserve"> Singh, </w:t>
      </w:r>
      <w:hyperlink r:id="rId366" w:anchor="!" w:history="1">
        <w:r w:rsidRPr="000D4BA7">
          <w:rPr>
            <w:lang w:eastAsia="en-US"/>
          </w:rPr>
          <w:t xml:space="preserve">V.P., </w:t>
        </w:r>
      </w:hyperlink>
      <w:r w:rsidRPr="000D4BA7">
        <w:rPr>
          <w:kern w:val="36"/>
          <w:lang w:eastAsia="en-US"/>
        </w:rPr>
        <w:t xml:space="preserve">Processes of Preferential Flow in a Eurasian Steppe under Different Scenarios. </w:t>
      </w:r>
      <w:r w:rsidRPr="000D4BA7">
        <w:rPr>
          <w:b/>
          <w:bCs/>
          <w:kern w:val="36"/>
          <w:u w:val="single"/>
          <w:lang w:eastAsia="en-US"/>
        </w:rPr>
        <w:t>Journal of Hydrology</w:t>
      </w:r>
      <w:r w:rsidRPr="000D4BA7">
        <w:rPr>
          <w:kern w:val="36"/>
          <w:lang w:eastAsia="en-US"/>
        </w:rPr>
        <w:t xml:space="preserve">, </w:t>
      </w:r>
      <w:hyperlink r:id="rId367" w:tooltip="Go to table of contents for this volume/issue" w:history="1">
        <w:r w:rsidRPr="000D4BA7">
          <w:t>Volume 612, Part B</w:t>
        </w:r>
      </w:hyperlink>
      <w:r w:rsidRPr="000D4BA7">
        <w:t>,  128166, doi.org/10.1016/j.jhydrol.2022.128166, 2022.</w:t>
      </w:r>
    </w:p>
    <w:p w14:paraId="757383E0" w14:textId="77777777" w:rsidR="009162C2" w:rsidRPr="000D4BA7" w:rsidRDefault="009162C2" w:rsidP="009162C2">
      <w:pPr>
        <w:pStyle w:val="ListParagraph"/>
      </w:pPr>
    </w:p>
    <w:p w14:paraId="6B970BCD"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0D4BA7">
        <w:t xml:space="preserve">Wu, H., </w:t>
      </w:r>
      <w:r w:rsidRPr="000D4BA7">
        <w:rPr>
          <w:rFonts w:eastAsia="SimSun"/>
        </w:rPr>
        <w:t>Su, X., Singh, V.P.</w:t>
      </w:r>
      <w:bookmarkStart w:id="251" w:name="_Hlk85049451"/>
      <w:r w:rsidRPr="000D4BA7">
        <w:rPr>
          <w:rFonts w:eastAsia="SimSun"/>
        </w:rPr>
        <w:t xml:space="preserve">, </w:t>
      </w:r>
      <w:bookmarkEnd w:id="251"/>
      <w:r w:rsidRPr="000D4BA7">
        <w:rPr>
          <w:rFonts w:eastAsia="SimSun"/>
        </w:rPr>
        <w:t xml:space="preserve">Zhang, T., Qi, J. and Huang, S., </w:t>
      </w:r>
      <w:r w:rsidRPr="000D4BA7">
        <w:t xml:space="preserve">Model Comparisons between Canonical Vine Copulas and Meta-Gaussian for Forecasting Agricultural Drought over China. </w:t>
      </w:r>
      <w:r w:rsidRPr="000D4BA7">
        <w:rPr>
          <w:b/>
          <w:bCs/>
          <w:u w:val="single"/>
        </w:rPr>
        <w:t>Hydrology and Earth System Sciences</w:t>
      </w:r>
      <w:r w:rsidRPr="000D4BA7">
        <w:t xml:space="preserve">, pp. </w:t>
      </w:r>
      <w:r>
        <w:t>1</w:t>
      </w:r>
      <w:r w:rsidRPr="000D4BA7">
        <w:t>-3</w:t>
      </w:r>
      <w:r>
        <w:t>7</w:t>
      </w:r>
      <w:r w:rsidRPr="000D4BA7">
        <w:t>, h</w:t>
      </w:r>
      <w:r w:rsidRPr="000D4BA7">
        <w:rPr>
          <w:shd w:val="clear" w:color="auto" w:fill="FFFFFF"/>
        </w:rPr>
        <w:t>ttps://doi.org/10.5194/hess-26-3847-2022,</w:t>
      </w:r>
      <w:r w:rsidRPr="000D4BA7">
        <w:t xml:space="preserve"> 2022. </w:t>
      </w:r>
    </w:p>
    <w:p w14:paraId="1CACB92D" w14:textId="77777777" w:rsidR="009162C2" w:rsidRPr="000D4BA7" w:rsidRDefault="009162C2" w:rsidP="009162C2">
      <w:pPr>
        <w:pStyle w:val="ListParagraph"/>
        <w:rPr>
          <w:bCs/>
        </w:rPr>
      </w:pPr>
    </w:p>
    <w:p w14:paraId="2948B702"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0D4BA7">
        <w:rPr>
          <w:bCs/>
        </w:rPr>
        <w:t xml:space="preserve">Xi, P., Hu, J., </w:t>
      </w:r>
      <w:bookmarkStart w:id="252" w:name="_Hlk76477671"/>
      <w:r w:rsidRPr="000D4BA7">
        <w:rPr>
          <w:bCs/>
        </w:rPr>
        <w:t>Sang, Y.F.</w:t>
      </w:r>
      <w:bookmarkEnd w:id="252"/>
      <w:r w:rsidRPr="000D4BA7">
        <w:rPr>
          <w:bCs/>
        </w:rPr>
        <w:t>, Li, Y., Chen, J., Wu, Z. and</w:t>
      </w:r>
      <w:r w:rsidRPr="000D4BA7">
        <w:rPr>
          <w:bCs/>
          <w:vertAlign w:val="superscript"/>
        </w:rPr>
        <w:t xml:space="preserve"> </w:t>
      </w:r>
      <w:r w:rsidRPr="000D4BA7">
        <w:rPr>
          <w:bCs/>
        </w:rPr>
        <w:t xml:space="preserve">Singh, V.P., </w:t>
      </w:r>
      <w:r w:rsidRPr="00575656">
        <w:t xml:space="preserve">Correlation Coefficient-based Information Criterion for Quantification of Dependence Characteristics in Hydrological Time Series. </w:t>
      </w:r>
      <w:r w:rsidRPr="000D4BA7">
        <w:rPr>
          <w:b/>
          <w:bCs/>
          <w:u w:val="single"/>
        </w:rPr>
        <w:t>Water Resources Research</w:t>
      </w:r>
      <w:r w:rsidRPr="00575656">
        <w:t>, Vol.58,</w:t>
      </w:r>
      <w:r>
        <w:t xml:space="preserve"> No. 7,</w:t>
      </w:r>
      <w:r w:rsidRPr="00575656">
        <w:t xml:space="preserve"> e2021WR031606, </w:t>
      </w:r>
      <w:hyperlink r:id="rId368" w:history="1">
        <w:r w:rsidRPr="00575656">
          <w:rPr>
            <w:rStyle w:val="Hyperlink"/>
          </w:rPr>
          <w:t>https://doi.org/10.1029/2021WR031606</w:t>
        </w:r>
      </w:hyperlink>
      <w:r w:rsidRPr="00575656">
        <w:t xml:space="preserve">, 2022. </w:t>
      </w:r>
    </w:p>
    <w:p w14:paraId="65A1A263" w14:textId="77777777" w:rsidR="009162C2" w:rsidRDefault="009162C2" w:rsidP="009162C2">
      <w:pPr>
        <w:pStyle w:val="ListParagraph"/>
      </w:pPr>
    </w:p>
    <w:p w14:paraId="04DFA7EE"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0D4BA7">
        <w:t>Kothari, K., Ale, S., Marek, G.W.,</w:t>
      </w:r>
      <w:r w:rsidRPr="000D4BA7">
        <w:rPr>
          <w:vertAlign w:val="superscript"/>
        </w:rPr>
        <w:t xml:space="preserve"> </w:t>
      </w:r>
      <w:r w:rsidRPr="000D4BA7">
        <w:t xml:space="preserve">Munster, C.L., Singh, V.P., Chen, Y., Marek, T.H. and Xue, Q., </w:t>
      </w:r>
      <w:bookmarkStart w:id="253" w:name="_top"/>
      <w:bookmarkEnd w:id="253"/>
      <w:r w:rsidRPr="000D4BA7">
        <w:t xml:space="preserve">Simulating the Climate Change Impacts and Evaluating Potential Adaptation Strategies for Irrigated Corn Production in Northern High Plains of Texas. </w:t>
      </w:r>
      <w:r w:rsidRPr="000D4BA7">
        <w:rPr>
          <w:b/>
          <w:bCs/>
          <w:u w:val="single"/>
        </w:rPr>
        <w:t xml:space="preserve">Climate Risk Management, </w:t>
      </w:r>
      <w:r w:rsidRPr="000D4BA7">
        <w:t xml:space="preserve">Vol. </w:t>
      </w:r>
      <w:r>
        <w:t>3</w:t>
      </w:r>
      <w:r w:rsidRPr="000D4BA7">
        <w:t>7, 100446, https://doi.org/10.1016/j.crm.2022.100446, 2022.</w:t>
      </w:r>
    </w:p>
    <w:p w14:paraId="133A0186" w14:textId="77777777" w:rsidR="009162C2" w:rsidRDefault="009162C2" w:rsidP="009162C2">
      <w:pPr>
        <w:pStyle w:val="ListParagraph"/>
      </w:pPr>
    </w:p>
    <w:p w14:paraId="33591DAA"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0D4BA7">
        <w:t xml:space="preserve">Derakhshan, S., Afzalimehr, H. and Singh, V.P., Bulk Flow Characteristics of a Gravel Bed River with Instream Emergent Vegetation. </w:t>
      </w:r>
      <w:r w:rsidRPr="000D4BA7">
        <w:rPr>
          <w:b/>
          <w:bCs/>
          <w:u w:val="single"/>
        </w:rPr>
        <w:t>IHS Journal of Hydraulic Engineering</w:t>
      </w:r>
      <w:r w:rsidRPr="000D4BA7">
        <w:t xml:space="preserve">, </w:t>
      </w:r>
      <w:r>
        <w:t xml:space="preserve">Vol. 29, No. 4, pp. 482-492, </w:t>
      </w:r>
      <w:r w:rsidRPr="000D4BA7">
        <w:rPr>
          <w:color w:val="333333"/>
          <w:shd w:val="clear" w:color="auto" w:fill="FFFFFF"/>
        </w:rPr>
        <w:t>DOI: </w:t>
      </w:r>
      <w:hyperlink r:id="rId369" w:history="1">
        <w:r w:rsidRPr="000D4BA7">
          <w:rPr>
            <w:color w:val="333333"/>
            <w:shd w:val="clear" w:color="auto" w:fill="FFFFFF"/>
          </w:rPr>
          <w:t>10.1080/09715010.2022.2107881</w:t>
        </w:r>
      </w:hyperlink>
      <w:r w:rsidRPr="000D4BA7">
        <w:t>, 2022.</w:t>
      </w:r>
    </w:p>
    <w:p w14:paraId="7CD3CE22" w14:textId="77777777" w:rsidR="009162C2" w:rsidRDefault="009162C2" w:rsidP="009162C2">
      <w:pPr>
        <w:pStyle w:val="ListParagraph"/>
        <w:rPr>
          <w:lang w:bidi="fa-IR"/>
        </w:rPr>
      </w:pPr>
    </w:p>
    <w:p w14:paraId="6497E436" w14:textId="77777777" w:rsidR="009162C2" w:rsidRPr="000D4BA7"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575656">
        <w:rPr>
          <w:lang w:bidi="fa-IR"/>
        </w:rPr>
        <w:t xml:space="preserve">Maddah Kolur, S., Afzalimehr, H., Khabari, M., Kolahdouzan, F. and Singh, V.P., </w:t>
      </w:r>
      <w:r w:rsidRPr="00575656">
        <w:t xml:space="preserve">Experimental Study of Scouring in Groups of Pipelines with Different Diameters. </w:t>
      </w:r>
      <w:r w:rsidRPr="000D4BA7">
        <w:rPr>
          <w:b/>
          <w:bCs/>
          <w:color w:val="070000"/>
          <w:u w:val="single"/>
        </w:rPr>
        <w:t xml:space="preserve">American Journal of Fluid Dynamics, </w:t>
      </w:r>
      <w:r w:rsidRPr="000D4BA7">
        <w:rPr>
          <w:color w:val="070000"/>
        </w:rPr>
        <w:t>Vol. 12, No. 2, pp. 131-140, doi:10.5923/j.ajfd.20221202.01, 2022.</w:t>
      </w:r>
    </w:p>
    <w:p w14:paraId="321AE12E" w14:textId="77777777" w:rsidR="009162C2" w:rsidRPr="000D4BA7" w:rsidRDefault="009162C2" w:rsidP="009162C2">
      <w:pPr>
        <w:pStyle w:val="ListParagraph"/>
        <w:rPr>
          <w:lang w:val="en-GB"/>
        </w:rPr>
      </w:pPr>
    </w:p>
    <w:p w14:paraId="4C3D7B53" w14:textId="77777777" w:rsidR="009162C2" w:rsidRPr="000D4BA7"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0D4BA7">
        <w:rPr>
          <w:lang w:val="en-GB"/>
        </w:rPr>
        <w:t xml:space="preserve">Wang, T., Tu, X., Singh, V.P., Chen, X., Lin, K., </w:t>
      </w:r>
      <w:r w:rsidRPr="00575656">
        <w:rPr>
          <w:lang w:bidi="fa-IR"/>
        </w:rPr>
        <w:t>Composite Index Coupling Five Key Elements of Water Cycle for Drought Analysis in Pearl River Basin, China</w:t>
      </w:r>
      <w:r w:rsidRPr="000D4BA7">
        <w:rPr>
          <w:rStyle w:val="Emphasis"/>
          <w:i w:val="0"/>
          <w:iCs w:val="0"/>
          <w:color w:val="53565A"/>
          <w:shd w:val="clear" w:color="auto" w:fill="FFFFFF"/>
        </w:rPr>
        <w:t>.</w:t>
      </w:r>
      <w:r w:rsidRPr="000D4BA7">
        <w:rPr>
          <w:rStyle w:val="Emphasis"/>
          <w:color w:val="53565A"/>
          <w:shd w:val="clear" w:color="auto" w:fill="FFFFFF"/>
        </w:rPr>
        <w:t xml:space="preserve"> </w:t>
      </w:r>
      <w:r w:rsidRPr="000D4BA7">
        <w:rPr>
          <w:rStyle w:val="Emphasis"/>
          <w:b/>
          <w:bCs/>
          <w:i w:val="0"/>
          <w:iCs w:val="0"/>
          <w:u w:val="single"/>
        </w:rPr>
        <w:t>Journal of Environmental Management</w:t>
      </w:r>
      <w:r w:rsidRPr="000D4BA7">
        <w:rPr>
          <w:rStyle w:val="Emphasis"/>
          <w:i w:val="0"/>
          <w:iCs w:val="0"/>
        </w:rPr>
        <w:t xml:space="preserve">, Vol. 320, </w:t>
      </w:r>
      <w:r w:rsidRPr="000D4BA7">
        <w:rPr>
          <w:color w:val="000000" w:themeColor="text1"/>
        </w:rPr>
        <w:t xml:space="preserve">115813, </w:t>
      </w:r>
      <w:hyperlink r:id="rId370" w:tgtFrame="_blank" w:tooltip="Persistent link using digital object identifier" w:history="1">
        <w:r w:rsidRPr="000D4BA7">
          <w:rPr>
            <w:color w:val="000000" w:themeColor="text1"/>
          </w:rPr>
          <w:t>doi.org/10.1016/j.jenvman.2022.115813</w:t>
        </w:r>
      </w:hyperlink>
      <w:r w:rsidRPr="000D4BA7">
        <w:rPr>
          <w:color w:val="000000" w:themeColor="text1"/>
        </w:rPr>
        <w:t xml:space="preserve">, </w:t>
      </w:r>
      <w:r w:rsidRPr="000D4BA7">
        <w:rPr>
          <w:rStyle w:val="Emphasis"/>
          <w:i w:val="0"/>
          <w:iCs w:val="0"/>
          <w:color w:val="000000" w:themeColor="text1"/>
        </w:rPr>
        <w:t>2022.</w:t>
      </w:r>
      <w:r w:rsidRPr="000D4BA7">
        <w:rPr>
          <w:color w:val="000000" w:themeColor="text1"/>
        </w:rPr>
        <w:t xml:space="preserve"> </w:t>
      </w:r>
      <w:bookmarkStart w:id="254" w:name="_Hlk129264549"/>
    </w:p>
    <w:p w14:paraId="6DB10248" w14:textId="77777777" w:rsidR="009162C2" w:rsidRPr="000D4BA7" w:rsidRDefault="009162C2" w:rsidP="009162C2">
      <w:pPr>
        <w:pStyle w:val="ListParagraph"/>
        <w:rPr>
          <w:rStyle w:val="textrun"/>
          <w:color w:val="000000"/>
        </w:rPr>
      </w:pPr>
    </w:p>
    <w:p w14:paraId="3AB169E9" w14:textId="77777777" w:rsidR="009162C2" w:rsidRPr="000D4BA7"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0D4BA7">
        <w:rPr>
          <w:rStyle w:val="textrun"/>
          <w:color w:val="000000"/>
        </w:rPr>
        <w:t xml:space="preserve">Singh, V.P. </w:t>
      </w:r>
      <w:r w:rsidRPr="00575656">
        <w:rPr>
          <w:rStyle w:val="textrun"/>
        </w:rPr>
        <w:t>and</w:t>
      </w:r>
      <w:r w:rsidRPr="000D4BA7">
        <w:rPr>
          <w:rStyle w:val="textrun"/>
          <w:color w:val="000000"/>
        </w:rPr>
        <w:t xml:space="preserve"> Vimal, S.,</w:t>
      </w:r>
      <w:r>
        <w:rPr>
          <w:rStyle w:val="textrun"/>
        </w:rPr>
        <w:t xml:space="preserve"> </w:t>
      </w:r>
      <w:r w:rsidRPr="000D4BA7">
        <w:rPr>
          <w:rStyle w:val="textrun"/>
          <w:color w:val="000000"/>
        </w:rPr>
        <w:t>A Unified Framework for Extremal Hypotheses for Deriving Hydraulic Geometry.  </w:t>
      </w:r>
      <w:r w:rsidRPr="000D4BA7">
        <w:rPr>
          <w:b/>
          <w:bCs/>
          <w:u w:val="single"/>
        </w:rPr>
        <w:t>Journal of Hydrologic Engineering</w:t>
      </w:r>
      <w:r w:rsidRPr="00575656">
        <w:t xml:space="preserve">, Vol. 27, No. 12, pp., 04022031, pp. 1-13, </w:t>
      </w:r>
      <w:r w:rsidRPr="000D4BA7">
        <w:rPr>
          <w:color w:val="000000" w:themeColor="text1"/>
          <w:shd w:val="clear" w:color="auto" w:fill="FFFFFF"/>
        </w:rPr>
        <w:t>DOI:</w:t>
      </w:r>
      <w:hyperlink r:id="rId371" w:tgtFrame="_blank" w:history="1">
        <w:r w:rsidRPr="000D4BA7">
          <w:rPr>
            <w:color w:val="000000" w:themeColor="text1"/>
            <w:bdr w:val="none" w:sz="0" w:space="0" w:color="auto" w:frame="1"/>
            <w:shd w:val="clear" w:color="auto" w:fill="FFFFFF"/>
          </w:rPr>
          <w:t>10.1061/(ASCE)HE.1943-5584.0002229</w:t>
        </w:r>
      </w:hyperlink>
      <w:r w:rsidRPr="000D4BA7">
        <w:rPr>
          <w:color w:val="000000" w:themeColor="text1"/>
        </w:rPr>
        <w:t>. 2022.</w:t>
      </w:r>
      <w:bookmarkEnd w:id="254"/>
    </w:p>
    <w:p w14:paraId="4338DCE5" w14:textId="77777777" w:rsidR="009162C2" w:rsidRDefault="009162C2" w:rsidP="009162C2">
      <w:pPr>
        <w:pStyle w:val="ListParagraph"/>
      </w:pPr>
    </w:p>
    <w:p w14:paraId="777F2171"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575656">
        <w:t xml:space="preserve">Zhang, J., Zhang, H., Singh, V.P., Shao, S., Ding, H. and Wu, Y., Estimation of Extreme Rainfall Quantiles at Ungauged Sites in the Loess Plateau, China, by Regional Frequency Analysis. </w:t>
      </w:r>
      <w:r w:rsidRPr="000D4BA7">
        <w:rPr>
          <w:b/>
          <w:bCs/>
          <w:u w:val="single"/>
        </w:rPr>
        <w:t>Journal of Flood Risk Management</w:t>
      </w:r>
      <w:r w:rsidRPr="00575656">
        <w:t>, Vol.</w:t>
      </w:r>
      <w:r>
        <w:t>15</w:t>
      </w:r>
      <w:r w:rsidRPr="00575656">
        <w:t>, No. 4,</w:t>
      </w:r>
      <w:r>
        <w:t xml:space="preserve"> e12853, </w:t>
      </w:r>
      <w:r w:rsidRPr="00575656">
        <w:t xml:space="preserve"> https://doi.org/10.1111/jfr3.12853, 2022.</w:t>
      </w:r>
    </w:p>
    <w:p w14:paraId="6332ED9A" w14:textId="77777777" w:rsidR="009162C2" w:rsidRDefault="009162C2" w:rsidP="009162C2">
      <w:pPr>
        <w:pStyle w:val="ListParagraph"/>
      </w:pPr>
    </w:p>
    <w:p w14:paraId="33D20909"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0D4BA7">
        <w:t xml:space="preserve">Shirin, S., Jamal, A., Emmanouil, C., Singh, V.P. and Yadav, A.K., Assessment and Characterization of Waste Material Used as Backfilling in an Abandoned Mine. </w:t>
      </w:r>
      <w:r w:rsidRPr="000D4BA7">
        <w:rPr>
          <w:b/>
          <w:bCs/>
          <w:u w:val="single"/>
        </w:rPr>
        <w:t>International Journal of Coal Preparation and Utilization</w:t>
      </w:r>
      <w:r w:rsidRPr="000D4BA7">
        <w:t>,</w:t>
      </w:r>
      <w:r>
        <w:t xml:space="preserve"> pp. 1-9, </w:t>
      </w:r>
      <w:r w:rsidRPr="000D4BA7">
        <w:t xml:space="preserve"> </w:t>
      </w:r>
      <w:r w:rsidRPr="000D4BA7">
        <w:rPr>
          <w:lang w:eastAsia="en-US"/>
        </w:rPr>
        <w:t>DOI:</w:t>
      </w:r>
      <w:hyperlink r:id="rId372" w:history="1">
        <w:r w:rsidRPr="000D4BA7">
          <w:rPr>
            <w:lang w:eastAsia="en-US"/>
          </w:rPr>
          <w:t>10.1080/19392699.2022.2118259</w:t>
        </w:r>
      </w:hyperlink>
      <w:r w:rsidRPr="000D4BA7">
        <w:rPr>
          <w:color w:val="536479"/>
          <w:lang w:eastAsia="en-US"/>
        </w:rPr>
        <w:t xml:space="preserve">, </w:t>
      </w:r>
      <w:r w:rsidRPr="000D4BA7">
        <w:t>2022.</w:t>
      </w:r>
    </w:p>
    <w:p w14:paraId="1BB15AD0" w14:textId="77777777" w:rsidR="009162C2" w:rsidRDefault="009162C2" w:rsidP="009162C2">
      <w:pPr>
        <w:pStyle w:val="ListParagraph"/>
      </w:pPr>
    </w:p>
    <w:p w14:paraId="7DF5AE68"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0D4BA7">
        <w:t xml:space="preserve">Ghasemnezhad, F., Fazeli, M., Bazrasfhan, O., Parvinnia, M. and Singh, V.P., Uncertainty Analysis of hydrological Drought due to Record Length, Time Scale, and Probability Distribution Functions Using Monte-Carlo Simulation Method. </w:t>
      </w:r>
      <w:r w:rsidRPr="000D4BA7">
        <w:rPr>
          <w:b/>
          <w:bCs/>
          <w:u w:val="single"/>
        </w:rPr>
        <w:t>Atmosphere</w:t>
      </w:r>
      <w:r w:rsidRPr="000D4BA7">
        <w:t xml:space="preserve">, Vol. 13, No. 9, 1390, </w:t>
      </w:r>
      <w:r w:rsidRPr="000D4BA7">
        <w:rPr>
          <w:color w:val="000000" w:themeColor="text1"/>
          <w:shd w:val="clear" w:color="auto" w:fill="FFFFFF"/>
        </w:rPr>
        <w:t>DOI:</w:t>
      </w:r>
      <w:hyperlink r:id="rId373" w:tgtFrame="_blank" w:history="1">
        <w:r w:rsidRPr="000D4BA7">
          <w:rPr>
            <w:color w:val="000000" w:themeColor="text1"/>
            <w:bdr w:val="none" w:sz="0" w:space="0" w:color="auto" w:frame="1"/>
            <w:shd w:val="clear" w:color="auto" w:fill="FFFFFF"/>
          </w:rPr>
          <w:t>10.3390/atmos13091390</w:t>
        </w:r>
      </w:hyperlink>
      <w:r w:rsidRPr="000D4BA7">
        <w:rPr>
          <w:color w:val="000000" w:themeColor="text1"/>
        </w:rPr>
        <w:t>,</w:t>
      </w:r>
      <w:r w:rsidRPr="000D4BA7">
        <w:t xml:space="preserve"> 2022.</w:t>
      </w:r>
    </w:p>
    <w:p w14:paraId="5530CB9C" w14:textId="77777777" w:rsidR="009162C2" w:rsidRPr="000D4BA7" w:rsidRDefault="009162C2" w:rsidP="009162C2">
      <w:pPr>
        <w:pStyle w:val="ListParagraph"/>
        <w:rPr>
          <w:rFonts w:eastAsia="Microsoft YaHei UI"/>
          <w:color w:val="000000"/>
        </w:rPr>
      </w:pPr>
    </w:p>
    <w:p w14:paraId="4BFFF504" w14:textId="77777777" w:rsidR="009162C2" w:rsidRPr="000D4BA7"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0D4BA7">
        <w:rPr>
          <w:rFonts w:eastAsia="Microsoft YaHei UI"/>
          <w:color w:val="000000"/>
        </w:rPr>
        <w:t xml:space="preserve">Kim, S., Alizamir, M., Seo, Y., Heddam, S., Chung, I.-M., Oh Kim, Y., Kisi, O. and Singh, V.P., Estimating the Incubated River Water Quality Indicator Based on Machine Learning and Deep Learning Paradigms. </w:t>
      </w:r>
      <w:r w:rsidRPr="000D4BA7">
        <w:rPr>
          <w:rFonts w:eastAsia="Microsoft YaHei UI"/>
          <w:b/>
          <w:bCs/>
          <w:color w:val="000000"/>
          <w:u w:val="single"/>
        </w:rPr>
        <w:t>Mathematical Biosciences and Engineering</w:t>
      </w:r>
      <w:r w:rsidRPr="000D4BA7">
        <w:rPr>
          <w:rFonts w:eastAsia="Microsoft YaHei UI"/>
          <w:color w:val="000000"/>
        </w:rPr>
        <w:t>, Vol. 19, No. 12, pp. 12744-12773,</w:t>
      </w:r>
      <w:r w:rsidRPr="000D4BA7">
        <w:rPr>
          <w:color w:val="000000" w:themeColor="text1"/>
          <w:shd w:val="clear" w:color="auto" w:fill="FFFFFF"/>
        </w:rPr>
        <w:t xml:space="preserve"> doi: </w:t>
      </w:r>
      <w:hyperlink r:id="rId374" w:tgtFrame="_blank" w:history="1">
        <w:r w:rsidRPr="000D4BA7">
          <w:rPr>
            <w:color w:val="000000" w:themeColor="text1"/>
          </w:rPr>
          <w:t>10.3934/mbe.2022595</w:t>
        </w:r>
      </w:hyperlink>
      <w:r w:rsidRPr="000D4BA7">
        <w:rPr>
          <w:rFonts w:eastAsia="Microsoft YaHei UI"/>
          <w:color w:val="000000"/>
        </w:rPr>
        <w:t xml:space="preserve">, 2022. </w:t>
      </w:r>
    </w:p>
    <w:p w14:paraId="35677006" w14:textId="77777777" w:rsidR="009162C2" w:rsidRPr="000D4BA7" w:rsidRDefault="009162C2" w:rsidP="009162C2">
      <w:pPr>
        <w:pStyle w:val="ListParagraph"/>
        <w:rPr>
          <w:rFonts w:eastAsia="Microsoft YaHei UI"/>
          <w:color w:val="000000"/>
        </w:rPr>
      </w:pPr>
    </w:p>
    <w:p w14:paraId="5C415A4A" w14:textId="77777777" w:rsidR="009162C2" w:rsidRPr="000D4BA7"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0D4BA7">
        <w:rPr>
          <w:rFonts w:eastAsia="Microsoft YaHei UI"/>
          <w:color w:val="000000"/>
        </w:rPr>
        <w:t xml:space="preserve">Wu, W., Zhang, Q., Singh, V.P., Wang, G., Zhao, J., Shen, Z. and Sun, S., A Data-Driven Model on Google Earth Engine for Landslide Susceptibility Assessment in the Hengduan Mountains, the Qinghai-Tibetan Plateau. </w:t>
      </w:r>
      <w:r w:rsidRPr="000D4BA7">
        <w:rPr>
          <w:rFonts w:eastAsia="Microsoft YaHei UI"/>
          <w:b/>
          <w:bCs/>
          <w:color w:val="000000"/>
          <w:u w:val="single"/>
        </w:rPr>
        <w:t>Remote Sensing</w:t>
      </w:r>
      <w:r w:rsidRPr="000D4BA7">
        <w:rPr>
          <w:rFonts w:eastAsia="Microsoft YaHei UI"/>
          <w:color w:val="000000"/>
        </w:rPr>
        <w:t xml:space="preserve">, Vol. 14, </w:t>
      </w:r>
      <w:r>
        <w:rPr>
          <w:rFonts w:eastAsia="Microsoft YaHei UI"/>
          <w:color w:val="000000"/>
        </w:rPr>
        <w:t xml:space="preserve">No. 18, </w:t>
      </w:r>
      <w:r w:rsidRPr="000D4BA7">
        <w:rPr>
          <w:rFonts w:eastAsia="Microsoft YaHei UI"/>
          <w:color w:val="000000"/>
        </w:rPr>
        <w:t xml:space="preserve">4662, htpps://doi.org/10.3390/14184662, 2022.    </w:t>
      </w:r>
    </w:p>
    <w:p w14:paraId="5231A6FE" w14:textId="77777777" w:rsidR="009162C2" w:rsidRDefault="009162C2" w:rsidP="009162C2">
      <w:pPr>
        <w:pStyle w:val="ListParagraph"/>
      </w:pPr>
    </w:p>
    <w:p w14:paraId="55E03D82"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575656">
        <w:t xml:space="preserve">Lu, X., Wang, X., Liu, X. and Singh, V.P., Dispersal and Transport of Microplastic Particles under Different Flow Conditions in Riverine Ecosystem. </w:t>
      </w:r>
      <w:r w:rsidRPr="000D4BA7">
        <w:rPr>
          <w:b/>
          <w:bCs/>
          <w:u w:val="single"/>
        </w:rPr>
        <w:t>Journal of Hazardous Materials</w:t>
      </w:r>
      <w:r w:rsidRPr="00575656">
        <w:t xml:space="preserve">, </w:t>
      </w:r>
      <w:r>
        <w:t xml:space="preserve">Vol. 442, </w:t>
      </w:r>
      <w:r w:rsidRPr="00575656">
        <w:t xml:space="preserve">130033, </w:t>
      </w:r>
      <w:hyperlink r:id="rId375" w:history="1">
        <w:r w:rsidRPr="000D4BA7">
          <w:rPr>
            <w:rStyle w:val="Hyperlink"/>
            <w:color w:val="000000" w:themeColor="text1"/>
            <w:u w:val="none"/>
          </w:rPr>
          <w:t>https://doi.org/10.1016/j.jhazmat.2022.130033</w:t>
        </w:r>
      </w:hyperlink>
      <w:r w:rsidRPr="000D4BA7">
        <w:rPr>
          <w:color w:val="000000" w:themeColor="text1"/>
        </w:rPr>
        <w:t>, 2</w:t>
      </w:r>
      <w:r w:rsidRPr="00575656">
        <w:t>022.</w:t>
      </w:r>
    </w:p>
    <w:p w14:paraId="16A478E6" w14:textId="77777777" w:rsidR="009162C2" w:rsidRDefault="009162C2" w:rsidP="009162C2">
      <w:pPr>
        <w:pStyle w:val="ListParagraph"/>
      </w:pPr>
    </w:p>
    <w:p w14:paraId="3EBECCC6"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575656">
        <w:t xml:space="preserve">Zhang, Q., Wang, G., Yuan, R., Singh, V.P., Wu, W. and Wang, D., Dynamic Responses of Ecological Vulnerability to Land Cover Shifts over the Yellow River Basin, China. </w:t>
      </w:r>
      <w:r w:rsidRPr="000D4BA7">
        <w:rPr>
          <w:b/>
          <w:bCs/>
          <w:u w:val="single"/>
        </w:rPr>
        <w:t>Ecological Indicators</w:t>
      </w:r>
      <w:r w:rsidRPr="00575656">
        <w:t xml:space="preserve">, Vol. 144, 109554, </w:t>
      </w:r>
      <w:r w:rsidRPr="000D4BA7">
        <w:rPr>
          <w:color w:val="000000" w:themeColor="text1"/>
          <w:shd w:val="clear" w:color="auto" w:fill="FFFFFF"/>
        </w:rPr>
        <w:t>DOI:</w:t>
      </w:r>
      <w:hyperlink r:id="rId376" w:tgtFrame="_blank" w:history="1">
        <w:r w:rsidRPr="000D4BA7">
          <w:rPr>
            <w:color w:val="000000" w:themeColor="text1"/>
            <w:bdr w:val="none" w:sz="0" w:space="0" w:color="auto" w:frame="1"/>
            <w:shd w:val="clear" w:color="auto" w:fill="FFFFFF"/>
          </w:rPr>
          <w:t>10.1016/j.ecolind.2022.109554</w:t>
        </w:r>
      </w:hyperlink>
      <w:r>
        <w:t xml:space="preserve">, </w:t>
      </w:r>
      <w:r w:rsidRPr="00575656">
        <w:t>2022.</w:t>
      </w:r>
    </w:p>
    <w:p w14:paraId="38C28AC4" w14:textId="77777777" w:rsidR="009162C2" w:rsidRDefault="009162C2" w:rsidP="009162C2">
      <w:pPr>
        <w:pStyle w:val="ListParagraph"/>
      </w:pPr>
    </w:p>
    <w:p w14:paraId="1A525BF2" w14:textId="77777777" w:rsidR="009162C2" w:rsidRPr="000D4BA7"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575656">
        <w:t xml:space="preserve">Yildrim, G., Rahman, A. and Singh, V.P., </w:t>
      </w:r>
      <w:r w:rsidRPr="000D4BA7">
        <w:rPr>
          <w:rFonts w:eastAsiaTheme="minorHAnsi"/>
          <w:lang w:val="en-AU"/>
        </w:rPr>
        <w:t>Meteorological and Hydrological Drought Hazard, Frequency and Propagation Analysis: A Case study in Southeast Australia.</w:t>
      </w:r>
      <w:r w:rsidRPr="000D4BA7">
        <w:rPr>
          <w:rFonts w:eastAsiaTheme="minorHAnsi"/>
        </w:rPr>
        <w:t xml:space="preserve"> </w:t>
      </w:r>
      <w:r w:rsidRPr="000D4BA7">
        <w:rPr>
          <w:rFonts w:eastAsiaTheme="minorHAnsi"/>
          <w:b/>
          <w:bCs/>
          <w:u w:val="single"/>
        </w:rPr>
        <w:t>Journal of Hydrology: Regional Studies</w:t>
      </w:r>
      <w:r w:rsidRPr="000D4BA7">
        <w:rPr>
          <w:rFonts w:eastAsiaTheme="minorHAnsi"/>
        </w:rPr>
        <w:t>, Vol. 44, No. 1,</w:t>
      </w:r>
      <w:r>
        <w:rPr>
          <w:rFonts w:eastAsiaTheme="minorHAnsi"/>
        </w:rPr>
        <w:t xml:space="preserve"> 101229,</w:t>
      </w:r>
      <w:r w:rsidRPr="000D4BA7">
        <w:rPr>
          <w:rFonts w:eastAsiaTheme="minorHAnsi"/>
        </w:rPr>
        <w:t xml:space="preserve"> </w:t>
      </w:r>
      <w:r w:rsidRPr="000D4BA7">
        <w:rPr>
          <w:color w:val="000000" w:themeColor="text1"/>
          <w:lang w:eastAsia="en-US"/>
        </w:rPr>
        <w:t>DOI:</w:t>
      </w:r>
      <w:hyperlink r:id="rId377" w:tgtFrame="_blank" w:history="1">
        <w:r w:rsidRPr="000D4BA7">
          <w:rPr>
            <w:color w:val="000000" w:themeColor="text1"/>
            <w:bdr w:val="none" w:sz="0" w:space="0" w:color="auto" w:frame="1"/>
            <w:lang w:eastAsia="en-US"/>
          </w:rPr>
          <w:t>10.1016/j.ejrh.2022.101229</w:t>
        </w:r>
      </w:hyperlink>
      <w:r w:rsidRPr="000D4BA7">
        <w:rPr>
          <w:rFonts w:ascii="Roboto" w:hAnsi="Roboto"/>
          <w:lang w:eastAsia="en-US"/>
        </w:rPr>
        <w:t xml:space="preserve">, </w:t>
      </w:r>
      <w:r w:rsidRPr="000D4BA7">
        <w:rPr>
          <w:rFonts w:eastAsiaTheme="minorHAnsi"/>
        </w:rPr>
        <w:t>2022.</w:t>
      </w:r>
    </w:p>
    <w:p w14:paraId="649E051D" w14:textId="77777777" w:rsidR="009162C2" w:rsidRPr="000D4BA7" w:rsidRDefault="009162C2" w:rsidP="009162C2">
      <w:pPr>
        <w:pStyle w:val="ListParagraph"/>
        <w:rPr>
          <w:bCs/>
        </w:rPr>
      </w:pPr>
    </w:p>
    <w:p w14:paraId="1D371E33" w14:textId="77777777" w:rsidR="009162C2" w:rsidRPr="000D4BA7"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0D4BA7">
        <w:rPr>
          <w:bCs/>
        </w:rPr>
        <w:t>Su, Q.,</w:t>
      </w:r>
      <w:r w:rsidRPr="000D4BA7">
        <w:rPr>
          <w:lang w:eastAsia="en-US"/>
        </w:rPr>
        <w:t xml:space="preserve"> Singh, V.P. and Karthikeyan, R.</w:t>
      </w:r>
      <w:r w:rsidRPr="000D4BA7">
        <w:rPr>
          <w:bCs/>
        </w:rPr>
        <w:t xml:space="preserve">, </w:t>
      </w:r>
      <w:bookmarkStart w:id="255" w:name="_Hlk66280691"/>
      <w:r w:rsidRPr="000D4BA7">
        <w:rPr>
          <w:bCs/>
        </w:rPr>
        <w:t xml:space="preserve">Improved Reference Evapotranspiration Methods for Regional Irrigation Water Demand Estimation. </w:t>
      </w:r>
      <w:r w:rsidRPr="000D4BA7">
        <w:rPr>
          <w:b/>
          <w:u w:val="single"/>
        </w:rPr>
        <w:t>Agricultural Water Management</w:t>
      </w:r>
      <w:r w:rsidRPr="000D4BA7">
        <w:rPr>
          <w:bCs/>
        </w:rPr>
        <w:t xml:space="preserve">, </w:t>
      </w:r>
      <w:r>
        <w:rPr>
          <w:bCs/>
        </w:rPr>
        <w:t xml:space="preserve">Vol. 274, 107979, </w:t>
      </w:r>
      <w:hyperlink r:id="rId378" w:history="1">
        <w:r w:rsidRPr="0006612A">
          <w:rPr>
            <w:rStyle w:val="Hyperlink"/>
            <w:bCs/>
          </w:rPr>
          <w:t>https://dx.doi.org/10.2139/ssrn.4160741</w:t>
        </w:r>
      </w:hyperlink>
      <w:r w:rsidRPr="000D4BA7">
        <w:rPr>
          <w:bCs/>
        </w:rPr>
        <w:t>, 2022.</w:t>
      </w:r>
      <w:bookmarkEnd w:id="255"/>
    </w:p>
    <w:p w14:paraId="668E5D3F" w14:textId="77777777" w:rsidR="009162C2" w:rsidRPr="000D4BA7" w:rsidRDefault="009162C2" w:rsidP="009162C2">
      <w:pPr>
        <w:pStyle w:val="ListParagraph"/>
        <w:rPr>
          <w:lang w:val="en-GB"/>
        </w:rPr>
      </w:pPr>
    </w:p>
    <w:p w14:paraId="7E9C281A" w14:textId="77777777" w:rsidR="009162C2" w:rsidRPr="000D4BA7"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0D4BA7">
        <w:rPr>
          <w:lang w:val="en-GB"/>
        </w:rPr>
        <w:t>Difi, S., Elmeddahi, Y., Hebal, A., Singh, V.P., Heddam, S.,</w:t>
      </w:r>
      <w:r w:rsidRPr="000D4BA7">
        <w:t xml:space="preserve"> </w:t>
      </w:r>
      <w:r w:rsidRPr="000D4BA7">
        <w:rPr>
          <w:lang w:val="en-GB"/>
        </w:rPr>
        <w:t xml:space="preserve">Kim, S. and Kisi, O., </w:t>
      </w:r>
      <w:r w:rsidRPr="000D4BA7">
        <w:t xml:space="preserve">Monthly Streamflow Prediction Using Hybrid Extreme Learning Machine Optimized by Bat algorithm: Case study of Cheliff Watershed, Algeria. </w:t>
      </w:r>
      <w:r w:rsidRPr="000D4BA7">
        <w:rPr>
          <w:b/>
          <w:bCs/>
          <w:u w:val="single"/>
        </w:rPr>
        <w:t>Hydrological Sciences Journal,</w:t>
      </w:r>
      <w:r w:rsidRPr="000D4BA7">
        <w:rPr>
          <w:b/>
          <w:bCs/>
        </w:rPr>
        <w:t xml:space="preserve"> </w:t>
      </w:r>
      <w:r w:rsidRPr="00E42AC6">
        <w:t>pp.1-20,</w:t>
      </w:r>
      <w:r>
        <w:rPr>
          <w:b/>
          <w:bCs/>
        </w:rPr>
        <w:t xml:space="preserve"> </w:t>
      </w:r>
      <w:r w:rsidRPr="000D4BA7">
        <w:t>DOI: 10.1080/02626667.2022.2149334, 2022.</w:t>
      </w:r>
    </w:p>
    <w:p w14:paraId="47BB7511" w14:textId="77777777" w:rsidR="009162C2" w:rsidRDefault="009162C2" w:rsidP="009162C2">
      <w:pPr>
        <w:pStyle w:val="ListParagraph"/>
      </w:pPr>
    </w:p>
    <w:p w14:paraId="7D86DE52" w14:textId="77777777" w:rsidR="009162C2" w:rsidRPr="000D4BA7"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0D4BA7">
        <w:t xml:space="preserve">Zhang, </w:t>
      </w:r>
      <w:hyperlink r:id="rId379" w:anchor="!" w:history="1">
        <w:r w:rsidRPr="000D4BA7">
          <w:rPr>
            <w:lang w:eastAsia="en-US"/>
          </w:rPr>
          <w:t xml:space="preserve">L., </w:t>
        </w:r>
      </w:hyperlink>
      <w:r w:rsidRPr="000D4BA7">
        <w:rPr>
          <w:lang w:eastAsia="en-US"/>
        </w:rPr>
        <w:t xml:space="preserve"> Zhang, </w:t>
      </w:r>
      <w:hyperlink r:id="rId380" w:anchor="!" w:history="1">
        <w:r w:rsidRPr="000D4BA7">
          <w:rPr>
            <w:lang w:eastAsia="en-US"/>
          </w:rPr>
          <w:t xml:space="preserve">J., </w:t>
        </w:r>
      </w:hyperlink>
      <w:r w:rsidRPr="000D4BA7">
        <w:rPr>
          <w:lang w:eastAsia="en-US"/>
        </w:rPr>
        <w:t xml:space="preserve"> Traore, </w:t>
      </w:r>
      <w:hyperlink r:id="rId381" w:anchor="!" w:history="1">
        <w:r w:rsidRPr="000D4BA7">
          <w:rPr>
            <w:lang w:eastAsia="en-US"/>
          </w:rPr>
          <w:t xml:space="preserve">S., </w:t>
        </w:r>
      </w:hyperlink>
      <w:r w:rsidRPr="000D4BA7">
        <w:rPr>
          <w:lang w:eastAsia="en-US"/>
        </w:rPr>
        <w:t xml:space="preserve"> Ge, </w:t>
      </w:r>
      <w:hyperlink r:id="rId382" w:anchor="!" w:history="1">
        <w:r w:rsidRPr="000D4BA7">
          <w:rPr>
            <w:lang w:eastAsia="en-US"/>
          </w:rPr>
          <w:t xml:space="preserve">J., </w:t>
        </w:r>
      </w:hyperlink>
      <w:r w:rsidRPr="000D4BA7">
        <w:rPr>
          <w:lang w:eastAsia="en-US"/>
        </w:rPr>
        <w:t xml:space="preserve"> Zhao, </w:t>
      </w:r>
      <w:hyperlink r:id="rId383" w:anchor="!" w:history="1">
        <w:r w:rsidRPr="000D4BA7">
          <w:rPr>
            <w:lang w:eastAsia="en-US"/>
          </w:rPr>
          <w:t xml:space="preserve">X., </w:t>
        </w:r>
      </w:hyperlink>
      <w:r w:rsidRPr="000D4BA7">
        <w:rPr>
          <w:lang w:eastAsia="en-US"/>
        </w:rPr>
        <w:t xml:space="preserve"> Zhan, </w:t>
      </w:r>
      <w:hyperlink r:id="rId384" w:anchor="!" w:history="1">
        <w:r w:rsidRPr="000D4BA7">
          <w:rPr>
            <w:lang w:eastAsia="en-US"/>
          </w:rPr>
          <w:t xml:space="preserve">H., and </w:t>
        </w:r>
      </w:hyperlink>
      <w:hyperlink r:id="rId385" w:anchor="!" w:history="1">
        <w:r w:rsidRPr="000D4BA7">
          <w:rPr>
            <w:lang w:eastAsia="en-US"/>
          </w:rPr>
          <w:t xml:space="preserve"> Singh</w:t>
        </w:r>
      </w:hyperlink>
      <w:r w:rsidRPr="000D4BA7">
        <w:rPr>
          <w:lang w:eastAsia="en-US"/>
        </w:rPr>
        <w:t xml:space="preserve">,  V.P., </w:t>
      </w:r>
      <w:r w:rsidRPr="000D4BA7">
        <w:rPr>
          <w:kern w:val="36"/>
          <w:lang w:eastAsia="en-US"/>
        </w:rPr>
        <w:t xml:space="preserve">Continental-Scale Spatiotemporal Calibration of the Blaney–Criddle Equation for Different Climate Zones in China. </w:t>
      </w:r>
      <w:r w:rsidRPr="000D4BA7">
        <w:rPr>
          <w:rFonts w:eastAsiaTheme="minorHAnsi"/>
          <w:b/>
          <w:bCs/>
          <w:u w:val="single"/>
        </w:rPr>
        <w:t>Journal of Hydrology: Regional Studies</w:t>
      </w:r>
      <w:r w:rsidRPr="000D4BA7">
        <w:rPr>
          <w:rFonts w:eastAsiaTheme="minorHAnsi"/>
        </w:rPr>
        <w:t xml:space="preserve">, Vol. 44, 101233, </w:t>
      </w:r>
      <w:r w:rsidRPr="000D4BA7">
        <w:rPr>
          <w:lang w:eastAsia="en-US"/>
        </w:rPr>
        <w:t>DOI:</w:t>
      </w:r>
      <w:hyperlink r:id="rId386" w:tgtFrame="_blank" w:history="1">
        <w:r w:rsidRPr="000D4BA7">
          <w:rPr>
            <w:bdr w:val="none" w:sz="0" w:space="0" w:color="auto" w:frame="1"/>
            <w:lang w:eastAsia="en-US"/>
          </w:rPr>
          <w:t>10.1016/j.ejrh.2022.101233</w:t>
        </w:r>
      </w:hyperlink>
      <w:r w:rsidRPr="000D4BA7">
        <w:rPr>
          <w:lang w:eastAsia="en-US"/>
        </w:rPr>
        <w:t xml:space="preserve">, </w:t>
      </w:r>
      <w:r w:rsidRPr="000D4BA7">
        <w:rPr>
          <w:rFonts w:eastAsiaTheme="minorHAnsi"/>
        </w:rPr>
        <w:t>2022.</w:t>
      </w:r>
    </w:p>
    <w:p w14:paraId="3A0BE521" w14:textId="77777777" w:rsidR="009162C2" w:rsidRPr="000D4BA7" w:rsidRDefault="009162C2" w:rsidP="009162C2">
      <w:pPr>
        <w:pStyle w:val="ListParagraph"/>
        <w:rPr>
          <w:lang w:eastAsia="en-US"/>
        </w:rPr>
      </w:pPr>
    </w:p>
    <w:p w14:paraId="7561E7D8" w14:textId="77777777" w:rsidR="009162C2" w:rsidRPr="000D4BA7"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0D4BA7">
        <w:rPr>
          <w:lang w:eastAsia="en-US"/>
        </w:rPr>
        <w:t xml:space="preserve">Chen, S., Fu, Y., </w:t>
      </w:r>
      <w:r w:rsidRPr="000D4BA7">
        <w:t xml:space="preserve">Hao, Z., </w:t>
      </w:r>
      <w:r w:rsidRPr="000D4BA7">
        <w:rPr>
          <w:lang w:eastAsia="en-US"/>
        </w:rPr>
        <w:t>W</w:t>
      </w:r>
      <w:r w:rsidRPr="000D4BA7">
        <w:t>u,</w:t>
      </w:r>
      <w:r w:rsidRPr="000D4BA7">
        <w:rPr>
          <w:lang w:eastAsia="en-US"/>
        </w:rPr>
        <w:t xml:space="preserve"> Z., Geng, X., Guo, Y., Zhang X., Hao, F., Tang,</w:t>
      </w:r>
      <w:r>
        <w:rPr>
          <w:lang w:eastAsia="en-US"/>
        </w:rPr>
        <w:t xml:space="preserve"> </w:t>
      </w:r>
      <w:r w:rsidRPr="000D4BA7">
        <w:rPr>
          <w:lang w:eastAsia="en-US"/>
        </w:rPr>
        <w:t>J. and</w:t>
      </w:r>
      <w:r w:rsidRPr="000D4BA7">
        <w:t xml:space="preserve"> Singh, V.P.,  </w:t>
      </w:r>
      <w:r w:rsidRPr="000D4BA7">
        <w:rPr>
          <w:kern w:val="44"/>
        </w:rPr>
        <w:t xml:space="preserve">Informing the SWAT Model with Remote Sensing Detected Vegetation Phenology and for Improved Modeling of Ecohydrological Processes. </w:t>
      </w:r>
      <w:r w:rsidRPr="000D4BA7">
        <w:rPr>
          <w:b/>
          <w:bCs/>
          <w:kern w:val="44"/>
          <w:u w:val="single"/>
        </w:rPr>
        <w:t>Journal of Hydrology</w:t>
      </w:r>
      <w:r w:rsidRPr="000D4BA7">
        <w:rPr>
          <w:kern w:val="44"/>
        </w:rPr>
        <w:t xml:space="preserve">, Vol. 616,  128817,  </w:t>
      </w:r>
      <w:hyperlink r:id="rId387" w:tgtFrame="_blank" w:tooltip="Persistent link using digital object identifier" w:history="1">
        <w:r w:rsidRPr="000D4BA7">
          <w:t>https://doi.org/10.1016/j.jhydrol.2022.128817</w:t>
        </w:r>
      </w:hyperlink>
      <w:r w:rsidRPr="000D4BA7">
        <w:t xml:space="preserve">, </w:t>
      </w:r>
      <w:r w:rsidRPr="000D4BA7">
        <w:rPr>
          <w:kern w:val="44"/>
        </w:rPr>
        <w:t>2022.</w:t>
      </w:r>
    </w:p>
    <w:p w14:paraId="480846E6" w14:textId="77777777" w:rsidR="009162C2" w:rsidRPr="000D4BA7" w:rsidRDefault="009162C2" w:rsidP="009162C2">
      <w:pPr>
        <w:pStyle w:val="ListParagraph"/>
        <w:rPr>
          <w:rFonts w:eastAsia="SimSun"/>
        </w:rPr>
      </w:pPr>
    </w:p>
    <w:p w14:paraId="0094C218"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0D4BA7">
        <w:rPr>
          <w:rFonts w:eastAsia="SimSun"/>
        </w:rPr>
        <w:t xml:space="preserve">Zhang, Q., Wang, G., Yuan, R., Singh, V.P., Wu, W. and Wang, D., </w:t>
      </w:r>
      <w:r w:rsidRPr="00575656">
        <w:t xml:space="preserve">Ecological Responses of Spawning Habitat Suitability to Changes in Flow and Thermal Regimes Influenced by Hydropower Operation. </w:t>
      </w:r>
      <w:r w:rsidRPr="000D4BA7">
        <w:rPr>
          <w:b/>
          <w:bCs/>
          <w:u w:val="single"/>
        </w:rPr>
        <w:t>Ecohydrology</w:t>
      </w:r>
      <w:r w:rsidRPr="00575656">
        <w:t>, Vol.</w:t>
      </w:r>
      <w:r>
        <w:t xml:space="preserve"> 16</w:t>
      </w:r>
      <w:r w:rsidRPr="00575656">
        <w:t xml:space="preserve">, </w:t>
      </w:r>
      <w:r>
        <w:t xml:space="preserve">No. 2, e2507,  </w:t>
      </w:r>
      <w:hyperlink r:id="rId388" w:history="1">
        <w:r w:rsidRPr="000D4BA7">
          <w:rPr>
            <w:color w:val="000000" w:themeColor="text1"/>
            <w:lang w:eastAsia="en-US"/>
          </w:rPr>
          <w:t>https://doi.org/10.1002/eco.2507</w:t>
        </w:r>
      </w:hyperlink>
      <w:r w:rsidRPr="000D4BA7">
        <w:rPr>
          <w:color w:val="000000" w:themeColor="text1"/>
          <w:lang w:eastAsia="en-US"/>
        </w:rPr>
        <w:t xml:space="preserve">, </w:t>
      </w:r>
      <w:r w:rsidRPr="00575656">
        <w:t>2022.</w:t>
      </w:r>
      <w:r>
        <w:t xml:space="preserve"> </w:t>
      </w:r>
    </w:p>
    <w:p w14:paraId="65E6D2B5" w14:textId="77777777" w:rsidR="009162C2" w:rsidRDefault="009162C2" w:rsidP="009162C2">
      <w:pPr>
        <w:pStyle w:val="ListParagraph"/>
      </w:pPr>
    </w:p>
    <w:p w14:paraId="632E483D" w14:textId="77777777" w:rsidR="009162C2" w:rsidRPr="00197E15"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197E15">
        <w:rPr>
          <w:rFonts w:eastAsia="SimHei"/>
        </w:rPr>
        <w:t xml:space="preserve">Wu, H., Su, X., Singh, V.P., </w:t>
      </w:r>
      <w:bookmarkStart w:id="256" w:name="_Hlk106458771"/>
      <w:r w:rsidRPr="00197E15">
        <w:rPr>
          <w:rFonts w:eastAsia="SimHei"/>
        </w:rPr>
        <w:t xml:space="preserve">and Zhang T., </w:t>
      </w:r>
      <w:bookmarkEnd w:id="256"/>
      <w:r w:rsidRPr="00197E15">
        <w:t xml:space="preserve">Predicting Hydrological Drought with Bayesian Model Averaging Ensemble Vine Copula (BMAViC) Model. </w:t>
      </w:r>
      <w:r w:rsidRPr="00197E15">
        <w:rPr>
          <w:b/>
          <w:bCs/>
          <w:u w:val="single"/>
        </w:rPr>
        <w:t xml:space="preserve">Water Resources Research, </w:t>
      </w:r>
      <w:r w:rsidRPr="00197E15">
        <w:t>Vol. 58, No. 11,</w:t>
      </w:r>
      <w:r>
        <w:t xml:space="preserve"> e2022WR033146,</w:t>
      </w:r>
      <w:r w:rsidRPr="00197E15">
        <w:t xml:space="preserve"> </w:t>
      </w:r>
      <w:hyperlink r:id="rId389" w:history="1">
        <w:r w:rsidRPr="00197E15">
          <w:rPr>
            <w:color w:val="000000" w:themeColor="text1"/>
            <w:u w:val="single"/>
            <w:lang w:eastAsia="en-US"/>
          </w:rPr>
          <w:t>doi.org/10.1029/2022WR033146</w:t>
        </w:r>
      </w:hyperlink>
      <w:r w:rsidRPr="00197E15">
        <w:rPr>
          <w:color w:val="000000" w:themeColor="text1"/>
        </w:rPr>
        <w:t>,</w:t>
      </w:r>
      <w:r w:rsidRPr="00197E15">
        <w:t xml:space="preserve"> 2022.</w:t>
      </w:r>
      <w:r w:rsidRPr="00197E15">
        <w:rPr>
          <w:b/>
          <w:bCs/>
          <w:u w:val="single"/>
        </w:rPr>
        <w:t xml:space="preserve"> </w:t>
      </w:r>
    </w:p>
    <w:p w14:paraId="01963357" w14:textId="77777777" w:rsidR="009162C2" w:rsidRDefault="009162C2" w:rsidP="009162C2">
      <w:pPr>
        <w:pStyle w:val="ListParagraph"/>
      </w:pPr>
    </w:p>
    <w:p w14:paraId="7A3C48A6"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0D4BA7">
        <w:t xml:space="preserve">Zhang, Y., Wu, Z., Singh, V.P., Jin, J., Zhou, Y., Xu, S. and Li, L., Agricultural Drought Assessment in a Typical Plain Region Based on the Coupled Hydrology-Crop Growth Model and Remote Sensing Data. </w:t>
      </w:r>
      <w:r w:rsidRPr="000D4BA7">
        <w:rPr>
          <w:b/>
          <w:bCs/>
          <w:u w:val="single"/>
        </w:rPr>
        <w:t>Remote Sensing</w:t>
      </w:r>
      <w:r w:rsidRPr="000D4BA7">
        <w:t xml:space="preserve">, Vol. 14, </w:t>
      </w:r>
      <w:r>
        <w:t xml:space="preserve">No. 23, </w:t>
      </w:r>
      <w:r w:rsidRPr="000D4BA7">
        <w:t xml:space="preserve">5994, </w:t>
      </w:r>
      <w:hyperlink r:id="rId390" w:history="1">
        <w:r w:rsidRPr="000D4BA7">
          <w:rPr>
            <w:rStyle w:val="Hyperlink"/>
          </w:rPr>
          <w:t>https://doi.org/10.3390/rs14235994</w:t>
        </w:r>
      </w:hyperlink>
      <w:r w:rsidRPr="000D4BA7">
        <w:t>, 2022.</w:t>
      </w:r>
      <w:bookmarkStart w:id="257" w:name="_Hlk64965579"/>
      <w:bookmarkStart w:id="258" w:name="OLE_LINK115"/>
      <w:bookmarkStart w:id="259" w:name="OLE_LINK116"/>
    </w:p>
    <w:p w14:paraId="75BC0369" w14:textId="77777777" w:rsidR="009162C2" w:rsidRPr="000D4BA7" w:rsidRDefault="009162C2" w:rsidP="009162C2">
      <w:pPr>
        <w:pStyle w:val="ListParagraph"/>
        <w:rPr>
          <w:rFonts w:eastAsia="SimSun"/>
          <w:lang w:eastAsia="zh-CN"/>
        </w:rPr>
      </w:pPr>
    </w:p>
    <w:p w14:paraId="48DBC94E" w14:textId="77777777" w:rsidR="009162C2" w:rsidRPr="000D4BA7"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0D4BA7">
        <w:rPr>
          <w:rFonts w:eastAsia="SimSun"/>
          <w:lang w:eastAsia="zh-CN"/>
        </w:rPr>
        <w:t>Xu, P., Wang, D., Wang, Y.</w:t>
      </w:r>
      <w:r w:rsidRPr="000D4BA7">
        <w:t xml:space="preserve">, </w:t>
      </w:r>
      <w:r w:rsidRPr="000D4BA7">
        <w:rPr>
          <w:rFonts w:eastAsia="SimSun"/>
          <w:lang w:eastAsia="zh-CN"/>
        </w:rPr>
        <w:t>Singh, V.P.</w:t>
      </w:r>
      <w:r w:rsidRPr="000D4BA7">
        <w:t>,</w:t>
      </w:r>
      <w:r w:rsidRPr="000D4BA7">
        <w:rPr>
          <w:rFonts w:eastAsia="SimSun"/>
          <w:lang w:eastAsia="zh-CN"/>
        </w:rPr>
        <w:t xml:space="preserve"> </w:t>
      </w:r>
      <w:r w:rsidRPr="000D4BA7">
        <w:t xml:space="preserve">Qiu, J., </w:t>
      </w:r>
      <w:r w:rsidRPr="000D4BA7">
        <w:rPr>
          <w:rFonts w:eastAsia="SimSun"/>
          <w:lang w:eastAsia="zh-CN"/>
        </w:rPr>
        <w:t xml:space="preserve">Wu, J., Zhang, A. and Ju, X., </w:t>
      </w:r>
      <w:r w:rsidRPr="000D4BA7">
        <w:rPr>
          <w:rFonts w:eastAsiaTheme="minorEastAsia"/>
        </w:rPr>
        <w:t xml:space="preserve">Dynamic Identification and Risk Analysis of Compound Dry-Hot Events in Weihe River Basin Considering Nonstationarity. </w:t>
      </w:r>
      <w:r w:rsidRPr="000D4BA7">
        <w:rPr>
          <w:rFonts w:eastAsiaTheme="minorEastAsia"/>
          <w:b/>
          <w:bCs/>
          <w:u w:val="single"/>
        </w:rPr>
        <w:t>Journal of Hydrology</w:t>
      </w:r>
      <w:r w:rsidRPr="000D4BA7">
        <w:rPr>
          <w:rFonts w:eastAsiaTheme="minorEastAsia"/>
        </w:rPr>
        <w:t xml:space="preserve">, Vol. </w:t>
      </w:r>
      <w:r>
        <w:rPr>
          <w:rFonts w:eastAsiaTheme="minorEastAsia"/>
        </w:rPr>
        <w:t>616</w:t>
      </w:r>
      <w:r w:rsidRPr="000D4BA7">
        <w:rPr>
          <w:rFonts w:eastAsiaTheme="minorEastAsia"/>
        </w:rPr>
        <w:t xml:space="preserve">, 128852, https://doi.org/10.1016/j.jhydrol.2022.128852, 2022. </w:t>
      </w:r>
    </w:p>
    <w:p w14:paraId="32C6A069" w14:textId="77777777" w:rsidR="009162C2" w:rsidRPr="000D4BA7" w:rsidRDefault="009162C2" w:rsidP="009162C2">
      <w:pPr>
        <w:pStyle w:val="ListParagraph"/>
      </w:pPr>
    </w:p>
    <w:p w14:paraId="0904A547" w14:textId="77777777" w:rsidR="009162C2" w:rsidRPr="000D4BA7"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0D4BA7">
        <w:t xml:space="preserve">Farokhzadeh, B., Bazrafshan, O., Singh, V.P., Choobeh, S. and Saravi, M.M., Future Rainfall Erosivity over Iran Based on CMIP5 Climate Models. </w:t>
      </w:r>
      <w:r w:rsidRPr="000D4BA7">
        <w:rPr>
          <w:b/>
          <w:bCs/>
          <w:u w:val="single"/>
        </w:rPr>
        <w:t>Water</w:t>
      </w:r>
      <w:r w:rsidRPr="000D4BA7">
        <w:t>, Vol. 14,</w:t>
      </w:r>
      <w:r>
        <w:t xml:space="preserve"> No. 23,</w:t>
      </w:r>
      <w:r w:rsidRPr="000D4BA7">
        <w:t xml:space="preserve"> 3861, </w:t>
      </w:r>
      <w:hyperlink r:id="rId391" w:history="1">
        <w:r w:rsidRPr="000D4BA7">
          <w:rPr>
            <w:rStyle w:val="Hyperlink"/>
            <w:color w:val="auto"/>
            <w:u w:val="none"/>
            <w:shd w:val="clear" w:color="auto" w:fill="FFFFFF"/>
          </w:rPr>
          <w:t>https://doi.org/10.3390/w14233861</w:t>
        </w:r>
      </w:hyperlink>
      <w:r w:rsidRPr="000D4BA7">
        <w:rPr>
          <w:shd w:val="clear" w:color="auto" w:fill="FFFFFF"/>
        </w:rPr>
        <w:t xml:space="preserve">, </w:t>
      </w:r>
      <w:r w:rsidRPr="000D4BA7">
        <w:t>2022.</w:t>
      </w:r>
    </w:p>
    <w:p w14:paraId="12455310" w14:textId="77777777" w:rsidR="009162C2" w:rsidRPr="000D4BA7" w:rsidRDefault="009162C2" w:rsidP="009162C2">
      <w:pPr>
        <w:pStyle w:val="ListParagraph"/>
        <w:rPr>
          <w:lang w:eastAsia="en-US"/>
        </w:rPr>
      </w:pPr>
    </w:p>
    <w:p w14:paraId="08903E1E"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0D4BA7">
        <w:rPr>
          <w:lang w:eastAsia="en-US"/>
        </w:rPr>
        <w:t xml:space="preserve">Hu, L., Zhang, Q., Wang, G., Singh, V.P., Wu, W., Fan, K. and Shen, Z., </w:t>
      </w:r>
      <w:r w:rsidRPr="000D4BA7">
        <w:rPr>
          <w:kern w:val="36"/>
          <w:lang w:eastAsia="en-US"/>
        </w:rPr>
        <w:t xml:space="preserve">Flood Disaster Risk and Socioeconomy in the Yellow River Basin, China. </w:t>
      </w:r>
      <w:hyperlink r:id="rId392" w:tooltip="Go to Journal of Hydrology: Regional Studies on ScienceDirect" w:history="1">
        <w:r w:rsidRPr="00316276">
          <w:rPr>
            <w:b/>
            <w:bCs/>
            <w:u w:val="single"/>
            <w:lang w:eastAsia="en-US"/>
          </w:rPr>
          <w:t>Journal of Hydrology: Regional Studies</w:t>
        </w:r>
      </w:hyperlink>
      <w:r w:rsidRPr="000D4BA7">
        <w:rPr>
          <w:lang w:eastAsia="en-US"/>
        </w:rPr>
        <w:t xml:space="preserve">, </w:t>
      </w:r>
      <w:hyperlink r:id="rId393" w:tooltip="Go to table of contents for this volume/issue" w:history="1">
        <w:r w:rsidRPr="000D4BA7">
          <w:rPr>
            <w:lang w:eastAsia="en-US"/>
          </w:rPr>
          <w:t>Vol. 44</w:t>
        </w:r>
      </w:hyperlink>
      <w:r w:rsidRPr="000D4BA7">
        <w:rPr>
          <w:lang w:eastAsia="en-US"/>
        </w:rPr>
        <w:t xml:space="preserve">, 101272, </w:t>
      </w:r>
      <w:r w:rsidRPr="000D4BA7">
        <w:rPr>
          <w:shd w:val="clear" w:color="auto" w:fill="FFFFFF"/>
        </w:rPr>
        <w:t>DOI:</w:t>
      </w:r>
      <w:hyperlink r:id="rId394" w:tgtFrame="_blank" w:history="1">
        <w:r w:rsidRPr="000D4BA7">
          <w:rPr>
            <w:u w:val="single"/>
            <w:bdr w:val="none" w:sz="0" w:space="0" w:color="auto" w:frame="1"/>
            <w:shd w:val="clear" w:color="auto" w:fill="FFFFFF"/>
          </w:rPr>
          <w:t>10.1016/j.ejrh.2022.101272</w:t>
        </w:r>
      </w:hyperlink>
      <w:r w:rsidRPr="000D4BA7">
        <w:t xml:space="preserve">, </w:t>
      </w:r>
      <w:r w:rsidRPr="000D4BA7">
        <w:rPr>
          <w:lang w:eastAsia="en-US"/>
        </w:rPr>
        <w:t>2022.</w:t>
      </w:r>
    </w:p>
    <w:p w14:paraId="20ABCC4F" w14:textId="77777777" w:rsidR="009162C2" w:rsidRPr="000D4BA7" w:rsidRDefault="009162C2" w:rsidP="009162C2">
      <w:pPr>
        <w:pStyle w:val="ListParagraph"/>
        <w:rPr>
          <w:rFonts w:eastAsiaTheme="minorEastAsia"/>
          <w:color w:val="000000" w:themeColor="text1"/>
          <w:kern w:val="44"/>
          <w:lang w:eastAsia="zh-CN"/>
        </w:rPr>
      </w:pPr>
    </w:p>
    <w:p w14:paraId="79C9AA25" w14:textId="77777777" w:rsidR="009162C2" w:rsidRPr="000D4BA7"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0D4BA7">
        <w:rPr>
          <w:rFonts w:eastAsiaTheme="minorEastAsia"/>
          <w:color w:val="000000" w:themeColor="text1"/>
          <w:kern w:val="44"/>
          <w:lang w:eastAsia="zh-CN"/>
        </w:rPr>
        <w:t>Guo, T., Song, S., Wei, T., Zhang, T., Singh, V.P.,</w:t>
      </w:r>
      <w:r w:rsidRPr="000D4BA7">
        <w:rPr>
          <w:color w:val="111111"/>
          <w:shd w:val="clear" w:color="auto" w:fill="FFFFFF"/>
        </w:rPr>
        <w:t xml:space="preserve"> </w:t>
      </w:r>
      <w:r w:rsidRPr="000D4BA7">
        <w:rPr>
          <w:rFonts w:eastAsiaTheme="minorEastAsia"/>
          <w:color w:val="000000" w:themeColor="text1"/>
          <w:kern w:val="44"/>
          <w:lang w:eastAsia="zh-CN"/>
        </w:rPr>
        <w:t xml:space="preserve">and Liu, X., </w:t>
      </w:r>
      <w:r w:rsidRPr="000D4BA7">
        <w:rPr>
          <w:rStyle w:val="Emphasis"/>
          <w:i w:val="0"/>
          <w:iCs w:val="0"/>
        </w:rPr>
        <w:t>A Novel Time-Varying Stepwise Decomposition Ensemble Framework for Forecasting Nonstationary and Nonlinear Streamflow.</w:t>
      </w:r>
      <w:r w:rsidRPr="000D4BA7">
        <w:rPr>
          <w:rFonts w:eastAsiaTheme="minorEastAsia"/>
          <w:b/>
          <w:bCs/>
          <w:color w:val="222222"/>
          <w:u w:val="single"/>
        </w:rPr>
        <w:t xml:space="preserve"> Journal of Hydrology</w:t>
      </w:r>
      <w:r w:rsidRPr="000D4BA7">
        <w:rPr>
          <w:rFonts w:eastAsiaTheme="minorEastAsia"/>
          <w:color w:val="222222"/>
        </w:rPr>
        <w:t>, Vol. 617, 1288</w:t>
      </w:r>
      <w:r>
        <w:rPr>
          <w:rFonts w:eastAsiaTheme="minorEastAsia"/>
          <w:color w:val="222222"/>
        </w:rPr>
        <w:t xml:space="preserve">36, </w:t>
      </w:r>
      <w:r w:rsidRPr="000D4BA7">
        <w:rPr>
          <w:color w:val="000000" w:themeColor="text1"/>
          <w:shd w:val="clear" w:color="auto" w:fill="FFFFFF"/>
        </w:rPr>
        <w:t>DOI:</w:t>
      </w:r>
      <w:hyperlink r:id="rId395" w:tgtFrame="_blank" w:history="1">
        <w:r w:rsidRPr="000D4BA7">
          <w:rPr>
            <w:color w:val="000000" w:themeColor="text1"/>
            <w:bdr w:val="none" w:sz="0" w:space="0" w:color="auto" w:frame="1"/>
            <w:shd w:val="clear" w:color="auto" w:fill="FFFFFF"/>
          </w:rPr>
          <w:t>10.1016/j.jhydrol.2022.128836</w:t>
        </w:r>
      </w:hyperlink>
      <w:r w:rsidRPr="000D4BA7">
        <w:rPr>
          <w:rFonts w:eastAsiaTheme="minorEastAsia"/>
          <w:color w:val="222222"/>
        </w:rPr>
        <w:t xml:space="preserve">, 2022. </w:t>
      </w:r>
    </w:p>
    <w:p w14:paraId="4891372A" w14:textId="77777777" w:rsidR="009162C2" w:rsidRPr="000D4BA7" w:rsidRDefault="009162C2" w:rsidP="009162C2">
      <w:pPr>
        <w:pStyle w:val="ListParagraph"/>
        <w:rPr>
          <w:rFonts w:eastAsiaTheme="minorEastAsia"/>
          <w:lang w:eastAsia="de-DE" w:bidi="en-US"/>
        </w:rPr>
      </w:pPr>
    </w:p>
    <w:p w14:paraId="05FE2B7D"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0D4BA7">
        <w:rPr>
          <w:shd w:val="clear" w:color="auto" w:fill="FFFFFF"/>
          <w:lang w:eastAsia="en-US"/>
        </w:rPr>
        <w:t xml:space="preserve">Yi, B., Chen, L., Zhang, H., Singh, V.P., Jiang, P., Liu, Y., Guo, H., and Qiu, H., </w:t>
      </w:r>
      <w:r w:rsidRPr="000D4BA7">
        <w:rPr>
          <w:kern w:val="36"/>
          <w:lang w:eastAsia="en-US"/>
        </w:rPr>
        <w:t xml:space="preserve">A Time-Varying Distributed Unit Hydrograph Method Considering Soil Moisture. </w:t>
      </w:r>
      <w:r w:rsidRPr="000D4BA7">
        <w:rPr>
          <w:b/>
          <w:bCs/>
          <w:u w:val="single"/>
        </w:rPr>
        <w:t>Hydrology and Earth System Sciences</w:t>
      </w:r>
      <w:r w:rsidRPr="000D4BA7">
        <w:t>, Vol. 26,</w:t>
      </w:r>
      <w:r>
        <w:t xml:space="preserve"> No. 20,</w:t>
      </w:r>
      <w:r w:rsidRPr="000D4BA7">
        <w:t xml:space="preserve"> pp. 5269–5289, </w:t>
      </w:r>
      <w:hyperlink r:id="rId396" w:history="1">
        <w:r w:rsidRPr="000D4BA7">
          <w:rPr>
            <w:rStyle w:val="Hyperlink"/>
            <w:color w:val="auto"/>
            <w:u w:val="none"/>
          </w:rPr>
          <w:t>https://doi.org/10.5194/hess-26-5269-2022</w:t>
        </w:r>
      </w:hyperlink>
      <w:r w:rsidRPr="000D4BA7">
        <w:t>, 2022.</w:t>
      </w:r>
    </w:p>
    <w:p w14:paraId="02D71D1A" w14:textId="77777777" w:rsidR="009162C2" w:rsidRPr="000D4BA7" w:rsidRDefault="009162C2" w:rsidP="009162C2">
      <w:pPr>
        <w:pStyle w:val="ListParagraph"/>
        <w:rPr>
          <w:color w:val="000000" w:themeColor="text1"/>
        </w:rPr>
      </w:pPr>
    </w:p>
    <w:p w14:paraId="118414E3" w14:textId="77777777" w:rsidR="009162C2" w:rsidRPr="000D4BA7"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0D4BA7">
        <w:rPr>
          <w:color w:val="000000" w:themeColor="text1"/>
        </w:rPr>
        <w:t xml:space="preserve">Mishra, A.K., Mukherjee, S., Merz, B., Singh, V.P., Wright, D.B., Villarini, G., Paul, S., Nagesh Kumar, D., Khedun, C.P., Niyogi, D., Schumann, G. and Stedinger, J., An Overview of Flood Concepts, Challenges, and Future Directions. </w:t>
      </w:r>
      <w:r w:rsidRPr="000D4BA7">
        <w:rPr>
          <w:b/>
          <w:bCs/>
          <w:color w:val="000000" w:themeColor="text1"/>
          <w:u w:val="single"/>
        </w:rPr>
        <w:t>Journal of Hydrologic Engineering</w:t>
      </w:r>
      <w:r w:rsidRPr="000D4BA7">
        <w:rPr>
          <w:color w:val="000000" w:themeColor="text1"/>
        </w:rPr>
        <w:t xml:space="preserve">. Vol. 27, No. 6, 03122091, 2022.   </w:t>
      </w:r>
    </w:p>
    <w:p w14:paraId="132202EA" w14:textId="77777777" w:rsidR="009162C2" w:rsidRPr="000D4BA7" w:rsidRDefault="009162C2" w:rsidP="009162C2">
      <w:pPr>
        <w:pStyle w:val="ListParagraph"/>
        <w:rPr>
          <w:rStyle w:val="textrun"/>
          <w:color w:val="000000"/>
        </w:rPr>
      </w:pPr>
    </w:p>
    <w:p w14:paraId="1AD68933" w14:textId="4B9EE1D6"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0D4BA7">
        <w:rPr>
          <w:rStyle w:val="textrun"/>
          <w:color w:val="000000"/>
        </w:rPr>
        <w:t>Gan, K.E.,</w:t>
      </w:r>
      <w:r w:rsidRPr="00575656">
        <w:rPr>
          <w:rStyle w:val="textrun"/>
        </w:rPr>
        <w:t xml:space="preserve"> </w:t>
      </w:r>
      <w:r w:rsidRPr="000D4BA7">
        <w:rPr>
          <w:rStyle w:val="textrun"/>
          <w:color w:val="000000"/>
        </w:rPr>
        <w:t>Kuo, C.C., Gan, T.Y.,</w:t>
      </w:r>
      <w:r w:rsidRPr="00575656">
        <w:rPr>
          <w:rStyle w:val="textrun"/>
        </w:rPr>
        <w:t xml:space="preserve"> </w:t>
      </w:r>
      <w:r w:rsidRPr="000D4BA7">
        <w:rPr>
          <w:rStyle w:val="textrun"/>
          <w:color w:val="000000"/>
        </w:rPr>
        <w:t>Schüttrumpf, H., Singh, V.P</w:t>
      </w:r>
      <w:r w:rsidRPr="00575656">
        <w:rPr>
          <w:rStyle w:val="textrun"/>
        </w:rPr>
        <w:t>.</w:t>
      </w:r>
      <w:r w:rsidRPr="000D4BA7">
        <w:rPr>
          <w:rStyle w:val="textrun"/>
          <w:color w:val="000000"/>
        </w:rPr>
        <w:t xml:space="preserve"> a</w:t>
      </w:r>
      <w:r w:rsidRPr="00575656">
        <w:rPr>
          <w:rStyle w:val="textrun"/>
        </w:rPr>
        <w:t xml:space="preserve">nd </w:t>
      </w:r>
      <w:r w:rsidRPr="000D4BA7">
        <w:rPr>
          <w:rStyle w:val="textrun"/>
          <w:color w:val="000000"/>
        </w:rPr>
        <w:t>Koivusalo H., Coupled an</w:t>
      </w:r>
      <w:r w:rsidR="00D6334E">
        <w:rPr>
          <w:rStyle w:val="textrun"/>
          <w:color w:val="000000"/>
        </w:rPr>
        <w:t>-</w:t>
      </w:r>
      <w:r w:rsidRPr="000D4BA7">
        <w:rPr>
          <w:rStyle w:val="textrun"/>
          <w:color w:val="000000"/>
        </w:rPr>
        <w:t>d Stand-alone Regional Climate Modeling of Intensive Storms in Western Canada.</w:t>
      </w:r>
      <w:r w:rsidRPr="00575656">
        <w:rPr>
          <w:rStyle w:val="textrun"/>
        </w:rPr>
        <w:t xml:space="preserve"> </w:t>
      </w:r>
      <w:r w:rsidRPr="000D4BA7">
        <w:rPr>
          <w:b/>
          <w:bCs/>
          <w:u w:val="single"/>
        </w:rPr>
        <w:t>Journal of Hydrologic Engineering</w:t>
      </w:r>
      <w:r w:rsidRPr="00575656">
        <w:t>, Vol.</w:t>
      </w:r>
      <w:r>
        <w:t xml:space="preserve"> 28</w:t>
      </w:r>
      <w:r w:rsidRPr="00575656">
        <w:t>,</w:t>
      </w:r>
      <w:r>
        <w:t xml:space="preserve"> No. 3, 05022023,</w:t>
      </w:r>
      <w:r w:rsidRPr="00575656">
        <w:t xml:space="preserve"> </w:t>
      </w:r>
      <w:r>
        <w:t>DOI:10.1061/JHYEFF.HEENG.5872</w:t>
      </w:r>
      <w:r w:rsidRPr="00575656">
        <w:t>, 2022.</w:t>
      </w:r>
    </w:p>
    <w:p w14:paraId="335A3A3A" w14:textId="77777777" w:rsidR="009162C2" w:rsidRPr="000D4BA7" w:rsidRDefault="009162C2" w:rsidP="009162C2">
      <w:pPr>
        <w:pStyle w:val="ListParagraph"/>
        <w:rPr>
          <w:bCs/>
        </w:rPr>
      </w:pPr>
    </w:p>
    <w:p w14:paraId="27788E9A"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0D4BA7">
        <w:rPr>
          <w:bCs/>
        </w:rPr>
        <w:t xml:space="preserve">Singh, V.P. and Su, Q., Irrigated Agriculture under Climate Change. </w:t>
      </w:r>
      <w:r w:rsidRPr="000D4BA7">
        <w:rPr>
          <w:b/>
          <w:u w:val="single"/>
        </w:rPr>
        <w:t>International Journal of Agriculture Innovation, Technology and Globalization</w:t>
      </w:r>
      <w:r w:rsidRPr="000D4BA7">
        <w:rPr>
          <w:bCs/>
        </w:rPr>
        <w:t>, Vol.3, No. 1, pp. 87-93, 2022.</w:t>
      </w:r>
      <w:bookmarkStart w:id="260" w:name="_Hlk99058346"/>
      <w:r w:rsidRPr="00575656">
        <w:rPr>
          <w:lang w:eastAsia="en-US"/>
        </w:rPr>
        <w:t xml:space="preserve"> </w:t>
      </w:r>
      <w:bookmarkEnd w:id="257"/>
      <w:bookmarkEnd w:id="258"/>
      <w:bookmarkEnd w:id="259"/>
      <w:bookmarkEnd w:id="260"/>
    </w:p>
    <w:p w14:paraId="57036104" w14:textId="77777777" w:rsidR="009162C2" w:rsidRDefault="009162C2" w:rsidP="009162C2">
      <w:pPr>
        <w:pStyle w:val="ListParagraph"/>
      </w:pPr>
    </w:p>
    <w:p w14:paraId="37ADC3B3" w14:textId="77777777" w:rsidR="009162C2" w:rsidRPr="000D4BA7"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0D4BA7">
        <w:rPr>
          <w:bCs/>
        </w:rPr>
        <w:t xml:space="preserve">Kumbhakar, M. and Singh, V.P., Approximate Analytical Solutions for Multispecies Convection-Dispersion Transport Equation with Variable Parameters. </w:t>
      </w:r>
      <w:r w:rsidRPr="000D4BA7">
        <w:rPr>
          <w:b/>
          <w:u w:val="single"/>
        </w:rPr>
        <w:t>Frontiers in Earth Sciences</w:t>
      </w:r>
      <w:r w:rsidRPr="000D4BA7">
        <w:rPr>
          <w:bCs/>
        </w:rPr>
        <w:t>, Vol.</w:t>
      </w:r>
      <w:r>
        <w:rPr>
          <w:bCs/>
        </w:rPr>
        <w:t>10</w:t>
      </w:r>
      <w:r w:rsidRPr="000D4BA7">
        <w:rPr>
          <w:bCs/>
        </w:rPr>
        <w:t>,</w:t>
      </w:r>
      <w:r>
        <w:rPr>
          <w:bCs/>
        </w:rPr>
        <w:t xml:space="preserve"> 1064110,</w:t>
      </w:r>
      <w:r w:rsidRPr="000D4BA7">
        <w:rPr>
          <w:bCs/>
        </w:rPr>
        <w:t xml:space="preserve"> </w:t>
      </w:r>
      <w:hyperlink r:id="rId397" w:history="1">
        <w:r w:rsidRPr="000D4BA7">
          <w:rPr>
            <w:bCs/>
          </w:rPr>
          <w:t>https://doi.org/10.3389/feart.2022.1064110</w:t>
        </w:r>
      </w:hyperlink>
      <w:r w:rsidRPr="000D4BA7">
        <w:rPr>
          <w:bCs/>
        </w:rPr>
        <w:t>, 2022.</w:t>
      </w:r>
    </w:p>
    <w:p w14:paraId="20397D6D" w14:textId="77777777" w:rsidR="009162C2" w:rsidRPr="000D4BA7" w:rsidRDefault="009162C2" w:rsidP="009162C2">
      <w:pPr>
        <w:pStyle w:val="ListParagraph"/>
        <w:rPr>
          <w:color w:val="666666"/>
          <w:spacing w:val="4"/>
          <w:bdr w:val="none" w:sz="0" w:space="0" w:color="auto" w:frame="1"/>
          <w:lang w:eastAsia="en-US"/>
        </w:rPr>
      </w:pPr>
    </w:p>
    <w:p w14:paraId="588D7871" w14:textId="77777777" w:rsidR="009162C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0D4BA7">
        <w:rPr>
          <w:spacing w:val="4"/>
          <w:bdr w:val="none" w:sz="0" w:space="0" w:color="auto" w:frame="1"/>
          <w:lang w:eastAsia="en-US"/>
        </w:rPr>
        <w:t xml:space="preserve">Sun, S., Zhang, Q., Singh, V.P, Shi, C., Wang, G., Wu W. and Shen, Z., </w:t>
      </w:r>
      <w:r w:rsidRPr="000D4BA7">
        <w:rPr>
          <w:spacing w:val="2"/>
          <w:kern w:val="36"/>
          <w:lang w:eastAsia="en-US"/>
        </w:rPr>
        <w:t xml:space="preserve">Increased Moist Heat Stress Risk across China under Warming Climate. </w:t>
      </w:r>
      <w:hyperlink r:id="rId398" w:history="1">
        <w:r w:rsidRPr="000D4BA7">
          <w:rPr>
            <w:b/>
            <w:bCs/>
            <w:spacing w:val="4"/>
            <w:u w:val="single"/>
            <w:bdr w:val="none" w:sz="0" w:space="0" w:color="auto" w:frame="1"/>
            <w:lang w:eastAsia="en-US"/>
          </w:rPr>
          <w:t>Scientific Reports</w:t>
        </w:r>
      </w:hyperlink>
      <w:r w:rsidRPr="000D4BA7">
        <w:rPr>
          <w:b/>
          <w:bCs/>
          <w:spacing w:val="4"/>
          <w:bdr w:val="none" w:sz="0" w:space="0" w:color="auto" w:frame="1"/>
          <w:lang w:eastAsia="en-US"/>
        </w:rPr>
        <w:t>,</w:t>
      </w:r>
      <w:r w:rsidRPr="000D4BA7">
        <w:rPr>
          <w:i/>
          <w:iCs/>
          <w:spacing w:val="4"/>
          <w:bdr w:val="none" w:sz="0" w:space="0" w:color="auto" w:frame="1"/>
          <w:lang w:eastAsia="en-US"/>
        </w:rPr>
        <w:t> </w:t>
      </w:r>
      <w:r w:rsidRPr="000D4BA7">
        <w:rPr>
          <w:spacing w:val="4"/>
          <w:bdr w:val="none" w:sz="0" w:space="0" w:color="auto" w:frame="1"/>
          <w:lang w:eastAsia="en-US"/>
        </w:rPr>
        <w:t>Vol. 12,</w:t>
      </w:r>
      <w:r>
        <w:rPr>
          <w:spacing w:val="4"/>
          <w:bdr w:val="none" w:sz="0" w:space="0" w:color="auto" w:frame="1"/>
          <w:lang w:eastAsia="en-US"/>
        </w:rPr>
        <w:t xml:space="preserve"> No. 1, </w:t>
      </w:r>
      <w:r w:rsidRPr="000D4BA7">
        <w:rPr>
          <w:spacing w:val="4"/>
          <w:bdr w:val="none" w:sz="0" w:space="0" w:color="auto" w:frame="1"/>
          <w:lang w:eastAsia="en-US"/>
        </w:rPr>
        <w:t xml:space="preserve"> 22548, </w:t>
      </w:r>
      <w:hyperlink r:id="rId399" w:history="1">
        <w:r w:rsidRPr="000D4BA7">
          <w:rPr>
            <w:rStyle w:val="Hyperlink"/>
            <w:color w:val="auto"/>
            <w:shd w:val="clear" w:color="auto" w:fill="FFFFFF"/>
          </w:rPr>
          <w:t>https://doi.org/10.1038/s41598-022-27162-2</w:t>
        </w:r>
      </w:hyperlink>
      <w:r w:rsidRPr="000D4BA7">
        <w:rPr>
          <w:spacing w:val="4"/>
          <w:bdr w:val="none" w:sz="0" w:space="0" w:color="auto" w:frame="1"/>
          <w:lang w:eastAsia="en-US"/>
        </w:rPr>
        <w:t>, 2022</w:t>
      </w:r>
      <w:r w:rsidRPr="000D4BA7">
        <w:t xml:space="preserve">. </w:t>
      </w:r>
      <w:bookmarkStart w:id="261" w:name="_Hlk129264588"/>
    </w:p>
    <w:p w14:paraId="46526995" w14:textId="77777777" w:rsidR="009162C2" w:rsidRPr="000D4BA7"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62A94D7F" w14:textId="77777777" w:rsidR="009162C2" w:rsidRPr="009D5422" w:rsidRDefault="009162C2" w:rsidP="009162C2">
      <w:pPr>
        <w:pStyle w:val="ListParagraph"/>
        <w:numPr>
          <w:ilvl w:val="0"/>
          <w:numId w:val="13"/>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197E15">
        <w:rPr>
          <w:rFonts w:eastAsia="Songti SC Regular"/>
          <w:bCs/>
          <w:lang w:eastAsia="zh-CN"/>
        </w:rPr>
        <w:t xml:space="preserve">Singh, V.P. and Su, Q., Water-Environment-Energy-Food Nexus: Challenges and Opportunities under Climate Change. </w:t>
      </w:r>
      <w:r w:rsidRPr="00197E15">
        <w:rPr>
          <w:rFonts w:eastAsia="Songti SC Regular"/>
          <w:b/>
          <w:u w:val="single"/>
          <w:lang w:eastAsia="zh-CN"/>
        </w:rPr>
        <w:t>Indian Journal of Soil Conservation</w:t>
      </w:r>
      <w:r w:rsidRPr="00197E15">
        <w:rPr>
          <w:rFonts w:eastAsia="Songti SC Regular"/>
          <w:bCs/>
          <w:lang w:eastAsia="zh-CN"/>
        </w:rPr>
        <w:t xml:space="preserve">, Vol. 50, No. 3, pp. 177-189, 2022.  </w:t>
      </w:r>
    </w:p>
    <w:p w14:paraId="58D1B005" w14:textId="77777777" w:rsidR="009D5422" w:rsidRDefault="009D5422" w:rsidP="009D5422">
      <w:pPr>
        <w:pStyle w:val="ListParagraph"/>
      </w:pPr>
    </w:p>
    <w:p w14:paraId="58E9B5B3" w14:textId="106E42AB" w:rsidR="009F77B8" w:rsidRPr="00E879E0" w:rsidRDefault="009D5422" w:rsidP="00072858">
      <w:pPr>
        <w:pStyle w:val="ListParagraph"/>
        <w:numPr>
          <w:ilvl w:val="0"/>
          <w:numId w:val="13"/>
        </w:numPr>
        <w:autoSpaceDE w:val="0"/>
        <w:autoSpaceDN w:val="0"/>
        <w:adjustRightInd w:val="0"/>
        <w:rPr>
          <w:rFonts w:eastAsiaTheme="minorEastAsia"/>
          <w:color w:val="000000"/>
          <w:lang w:eastAsia="en-US"/>
        </w:rPr>
      </w:pPr>
      <w:r w:rsidRPr="00E879E0">
        <w:rPr>
          <w:rFonts w:eastAsiaTheme="minorEastAsia"/>
          <w:color w:val="000000"/>
          <w:lang w:eastAsia="en-US"/>
        </w:rPr>
        <w:t xml:space="preserve">Dwivedi, A.K., Ojha, C.S.P. and Singh, V.P., Wheat Yield Modelling in Selected Agro-Climatic Zones of India. </w:t>
      </w:r>
      <w:r w:rsidRPr="00E879E0">
        <w:rPr>
          <w:rFonts w:eastAsiaTheme="minorEastAsia"/>
          <w:b/>
          <w:bCs/>
          <w:color w:val="000000"/>
          <w:u w:val="single"/>
          <w:lang w:eastAsia="en-US"/>
        </w:rPr>
        <w:t>Irrigation &amp; Drainage Systems</w:t>
      </w:r>
      <w:r w:rsidR="002E0417" w:rsidRPr="00E879E0">
        <w:rPr>
          <w:rFonts w:eastAsiaTheme="minorEastAsia"/>
          <w:b/>
          <w:bCs/>
          <w:color w:val="000000"/>
          <w:u w:val="single"/>
          <w:lang w:eastAsia="en-US"/>
        </w:rPr>
        <w:t xml:space="preserve"> Engineering</w:t>
      </w:r>
      <w:r w:rsidRPr="00E879E0">
        <w:rPr>
          <w:rFonts w:eastAsiaTheme="minorEastAsia"/>
          <w:b/>
          <w:bCs/>
          <w:color w:val="000000"/>
          <w:u w:val="single"/>
          <w:lang w:eastAsia="en-US"/>
        </w:rPr>
        <w:t>,</w:t>
      </w:r>
      <w:r w:rsidRPr="00E879E0">
        <w:rPr>
          <w:rFonts w:eastAsiaTheme="minorEastAsia"/>
          <w:color w:val="000000"/>
          <w:lang w:eastAsia="en-US"/>
        </w:rPr>
        <w:t xml:space="preserve"> </w:t>
      </w:r>
      <w:r w:rsidR="00377AFF" w:rsidRPr="00E879E0">
        <w:rPr>
          <w:rFonts w:eastAsiaTheme="minorEastAsia"/>
          <w:color w:val="000000"/>
          <w:lang w:eastAsia="en-US"/>
        </w:rPr>
        <w:t>Vol.</w:t>
      </w:r>
      <w:r w:rsidR="00691355" w:rsidRPr="00E879E0">
        <w:rPr>
          <w:rFonts w:eastAsiaTheme="minorEastAsia"/>
          <w:color w:val="000000"/>
          <w:lang w:eastAsia="en-US"/>
        </w:rPr>
        <w:t>11, No. 10,</w:t>
      </w:r>
      <w:r w:rsidR="00377AFF" w:rsidRPr="00E879E0">
        <w:rPr>
          <w:rFonts w:eastAsiaTheme="minorEastAsia"/>
          <w:color w:val="000000"/>
          <w:lang w:eastAsia="en-US"/>
        </w:rPr>
        <w:t xml:space="preserve"> </w:t>
      </w:r>
      <w:r w:rsidRPr="00E879E0">
        <w:rPr>
          <w:rFonts w:eastAsiaTheme="minorEastAsia"/>
          <w:color w:val="000000"/>
          <w:lang w:eastAsia="en-US"/>
        </w:rPr>
        <w:t xml:space="preserve">DOI: 10.37421/2168-9768.2022.11. 350, 2022. </w:t>
      </w:r>
    </w:p>
    <w:p w14:paraId="571AF196" w14:textId="77777777" w:rsidR="00E27FD7" w:rsidRPr="00E27FD7" w:rsidRDefault="00E27FD7" w:rsidP="00E27FD7">
      <w:pPr>
        <w:pStyle w:val="ListParagraph"/>
        <w:rPr>
          <w:rFonts w:eastAsiaTheme="minorEastAsia"/>
          <w:color w:val="000000"/>
          <w:sz w:val="23"/>
          <w:szCs w:val="23"/>
          <w:lang w:eastAsia="en-US"/>
        </w:rPr>
      </w:pPr>
    </w:p>
    <w:p w14:paraId="4CC768A0" w14:textId="7A77E8CD" w:rsidR="00C127B5" w:rsidRPr="00E0075B" w:rsidRDefault="00C127B5" w:rsidP="00C127B5">
      <w:pPr>
        <w:pStyle w:val="EndNoteBibliography"/>
        <w:numPr>
          <w:ilvl w:val="0"/>
          <w:numId w:val="13"/>
        </w:numPr>
        <w:rPr>
          <w:sz w:val="24"/>
          <w:szCs w:val="24"/>
        </w:rPr>
      </w:pPr>
      <w:r w:rsidRPr="00E0075B">
        <w:rPr>
          <w:sz w:val="24"/>
          <w:szCs w:val="24"/>
        </w:rPr>
        <w:t>Bao, Y., Liu, T., Duan, L., Tong, X., Ji, H., Zhang, L., &amp; Singh, V. P.</w:t>
      </w:r>
      <w:r w:rsidR="00B40398">
        <w:rPr>
          <w:sz w:val="24"/>
          <w:szCs w:val="24"/>
        </w:rPr>
        <w:t xml:space="preserve">, </w:t>
      </w:r>
      <w:r w:rsidRPr="00E0075B">
        <w:rPr>
          <w:sz w:val="24"/>
          <w:szCs w:val="24"/>
        </w:rPr>
        <w:t xml:space="preserve"> A </w:t>
      </w:r>
      <w:r w:rsidR="00E0075B">
        <w:rPr>
          <w:sz w:val="24"/>
          <w:szCs w:val="24"/>
        </w:rPr>
        <w:t>C</w:t>
      </w:r>
      <w:r w:rsidRPr="00E0075B">
        <w:rPr>
          <w:sz w:val="24"/>
          <w:szCs w:val="24"/>
        </w:rPr>
        <w:t xml:space="preserve">omparative </w:t>
      </w:r>
      <w:r w:rsidR="00E0075B">
        <w:rPr>
          <w:sz w:val="24"/>
          <w:szCs w:val="24"/>
        </w:rPr>
        <w:t>S</w:t>
      </w:r>
      <w:r w:rsidRPr="00E0075B">
        <w:rPr>
          <w:sz w:val="24"/>
          <w:szCs w:val="24"/>
        </w:rPr>
        <w:t xml:space="preserve">tudy of </w:t>
      </w:r>
      <w:r w:rsidR="00E0075B">
        <w:rPr>
          <w:sz w:val="24"/>
          <w:szCs w:val="24"/>
        </w:rPr>
        <w:t>T</w:t>
      </w:r>
      <w:r w:rsidRPr="00E0075B">
        <w:rPr>
          <w:sz w:val="24"/>
          <w:szCs w:val="24"/>
        </w:rPr>
        <w:t xml:space="preserve">hree </w:t>
      </w:r>
      <w:r w:rsidR="00E0075B">
        <w:rPr>
          <w:sz w:val="24"/>
          <w:szCs w:val="24"/>
        </w:rPr>
        <w:t>S</w:t>
      </w:r>
      <w:r w:rsidRPr="00E0075B">
        <w:rPr>
          <w:sz w:val="24"/>
          <w:szCs w:val="24"/>
        </w:rPr>
        <w:t xml:space="preserve">tomatal </w:t>
      </w:r>
      <w:r w:rsidR="00E0075B">
        <w:rPr>
          <w:sz w:val="24"/>
          <w:szCs w:val="24"/>
        </w:rPr>
        <w:t>C</w:t>
      </w:r>
      <w:r w:rsidRPr="00E0075B">
        <w:rPr>
          <w:sz w:val="24"/>
          <w:szCs w:val="24"/>
        </w:rPr>
        <w:t xml:space="preserve">onductance </w:t>
      </w:r>
      <w:r w:rsidR="00E0075B">
        <w:rPr>
          <w:sz w:val="24"/>
          <w:szCs w:val="24"/>
        </w:rPr>
        <w:t>M</w:t>
      </w:r>
      <w:r w:rsidRPr="00E0075B">
        <w:rPr>
          <w:sz w:val="24"/>
          <w:szCs w:val="24"/>
        </w:rPr>
        <w:t>odels for</w:t>
      </w:r>
      <w:r w:rsidR="00E0075B">
        <w:rPr>
          <w:sz w:val="24"/>
          <w:szCs w:val="24"/>
        </w:rPr>
        <w:t xml:space="preserve"> E</w:t>
      </w:r>
      <w:r w:rsidRPr="00E0075B">
        <w:rPr>
          <w:sz w:val="24"/>
          <w:szCs w:val="24"/>
        </w:rPr>
        <w:t xml:space="preserve">stimating </w:t>
      </w:r>
      <w:r w:rsidR="00E0075B">
        <w:rPr>
          <w:sz w:val="24"/>
          <w:szCs w:val="24"/>
        </w:rPr>
        <w:t>E</w:t>
      </w:r>
      <w:r w:rsidRPr="00E0075B">
        <w:rPr>
          <w:sz w:val="24"/>
          <w:szCs w:val="24"/>
        </w:rPr>
        <w:t xml:space="preserve">vapotranspiration in a </w:t>
      </w:r>
      <w:r w:rsidR="00E0075B">
        <w:rPr>
          <w:sz w:val="24"/>
          <w:szCs w:val="24"/>
        </w:rPr>
        <w:t>D</w:t>
      </w:r>
      <w:r w:rsidRPr="00E0075B">
        <w:rPr>
          <w:sz w:val="24"/>
          <w:szCs w:val="24"/>
        </w:rPr>
        <w:t xml:space="preserve">une </w:t>
      </w:r>
      <w:r w:rsidR="00E0075B">
        <w:rPr>
          <w:sz w:val="24"/>
          <w:szCs w:val="24"/>
        </w:rPr>
        <w:t>E</w:t>
      </w:r>
      <w:r w:rsidRPr="00E0075B">
        <w:rPr>
          <w:sz w:val="24"/>
          <w:szCs w:val="24"/>
        </w:rPr>
        <w:t xml:space="preserve">cosystem in a </w:t>
      </w:r>
      <w:r w:rsidR="00E0075B">
        <w:rPr>
          <w:sz w:val="24"/>
          <w:szCs w:val="24"/>
        </w:rPr>
        <w:t>S</w:t>
      </w:r>
      <w:r w:rsidRPr="00E0075B">
        <w:rPr>
          <w:sz w:val="24"/>
          <w:szCs w:val="24"/>
        </w:rPr>
        <w:t xml:space="preserve">emi-arid </w:t>
      </w:r>
      <w:r w:rsidR="00E0075B">
        <w:rPr>
          <w:sz w:val="24"/>
          <w:szCs w:val="24"/>
        </w:rPr>
        <w:t>R</w:t>
      </w:r>
      <w:r w:rsidRPr="00E0075B">
        <w:rPr>
          <w:sz w:val="24"/>
          <w:szCs w:val="24"/>
        </w:rPr>
        <w:t xml:space="preserve">egion. </w:t>
      </w:r>
      <w:r w:rsidRPr="00E0075B">
        <w:rPr>
          <w:b/>
          <w:bCs/>
          <w:sz w:val="24"/>
          <w:szCs w:val="24"/>
          <w:u w:val="single"/>
        </w:rPr>
        <w:t>Science of The Total Environment</w:t>
      </w:r>
      <w:r w:rsidRPr="00E0075B">
        <w:rPr>
          <w:b/>
          <w:bCs/>
          <w:sz w:val="24"/>
          <w:szCs w:val="24"/>
        </w:rPr>
        <w:t>,</w:t>
      </w:r>
      <w:r w:rsidRPr="00E0075B">
        <w:rPr>
          <w:sz w:val="24"/>
          <w:szCs w:val="24"/>
        </w:rPr>
        <w:t xml:space="preserve"> </w:t>
      </w:r>
      <w:r w:rsidR="00E0075B">
        <w:rPr>
          <w:sz w:val="24"/>
          <w:szCs w:val="24"/>
        </w:rPr>
        <w:t xml:space="preserve">Vol. </w:t>
      </w:r>
      <w:r w:rsidRPr="00E0075B">
        <w:rPr>
          <w:sz w:val="24"/>
          <w:szCs w:val="24"/>
        </w:rPr>
        <w:t>802</w:t>
      </w:r>
      <w:r w:rsidR="007E70FC">
        <w:rPr>
          <w:sz w:val="24"/>
          <w:szCs w:val="24"/>
        </w:rPr>
        <w:t xml:space="preserve">, </w:t>
      </w:r>
      <w:r w:rsidRPr="00E0075B">
        <w:rPr>
          <w:sz w:val="24"/>
          <w:szCs w:val="24"/>
        </w:rPr>
        <w:t xml:space="preserve">149937. </w:t>
      </w:r>
      <w:hyperlink r:id="rId400" w:history="1">
        <w:r w:rsidRPr="00E0075B">
          <w:rPr>
            <w:sz w:val="24"/>
            <w:szCs w:val="24"/>
          </w:rPr>
          <w:t>https://doi.org/10.1016/j.scitotenv.2021.149937</w:t>
        </w:r>
      </w:hyperlink>
      <w:r w:rsidR="00E879E0">
        <w:rPr>
          <w:sz w:val="24"/>
          <w:szCs w:val="24"/>
        </w:rPr>
        <w:t>, 2022</w:t>
      </w:r>
      <w:r w:rsidRPr="00E0075B">
        <w:rPr>
          <w:sz w:val="24"/>
          <w:szCs w:val="24"/>
        </w:rPr>
        <w:t>.</w:t>
      </w:r>
    </w:p>
    <w:p w14:paraId="44E55671" w14:textId="77777777" w:rsidR="00EE5717" w:rsidRPr="00E0075B" w:rsidRDefault="00EE5717" w:rsidP="00EE5717">
      <w:pPr>
        <w:pStyle w:val="ListParagraph"/>
      </w:pPr>
    </w:p>
    <w:p w14:paraId="08B5B377" w14:textId="6FF9CBAC" w:rsidR="00C127B5" w:rsidRPr="00E0075B" w:rsidRDefault="00C127B5" w:rsidP="00C127B5">
      <w:pPr>
        <w:pStyle w:val="EndNoteBibliography"/>
        <w:numPr>
          <w:ilvl w:val="0"/>
          <w:numId w:val="13"/>
        </w:numPr>
        <w:rPr>
          <w:sz w:val="24"/>
          <w:szCs w:val="24"/>
        </w:rPr>
      </w:pPr>
      <w:r w:rsidRPr="00E0075B">
        <w:rPr>
          <w:sz w:val="24"/>
          <w:szCs w:val="24"/>
        </w:rPr>
        <w:t>Zhang, W., Liu, T., Duan, L., Zhou, S., Sun, L., Shi, Z., et al.</w:t>
      </w:r>
      <w:r w:rsidR="00B40398">
        <w:rPr>
          <w:sz w:val="24"/>
          <w:szCs w:val="24"/>
        </w:rPr>
        <w:t xml:space="preserve">, </w:t>
      </w:r>
      <w:r w:rsidRPr="00E0075B">
        <w:rPr>
          <w:sz w:val="24"/>
          <w:szCs w:val="24"/>
        </w:rPr>
        <w:t xml:space="preserve">Forecasting </w:t>
      </w:r>
      <w:r w:rsidR="00AE2E2E">
        <w:rPr>
          <w:sz w:val="24"/>
          <w:szCs w:val="24"/>
        </w:rPr>
        <w:t>G</w:t>
      </w:r>
      <w:r w:rsidRPr="00E0075B">
        <w:rPr>
          <w:sz w:val="24"/>
          <w:szCs w:val="24"/>
        </w:rPr>
        <w:t xml:space="preserve">roundwater </w:t>
      </w:r>
      <w:r w:rsidR="00AE2E2E">
        <w:rPr>
          <w:sz w:val="24"/>
          <w:szCs w:val="24"/>
        </w:rPr>
        <w:t>L</w:t>
      </w:r>
      <w:r w:rsidRPr="00E0075B">
        <w:rPr>
          <w:sz w:val="24"/>
          <w:szCs w:val="24"/>
        </w:rPr>
        <w:t xml:space="preserve">evel of </w:t>
      </w:r>
      <w:r w:rsidR="00AE2E2E">
        <w:rPr>
          <w:sz w:val="24"/>
          <w:szCs w:val="24"/>
        </w:rPr>
        <w:t>K</w:t>
      </w:r>
      <w:r w:rsidRPr="00E0075B">
        <w:rPr>
          <w:sz w:val="24"/>
          <w:szCs w:val="24"/>
        </w:rPr>
        <w:t xml:space="preserve">arst </w:t>
      </w:r>
      <w:r w:rsidR="00AE2E2E">
        <w:rPr>
          <w:sz w:val="24"/>
          <w:szCs w:val="24"/>
        </w:rPr>
        <w:t>A</w:t>
      </w:r>
      <w:r w:rsidRPr="00E0075B">
        <w:rPr>
          <w:sz w:val="24"/>
          <w:szCs w:val="24"/>
        </w:rPr>
        <w:t xml:space="preserve">quifer in a </w:t>
      </w:r>
      <w:r w:rsidR="00AE2E2E">
        <w:rPr>
          <w:sz w:val="24"/>
          <w:szCs w:val="24"/>
        </w:rPr>
        <w:t>L</w:t>
      </w:r>
      <w:r w:rsidRPr="00E0075B">
        <w:rPr>
          <w:sz w:val="24"/>
          <w:szCs w:val="24"/>
        </w:rPr>
        <w:t xml:space="preserve">arge </w:t>
      </w:r>
      <w:r w:rsidR="00AE2E2E">
        <w:rPr>
          <w:sz w:val="24"/>
          <w:szCs w:val="24"/>
        </w:rPr>
        <w:t>M</w:t>
      </w:r>
      <w:r w:rsidRPr="00E0075B">
        <w:rPr>
          <w:sz w:val="24"/>
          <w:szCs w:val="24"/>
        </w:rPr>
        <w:t xml:space="preserve">ining </w:t>
      </w:r>
      <w:r w:rsidR="00AE2E2E">
        <w:rPr>
          <w:sz w:val="24"/>
          <w:szCs w:val="24"/>
        </w:rPr>
        <w:t>A</w:t>
      </w:r>
      <w:r w:rsidRPr="00E0075B">
        <w:rPr>
          <w:sz w:val="24"/>
          <w:szCs w:val="24"/>
        </w:rPr>
        <w:t xml:space="preserve">rea </w:t>
      </w:r>
      <w:r w:rsidR="00AE2E2E">
        <w:rPr>
          <w:sz w:val="24"/>
          <w:szCs w:val="24"/>
        </w:rPr>
        <w:t>U</w:t>
      </w:r>
      <w:r w:rsidRPr="00E0075B">
        <w:rPr>
          <w:sz w:val="24"/>
          <w:szCs w:val="24"/>
        </w:rPr>
        <w:t xml:space="preserve">sing </w:t>
      </w:r>
      <w:r w:rsidR="00AE2E2E">
        <w:rPr>
          <w:sz w:val="24"/>
          <w:szCs w:val="24"/>
        </w:rPr>
        <w:t>P</w:t>
      </w:r>
      <w:r w:rsidRPr="00E0075B">
        <w:rPr>
          <w:sz w:val="24"/>
          <w:szCs w:val="24"/>
        </w:rPr>
        <w:t xml:space="preserve">artial </w:t>
      </w:r>
      <w:r w:rsidR="00AE2E2E">
        <w:rPr>
          <w:sz w:val="24"/>
          <w:szCs w:val="24"/>
        </w:rPr>
        <w:t>M</w:t>
      </w:r>
      <w:r w:rsidRPr="00E0075B">
        <w:rPr>
          <w:sz w:val="24"/>
          <w:szCs w:val="24"/>
        </w:rPr>
        <w:t xml:space="preserve">utual </w:t>
      </w:r>
      <w:r w:rsidR="00AE2E2E">
        <w:rPr>
          <w:sz w:val="24"/>
          <w:szCs w:val="24"/>
        </w:rPr>
        <w:t>I</w:t>
      </w:r>
      <w:r w:rsidRPr="00E0075B">
        <w:rPr>
          <w:sz w:val="24"/>
          <w:szCs w:val="24"/>
        </w:rPr>
        <w:t xml:space="preserve">nformation and NARX </w:t>
      </w:r>
      <w:r w:rsidR="00AE2E2E">
        <w:rPr>
          <w:sz w:val="24"/>
          <w:szCs w:val="24"/>
        </w:rPr>
        <w:t>H</w:t>
      </w:r>
      <w:r w:rsidRPr="00E0075B">
        <w:rPr>
          <w:sz w:val="24"/>
          <w:szCs w:val="24"/>
        </w:rPr>
        <w:t xml:space="preserve">ybrid </w:t>
      </w:r>
      <w:r w:rsidR="00AE2E2E">
        <w:rPr>
          <w:sz w:val="24"/>
          <w:szCs w:val="24"/>
        </w:rPr>
        <w:t>M</w:t>
      </w:r>
      <w:r w:rsidRPr="00E0075B">
        <w:rPr>
          <w:sz w:val="24"/>
          <w:szCs w:val="24"/>
        </w:rPr>
        <w:t>odel</w:t>
      </w:r>
      <w:r w:rsidR="00AE2E2E">
        <w:rPr>
          <w:sz w:val="24"/>
          <w:szCs w:val="24"/>
        </w:rPr>
        <w:t xml:space="preserve">. </w:t>
      </w:r>
      <w:r w:rsidRPr="009A73C1">
        <w:rPr>
          <w:b/>
          <w:bCs/>
          <w:sz w:val="24"/>
          <w:szCs w:val="24"/>
          <w:u w:val="single"/>
        </w:rPr>
        <w:t>Environmental Research</w:t>
      </w:r>
      <w:r w:rsidRPr="00E0075B">
        <w:rPr>
          <w:sz w:val="24"/>
          <w:szCs w:val="24"/>
        </w:rPr>
        <w:t>,</w:t>
      </w:r>
      <w:r w:rsidR="009A73C1">
        <w:rPr>
          <w:sz w:val="24"/>
          <w:szCs w:val="24"/>
        </w:rPr>
        <w:t xml:space="preserve"> Vol. </w:t>
      </w:r>
      <w:r w:rsidRPr="00E0075B">
        <w:rPr>
          <w:sz w:val="24"/>
          <w:szCs w:val="24"/>
        </w:rPr>
        <w:t xml:space="preserve">213. </w:t>
      </w:r>
      <w:hyperlink r:id="rId401" w:history="1">
        <w:r w:rsidRPr="00E0075B">
          <w:rPr>
            <w:sz w:val="24"/>
            <w:szCs w:val="24"/>
          </w:rPr>
          <w:t>https://doi.org/10.1016/j.envres.2022.113747</w:t>
        </w:r>
      </w:hyperlink>
      <w:r w:rsidR="009A73C1">
        <w:rPr>
          <w:sz w:val="24"/>
          <w:szCs w:val="24"/>
        </w:rPr>
        <w:t>, 2022</w:t>
      </w:r>
      <w:r w:rsidRPr="00E0075B">
        <w:rPr>
          <w:sz w:val="24"/>
          <w:szCs w:val="24"/>
        </w:rPr>
        <w:t>.</w:t>
      </w:r>
    </w:p>
    <w:p w14:paraId="3DB28C7C" w14:textId="77777777" w:rsidR="00C127B5" w:rsidRPr="00E0075B" w:rsidRDefault="00C127B5" w:rsidP="009B1DFF">
      <w:pPr>
        <w:pStyle w:val="ListParagraph"/>
        <w:ind w:left="450" w:firstLine="0"/>
      </w:pPr>
    </w:p>
    <w:p w14:paraId="05C449FE" w14:textId="1E30E9B7" w:rsidR="00C127B5" w:rsidRDefault="00C127B5" w:rsidP="00057696">
      <w:pPr>
        <w:pStyle w:val="EndNoteBibliography"/>
        <w:numPr>
          <w:ilvl w:val="0"/>
          <w:numId w:val="13"/>
        </w:numPr>
        <w:spacing w:line="240" w:lineRule="auto"/>
        <w:ind w:left="504" w:hanging="504"/>
        <w:rPr>
          <w:sz w:val="24"/>
          <w:szCs w:val="24"/>
        </w:rPr>
      </w:pPr>
      <w:r w:rsidRPr="00E0075B">
        <w:rPr>
          <w:sz w:val="24"/>
          <w:szCs w:val="24"/>
        </w:rPr>
        <w:t>Wang, Y.X., Duan, L.M., Liu, T.X., Luo, Y.Y., Li, D.F., Tong, X., Li, W., Lei, H.M., Singh, V. P.</w:t>
      </w:r>
      <w:r w:rsidR="00D30B8E">
        <w:rPr>
          <w:sz w:val="24"/>
          <w:szCs w:val="24"/>
        </w:rPr>
        <w:t xml:space="preserve">, </w:t>
      </w:r>
      <w:r w:rsidRPr="00E0075B">
        <w:rPr>
          <w:sz w:val="24"/>
          <w:szCs w:val="24"/>
        </w:rPr>
        <w:t xml:space="preserve">Evaluation of </w:t>
      </w:r>
      <w:r w:rsidR="00D30B8E">
        <w:rPr>
          <w:sz w:val="24"/>
          <w:szCs w:val="24"/>
        </w:rPr>
        <w:t>N</w:t>
      </w:r>
      <w:r w:rsidRPr="00E0075B">
        <w:rPr>
          <w:sz w:val="24"/>
          <w:szCs w:val="24"/>
        </w:rPr>
        <w:t>on</w:t>
      </w:r>
      <w:r w:rsidR="00D30B8E">
        <w:rPr>
          <w:sz w:val="24"/>
          <w:szCs w:val="24"/>
        </w:rPr>
        <w:t>-</w:t>
      </w:r>
      <w:r w:rsidRPr="00E0075B">
        <w:rPr>
          <w:sz w:val="24"/>
          <w:szCs w:val="24"/>
        </w:rPr>
        <w:t xml:space="preserve">stationarity in </w:t>
      </w:r>
      <w:r w:rsidR="00D30B8E">
        <w:rPr>
          <w:sz w:val="24"/>
          <w:szCs w:val="24"/>
        </w:rPr>
        <w:t>S</w:t>
      </w:r>
      <w:r w:rsidRPr="00E0075B">
        <w:rPr>
          <w:sz w:val="24"/>
          <w:szCs w:val="24"/>
        </w:rPr>
        <w:t xml:space="preserve">ummer </w:t>
      </w:r>
      <w:r w:rsidR="00D30B8E">
        <w:rPr>
          <w:sz w:val="24"/>
          <w:szCs w:val="24"/>
        </w:rPr>
        <w:t>P</w:t>
      </w:r>
      <w:r w:rsidRPr="00E0075B">
        <w:rPr>
          <w:sz w:val="24"/>
          <w:szCs w:val="24"/>
        </w:rPr>
        <w:t xml:space="preserve">recipitation and the </w:t>
      </w:r>
      <w:r w:rsidR="00D30B8E">
        <w:rPr>
          <w:sz w:val="24"/>
          <w:szCs w:val="24"/>
        </w:rPr>
        <w:t>R</w:t>
      </w:r>
      <w:r w:rsidRPr="00E0075B">
        <w:rPr>
          <w:sz w:val="24"/>
          <w:szCs w:val="24"/>
        </w:rPr>
        <w:t xml:space="preserve">esponse of </w:t>
      </w:r>
      <w:r w:rsidR="00D30B8E">
        <w:rPr>
          <w:sz w:val="24"/>
          <w:szCs w:val="24"/>
        </w:rPr>
        <w:t>V</w:t>
      </w:r>
      <w:r w:rsidRPr="00E0075B">
        <w:rPr>
          <w:sz w:val="24"/>
          <w:szCs w:val="24"/>
        </w:rPr>
        <w:t xml:space="preserve">egetation over the </w:t>
      </w:r>
      <w:r w:rsidR="00D30B8E">
        <w:rPr>
          <w:sz w:val="24"/>
          <w:szCs w:val="24"/>
        </w:rPr>
        <w:t>T</w:t>
      </w:r>
      <w:r w:rsidRPr="00E0075B">
        <w:rPr>
          <w:sz w:val="24"/>
          <w:szCs w:val="24"/>
        </w:rPr>
        <w:t xml:space="preserve">ypical </w:t>
      </w:r>
      <w:r w:rsidR="00D30B8E">
        <w:rPr>
          <w:sz w:val="24"/>
          <w:szCs w:val="24"/>
        </w:rPr>
        <w:t>S</w:t>
      </w:r>
      <w:r w:rsidRPr="00E0075B">
        <w:rPr>
          <w:sz w:val="24"/>
          <w:szCs w:val="24"/>
        </w:rPr>
        <w:t xml:space="preserve">teppe in Inner Mongolia, </w:t>
      </w:r>
      <w:r w:rsidRPr="00507BBC">
        <w:rPr>
          <w:b/>
          <w:bCs/>
          <w:sz w:val="24"/>
          <w:szCs w:val="24"/>
          <w:u w:val="single"/>
        </w:rPr>
        <w:t>Climate Dynamic</w:t>
      </w:r>
      <w:r w:rsidR="00507BBC" w:rsidRPr="00507BBC">
        <w:rPr>
          <w:b/>
          <w:bCs/>
          <w:sz w:val="24"/>
          <w:szCs w:val="24"/>
          <w:u w:val="single"/>
        </w:rPr>
        <w:t>s</w:t>
      </w:r>
      <w:r w:rsidRPr="00E0075B">
        <w:rPr>
          <w:sz w:val="24"/>
          <w:szCs w:val="24"/>
        </w:rPr>
        <w:t xml:space="preserve">, </w:t>
      </w:r>
      <w:r w:rsidR="00CA1A95">
        <w:rPr>
          <w:sz w:val="24"/>
          <w:szCs w:val="24"/>
        </w:rPr>
        <w:t xml:space="preserve">Vol. </w:t>
      </w:r>
      <w:r w:rsidRPr="00E0075B">
        <w:rPr>
          <w:sz w:val="24"/>
          <w:szCs w:val="24"/>
        </w:rPr>
        <w:t>58</w:t>
      </w:r>
      <w:r w:rsidR="00312D86">
        <w:rPr>
          <w:sz w:val="24"/>
          <w:szCs w:val="24"/>
        </w:rPr>
        <w:t xml:space="preserve">, pp. </w:t>
      </w:r>
      <w:r w:rsidRPr="00E0075B">
        <w:rPr>
          <w:sz w:val="24"/>
          <w:szCs w:val="24"/>
        </w:rPr>
        <w:t>2227–2247</w:t>
      </w:r>
      <w:r w:rsidR="00507BBC">
        <w:rPr>
          <w:sz w:val="24"/>
          <w:szCs w:val="24"/>
        </w:rPr>
        <w:t>, 2022</w:t>
      </w:r>
      <w:r w:rsidRPr="00E0075B">
        <w:rPr>
          <w:sz w:val="24"/>
          <w:szCs w:val="24"/>
        </w:rPr>
        <w:t>.</w:t>
      </w:r>
    </w:p>
    <w:p w14:paraId="5989D25D" w14:textId="77777777" w:rsidR="004E1561" w:rsidRDefault="004E1561" w:rsidP="004E1561">
      <w:pPr>
        <w:pStyle w:val="ListParagraph"/>
      </w:pPr>
    </w:p>
    <w:p w14:paraId="07CEE6FB" w14:textId="31BA7AFD" w:rsidR="004E1561" w:rsidRPr="00E0075B" w:rsidRDefault="004E1561" w:rsidP="004E1561">
      <w:pPr>
        <w:pStyle w:val="EndNoteBibliography"/>
        <w:tabs>
          <w:tab w:val="left" w:pos="4050"/>
        </w:tabs>
        <w:spacing w:line="240" w:lineRule="auto"/>
        <w:rPr>
          <w:color w:val="000000" w:themeColor="text1"/>
          <w:sz w:val="24"/>
          <w:szCs w:val="24"/>
        </w:rPr>
      </w:pPr>
      <w:r>
        <w:rPr>
          <w:color w:val="000000" w:themeColor="text1"/>
          <w:sz w:val="24"/>
          <w:szCs w:val="24"/>
        </w:rPr>
        <w:t xml:space="preserve">1488. </w:t>
      </w:r>
      <w:r w:rsidRPr="00E0075B">
        <w:rPr>
          <w:color w:val="000000" w:themeColor="text1"/>
          <w:sz w:val="24"/>
          <w:szCs w:val="24"/>
        </w:rPr>
        <w:t xml:space="preserve">Li, M., Liu, T., Duan, L., Ma, L., Wang, Y., Wang, G., Lei, H. </w:t>
      </w:r>
      <w:r w:rsidR="0002727E">
        <w:rPr>
          <w:color w:val="000000" w:themeColor="text1"/>
          <w:sz w:val="24"/>
          <w:szCs w:val="24"/>
        </w:rPr>
        <w:t>and</w:t>
      </w:r>
      <w:r w:rsidRPr="00E0075B">
        <w:rPr>
          <w:color w:val="000000" w:themeColor="text1"/>
          <w:sz w:val="24"/>
          <w:szCs w:val="24"/>
        </w:rPr>
        <w:t xml:space="preserve"> Singh, V.P.</w:t>
      </w:r>
      <w:r w:rsidR="0002727E">
        <w:rPr>
          <w:color w:val="000000" w:themeColor="text1"/>
          <w:sz w:val="24"/>
          <w:szCs w:val="24"/>
        </w:rPr>
        <w:t>,</w:t>
      </w:r>
      <w:r w:rsidRPr="00E0075B">
        <w:rPr>
          <w:color w:val="000000" w:themeColor="text1"/>
          <w:sz w:val="24"/>
          <w:szCs w:val="24"/>
        </w:rPr>
        <w:t xml:space="preserve"> Spatiotemporal Hysteresis Distribution and Decomposition of Solar Activities and Climatic Oscillation during 1900–2020</w:t>
      </w:r>
      <w:r w:rsidR="0002727E">
        <w:rPr>
          <w:color w:val="000000" w:themeColor="text1"/>
          <w:sz w:val="24"/>
          <w:szCs w:val="24"/>
        </w:rPr>
        <w:t xml:space="preserve">. </w:t>
      </w:r>
      <w:r w:rsidRPr="00A15BC1">
        <w:rPr>
          <w:b/>
          <w:bCs/>
          <w:color w:val="000000" w:themeColor="text1"/>
          <w:sz w:val="24"/>
          <w:szCs w:val="24"/>
          <w:u w:val="single"/>
        </w:rPr>
        <w:t>Environmental Research</w:t>
      </w:r>
      <w:r w:rsidRPr="00E0075B">
        <w:rPr>
          <w:color w:val="000000" w:themeColor="text1"/>
          <w:sz w:val="24"/>
          <w:szCs w:val="24"/>
        </w:rPr>
        <w:t>,</w:t>
      </w:r>
      <w:r w:rsidR="00A15BC1">
        <w:rPr>
          <w:color w:val="000000" w:themeColor="text1"/>
          <w:sz w:val="24"/>
          <w:szCs w:val="24"/>
        </w:rPr>
        <w:t xml:space="preserve"> Vo. </w:t>
      </w:r>
      <w:r w:rsidRPr="00E0075B">
        <w:rPr>
          <w:color w:val="000000" w:themeColor="text1"/>
          <w:sz w:val="24"/>
          <w:szCs w:val="24"/>
        </w:rPr>
        <w:t>212</w:t>
      </w:r>
      <w:r w:rsidR="00A15BC1">
        <w:rPr>
          <w:color w:val="000000" w:themeColor="text1"/>
          <w:sz w:val="24"/>
          <w:szCs w:val="24"/>
        </w:rPr>
        <w:t>,</w:t>
      </w:r>
      <w:r w:rsidRPr="00E0075B">
        <w:rPr>
          <w:color w:val="000000" w:themeColor="text1"/>
          <w:sz w:val="24"/>
          <w:szCs w:val="24"/>
        </w:rPr>
        <w:t xml:space="preserve"> </w:t>
      </w:r>
      <w:hyperlink r:id="rId402" w:history="1">
        <w:r w:rsidRPr="00E0075B">
          <w:rPr>
            <w:color w:val="000000" w:themeColor="text1"/>
            <w:sz w:val="24"/>
            <w:szCs w:val="24"/>
          </w:rPr>
          <w:t>https://doi.org/10.1016/j.envres.2022.113435</w:t>
        </w:r>
      </w:hyperlink>
      <w:r w:rsidR="00A15BC1">
        <w:rPr>
          <w:color w:val="000000" w:themeColor="text1"/>
          <w:sz w:val="24"/>
          <w:szCs w:val="24"/>
        </w:rPr>
        <w:t>, 2022</w:t>
      </w:r>
      <w:r w:rsidRPr="00E0075B">
        <w:rPr>
          <w:color w:val="000000" w:themeColor="text1"/>
          <w:sz w:val="24"/>
          <w:szCs w:val="24"/>
        </w:rPr>
        <w:t>.</w:t>
      </w:r>
    </w:p>
    <w:p w14:paraId="140EEF36" w14:textId="77777777" w:rsidR="009162C2" w:rsidRPr="00EE5717" w:rsidRDefault="009162C2" w:rsidP="008425D9">
      <w:pPr>
        <w:pStyle w:val="ListParagraph"/>
        <w:ind w:left="432" w:hanging="504"/>
      </w:pPr>
    </w:p>
    <w:p w14:paraId="1BFB9794" w14:textId="496E985C" w:rsidR="009162C2" w:rsidRPr="000D4BA7" w:rsidRDefault="00A15BC1" w:rsidP="00A15BC1">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bookmarkStart w:id="262" w:name="_Hlk133703712"/>
      <w:r>
        <w:t xml:space="preserve"> </w:t>
      </w:r>
      <w:r w:rsidR="009162C2" w:rsidRPr="000D4BA7">
        <w:t xml:space="preserve">Singh, V.P., Mathematical Treatment of Looped Storage-Discharge Relation. </w:t>
      </w:r>
      <w:r w:rsidR="009162C2" w:rsidRPr="00A15BC1">
        <w:rPr>
          <w:b/>
          <w:bCs/>
          <w:u w:val="single"/>
        </w:rPr>
        <w:t>IHS Journal of Hydraulic Engineering</w:t>
      </w:r>
      <w:r w:rsidR="009162C2" w:rsidRPr="000D4BA7">
        <w:t>,</w:t>
      </w:r>
      <w:r w:rsidR="000017A4" w:rsidRPr="000017A4">
        <w:t xml:space="preserve"> </w:t>
      </w:r>
      <w:hyperlink r:id="rId403" w:history="1">
        <w:r w:rsidR="000017A4" w:rsidRPr="0006612A">
          <w:rPr>
            <w:rStyle w:val="Hyperlink"/>
            <w:lang w:eastAsia="en-US"/>
          </w:rPr>
          <w:t>https://doi.org/10.1080/09715010.2022.2143729</w:t>
        </w:r>
      </w:hyperlink>
      <w:r w:rsidR="000017A4" w:rsidRPr="000D4BA7">
        <w:rPr>
          <w:lang w:eastAsia="en-US"/>
        </w:rPr>
        <w:t>,</w:t>
      </w:r>
      <w:r w:rsidR="009162C2" w:rsidRPr="000D4BA7">
        <w:t xml:space="preserve"> </w:t>
      </w:r>
      <w:r w:rsidR="009162C2">
        <w:t xml:space="preserve">Vol. 29, pp.1-6, </w:t>
      </w:r>
      <w:r w:rsidR="009162C2" w:rsidRPr="000D4BA7">
        <w:t>202</w:t>
      </w:r>
      <w:r w:rsidR="009162C2">
        <w:t>3</w:t>
      </w:r>
      <w:r w:rsidR="009162C2" w:rsidRPr="000D4BA7">
        <w:t xml:space="preserve">. </w:t>
      </w:r>
    </w:p>
    <w:bookmarkEnd w:id="262"/>
    <w:p w14:paraId="1DF2BBA5" w14:textId="77777777" w:rsidR="009162C2" w:rsidRDefault="009162C2" w:rsidP="009162C2"/>
    <w:p w14:paraId="0415693C" w14:textId="77777777" w:rsidR="009162C2" w:rsidRDefault="009162C2" w:rsidP="00A15BC1">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Loodin, N., Eckstein, G., Singh, V.P., Sanchez, R. and Jepson, W., Assessment of Trust Crisis between Upstream and Downstream States of Helmand River Basin (1973-2022): A Half Century of Optimism or Cynicism. </w:t>
      </w:r>
      <w:r w:rsidRPr="000D4BA7">
        <w:rPr>
          <w:b/>
          <w:bCs/>
          <w:u w:val="single"/>
        </w:rPr>
        <w:t>ACS ES&amp;T Water</w:t>
      </w:r>
      <w:r>
        <w:t xml:space="preserve">, Vol. 3, No. 6, pp. 1654-1669, </w:t>
      </w:r>
      <w:r w:rsidRPr="00463373">
        <w:rPr>
          <w:color w:val="000000" w:themeColor="text1"/>
          <w:u w:val="single"/>
        </w:rPr>
        <w:t>h</w:t>
      </w:r>
      <w:hyperlink r:id="rId404" w:tooltip="DOI URL" w:history="1">
        <w:r w:rsidRPr="00463373">
          <w:rPr>
            <w:color w:val="000000" w:themeColor="text1"/>
            <w:u w:val="single"/>
            <w:shd w:val="clear" w:color="auto" w:fill="FFFFFF"/>
          </w:rPr>
          <w:t>ttps://doi.org/10.1021/acsestwater.2c00428</w:t>
        </w:r>
      </w:hyperlink>
      <w:r>
        <w:t>, 2023.</w:t>
      </w:r>
    </w:p>
    <w:p w14:paraId="4472D06E" w14:textId="77777777" w:rsidR="009162C2" w:rsidRDefault="009162C2" w:rsidP="009162C2">
      <w:pPr>
        <w:pStyle w:val="ListParagraph"/>
      </w:pPr>
    </w:p>
    <w:p w14:paraId="03B2D731" w14:textId="77777777" w:rsidR="009162C2" w:rsidRDefault="009162C2" w:rsidP="00A15BC1">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bookmarkStart w:id="263" w:name="_Hlk133705829"/>
      <w:r w:rsidRPr="00197E15">
        <w:rPr>
          <w:rStyle w:val="textrun"/>
          <w:color w:val="000000"/>
        </w:rPr>
        <w:t>Singh, V.P.</w:t>
      </w:r>
      <w:r w:rsidRPr="00575656">
        <w:rPr>
          <w:rStyle w:val="textrun"/>
        </w:rPr>
        <w:t xml:space="preserve"> and </w:t>
      </w:r>
      <w:r w:rsidRPr="00197E15">
        <w:rPr>
          <w:rStyle w:val="textrun"/>
          <w:color w:val="000000"/>
        </w:rPr>
        <w:t>Sherman, B.</w:t>
      </w:r>
      <w:r w:rsidRPr="00575656">
        <w:rPr>
          <w:rStyle w:val="textrun"/>
        </w:rPr>
        <w:t xml:space="preserve">, </w:t>
      </w:r>
      <w:r w:rsidRPr="00197E15">
        <w:rPr>
          <w:rStyle w:val="textrun"/>
          <w:color w:val="000000"/>
        </w:rPr>
        <w:t>An Analytical Treatment of Hysteretic Storage-Discharge Relation.</w:t>
      </w:r>
      <w:r w:rsidRPr="00575656">
        <w:rPr>
          <w:rStyle w:val="textrun"/>
        </w:rPr>
        <w:t xml:space="preserve"> </w:t>
      </w:r>
      <w:r w:rsidRPr="00197E15">
        <w:rPr>
          <w:b/>
          <w:bCs/>
          <w:u w:val="single"/>
        </w:rPr>
        <w:t>Journal of Hydrologic Engineering</w:t>
      </w:r>
      <w:r w:rsidRPr="00575656">
        <w:t>, Vol.</w:t>
      </w:r>
      <w:r>
        <w:t xml:space="preserve"> 28</w:t>
      </w:r>
      <w:r w:rsidRPr="00575656">
        <w:t>,</w:t>
      </w:r>
      <w:r>
        <w:t xml:space="preserve"> No. 1, </w:t>
      </w:r>
      <w:r w:rsidRPr="00575656">
        <w:t>pp.</w:t>
      </w:r>
      <w:r>
        <w:t xml:space="preserve"> 1-8</w:t>
      </w:r>
      <w:r w:rsidRPr="00575656">
        <w:t xml:space="preserve">, </w:t>
      </w:r>
      <w:hyperlink r:id="rId405" w:history="1">
        <w:r w:rsidRPr="00390D75">
          <w:rPr>
            <w:rStyle w:val="Hyperlink"/>
          </w:rPr>
          <w:t>https://doi.org/10.1061/(ASCE)HE.1943-5584.0002233</w:t>
        </w:r>
      </w:hyperlink>
      <w:r>
        <w:t>, 2</w:t>
      </w:r>
      <w:r w:rsidRPr="00575656">
        <w:t>02</w:t>
      </w:r>
      <w:r>
        <w:t>3</w:t>
      </w:r>
      <w:r w:rsidRPr="00575656">
        <w:t>.</w:t>
      </w:r>
      <w:bookmarkEnd w:id="261"/>
    </w:p>
    <w:bookmarkEnd w:id="263"/>
    <w:p w14:paraId="7EF6345C" w14:textId="77777777" w:rsidR="009162C2" w:rsidRDefault="009162C2" w:rsidP="009162C2">
      <w:pPr>
        <w:pStyle w:val="ListParagraph"/>
      </w:pPr>
    </w:p>
    <w:p w14:paraId="4643AB27" w14:textId="77777777" w:rsidR="009162C2" w:rsidRDefault="009162C2" w:rsidP="00A15BC1">
      <w:pPr>
        <w:numPr>
          <w:ilvl w:val="0"/>
          <w:numId w:val="66"/>
        </w:numPr>
        <w:shd w:val="clear" w:color="auto" w:fill="FFFFFF"/>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spacing w:line="288" w:lineRule="atLeast"/>
        <w:textAlignment w:val="baseline"/>
      </w:pPr>
      <w:r w:rsidRPr="00575656">
        <w:t xml:space="preserve">de Oliveira L.C., Santos C.A.G., de Farias C.A. S., da Silva R.M., Singh, V.P., Predicting Groundwater Levels in Ogallala Aquifer Wells Using Hierarchical Cluster Analysis and Artificial Neural Networks. </w:t>
      </w:r>
      <w:r w:rsidRPr="0090342C">
        <w:rPr>
          <w:b/>
          <w:bCs/>
          <w:u w:val="single"/>
        </w:rPr>
        <w:t>Journal of Hydrologic Engineering</w:t>
      </w:r>
      <w:r w:rsidRPr="00575656">
        <w:t>, Vol.</w:t>
      </w:r>
      <w:r>
        <w:t xml:space="preserve"> 28</w:t>
      </w:r>
      <w:r w:rsidRPr="00575656">
        <w:t xml:space="preserve">, </w:t>
      </w:r>
      <w:r>
        <w:t>No. 3, 04022042</w:t>
      </w:r>
      <w:r w:rsidRPr="00575656">
        <w:t xml:space="preserve">, </w:t>
      </w:r>
      <w:r>
        <w:t xml:space="preserve">doi: </w:t>
      </w:r>
      <w:hyperlink r:id="rId406" w:tgtFrame="_blank" w:tooltip="Digital Object Identifier (DOI)" w:history="1">
        <w:r w:rsidRPr="0090342C">
          <w:rPr>
            <w:rFonts w:ascii="inherit" w:hAnsi="inherit" w:cs="Lucida Sans Unicode"/>
            <w:color w:val="332C2C"/>
            <w:u w:val="single"/>
            <w:bdr w:val="none" w:sz="0" w:space="0" w:color="auto" w:frame="1"/>
            <w:lang w:eastAsia="en-US"/>
          </w:rPr>
          <w:t>10.1061/JHYEFF.HEENG-5840</w:t>
        </w:r>
      </w:hyperlink>
      <w:r>
        <w:rPr>
          <w:rFonts w:ascii="inherit" w:hAnsi="inherit" w:cs="Lucida Sans Unicode"/>
          <w:color w:val="595B5B"/>
          <w:lang w:eastAsia="en-US"/>
        </w:rPr>
        <w:t>, 2</w:t>
      </w:r>
      <w:r w:rsidRPr="00575656">
        <w:t>02</w:t>
      </w:r>
      <w:r>
        <w:t>3</w:t>
      </w:r>
      <w:r w:rsidRPr="00575656">
        <w:t>.</w:t>
      </w:r>
    </w:p>
    <w:p w14:paraId="2D09C937" w14:textId="77777777" w:rsidR="009162C2" w:rsidRPr="00197E15" w:rsidRDefault="009162C2" w:rsidP="009162C2">
      <w:pPr>
        <w:pStyle w:val="ListParagraph"/>
        <w:rPr>
          <w:color w:val="000000" w:themeColor="text1"/>
          <w:lang w:bidi="fa-IR"/>
        </w:rPr>
      </w:pPr>
    </w:p>
    <w:p w14:paraId="6B7918D9" w14:textId="77777777" w:rsidR="009162C2" w:rsidRDefault="009162C2" w:rsidP="00A15BC1">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197E15">
        <w:rPr>
          <w:color w:val="000000" w:themeColor="text1"/>
          <w:lang w:bidi="fa-IR"/>
        </w:rPr>
        <w:t xml:space="preserve">Gholam, H., Lotfirad, M., Ashrafi, S M., Biazar, S.M. and Singh, V.P., </w:t>
      </w:r>
      <w:r w:rsidRPr="00575656">
        <w:t xml:space="preserve">Multi-GCM Ensemble Model for Reduction of Uncertainty in Runoff Projections. </w:t>
      </w:r>
      <w:r w:rsidRPr="00197E15">
        <w:rPr>
          <w:b/>
          <w:bCs/>
          <w:u w:val="single"/>
        </w:rPr>
        <w:t>Stochastic Environmental Research and Risk Assessment</w:t>
      </w:r>
      <w:r w:rsidRPr="00C76BC7">
        <w:t>,</w:t>
      </w:r>
      <w:r>
        <w:t xml:space="preserve"> </w:t>
      </w:r>
      <w:r w:rsidRPr="002C66E6">
        <w:t xml:space="preserve">Vol. </w:t>
      </w:r>
      <w:r w:rsidRPr="00197E15">
        <w:rPr>
          <w:color w:val="333333"/>
          <w:shd w:val="clear" w:color="auto" w:fill="FCFCFC"/>
        </w:rPr>
        <w:t>37,</w:t>
      </w:r>
      <w:r>
        <w:rPr>
          <w:color w:val="333333"/>
          <w:shd w:val="clear" w:color="auto" w:fill="FCFCFC"/>
        </w:rPr>
        <w:t xml:space="preserve"> No. 3,</w:t>
      </w:r>
      <w:r w:rsidRPr="00197E15">
        <w:rPr>
          <w:color w:val="333333"/>
          <w:shd w:val="clear" w:color="auto" w:fill="FCFCFC"/>
        </w:rPr>
        <w:t xml:space="preserve"> pp. 953–</w:t>
      </w:r>
      <w:r w:rsidRPr="00197E15">
        <w:rPr>
          <w:shd w:val="clear" w:color="auto" w:fill="FCFCFC"/>
        </w:rPr>
        <w:t>964,</w:t>
      </w:r>
      <w:r>
        <w:rPr>
          <w:shd w:val="clear" w:color="auto" w:fill="FCFCFC"/>
        </w:rPr>
        <w:t xml:space="preserve"> </w:t>
      </w:r>
      <w:r w:rsidRPr="000D4BA7">
        <w:rPr>
          <w:lang w:eastAsia="en-US"/>
        </w:rPr>
        <w:t>DOI:</w:t>
      </w:r>
      <w:hyperlink r:id="rId407" w:history="1">
        <w:r w:rsidRPr="000D4BA7">
          <w:rPr>
            <w:lang w:eastAsia="en-US"/>
          </w:rPr>
          <w:t>10.1007/s00477-022-02311-1</w:t>
        </w:r>
      </w:hyperlink>
      <w:r w:rsidRPr="000D4BA7">
        <w:rPr>
          <w:lang w:eastAsia="en-US"/>
        </w:rPr>
        <w:t>, 2023.</w:t>
      </w:r>
    </w:p>
    <w:p w14:paraId="1FBB1CD1" w14:textId="77777777" w:rsidR="009162C2" w:rsidRDefault="009162C2" w:rsidP="009162C2">
      <w:pPr>
        <w:pStyle w:val="ListParagraph"/>
      </w:pPr>
    </w:p>
    <w:p w14:paraId="684D4BA0" w14:textId="77777777" w:rsidR="009162C2" w:rsidRDefault="009162C2" w:rsidP="00A15BC1">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197E15">
        <w:t>Xu, P., Wang,Y., Fu, X., Singh, V.P. and Qiu,  J.,  Detection and Attribution of Urbanization Impact on Summer Extreme Heat Based on Nonstationary Models in the Yangtze River Delta, China.</w:t>
      </w:r>
      <w:r w:rsidRPr="00197E15">
        <w:rPr>
          <w:lang w:eastAsia="en-US"/>
        </w:rPr>
        <w:t xml:space="preserve"> </w:t>
      </w:r>
      <w:hyperlink r:id="rId408" w:tooltip="Go to Urban Climate on ScienceDirect" w:history="1">
        <w:r w:rsidRPr="00197E15">
          <w:rPr>
            <w:b/>
            <w:bCs/>
            <w:u w:val="single"/>
            <w:lang w:eastAsia="en-US"/>
          </w:rPr>
          <w:t>Urban Climate</w:t>
        </w:r>
      </w:hyperlink>
      <w:r w:rsidRPr="00197E15">
        <w:rPr>
          <w:lang w:eastAsia="en-US"/>
        </w:rPr>
        <w:t xml:space="preserve">, </w:t>
      </w:r>
      <w:hyperlink r:id="rId409" w:tooltip="Go to table of contents for this volume/issue" w:history="1">
        <w:r w:rsidRPr="00197E15">
          <w:rPr>
            <w:lang w:eastAsia="en-US"/>
          </w:rPr>
          <w:t>Vol. 47</w:t>
        </w:r>
      </w:hyperlink>
      <w:r w:rsidRPr="00197E15">
        <w:rPr>
          <w:lang w:eastAsia="en-US"/>
        </w:rPr>
        <w:t>, 101376,</w:t>
      </w:r>
      <w:r>
        <w:rPr>
          <w:lang w:eastAsia="en-US"/>
        </w:rPr>
        <w:t xml:space="preserve"> </w:t>
      </w:r>
      <w:hyperlink r:id="rId410" w:history="1">
        <w:r w:rsidRPr="00F6191B">
          <w:rPr>
            <w:rStyle w:val="Hyperlink"/>
            <w:rFonts w:ascii="Segoe UI" w:hAnsi="Segoe UI" w:cs="Segoe UI"/>
            <w:shd w:val="clear" w:color="auto" w:fill="FAFAFA"/>
          </w:rPr>
          <w:t>https://doi.org/10.1016/j.uclim.2022.101376, </w:t>
        </w:r>
      </w:hyperlink>
      <w:r w:rsidRPr="00197E15">
        <w:rPr>
          <w:lang w:eastAsia="en-US"/>
        </w:rPr>
        <w:t xml:space="preserve"> 2023. </w:t>
      </w:r>
    </w:p>
    <w:p w14:paraId="785B20D3" w14:textId="77777777" w:rsidR="009162C2" w:rsidRDefault="009162C2" w:rsidP="009162C2">
      <w:pPr>
        <w:pStyle w:val="ListParagraph"/>
        <w:rPr>
          <w:lang w:eastAsia="en-US"/>
        </w:rPr>
      </w:pPr>
    </w:p>
    <w:p w14:paraId="5B07277A" w14:textId="77777777" w:rsidR="009162C2" w:rsidRDefault="009162C2" w:rsidP="00A15BC1">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197E15">
        <w:rPr>
          <w:lang w:eastAsia="en-US"/>
        </w:rPr>
        <w:t xml:space="preserve">Wang, T., Tu, X., Singh, V.P., Chen, X., Lin, K., Zhou, Z. and Tan, Y., </w:t>
      </w:r>
      <w:r w:rsidRPr="00197E15">
        <w:rPr>
          <w:kern w:val="36"/>
          <w:lang w:eastAsia="en-US"/>
        </w:rPr>
        <w:t xml:space="preserve">Assessment of Future Socioeconomic Drought Based on CMIP6: Evolution, Driving Factors and Propagation. </w:t>
      </w:r>
      <w:r w:rsidRPr="00197E15">
        <w:rPr>
          <w:b/>
          <w:bCs/>
          <w:kern w:val="36"/>
          <w:u w:val="single"/>
          <w:lang w:eastAsia="en-US"/>
        </w:rPr>
        <w:t>Journal of Hydrology</w:t>
      </w:r>
      <w:r w:rsidRPr="00197E15">
        <w:rPr>
          <w:kern w:val="36"/>
          <w:lang w:eastAsia="en-US"/>
        </w:rPr>
        <w:t>, V</w:t>
      </w:r>
      <w:r>
        <w:rPr>
          <w:kern w:val="36"/>
          <w:lang w:eastAsia="en-US"/>
        </w:rPr>
        <w:t>o</w:t>
      </w:r>
      <w:r w:rsidRPr="00197E15">
        <w:rPr>
          <w:kern w:val="36"/>
          <w:lang w:eastAsia="en-US"/>
        </w:rPr>
        <w:t xml:space="preserve">l. 617, 129009, </w:t>
      </w:r>
      <w:hyperlink r:id="rId411" w:history="1">
        <w:r w:rsidRPr="00197E15">
          <w:rPr>
            <w:rStyle w:val="Hyperlink"/>
            <w:color w:val="auto"/>
            <w:u w:val="none"/>
          </w:rPr>
          <w:t>https://doi.org/10.1016/j.jhydrol.2022.129009</w:t>
        </w:r>
      </w:hyperlink>
      <w:r w:rsidRPr="00197E15">
        <w:t>, 2023.</w:t>
      </w:r>
    </w:p>
    <w:p w14:paraId="3C8251A8" w14:textId="77777777" w:rsidR="009162C2" w:rsidRDefault="009162C2" w:rsidP="009162C2">
      <w:pPr>
        <w:pStyle w:val="ListParagraph"/>
      </w:pPr>
    </w:p>
    <w:p w14:paraId="6E8367CE" w14:textId="77777777" w:rsidR="009162C2" w:rsidRPr="00C23155" w:rsidRDefault="009162C2" w:rsidP="00A15BC1">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197E15">
        <w:t xml:space="preserve">Zhang, Q., Shen, Z., Pokhrel, Y., Farinotti, D., Singh, V.P., Xu, C.-Y., Wu, W. and Wang, G., Oceanic Climatic Changes Threaten Asia’s Water </w:t>
      </w:r>
      <w:r>
        <w:t>T</w:t>
      </w:r>
      <w:r w:rsidRPr="00197E15">
        <w:t xml:space="preserve">ower. </w:t>
      </w:r>
      <w:r w:rsidRPr="00197E15">
        <w:rPr>
          <w:b/>
          <w:bCs/>
          <w:u w:val="single"/>
        </w:rPr>
        <w:t>Nature: Climate Change</w:t>
      </w:r>
      <w:r w:rsidRPr="00197E15">
        <w:t>, Vol.</w:t>
      </w:r>
      <w:r>
        <w:t xml:space="preserve"> 615</w:t>
      </w:r>
      <w:r w:rsidRPr="00197E15">
        <w:t>,</w:t>
      </w:r>
      <w:r>
        <w:t xml:space="preserve"> No. 7950, pp. 87-93,</w:t>
      </w:r>
      <w:r>
        <w:rPr>
          <w:rFonts w:ascii="Roboto" w:hAnsi="Roboto"/>
          <w:color w:val="4D5156"/>
          <w:sz w:val="21"/>
          <w:szCs w:val="21"/>
          <w:shd w:val="clear" w:color="auto" w:fill="FFFFFF"/>
        </w:rPr>
        <w:t> </w:t>
      </w:r>
      <w:r w:rsidRPr="00C23155">
        <w:rPr>
          <w:rStyle w:val="Emphasis"/>
          <w:i w:val="0"/>
          <w:iCs w:val="0"/>
          <w:color w:val="5F6368"/>
          <w:shd w:val="clear" w:color="auto" w:fill="FFFFFF"/>
        </w:rPr>
        <w:t>doi</w:t>
      </w:r>
      <w:r w:rsidRPr="00C23155">
        <w:rPr>
          <w:color w:val="4D5156"/>
          <w:shd w:val="clear" w:color="auto" w:fill="FFFFFF"/>
        </w:rPr>
        <w:t xml:space="preserve">: 10.1038/s41586-022-05643-8, </w:t>
      </w:r>
      <w:r w:rsidRPr="00C23155">
        <w:t>2023.</w:t>
      </w:r>
    </w:p>
    <w:p w14:paraId="42323881" w14:textId="77777777" w:rsidR="009162C2" w:rsidRDefault="009162C2" w:rsidP="009162C2">
      <w:pPr>
        <w:pStyle w:val="ListParagraph"/>
      </w:pPr>
    </w:p>
    <w:p w14:paraId="1BAE91A5" w14:textId="77777777" w:rsidR="009162C2" w:rsidRPr="00197E15" w:rsidRDefault="009162C2" w:rsidP="00A15BC1">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197E15">
        <w:t xml:space="preserve">Su, Q., Dai, H., Xie, S., Yu, X., Singh, V.P., Karthikeyan, K., </w:t>
      </w:r>
      <w:bookmarkStart w:id="264" w:name="_Hlk513661345"/>
      <w:r w:rsidRPr="00197E15">
        <w:rPr>
          <w:rFonts w:eastAsia="Songti SC Regular"/>
          <w:bCs/>
          <w:lang w:eastAsia="zh-CN"/>
        </w:rPr>
        <w:t>Water-Energy-Carbon Nexus: Greenhouse Gas Emissions from Integrated Urban Drainage Systems in China.</w:t>
      </w:r>
      <w:r w:rsidRPr="00197E15">
        <w:rPr>
          <w:rFonts w:eastAsia="Songti SC Regular"/>
          <w:b/>
          <w:lang w:eastAsia="zh-CN"/>
        </w:rPr>
        <w:t xml:space="preserve"> </w:t>
      </w:r>
      <w:r w:rsidRPr="00197E15">
        <w:rPr>
          <w:rFonts w:eastAsia="Songti SC Regular"/>
          <w:b/>
          <w:u w:val="single"/>
          <w:lang w:eastAsia="zh-CN"/>
        </w:rPr>
        <w:t>Environmental Science and Technology</w:t>
      </w:r>
      <w:r w:rsidRPr="00197E15">
        <w:rPr>
          <w:rFonts w:eastAsia="Songti SC Regular"/>
          <w:b/>
          <w:lang w:eastAsia="zh-CN"/>
        </w:rPr>
        <w:t xml:space="preserve">, </w:t>
      </w:r>
      <w:r w:rsidRPr="00197E15">
        <w:rPr>
          <w:rFonts w:eastAsia="Songti SC Regular"/>
          <w:bCs/>
          <w:lang w:eastAsia="zh-CN"/>
        </w:rPr>
        <w:t>Vol. 5</w:t>
      </w:r>
      <w:r>
        <w:rPr>
          <w:rFonts w:eastAsia="Songti SC Regular"/>
          <w:bCs/>
          <w:lang w:eastAsia="zh-CN"/>
        </w:rPr>
        <w:t>7</w:t>
      </w:r>
      <w:r w:rsidRPr="00197E15">
        <w:rPr>
          <w:rFonts w:eastAsia="Songti SC Regular"/>
          <w:bCs/>
          <w:lang w:eastAsia="zh-CN"/>
        </w:rPr>
        <w:t xml:space="preserve">, No. </w:t>
      </w:r>
      <w:r>
        <w:rPr>
          <w:rFonts w:eastAsia="Songti SC Regular"/>
          <w:bCs/>
          <w:lang w:eastAsia="zh-CN"/>
        </w:rPr>
        <w:t>5</w:t>
      </w:r>
      <w:r w:rsidRPr="00197E15">
        <w:rPr>
          <w:rFonts w:eastAsia="Songti SC Regular"/>
          <w:bCs/>
          <w:lang w:eastAsia="zh-CN"/>
        </w:rPr>
        <w:t>,</w:t>
      </w:r>
      <w:r>
        <w:rPr>
          <w:rFonts w:eastAsia="Songti SC Regular"/>
          <w:bCs/>
          <w:lang w:eastAsia="zh-CN"/>
        </w:rPr>
        <w:t xml:space="preserve"> pp. 2093-2104</w:t>
      </w:r>
      <w:r w:rsidRPr="00197E15">
        <w:rPr>
          <w:rFonts w:eastAsia="Songti SC Regular"/>
          <w:bCs/>
          <w:lang w:eastAsia="zh-CN"/>
        </w:rPr>
        <w:t xml:space="preserve"> </w:t>
      </w:r>
      <w:r w:rsidRPr="00197E15">
        <w:t>doi.org/10.1021/acs.est.2c08583</w:t>
      </w:r>
      <w:r w:rsidRPr="00197E15">
        <w:rPr>
          <w:rFonts w:eastAsia="Songti SC Regular"/>
          <w:bCs/>
          <w:lang w:eastAsia="zh-CN"/>
        </w:rPr>
        <w:t>, 202</w:t>
      </w:r>
      <w:r>
        <w:rPr>
          <w:rFonts w:eastAsia="Songti SC Regular"/>
          <w:bCs/>
          <w:lang w:eastAsia="zh-CN"/>
        </w:rPr>
        <w:t>3</w:t>
      </w:r>
      <w:r w:rsidRPr="00197E15">
        <w:rPr>
          <w:rFonts w:eastAsia="Songti SC Regular"/>
          <w:bCs/>
          <w:lang w:eastAsia="zh-CN"/>
        </w:rPr>
        <w:t>.</w:t>
      </w:r>
      <w:bookmarkEnd w:id="264"/>
    </w:p>
    <w:p w14:paraId="1316262F" w14:textId="77777777" w:rsidR="009162C2" w:rsidRPr="00197E15" w:rsidRDefault="009162C2" w:rsidP="009162C2">
      <w:pPr>
        <w:pStyle w:val="ListParagraph"/>
        <w:rPr>
          <w:rFonts w:eastAsia="Songti SC Regular"/>
          <w:bCs/>
          <w:lang w:eastAsia="zh-CN"/>
        </w:rPr>
      </w:pPr>
    </w:p>
    <w:p w14:paraId="53C3983D" w14:textId="77777777" w:rsidR="009162C2" w:rsidRPr="00197E15" w:rsidRDefault="009162C2" w:rsidP="00A15BC1">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197E15">
        <w:rPr>
          <w:lang w:eastAsia="en-US"/>
        </w:rPr>
        <w:t xml:space="preserve">Wu, H. Su, X. Singh, V.P., AghaKouchak, A. and Liu, Z., </w:t>
      </w:r>
      <w:r w:rsidRPr="00197E15">
        <w:rPr>
          <w:kern w:val="36"/>
          <w:lang w:eastAsia="en-US"/>
        </w:rPr>
        <w:t xml:space="preserve">Bayesian Vine Copulas Improve Agricultural Drought Prediction for Long Lead Times. </w:t>
      </w:r>
      <w:r w:rsidRPr="00197E15">
        <w:rPr>
          <w:b/>
          <w:bCs/>
          <w:kern w:val="36"/>
          <w:u w:val="single"/>
          <w:lang w:eastAsia="en-US"/>
        </w:rPr>
        <w:t>Agricultural &amp; Forest Meteorology</w:t>
      </w:r>
      <w:r w:rsidRPr="00197E15">
        <w:rPr>
          <w:kern w:val="36"/>
          <w:lang w:eastAsia="en-US"/>
        </w:rPr>
        <w:t xml:space="preserve">, Vol. 331, 109326, </w:t>
      </w:r>
      <w:hyperlink r:id="rId412" w:history="1">
        <w:r w:rsidRPr="00197E15">
          <w:rPr>
            <w:rStyle w:val="Hyperlink"/>
            <w:color w:val="auto"/>
            <w:kern w:val="36"/>
            <w:lang w:eastAsia="en-US"/>
          </w:rPr>
          <w:t>https://doi.org/10.1016/j.agrformet.2023.109326</w:t>
        </w:r>
      </w:hyperlink>
      <w:r w:rsidRPr="00197E15">
        <w:rPr>
          <w:kern w:val="36"/>
          <w:lang w:eastAsia="en-US"/>
        </w:rPr>
        <w:t>, 2023.</w:t>
      </w:r>
    </w:p>
    <w:p w14:paraId="11B43AB9" w14:textId="77777777" w:rsidR="009162C2" w:rsidRDefault="009162C2" w:rsidP="009162C2">
      <w:pPr>
        <w:pStyle w:val="ListParagraph"/>
      </w:pPr>
    </w:p>
    <w:p w14:paraId="4A3D8786" w14:textId="77777777" w:rsidR="009162C2" w:rsidRDefault="009162C2" w:rsidP="00A15BC1">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197E15">
        <w:t xml:space="preserve">Pabaghi, Z., Bazrafshan, O., Zamani, H., Shekari, M. and Singh, V.P., Bivariate Analysis of Extreme Precipitation Using Copula Functions in Arid and Semi-arid Regions. </w:t>
      </w:r>
      <w:r w:rsidRPr="00197E15">
        <w:rPr>
          <w:b/>
          <w:bCs/>
          <w:u w:val="single"/>
        </w:rPr>
        <w:t>Atmosphere</w:t>
      </w:r>
      <w:r w:rsidRPr="00197E15">
        <w:t xml:space="preserve">, Vol. 14, No. 2, 275, </w:t>
      </w:r>
      <w:hyperlink r:id="rId413" w:history="1">
        <w:r w:rsidRPr="00197E15">
          <w:rPr>
            <w:shd w:val="clear" w:color="auto" w:fill="FFFFFF"/>
          </w:rPr>
          <w:t>https://doi.org/10.3390/atmos14020275</w:t>
        </w:r>
      </w:hyperlink>
      <w:r w:rsidRPr="00197E15">
        <w:t>, 2023.</w:t>
      </w:r>
    </w:p>
    <w:p w14:paraId="358501FD" w14:textId="77777777" w:rsidR="009162C2" w:rsidRDefault="009162C2" w:rsidP="009162C2">
      <w:pPr>
        <w:pStyle w:val="ListParagraph"/>
      </w:pPr>
    </w:p>
    <w:p w14:paraId="4AAA0660" w14:textId="794DC596" w:rsidR="009162C2" w:rsidRPr="00197E15" w:rsidRDefault="009162C2" w:rsidP="00A15BC1">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893ADF">
        <w:t xml:space="preserve">Ju, X., Wang, D., Wang, Y., Singh, V.P., Xu, P., Zhang, A., Wu, J., Ma, T., Liu, J. and Zhang, J., </w:t>
      </w:r>
      <w:r w:rsidRPr="00197E15">
        <w:rPr>
          <w:rFonts w:eastAsiaTheme="majorEastAsia"/>
          <w:bCs/>
          <w:spacing w:val="-10"/>
          <w:kern w:val="28"/>
        </w:rPr>
        <w:t>A</w:t>
      </w:r>
      <w:r w:rsidRPr="00197E15">
        <w:rPr>
          <w:rFonts w:eastAsiaTheme="majorEastAsia"/>
          <w:bCs/>
          <w:spacing w:val="-10"/>
          <w:kern w:val="28"/>
          <w:lang w:eastAsia="en-US"/>
        </w:rPr>
        <w:t>n Entropy and Copula-Based Framework for Streamflow Prediction and Spatio-Temporal Identification of Drought.</w:t>
      </w:r>
      <w:r w:rsidRPr="00197E15">
        <w:rPr>
          <w:rFonts w:eastAsiaTheme="majorEastAsia"/>
          <w:b/>
          <w:spacing w:val="-10"/>
          <w:kern w:val="28"/>
          <w:lang w:eastAsia="en-US"/>
        </w:rPr>
        <w:t xml:space="preserve"> </w:t>
      </w:r>
      <w:r w:rsidRPr="00197E15">
        <w:rPr>
          <w:b/>
          <w:bCs/>
          <w:u w:val="single"/>
        </w:rPr>
        <w:t>Stochastic Environmental Research and Risk Assessment</w:t>
      </w:r>
      <w:r w:rsidRPr="00893ADF">
        <w:t xml:space="preserve">, </w:t>
      </w:r>
      <w:r>
        <w:t>Vol. 37, pp. 2187-2204</w:t>
      </w:r>
      <w:r w:rsidRPr="00893ADF">
        <w:t xml:space="preserve">, </w:t>
      </w:r>
      <w:r w:rsidR="00C91ACE" w:rsidRPr="004921E5">
        <w:rPr>
          <w:rFonts w:eastAsiaTheme="majorEastAsia"/>
        </w:rPr>
        <w:t>https://doi.org/10.1007/s00477-023-02388-2, 2023</w:t>
      </w:r>
      <w:r w:rsidRPr="009A3083">
        <w:rPr>
          <w:rFonts w:eastAsiaTheme="majorEastAsia"/>
          <w:bCs/>
          <w:spacing w:val="-10"/>
          <w:kern w:val="28"/>
          <w:lang w:eastAsia="en-US"/>
        </w:rPr>
        <w:t>.</w:t>
      </w:r>
    </w:p>
    <w:p w14:paraId="77C364F1" w14:textId="77777777" w:rsidR="009162C2" w:rsidRDefault="009162C2" w:rsidP="009162C2">
      <w:pPr>
        <w:pStyle w:val="ListParagraph"/>
      </w:pPr>
    </w:p>
    <w:p w14:paraId="1E046A1D" w14:textId="5E984CA5" w:rsidR="009162C2" w:rsidRPr="00197E15" w:rsidRDefault="009162C2" w:rsidP="00A15BC1">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C1109C">
        <w:rPr>
          <w:rFonts w:hint="eastAsia"/>
        </w:rPr>
        <w:t>Lee</w:t>
      </w:r>
      <w:r>
        <w:t>,</w:t>
      </w:r>
      <w:r w:rsidRPr="00C1109C">
        <w:rPr>
          <w:rFonts w:hint="eastAsia"/>
        </w:rPr>
        <w:t xml:space="preserve"> T</w:t>
      </w:r>
      <w:r w:rsidRPr="00C1109C">
        <w:t>.</w:t>
      </w:r>
      <w:r>
        <w:t xml:space="preserve">, </w:t>
      </w:r>
      <w:r w:rsidRPr="00C1109C">
        <w:t>Choi,</w:t>
      </w:r>
      <w:r>
        <w:t xml:space="preserve"> </w:t>
      </w:r>
      <w:r w:rsidRPr="00C1109C">
        <w:t>Y. and Singh</w:t>
      </w:r>
      <w:r>
        <w:t>,</w:t>
      </w:r>
      <w:r w:rsidRPr="00C1109C">
        <w:t xml:space="preserve"> V.P.</w:t>
      </w:r>
      <w:r>
        <w:t xml:space="preserve">, </w:t>
      </w:r>
      <w:r w:rsidRPr="00197E15">
        <w:rPr>
          <w:bCs/>
        </w:rPr>
        <w:t xml:space="preserve">Stochastic Spatial Binary Simulation with Multivariate Normal Distribution for Illustrating Future Evolution of Umbrella-shape Summer Shelter under Climate Change. </w:t>
      </w:r>
      <w:r w:rsidRPr="00197E15">
        <w:rPr>
          <w:b/>
          <w:u w:val="single"/>
        </w:rPr>
        <w:t>Sustainability</w:t>
      </w:r>
      <w:r w:rsidRPr="00197E15">
        <w:rPr>
          <w:bCs/>
        </w:rPr>
        <w:t xml:space="preserve">, Vol. 15, </w:t>
      </w:r>
      <w:r>
        <w:rPr>
          <w:bCs/>
        </w:rPr>
        <w:t xml:space="preserve">No. 4, </w:t>
      </w:r>
      <w:r w:rsidRPr="00197E15">
        <w:rPr>
          <w:bCs/>
        </w:rPr>
        <w:t xml:space="preserve">3147, </w:t>
      </w:r>
      <w:r w:rsidR="00C91ACE">
        <w:rPr>
          <w:bCs/>
        </w:rPr>
        <w:t>https: //</w:t>
      </w:r>
      <w:r w:rsidRPr="00197E15">
        <w:rPr>
          <w:bCs/>
        </w:rPr>
        <w:t>doi.org/10.3390/su15043147, 2023.</w:t>
      </w:r>
    </w:p>
    <w:p w14:paraId="2A67980E" w14:textId="77777777" w:rsidR="009162C2" w:rsidRDefault="009162C2" w:rsidP="009162C2">
      <w:pPr>
        <w:pStyle w:val="ListParagraph"/>
      </w:pPr>
    </w:p>
    <w:p w14:paraId="6341096E" w14:textId="77777777" w:rsidR="009162C2" w:rsidRDefault="009162C2" w:rsidP="00A15BC1">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bookmarkStart w:id="265" w:name="_Hlk133705701"/>
      <w:r w:rsidRPr="00197E15">
        <w:t>Zhang, K., Zhang,</w:t>
      </w:r>
      <w:r>
        <w:t xml:space="preserve"> </w:t>
      </w:r>
      <w:r w:rsidRPr="00197E15">
        <w:t xml:space="preserve">Q., Wang, G., Li, T., Song, J., Wu, W. and Singh, V.P., Interactions between Soil Moisture and Water Availability over the Inner Mongolia Section of the Yellow River Basin, China. </w:t>
      </w:r>
      <w:r w:rsidRPr="00197E15">
        <w:rPr>
          <w:b/>
          <w:bCs/>
          <w:u w:val="single"/>
        </w:rPr>
        <w:t>Atmosphere</w:t>
      </w:r>
      <w:r w:rsidRPr="00197E15">
        <w:t xml:space="preserve">, Vol. 14, </w:t>
      </w:r>
      <w:r>
        <w:t xml:space="preserve">No. 3, </w:t>
      </w:r>
      <w:r w:rsidRPr="00197E15">
        <w:t xml:space="preserve">443, </w:t>
      </w:r>
      <w:hyperlink r:id="rId414" w:history="1">
        <w:r w:rsidRPr="00197E15">
          <w:rPr>
            <w:b/>
            <w:bCs/>
            <w:color w:val="4F5671"/>
            <w:u w:val="single"/>
            <w:shd w:val="clear" w:color="auto" w:fill="FFFFFF"/>
          </w:rPr>
          <w:t>https://doi.org/10.3390/atmos14030443</w:t>
        </w:r>
      </w:hyperlink>
      <w:r w:rsidRPr="00197E15">
        <w:t>, 2023.</w:t>
      </w:r>
    </w:p>
    <w:bookmarkEnd w:id="265"/>
    <w:p w14:paraId="5113B194" w14:textId="77777777" w:rsidR="009162C2" w:rsidRDefault="009162C2" w:rsidP="009162C2">
      <w:pPr>
        <w:pStyle w:val="ListParagraph"/>
      </w:pPr>
    </w:p>
    <w:p w14:paraId="7B9054D3" w14:textId="77777777" w:rsidR="009162C2" w:rsidRDefault="009162C2" w:rsidP="00A15BC1">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197E15">
        <w:t xml:space="preserve">Su, Q. and Singh, V.P., Calibration-free Priestley-Taylor Method for Reference Evapotranspiration Estimation. </w:t>
      </w:r>
      <w:r w:rsidRPr="00197E15">
        <w:rPr>
          <w:b/>
          <w:bCs/>
          <w:u w:val="single"/>
        </w:rPr>
        <w:t>Water Resources Research</w:t>
      </w:r>
      <w:r w:rsidRPr="00197E15">
        <w:t>, Vol. 59, No. 3, e2022WR033198,</w:t>
      </w:r>
      <w:r w:rsidRPr="00197E15">
        <w:rPr>
          <w:i/>
          <w:iCs/>
        </w:rPr>
        <w:t> </w:t>
      </w:r>
      <w:r w:rsidRPr="00197E15">
        <w:rPr>
          <w:rStyle w:val="gmail-msohyperlink"/>
        </w:rPr>
        <w:t>doi: </w:t>
      </w:r>
      <w:hyperlink r:id="rId415" w:tgtFrame="_blank" w:history="1">
        <w:r w:rsidRPr="00197E15">
          <w:rPr>
            <w:rStyle w:val="Hyperlink"/>
          </w:rPr>
          <w:t>10.1029/2022WR033198</w:t>
        </w:r>
      </w:hyperlink>
      <w:r w:rsidRPr="00197E15">
        <w:t>,  2023</w:t>
      </w:r>
      <w:r>
        <w:t>.</w:t>
      </w:r>
    </w:p>
    <w:p w14:paraId="6B132F97" w14:textId="77777777" w:rsidR="009162C2" w:rsidRPr="00197E15" w:rsidRDefault="009162C2" w:rsidP="009162C2">
      <w:pPr>
        <w:pStyle w:val="ListParagraph"/>
        <w:rPr>
          <w:rFonts w:eastAsiaTheme="minorEastAsia"/>
        </w:rPr>
      </w:pPr>
    </w:p>
    <w:p w14:paraId="5A15A752" w14:textId="77777777" w:rsidR="009162C2" w:rsidRDefault="009162C2" w:rsidP="00A15BC1">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197E15">
        <w:rPr>
          <w:rFonts w:eastAsiaTheme="minorEastAsia" w:hint="eastAsia"/>
        </w:rPr>
        <w:t>Tong</w:t>
      </w:r>
      <w:r w:rsidRPr="00197E15">
        <w:rPr>
          <w:rFonts w:eastAsiaTheme="minorEastAsia"/>
        </w:rPr>
        <w:t>,</w:t>
      </w:r>
      <w:r w:rsidRPr="00197E15">
        <w:rPr>
          <w:rFonts w:eastAsiaTheme="minorEastAsia" w:hint="eastAsia"/>
        </w:rPr>
        <w:t xml:space="preserve"> X</w:t>
      </w:r>
      <w:r w:rsidRPr="00197E15">
        <w:rPr>
          <w:rFonts w:eastAsiaTheme="minorEastAsia"/>
        </w:rPr>
        <w:t xml:space="preserve">., </w:t>
      </w:r>
      <w:r w:rsidRPr="00197E15">
        <w:rPr>
          <w:rFonts w:eastAsiaTheme="minorEastAsia" w:hint="eastAsia"/>
        </w:rPr>
        <w:t>Duan</w:t>
      </w:r>
      <w:r w:rsidRPr="00197E15">
        <w:rPr>
          <w:rFonts w:eastAsiaTheme="minorEastAsia"/>
        </w:rPr>
        <w:t>,</w:t>
      </w:r>
      <w:r w:rsidRPr="00197E15">
        <w:rPr>
          <w:rFonts w:eastAsiaTheme="minorEastAsia" w:hint="eastAsia"/>
        </w:rPr>
        <w:t xml:space="preserve"> L</w:t>
      </w:r>
      <w:r w:rsidRPr="00197E15">
        <w:rPr>
          <w:rFonts w:eastAsiaTheme="minorEastAsia"/>
        </w:rPr>
        <w:t xml:space="preserve">., Yang, Z., </w:t>
      </w:r>
      <w:r w:rsidRPr="00197E15">
        <w:rPr>
          <w:rFonts w:eastAsiaTheme="minorEastAsia" w:hint="eastAsia"/>
        </w:rPr>
        <w:t>Singh</w:t>
      </w:r>
      <w:r w:rsidRPr="00197E15">
        <w:rPr>
          <w:rFonts w:eastAsiaTheme="minorEastAsia"/>
        </w:rPr>
        <w:t>,</w:t>
      </w:r>
      <w:r w:rsidRPr="00197E15">
        <w:rPr>
          <w:rFonts w:eastAsiaTheme="minorEastAsia" w:hint="eastAsia"/>
        </w:rPr>
        <w:t xml:space="preserve"> V</w:t>
      </w:r>
      <w:r w:rsidRPr="00197E15">
        <w:rPr>
          <w:rFonts w:eastAsiaTheme="minorEastAsia"/>
        </w:rPr>
        <w:t>.</w:t>
      </w:r>
      <w:r w:rsidRPr="00197E15">
        <w:rPr>
          <w:rFonts w:eastAsiaTheme="minorEastAsia" w:hint="eastAsia"/>
        </w:rPr>
        <w:t xml:space="preserve">P. </w:t>
      </w:r>
      <w:r w:rsidRPr="00197E15">
        <w:rPr>
          <w:rFonts w:eastAsiaTheme="minorEastAsia"/>
        </w:rPr>
        <w:t xml:space="preserve">and </w:t>
      </w:r>
      <w:r w:rsidRPr="00197E15">
        <w:rPr>
          <w:rFonts w:eastAsiaTheme="minorEastAsia" w:hint="eastAsia"/>
        </w:rPr>
        <w:t>Liu</w:t>
      </w:r>
      <w:r w:rsidRPr="00197E15">
        <w:rPr>
          <w:rFonts w:eastAsiaTheme="minorEastAsia"/>
        </w:rPr>
        <w:t>,</w:t>
      </w:r>
      <w:r w:rsidRPr="00197E15">
        <w:rPr>
          <w:rFonts w:eastAsiaTheme="minorEastAsia" w:hint="eastAsia"/>
        </w:rPr>
        <w:t xml:space="preserve"> T</w:t>
      </w:r>
      <w:r w:rsidRPr="00197E15">
        <w:rPr>
          <w:rFonts w:eastAsiaTheme="minorEastAsia"/>
        </w:rPr>
        <w:t xml:space="preserve">., </w:t>
      </w:r>
      <w:r>
        <w:t xml:space="preserve">Estimation of Grassland aboveground Biomass Combining Optimal Derivative and Raw Reflectance Vegetation indices at Peak Productive Growth Stage. </w:t>
      </w:r>
      <w:r w:rsidRPr="00197E15">
        <w:rPr>
          <w:rStyle w:val="Emphasis"/>
          <w:b/>
          <w:bCs/>
          <w:i w:val="0"/>
          <w:iCs w:val="0"/>
          <w:u w:val="single"/>
        </w:rPr>
        <w:t>Geocarto International</w:t>
      </w:r>
      <w:r w:rsidRPr="00197E15">
        <w:rPr>
          <w:b/>
          <w:bCs/>
          <w:i/>
          <w:iCs/>
          <w:u w:val="single"/>
        </w:rPr>
        <w:t xml:space="preserve"> </w:t>
      </w:r>
      <w:r w:rsidRPr="00197E15">
        <w:rPr>
          <w:b/>
          <w:bCs/>
          <w:u w:val="single"/>
        </w:rPr>
        <w:t>(TGEI)</w:t>
      </w:r>
      <w:r>
        <w:t xml:space="preserve">, Vol. 38, No. 1, 2186407.  </w:t>
      </w:r>
      <w:r w:rsidRPr="003E6752">
        <w:t>https://doi.org/10.1080/10106049.2023.2186497</w:t>
      </w:r>
      <w:r>
        <w:t>, 2023.</w:t>
      </w:r>
    </w:p>
    <w:p w14:paraId="0BC0CB2F" w14:textId="77777777" w:rsidR="009162C2" w:rsidRDefault="009162C2" w:rsidP="009162C2">
      <w:pPr>
        <w:pStyle w:val="ListParagraph"/>
      </w:pPr>
    </w:p>
    <w:p w14:paraId="7E3F8E1B" w14:textId="77777777" w:rsidR="009162C2" w:rsidRPr="00197E15" w:rsidRDefault="009162C2" w:rsidP="00A15BC1">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Zhang,</w:t>
      </w:r>
      <w:r>
        <w:rPr>
          <w:rFonts w:hint="eastAsia"/>
        </w:rPr>
        <w:t xml:space="preserve"> Y</w:t>
      </w:r>
      <w:r>
        <w:t xml:space="preserve">., Wu, Z., Singh, V.P., Lin, Q., Ning, S., Zhou, Y., Jin, J., </w:t>
      </w:r>
      <w:r w:rsidRPr="0071111C">
        <w:t>Zhou</w:t>
      </w:r>
      <w:r>
        <w:t>,</w:t>
      </w:r>
      <w:r w:rsidRPr="0071111C">
        <w:t xml:space="preserve"> R</w:t>
      </w:r>
      <w:r>
        <w:t>.</w:t>
      </w:r>
      <w:r w:rsidRPr="0071111C">
        <w:t xml:space="preserve"> </w:t>
      </w:r>
      <w:r>
        <w:t xml:space="preserve">and Ma, Q., </w:t>
      </w:r>
      <w:r w:rsidRPr="00197E15">
        <w:rPr>
          <w:rFonts w:eastAsia="Microsoft YaHei UI"/>
          <w:color w:val="000000"/>
        </w:rPr>
        <w:t xml:space="preserve">Agricultural Drought Characteristics in a Typical Plain Region Considering Irrigation, Crop Growth, and Water Demand Impacts. </w:t>
      </w:r>
      <w:r w:rsidRPr="00197E15">
        <w:rPr>
          <w:rFonts w:eastAsia="Microsoft YaHei UI"/>
          <w:b/>
          <w:bCs/>
          <w:color w:val="000000"/>
          <w:u w:val="single"/>
        </w:rPr>
        <w:t>Agricultural Water Management</w:t>
      </w:r>
      <w:r w:rsidRPr="00197E15">
        <w:rPr>
          <w:rFonts w:eastAsia="Microsoft YaHei UI"/>
          <w:color w:val="000000"/>
        </w:rPr>
        <w:t>, Vol.</w:t>
      </w:r>
      <w:r>
        <w:rPr>
          <w:rFonts w:eastAsia="Microsoft YaHei UI"/>
          <w:color w:val="000000"/>
        </w:rPr>
        <w:t xml:space="preserve"> 282</w:t>
      </w:r>
      <w:r w:rsidRPr="00197E15">
        <w:rPr>
          <w:rFonts w:eastAsia="Microsoft YaHei UI"/>
          <w:color w:val="000000"/>
        </w:rPr>
        <w:t>,</w:t>
      </w:r>
      <w:r>
        <w:rPr>
          <w:rFonts w:eastAsia="Microsoft YaHei UI"/>
          <w:color w:val="000000"/>
        </w:rPr>
        <w:t xml:space="preserve"> 108266</w:t>
      </w:r>
      <w:r w:rsidRPr="00197E15">
        <w:rPr>
          <w:rFonts w:eastAsia="Microsoft YaHei UI"/>
          <w:color w:val="000000"/>
        </w:rPr>
        <w:t xml:space="preserve">, </w:t>
      </w:r>
      <w:hyperlink r:id="rId416" w:tgtFrame="_blank" w:tooltip="Persistent link using digital object identifier" w:history="1">
        <w:r w:rsidRPr="00197E15">
          <w:rPr>
            <w:rFonts w:eastAsia="Microsoft YaHei UI"/>
            <w:color w:val="000000"/>
          </w:rPr>
          <w:t>https://doi.org/10.1016/j.agwat.2023.108266</w:t>
        </w:r>
      </w:hyperlink>
      <w:r w:rsidRPr="00197E15">
        <w:rPr>
          <w:rFonts w:eastAsia="Microsoft YaHei UI"/>
          <w:color w:val="000000"/>
        </w:rPr>
        <w:t>, 2023.</w:t>
      </w:r>
    </w:p>
    <w:p w14:paraId="673B9F50" w14:textId="77777777" w:rsidR="009162C2" w:rsidRDefault="009162C2" w:rsidP="009162C2">
      <w:pPr>
        <w:pStyle w:val="ListParagraph"/>
      </w:pPr>
    </w:p>
    <w:p w14:paraId="755BA37D" w14:textId="77777777" w:rsidR="009162C2" w:rsidRDefault="009162C2" w:rsidP="00A15BC1">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BF64AC">
        <w:t>Chen</w:t>
      </w:r>
      <w:r>
        <w:t>,</w:t>
      </w:r>
      <w:r w:rsidRPr="00BF64AC">
        <w:t xml:space="preserve"> Y</w:t>
      </w:r>
      <w:r>
        <w:t>.</w:t>
      </w:r>
      <w:r w:rsidRPr="00BF64AC">
        <w:t>, Fu</w:t>
      </w:r>
      <w:r>
        <w:t>,</w:t>
      </w:r>
      <w:r w:rsidRPr="00BF64AC">
        <w:t xml:space="preserve"> Q</w:t>
      </w:r>
      <w:r>
        <w:t>.</w:t>
      </w:r>
      <w:r w:rsidRPr="00BF64AC">
        <w:t>, Singh</w:t>
      </w:r>
      <w:r>
        <w:t>,</w:t>
      </w:r>
      <w:r w:rsidRPr="00BF64AC">
        <w:t xml:space="preserve"> V</w:t>
      </w:r>
      <w:r>
        <w:t>.</w:t>
      </w:r>
      <w:r w:rsidRPr="00BF64AC">
        <w:t>P., Ji</w:t>
      </w:r>
      <w:r>
        <w:t>,</w:t>
      </w:r>
      <w:r w:rsidRPr="00BF64AC">
        <w:t xml:space="preserve"> Y</w:t>
      </w:r>
      <w:r>
        <w:t>.</w:t>
      </w:r>
      <w:r w:rsidRPr="00BF64AC">
        <w:t>, Li</w:t>
      </w:r>
      <w:r>
        <w:t>,</w:t>
      </w:r>
      <w:r w:rsidRPr="00BF64AC">
        <w:t xml:space="preserve"> Mo</w:t>
      </w:r>
      <w:r>
        <w:t xml:space="preserve"> and</w:t>
      </w:r>
      <w:r w:rsidRPr="00BF64AC">
        <w:t xml:space="preserve"> Wang</w:t>
      </w:r>
      <w:r>
        <w:t>,</w:t>
      </w:r>
      <w:r w:rsidRPr="00BF64AC">
        <w:t xml:space="preserve"> Y</w:t>
      </w:r>
      <w:r>
        <w:t xml:space="preserve">., </w:t>
      </w:r>
      <w:r w:rsidRPr="00BF64AC">
        <w:t xml:space="preserve">Optimization of </w:t>
      </w:r>
      <w:r>
        <w:t>A</w:t>
      </w:r>
      <w:r w:rsidRPr="00BF64AC">
        <w:t xml:space="preserve">gricultural </w:t>
      </w:r>
      <w:r>
        <w:t>S</w:t>
      </w:r>
      <w:r w:rsidRPr="00BF64AC">
        <w:t xml:space="preserve">oil and </w:t>
      </w:r>
      <w:r>
        <w:t>W</w:t>
      </w:r>
      <w:r w:rsidRPr="00BF64AC">
        <w:t xml:space="preserve">ater </w:t>
      </w:r>
      <w:r>
        <w:t>R</w:t>
      </w:r>
      <w:r w:rsidRPr="00BF64AC">
        <w:t xml:space="preserve">esources under </w:t>
      </w:r>
      <w:r>
        <w:t>F</w:t>
      </w:r>
      <w:r w:rsidRPr="00BF64AC">
        <w:t xml:space="preserve">uzzy and </w:t>
      </w:r>
      <w:r>
        <w:t>R</w:t>
      </w:r>
      <w:r w:rsidRPr="00BF64AC">
        <w:t xml:space="preserve">andom </w:t>
      </w:r>
      <w:r>
        <w:t>U</w:t>
      </w:r>
      <w:r w:rsidRPr="00BF64AC">
        <w:t xml:space="preserve">ncertainties: Synergy and </w:t>
      </w:r>
      <w:r>
        <w:t>T</w:t>
      </w:r>
      <w:r w:rsidRPr="00BF64AC">
        <w:t xml:space="preserve">rade-off between </w:t>
      </w:r>
      <w:r>
        <w:t>E</w:t>
      </w:r>
      <w:r w:rsidRPr="00BF64AC">
        <w:t xml:space="preserve">quity-based </w:t>
      </w:r>
      <w:r>
        <w:t>E</w:t>
      </w:r>
      <w:r w:rsidRPr="00BF64AC">
        <w:t xml:space="preserve">conomic </w:t>
      </w:r>
      <w:r>
        <w:t>B</w:t>
      </w:r>
      <w:r w:rsidRPr="00BF64AC">
        <w:t xml:space="preserve">enefits, </w:t>
      </w:r>
      <w:r>
        <w:t>N</w:t>
      </w:r>
      <w:r w:rsidRPr="00BF64AC">
        <w:t xml:space="preserve">onpoint </w:t>
      </w:r>
      <w:r>
        <w:t>P</w:t>
      </w:r>
      <w:r w:rsidRPr="00BF64AC">
        <w:t xml:space="preserve">ollution and </w:t>
      </w:r>
      <w:r>
        <w:t>W</w:t>
      </w:r>
      <w:r w:rsidRPr="00BF64AC">
        <w:t xml:space="preserve">ater </w:t>
      </w:r>
      <w:r>
        <w:t>U</w:t>
      </w:r>
      <w:r w:rsidRPr="00BF64AC">
        <w:t xml:space="preserve">se </w:t>
      </w:r>
      <w:r>
        <w:t>E</w:t>
      </w:r>
      <w:r w:rsidRPr="00BF64AC">
        <w:t>fficiency.</w:t>
      </w:r>
      <w:r>
        <w:t xml:space="preserve"> </w:t>
      </w:r>
      <w:r w:rsidRPr="00197E15">
        <w:rPr>
          <w:b/>
          <w:bCs/>
          <w:u w:val="single"/>
        </w:rPr>
        <w:t>Agricultural Water Management</w:t>
      </w:r>
      <w:r>
        <w:t xml:space="preserve">, Vol. 281, 108284, </w:t>
      </w:r>
      <w:hyperlink r:id="rId417" w:tgtFrame="_blank" w:tooltip="Persistent link using digital object identifier" w:history="1">
        <w:r w:rsidRPr="00A844B7">
          <w:rPr>
            <w:shd w:val="clear" w:color="auto" w:fill="FFFFFF"/>
          </w:rPr>
          <w:t>https://doi.org/10.1016/j.agwat.2023.108264</w:t>
        </w:r>
      </w:hyperlink>
      <w:r>
        <w:t>, 2023.</w:t>
      </w:r>
      <w:bookmarkEnd w:id="250"/>
    </w:p>
    <w:p w14:paraId="579BF409" w14:textId="77777777" w:rsidR="009162C2" w:rsidRDefault="009162C2" w:rsidP="009162C2">
      <w:pPr>
        <w:pStyle w:val="ListParagraph"/>
      </w:pPr>
      <w:bookmarkStart w:id="266" w:name="_Hlk133705628"/>
    </w:p>
    <w:p w14:paraId="14EDE067" w14:textId="77777777" w:rsidR="009162C2" w:rsidRDefault="009162C2" w:rsidP="00A15BC1">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Verma, R., Mishra, S.K., Pandey, A. and Singh, V.P., A Procedure for Assessment of Environmental Flows Incorporating Inter- and Intra-Annual Flow Variability in Dam-Regulated Watersheds. </w:t>
      </w:r>
      <w:r w:rsidRPr="00197E15">
        <w:rPr>
          <w:b/>
          <w:bCs/>
          <w:u w:val="single"/>
        </w:rPr>
        <w:t>Water Resources Management</w:t>
      </w:r>
      <w:r>
        <w:t xml:space="preserve">, </w:t>
      </w:r>
      <w:r w:rsidRPr="008D688A">
        <w:rPr>
          <w:shd w:val="clear" w:color="auto" w:fill="FFFFFF"/>
        </w:rPr>
        <w:t>https://doi.org/10.1007/s11269-023-03502-3</w:t>
      </w:r>
      <w:r>
        <w:t xml:space="preserve">, </w:t>
      </w:r>
      <w:r w:rsidRPr="00947BE1">
        <w:t xml:space="preserve">Vol. </w:t>
      </w:r>
      <w:r w:rsidRPr="00947BE1">
        <w:rPr>
          <w:color w:val="333333"/>
          <w:shd w:val="clear" w:color="auto" w:fill="FCFCFC"/>
        </w:rPr>
        <w:t xml:space="preserve">37, pp. 3259–3297, </w:t>
      </w:r>
      <w:r w:rsidRPr="00947BE1">
        <w:t>2023.</w:t>
      </w:r>
      <w:bookmarkEnd w:id="133"/>
      <w:bookmarkEnd w:id="209"/>
      <w:bookmarkEnd w:id="210"/>
    </w:p>
    <w:bookmarkEnd w:id="266"/>
    <w:p w14:paraId="04C68ED0" w14:textId="77777777" w:rsidR="009162C2" w:rsidRDefault="009162C2" w:rsidP="009162C2">
      <w:pPr>
        <w:pStyle w:val="ListParagraph"/>
      </w:pPr>
    </w:p>
    <w:p w14:paraId="5061684D" w14:textId="77777777" w:rsidR="009162C2" w:rsidRDefault="009162C2" w:rsidP="00A15BC1">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Han, J. and Singh, V.P., Long-Lead Drought Forecasting across the Continental United States using Burg Entropy Spectral Analysis with a Multiresolution Approach. </w:t>
      </w:r>
      <w:r w:rsidRPr="00197E15">
        <w:rPr>
          <w:b/>
          <w:bCs/>
          <w:u w:val="single"/>
        </w:rPr>
        <w:t>Water Resources Research</w:t>
      </w:r>
      <w:r>
        <w:t xml:space="preserve">, Vol. 59, No. 4, </w:t>
      </w:r>
      <w:r w:rsidRPr="00986079">
        <w:t>e2022WR034188</w:t>
      </w:r>
      <w:r>
        <w:t xml:space="preserve">, </w:t>
      </w:r>
      <w:hyperlink r:id="rId418" w:history="1">
        <w:r w:rsidRPr="00986079">
          <w:t>https://doi.org/10.1029/2022WR034188</w:t>
        </w:r>
      </w:hyperlink>
      <w:r>
        <w:t>, 2023.</w:t>
      </w:r>
    </w:p>
    <w:p w14:paraId="43EB284A" w14:textId="77777777" w:rsidR="009162C2" w:rsidRDefault="009162C2" w:rsidP="009162C2">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2F758250" w14:textId="77777777" w:rsidR="009162C2" w:rsidRDefault="009162C2" w:rsidP="00A15BC1">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Alizamir, M., Shiri, J., Fard, A.F., Kim, S., Gorgij, A.D., Heddam, S. and Singh,V.P., Improving the Accuracy of Daily Solar Radiation Prediction by Climatic Data Using an Efficient Hybrid Deep Learning Model: Long Short-Term Memory (LSTM) Network Coupled with Wavelet Transform. </w:t>
      </w:r>
      <w:r w:rsidRPr="00986079">
        <w:rPr>
          <w:b/>
          <w:bCs/>
          <w:u w:val="single"/>
        </w:rPr>
        <w:t>Engineering Applications of Artificial Intelligence</w:t>
      </w:r>
      <w:r>
        <w:t xml:space="preserve">, Vol. 123, Part A, 106199, </w:t>
      </w:r>
      <w:hyperlink r:id="rId419" w:tgtFrame="_blank" w:tooltip="Persistent link using digital object identifier" w:history="1">
        <w:r w:rsidRPr="00833F0B">
          <w:rPr>
            <w:shd w:val="clear" w:color="auto" w:fill="FFFFFF"/>
          </w:rPr>
          <w:t>https://doi.org/10.1016/j.engappai.2023.106199</w:t>
        </w:r>
      </w:hyperlink>
      <w:r>
        <w:t>, 2023.</w:t>
      </w:r>
    </w:p>
    <w:p w14:paraId="4A151253" w14:textId="77777777" w:rsidR="009162C2" w:rsidRDefault="009162C2" w:rsidP="009162C2">
      <w:pPr>
        <w:pStyle w:val="ListParagraph"/>
      </w:pPr>
    </w:p>
    <w:p w14:paraId="256CDD22" w14:textId="77777777" w:rsidR="009162C2" w:rsidRDefault="009162C2" w:rsidP="00A15BC1">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986079">
        <w:t xml:space="preserve">Kumbhakar, M. and Singh, V.P., Analytical Approximations of Well Function by Solving the Governing Differential Equation Representing Unsteady Groundwater Flow in a Confined Aquifer. </w:t>
      </w:r>
      <w:r w:rsidRPr="00986079">
        <w:rPr>
          <w:b/>
          <w:bCs/>
          <w:u w:val="single"/>
        </w:rPr>
        <w:t>Mathematics: Computational and Applied Mathematics</w:t>
      </w:r>
      <w:r w:rsidRPr="00986079">
        <w:t xml:space="preserve">, Vol. 11, No. 7, 1652, </w:t>
      </w:r>
      <w:hyperlink r:id="rId420" w:history="1">
        <w:r w:rsidRPr="00986079">
          <w:rPr>
            <w:rStyle w:val="Hyperlink"/>
          </w:rPr>
          <w:t>https://doi.org/10.3390/math11071652</w:t>
        </w:r>
      </w:hyperlink>
      <w:r w:rsidRPr="00986079">
        <w:t>, 2023.</w:t>
      </w:r>
    </w:p>
    <w:p w14:paraId="5C6C392B" w14:textId="77777777" w:rsidR="009162C2" w:rsidRPr="00986079" w:rsidRDefault="009162C2" w:rsidP="009162C2">
      <w:pPr>
        <w:pStyle w:val="ListParagraph"/>
        <w:rPr>
          <w:color w:val="000000" w:themeColor="text1"/>
        </w:rPr>
      </w:pPr>
    </w:p>
    <w:p w14:paraId="3ED9FBF7" w14:textId="2CCDD803" w:rsidR="009162C2" w:rsidRDefault="009162C2" w:rsidP="00A15BC1">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986079">
        <w:rPr>
          <w:color w:val="000000" w:themeColor="text1"/>
        </w:rPr>
        <w:t>M</w:t>
      </w:r>
      <w:r>
        <w:t xml:space="preserve">ohammed, J., Mengiste, Y. and Singh, V.P., </w:t>
      </w:r>
      <w:r w:rsidRPr="00575656">
        <w:t xml:space="preserve">Improving Spatio-Temporal Precipitation Estimates in Data Scarce River Basins: an Application of Machine Learning-Based Multi-Source Data Merging. </w:t>
      </w:r>
      <w:r w:rsidRPr="00986079">
        <w:rPr>
          <w:b/>
          <w:bCs/>
          <w:u w:val="single"/>
        </w:rPr>
        <w:t>Stochastic Environmental Research and Risk Assessment</w:t>
      </w:r>
      <w:r w:rsidRPr="00575656">
        <w:t xml:space="preserve">, </w:t>
      </w:r>
      <w:r w:rsidR="00B84955">
        <w:t>https://</w:t>
      </w:r>
      <w:r>
        <w:t>doi.org/10.1007/w00477-022-02346-4</w:t>
      </w:r>
      <w:r w:rsidRPr="00575656">
        <w:t xml:space="preserve">, </w:t>
      </w:r>
      <w:r>
        <w:t xml:space="preserve">Vol. 37, pp. 1353-1369, </w:t>
      </w:r>
      <w:r w:rsidRPr="00575656">
        <w:t>202</w:t>
      </w:r>
      <w:r>
        <w:t>3</w:t>
      </w:r>
      <w:r w:rsidRPr="00575656">
        <w:t>.</w:t>
      </w:r>
      <w:bookmarkStart w:id="267" w:name="_Hlk98339199"/>
    </w:p>
    <w:p w14:paraId="4BA4084C" w14:textId="77777777" w:rsidR="009162C2" w:rsidRDefault="009162C2" w:rsidP="009162C2">
      <w:pPr>
        <w:pStyle w:val="ListParagraph"/>
      </w:pPr>
    </w:p>
    <w:p w14:paraId="6EDF3614" w14:textId="77777777" w:rsidR="009162C2" w:rsidRDefault="009162C2" w:rsidP="00A15BC1">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986079">
        <w:t xml:space="preserve">Li, M., Chen, Y, Xu, X., Singh, V.P., Zhang, X. and Fu, Q., </w:t>
      </w:r>
      <w:bookmarkEnd w:id="267"/>
      <w:r w:rsidRPr="00986079">
        <w:t xml:space="preserve">Weather-Driven Synergistic Water-Economy-Environment Regulation of Farmland Ecosystems. </w:t>
      </w:r>
      <w:r w:rsidRPr="00986079">
        <w:rPr>
          <w:b/>
          <w:bCs/>
          <w:u w:val="single"/>
        </w:rPr>
        <w:t>Science of the Total Environment</w:t>
      </w:r>
      <w:r w:rsidRPr="00986079">
        <w:t>, Vol. 880, 163342,</w:t>
      </w:r>
      <w:r w:rsidRPr="00833F0B">
        <w:rPr>
          <w:shd w:val="clear" w:color="auto" w:fill="FFFFFF"/>
        </w:rPr>
        <w:t xml:space="preserve"> </w:t>
      </w:r>
      <w:hyperlink r:id="rId421" w:tgtFrame="_blank" w:tooltip="Persistent link using digital object identifier" w:history="1">
        <w:r w:rsidRPr="00833F0B">
          <w:rPr>
            <w:shd w:val="clear" w:color="auto" w:fill="FFFFFF"/>
          </w:rPr>
          <w:t>https://doi.org/10.1016/j.scitotenv.2023.163342</w:t>
        </w:r>
      </w:hyperlink>
      <w:r w:rsidRPr="00833F0B">
        <w:rPr>
          <w:shd w:val="clear" w:color="auto" w:fill="FFFFFF"/>
        </w:rPr>
        <w:t>,</w:t>
      </w:r>
      <w:r w:rsidRPr="00986079">
        <w:t xml:space="preserve"> 2023.  </w:t>
      </w:r>
    </w:p>
    <w:p w14:paraId="042AA1BE" w14:textId="77777777" w:rsidR="009162C2" w:rsidRDefault="009162C2" w:rsidP="009162C2">
      <w:pPr>
        <w:pStyle w:val="ListParagraph"/>
      </w:pPr>
    </w:p>
    <w:p w14:paraId="728BAEE4" w14:textId="77777777" w:rsidR="009162C2" w:rsidRDefault="009162C2" w:rsidP="00A15BC1">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bookmarkStart w:id="268" w:name="_Hlk133705536"/>
      <w:r w:rsidRPr="00986079">
        <w:t>Yang,</w:t>
      </w:r>
      <w:r>
        <w:t xml:space="preserve"> </w:t>
      </w:r>
      <w:r w:rsidRPr="00986079">
        <w:t>B., Chen, L., Singh, V.P., Yi, B., Leng, Z., Zheng, J. and Song, Q., A Method for Monthly Extreme Precipitation Forecast</w:t>
      </w:r>
      <w:r>
        <w:t xml:space="preserve">ing with </w:t>
      </w:r>
      <w:r w:rsidRPr="00986079">
        <w:t xml:space="preserve">Physical </w:t>
      </w:r>
      <w:r>
        <w:t>Explanations</w:t>
      </w:r>
      <w:r w:rsidRPr="00986079">
        <w:t xml:space="preserve">. </w:t>
      </w:r>
      <w:r w:rsidRPr="00986079">
        <w:rPr>
          <w:b/>
          <w:bCs/>
          <w:u w:val="single"/>
        </w:rPr>
        <w:t>Water</w:t>
      </w:r>
      <w:r w:rsidRPr="00986079">
        <w:t>, Vol. 15, No. 8</w:t>
      </w:r>
      <w:r>
        <w:t xml:space="preserve">, </w:t>
      </w:r>
      <w:r w:rsidRPr="00986079">
        <w:t>1545, https://doi.org/10.3390/w15081545, 2023.</w:t>
      </w:r>
    </w:p>
    <w:bookmarkEnd w:id="268"/>
    <w:p w14:paraId="73C15BDC" w14:textId="77777777" w:rsidR="009162C2" w:rsidRPr="00986079" w:rsidRDefault="009162C2" w:rsidP="009162C2">
      <w:pPr>
        <w:pStyle w:val="ListParagraph"/>
        <w:rPr>
          <w:color w:val="000000"/>
        </w:rPr>
      </w:pPr>
    </w:p>
    <w:p w14:paraId="5BEDEAA6" w14:textId="77777777" w:rsidR="009162C2" w:rsidRPr="00986079" w:rsidRDefault="009162C2" w:rsidP="00A15BC1">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986079">
        <w:rPr>
          <w:color w:val="000000"/>
        </w:rPr>
        <w:t>Li,</w:t>
      </w:r>
      <w:r w:rsidRPr="00986079">
        <w:rPr>
          <w:rFonts w:hint="eastAsia"/>
          <w:color w:val="000000"/>
        </w:rPr>
        <w:t xml:space="preserve"> H</w:t>
      </w:r>
      <w:r w:rsidRPr="00986079">
        <w:rPr>
          <w:color w:val="000000"/>
        </w:rPr>
        <w:t>., Li, M., Fu, Q.,</w:t>
      </w:r>
      <w:r>
        <w:rPr>
          <w:rFonts w:hint="eastAsia"/>
        </w:rPr>
        <w:t xml:space="preserve"> Singh V</w:t>
      </w:r>
      <w:r>
        <w:t xml:space="preserve">. </w:t>
      </w:r>
      <w:r>
        <w:rPr>
          <w:rFonts w:hint="eastAsia"/>
        </w:rPr>
        <w:t>P., Liu</w:t>
      </w:r>
      <w:r>
        <w:t>,</w:t>
      </w:r>
      <w:r>
        <w:rPr>
          <w:rFonts w:hint="eastAsia"/>
        </w:rPr>
        <w:t xml:space="preserve"> D</w:t>
      </w:r>
      <w:r>
        <w:t>.</w:t>
      </w:r>
      <w:r>
        <w:rPr>
          <w:rFonts w:hint="eastAsia"/>
        </w:rPr>
        <w:t xml:space="preserve"> </w:t>
      </w:r>
      <w:r>
        <w:t>and</w:t>
      </w:r>
      <w:r>
        <w:rPr>
          <w:rFonts w:hint="eastAsia"/>
        </w:rPr>
        <w:t xml:space="preserve"> Xu</w:t>
      </w:r>
      <w:r w:rsidRPr="00986079">
        <w:rPr>
          <w:color w:val="000000"/>
        </w:rPr>
        <w:t xml:space="preserve">, </w:t>
      </w:r>
      <w:r>
        <w:rPr>
          <w:rFonts w:hint="eastAsia"/>
        </w:rPr>
        <w:t>Y</w:t>
      </w:r>
      <w:r>
        <w:t xml:space="preserve">., </w:t>
      </w:r>
      <w:r w:rsidRPr="00986079">
        <w:rPr>
          <w:color w:val="000000" w:themeColor="text1"/>
          <w:lang w:eastAsia="en-US"/>
        </w:rPr>
        <w:t xml:space="preserve">An Optimization Approach of Water-Food-Energy Nexus in Agro-Forestry-Livestock System Under Uncertain Water Supply. </w:t>
      </w:r>
      <w:r w:rsidRPr="00986079">
        <w:rPr>
          <w:b/>
          <w:bCs/>
          <w:color w:val="000000" w:themeColor="text1"/>
          <w:u w:val="single"/>
          <w:lang w:eastAsia="en-US"/>
        </w:rPr>
        <w:t>Journal of Cleaner Production</w:t>
      </w:r>
      <w:r w:rsidRPr="00986079">
        <w:rPr>
          <w:color w:val="000000" w:themeColor="text1"/>
          <w:lang w:eastAsia="en-US"/>
        </w:rPr>
        <w:t>, Vol. 407, 137116,</w:t>
      </w:r>
      <w:r w:rsidRPr="006103DF">
        <w:t xml:space="preserve"> </w:t>
      </w:r>
      <w:hyperlink r:id="rId422" w:history="1">
        <w:r w:rsidRPr="00010A4E">
          <w:rPr>
            <w:rStyle w:val="Hyperlink"/>
            <w:lang w:eastAsia="en-US"/>
          </w:rPr>
          <w:t>https://doi.org/10.1016/j.jclepro.2023.137116</w:t>
        </w:r>
      </w:hyperlink>
      <w:r w:rsidRPr="00986079">
        <w:rPr>
          <w:color w:val="000000" w:themeColor="text1"/>
          <w:lang w:eastAsia="en-US"/>
        </w:rPr>
        <w:t>, 2023.</w:t>
      </w:r>
      <w:bookmarkStart w:id="269" w:name="_Hlk112846339"/>
      <w:r w:rsidRPr="00986079">
        <w:rPr>
          <w:color w:val="000000" w:themeColor="text1"/>
          <w:kern w:val="36"/>
          <w:lang w:eastAsia="en-US"/>
        </w:rPr>
        <w:t xml:space="preserve"> </w:t>
      </w:r>
    </w:p>
    <w:p w14:paraId="514FD984" w14:textId="77777777" w:rsidR="009162C2" w:rsidRPr="00986079" w:rsidRDefault="009162C2" w:rsidP="009162C2">
      <w:pPr>
        <w:pStyle w:val="ListParagraph"/>
        <w:rPr>
          <w:color w:val="000000" w:themeColor="text1"/>
          <w:kern w:val="36"/>
          <w:lang w:eastAsia="en-US"/>
        </w:rPr>
      </w:pPr>
    </w:p>
    <w:p w14:paraId="7F58766A" w14:textId="77777777" w:rsidR="009162C2" w:rsidRPr="00986079" w:rsidRDefault="009162C2" w:rsidP="00A15BC1">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bookmarkStart w:id="270" w:name="_Hlk133705472"/>
      <w:r w:rsidRPr="00986079">
        <w:rPr>
          <w:kern w:val="36"/>
          <w:lang w:eastAsia="en-US"/>
        </w:rPr>
        <w:t xml:space="preserve">Jain, S.K. and Singh, V.P., </w:t>
      </w:r>
      <w:r w:rsidRPr="00986079">
        <w:t xml:space="preserve">Strategies for Flood Risk Reduction in India. </w:t>
      </w:r>
      <w:r w:rsidRPr="00986079">
        <w:rPr>
          <w:b/>
          <w:bCs/>
          <w:u w:val="single"/>
        </w:rPr>
        <w:t>ISH Journal of Hydraulic Engineering</w:t>
      </w:r>
      <w:r w:rsidRPr="00986079">
        <w:t xml:space="preserve">, Vol. 29, No. 2, pp. 165-174,  </w:t>
      </w:r>
      <w:hyperlink r:id="rId423" w:history="1">
        <w:r w:rsidRPr="00986079">
          <w:rPr>
            <w:rStyle w:val="Hyperlink"/>
            <w:color w:val="auto"/>
          </w:rPr>
          <w:t>https://doi.org/10.1080/09715010.2021.2019136</w:t>
        </w:r>
      </w:hyperlink>
      <w:r w:rsidRPr="00986079">
        <w:t>, 2023.</w:t>
      </w:r>
    </w:p>
    <w:bookmarkEnd w:id="270"/>
    <w:p w14:paraId="7FC3BC10" w14:textId="77777777" w:rsidR="009162C2" w:rsidRPr="00986079" w:rsidRDefault="009162C2" w:rsidP="009162C2">
      <w:pPr>
        <w:pStyle w:val="ListParagraph"/>
        <w:rPr>
          <w:lang w:eastAsia="en-US"/>
        </w:rPr>
      </w:pPr>
    </w:p>
    <w:p w14:paraId="13129FE3" w14:textId="77777777" w:rsidR="009162C2" w:rsidRPr="00986079" w:rsidRDefault="009162C2" w:rsidP="00A15BC1">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986079">
        <w:rPr>
          <w:lang w:eastAsia="en-US"/>
        </w:rPr>
        <w:t xml:space="preserve">Zhou, Z., Tu, X., Wang, T., Singh, V.P., Chen, X. and Lin, K., </w:t>
      </w:r>
      <w:r w:rsidRPr="00986079">
        <w:rPr>
          <w:kern w:val="36"/>
          <w:lang w:eastAsia="en-US"/>
        </w:rPr>
        <w:t xml:space="preserve">Bivariate Socioeconomic Drought Assessment based on a Hybrid Framework and Impact of Human Activities. </w:t>
      </w:r>
      <w:r w:rsidRPr="00986079">
        <w:rPr>
          <w:b/>
          <w:bCs/>
          <w:kern w:val="36"/>
          <w:u w:val="single"/>
          <w:lang w:eastAsia="en-US"/>
        </w:rPr>
        <w:t>Journal of Cleaner Production</w:t>
      </w:r>
      <w:r w:rsidRPr="00986079">
        <w:rPr>
          <w:kern w:val="36"/>
          <w:lang w:eastAsia="en-US"/>
        </w:rPr>
        <w:t>,</w:t>
      </w:r>
      <w:r w:rsidRPr="00986079">
        <w:rPr>
          <w:rFonts w:ascii="Arial" w:hAnsi="Arial" w:cs="Arial"/>
          <w:sz w:val="21"/>
          <w:szCs w:val="21"/>
        </w:rPr>
        <w:t xml:space="preserve"> </w:t>
      </w:r>
      <w:r w:rsidRPr="00986079">
        <w:t xml:space="preserve">Vol. 409, 137150, </w:t>
      </w:r>
      <w:hyperlink r:id="rId424" w:tgtFrame="_blank" w:tooltip="Persistent link using digital object identifier" w:history="1">
        <w:r w:rsidRPr="00153A0B">
          <w:rPr>
            <w:shd w:val="clear" w:color="auto" w:fill="FFFFFF"/>
          </w:rPr>
          <w:t>https://doi.org/10.1016/j.jclepro.2023.137150</w:t>
        </w:r>
      </w:hyperlink>
      <w:r>
        <w:t xml:space="preserve">, </w:t>
      </w:r>
      <w:r w:rsidRPr="00986079">
        <w:t>2023.</w:t>
      </w:r>
      <w:r w:rsidRPr="00986079">
        <w:rPr>
          <w:kern w:val="36"/>
          <w:lang w:eastAsia="en-US"/>
        </w:rPr>
        <w:t xml:space="preserve"> </w:t>
      </w:r>
    </w:p>
    <w:p w14:paraId="4C8C747F" w14:textId="77777777" w:rsidR="009162C2" w:rsidRPr="00986079" w:rsidRDefault="009162C2" w:rsidP="009162C2">
      <w:pPr>
        <w:pStyle w:val="ListParagraph"/>
        <w:rPr>
          <w:lang w:eastAsia="en-US"/>
        </w:rPr>
      </w:pPr>
    </w:p>
    <w:p w14:paraId="435E0C58" w14:textId="77777777" w:rsidR="009162C2" w:rsidRPr="00986079" w:rsidRDefault="009162C2" w:rsidP="00A15BC1">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921E5">
        <w:rPr>
          <w:lang w:val="de-DE" w:eastAsia="en-US"/>
        </w:rPr>
        <w:t>Chen, R., Liu, Y., Zhu, Y., Ren, Qu, Y., Otkin, J.A.  </w:t>
      </w:r>
      <w:r w:rsidRPr="00986079">
        <w:rPr>
          <w:lang w:eastAsia="en-US"/>
        </w:rPr>
        <w:t xml:space="preserve">and Singh, V.P., </w:t>
      </w:r>
      <w:r w:rsidRPr="00986079">
        <w:rPr>
          <w:kern w:val="36"/>
          <w:lang w:eastAsia="en-US"/>
        </w:rPr>
        <w:t xml:space="preserve">A Spatiotemporal Deconstruction-based Approach for Identifying Flash Drought Expansion: Normalized Area-Time Accumulation Curve. </w:t>
      </w:r>
      <w:r w:rsidRPr="00986079">
        <w:rPr>
          <w:b/>
          <w:bCs/>
          <w:kern w:val="36"/>
          <w:u w:val="single"/>
          <w:lang w:eastAsia="en-US"/>
        </w:rPr>
        <w:t>Journal of Hydrology</w:t>
      </w:r>
      <w:r w:rsidRPr="00986079">
        <w:rPr>
          <w:kern w:val="36"/>
          <w:lang w:eastAsia="en-US"/>
        </w:rPr>
        <w:t>,</w:t>
      </w:r>
      <w:r>
        <w:rPr>
          <w:kern w:val="36"/>
          <w:lang w:eastAsia="en-US"/>
        </w:rPr>
        <w:t xml:space="preserve"> Vol. 621,</w:t>
      </w:r>
      <w:r w:rsidRPr="00986079">
        <w:rPr>
          <w:kern w:val="36"/>
          <w:lang w:eastAsia="en-US"/>
        </w:rPr>
        <w:t xml:space="preserve"> 129509, https://doi.org/10.1016/j.jhydrol.2023.129509, 2023.</w:t>
      </w:r>
    </w:p>
    <w:p w14:paraId="0A0C6E81" w14:textId="77777777" w:rsidR="009162C2" w:rsidRPr="00986079" w:rsidRDefault="009162C2" w:rsidP="009162C2">
      <w:pPr>
        <w:pStyle w:val="ListParagraph"/>
        <w:rPr>
          <w:rFonts w:eastAsia="SimSun" w:hAnsi="Calibri"/>
        </w:rPr>
      </w:pPr>
    </w:p>
    <w:p w14:paraId="19F7F8DF" w14:textId="77777777" w:rsidR="009162C2" w:rsidRDefault="009162C2" w:rsidP="00A15BC1">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bookmarkStart w:id="271" w:name="_Hlk133705386"/>
      <w:r w:rsidRPr="00986079">
        <w:rPr>
          <w:rFonts w:eastAsia="SimSun" w:hAnsi="Calibri"/>
        </w:rPr>
        <w:t xml:space="preserve">Chen, H., </w:t>
      </w:r>
      <w:r w:rsidRPr="00986079">
        <w:rPr>
          <w:rFonts w:eastAsia="SimSun"/>
          <w:bCs/>
        </w:rPr>
        <w:t xml:space="preserve">Dash, S.S., </w:t>
      </w:r>
      <w:r w:rsidRPr="00986079">
        <w:rPr>
          <w:rFonts w:eastAsia="SimSun" w:hAnsi="Calibri"/>
        </w:rPr>
        <w:t>Huang, J.J.</w:t>
      </w:r>
      <w:r w:rsidRPr="00986079">
        <w:rPr>
          <w:rFonts w:eastAsia="SimSun"/>
        </w:rPr>
        <w:t xml:space="preserve">, </w:t>
      </w:r>
      <w:r w:rsidRPr="00986079">
        <w:rPr>
          <w:rFonts w:eastAsia="SimSun"/>
          <w:bCs/>
        </w:rPr>
        <w:t>McBean, E., Singh, V.P., Li, H., Zhang, J.</w:t>
      </w:r>
      <w:r w:rsidRPr="00986079">
        <w:rPr>
          <w:rFonts w:eastAsia="SimSun" w:hAnsi="Calibri"/>
        </w:rPr>
        <w:t xml:space="preserve">, Lan, Z., Gao, J. and Zhou, Z., </w:t>
      </w:r>
      <w:r w:rsidRPr="00470E8A">
        <w:t xml:space="preserve">A nonlinear </w:t>
      </w:r>
      <w:r>
        <w:t>T</w:t>
      </w:r>
      <w:r w:rsidRPr="00470E8A">
        <w:t xml:space="preserve">heoretical </w:t>
      </w:r>
      <w:r>
        <w:t>D</w:t>
      </w:r>
      <w:r w:rsidRPr="00470E8A">
        <w:t>ry/</w:t>
      </w:r>
      <w:r>
        <w:t>W</w:t>
      </w:r>
      <w:r w:rsidRPr="00470E8A">
        <w:t xml:space="preserve">et </w:t>
      </w:r>
      <w:r>
        <w:t>B</w:t>
      </w:r>
      <w:r w:rsidRPr="00470E8A">
        <w:t xml:space="preserve">oundary </w:t>
      </w:r>
      <w:r>
        <w:t>B</w:t>
      </w:r>
      <w:r w:rsidRPr="00470E8A">
        <w:t xml:space="preserve">ased </w:t>
      </w:r>
      <w:r>
        <w:t>T</w:t>
      </w:r>
      <w:r w:rsidRPr="00470E8A">
        <w:t>wo-</w:t>
      </w:r>
      <w:r>
        <w:t>S</w:t>
      </w:r>
      <w:r w:rsidRPr="00470E8A">
        <w:t xml:space="preserve">ource </w:t>
      </w:r>
      <w:r>
        <w:t>T</w:t>
      </w:r>
      <w:r w:rsidRPr="00470E8A">
        <w:t xml:space="preserve">rapezoid </w:t>
      </w:r>
      <w:r>
        <w:t>M</w:t>
      </w:r>
      <w:r w:rsidRPr="00470E8A">
        <w:t xml:space="preserve">odel for </w:t>
      </w:r>
      <w:r>
        <w:t>E</w:t>
      </w:r>
      <w:r w:rsidRPr="00470E8A">
        <w:t xml:space="preserve">stimation of </w:t>
      </w:r>
      <w:r>
        <w:t>L</w:t>
      </w:r>
      <w:r w:rsidRPr="00470E8A">
        <w:t xml:space="preserve">and </w:t>
      </w:r>
      <w:r>
        <w:t>S</w:t>
      </w:r>
      <w:r w:rsidRPr="00470E8A">
        <w:t xml:space="preserve">urface </w:t>
      </w:r>
      <w:r>
        <w:t>E</w:t>
      </w:r>
      <w:r w:rsidRPr="00470E8A">
        <w:t>vapotranspiration</w:t>
      </w:r>
      <w:r>
        <w:t xml:space="preserve">. </w:t>
      </w:r>
      <w:r w:rsidRPr="00986079">
        <w:rPr>
          <w:b/>
          <w:bCs/>
          <w:u w:val="single"/>
        </w:rPr>
        <w:t>Hydrological Sciences Journal</w:t>
      </w:r>
      <w:r>
        <w:t xml:space="preserve">, Vol. 68, No. 11, pp. 1591-1609, </w:t>
      </w:r>
      <w:hyperlink r:id="rId425" w:history="1">
        <w:r w:rsidRPr="008C28C0">
          <w:t>https://doi.org/10.1080/02626667.2023.2224921</w:t>
        </w:r>
      </w:hyperlink>
      <w:r>
        <w:t>,2023.</w:t>
      </w:r>
    </w:p>
    <w:p w14:paraId="59134AB8" w14:textId="77777777" w:rsidR="009162C2" w:rsidRDefault="009162C2" w:rsidP="009162C2">
      <w:pPr>
        <w:pStyle w:val="ListParagraph"/>
        <w:ind w:left="360" w:hanging="360"/>
      </w:pPr>
    </w:p>
    <w:p w14:paraId="5426482A" w14:textId="77777777" w:rsidR="009162C2" w:rsidRDefault="009162C2" w:rsidP="00A15BC1">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B45A78">
        <w:rPr>
          <w:color w:val="000000"/>
        </w:rPr>
        <w:t xml:space="preserve">Li, M., Zhang, P., Fu, Q., Singh, V. P., Du, C., Liu, D. and T. Li, </w:t>
      </w:r>
      <w:r w:rsidRPr="000B491C">
        <w:t xml:space="preserve">Dynamic Regulation </w:t>
      </w:r>
      <w:r>
        <w:t>o</w:t>
      </w:r>
      <w:r w:rsidRPr="000B491C">
        <w:t xml:space="preserve">f Irrigation-Nitrogen-Biochar Nexus </w:t>
      </w:r>
      <w:r>
        <w:t>f</w:t>
      </w:r>
      <w:r w:rsidRPr="000B491C">
        <w:t xml:space="preserve">or </w:t>
      </w:r>
      <w:r>
        <w:t>t</w:t>
      </w:r>
      <w:r w:rsidRPr="000B491C">
        <w:t xml:space="preserve">he Synergy </w:t>
      </w:r>
      <w:r>
        <w:t>o</w:t>
      </w:r>
      <w:r w:rsidRPr="000B491C">
        <w:t xml:space="preserve">f Yield, Quality, Carbon Emission </w:t>
      </w:r>
      <w:r>
        <w:t>a</w:t>
      </w:r>
      <w:r w:rsidRPr="000B491C">
        <w:t xml:space="preserve">nd Resource Use Efficiency </w:t>
      </w:r>
      <w:r>
        <w:t>o</w:t>
      </w:r>
      <w:r w:rsidRPr="000B491C">
        <w:t>f Tomato</w:t>
      </w:r>
      <w:r>
        <w:t xml:space="preserve">. </w:t>
      </w:r>
      <w:r w:rsidRPr="00B45A78">
        <w:rPr>
          <w:b/>
          <w:bCs/>
          <w:u w:val="single"/>
        </w:rPr>
        <w:t>Journal of Integrative Agriculture (JIA)</w:t>
      </w:r>
      <w:r>
        <w:t xml:space="preserve">, </w:t>
      </w:r>
      <w:hyperlink r:id="rId426" w:history="1">
        <w:r w:rsidRPr="008C28C0">
          <w:t>https://doi.org/10.1016/j.jia.2023.06.006</w:t>
        </w:r>
      </w:hyperlink>
      <w:r>
        <w:t>, 2023.</w:t>
      </w:r>
      <w:r w:rsidRPr="007E6A07">
        <w:t xml:space="preserve"> </w:t>
      </w:r>
    </w:p>
    <w:p w14:paraId="5BAB4C7F" w14:textId="77777777" w:rsidR="009162C2" w:rsidRDefault="009162C2" w:rsidP="009162C2">
      <w:pPr>
        <w:pStyle w:val="ListParagraph"/>
      </w:pPr>
    </w:p>
    <w:p w14:paraId="55A28ACA" w14:textId="77777777" w:rsidR="009162C2"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Li, J., Zhang, Q., Yu, H., Clothier, B., Singh, V.P., and Shen, Z., Divergent Effectiveness of Irrigation in Enhancing Food Security in Droughts under Future Climates with Various Emission Scenarios. </w:t>
      </w:r>
      <w:r w:rsidRPr="00307D5B">
        <w:rPr>
          <w:b/>
          <w:bCs/>
          <w:u w:val="single"/>
        </w:rPr>
        <w:t>npj Climate and Atmospheric Science</w:t>
      </w:r>
      <w:r>
        <w:t xml:space="preserve">, Vol. 6, Article No. 40, </w:t>
      </w:r>
      <w:hyperlink r:id="rId427" w:history="1">
        <w:r w:rsidRPr="008C28C0">
          <w:t>https://doi.org/10.1038/s41612-023-00362-x</w:t>
        </w:r>
      </w:hyperlink>
      <w:r w:rsidRPr="008C28C0">
        <w:t>, 2023.</w:t>
      </w:r>
    </w:p>
    <w:p w14:paraId="57B33B60" w14:textId="77777777" w:rsidR="009162C2" w:rsidRPr="004E4693" w:rsidRDefault="009162C2" w:rsidP="009162C2">
      <w:pPr>
        <w:ind w:left="288"/>
        <w:rPr>
          <w:bCs/>
        </w:rPr>
      </w:pPr>
      <w:r>
        <w:t xml:space="preserve"> </w:t>
      </w:r>
    </w:p>
    <w:p w14:paraId="11F9C378" w14:textId="77777777" w:rsidR="009162C2" w:rsidRPr="005A6EDA"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040072">
        <w:t xml:space="preserve">Kumbhakar, M., Tsai, C.W. and Singh, V.P., </w:t>
      </w:r>
      <w:r w:rsidRPr="00040072">
        <w:rPr>
          <w:bCs/>
        </w:rPr>
        <w:t xml:space="preserve">Improved Velocity Profile in Open Channels Using Incomplete Information Based Entropy Theory. </w:t>
      </w:r>
      <w:r w:rsidRPr="00040072">
        <w:rPr>
          <w:b/>
          <w:u w:val="single"/>
        </w:rPr>
        <w:t>Journal of Hydrologic Engineering</w:t>
      </w:r>
      <w:r w:rsidRPr="00040072">
        <w:rPr>
          <w:bCs/>
        </w:rPr>
        <w:t>, in Vol. 28, No. 10, 04023030,</w:t>
      </w:r>
      <w:r>
        <w:rPr>
          <w:bCs/>
        </w:rPr>
        <w:t xml:space="preserve"> </w:t>
      </w:r>
      <w:hyperlink r:id="rId428" w:history="1">
        <w:r w:rsidRPr="008C28C0">
          <w:t>https://doi.org/10.1061/JHYEFF.HEENG-5978</w:t>
        </w:r>
      </w:hyperlink>
      <w:r w:rsidRPr="008C28C0">
        <w:t>, 2023.</w:t>
      </w:r>
    </w:p>
    <w:p w14:paraId="35CC9428" w14:textId="77777777" w:rsidR="009162C2" w:rsidRDefault="009162C2" w:rsidP="009162C2">
      <w:pPr>
        <w:pStyle w:val="ListParagraph"/>
      </w:pPr>
    </w:p>
    <w:p w14:paraId="045C99E7" w14:textId="38C667F4" w:rsidR="009162C2" w:rsidRPr="00E9709C"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r>
        <w:t xml:space="preserve"> </w:t>
      </w:r>
      <w:r w:rsidRPr="005A6EDA">
        <w:rPr>
          <w:bCs/>
          <w:lang w:bidi="en-US"/>
        </w:rPr>
        <w:t xml:space="preserve">Singh, D., </w:t>
      </w:r>
      <w:r w:rsidRPr="005A6EDA">
        <w:rPr>
          <w:bCs/>
        </w:rPr>
        <w:t>Mishra, A. K.,</w:t>
      </w:r>
      <w:r w:rsidRPr="005A6EDA">
        <w:rPr>
          <w:bCs/>
          <w:lang w:bidi="en-US"/>
        </w:rPr>
        <w:t xml:space="preserve"> Patra, S., Dwivedi, A.K., Ojha, C.S.P., Singh, V.P., Mariappan, S., Babu, S., Singh, N., Yadav, D., Ojasvi, P.R., Kumar, G., Madhu, M., Sena, D.R., Chand, L. and Kumar, S., </w:t>
      </w:r>
      <w:r w:rsidRPr="005A6EDA">
        <w:rPr>
          <w:bCs/>
        </w:rPr>
        <w:t xml:space="preserve">Effect of </w:t>
      </w:r>
      <w:r w:rsidR="006131C7">
        <w:rPr>
          <w:bCs/>
        </w:rPr>
        <w:t>L</w:t>
      </w:r>
      <w:r w:rsidRPr="005A6EDA">
        <w:rPr>
          <w:bCs/>
        </w:rPr>
        <w:t>ong-</w:t>
      </w:r>
      <w:r w:rsidR="006131C7">
        <w:rPr>
          <w:bCs/>
        </w:rPr>
        <w:t>T</w:t>
      </w:r>
      <w:r w:rsidRPr="005A6EDA">
        <w:rPr>
          <w:bCs/>
        </w:rPr>
        <w:t xml:space="preserve">erm </w:t>
      </w:r>
      <w:r w:rsidR="006131C7">
        <w:rPr>
          <w:bCs/>
        </w:rPr>
        <w:t>T</w:t>
      </w:r>
      <w:r w:rsidRPr="005A6EDA">
        <w:rPr>
          <w:bCs/>
        </w:rPr>
        <w:t xml:space="preserve">illage </w:t>
      </w:r>
      <w:r w:rsidR="006131C7">
        <w:rPr>
          <w:bCs/>
        </w:rPr>
        <w:t>P</w:t>
      </w:r>
      <w:r w:rsidRPr="005A6EDA">
        <w:rPr>
          <w:bCs/>
        </w:rPr>
        <w:t xml:space="preserve">ractices on </w:t>
      </w:r>
      <w:r w:rsidR="006131C7">
        <w:rPr>
          <w:bCs/>
        </w:rPr>
        <w:t>R</w:t>
      </w:r>
      <w:r w:rsidRPr="005A6EDA">
        <w:rPr>
          <w:bCs/>
        </w:rPr>
        <w:t xml:space="preserve">unoff and </w:t>
      </w:r>
      <w:r w:rsidR="006131C7">
        <w:rPr>
          <w:bCs/>
        </w:rPr>
        <w:t>S</w:t>
      </w:r>
      <w:r w:rsidRPr="005A6EDA">
        <w:rPr>
          <w:bCs/>
        </w:rPr>
        <w:t xml:space="preserve">oil </w:t>
      </w:r>
      <w:r w:rsidR="006131C7">
        <w:rPr>
          <w:bCs/>
        </w:rPr>
        <w:t>E</w:t>
      </w:r>
      <w:r w:rsidRPr="005A6EDA">
        <w:rPr>
          <w:bCs/>
        </w:rPr>
        <w:t xml:space="preserve">rosion in </w:t>
      </w:r>
      <w:r w:rsidR="006131C7">
        <w:rPr>
          <w:bCs/>
        </w:rPr>
        <w:t>S</w:t>
      </w:r>
      <w:r w:rsidRPr="005A6EDA">
        <w:rPr>
          <w:bCs/>
        </w:rPr>
        <w:t xml:space="preserve">loping </w:t>
      </w:r>
      <w:r w:rsidR="006131C7">
        <w:rPr>
          <w:bCs/>
        </w:rPr>
        <w:t>C</w:t>
      </w:r>
      <w:r w:rsidRPr="005A6EDA">
        <w:rPr>
          <w:bCs/>
        </w:rPr>
        <w:t xml:space="preserve">roplands of Himalaya, India. </w:t>
      </w:r>
      <w:r w:rsidRPr="005A6EDA">
        <w:rPr>
          <w:b/>
          <w:u w:val="single"/>
        </w:rPr>
        <w:t>Sustainability</w:t>
      </w:r>
      <w:r w:rsidRPr="005A6EDA">
        <w:rPr>
          <w:bCs/>
        </w:rPr>
        <w:t xml:space="preserve">, Vol. </w:t>
      </w:r>
      <w:r w:rsidRPr="008E55DE">
        <w:rPr>
          <w:rStyle w:val="Emphasis"/>
          <w:i w:val="0"/>
          <w:iCs w:val="0"/>
          <w:color w:val="222222"/>
          <w:shd w:val="clear" w:color="auto" w:fill="FFFFFF"/>
        </w:rPr>
        <w:t>15</w:t>
      </w:r>
      <w:r w:rsidRPr="005A6EDA">
        <w:rPr>
          <w:color w:val="222222"/>
          <w:shd w:val="clear" w:color="auto" w:fill="FFFFFF"/>
        </w:rPr>
        <w:t xml:space="preserve">, No. 1, 8285, </w:t>
      </w:r>
      <w:hyperlink r:id="rId429" w:history="1">
        <w:r w:rsidRPr="005A6EDA">
          <w:rPr>
            <w:rStyle w:val="Hyperlink"/>
            <w:shd w:val="clear" w:color="auto" w:fill="FFFFFF"/>
          </w:rPr>
          <w:t>https://doi.org/10.3390/su15108285</w:t>
        </w:r>
      </w:hyperlink>
      <w:r w:rsidRPr="005A6EDA">
        <w:rPr>
          <w:color w:val="222222"/>
          <w:shd w:val="clear" w:color="auto" w:fill="FFFFFF"/>
        </w:rPr>
        <w:t>, 2023.</w:t>
      </w:r>
    </w:p>
    <w:p w14:paraId="6F88DE73" w14:textId="77777777" w:rsidR="009162C2" w:rsidRPr="00E9709C" w:rsidRDefault="009162C2" w:rsidP="009162C2">
      <w:pPr>
        <w:pStyle w:val="ListParagraph"/>
        <w:rPr>
          <w:bCs/>
        </w:rPr>
      </w:pPr>
    </w:p>
    <w:p w14:paraId="70CAD012" w14:textId="47A9CC74" w:rsidR="009162C2"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DC2D6E">
        <w:rPr>
          <w:lang w:eastAsia="en-US"/>
        </w:rPr>
        <w:t>Ullah I, Zeng X-M, Hina S, Syed S, Ma X,</w:t>
      </w:r>
      <w:r>
        <w:rPr>
          <w:lang w:eastAsia="en-US"/>
        </w:rPr>
        <w:t xml:space="preserve"> </w:t>
      </w:r>
      <w:r w:rsidRPr="00DC2D6E">
        <w:rPr>
          <w:lang w:eastAsia="en-US"/>
        </w:rPr>
        <w:t>Iyakaremye V, Yin</w:t>
      </w:r>
      <w:r>
        <w:rPr>
          <w:lang w:eastAsia="en-US"/>
        </w:rPr>
        <w:t>,</w:t>
      </w:r>
      <w:r w:rsidRPr="00DC2D6E">
        <w:rPr>
          <w:lang w:eastAsia="en-US"/>
        </w:rPr>
        <w:t xml:space="preserve"> J and Singh</w:t>
      </w:r>
      <w:r>
        <w:rPr>
          <w:lang w:eastAsia="en-US"/>
        </w:rPr>
        <w:t>,</w:t>
      </w:r>
      <w:r w:rsidRPr="00DC2D6E">
        <w:rPr>
          <w:lang w:eastAsia="en-US"/>
        </w:rPr>
        <w:t xml:space="preserve"> V</w:t>
      </w:r>
      <w:r>
        <w:rPr>
          <w:lang w:eastAsia="en-US"/>
        </w:rPr>
        <w:t>.</w:t>
      </w:r>
      <w:r w:rsidRPr="00DC2D6E">
        <w:rPr>
          <w:lang w:eastAsia="en-US"/>
        </w:rPr>
        <w:t>P</w:t>
      </w:r>
      <w:r>
        <w:rPr>
          <w:lang w:eastAsia="en-US"/>
        </w:rPr>
        <w:t xml:space="preserve">., </w:t>
      </w:r>
      <w:r w:rsidRPr="00DC2D6E">
        <w:rPr>
          <w:lang w:eastAsia="en-US"/>
        </w:rPr>
        <w:t xml:space="preserve">Recent and </w:t>
      </w:r>
      <w:r>
        <w:rPr>
          <w:lang w:eastAsia="en-US"/>
        </w:rPr>
        <w:t>P</w:t>
      </w:r>
      <w:r w:rsidRPr="00DC2D6E">
        <w:rPr>
          <w:lang w:eastAsia="en-US"/>
        </w:rPr>
        <w:t xml:space="preserve">rojected </w:t>
      </w:r>
      <w:r>
        <w:rPr>
          <w:lang w:eastAsia="en-US"/>
        </w:rPr>
        <w:t>C</w:t>
      </w:r>
      <w:r w:rsidRPr="00DC2D6E">
        <w:rPr>
          <w:lang w:eastAsia="en-US"/>
        </w:rPr>
        <w:t xml:space="preserve">hanges in </w:t>
      </w:r>
      <w:r>
        <w:rPr>
          <w:lang w:eastAsia="en-US"/>
        </w:rPr>
        <w:t>W</w:t>
      </w:r>
      <w:r w:rsidRPr="00DC2D6E">
        <w:rPr>
          <w:lang w:eastAsia="en-US"/>
        </w:rPr>
        <w:t>ater</w:t>
      </w:r>
      <w:r>
        <w:rPr>
          <w:lang w:eastAsia="en-US"/>
        </w:rPr>
        <w:t xml:space="preserve"> S</w:t>
      </w:r>
      <w:r w:rsidRPr="00DC2D6E">
        <w:rPr>
          <w:lang w:eastAsia="en-US"/>
        </w:rPr>
        <w:t xml:space="preserve">carcity and </w:t>
      </w:r>
      <w:r>
        <w:rPr>
          <w:lang w:eastAsia="en-US"/>
        </w:rPr>
        <w:t>U</w:t>
      </w:r>
      <w:r w:rsidRPr="00DC2D6E">
        <w:rPr>
          <w:lang w:eastAsia="en-US"/>
        </w:rPr>
        <w:t xml:space="preserve">nprecedented </w:t>
      </w:r>
      <w:r>
        <w:rPr>
          <w:lang w:eastAsia="en-US"/>
        </w:rPr>
        <w:t>D</w:t>
      </w:r>
      <w:r w:rsidRPr="00DC2D6E">
        <w:rPr>
          <w:lang w:eastAsia="en-US"/>
        </w:rPr>
        <w:t>rought</w:t>
      </w:r>
      <w:r>
        <w:rPr>
          <w:lang w:eastAsia="en-US"/>
        </w:rPr>
        <w:t xml:space="preserve"> E</w:t>
      </w:r>
      <w:r w:rsidRPr="00DC2D6E">
        <w:rPr>
          <w:lang w:eastAsia="en-US"/>
        </w:rPr>
        <w:t>vents over Southern Pakistan.</w:t>
      </w:r>
      <w:r>
        <w:rPr>
          <w:lang w:eastAsia="en-US"/>
        </w:rPr>
        <w:t xml:space="preserve"> </w:t>
      </w:r>
      <w:r w:rsidRPr="00DC2D6E">
        <w:rPr>
          <w:b/>
          <w:bCs/>
          <w:u w:val="single"/>
          <w:lang w:eastAsia="en-US"/>
        </w:rPr>
        <w:t>Front</w:t>
      </w:r>
      <w:r w:rsidRPr="009136CD">
        <w:rPr>
          <w:b/>
          <w:bCs/>
          <w:u w:val="single"/>
          <w:lang w:eastAsia="en-US"/>
        </w:rPr>
        <w:t xml:space="preserve">iers in </w:t>
      </w:r>
      <w:r w:rsidRPr="00DC2D6E">
        <w:rPr>
          <w:b/>
          <w:bCs/>
          <w:u w:val="single"/>
          <w:lang w:eastAsia="en-US"/>
        </w:rPr>
        <w:t>Earth Sci</w:t>
      </w:r>
      <w:r w:rsidRPr="009136CD">
        <w:rPr>
          <w:b/>
          <w:bCs/>
          <w:u w:val="single"/>
          <w:lang w:eastAsia="en-US"/>
        </w:rPr>
        <w:t>ence</w:t>
      </w:r>
      <w:r>
        <w:rPr>
          <w:lang w:eastAsia="en-US"/>
        </w:rPr>
        <w:t xml:space="preserve">, Vol. </w:t>
      </w:r>
      <w:r w:rsidRPr="00DC2D6E">
        <w:rPr>
          <w:lang w:eastAsia="en-US"/>
        </w:rPr>
        <w:t>11</w:t>
      </w:r>
      <w:r>
        <w:rPr>
          <w:lang w:eastAsia="en-US"/>
        </w:rPr>
        <w:t xml:space="preserve">, </w:t>
      </w:r>
      <w:r w:rsidRPr="00DC2D6E">
        <w:rPr>
          <w:lang w:eastAsia="en-US"/>
        </w:rPr>
        <w:t>1113554</w:t>
      </w:r>
      <w:r>
        <w:rPr>
          <w:lang w:eastAsia="en-US"/>
        </w:rPr>
        <w:t xml:space="preserve">, </w:t>
      </w:r>
      <w:r w:rsidR="002C204A" w:rsidRPr="002C204A">
        <w:rPr>
          <w:lang w:eastAsia="en-US"/>
        </w:rPr>
        <w:t>https://</w:t>
      </w:r>
      <w:r w:rsidRPr="00DC2D6E">
        <w:rPr>
          <w:lang w:eastAsia="en-US"/>
        </w:rPr>
        <w:t>doi: 10.3389/feart.2023.1113554</w:t>
      </w:r>
      <w:r>
        <w:rPr>
          <w:lang w:eastAsia="en-US"/>
        </w:rPr>
        <w:t xml:space="preserve">, </w:t>
      </w:r>
      <w:r w:rsidRPr="00DC2D6E">
        <w:rPr>
          <w:lang w:eastAsia="en-US"/>
        </w:rPr>
        <w:t>2023</w:t>
      </w:r>
      <w:r>
        <w:rPr>
          <w:lang w:eastAsia="en-US"/>
        </w:rPr>
        <w:t>.</w:t>
      </w:r>
      <w:r w:rsidRPr="00DC2D6E">
        <w:rPr>
          <w:lang w:eastAsia="en-US"/>
        </w:rPr>
        <w:t xml:space="preserve"> </w:t>
      </w:r>
    </w:p>
    <w:p w14:paraId="2F9D2AC4" w14:textId="77777777" w:rsidR="009162C2" w:rsidRDefault="009162C2" w:rsidP="00A01AD8">
      <w:pPr>
        <w:pStyle w:val="ListParagraph"/>
        <w:ind w:left="432" w:hanging="504"/>
      </w:pPr>
    </w:p>
    <w:p w14:paraId="3B7E6E28" w14:textId="77777777" w:rsidR="009162C2"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504" w:hanging="504"/>
      </w:pPr>
      <w:r w:rsidRPr="006F6CAE">
        <w:t xml:space="preserve"> Zhang, Y., Tong, X., Liu, T., Duan, L., Hao, L., Singh, V.P., Jia, T. and S, Lun., Spatio-temporal </w:t>
      </w:r>
      <w:r>
        <w:t>E</w:t>
      </w:r>
      <w:r w:rsidRPr="006F6CAE">
        <w:t xml:space="preserve">volution of </w:t>
      </w:r>
      <w:r>
        <w:t>I</w:t>
      </w:r>
      <w:r w:rsidRPr="006F6CAE">
        <w:t xml:space="preserve">nland </w:t>
      </w:r>
      <w:r>
        <w:t>L</w:t>
      </w:r>
      <w:r w:rsidRPr="006F6CAE">
        <w:t xml:space="preserve">akes in Horqin Sandy Land and their </w:t>
      </w:r>
      <w:r>
        <w:t>R</w:t>
      </w:r>
      <w:r w:rsidRPr="006F6CAE">
        <w:t xml:space="preserve">elationship with </w:t>
      </w:r>
      <w:r>
        <w:t>H</w:t>
      </w:r>
      <w:r w:rsidRPr="006F6CAE">
        <w:t xml:space="preserve">ydro-meteorological </w:t>
      </w:r>
      <w:r>
        <w:t>F</w:t>
      </w:r>
      <w:r w:rsidRPr="006F6CAE">
        <w:t xml:space="preserve">actors. </w:t>
      </w:r>
      <w:r w:rsidRPr="006F6CAE">
        <w:rPr>
          <w:b/>
          <w:bCs/>
          <w:u w:val="single"/>
        </w:rPr>
        <w:t>Remote Sensing</w:t>
      </w:r>
      <w:r w:rsidRPr="006F6CAE">
        <w:t xml:space="preserve">, </w:t>
      </w:r>
      <w:r w:rsidRPr="003E05A8">
        <w:t>Vol.</w:t>
      </w:r>
      <w:r>
        <w:t xml:space="preserve"> </w:t>
      </w:r>
      <w:r w:rsidRPr="003E05A8">
        <w:rPr>
          <w:rStyle w:val="Emphasis"/>
          <w:i w:val="0"/>
          <w:iCs w:val="0"/>
          <w:color w:val="222222"/>
          <w:shd w:val="clear" w:color="auto" w:fill="FFFFFF"/>
        </w:rPr>
        <w:t>15</w:t>
      </w:r>
      <w:r>
        <w:rPr>
          <w:rStyle w:val="Emphasis"/>
          <w:i w:val="0"/>
          <w:iCs w:val="0"/>
          <w:color w:val="222222"/>
          <w:shd w:val="clear" w:color="auto" w:fill="FFFFFF"/>
        </w:rPr>
        <w:t xml:space="preserve">, No. </w:t>
      </w:r>
      <w:r w:rsidRPr="003E05A8">
        <w:rPr>
          <w:color w:val="222222"/>
          <w:shd w:val="clear" w:color="auto" w:fill="FFFFFF"/>
        </w:rPr>
        <w:t xml:space="preserve">11, 2719; </w:t>
      </w:r>
      <w:hyperlink r:id="rId430" w:history="1">
        <w:r w:rsidRPr="00FE403D">
          <w:rPr>
            <w:rStyle w:val="Hyperlink"/>
            <w:shd w:val="clear" w:color="auto" w:fill="FFFFFF"/>
          </w:rPr>
          <w:t>https://doi.org/10.3390/rs15112719</w:t>
        </w:r>
      </w:hyperlink>
      <w:r>
        <w:rPr>
          <w:color w:val="222222"/>
          <w:shd w:val="clear" w:color="auto" w:fill="FFFFFF"/>
        </w:rPr>
        <w:t>, 2023</w:t>
      </w:r>
      <w:r w:rsidRPr="003E05A8">
        <w:t>.</w:t>
      </w:r>
    </w:p>
    <w:p w14:paraId="7C54BCE9" w14:textId="77777777" w:rsidR="009162C2" w:rsidRDefault="009162C2" w:rsidP="004921E5">
      <w:pPr>
        <w:pStyle w:val="ListParagraph"/>
        <w:ind w:left="461"/>
      </w:pPr>
    </w:p>
    <w:p w14:paraId="59E02251" w14:textId="77777777" w:rsidR="009162C2" w:rsidRPr="003E05A8"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461" w:hanging="432"/>
      </w:pPr>
      <w:r>
        <w:t xml:space="preserve"> Kim, S., Seo, Y., Malik, A., Kim, S., Heddam, S., Yaseen, Z.M., Kisi, O. and Singh, V.P., Quantification of River Total Phosphorus Using Integrative Artificial Intelligence Models. </w:t>
      </w:r>
      <w:r w:rsidRPr="00FB18F4">
        <w:rPr>
          <w:b/>
          <w:bCs/>
          <w:u w:val="single"/>
        </w:rPr>
        <w:t>Ecological Indicators</w:t>
      </w:r>
      <w:r>
        <w:t xml:space="preserve">, Vol. 153, 110437, </w:t>
      </w:r>
      <w:hyperlink r:id="rId431" w:history="1">
        <w:r w:rsidRPr="00F62D01">
          <w:t>https://doi.org/10.1016/j.ecolind.2023.110437</w:t>
        </w:r>
      </w:hyperlink>
      <w:r>
        <w:t>, 2023.</w:t>
      </w:r>
    </w:p>
    <w:p w14:paraId="06915805" w14:textId="77777777" w:rsidR="009162C2" w:rsidRDefault="009162C2" w:rsidP="004921E5">
      <w:pPr>
        <w:pStyle w:val="ListParagraph"/>
        <w:ind w:left="461"/>
      </w:pPr>
    </w:p>
    <w:p w14:paraId="10EA5C16" w14:textId="77777777" w:rsidR="009162C2" w:rsidRDefault="009162C2" w:rsidP="004921E5">
      <w:pPr>
        <w:pStyle w:val="ListParagraph"/>
        <w:numPr>
          <w:ilvl w:val="0"/>
          <w:numId w:val="66"/>
        </w:numPr>
        <w:tabs>
          <w:tab w:val="left" w:pos="0"/>
          <w:tab w:val="left" w:pos="144"/>
          <w:tab w:val="left" w:pos="288"/>
          <w:tab w:val="left" w:pos="432"/>
          <w:tab w:val="left" w:pos="720"/>
          <w:tab w:val="left" w:pos="864"/>
          <w:tab w:val="left" w:pos="900"/>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hanging="504"/>
      </w:pPr>
      <w:r>
        <w:rPr>
          <w:bCs/>
          <w:color w:val="000000" w:themeColor="text1"/>
        </w:rPr>
        <w:t xml:space="preserve"> </w:t>
      </w:r>
      <w:r w:rsidRPr="00560514">
        <w:rPr>
          <w:bCs/>
          <w:color w:val="000000" w:themeColor="text1"/>
        </w:rPr>
        <w:t>Mihailovi</w:t>
      </w:r>
      <w:r w:rsidRPr="00560514">
        <w:rPr>
          <w:bCs/>
          <w:color w:val="000000" w:themeColor="text1"/>
          <w:lang w:val="sr-Latn-RS"/>
        </w:rPr>
        <w:t>ć,</w:t>
      </w:r>
      <w:r w:rsidRPr="00560514">
        <w:rPr>
          <w:bCs/>
          <w:color w:val="000000" w:themeColor="text1"/>
        </w:rPr>
        <w:t xml:space="preserve"> D.T.</w:t>
      </w:r>
      <w:r w:rsidRPr="00560514">
        <w:rPr>
          <w:bCs/>
          <w:color w:val="000000" w:themeColor="text1"/>
          <w:lang w:val="sr-Latn-RS"/>
        </w:rPr>
        <w:t xml:space="preserve">, Malinović-Milićević, S., </w:t>
      </w:r>
      <w:r w:rsidRPr="00560514">
        <w:rPr>
          <w:color w:val="000000" w:themeColor="text1"/>
          <w:bdr w:val="none" w:sz="0" w:space="0" w:color="auto" w:frame="1"/>
        </w:rPr>
        <w:t>Han, J.</w:t>
      </w:r>
      <w:r>
        <w:rPr>
          <w:color w:val="000000" w:themeColor="text1"/>
          <w:bdr w:val="none" w:sz="0" w:space="0" w:color="auto" w:frame="1"/>
        </w:rPr>
        <w:t>,</w:t>
      </w:r>
      <w:r w:rsidRPr="00560514">
        <w:rPr>
          <w:color w:val="000000" w:themeColor="text1"/>
          <w:bdr w:val="none" w:sz="0" w:space="0" w:color="auto" w:frame="1"/>
        </w:rPr>
        <w:t xml:space="preserve"> and </w:t>
      </w:r>
      <w:r w:rsidRPr="00560514">
        <w:rPr>
          <w:bCs/>
          <w:color w:val="000000" w:themeColor="text1"/>
        </w:rPr>
        <w:t xml:space="preserve">Singh, V.P., </w:t>
      </w:r>
      <w:r w:rsidRPr="003E05A8">
        <w:t xml:space="preserve">Complexity and Chaotic Behavior of the U.S. Rivers and Estimation of their Prediction Horizon. </w:t>
      </w:r>
      <w:r w:rsidRPr="00560514">
        <w:rPr>
          <w:b/>
          <w:bCs/>
          <w:u w:val="single"/>
        </w:rPr>
        <w:t>Journal of Hydrology</w:t>
      </w:r>
      <w:r w:rsidRPr="003E05A8">
        <w:t>, Vol.</w:t>
      </w:r>
      <w:r>
        <w:t xml:space="preserve"> 622, 128730, </w:t>
      </w:r>
      <w:hyperlink r:id="rId432" w:history="1">
        <w:r w:rsidRPr="00F62D01">
          <w:t>https://doi.org/10.1016/j.jhydrol.2023.129730</w:t>
        </w:r>
      </w:hyperlink>
      <w:r>
        <w:t xml:space="preserve">, </w:t>
      </w:r>
      <w:r w:rsidRPr="003E05A8">
        <w:t xml:space="preserve">2023. </w:t>
      </w:r>
    </w:p>
    <w:p w14:paraId="09DB682D" w14:textId="77777777" w:rsidR="009162C2" w:rsidRDefault="009162C2" w:rsidP="004921E5">
      <w:pPr>
        <w:pStyle w:val="ListParagraph"/>
        <w:ind w:left="540" w:hanging="504"/>
      </w:pPr>
    </w:p>
    <w:p w14:paraId="413831F5" w14:textId="77777777" w:rsidR="009162C2" w:rsidRPr="005E301F" w:rsidRDefault="009162C2" w:rsidP="004921E5">
      <w:pPr>
        <w:pStyle w:val="NormalWeb"/>
        <w:numPr>
          <w:ilvl w:val="0"/>
          <w:numId w:val="66"/>
        </w:numPr>
        <w:spacing w:before="0" w:beforeAutospacing="0" w:after="0" w:afterAutospacing="0"/>
        <w:ind w:hanging="504"/>
        <w:rPr>
          <w:rFonts w:eastAsiaTheme="majorEastAsia"/>
        </w:rPr>
      </w:pPr>
      <w:r w:rsidRPr="005E301F">
        <w:rPr>
          <w:rFonts w:eastAsia="SimSun" w:hAnsi="Calibri"/>
        </w:rPr>
        <w:t>Chen, H., Huang, J.J.</w:t>
      </w:r>
      <w:r w:rsidRPr="005E301F">
        <w:rPr>
          <w:rFonts w:eastAsia="SimSun"/>
        </w:rPr>
        <w:t xml:space="preserve">, </w:t>
      </w:r>
      <w:r w:rsidRPr="005E301F">
        <w:rPr>
          <w:rFonts w:eastAsia="SimSun"/>
          <w:bCs/>
        </w:rPr>
        <w:t>Dash S.S., McBean, E., Singh, V. P., Li, H., Zhang, J.</w:t>
      </w:r>
      <w:r w:rsidRPr="005E301F">
        <w:rPr>
          <w:rFonts w:eastAsia="SimSun" w:hAnsi="Calibri"/>
        </w:rPr>
        <w:t>, Lan, Z., Gao, J. and Zhou,</w:t>
      </w:r>
      <w:r w:rsidRPr="005E301F">
        <w:rPr>
          <w:rFonts w:eastAsia="SimSun"/>
        </w:rPr>
        <w:t xml:space="preserve"> </w:t>
      </w:r>
      <w:r w:rsidRPr="005E301F">
        <w:rPr>
          <w:rFonts w:eastAsia="SimSun" w:hAnsi="Calibri"/>
        </w:rPr>
        <w:t xml:space="preserve">Z., </w:t>
      </w:r>
      <w:r w:rsidRPr="005E301F">
        <w:rPr>
          <w:rFonts w:eastAsiaTheme="majorEastAsia"/>
        </w:rPr>
        <w:t xml:space="preserve">A </w:t>
      </w:r>
      <w:r>
        <w:rPr>
          <w:rFonts w:eastAsiaTheme="majorEastAsia"/>
        </w:rPr>
        <w:t>N</w:t>
      </w:r>
      <w:r w:rsidRPr="005E301F">
        <w:rPr>
          <w:rFonts w:eastAsiaTheme="majorEastAsia"/>
        </w:rPr>
        <w:t xml:space="preserve">onlinear </w:t>
      </w:r>
      <w:r>
        <w:rPr>
          <w:rFonts w:eastAsiaTheme="majorEastAsia"/>
        </w:rPr>
        <w:t>B</w:t>
      </w:r>
      <w:r w:rsidRPr="005E301F">
        <w:rPr>
          <w:rFonts w:eastAsiaTheme="majorEastAsia"/>
        </w:rPr>
        <w:t xml:space="preserve">oundary </w:t>
      </w:r>
      <w:r>
        <w:rPr>
          <w:rFonts w:eastAsiaTheme="majorEastAsia"/>
        </w:rPr>
        <w:t>T</w:t>
      </w:r>
      <w:r w:rsidRPr="005E301F">
        <w:rPr>
          <w:rFonts w:eastAsiaTheme="majorEastAsia"/>
        </w:rPr>
        <w:t xml:space="preserve">wo </w:t>
      </w:r>
      <w:r>
        <w:rPr>
          <w:rFonts w:eastAsiaTheme="majorEastAsia"/>
        </w:rPr>
        <w:t>S</w:t>
      </w:r>
      <w:r w:rsidRPr="005E301F">
        <w:rPr>
          <w:rFonts w:eastAsiaTheme="majorEastAsia"/>
        </w:rPr>
        <w:t xml:space="preserve">ource </w:t>
      </w:r>
      <w:r>
        <w:rPr>
          <w:rFonts w:eastAsiaTheme="majorEastAsia"/>
        </w:rPr>
        <w:t>T</w:t>
      </w:r>
      <w:r w:rsidRPr="005E301F">
        <w:rPr>
          <w:rFonts w:eastAsiaTheme="majorEastAsia"/>
        </w:rPr>
        <w:t xml:space="preserve">rapezoid </w:t>
      </w:r>
      <w:r>
        <w:rPr>
          <w:rFonts w:eastAsiaTheme="majorEastAsia"/>
        </w:rPr>
        <w:t>F</w:t>
      </w:r>
      <w:r w:rsidRPr="005E301F">
        <w:rPr>
          <w:rFonts w:eastAsiaTheme="majorEastAsia"/>
        </w:rPr>
        <w:t xml:space="preserve">ramework for </w:t>
      </w:r>
      <w:r>
        <w:rPr>
          <w:rFonts w:eastAsiaTheme="majorEastAsia"/>
        </w:rPr>
        <w:t>E</w:t>
      </w:r>
      <w:r w:rsidRPr="005E301F">
        <w:rPr>
          <w:rFonts w:eastAsiaTheme="majorEastAsia"/>
        </w:rPr>
        <w:t xml:space="preserve">stimation of </w:t>
      </w:r>
      <w:r>
        <w:rPr>
          <w:rFonts w:eastAsiaTheme="majorEastAsia"/>
        </w:rPr>
        <w:t>L</w:t>
      </w:r>
      <w:r w:rsidRPr="005E301F">
        <w:rPr>
          <w:rFonts w:eastAsiaTheme="majorEastAsia"/>
        </w:rPr>
        <w:t xml:space="preserve">and </w:t>
      </w:r>
      <w:r>
        <w:rPr>
          <w:rFonts w:eastAsiaTheme="majorEastAsia"/>
        </w:rPr>
        <w:t>S</w:t>
      </w:r>
      <w:r w:rsidRPr="005E301F">
        <w:rPr>
          <w:rFonts w:eastAsiaTheme="majorEastAsia"/>
        </w:rPr>
        <w:t xml:space="preserve">urface </w:t>
      </w:r>
      <w:r>
        <w:rPr>
          <w:rFonts w:eastAsiaTheme="majorEastAsia"/>
        </w:rPr>
        <w:t>E</w:t>
      </w:r>
      <w:r w:rsidRPr="005E301F">
        <w:rPr>
          <w:rFonts w:eastAsiaTheme="majorEastAsia"/>
        </w:rPr>
        <w:t>vapotranspiration</w:t>
      </w:r>
      <w:r>
        <w:rPr>
          <w:rFonts w:eastAsiaTheme="majorEastAsia"/>
        </w:rPr>
        <w:t xml:space="preserve">. </w:t>
      </w:r>
      <w:r w:rsidRPr="004B17B3">
        <w:rPr>
          <w:rStyle w:val="Emphasis"/>
          <w:b/>
          <w:bCs/>
          <w:i w:val="0"/>
          <w:iCs w:val="0"/>
          <w:u w:val="single"/>
        </w:rPr>
        <w:t>Hydrological Sciences Journal</w:t>
      </w:r>
      <w:r w:rsidRPr="004B17B3">
        <w:rPr>
          <w:b/>
          <w:bCs/>
          <w:u w:val="single"/>
        </w:rPr>
        <w:t xml:space="preserve"> (THSJ)</w:t>
      </w:r>
      <w:r>
        <w:t xml:space="preserve">, Vol. 68, No. 11, 1591-1609, </w:t>
      </w:r>
      <w:r w:rsidRPr="00E02CB0">
        <w:t>https://doi.org/10.1080/02626667.2023.2224921</w:t>
      </w:r>
      <w:r>
        <w:t>, 2023.</w:t>
      </w:r>
    </w:p>
    <w:p w14:paraId="23E152E8" w14:textId="77777777" w:rsidR="009162C2" w:rsidRDefault="009162C2" w:rsidP="004921E5">
      <w:pPr>
        <w:pStyle w:val="ListParagraph"/>
        <w:ind w:left="540" w:hanging="504"/>
      </w:pPr>
    </w:p>
    <w:p w14:paraId="16364C06" w14:textId="77777777" w:rsidR="009162C2" w:rsidRDefault="009162C2" w:rsidP="004921E5">
      <w:pPr>
        <w:pStyle w:val="EMECEI-AuthorName"/>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spacing w:after="0"/>
        <w:ind w:hanging="504"/>
        <w:jc w:val="both"/>
      </w:pPr>
      <w:r w:rsidRPr="00E35D17">
        <w:rPr>
          <w:bCs/>
        </w:rPr>
        <w:t xml:space="preserve">Benaini, M., Achite, M. , Mostofa Amin, M.G. and Singh, V.P., </w:t>
      </w:r>
      <w:r>
        <w:t xml:space="preserve">Frequency Analysis of Annual Maximum Daily Precipitation in Northeastern Algeria: Mapping and Implications under Climate variability. </w:t>
      </w:r>
      <w:r w:rsidRPr="00E35D17">
        <w:rPr>
          <w:b/>
          <w:bCs/>
          <w:u w:val="single"/>
        </w:rPr>
        <w:t xml:space="preserve">Theoretical and Applied Climatology, </w:t>
      </w:r>
      <w:r w:rsidRPr="0089799B">
        <w:t>Vol.</w:t>
      </w:r>
      <w:r>
        <w:t xml:space="preserve"> 15</w:t>
      </w:r>
      <w:r w:rsidRPr="0089799B">
        <w:t>, No.</w:t>
      </w:r>
      <w:r>
        <w:t xml:space="preserve"> 3-4</w:t>
      </w:r>
      <w:r w:rsidRPr="0089799B">
        <w:t xml:space="preserve">, </w:t>
      </w:r>
      <w:r>
        <w:t>pp. 1411-1424</w:t>
      </w:r>
      <w:r w:rsidRPr="0089799B">
        <w:t xml:space="preserve">, </w:t>
      </w:r>
      <w:r w:rsidRPr="00BC1D6B">
        <w:rPr>
          <w:rFonts w:eastAsia="Times New Roman"/>
          <w:noProof w:val="0"/>
          <w:lang w:eastAsia="ko-KR"/>
        </w:rPr>
        <w:t>https://doi.org/10.1007/s00704-023-04525-x, 2023.</w:t>
      </w:r>
    </w:p>
    <w:p w14:paraId="3C0F4F6E" w14:textId="77777777" w:rsidR="009162C2" w:rsidRDefault="009162C2" w:rsidP="004921E5">
      <w:pPr>
        <w:pStyle w:val="ListParagraph"/>
        <w:ind w:left="540" w:hanging="504"/>
      </w:pPr>
    </w:p>
    <w:p w14:paraId="32671337" w14:textId="77777777" w:rsidR="009162C2"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hanging="504"/>
      </w:pPr>
      <w:r>
        <w:t xml:space="preserve">Shekari, M., Zamani, H., Bazrafshan, O. and Singh, V.P., </w:t>
      </w:r>
      <w:r w:rsidRPr="003D5FB7">
        <w:t xml:space="preserve">Maximum </w:t>
      </w:r>
      <w:r>
        <w:t>E</w:t>
      </w:r>
      <w:r w:rsidRPr="003D5FB7">
        <w:t xml:space="preserve">ntropy </w:t>
      </w:r>
      <w:r>
        <w:t>C</w:t>
      </w:r>
      <w:r w:rsidRPr="003D5FB7">
        <w:t xml:space="preserve">opula for </w:t>
      </w:r>
      <w:r>
        <w:t>B</w:t>
      </w:r>
      <w:r w:rsidRPr="003D5FB7">
        <w:t xml:space="preserve">ivariate </w:t>
      </w:r>
      <w:r>
        <w:t>D</w:t>
      </w:r>
      <w:r w:rsidRPr="003D5FB7">
        <w:t xml:space="preserve">rought </w:t>
      </w:r>
      <w:r>
        <w:t>A</w:t>
      </w:r>
      <w:r w:rsidRPr="003D5FB7">
        <w:t>nalysis</w:t>
      </w:r>
      <w:r>
        <w:t xml:space="preserve">. </w:t>
      </w:r>
      <w:r w:rsidRPr="00F577AB">
        <w:rPr>
          <w:b/>
          <w:bCs/>
          <w:u w:val="single"/>
        </w:rPr>
        <w:t>Physics and Chemistry of the Earth, Parts A/B/C</w:t>
      </w:r>
      <w:r w:rsidRPr="00F577AB">
        <w:rPr>
          <w:b/>
          <w:bCs/>
        </w:rPr>
        <w:t>,</w:t>
      </w:r>
      <w:r>
        <w:t xml:space="preserve"> Vol. 131, 103419. </w:t>
      </w:r>
      <w:hyperlink r:id="rId433" w:tgtFrame="_blank" w:tooltip="Persistent link using digital object identifier" w:history="1">
        <w:r w:rsidRPr="00BC1D6B">
          <w:t>https://doi.org/10.1016/j.pce.2023.103419</w:t>
        </w:r>
      </w:hyperlink>
      <w:r w:rsidRPr="0089799B">
        <w:t>, 2023.</w:t>
      </w:r>
      <w:r w:rsidRPr="00BC1D6B">
        <w:t xml:space="preserve"> </w:t>
      </w:r>
    </w:p>
    <w:p w14:paraId="3759002B" w14:textId="77777777" w:rsidR="009162C2" w:rsidRDefault="009162C2" w:rsidP="004921E5">
      <w:pPr>
        <w:pStyle w:val="ListParagraph"/>
        <w:ind w:left="540" w:hanging="504"/>
      </w:pPr>
    </w:p>
    <w:p w14:paraId="6C684DA1" w14:textId="77777777" w:rsidR="009162C2"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hanging="504"/>
      </w:pPr>
      <w:r w:rsidRPr="004921E5">
        <w:rPr>
          <w:lang w:val="de-DE"/>
        </w:rPr>
        <w:t xml:space="preserve">Wang, T., </w:t>
      </w:r>
      <w:r w:rsidRPr="004921E5">
        <w:rPr>
          <w:rStyle w:val="text"/>
          <w:color w:val="2E2E2E"/>
          <w:lang w:val="de-DE"/>
        </w:rPr>
        <w:t>Tu</w:t>
      </w:r>
      <w:r w:rsidRPr="004921E5">
        <w:rPr>
          <w:color w:val="2E2E2E"/>
          <w:lang w:val="de-DE"/>
        </w:rPr>
        <w:t xml:space="preserve">, </w:t>
      </w:r>
      <w:r w:rsidRPr="004921E5">
        <w:rPr>
          <w:rStyle w:val="given-name"/>
          <w:color w:val="2E2E2E"/>
          <w:lang w:val="de-DE"/>
        </w:rPr>
        <w:t xml:space="preserve">X., </w:t>
      </w:r>
      <w:r w:rsidRPr="004921E5">
        <w:rPr>
          <w:rStyle w:val="react-xocs-alternative-link"/>
          <w:color w:val="2E2E2E"/>
          <w:lang w:val="de-DE"/>
        </w:rPr>
        <w:t> </w:t>
      </w:r>
      <w:r w:rsidRPr="004921E5">
        <w:rPr>
          <w:color w:val="2E2E2E"/>
          <w:lang w:val="de-DE"/>
        </w:rPr>
        <w:t> </w:t>
      </w:r>
      <w:r w:rsidRPr="004921E5">
        <w:rPr>
          <w:rStyle w:val="text"/>
          <w:color w:val="2E2E2E"/>
          <w:lang w:val="de-DE"/>
        </w:rPr>
        <w:t>Singh,</w:t>
      </w:r>
      <w:r w:rsidRPr="004921E5">
        <w:rPr>
          <w:rStyle w:val="given-name"/>
          <w:color w:val="2E2E2E"/>
          <w:lang w:val="de-DE"/>
        </w:rPr>
        <w:t xml:space="preserve"> V.P</w:t>
      </w:r>
      <w:r w:rsidRPr="004921E5">
        <w:rPr>
          <w:rStyle w:val="react-xocs-alternative-link"/>
          <w:color w:val="2E2E2E"/>
          <w:lang w:val="de-DE"/>
        </w:rPr>
        <w:t>.</w:t>
      </w:r>
      <w:r w:rsidRPr="004921E5">
        <w:rPr>
          <w:color w:val="2E2E2E"/>
          <w:lang w:val="de-DE"/>
        </w:rPr>
        <w:t>, </w:t>
      </w:r>
      <w:r w:rsidRPr="004921E5">
        <w:rPr>
          <w:rStyle w:val="text"/>
          <w:color w:val="2E2E2E"/>
          <w:lang w:val="de-DE"/>
        </w:rPr>
        <w:t>Chen,</w:t>
      </w:r>
      <w:r w:rsidRPr="004921E5">
        <w:rPr>
          <w:rStyle w:val="given-name"/>
          <w:color w:val="2E2E2E"/>
          <w:lang w:val="de-DE"/>
        </w:rPr>
        <w:t xml:space="preserve"> X.</w:t>
      </w:r>
      <w:r w:rsidRPr="004921E5">
        <w:rPr>
          <w:color w:val="2E2E2E"/>
          <w:lang w:val="de-DE"/>
        </w:rPr>
        <w:t>, </w:t>
      </w:r>
      <w:r w:rsidRPr="004921E5">
        <w:rPr>
          <w:rStyle w:val="text"/>
          <w:color w:val="2E2E2E"/>
          <w:lang w:val="de-DE"/>
        </w:rPr>
        <w:t>Lin,</w:t>
      </w:r>
      <w:r w:rsidRPr="004921E5">
        <w:rPr>
          <w:rStyle w:val="given-name"/>
          <w:color w:val="2E2E2E"/>
          <w:lang w:val="de-DE"/>
        </w:rPr>
        <w:t xml:space="preserve"> K.</w:t>
      </w:r>
      <w:r w:rsidRPr="004921E5">
        <w:rPr>
          <w:color w:val="2E2E2E"/>
          <w:lang w:val="de-DE"/>
        </w:rPr>
        <w:t>, </w:t>
      </w:r>
      <w:r w:rsidRPr="004921E5">
        <w:rPr>
          <w:rStyle w:val="text"/>
          <w:color w:val="2E2E2E"/>
          <w:lang w:val="de-DE"/>
        </w:rPr>
        <w:t>Zhou,</w:t>
      </w:r>
      <w:r w:rsidRPr="004921E5">
        <w:rPr>
          <w:rStyle w:val="given-name"/>
          <w:color w:val="2E2E2E"/>
          <w:lang w:val="de-DE"/>
        </w:rPr>
        <w:t xml:space="preserve"> Z.</w:t>
      </w:r>
      <w:r w:rsidRPr="004921E5">
        <w:rPr>
          <w:rStyle w:val="react-xocs-alternative-link"/>
          <w:color w:val="2E2E2E"/>
          <w:lang w:val="de-DE"/>
        </w:rPr>
        <w:t> </w:t>
      </w:r>
      <w:r w:rsidRPr="004921E5">
        <w:rPr>
          <w:rStyle w:val="text"/>
          <w:color w:val="2E2E2E"/>
          <w:lang w:val="de-DE"/>
        </w:rPr>
        <w:t xml:space="preserve"> </w:t>
      </w:r>
      <w:r w:rsidRPr="00352E04">
        <w:rPr>
          <w:rStyle w:val="text"/>
          <w:color w:val="2E2E2E"/>
        </w:rPr>
        <w:t>and Zhu,</w:t>
      </w:r>
      <w:r w:rsidRPr="00352E04">
        <w:rPr>
          <w:rStyle w:val="given-name"/>
          <w:color w:val="2E2E2E"/>
        </w:rPr>
        <w:t xml:space="preserve"> J., </w:t>
      </w:r>
      <w:r w:rsidRPr="00352E04">
        <w:rPr>
          <w:rStyle w:val="title-text"/>
          <w:color w:val="2E2E2E"/>
        </w:rPr>
        <w:t xml:space="preserve">A CMIP6-based        Framework for Propagation from Meteorological and Hydrological Droughts to       Socioeconomic Drought. </w:t>
      </w:r>
      <w:hyperlink r:id="rId434" w:tooltip="Go to Journal of Hydrology on ScienceDirect" w:history="1">
        <w:r w:rsidRPr="007B7AC8">
          <w:rPr>
            <w:b/>
            <w:bCs/>
            <w:color w:val="2E2E2E"/>
            <w:u w:val="single"/>
            <w:lang w:eastAsia="en-US"/>
          </w:rPr>
          <w:t>Journal of Hydrology</w:t>
        </w:r>
      </w:hyperlink>
      <w:r w:rsidRPr="00352E04">
        <w:rPr>
          <w:color w:val="2E2E2E"/>
          <w:lang w:eastAsia="en-US"/>
        </w:rPr>
        <w:t xml:space="preserve">, </w:t>
      </w:r>
      <w:hyperlink r:id="rId435" w:tooltip="Go to table of contents for this volume/issue" w:history="1">
        <w:r w:rsidRPr="00957C1F">
          <w:rPr>
            <w:color w:val="2E2E2E"/>
            <w:lang w:eastAsia="en-US"/>
          </w:rPr>
          <w:t>Vol. 623</w:t>
        </w:r>
      </w:hyperlink>
      <w:r w:rsidRPr="00352E04">
        <w:rPr>
          <w:color w:val="2E2E2E"/>
          <w:lang w:eastAsia="en-US"/>
        </w:rPr>
        <w:t xml:space="preserve">,  129782, </w:t>
      </w:r>
      <w:hyperlink r:id="rId436" w:history="1">
        <w:r w:rsidRPr="00BC1D6B">
          <w:t>https://doi.org/10.1016/j.jhydrol.2023.129782</w:t>
        </w:r>
      </w:hyperlink>
      <w:r w:rsidRPr="00BC1D6B">
        <w:t>, 2023.</w:t>
      </w:r>
    </w:p>
    <w:p w14:paraId="78771BC9" w14:textId="77777777" w:rsidR="009162C2" w:rsidRPr="00957C1F" w:rsidRDefault="009162C2" w:rsidP="004921E5">
      <w:pPr>
        <w:pStyle w:val="ListParagraph"/>
        <w:ind w:left="540" w:hanging="504"/>
        <w:rPr>
          <w:rStyle w:val="text"/>
          <w:color w:val="2E2E2E"/>
        </w:rPr>
      </w:pPr>
    </w:p>
    <w:p w14:paraId="0C71E96E" w14:textId="77777777" w:rsidR="009162C2"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hanging="504"/>
      </w:pPr>
      <w:r w:rsidRPr="00957C1F">
        <w:rPr>
          <w:rStyle w:val="text"/>
          <w:color w:val="2E2E2E"/>
        </w:rPr>
        <w:t xml:space="preserve">Kang, </w:t>
      </w:r>
      <w:r w:rsidRPr="00957C1F">
        <w:rPr>
          <w:rStyle w:val="given-name"/>
          <w:color w:val="2E2E2E"/>
        </w:rPr>
        <w:t xml:space="preserve">X., </w:t>
      </w:r>
      <w:r w:rsidRPr="00957C1F">
        <w:rPr>
          <w:rStyle w:val="text"/>
          <w:color w:val="2E2E2E"/>
        </w:rPr>
        <w:t>Liu,</w:t>
      </w:r>
      <w:r w:rsidRPr="00957C1F">
        <w:rPr>
          <w:rStyle w:val="given-name"/>
          <w:color w:val="2E2E2E"/>
        </w:rPr>
        <w:t xml:space="preserve">T., </w:t>
      </w:r>
      <w:r w:rsidRPr="00957C1F">
        <w:rPr>
          <w:rStyle w:val="text"/>
          <w:color w:val="2E2E2E"/>
        </w:rPr>
        <w:t>Wang,</w:t>
      </w:r>
      <w:r w:rsidRPr="00957C1F">
        <w:rPr>
          <w:rStyle w:val="given-name"/>
          <w:color w:val="2E2E2E"/>
        </w:rPr>
        <w:t xml:space="preserve"> G.</w:t>
      </w:r>
      <w:r w:rsidRPr="00957C1F">
        <w:rPr>
          <w:color w:val="2E2E2E"/>
        </w:rPr>
        <w:t>, </w:t>
      </w:r>
      <w:r w:rsidRPr="00957C1F">
        <w:rPr>
          <w:rStyle w:val="text"/>
          <w:color w:val="2E2E2E"/>
        </w:rPr>
        <w:t>Hao,</w:t>
      </w:r>
      <w:r w:rsidRPr="00957C1F">
        <w:rPr>
          <w:rStyle w:val="given-name"/>
          <w:color w:val="2E2E2E"/>
        </w:rPr>
        <w:t xml:space="preserve"> L.</w:t>
      </w:r>
      <w:r w:rsidRPr="00957C1F">
        <w:rPr>
          <w:rStyle w:val="react-xocs-alternative-link"/>
          <w:color w:val="2E2E2E"/>
        </w:rPr>
        <w:t> </w:t>
      </w:r>
      <w:r w:rsidRPr="00957C1F">
        <w:rPr>
          <w:color w:val="2E2E2E"/>
        </w:rPr>
        <w:t>, </w:t>
      </w:r>
      <w:r w:rsidRPr="00957C1F">
        <w:rPr>
          <w:rStyle w:val="text"/>
          <w:color w:val="2E2E2E"/>
        </w:rPr>
        <w:t>Duan,</w:t>
      </w:r>
      <w:r w:rsidRPr="00957C1F">
        <w:rPr>
          <w:rStyle w:val="given-name"/>
          <w:color w:val="2E2E2E"/>
        </w:rPr>
        <w:t xml:space="preserve"> L.</w:t>
      </w:r>
      <w:r w:rsidRPr="00957C1F">
        <w:rPr>
          <w:color w:val="2E2E2E"/>
        </w:rPr>
        <w:t>, </w:t>
      </w:r>
      <w:r w:rsidRPr="00957C1F">
        <w:rPr>
          <w:rStyle w:val="text"/>
          <w:color w:val="2E2E2E"/>
        </w:rPr>
        <w:t>Tong,</w:t>
      </w:r>
      <w:r w:rsidRPr="00957C1F">
        <w:rPr>
          <w:rStyle w:val="given-name"/>
          <w:color w:val="2E2E2E"/>
        </w:rPr>
        <w:t xml:space="preserve"> X.</w:t>
      </w:r>
      <w:r w:rsidRPr="00957C1F">
        <w:rPr>
          <w:color w:val="2E2E2E"/>
        </w:rPr>
        <w:t>, </w:t>
      </w:r>
      <w:r w:rsidRPr="00957C1F">
        <w:rPr>
          <w:rStyle w:val="text"/>
          <w:color w:val="2E2E2E"/>
        </w:rPr>
        <w:t>Singh,</w:t>
      </w:r>
      <w:r w:rsidRPr="00957C1F">
        <w:rPr>
          <w:rStyle w:val="given-name"/>
          <w:color w:val="2E2E2E"/>
        </w:rPr>
        <w:t xml:space="preserve"> V.P.</w:t>
      </w:r>
      <w:r w:rsidRPr="00957C1F">
        <w:rPr>
          <w:rStyle w:val="react-xocs-alternative-link"/>
          <w:color w:val="2E2E2E"/>
        </w:rPr>
        <w:t> </w:t>
      </w:r>
      <w:r w:rsidRPr="00957C1F">
        <w:rPr>
          <w:rStyle w:val="text"/>
          <w:color w:val="2E2E2E"/>
        </w:rPr>
        <w:t xml:space="preserve"> and</w:t>
      </w:r>
      <w:r w:rsidRPr="00957C1F">
        <w:rPr>
          <w:color w:val="2E2E2E"/>
        </w:rPr>
        <w:t> </w:t>
      </w:r>
      <w:r w:rsidRPr="00957C1F">
        <w:rPr>
          <w:rStyle w:val="text"/>
          <w:color w:val="2E2E2E"/>
        </w:rPr>
        <w:t>Wu,</w:t>
      </w:r>
      <w:r w:rsidRPr="00957C1F">
        <w:rPr>
          <w:rStyle w:val="given-name"/>
          <w:color w:val="2E2E2E"/>
        </w:rPr>
        <w:t xml:space="preserve"> R.</w:t>
      </w:r>
      <w:r w:rsidRPr="00957C1F">
        <w:rPr>
          <w:rStyle w:val="text"/>
          <w:color w:val="2E2E2E"/>
        </w:rPr>
        <w:t xml:space="preserve">, </w:t>
      </w:r>
      <w:r w:rsidRPr="00957C1F">
        <w:rPr>
          <w:rStyle w:val="title-text"/>
          <w:color w:val="2E2E2E"/>
        </w:rPr>
        <w:t>Control of Hydrologic Conditions and Vegetation Composition on Carbon Dynamics Characterized by 13</w:t>
      </w:r>
      <w:r w:rsidRPr="00957C1F">
        <w:rPr>
          <w:rStyle w:val="Emphasis"/>
          <w:i w:val="0"/>
          <w:iCs w:val="0"/>
          <w:color w:val="2E2E2E"/>
        </w:rPr>
        <w:t>C</w:t>
      </w:r>
      <w:r w:rsidRPr="00957C1F">
        <w:rPr>
          <w:rStyle w:val="title-text"/>
          <w:color w:val="2E2E2E"/>
        </w:rPr>
        <w:t xml:space="preserve"> Enrichment in a Dune-meadow Cascade Ecosystem in a Semi-arid Region. </w:t>
      </w:r>
      <w:r w:rsidRPr="00957C1F">
        <w:rPr>
          <w:rStyle w:val="title-text"/>
          <w:b/>
          <w:bCs/>
          <w:color w:val="2E2E2E"/>
          <w:u w:val="single"/>
        </w:rPr>
        <w:t>CATENA,</w:t>
      </w:r>
      <w:r w:rsidRPr="00957C1F">
        <w:rPr>
          <w:rStyle w:val="title-text"/>
          <w:color w:val="2E2E2E"/>
        </w:rPr>
        <w:t xml:space="preserve">  </w:t>
      </w:r>
      <w:hyperlink r:id="rId437" w:tooltip="Go to table of contents for this volume/issue" w:history="1">
        <w:r w:rsidRPr="00957C1F">
          <w:rPr>
            <w:rStyle w:val="anchor-text"/>
            <w:color w:val="2E2E2E"/>
          </w:rPr>
          <w:t>Vol. 231</w:t>
        </w:r>
      </w:hyperlink>
      <w:r w:rsidRPr="00957C1F">
        <w:rPr>
          <w:color w:val="2E2E2E"/>
        </w:rPr>
        <w:t xml:space="preserve">,  107286, </w:t>
      </w:r>
      <w:hyperlink r:id="rId438" w:history="1">
        <w:r w:rsidRPr="00BC1D6B">
          <w:t>https://doi.org/10.1016/j.catena.2023.107286</w:t>
        </w:r>
      </w:hyperlink>
      <w:r w:rsidRPr="00BC1D6B">
        <w:t>, 2023.</w:t>
      </w:r>
    </w:p>
    <w:p w14:paraId="0914DABC" w14:textId="77777777" w:rsidR="009162C2" w:rsidRPr="00957C1F" w:rsidRDefault="009162C2" w:rsidP="004921E5">
      <w:pPr>
        <w:pStyle w:val="ListParagraph"/>
        <w:ind w:left="540" w:hanging="504"/>
        <w:rPr>
          <w:color w:val="2E2E2E"/>
          <w:lang w:eastAsia="en-US"/>
        </w:rPr>
      </w:pPr>
    </w:p>
    <w:p w14:paraId="00181380" w14:textId="77777777" w:rsidR="009162C2"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hanging="504"/>
      </w:pPr>
      <w:r w:rsidRPr="00957C1F">
        <w:rPr>
          <w:color w:val="2E2E2E"/>
          <w:lang w:eastAsia="en-US"/>
        </w:rPr>
        <w:t xml:space="preserve">Huang, Z., Sang, Y.-F., Chen, D. and Singh, V.P., </w:t>
      </w:r>
      <w:r w:rsidRPr="00957C1F">
        <w:rPr>
          <w:color w:val="2E2E2E"/>
          <w:kern w:val="36"/>
          <w:lang w:eastAsia="en-US"/>
        </w:rPr>
        <w:t xml:space="preserve">Clarification of Dominating Drivers for Streamflow Changes in the Upper Reach of Mekong River Basin. </w:t>
      </w:r>
      <w:hyperlink r:id="rId439" w:tooltip="Go to Journal of Hydrology: Regional Studies on ScienceDirect" w:history="1">
        <w:r w:rsidRPr="00957C1F">
          <w:rPr>
            <w:b/>
            <w:bCs/>
            <w:color w:val="2E2E2E"/>
            <w:u w:val="single"/>
            <w:lang w:eastAsia="en-US"/>
          </w:rPr>
          <w:t>Journal of Hydrology: Regional Studies</w:t>
        </w:r>
      </w:hyperlink>
      <w:r w:rsidRPr="00957C1F">
        <w:rPr>
          <w:color w:val="2E2E2E"/>
          <w:lang w:eastAsia="en-US"/>
        </w:rPr>
        <w:t xml:space="preserve">, </w:t>
      </w:r>
      <w:hyperlink r:id="rId440" w:tooltip="Go to table of contents for this volume/issue" w:history="1">
        <w:r w:rsidRPr="00957C1F">
          <w:rPr>
            <w:color w:val="000000" w:themeColor="text1"/>
            <w:lang w:eastAsia="en-US"/>
          </w:rPr>
          <w:t>Vol. 48</w:t>
        </w:r>
      </w:hyperlink>
      <w:r w:rsidRPr="00957C1F">
        <w:rPr>
          <w:color w:val="2E2E2E"/>
          <w:lang w:eastAsia="en-US"/>
        </w:rPr>
        <w:t>,  101456</w:t>
      </w:r>
      <w:r w:rsidRPr="00BC1D6B">
        <w:t xml:space="preserve">, </w:t>
      </w:r>
      <w:hyperlink r:id="rId441" w:history="1">
        <w:r w:rsidRPr="00BC1D6B">
          <w:t>https://doi.org/10.1016/j.ejrh.2023.101456</w:t>
        </w:r>
      </w:hyperlink>
      <w:r w:rsidRPr="00BC1D6B">
        <w:t>, 2023.</w:t>
      </w:r>
    </w:p>
    <w:p w14:paraId="36B0C7A1" w14:textId="77777777" w:rsidR="009162C2" w:rsidRPr="00957C1F" w:rsidRDefault="009162C2" w:rsidP="004921E5">
      <w:pPr>
        <w:pStyle w:val="ListParagraph"/>
        <w:ind w:left="540" w:hanging="504"/>
        <w:rPr>
          <w:color w:val="000000" w:themeColor="text1"/>
          <w:lang w:eastAsia="en-US"/>
        </w:rPr>
      </w:pPr>
    </w:p>
    <w:p w14:paraId="36E732D3" w14:textId="77777777" w:rsidR="009162C2"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612"/>
      </w:pPr>
      <w:r w:rsidRPr="00957C1F">
        <w:rPr>
          <w:color w:val="000000" w:themeColor="text1"/>
          <w:lang w:eastAsia="en-US"/>
        </w:rPr>
        <w:t xml:space="preserve">Sohrabi, </w:t>
      </w:r>
      <w:hyperlink r:id="rId442" w:history="1">
        <w:r w:rsidRPr="00957C1F">
          <w:rPr>
            <w:color w:val="000000" w:themeColor="text1"/>
            <w:lang w:eastAsia="en-US"/>
          </w:rPr>
          <w:t>S.</w:t>
        </w:r>
      </w:hyperlink>
      <w:r w:rsidRPr="00957C1F">
        <w:rPr>
          <w:color w:val="000000" w:themeColor="text1"/>
          <w:lang w:eastAsia="en-US"/>
        </w:rPr>
        <w:t xml:space="preserve">, Afzalimehr, </w:t>
      </w:r>
      <w:hyperlink r:id="rId443" w:history="1">
        <w:r w:rsidRPr="00957C1F">
          <w:rPr>
            <w:color w:val="000000" w:themeColor="text1"/>
            <w:lang w:eastAsia="en-US"/>
          </w:rPr>
          <w:t xml:space="preserve">H. </w:t>
        </w:r>
      </w:hyperlink>
      <w:r w:rsidRPr="00957C1F">
        <w:rPr>
          <w:color w:val="000000" w:themeColor="text1"/>
          <w:lang w:eastAsia="en-US"/>
        </w:rPr>
        <w:t xml:space="preserve"> and Singh, </w:t>
      </w:r>
      <w:hyperlink r:id="rId444" w:history="1">
        <w:r w:rsidRPr="00957C1F">
          <w:rPr>
            <w:color w:val="000000" w:themeColor="text1"/>
            <w:lang w:eastAsia="en-US"/>
          </w:rPr>
          <w:t xml:space="preserve">V.P., </w:t>
        </w:r>
      </w:hyperlink>
      <w:r w:rsidRPr="00957C1F">
        <w:rPr>
          <w:color w:val="000000" w:themeColor="text1"/>
          <w:kern w:val="36"/>
          <w:lang w:eastAsia="en-US"/>
        </w:rPr>
        <w:t xml:space="preserve">Estimation of Drag Coefficient of Emergent and Submerged Vegetation Patches with Various Densities and Arrangements in Open Channel Flows.  </w:t>
      </w:r>
      <w:hyperlink r:id="rId445" w:history="1">
        <w:r w:rsidRPr="00957C1F">
          <w:rPr>
            <w:b/>
            <w:bCs/>
            <w:color w:val="000000" w:themeColor="text1"/>
            <w:kern w:val="36"/>
            <w:u w:val="single"/>
            <w:lang w:eastAsia="en-US"/>
          </w:rPr>
          <w:t>ISH Journal of Hydraulic Engineering</w:t>
        </w:r>
        <w:r w:rsidRPr="00957C1F">
          <w:rPr>
            <w:color w:val="000000" w:themeColor="text1"/>
            <w:kern w:val="36"/>
            <w:lang w:eastAsia="en-US"/>
          </w:rPr>
          <w:t xml:space="preserve">, </w:t>
        </w:r>
      </w:hyperlink>
      <w:r w:rsidRPr="00DD759C">
        <w:t xml:space="preserve">Vol. 29, No. 3, pp. 297-307, </w:t>
      </w:r>
      <w:hyperlink r:id="rId446" w:history="1">
        <w:r w:rsidRPr="00DD759C">
          <w:t>https://doi.org/10.1080/09715010.2022.2066482</w:t>
        </w:r>
      </w:hyperlink>
      <w:r w:rsidRPr="00DD759C">
        <w:t>,</w:t>
      </w:r>
      <w:r>
        <w:t xml:space="preserve"> </w:t>
      </w:r>
      <w:r w:rsidRPr="00DD759C">
        <w:t>2023.</w:t>
      </w:r>
    </w:p>
    <w:p w14:paraId="5E9586C4" w14:textId="77777777" w:rsidR="009162C2" w:rsidRPr="00957C1F" w:rsidRDefault="009162C2" w:rsidP="004921E5">
      <w:pPr>
        <w:pStyle w:val="ListParagraph"/>
        <w:ind w:left="792"/>
        <w:rPr>
          <w:color w:val="2E2E2E"/>
          <w:lang w:eastAsia="en-US"/>
        </w:rPr>
      </w:pPr>
    </w:p>
    <w:p w14:paraId="295FFD4C" w14:textId="77777777" w:rsidR="009162C2"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612"/>
      </w:pPr>
      <w:r w:rsidRPr="00957C1F">
        <w:rPr>
          <w:color w:val="2E2E2E"/>
          <w:lang w:eastAsia="en-US"/>
        </w:rPr>
        <w:t xml:space="preserve">Li, T., Zhang, Q., Wang, G., Singh, V.P., Zhao, J., Sun, S., Wang, D., Liu, T. and Duan, L. </w:t>
      </w:r>
      <w:r w:rsidRPr="00957C1F">
        <w:rPr>
          <w:color w:val="2E2E2E"/>
          <w:kern w:val="36"/>
          <w:lang w:eastAsia="en-US"/>
        </w:rPr>
        <w:t xml:space="preserve">Ecological Degradation in the Inner Mongolia Reach of the Yellow River Basin, China: Spatiotemporal Patterns and Driving Factors. </w:t>
      </w:r>
      <w:hyperlink r:id="rId447" w:tooltip="Go to Ecological Indicators on ScienceDirect" w:history="1">
        <w:r w:rsidRPr="00957C1F">
          <w:rPr>
            <w:b/>
            <w:bCs/>
            <w:color w:val="2E2E2E"/>
            <w:u w:val="single"/>
            <w:lang w:eastAsia="en-US"/>
          </w:rPr>
          <w:t>Ecological Indicators</w:t>
        </w:r>
      </w:hyperlink>
      <w:r w:rsidRPr="00957C1F">
        <w:rPr>
          <w:color w:val="2E2E2E"/>
          <w:lang w:eastAsia="en-US"/>
        </w:rPr>
        <w:t xml:space="preserve">, </w:t>
      </w:r>
      <w:hyperlink r:id="rId448" w:tooltip="Go to table of contents for this volume/issue" w:history="1">
        <w:r w:rsidRPr="00957C1F">
          <w:rPr>
            <w:color w:val="000000" w:themeColor="text1"/>
            <w:lang w:eastAsia="en-US"/>
          </w:rPr>
          <w:t>Vol. 154</w:t>
        </w:r>
      </w:hyperlink>
      <w:r w:rsidRPr="00957C1F">
        <w:rPr>
          <w:color w:val="2E2E2E"/>
          <w:lang w:eastAsia="en-US"/>
        </w:rPr>
        <w:t xml:space="preserve">, 110498, </w:t>
      </w:r>
      <w:hyperlink r:id="rId449" w:history="1">
        <w:r w:rsidRPr="00DD759C">
          <w:t>https://doi.org/10.1016/j.ecolind.2023.110498</w:t>
        </w:r>
      </w:hyperlink>
      <w:r w:rsidRPr="00DD759C">
        <w:t>, 2023.</w:t>
      </w:r>
    </w:p>
    <w:p w14:paraId="62851C42" w14:textId="77777777" w:rsidR="009162C2" w:rsidRPr="00957C1F" w:rsidRDefault="009162C2" w:rsidP="004921E5">
      <w:pPr>
        <w:pStyle w:val="ListParagraph"/>
        <w:ind w:left="792"/>
        <w:rPr>
          <w:color w:val="000000" w:themeColor="text1"/>
        </w:rPr>
      </w:pPr>
    </w:p>
    <w:p w14:paraId="2799ED0A" w14:textId="77777777" w:rsidR="009162C2" w:rsidRPr="00957C1F"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612"/>
        <w:rPr>
          <w:rStyle w:val="contribdegrees"/>
        </w:rPr>
      </w:pPr>
      <w:r w:rsidRPr="00957C1F">
        <w:rPr>
          <w:color w:val="000000" w:themeColor="text1"/>
        </w:rPr>
        <w:t xml:space="preserve">Shirin, </w:t>
      </w:r>
      <w:hyperlink r:id="rId450" w:history="1">
        <w:r w:rsidRPr="00957C1F">
          <w:rPr>
            <w:rStyle w:val="Hyperlink"/>
            <w:color w:val="000000" w:themeColor="text1"/>
            <w:u w:val="none"/>
          </w:rPr>
          <w:t xml:space="preserve">S. </w:t>
        </w:r>
      </w:hyperlink>
      <w:r w:rsidRPr="00957C1F">
        <w:rPr>
          <w:color w:val="000000" w:themeColor="text1"/>
        </w:rPr>
        <w:t xml:space="preserve">, Jamal, </w:t>
      </w:r>
      <w:hyperlink r:id="rId451" w:history="1">
        <w:r w:rsidRPr="00957C1F">
          <w:rPr>
            <w:rStyle w:val="Hyperlink"/>
            <w:color w:val="000000" w:themeColor="text1"/>
            <w:u w:val="none"/>
          </w:rPr>
          <w:t xml:space="preserve">A. </w:t>
        </w:r>
      </w:hyperlink>
      <w:r w:rsidRPr="00957C1F">
        <w:rPr>
          <w:color w:val="000000" w:themeColor="text1"/>
        </w:rPr>
        <w:t xml:space="preserve">, </w:t>
      </w:r>
      <w:hyperlink r:id="rId452" w:history="1">
        <w:r w:rsidRPr="00957C1F">
          <w:rPr>
            <w:rStyle w:val="Hyperlink"/>
            <w:color w:val="000000" w:themeColor="text1"/>
            <w:u w:val="none"/>
          </w:rPr>
          <w:t xml:space="preserve"> Emmanouil</w:t>
        </w:r>
      </w:hyperlink>
      <w:r w:rsidRPr="00957C1F">
        <w:rPr>
          <w:color w:val="000000" w:themeColor="text1"/>
        </w:rPr>
        <w:t>, C.,</w:t>
      </w:r>
      <w:hyperlink r:id="rId453" w:history="1">
        <w:r w:rsidRPr="00957C1F">
          <w:rPr>
            <w:rStyle w:val="Hyperlink"/>
            <w:color w:val="000000" w:themeColor="text1"/>
            <w:u w:val="none"/>
          </w:rPr>
          <w:t xml:space="preserve"> Singh, V.P.</w:t>
        </w:r>
      </w:hyperlink>
      <w:r w:rsidRPr="00957C1F">
        <w:rPr>
          <w:color w:val="000000" w:themeColor="text1"/>
        </w:rPr>
        <w:t xml:space="preserve">, and Yadav, </w:t>
      </w:r>
      <w:hyperlink r:id="rId454" w:history="1">
        <w:r w:rsidRPr="00957C1F">
          <w:rPr>
            <w:rStyle w:val="Hyperlink"/>
            <w:color w:val="000000" w:themeColor="text1"/>
            <w:u w:val="none"/>
          </w:rPr>
          <w:t xml:space="preserve">A.K., </w:t>
        </w:r>
      </w:hyperlink>
      <w:r w:rsidRPr="00957C1F">
        <w:rPr>
          <w:rStyle w:val="nlmarticle-title"/>
          <w:bCs/>
          <w:color w:val="333333"/>
        </w:rPr>
        <w:t xml:space="preserve">Assessment and Characterization of Waste Material Used as Backfilling in an Abandoned Mine. </w:t>
      </w:r>
      <w:r w:rsidRPr="00957C1F">
        <w:rPr>
          <w:rStyle w:val="contribdegrees"/>
          <w:b/>
          <w:bCs/>
          <w:color w:val="333333"/>
          <w:u w:val="single"/>
        </w:rPr>
        <w:t>International Journal of Coal Preparation and Utilization</w:t>
      </w:r>
      <w:r w:rsidRPr="00957C1F">
        <w:rPr>
          <w:rStyle w:val="contribdegrees"/>
          <w:color w:val="333333"/>
        </w:rPr>
        <w:t xml:space="preserve">, Vol. 43, No. 8, </w:t>
      </w:r>
      <w:r w:rsidRPr="00957C1F">
        <w:rPr>
          <w:color w:val="000000" w:themeColor="text1"/>
          <w:lang w:eastAsia="en-US"/>
        </w:rPr>
        <w:t>h</w:t>
      </w:r>
      <w:hyperlink r:id="rId455" w:history="1">
        <w:r w:rsidRPr="00957C1F">
          <w:rPr>
            <w:color w:val="000000" w:themeColor="text1"/>
            <w:lang w:eastAsia="en-US"/>
          </w:rPr>
          <w:t>ttps://doi.org/10.1080/19392699.2022.2118259</w:t>
        </w:r>
      </w:hyperlink>
      <w:r w:rsidRPr="00957C1F">
        <w:rPr>
          <w:color w:val="000000" w:themeColor="text1"/>
          <w:lang w:eastAsia="en-US"/>
        </w:rPr>
        <w:t xml:space="preserve">, </w:t>
      </w:r>
      <w:r w:rsidRPr="00957C1F">
        <w:rPr>
          <w:rStyle w:val="contribdegrees"/>
          <w:color w:val="333333"/>
        </w:rPr>
        <w:t xml:space="preserve">2023. </w:t>
      </w:r>
    </w:p>
    <w:p w14:paraId="57276309" w14:textId="77777777" w:rsidR="009162C2" w:rsidRPr="00957C1F" w:rsidRDefault="009162C2" w:rsidP="004921E5">
      <w:pPr>
        <w:pStyle w:val="ListParagraph"/>
        <w:ind w:left="792"/>
        <w:rPr>
          <w:color w:val="2E2E2E"/>
          <w:lang w:eastAsia="en-US"/>
        </w:rPr>
      </w:pPr>
    </w:p>
    <w:p w14:paraId="1D0F3846" w14:textId="37A20540" w:rsidR="009162C2" w:rsidRPr="00957C1F"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612"/>
      </w:pPr>
      <w:r w:rsidRPr="00957C1F">
        <w:rPr>
          <w:color w:val="2E2E2E"/>
          <w:lang w:eastAsia="en-US"/>
        </w:rPr>
        <w:t xml:space="preserve">Zhu, Y., Sang, Y.F., Wang, B., Lut, A., Hu, S., Chen, D. and Singh, V.P., Heterogeneity in Spatio-temporal Variability on High Mountain Asia’s Runoff and its Underlying Mechanisms. </w:t>
      </w:r>
      <w:r w:rsidRPr="00957C1F">
        <w:rPr>
          <w:b/>
          <w:bCs/>
          <w:color w:val="2E2E2E"/>
          <w:u w:val="single"/>
          <w:lang w:eastAsia="en-US"/>
        </w:rPr>
        <w:t>Water Resources Research</w:t>
      </w:r>
      <w:r w:rsidRPr="00957C1F">
        <w:rPr>
          <w:color w:val="2E2E2E"/>
          <w:lang w:eastAsia="en-US"/>
        </w:rPr>
        <w:t xml:space="preserve">, Vol. 59, No. 7, e2022WR032721, </w:t>
      </w:r>
      <w:r w:rsidR="004429D4" w:rsidRPr="004429D4">
        <w:rPr>
          <w:color w:val="2E2E2E"/>
          <w:lang w:eastAsia="en-US"/>
        </w:rPr>
        <w:t>https://doi.</w:t>
      </w:r>
      <w:r w:rsidR="004429D4" w:rsidRPr="004429D4">
        <w:rPr>
          <w:color w:val="2E2E2E"/>
          <w:lang w:eastAsia="en-US"/>
        </w:rPr>
        <w:br/>
        <w:t>org/10.1029/2022WR032721</w:t>
      </w:r>
      <w:r w:rsidRPr="00957C1F">
        <w:rPr>
          <w:color w:val="2E2E2E"/>
          <w:lang w:eastAsia="en-US"/>
        </w:rPr>
        <w:t>, 2023.</w:t>
      </w:r>
    </w:p>
    <w:p w14:paraId="6BEE8D66" w14:textId="77777777" w:rsidR="009162C2" w:rsidRDefault="009162C2" w:rsidP="004921E5">
      <w:pPr>
        <w:pStyle w:val="ListParagraph"/>
        <w:ind w:left="792"/>
      </w:pPr>
    </w:p>
    <w:p w14:paraId="39B37632" w14:textId="77777777" w:rsidR="009162C2"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612"/>
      </w:pPr>
      <w:r>
        <w:t xml:space="preserve">Ni, L., Wang, D., </w:t>
      </w:r>
      <w:bookmarkStart w:id="272" w:name="OLE_LINK188"/>
      <w:r>
        <w:t>Sing</w:t>
      </w:r>
      <w:bookmarkEnd w:id="272"/>
      <w:r>
        <w:t xml:space="preserve">h, V.P., Wu, J. and </w:t>
      </w:r>
      <w:bookmarkStart w:id="273" w:name="OLE_LINK214"/>
      <w:bookmarkStart w:id="274" w:name="OLE_LINK213"/>
      <w:r>
        <w:t xml:space="preserve">Tao, Y., </w:t>
      </w:r>
      <w:bookmarkEnd w:id="273"/>
      <w:bookmarkEnd w:id="274"/>
      <w:r w:rsidRPr="00C270F5">
        <w:t>Monthly</w:t>
      </w:r>
      <w:r>
        <w:t xml:space="preserve"> P</w:t>
      </w:r>
      <w:r w:rsidRPr="00C270F5">
        <w:t xml:space="preserve">recipitation </w:t>
      </w:r>
      <w:r>
        <w:t>P</w:t>
      </w:r>
      <w:r w:rsidRPr="00C270F5">
        <w:t xml:space="preserve">rediction at </w:t>
      </w:r>
      <w:r>
        <w:t>R</w:t>
      </w:r>
      <w:r w:rsidRPr="00C270F5">
        <w:t xml:space="preserve">egional </w:t>
      </w:r>
      <w:r>
        <w:t>S</w:t>
      </w:r>
      <w:r w:rsidRPr="00C270F5">
        <w:t xml:space="preserve">cale </w:t>
      </w:r>
      <w:r>
        <w:t>U</w:t>
      </w:r>
      <w:r w:rsidRPr="00C270F5">
        <w:t xml:space="preserve">sing </w:t>
      </w:r>
      <w:r>
        <w:t>D</w:t>
      </w:r>
      <w:r w:rsidRPr="00C270F5">
        <w:t xml:space="preserve">eep </w:t>
      </w:r>
      <w:r>
        <w:t>C</w:t>
      </w:r>
      <w:r w:rsidRPr="00C270F5">
        <w:t xml:space="preserve">onvolutional </w:t>
      </w:r>
      <w:r>
        <w:t>N</w:t>
      </w:r>
      <w:r w:rsidRPr="00C270F5">
        <w:t xml:space="preserve">eural </w:t>
      </w:r>
      <w:r>
        <w:t>N</w:t>
      </w:r>
      <w:r w:rsidRPr="00C270F5">
        <w:t xml:space="preserve">etworks. </w:t>
      </w:r>
      <w:r w:rsidRPr="00957C1F">
        <w:rPr>
          <w:b/>
          <w:bCs/>
          <w:u w:val="single"/>
        </w:rPr>
        <w:t>Hydrological Processes</w:t>
      </w:r>
      <w:r w:rsidRPr="00C270F5">
        <w:t>, Vol.</w:t>
      </w:r>
      <w:r>
        <w:t xml:space="preserve"> 37</w:t>
      </w:r>
      <w:r w:rsidRPr="00C270F5">
        <w:t>, No.</w:t>
      </w:r>
      <w:r>
        <w:t xml:space="preserve"> 8</w:t>
      </w:r>
      <w:r w:rsidRPr="00C270F5">
        <w:t xml:space="preserve">, </w:t>
      </w:r>
      <w:hyperlink r:id="rId456" w:history="1">
        <w:r w:rsidRPr="00DD759C">
          <w:t>https://doi.org/10.1002/hyp.14954</w:t>
        </w:r>
      </w:hyperlink>
      <w:r w:rsidRPr="00DD759C">
        <w:t xml:space="preserve">, </w:t>
      </w:r>
      <w:r w:rsidRPr="00C270F5">
        <w:t>2023.</w:t>
      </w:r>
    </w:p>
    <w:p w14:paraId="34CA249F" w14:textId="77777777" w:rsidR="009162C2" w:rsidRPr="00957C1F" w:rsidRDefault="009162C2" w:rsidP="004921E5">
      <w:pPr>
        <w:pStyle w:val="ListParagraph"/>
        <w:ind w:left="792"/>
        <w:rPr>
          <w:color w:val="2E2E2E"/>
          <w:lang w:eastAsia="en-US"/>
        </w:rPr>
      </w:pPr>
    </w:p>
    <w:p w14:paraId="49EBB40A" w14:textId="77777777" w:rsidR="009162C2" w:rsidRPr="00957C1F"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612"/>
      </w:pPr>
      <w:r w:rsidRPr="00957C1F">
        <w:rPr>
          <w:color w:val="2E2E2E"/>
          <w:lang w:eastAsia="en-US"/>
        </w:rPr>
        <w:t xml:space="preserve">Qiu, R., Wang, D., Singh, V.P., Zhang, H., Tao, Y., Wu, J. and Wang, Y., Ecological Responses of Spawning Habitat Suitability to Changes in Flow and Thermal Regimes Influenced by Hydropower Operation. </w:t>
      </w:r>
      <w:r w:rsidRPr="00957C1F">
        <w:rPr>
          <w:b/>
          <w:bCs/>
          <w:color w:val="2E2E2E"/>
          <w:u w:val="single"/>
          <w:lang w:eastAsia="en-US"/>
        </w:rPr>
        <w:t>Ecohydrology</w:t>
      </w:r>
      <w:r w:rsidRPr="00957C1F">
        <w:rPr>
          <w:color w:val="2E2E2E"/>
          <w:lang w:eastAsia="en-US"/>
        </w:rPr>
        <w:t>, Vol. 16, No.2, e2507, https://doi.org/1002/eco.2507, 2023.</w:t>
      </w:r>
    </w:p>
    <w:p w14:paraId="7266BA06" w14:textId="77777777" w:rsidR="009162C2" w:rsidRPr="00957C1F" w:rsidRDefault="009162C2" w:rsidP="004921E5">
      <w:pPr>
        <w:pStyle w:val="ListParagraph"/>
        <w:ind w:left="792"/>
        <w:rPr>
          <w:rStyle w:val="text"/>
          <w:color w:val="2E2E2E"/>
        </w:rPr>
      </w:pPr>
    </w:p>
    <w:p w14:paraId="69FB6293" w14:textId="77777777" w:rsidR="009162C2" w:rsidRPr="00957C1F"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612"/>
        <w:rPr>
          <w:rStyle w:val="title-text"/>
        </w:rPr>
      </w:pPr>
      <w:r w:rsidRPr="00957C1F">
        <w:rPr>
          <w:rStyle w:val="text"/>
          <w:color w:val="2E2E2E"/>
        </w:rPr>
        <w:t>Zhao,</w:t>
      </w:r>
      <w:r w:rsidRPr="00957C1F">
        <w:rPr>
          <w:rStyle w:val="given-name"/>
          <w:color w:val="2E2E2E"/>
        </w:rPr>
        <w:t xml:space="preserve"> X.</w:t>
      </w:r>
      <w:r w:rsidRPr="00957C1F">
        <w:rPr>
          <w:rStyle w:val="text"/>
          <w:color w:val="2E2E2E"/>
        </w:rPr>
        <w:t>, Zhang,</w:t>
      </w:r>
      <w:r w:rsidRPr="00957C1F">
        <w:rPr>
          <w:rStyle w:val="given-name"/>
          <w:color w:val="2E2E2E"/>
        </w:rPr>
        <w:t xml:space="preserve"> L.</w:t>
      </w:r>
      <w:r w:rsidRPr="00957C1F">
        <w:rPr>
          <w:color w:val="2E2E2E"/>
        </w:rPr>
        <w:t>, </w:t>
      </w:r>
      <w:r w:rsidRPr="00957C1F">
        <w:rPr>
          <w:rStyle w:val="text"/>
          <w:color w:val="2E2E2E"/>
        </w:rPr>
        <w:t>Zhu,</w:t>
      </w:r>
      <w:r w:rsidRPr="00957C1F">
        <w:rPr>
          <w:rStyle w:val="given-name"/>
          <w:color w:val="2E2E2E"/>
        </w:rPr>
        <w:t xml:space="preserve"> G.</w:t>
      </w:r>
      <w:r w:rsidRPr="00957C1F">
        <w:rPr>
          <w:color w:val="2E2E2E"/>
        </w:rPr>
        <w:t>, </w:t>
      </w:r>
      <w:r w:rsidRPr="00957C1F">
        <w:rPr>
          <w:rStyle w:val="text"/>
          <w:color w:val="2E2E2E"/>
        </w:rPr>
        <w:t>Cheng,</w:t>
      </w:r>
      <w:r w:rsidRPr="00957C1F">
        <w:rPr>
          <w:rStyle w:val="given-name"/>
          <w:color w:val="2E2E2E"/>
        </w:rPr>
        <w:t xml:space="preserve"> C.</w:t>
      </w:r>
      <w:r w:rsidRPr="00957C1F">
        <w:rPr>
          <w:color w:val="2E2E2E"/>
        </w:rPr>
        <w:t>, </w:t>
      </w:r>
      <w:r w:rsidRPr="00957C1F">
        <w:rPr>
          <w:rStyle w:val="text"/>
          <w:color w:val="2E2E2E"/>
        </w:rPr>
        <w:t>He,</w:t>
      </w:r>
      <w:r w:rsidRPr="00957C1F">
        <w:rPr>
          <w:rStyle w:val="given-name"/>
          <w:color w:val="2E2E2E"/>
        </w:rPr>
        <w:t xml:space="preserve"> J.</w:t>
      </w:r>
      <w:r w:rsidRPr="00957C1F">
        <w:rPr>
          <w:rStyle w:val="text"/>
          <w:color w:val="2E2E2E"/>
        </w:rPr>
        <w:t>, Traore,</w:t>
      </w:r>
      <w:r w:rsidRPr="00957C1F">
        <w:rPr>
          <w:rStyle w:val="given-name"/>
          <w:color w:val="2E2E2E"/>
        </w:rPr>
        <w:t xml:space="preserve"> S.</w:t>
      </w:r>
      <w:r w:rsidRPr="00957C1F">
        <w:rPr>
          <w:rStyle w:val="react-xocs-alternative-link"/>
          <w:color w:val="2E2E2E"/>
        </w:rPr>
        <w:t xml:space="preserve"> and </w:t>
      </w:r>
      <w:r w:rsidRPr="00957C1F">
        <w:rPr>
          <w:rStyle w:val="text"/>
          <w:color w:val="2E2E2E"/>
        </w:rPr>
        <w:t xml:space="preserve">Singh, </w:t>
      </w:r>
      <w:r w:rsidRPr="00957C1F">
        <w:rPr>
          <w:rStyle w:val="given-name"/>
          <w:color w:val="2E2E2E"/>
        </w:rPr>
        <w:t xml:space="preserve">V.P., </w:t>
      </w:r>
      <w:r w:rsidRPr="00957C1F">
        <w:rPr>
          <w:rStyle w:val="react-xocs-alternative-link"/>
          <w:color w:val="2E2E2E"/>
        </w:rPr>
        <w:t> </w:t>
      </w:r>
      <w:r w:rsidRPr="00957C1F">
        <w:rPr>
          <w:rStyle w:val="title-text"/>
          <w:bCs/>
          <w:color w:val="2E2E2E"/>
        </w:rPr>
        <w:t xml:space="preserve">Exploring Interpretable and Non-interpretable Machine Learning Models for Estimating Winter Wheat Evapotranspiration Using Particle Swarm Optimization with Limited Climatic Data. </w:t>
      </w:r>
      <w:r w:rsidRPr="00957C1F">
        <w:rPr>
          <w:rStyle w:val="title-text"/>
          <w:b/>
          <w:color w:val="2E2E2E"/>
          <w:u w:val="single"/>
        </w:rPr>
        <w:t>Computers and Electronics in Agriculture,</w:t>
      </w:r>
      <w:r w:rsidRPr="00957C1F">
        <w:rPr>
          <w:rStyle w:val="title-text"/>
          <w:b/>
          <w:color w:val="2E2E2E"/>
        </w:rPr>
        <w:t xml:space="preserve"> </w:t>
      </w:r>
      <w:r w:rsidRPr="00957C1F">
        <w:rPr>
          <w:rStyle w:val="title-text"/>
          <w:bCs/>
          <w:color w:val="2E2E2E"/>
        </w:rPr>
        <w:t xml:space="preserve">Vol. 212, 108140, </w:t>
      </w:r>
      <w:hyperlink r:id="rId457" w:history="1">
        <w:r w:rsidRPr="005E717C">
          <w:t>https://doi.org/10.1016/j.compag.2023.108140</w:t>
        </w:r>
      </w:hyperlink>
      <w:r w:rsidRPr="005E717C">
        <w:t>, 2023.</w:t>
      </w:r>
      <w:r w:rsidRPr="00957C1F">
        <w:rPr>
          <w:rStyle w:val="title-text"/>
          <w:b/>
          <w:color w:val="2E2E2E"/>
          <w:u w:val="single"/>
        </w:rPr>
        <w:t xml:space="preserve"> </w:t>
      </w:r>
    </w:p>
    <w:p w14:paraId="6C019EE8" w14:textId="77777777" w:rsidR="009162C2" w:rsidRPr="0006091D" w:rsidRDefault="009162C2" w:rsidP="004921E5">
      <w:pPr>
        <w:pStyle w:val="ListParagraph"/>
        <w:ind w:left="792"/>
        <w:rPr>
          <w:b/>
          <w:u w:val="single"/>
        </w:rPr>
      </w:pPr>
    </w:p>
    <w:p w14:paraId="153A0DA4" w14:textId="77777777" w:rsidR="009162C2"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612"/>
      </w:pPr>
      <w:r>
        <w:t xml:space="preserve">Ju, X., Wang, D., Wang, Y., </w:t>
      </w:r>
      <w:r w:rsidRPr="0089799B">
        <w:t>Singh</w:t>
      </w:r>
      <w:r>
        <w:t xml:space="preserve">, V.P., </w:t>
      </w:r>
      <w:r w:rsidRPr="0089799B">
        <w:t>Zhang</w:t>
      </w:r>
      <w:r>
        <w:t xml:space="preserve">, A., Xu, P., Wu, J., Ma, T., Liu, J. and Zhang, J., Climate-induced Annual and Inter-annual Processual Shifts in Eco-hydrological Regimes and their Evaluations in Jinsha River Basin. </w:t>
      </w:r>
      <w:r w:rsidRPr="006B2B26">
        <w:rPr>
          <w:b/>
          <w:bCs/>
          <w:u w:val="single"/>
        </w:rPr>
        <w:t>Journal of Hydrologic Engineering,</w:t>
      </w:r>
      <w:r>
        <w:t xml:space="preserve"> </w:t>
      </w:r>
      <w:r w:rsidRPr="0089799B">
        <w:t>Vol.</w:t>
      </w:r>
      <w:r>
        <w:t xml:space="preserve"> 28</w:t>
      </w:r>
      <w:r w:rsidRPr="0089799B">
        <w:t>, No.</w:t>
      </w:r>
      <w:r>
        <w:t xml:space="preserve"> 11</w:t>
      </w:r>
      <w:r w:rsidRPr="0089799B">
        <w:t>,</w:t>
      </w:r>
      <w:r>
        <w:t xml:space="preserve"> 05023021</w:t>
      </w:r>
      <w:r w:rsidRPr="0089799B">
        <w:t xml:space="preserve">, </w:t>
      </w:r>
      <w:hyperlink r:id="rId458" w:history="1">
        <w:r w:rsidRPr="005E717C">
          <w:t>https://doi.org/10.1061/JHYEFF.HEENG-5906</w:t>
        </w:r>
      </w:hyperlink>
      <w:r w:rsidRPr="005E717C">
        <w:t>,</w:t>
      </w:r>
      <w:r w:rsidRPr="0089799B">
        <w:t xml:space="preserve"> 2023.</w:t>
      </w:r>
    </w:p>
    <w:p w14:paraId="6F29FAA8" w14:textId="77777777" w:rsidR="009162C2" w:rsidRDefault="009162C2" w:rsidP="004921E5">
      <w:pPr>
        <w:pStyle w:val="ListParagraph"/>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432"/>
      </w:pPr>
    </w:p>
    <w:p w14:paraId="3881F412" w14:textId="77777777" w:rsidR="009162C2"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612"/>
      </w:pPr>
      <w:r>
        <w:t xml:space="preserve">Singh, V.P. and Dwivedi, A.K., Analytical Solution of Kinematic Wave Equation for Overland Flow due to Storms Moving at a Velocity Lower than Flow Velocity. </w:t>
      </w:r>
      <w:r w:rsidRPr="00974C2D">
        <w:rPr>
          <w:b/>
          <w:bCs/>
          <w:u w:val="single"/>
        </w:rPr>
        <w:t>Journal of Hydrologic Engineering,</w:t>
      </w:r>
      <w:r>
        <w:t xml:space="preserve"> </w:t>
      </w:r>
      <w:r w:rsidRPr="0089799B">
        <w:t>Vol.</w:t>
      </w:r>
      <w:r>
        <w:t xml:space="preserve"> 28</w:t>
      </w:r>
      <w:r w:rsidRPr="0089799B">
        <w:t>, No.</w:t>
      </w:r>
      <w:r>
        <w:t xml:space="preserve"> 11</w:t>
      </w:r>
      <w:r w:rsidRPr="0089799B">
        <w:t>,</w:t>
      </w:r>
      <w:r>
        <w:t xml:space="preserve"> 04023034, http://doi.org/</w:t>
      </w:r>
      <w:r w:rsidRPr="00F47D3A">
        <w:rPr>
          <w:color w:val="000000"/>
          <w:lang w:eastAsia="en-US"/>
        </w:rPr>
        <w:t>10.1061/JHYEFF.HEENG-5921</w:t>
      </w:r>
      <w:r w:rsidRPr="00974C2D">
        <w:rPr>
          <w:color w:val="000000"/>
          <w:lang w:eastAsia="en-US"/>
        </w:rPr>
        <w:t xml:space="preserve">, </w:t>
      </w:r>
      <w:r w:rsidRPr="0089799B">
        <w:t>2023.</w:t>
      </w:r>
    </w:p>
    <w:p w14:paraId="6C7D25E3" w14:textId="77777777" w:rsidR="009162C2" w:rsidRDefault="009162C2" w:rsidP="004921E5">
      <w:pPr>
        <w:pStyle w:val="ListParagraph"/>
        <w:ind w:left="792"/>
      </w:pPr>
    </w:p>
    <w:p w14:paraId="18235D05" w14:textId="77777777" w:rsidR="009162C2"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612"/>
      </w:pPr>
      <w:r w:rsidRPr="00532483">
        <w:rPr>
          <w:color w:val="2E2E2E"/>
          <w:lang w:eastAsia="en-US"/>
        </w:rPr>
        <w:t xml:space="preserve">Singh, V.P., A Note on Time of Concentration. </w:t>
      </w:r>
      <w:r w:rsidRPr="00532483">
        <w:rPr>
          <w:b/>
          <w:bCs/>
          <w:u w:val="single"/>
        </w:rPr>
        <w:t>Journal of Hydrologic Engineering,</w:t>
      </w:r>
      <w:r>
        <w:t xml:space="preserve"> </w:t>
      </w:r>
      <w:bookmarkStart w:id="275" w:name="_Hlk140833512"/>
      <w:r w:rsidRPr="0089799B">
        <w:t>Vol.</w:t>
      </w:r>
      <w:r>
        <w:t xml:space="preserve"> 28</w:t>
      </w:r>
      <w:r w:rsidRPr="0089799B">
        <w:t>, No.</w:t>
      </w:r>
      <w:r>
        <w:t xml:space="preserve"> 12</w:t>
      </w:r>
      <w:r w:rsidRPr="0089799B">
        <w:t xml:space="preserve">, </w:t>
      </w:r>
      <w:r>
        <w:t>04023039</w:t>
      </w:r>
      <w:r w:rsidRPr="0089799B">
        <w:t xml:space="preserve">, </w:t>
      </w:r>
      <w:hyperlink r:id="rId459" w:history="1">
        <w:r w:rsidRPr="005E717C">
          <w:t>https://doi.org/10.1061/JHYEFF.HEENG-6090</w:t>
        </w:r>
      </w:hyperlink>
      <w:r w:rsidRPr="005E717C">
        <w:t xml:space="preserve">, </w:t>
      </w:r>
      <w:r w:rsidRPr="0089799B">
        <w:t>2023.</w:t>
      </w:r>
    </w:p>
    <w:p w14:paraId="1FB43D7E" w14:textId="77777777" w:rsidR="009162C2" w:rsidRDefault="009162C2" w:rsidP="004921E5">
      <w:pPr>
        <w:pStyle w:val="ListParagraph"/>
        <w:ind w:left="792"/>
      </w:pPr>
    </w:p>
    <w:p w14:paraId="60A7D8D9" w14:textId="4EDB72E8" w:rsidR="009162C2"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612"/>
      </w:pPr>
      <w:r>
        <w:t xml:space="preserve">Singh, G., Jain., M.K., Khosa, R., Singh, V.P. and Moramarco, T., Influence of Channel Bed Slope on Shannon, Tsallis, and Renyi Entropy Parameters. </w:t>
      </w:r>
      <w:r w:rsidRPr="00532483">
        <w:rPr>
          <w:b/>
          <w:bCs/>
          <w:u w:val="single"/>
        </w:rPr>
        <w:t>Journal of Hydroinformatics</w:t>
      </w:r>
      <w:r>
        <w:t xml:space="preserve">, Vol., </w:t>
      </w:r>
      <w:hyperlink r:id="rId460" w:history="1">
        <w:r w:rsidR="000F549A" w:rsidRPr="00B36053">
          <w:rPr>
            <w:rStyle w:val="Hyperlink"/>
          </w:rPr>
          <w:t>https://doi.org/10.2166/hydro.2023.008</w:t>
        </w:r>
      </w:hyperlink>
      <w:r w:rsidRPr="0085536A">
        <w:t>.</w:t>
      </w:r>
      <w:r>
        <w:t xml:space="preserve"> 2023.</w:t>
      </w:r>
    </w:p>
    <w:p w14:paraId="2236E103" w14:textId="77777777" w:rsidR="009162C2" w:rsidRPr="00532483" w:rsidRDefault="009162C2" w:rsidP="004921E5">
      <w:pPr>
        <w:pStyle w:val="ListParagraph"/>
        <w:ind w:left="792"/>
        <w:rPr>
          <w:lang w:val="en-GB"/>
        </w:rPr>
      </w:pPr>
    </w:p>
    <w:p w14:paraId="2E630450" w14:textId="77777777" w:rsidR="009162C2"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612"/>
      </w:pPr>
      <w:r w:rsidRPr="00532483">
        <w:rPr>
          <w:lang w:val="en-GB"/>
        </w:rPr>
        <w:t>Wang, T., Tu, X.,</w:t>
      </w:r>
      <w:r w:rsidRPr="00A344F6">
        <w:t xml:space="preserve"> </w:t>
      </w:r>
      <w:r w:rsidRPr="00532483">
        <w:rPr>
          <w:lang w:val="en-GB"/>
        </w:rPr>
        <w:t xml:space="preserve">Singh, V.P., Chen, X., Lin, K. and Zhou, Z., </w:t>
      </w:r>
      <w:r>
        <w:t>Drought Prediction: Insights from the Fusion of LSTM and Multi-source Factors. </w:t>
      </w:r>
      <w:r w:rsidRPr="00532483">
        <w:rPr>
          <w:b/>
          <w:bCs/>
          <w:u w:val="single"/>
        </w:rPr>
        <w:t>Science of the Total Environment</w:t>
      </w:r>
      <w:r>
        <w:t xml:space="preserve">, Vol. 902, 166361, </w:t>
      </w:r>
      <w:hyperlink r:id="rId461" w:history="1">
        <w:r w:rsidRPr="0085536A">
          <w:t>https://doi.org/10.1016/j.scitotenv.2023.166361</w:t>
        </w:r>
      </w:hyperlink>
      <w:r>
        <w:t>, 2023. </w:t>
      </w:r>
    </w:p>
    <w:p w14:paraId="27A92AD6" w14:textId="77777777" w:rsidR="009162C2" w:rsidRPr="00532483" w:rsidRDefault="009162C2" w:rsidP="004921E5">
      <w:pPr>
        <w:pStyle w:val="ListParagraph"/>
        <w:ind w:left="792"/>
        <w:rPr>
          <w:rFonts w:eastAsiaTheme="minorEastAsia"/>
          <w:bCs/>
        </w:rPr>
      </w:pPr>
    </w:p>
    <w:p w14:paraId="1FDD08F2" w14:textId="77777777" w:rsidR="009162C2"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612"/>
      </w:pPr>
      <w:r w:rsidRPr="00532483">
        <w:rPr>
          <w:rFonts w:eastAsiaTheme="minorEastAsia"/>
          <w:bCs/>
        </w:rPr>
        <w:t>Zhang, Y., Hao, Z., Jiang, Y.</w:t>
      </w:r>
      <w:r w:rsidRPr="00532483">
        <w:rPr>
          <w:rFonts w:eastAsiaTheme="minorEastAsia" w:hint="eastAsia"/>
          <w:bCs/>
        </w:rPr>
        <w:t>,</w:t>
      </w:r>
      <w:r w:rsidRPr="00532483">
        <w:rPr>
          <w:rFonts w:eastAsiaTheme="minorEastAsia"/>
          <w:bCs/>
        </w:rPr>
        <w:t xml:space="preserve"> </w:t>
      </w:r>
      <w:r w:rsidRPr="00532483">
        <w:rPr>
          <w:bCs/>
        </w:rPr>
        <w:t>Singh,</w:t>
      </w:r>
      <w:r w:rsidRPr="00532483">
        <w:rPr>
          <w:rFonts w:eastAsiaTheme="minorEastAsia"/>
          <w:bCs/>
        </w:rPr>
        <w:t xml:space="preserve"> </w:t>
      </w:r>
      <w:r w:rsidRPr="00532483">
        <w:rPr>
          <w:bCs/>
        </w:rPr>
        <w:t xml:space="preserve">V.P. </w:t>
      </w:r>
      <w:r w:rsidRPr="00B962D9">
        <w:t xml:space="preserve">Global </w:t>
      </w:r>
      <w:r>
        <w:t>W</w:t>
      </w:r>
      <w:r w:rsidRPr="00B962D9">
        <w:t xml:space="preserve">arming </w:t>
      </w:r>
      <w:r>
        <w:t>I</w:t>
      </w:r>
      <w:r w:rsidRPr="00B962D9">
        <w:t xml:space="preserve">ncreases </w:t>
      </w:r>
      <w:r>
        <w:t>R</w:t>
      </w:r>
      <w:r w:rsidRPr="00B962D9">
        <w:t xml:space="preserve">isk from </w:t>
      </w:r>
      <w:r>
        <w:t>C</w:t>
      </w:r>
      <w:r w:rsidRPr="00B962D9">
        <w:t xml:space="preserve">ompound </w:t>
      </w:r>
      <w:r>
        <w:t>D</w:t>
      </w:r>
      <w:r w:rsidRPr="00B962D9">
        <w:t>ry-</w:t>
      </w:r>
      <w:r>
        <w:t>H</w:t>
      </w:r>
      <w:r w:rsidRPr="00B962D9">
        <w:t xml:space="preserve">ot </w:t>
      </w:r>
      <w:r>
        <w:t>E</w:t>
      </w:r>
      <w:r w:rsidRPr="00B962D9">
        <w:t xml:space="preserve">vents to </w:t>
      </w:r>
      <w:r>
        <w:t>H</w:t>
      </w:r>
      <w:r w:rsidRPr="00B962D9">
        <w:t xml:space="preserve">uman and </w:t>
      </w:r>
      <w:r>
        <w:t>A</w:t>
      </w:r>
      <w:r w:rsidRPr="00B962D9">
        <w:t xml:space="preserve">gricultural </w:t>
      </w:r>
      <w:r>
        <w:t>S</w:t>
      </w:r>
      <w:r w:rsidRPr="00B962D9">
        <w:t>ystems</w:t>
      </w:r>
      <w:r>
        <w:t xml:space="preserve">. </w:t>
      </w:r>
      <w:r w:rsidRPr="00532483">
        <w:rPr>
          <w:b/>
          <w:bCs/>
          <w:u w:val="single"/>
        </w:rPr>
        <w:t>International Journal of Climatology</w:t>
      </w:r>
      <w:r>
        <w:t xml:space="preserve">, Vol. 43, No. 14, pp. 6706-6719, </w:t>
      </w:r>
      <w:hyperlink r:id="rId462" w:history="1">
        <w:r w:rsidRPr="00532483">
          <w:rPr>
            <w:rStyle w:val="Hyperlink"/>
            <w:shd w:val="clear" w:color="auto" w:fill="FFFFFF"/>
          </w:rPr>
          <w:t>htps://doi.org/10.1002/joc.8229</w:t>
        </w:r>
      </w:hyperlink>
      <w:r w:rsidRPr="00532483">
        <w:rPr>
          <w:color w:val="000000" w:themeColor="text1"/>
        </w:rPr>
        <w:t xml:space="preserve">, </w:t>
      </w:r>
      <w:r>
        <w:t xml:space="preserve">2023. </w:t>
      </w:r>
    </w:p>
    <w:p w14:paraId="7DACDE0A" w14:textId="77777777" w:rsidR="009162C2" w:rsidRDefault="009162C2" w:rsidP="004921E5">
      <w:pPr>
        <w:pStyle w:val="ListParagraph"/>
        <w:ind w:left="792"/>
      </w:pPr>
    </w:p>
    <w:p w14:paraId="6BCF1353" w14:textId="77777777" w:rsidR="009162C2"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612"/>
        <w:rPr>
          <w:rStyle w:val="Emphasis"/>
          <w:i w:val="0"/>
          <w:iCs w:val="0"/>
        </w:rPr>
      </w:pPr>
      <w:r>
        <w:t>Zhang, Y., Hao, Z.</w:t>
      </w:r>
      <w:r w:rsidRPr="00A90961">
        <w:t>,</w:t>
      </w:r>
      <w:r w:rsidRPr="00532483">
        <w:rPr>
          <w:vertAlign w:val="superscript"/>
        </w:rPr>
        <w:t xml:space="preserve"> </w:t>
      </w:r>
      <w:r w:rsidRPr="00A90961">
        <w:t>Jiang</w:t>
      </w:r>
      <w:r>
        <w:t>,</w:t>
      </w:r>
      <w:r w:rsidRPr="00A90961">
        <w:t xml:space="preserve"> Y</w:t>
      </w:r>
      <w:r>
        <w:t xml:space="preserve">. and Singh, V.P., </w:t>
      </w:r>
      <w:r w:rsidRPr="00532483">
        <w:rPr>
          <w:rStyle w:val="Emphasis"/>
          <w:i w:val="0"/>
          <w:iCs w:val="0"/>
        </w:rPr>
        <w:t>Impact-based Evaluation of Multivariate</w:t>
      </w:r>
      <w:r>
        <w:rPr>
          <w:rStyle w:val="Emphasis"/>
          <w:i w:val="0"/>
          <w:iCs w:val="0"/>
        </w:rPr>
        <w:t xml:space="preserve"> </w:t>
      </w:r>
      <w:r w:rsidRPr="00B56C72">
        <w:rPr>
          <w:rStyle w:val="Emphasis"/>
          <w:i w:val="0"/>
          <w:iCs w:val="0"/>
        </w:rPr>
        <w:t xml:space="preserve">Drought Indicators for Drought Monitoring in China. </w:t>
      </w:r>
      <w:r w:rsidRPr="00B56C72">
        <w:rPr>
          <w:rStyle w:val="Emphasis"/>
          <w:b/>
          <w:bCs/>
          <w:i w:val="0"/>
          <w:iCs w:val="0"/>
          <w:u w:val="single"/>
        </w:rPr>
        <w:t>Global and Planetary Change</w:t>
      </w:r>
      <w:r w:rsidRPr="00B56C72">
        <w:rPr>
          <w:rStyle w:val="Emphasis"/>
          <w:i w:val="0"/>
          <w:iCs w:val="0"/>
        </w:rPr>
        <w:t>, Vol. 228, 104219, https://doi.org/10.1016/j.gloplacha.2023.104219, 2023.</w:t>
      </w:r>
    </w:p>
    <w:p w14:paraId="0225545D" w14:textId="77777777" w:rsidR="009162C2" w:rsidRPr="00B56C72" w:rsidRDefault="009162C2" w:rsidP="004921E5">
      <w:pPr>
        <w:pStyle w:val="ListParagraph"/>
        <w:ind w:left="792"/>
        <w:rPr>
          <w:rStyle w:val="Emphasis"/>
          <w:i w:val="0"/>
          <w:iCs w:val="0"/>
        </w:rPr>
      </w:pPr>
    </w:p>
    <w:p w14:paraId="6D2214FA" w14:textId="77777777" w:rsidR="009162C2"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612"/>
        <w:rPr>
          <w:rStyle w:val="given-name"/>
        </w:rPr>
      </w:pPr>
      <w:r w:rsidRPr="00532483">
        <w:rPr>
          <w:rStyle w:val="text"/>
        </w:rPr>
        <w:t>Zhang,</w:t>
      </w:r>
      <w:r w:rsidRPr="00532483">
        <w:rPr>
          <w:rStyle w:val="given-name"/>
        </w:rPr>
        <w:t xml:space="preserve"> L.</w:t>
      </w:r>
      <w:r w:rsidRPr="00532483">
        <w:t>, </w:t>
      </w:r>
      <w:r w:rsidRPr="00532483">
        <w:rPr>
          <w:rStyle w:val="text"/>
        </w:rPr>
        <w:t>Zhao,</w:t>
      </w:r>
      <w:r w:rsidRPr="00532483">
        <w:rPr>
          <w:rStyle w:val="given-name"/>
        </w:rPr>
        <w:t xml:space="preserve"> X.</w:t>
      </w:r>
      <w:r w:rsidRPr="00532483">
        <w:t>, </w:t>
      </w:r>
      <w:r w:rsidRPr="00532483">
        <w:rPr>
          <w:rStyle w:val="text"/>
        </w:rPr>
        <w:t>Zhu,</w:t>
      </w:r>
      <w:r w:rsidRPr="00532483">
        <w:rPr>
          <w:rStyle w:val="given-name"/>
        </w:rPr>
        <w:t xml:space="preserve"> G.</w:t>
      </w:r>
      <w:r w:rsidRPr="00532483">
        <w:t>, </w:t>
      </w:r>
      <w:r w:rsidRPr="00532483">
        <w:rPr>
          <w:rStyle w:val="text"/>
        </w:rPr>
        <w:t>He,</w:t>
      </w:r>
      <w:r w:rsidRPr="00532483">
        <w:rPr>
          <w:rStyle w:val="given-name"/>
        </w:rPr>
        <w:t xml:space="preserve"> J.</w:t>
      </w:r>
      <w:r w:rsidRPr="00532483">
        <w:t>, </w:t>
      </w:r>
      <w:r w:rsidRPr="00532483">
        <w:rPr>
          <w:rStyle w:val="given-name"/>
        </w:rPr>
        <w:t>C</w:t>
      </w:r>
      <w:r w:rsidRPr="00532483">
        <w:rPr>
          <w:rStyle w:val="text"/>
        </w:rPr>
        <w:t>hen,</w:t>
      </w:r>
      <w:r w:rsidRPr="00532483">
        <w:rPr>
          <w:rStyle w:val="given-name"/>
        </w:rPr>
        <w:t xml:space="preserve"> J.</w:t>
      </w:r>
      <w:r w:rsidRPr="00532483">
        <w:t>, </w:t>
      </w:r>
      <w:r w:rsidRPr="00532483">
        <w:rPr>
          <w:rStyle w:val="text"/>
        </w:rPr>
        <w:t>Chen,</w:t>
      </w:r>
      <w:r w:rsidRPr="00532483">
        <w:rPr>
          <w:rStyle w:val="given-name"/>
        </w:rPr>
        <w:t xml:space="preserve"> Z.</w:t>
      </w:r>
      <w:r w:rsidRPr="00532483">
        <w:t>, </w:t>
      </w:r>
      <w:r w:rsidRPr="00532483">
        <w:rPr>
          <w:rStyle w:val="text"/>
        </w:rPr>
        <w:t>Traore,</w:t>
      </w:r>
      <w:r w:rsidRPr="00532483">
        <w:rPr>
          <w:rStyle w:val="given-name"/>
        </w:rPr>
        <w:t xml:space="preserve"> S.</w:t>
      </w:r>
      <w:r w:rsidRPr="00532483">
        <w:t>, </w:t>
      </w:r>
      <w:r w:rsidRPr="00532483">
        <w:rPr>
          <w:rStyle w:val="text"/>
        </w:rPr>
        <w:t>Liu,</w:t>
      </w:r>
      <w:r w:rsidRPr="00532483">
        <w:rPr>
          <w:rStyle w:val="given-name"/>
        </w:rPr>
        <w:t xml:space="preserve"> J.</w:t>
      </w:r>
      <w:r w:rsidRPr="00532483">
        <w:t>, </w:t>
      </w:r>
      <w:r w:rsidRPr="00532483">
        <w:rPr>
          <w:rStyle w:val="text"/>
        </w:rPr>
        <w:t>Singh,</w:t>
      </w:r>
      <w:r w:rsidRPr="00532483">
        <w:rPr>
          <w:rStyle w:val="given-name"/>
        </w:rPr>
        <w:t xml:space="preserve"> V.P., </w:t>
      </w:r>
      <w:r w:rsidRPr="00B56C72">
        <w:rPr>
          <w:rStyle w:val="given-name"/>
        </w:rPr>
        <w:t xml:space="preserve">Short-term Daily Reference Evapotranspiration Forecasting Using Temperature-based Deep Learning Models in Different Climate Zones in China. </w:t>
      </w:r>
      <w:r w:rsidRPr="00B56C72">
        <w:rPr>
          <w:b/>
          <w:bCs/>
          <w:u w:val="single"/>
          <w:lang w:eastAsia="en-US"/>
        </w:rPr>
        <w:t>Agricultural Water Management</w:t>
      </w:r>
      <w:r w:rsidRPr="00B56C72">
        <w:rPr>
          <w:rStyle w:val="given-name"/>
        </w:rPr>
        <w:t>, Vol. 289, 108498, https://doi.org/10.1016/j.agwat.2023.108498, 2023</w:t>
      </w:r>
      <w:r>
        <w:rPr>
          <w:rStyle w:val="given-name"/>
        </w:rPr>
        <w:t>.</w:t>
      </w:r>
    </w:p>
    <w:p w14:paraId="4F8BA692" w14:textId="77777777" w:rsidR="009162C2" w:rsidRDefault="009162C2" w:rsidP="004921E5">
      <w:pPr>
        <w:pStyle w:val="ListParagraph"/>
        <w:ind w:left="792"/>
      </w:pPr>
    </w:p>
    <w:p w14:paraId="3B82013C" w14:textId="77777777" w:rsidR="009162C2"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612"/>
        <w:rPr>
          <w:rStyle w:val="Emphasis"/>
          <w:i w:val="0"/>
          <w:iCs w:val="0"/>
        </w:rPr>
      </w:pPr>
      <w:r w:rsidRPr="0091103F">
        <w:t xml:space="preserve">Wu, H., Su, X. and Singh, V.P., Increasing </w:t>
      </w:r>
      <w:r>
        <w:t>R</w:t>
      </w:r>
      <w:r w:rsidRPr="0091103F">
        <w:t xml:space="preserve">isks of </w:t>
      </w:r>
      <w:r>
        <w:t>F</w:t>
      </w:r>
      <w:r w:rsidRPr="0091103F">
        <w:t xml:space="preserve">uture </w:t>
      </w:r>
      <w:r>
        <w:t>C</w:t>
      </w:r>
      <w:r w:rsidRPr="0091103F">
        <w:t xml:space="preserve">ompound </w:t>
      </w:r>
      <w:r>
        <w:t>C</w:t>
      </w:r>
      <w:r w:rsidRPr="0091103F">
        <w:t xml:space="preserve">limate </w:t>
      </w:r>
      <w:r>
        <w:t>E</w:t>
      </w:r>
      <w:r w:rsidRPr="0091103F">
        <w:t>xtremes with</w:t>
      </w:r>
      <w:r>
        <w:t xml:space="preserve"> W</w:t>
      </w:r>
      <w:r w:rsidRPr="0091103F">
        <w:t xml:space="preserve">arming over </w:t>
      </w:r>
      <w:r>
        <w:t>G</w:t>
      </w:r>
      <w:r w:rsidRPr="0091103F">
        <w:t xml:space="preserve">lobal </w:t>
      </w:r>
      <w:r>
        <w:t>L</w:t>
      </w:r>
      <w:r w:rsidRPr="0091103F">
        <w:t xml:space="preserve">and </w:t>
      </w:r>
      <w:r>
        <w:t>M</w:t>
      </w:r>
      <w:r w:rsidRPr="0091103F">
        <w:rPr>
          <w:rFonts w:hint="eastAsia"/>
        </w:rPr>
        <w:t>asse</w:t>
      </w:r>
      <w:r w:rsidRPr="0091103F">
        <w:t>s</w:t>
      </w:r>
      <w:r w:rsidRPr="00B56C72">
        <w:rPr>
          <w:rStyle w:val="Emphasis"/>
          <w:i w:val="0"/>
          <w:iCs w:val="0"/>
        </w:rPr>
        <w:t xml:space="preserve">.  </w:t>
      </w:r>
      <w:r w:rsidRPr="00B56C72">
        <w:rPr>
          <w:rStyle w:val="Emphasis"/>
          <w:b/>
          <w:bCs/>
          <w:i w:val="0"/>
          <w:iCs w:val="0"/>
          <w:u w:val="single"/>
        </w:rPr>
        <w:t>Earth’s Future</w:t>
      </w:r>
      <w:r w:rsidRPr="00B56C72">
        <w:rPr>
          <w:rStyle w:val="Emphasis"/>
          <w:i w:val="0"/>
          <w:iCs w:val="0"/>
        </w:rPr>
        <w:t xml:space="preserve">, Vol. </w:t>
      </w:r>
      <w:r>
        <w:t>11, No. 9, e2022EF003466.     https://doi. org/10.1029/2022EF00346</w:t>
      </w:r>
      <w:r w:rsidRPr="00B56C72">
        <w:rPr>
          <w:rStyle w:val="Emphasis"/>
          <w:i w:val="0"/>
          <w:iCs w:val="0"/>
        </w:rPr>
        <w:t>, 2023.</w:t>
      </w:r>
    </w:p>
    <w:p w14:paraId="05763E9B" w14:textId="77777777" w:rsidR="009162C2" w:rsidRPr="00B56C72" w:rsidRDefault="009162C2" w:rsidP="004921E5">
      <w:pPr>
        <w:pStyle w:val="ListParagraph"/>
        <w:ind w:left="792"/>
        <w:rPr>
          <w:rStyle w:val="Emphasis"/>
          <w:i w:val="0"/>
          <w:iCs w:val="0"/>
        </w:rPr>
      </w:pPr>
    </w:p>
    <w:p w14:paraId="244C71B0" w14:textId="77777777" w:rsidR="009162C2"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612"/>
      </w:pPr>
      <w:r w:rsidRPr="00B56C72">
        <w:rPr>
          <w:rStyle w:val="Emphasis"/>
          <w:i w:val="0"/>
          <w:iCs w:val="0"/>
        </w:rPr>
        <w:t xml:space="preserve">Liu, </w:t>
      </w:r>
      <w:r w:rsidRPr="00B56C72">
        <w:rPr>
          <w:rStyle w:val="Emphasis"/>
          <w:i w:val="0"/>
          <w:iCs w:val="0"/>
          <w:lang w:eastAsia="en-US"/>
        </w:rPr>
        <w:t xml:space="preserve">Y., Zhu, Y., Ren, L., Singh, V.P. and Yuan, S., </w:t>
      </w:r>
      <w:r>
        <w:t xml:space="preserve">Flash Drought Fades away the Effect of Accumulated Water Deficits: The Persistence and Transition to Conventional Drought.  </w:t>
      </w:r>
      <w:r w:rsidRPr="00B56C72">
        <w:rPr>
          <w:b/>
          <w:bCs/>
          <w:u w:val="single"/>
        </w:rPr>
        <w:t>Environmental Research Letters</w:t>
      </w:r>
      <w:r>
        <w:t xml:space="preserve">, Vol. 18, No. 11, 114035, </w:t>
      </w:r>
      <w:hyperlink r:id="rId463" w:history="1">
        <w:r w:rsidRPr="00B56C72">
          <w:rPr>
            <w:rStyle w:val="Hyperlink"/>
            <w:rFonts w:eastAsiaTheme="minorEastAsia"/>
          </w:rPr>
          <w:t>https://doi.org/10.1088/1748-        9326/acfccb</w:t>
        </w:r>
      </w:hyperlink>
      <w:r>
        <w:t>, 2023.</w:t>
      </w:r>
    </w:p>
    <w:p w14:paraId="23B23B51" w14:textId="77777777" w:rsidR="009162C2" w:rsidRPr="00B56C72" w:rsidRDefault="009162C2" w:rsidP="004921E5">
      <w:pPr>
        <w:pStyle w:val="ListParagraph"/>
        <w:ind w:left="792"/>
        <w:rPr>
          <w:bCs/>
        </w:rPr>
      </w:pPr>
    </w:p>
    <w:p w14:paraId="079A45C1" w14:textId="77777777" w:rsidR="009162C2"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612"/>
      </w:pPr>
      <w:r w:rsidRPr="00B56C72">
        <w:rPr>
          <w:bCs/>
        </w:rPr>
        <w:t>Wu, H., Tu X., Chen, X., Singh, V.P., Lin, K. and Lai, R. A</w:t>
      </w:r>
      <w:r>
        <w:t xml:space="preserve">., </w:t>
      </w:r>
      <w:r w:rsidRPr="00B56C72">
        <w:rPr>
          <w:bCs/>
        </w:rPr>
        <w:t xml:space="preserve">Framework for Water Supply Regulation in Coastal Areas by Avoiding Saltwater Withdrawal Considering Upstream Streamflow Distribution. </w:t>
      </w:r>
      <w:r w:rsidRPr="00E50474">
        <w:rPr>
          <w:b/>
          <w:u w:val="single"/>
        </w:rPr>
        <w:t>Science of the Total Environment</w:t>
      </w:r>
      <w:r w:rsidRPr="00B56C72">
        <w:rPr>
          <w:bCs/>
        </w:rPr>
        <w:t xml:space="preserve">, </w:t>
      </w:r>
      <w:r w:rsidRPr="001A5E90">
        <w:t xml:space="preserve">Vol. 905, 167181, </w:t>
      </w:r>
      <w:hyperlink r:id="rId464" w:history="1">
        <w:r w:rsidRPr="001A5E90">
          <w:t>https://doi.org/10.1016/j.scitotenv.2023.167181</w:t>
        </w:r>
      </w:hyperlink>
      <w:r w:rsidRPr="001A5E90">
        <w:t>, 2023. </w:t>
      </w:r>
    </w:p>
    <w:p w14:paraId="4472C0D9" w14:textId="77777777" w:rsidR="009162C2" w:rsidRPr="00B56C72" w:rsidRDefault="009162C2" w:rsidP="004921E5">
      <w:pPr>
        <w:pStyle w:val="ListParagraph"/>
        <w:ind w:left="792"/>
        <w:rPr>
          <w:rFonts w:eastAsia="SimSun"/>
        </w:rPr>
      </w:pPr>
    </w:p>
    <w:p w14:paraId="015D2678" w14:textId="77777777" w:rsidR="009162C2"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612"/>
      </w:pPr>
      <w:r w:rsidRPr="00B56C72">
        <w:rPr>
          <w:rFonts w:eastAsia="SimSun"/>
        </w:rPr>
        <w:t xml:space="preserve">Kang, X., Liu, T., Duan, L., Hao L., Wang, G., Singh, V.P., Zhang, M., Wu, R. and Ma, K., </w:t>
      </w:r>
      <w:hyperlink r:id="rId465" w:history="1">
        <w:r w:rsidRPr="00B56C72">
          <w:rPr>
            <w:rStyle w:val="Strong"/>
            <w:b w:val="0"/>
            <w:bCs w:val="0"/>
            <w:color w:val="000000" w:themeColor="text1"/>
          </w:rPr>
          <w:t>Carbon Dynamics of the Plant-Soil System during Vegetation Succession in Dune-Meadow     Cascade Ecosystems in Horqin Sandy Land, China</w:t>
        </w:r>
      </w:hyperlink>
      <w:r w:rsidRPr="00B56C72">
        <w:rPr>
          <w:b/>
          <w:bCs/>
          <w:color w:val="000000" w:themeColor="text1"/>
        </w:rPr>
        <w:t xml:space="preserve">. </w:t>
      </w:r>
      <w:r w:rsidRPr="00B56C72">
        <w:rPr>
          <w:b/>
          <w:bCs/>
          <w:color w:val="000000" w:themeColor="text1"/>
          <w:u w:val="single"/>
        </w:rPr>
        <w:t>Ecological Indicators</w:t>
      </w:r>
      <w:r w:rsidRPr="00B56C72">
        <w:rPr>
          <w:b/>
          <w:bCs/>
          <w:color w:val="000000" w:themeColor="text1"/>
        </w:rPr>
        <w:t xml:space="preserve">, </w:t>
      </w:r>
      <w:r w:rsidRPr="00B56C72">
        <w:rPr>
          <w:color w:val="000000" w:themeColor="text1"/>
        </w:rPr>
        <w:t xml:space="preserve">Vol. 155, 110916, </w:t>
      </w:r>
      <w:hyperlink r:id="rId466" w:history="1">
        <w:r w:rsidRPr="00067D16">
          <w:t>https://doi.org/10.1016/j.ecolind.2023.110916</w:t>
        </w:r>
      </w:hyperlink>
      <w:r w:rsidRPr="00067D16">
        <w:t>, 2023.</w:t>
      </w:r>
    </w:p>
    <w:p w14:paraId="6D9970B4" w14:textId="77777777" w:rsidR="009162C2" w:rsidRDefault="009162C2" w:rsidP="004921E5">
      <w:pPr>
        <w:pStyle w:val="ListParagraph"/>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432"/>
      </w:pPr>
    </w:p>
    <w:p w14:paraId="3285A28D" w14:textId="77777777" w:rsidR="009162C2"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612"/>
      </w:pPr>
      <w:r w:rsidRPr="00761115">
        <w:rPr>
          <w:rStyle w:val="text"/>
        </w:rPr>
        <w:t>Li,</w:t>
      </w:r>
      <w:r w:rsidRPr="00B56C72">
        <w:rPr>
          <w:rStyle w:val="sr-only"/>
          <w:color w:val="1F1F1F"/>
          <w:bdr w:val="none" w:sz="0" w:space="0" w:color="auto" w:frame="1"/>
        </w:rPr>
        <w:t xml:space="preserve"> P.</w:t>
      </w:r>
      <w:r w:rsidRPr="00761115">
        <w:rPr>
          <w:rStyle w:val="text"/>
        </w:rPr>
        <w:t>, Lu,</w:t>
      </w:r>
      <w:r w:rsidRPr="00761115">
        <w:rPr>
          <w:rStyle w:val="given-name"/>
        </w:rPr>
        <w:t xml:space="preserve"> X.</w:t>
      </w:r>
      <w:r w:rsidRPr="00B56C72">
        <w:rPr>
          <w:color w:val="1F1F1F"/>
        </w:rPr>
        <w:t>, </w:t>
      </w:r>
      <w:r w:rsidRPr="00761115">
        <w:rPr>
          <w:rStyle w:val="text"/>
        </w:rPr>
        <w:t>Wang,</w:t>
      </w:r>
      <w:r w:rsidRPr="00761115">
        <w:rPr>
          <w:rStyle w:val="given-name"/>
        </w:rPr>
        <w:t xml:space="preserve"> X.</w:t>
      </w:r>
      <w:r w:rsidRPr="00B56C72">
        <w:rPr>
          <w:color w:val="1F1F1F"/>
        </w:rPr>
        <w:t>, </w:t>
      </w:r>
      <w:r w:rsidRPr="00761115">
        <w:rPr>
          <w:rStyle w:val="text"/>
        </w:rPr>
        <w:t>Singh,</w:t>
      </w:r>
      <w:r w:rsidRPr="00761115">
        <w:rPr>
          <w:rStyle w:val="given-name"/>
        </w:rPr>
        <w:t xml:space="preserve"> V.P.</w:t>
      </w:r>
      <w:r w:rsidRPr="00B56C72">
        <w:rPr>
          <w:color w:val="1F1F1F"/>
        </w:rPr>
        <w:t>, </w:t>
      </w:r>
      <w:r w:rsidRPr="00761115">
        <w:rPr>
          <w:rStyle w:val="text"/>
        </w:rPr>
        <w:t>Yang,</w:t>
      </w:r>
      <w:r w:rsidRPr="00761115">
        <w:rPr>
          <w:rStyle w:val="given-name"/>
        </w:rPr>
        <w:t xml:space="preserve"> C.</w:t>
      </w:r>
      <w:r w:rsidRPr="00B56C72">
        <w:rPr>
          <w:color w:val="1F1F1F"/>
        </w:rPr>
        <w:t>, </w:t>
      </w:r>
      <w:r w:rsidRPr="00761115">
        <w:rPr>
          <w:rStyle w:val="text"/>
        </w:rPr>
        <w:t>Chen,</w:t>
      </w:r>
      <w:r w:rsidRPr="00761115">
        <w:rPr>
          <w:rStyle w:val="given-name"/>
        </w:rPr>
        <w:t xml:space="preserve"> L.</w:t>
      </w:r>
      <w:r w:rsidRPr="00B56C72">
        <w:rPr>
          <w:color w:val="1F1F1F"/>
        </w:rPr>
        <w:t xml:space="preserve"> and </w:t>
      </w:r>
      <w:r w:rsidRPr="00761115">
        <w:rPr>
          <w:rStyle w:val="text"/>
        </w:rPr>
        <w:t>Zhang,</w:t>
      </w:r>
      <w:r w:rsidRPr="00761115">
        <w:rPr>
          <w:rStyle w:val="given-name"/>
        </w:rPr>
        <w:t xml:space="preserve"> Y.</w:t>
      </w:r>
      <w:r w:rsidRPr="00761115">
        <w:rPr>
          <w:rStyle w:val="text"/>
        </w:rPr>
        <w:t xml:space="preserve">, </w:t>
      </w:r>
      <w:r w:rsidRPr="00B56C72">
        <w:rPr>
          <w:rStyle w:val="Emphasis"/>
          <w:i w:val="0"/>
          <w:iCs w:val="0"/>
        </w:rPr>
        <w:t xml:space="preserve">Assessing the Long-Term Impact of Cascade Hydropower Development on the Inundation Patterns of Floodplain Wetlands. </w:t>
      </w:r>
      <w:r w:rsidRPr="00B56C72">
        <w:rPr>
          <w:rStyle w:val="Emphasis"/>
          <w:b/>
          <w:bCs/>
          <w:i w:val="0"/>
          <w:iCs w:val="0"/>
          <w:color w:val="000000" w:themeColor="text1"/>
          <w:u w:val="single"/>
        </w:rPr>
        <w:t>Journal of Environmental Management</w:t>
      </w:r>
      <w:r w:rsidRPr="00B56C72">
        <w:rPr>
          <w:rStyle w:val="Emphasis"/>
          <w:i w:val="0"/>
          <w:iCs w:val="0"/>
        </w:rPr>
        <w:t xml:space="preserve">, Vol. 346, 118948,  </w:t>
      </w:r>
      <w:hyperlink r:id="rId467" w:history="1">
        <w:r w:rsidRPr="009800D1">
          <w:rPr>
            <w:rStyle w:val="Hyperlink"/>
          </w:rPr>
          <w:t>https://doi.org/10.1016/j.jenvman.2023.118948</w:t>
        </w:r>
      </w:hyperlink>
      <w:r w:rsidRPr="00067D16">
        <w:t xml:space="preserve"> , 2023</w:t>
      </w:r>
      <w:r>
        <w:t>.</w:t>
      </w:r>
    </w:p>
    <w:p w14:paraId="4BB9D5A9" w14:textId="77777777" w:rsidR="009162C2" w:rsidRDefault="009162C2" w:rsidP="004921E5">
      <w:pPr>
        <w:pStyle w:val="ListParagraph"/>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432"/>
      </w:pPr>
    </w:p>
    <w:p w14:paraId="33469773" w14:textId="77777777" w:rsidR="009162C2"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612"/>
      </w:pPr>
      <w:r w:rsidRPr="00B56C72">
        <w:rPr>
          <w:rStyle w:val="Emphasis"/>
          <w:i w:val="0"/>
          <w:iCs w:val="0"/>
        </w:rPr>
        <w:t>Gupta, S., Ojha, C.S.P., Singh, V.P., Adeloye, A.J. and Jain, S.K., Pixel-Based Soil Loss</w:t>
      </w:r>
      <w:r>
        <w:rPr>
          <w:rStyle w:val="Emphasis"/>
          <w:i w:val="0"/>
          <w:iCs w:val="0"/>
        </w:rPr>
        <w:t xml:space="preserve"> </w:t>
      </w:r>
      <w:r w:rsidRPr="00B56C72">
        <w:rPr>
          <w:rStyle w:val="Emphasis"/>
          <w:i w:val="0"/>
          <w:iCs w:val="0"/>
        </w:rPr>
        <w:t xml:space="preserve">Estimation and Prioritization of North-Western Himalayan Catchment Based on Revised Universal Soil Loss Equation (RUSLE). </w:t>
      </w:r>
      <w:r w:rsidRPr="00B56C72">
        <w:rPr>
          <w:rStyle w:val="Emphasis"/>
          <w:b/>
          <w:bCs/>
          <w:i w:val="0"/>
          <w:iCs w:val="0"/>
          <w:u w:val="single"/>
        </w:rPr>
        <w:t>Sustainability,</w:t>
      </w:r>
      <w:r w:rsidRPr="00B56C72">
        <w:rPr>
          <w:rStyle w:val="Emphasis"/>
          <w:i w:val="0"/>
          <w:iCs w:val="0"/>
        </w:rPr>
        <w:t xml:space="preserve"> Vol. 15, No. 20, 15177, </w:t>
      </w:r>
      <w:hyperlink r:id="rId468" w:history="1">
        <w:r w:rsidRPr="00067D16">
          <w:t>htts://doi.org/10.3390/su152015177</w:t>
        </w:r>
      </w:hyperlink>
      <w:r w:rsidRPr="00067D16">
        <w:t>, 2023.</w:t>
      </w:r>
    </w:p>
    <w:p w14:paraId="362CF590" w14:textId="77777777" w:rsidR="009162C2" w:rsidRDefault="009162C2" w:rsidP="004921E5">
      <w:pPr>
        <w:pStyle w:val="ListParagraph"/>
        <w:ind w:left="792"/>
      </w:pPr>
    </w:p>
    <w:p w14:paraId="75D56688" w14:textId="77777777" w:rsidR="009162C2"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612"/>
      </w:pPr>
      <w:r w:rsidRPr="00067D16">
        <w:t>Huang, H., Cui, H. and Singh, V.P., Clustering Daily Extreme Precipitation Patterns in</w:t>
      </w:r>
      <w:r>
        <w:t xml:space="preserve"> </w:t>
      </w:r>
      <w:r w:rsidRPr="00067D16">
        <w:t xml:space="preserve">China. </w:t>
      </w:r>
      <w:r w:rsidRPr="00B56C72">
        <w:rPr>
          <w:b/>
          <w:bCs/>
          <w:u w:val="single"/>
        </w:rPr>
        <w:t>Water</w:t>
      </w:r>
      <w:r w:rsidRPr="00067D16">
        <w:t xml:space="preserve">, Vol. 15, No. 20, 3651, </w:t>
      </w:r>
      <w:hyperlink r:id="rId469" w:history="1">
        <w:r w:rsidRPr="00067D16">
          <w:t>https://doi.org/10.3390/w15203651</w:t>
        </w:r>
      </w:hyperlink>
      <w:r w:rsidRPr="00833410">
        <w:t>, 2023.</w:t>
      </w:r>
    </w:p>
    <w:p w14:paraId="16CB6BB7" w14:textId="77777777" w:rsidR="009162C2" w:rsidRDefault="009162C2" w:rsidP="004921E5">
      <w:pPr>
        <w:pStyle w:val="ListParagraph"/>
        <w:ind w:left="792"/>
      </w:pPr>
    </w:p>
    <w:p w14:paraId="14F00C26" w14:textId="77777777" w:rsidR="009162C2"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612"/>
      </w:pPr>
      <w:r w:rsidRPr="00B56C72">
        <w:t xml:space="preserve">He, C., Zhang, Q., Wang, G., Singh, V.P., Li, T. and Cui, S., Evaluation of Urban Resilience of China's Three Major Urban Agglomerations Using Complex Adaptive System Theory.  </w:t>
      </w:r>
      <w:r w:rsidRPr="00B56C72">
        <w:rPr>
          <w:b/>
          <w:bCs/>
          <w:u w:val="single"/>
        </w:rPr>
        <w:t>Sustainability</w:t>
      </w:r>
      <w:r w:rsidRPr="00B56C72">
        <w:t xml:space="preserve">, Vol. 15, No. 19, 14537, </w:t>
      </w:r>
      <w:hyperlink r:id="rId470" w:history="1">
        <w:r w:rsidRPr="00B56C72">
          <w:t>https://doi.org/10.3390/su151914537</w:t>
        </w:r>
      </w:hyperlink>
      <w:r w:rsidRPr="00B56C72">
        <w:t>, 2023.</w:t>
      </w:r>
    </w:p>
    <w:p w14:paraId="580EB7EA" w14:textId="77777777" w:rsidR="009162C2" w:rsidRPr="00C6215A" w:rsidRDefault="009162C2" w:rsidP="004921E5">
      <w:pPr>
        <w:pStyle w:val="ListParagraph"/>
        <w:ind w:left="792"/>
        <w:rPr>
          <w:color w:val="000000" w:themeColor="text1"/>
          <w:lang w:eastAsia="en-US"/>
        </w:rPr>
      </w:pPr>
    </w:p>
    <w:p w14:paraId="47B268FE" w14:textId="77777777" w:rsidR="009162C2"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612"/>
      </w:pPr>
      <w:r w:rsidRPr="00C6215A">
        <w:rPr>
          <w:color w:val="000000" w:themeColor="text1"/>
          <w:lang w:eastAsia="en-US"/>
        </w:rPr>
        <w:t xml:space="preserve">Shukla,  </w:t>
      </w:r>
      <w:hyperlink r:id="rId471" w:history="1">
        <w:r w:rsidRPr="00C6215A">
          <w:rPr>
            <w:color w:val="000000" w:themeColor="text1"/>
            <w:bdr w:val="none" w:sz="0" w:space="0" w:color="auto" w:frame="1"/>
            <w:lang w:eastAsia="en-US"/>
          </w:rPr>
          <w:t xml:space="preserve">R.,  </w:t>
        </w:r>
      </w:hyperlink>
      <w:r w:rsidRPr="00C6215A">
        <w:rPr>
          <w:color w:val="000000" w:themeColor="text1"/>
          <w:lang w:eastAsia="en-US"/>
        </w:rPr>
        <w:t xml:space="preserve">Khare, </w:t>
      </w:r>
      <w:hyperlink r:id="rId472" w:history="1">
        <w:r w:rsidRPr="00C6215A">
          <w:rPr>
            <w:color w:val="000000" w:themeColor="text1"/>
            <w:bdr w:val="none" w:sz="0" w:space="0" w:color="auto" w:frame="1"/>
            <w:lang w:eastAsia="en-US"/>
          </w:rPr>
          <w:t xml:space="preserve">D. </w:t>
        </w:r>
      </w:hyperlink>
      <w:r w:rsidRPr="00C6215A">
        <w:rPr>
          <w:color w:val="000000" w:themeColor="text1"/>
          <w:lang w:eastAsia="en-US"/>
        </w:rPr>
        <w:t xml:space="preserve">, </w:t>
      </w:r>
      <w:hyperlink r:id="rId473" w:history="1">
        <w:r w:rsidRPr="00C6215A">
          <w:rPr>
            <w:color w:val="000000" w:themeColor="text1"/>
            <w:bdr w:val="none" w:sz="0" w:space="0" w:color="auto" w:frame="1"/>
            <w:lang w:eastAsia="en-US"/>
          </w:rPr>
          <w:t>Dwivedi</w:t>
        </w:r>
      </w:hyperlink>
      <w:r w:rsidRPr="00C6215A">
        <w:rPr>
          <w:color w:val="000000" w:themeColor="text1"/>
          <w:lang w:eastAsia="en-US"/>
        </w:rPr>
        <w:t xml:space="preserve">, A.K., Rudra, R.P., Palmate, S. S. </w:t>
      </w:r>
      <w:hyperlink r:id="rId474" w:history="1">
        <w:r w:rsidRPr="00C6215A">
          <w:rPr>
            <w:color w:val="000000" w:themeColor="text1"/>
            <w:bdr w:val="none" w:sz="0" w:space="0" w:color="auto" w:frame="1"/>
            <w:lang w:eastAsia="en-US"/>
          </w:rPr>
          <w:t>Singh</w:t>
        </w:r>
      </w:hyperlink>
      <w:r w:rsidRPr="00C6215A">
        <w:rPr>
          <w:color w:val="000000" w:themeColor="text1"/>
          <w:lang w:eastAsia="en-US"/>
        </w:rPr>
        <w:t xml:space="preserve">, Ojha, C.S.P.   and Singh, V.P., Evaluation of Statistical Downscaling Model's Performance in Projecting Future Climate Change Scenarios. </w:t>
      </w:r>
      <w:hyperlink r:id="rId475" w:history="1">
        <w:r w:rsidRPr="00C6215A">
          <w:rPr>
            <w:b/>
            <w:bCs/>
            <w:color w:val="000000" w:themeColor="text1"/>
            <w:u w:val="single"/>
            <w:bdr w:val="none" w:sz="0" w:space="0" w:color="auto" w:frame="1"/>
            <w:lang w:eastAsia="en-US"/>
          </w:rPr>
          <w:t>Journal of Water and Climate Change</w:t>
        </w:r>
      </w:hyperlink>
      <w:r w:rsidRPr="00C6215A">
        <w:rPr>
          <w:b/>
          <w:bCs/>
          <w:color w:val="000000" w:themeColor="text1"/>
          <w:lang w:eastAsia="en-US"/>
        </w:rPr>
        <w:t xml:space="preserve">, </w:t>
      </w:r>
      <w:r w:rsidRPr="00067D16">
        <w:t xml:space="preserve">Vol. 14, No.10, 3559-3595, </w:t>
      </w:r>
      <w:hyperlink r:id="rId476" w:history="1">
        <w:r w:rsidRPr="00067D16">
          <w:t>https://doi.org/10.2166/wcc.2023.207</w:t>
        </w:r>
      </w:hyperlink>
      <w:r w:rsidRPr="00067D16">
        <w:t xml:space="preserve">, 2023. </w:t>
      </w:r>
    </w:p>
    <w:p w14:paraId="2272C213" w14:textId="77777777" w:rsidR="009162C2" w:rsidRPr="00C6215A" w:rsidRDefault="009162C2" w:rsidP="004921E5">
      <w:pPr>
        <w:pStyle w:val="ListParagraph"/>
        <w:ind w:left="792"/>
        <w:rPr>
          <w:color w:val="000000" w:themeColor="text1"/>
          <w:lang w:eastAsia="en-US"/>
        </w:rPr>
      </w:pPr>
    </w:p>
    <w:p w14:paraId="278C18AA" w14:textId="77777777" w:rsidR="009162C2"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612"/>
      </w:pPr>
      <w:r w:rsidRPr="00C6215A">
        <w:rPr>
          <w:color w:val="000000" w:themeColor="text1"/>
          <w:lang w:eastAsia="en-US"/>
        </w:rPr>
        <w:t xml:space="preserve">Han, J. and Singh, V.P., </w:t>
      </w:r>
      <w:r w:rsidRPr="00C6215A">
        <w:t xml:space="preserve">A Review of Widely Used Drought Indices and the Challenges of Drought Assessment Under Climate Change. </w:t>
      </w:r>
      <w:r w:rsidRPr="00C6215A">
        <w:rPr>
          <w:b/>
          <w:bCs/>
          <w:u w:val="single"/>
        </w:rPr>
        <w:t>Environmental Monitoring and Assessment</w:t>
      </w:r>
      <w:r w:rsidRPr="00C6215A">
        <w:t xml:space="preserve">, Vol. 195, 1438, </w:t>
      </w:r>
      <w:hyperlink r:id="rId477" w:history="1">
        <w:r w:rsidRPr="00C6215A">
          <w:t>https://doi.org/10.1007/s10661-023-12062-3</w:t>
        </w:r>
      </w:hyperlink>
      <w:r w:rsidRPr="00C6215A">
        <w:t xml:space="preserve">, 2023. </w:t>
      </w:r>
    </w:p>
    <w:p w14:paraId="449AE95B" w14:textId="77777777" w:rsidR="009162C2" w:rsidRPr="00C6215A" w:rsidRDefault="009162C2" w:rsidP="004921E5">
      <w:pPr>
        <w:pStyle w:val="ListParagraph"/>
        <w:ind w:left="792"/>
        <w:rPr>
          <w:color w:val="1F1F1F"/>
          <w:lang w:eastAsia="en-US"/>
        </w:rPr>
      </w:pPr>
    </w:p>
    <w:p w14:paraId="05F7195C" w14:textId="53D3FE87" w:rsidR="009162C2" w:rsidRPr="00C6215A"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612"/>
      </w:pPr>
      <w:r w:rsidRPr="00C6215A">
        <w:rPr>
          <w:color w:val="1F1F1F"/>
          <w:lang w:eastAsia="en-US"/>
        </w:rPr>
        <w:t xml:space="preserve">Xu, P., Zhang, Z., Wang, D., Singh, V.P., Zhang, C., Fu, X. and Wang, L., </w:t>
      </w:r>
      <w:r w:rsidRPr="00C6215A">
        <w:rPr>
          <w:color w:val="1F1F1F"/>
          <w:kern w:val="36"/>
          <w:lang w:eastAsia="en-US"/>
        </w:rPr>
        <w:t xml:space="preserve">A Time-Varying Copula-based Approach to Quantify the Effects of Antecedent Drought on Hot Extremes. </w:t>
      </w:r>
      <w:r w:rsidRPr="00C6215A">
        <w:rPr>
          <w:b/>
          <w:bCs/>
          <w:color w:val="1F1F1F"/>
          <w:kern w:val="36"/>
          <w:u w:val="single"/>
          <w:lang w:eastAsia="en-US"/>
        </w:rPr>
        <w:t>Journal of Hydrology</w:t>
      </w:r>
      <w:r w:rsidRPr="00C6215A">
        <w:rPr>
          <w:color w:val="1F1F1F"/>
          <w:kern w:val="36"/>
          <w:lang w:eastAsia="en-US"/>
        </w:rPr>
        <w:t xml:space="preserve">, Vol. 622, 130418, </w:t>
      </w:r>
      <w:hyperlink r:id="rId478" w:history="1">
        <w:r w:rsidRPr="00C6215A">
          <w:rPr>
            <w:rStyle w:val="Hyperlink"/>
            <w:kern w:val="36"/>
            <w:lang w:eastAsia="en-US"/>
          </w:rPr>
          <w:t>https:/doi.org/10.1016/j.jhydrol.2023.130418</w:t>
        </w:r>
      </w:hyperlink>
      <w:r w:rsidRPr="00C6215A">
        <w:rPr>
          <w:color w:val="1F1F1F"/>
          <w:kern w:val="36"/>
          <w:lang w:eastAsia="en-US"/>
        </w:rPr>
        <w:t>, 2023.</w:t>
      </w:r>
    </w:p>
    <w:p w14:paraId="739494F8" w14:textId="77777777" w:rsidR="009162C2" w:rsidRDefault="009162C2" w:rsidP="004921E5">
      <w:pPr>
        <w:pStyle w:val="ListParagraph"/>
        <w:ind w:left="792"/>
      </w:pPr>
    </w:p>
    <w:p w14:paraId="2623D0ED" w14:textId="65E4EE2C" w:rsidR="009162C2"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612"/>
      </w:pPr>
      <w:r w:rsidRPr="004921E5">
        <w:rPr>
          <w:lang w:val="de-DE"/>
        </w:rPr>
        <w:t xml:space="preserve">Zhong, A., Wang, D., Singh, V.P., Wang, Z., Ju, X., Yang, Z., Xu, P., Zeng, X., Jiang, J., Zhu, X. and J. Wu. </w:t>
      </w:r>
      <w:r w:rsidRPr="00C6215A">
        <w:t xml:space="preserve">Establishing SMMS </w:t>
      </w:r>
      <w:r w:rsidR="00767FE0">
        <w:t>A</w:t>
      </w:r>
      <w:r w:rsidRPr="00C6215A">
        <w:t xml:space="preserve">pproach to </w:t>
      </w:r>
      <w:r w:rsidR="00767FE0">
        <w:t>A</w:t>
      </w:r>
      <w:r w:rsidRPr="00C6215A">
        <w:t xml:space="preserve">ccurately </w:t>
      </w:r>
      <w:r w:rsidR="00767FE0">
        <w:t>M</w:t>
      </w:r>
      <w:r w:rsidRPr="00C6215A">
        <w:t xml:space="preserve">ine the </w:t>
      </w:r>
      <w:r w:rsidR="00767FE0">
        <w:t>C</w:t>
      </w:r>
      <w:r w:rsidRPr="00C6215A">
        <w:t xml:space="preserve">haracteristics of </w:t>
      </w:r>
      <w:r w:rsidR="00767FE0">
        <w:t>R</w:t>
      </w:r>
      <w:r w:rsidRPr="00C6215A">
        <w:t xml:space="preserve">egional </w:t>
      </w:r>
      <w:r w:rsidR="00767FE0">
        <w:t>P</w:t>
      </w:r>
      <w:r w:rsidRPr="00C6215A">
        <w:t xml:space="preserve">recipitation </w:t>
      </w:r>
      <w:r w:rsidR="00767FE0">
        <w:t>T</w:t>
      </w:r>
      <w:r w:rsidRPr="00C6215A">
        <w:t xml:space="preserve">rends. </w:t>
      </w:r>
      <w:r w:rsidRPr="00C6215A">
        <w:rPr>
          <w:b/>
          <w:bCs/>
          <w:u w:val="single"/>
        </w:rPr>
        <w:t>Journal of Hydrology</w:t>
      </w:r>
      <w:r w:rsidRPr="00C6215A">
        <w:t xml:space="preserve">, </w:t>
      </w:r>
      <w:hyperlink r:id="rId479" w:tooltip="Go to table of contents for this volume/issue" w:history="1">
        <w:r w:rsidRPr="00C6215A">
          <w:t>Vol. 627, Part B</w:t>
        </w:r>
      </w:hyperlink>
      <w:r w:rsidRPr="00C6215A">
        <w:t>, 2023</w:t>
      </w:r>
      <w:r w:rsidRPr="00C6215A">
        <w:rPr>
          <w:color w:val="1F1F1F"/>
        </w:rPr>
        <w:t xml:space="preserve">, 130382, </w:t>
      </w:r>
      <w:hyperlink r:id="rId480" w:history="1">
        <w:r w:rsidRPr="009800D1">
          <w:rPr>
            <w:rStyle w:val="Hyperlink"/>
          </w:rPr>
          <w:t>https://doi.org/10.1016/j.jhydrol.2023.130382</w:t>
        </w:r>
      </w:hyperlink>
      <w:r w:rsidRPr="00C6215A">
        <w:t>, 2023</w:t>
      </w:r>
    </w:p>
    <w:p w14:paraId="4712DE0D" w14:textId="77777777" w:rsidR="009162C2" w:rsidRPr="00C6215A" w:rsidRDefault="009162C2" w:rsidP="004921E5">
      <w:pPr>
        <w:pStyle w:val="ListParagraph"/>
        <w:ind w:left="792"/>
        <w:rPr>
          <w:color w:val="1F1F1F"/>
          <w:lang w:eastAsia="en-US"/>
        </w:rPr>
      </w:pPr>
    </w:p>
    <w:p w14:paraId="39DD7D47" w14:textId="77777777" w:rsidR="009162C2" w:rsidRPr="00AF4C14"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612"/>
      </w:pPr>
      <w:r w:rsidRPr="005A5959">
        <w:rPr>
          <w:color w:val="1F1F1F"/>
          <w:lang w:eastAsia="en-US"/>
        </w:rPr>
        <w:t>Wu,</w:t>
      </w:r>
      <w:r w:rsidRPr="00C6215A">
        <w:rPr>
          <w:color w:val="1F1F1F"/>
          <w:lang w:eastAsia="en-US"/>
        </w:rPr>
        <w:t xml:space="preserve"> H. Su, X., Singh, V.P. and Zhang, T., </w:t>
      </w:r>
      <w:r w:rsidRPr="00C6215A">
        <w:rPr>
          <w:color w:val="1F1F1F"/>
          <w:kern w:val="36"/>
          <w:lang w:eastAsia="en-US"/>
        </w:rPr>
        <w:t xml:space="preserve">Compound Climate Extremes over the Globe  </w:t>
      </w:r>
      <w:r>
        <w:rPr>
          <w:color w:val="1F1F1F"/>
          <w:kern w:val="36"/>
          <w:lang w:eastAsia="en-US"/>
        </w:rPr>
        <w:t xml:space="preserve"> </w:t>
      </w:r>
      <w:r w:rsidRPr="00C6215A">
        <w:rPr>
          <w:color w:val="1F1F1F"/>
          <w:kern w:val="36"/>
          <w:lang w:eastAsia="en-US"/>
        </w:rPr>
        <w:t xml:space="preserve">during 1951–2021: Changes in Risk and Driving Factors. </w:t>
      </w:r>
      <w:r w:rsidRPr="00C6215A">
        <w:rPr>
          <w:b/>
          <w:bCs/>
          <w:color w:val="1F1F1F"/>
          <w:kern w:val="36"/>
          <w:u w:val="single"/>
          <w:lang w:eastAsia="en-US"/>
        </w:rPr>
        <w:t>Journal of Hydrology</w:t>
      </w:r>
      <w:r w:rsidRPr="00C6215A">
        <w:rPr>
          <w:color w:val="1F1F1F"/>
          <w:kern w:val="36"/>
          <w:lang w:eastAsia="en-US"/>
        </w:rPr>
        <w:t xml:space="preserve">, </w:t>
      </w:r>
      <w:hyperlink r:id="rId481" w:history="1">
        <w:r w:rsidRPr="009800D1">
          <w:rPr>
            <w:rStyle w:val="Hyperlink"/>
          </w:rPr>
          <w:t>Vol. 627,    Part A</w:t>
        </w:r>
      </w:hyperlink>
      <w:r w:rsidRPr="00C6215A">
        <w:rPr>
          <w:color w:val="1F1F1F"/>
        </w:rPr>
        <w:t xml:space="preserve">, 130387, </w:t>
      </w:r>
      <w:hyperlink r:id="rId482" w:history="1">
        <w:r w:rsidRPr="00016CCF">
          <w:rPr>
            <w:rStyle w:val="Hyperlink"/>
          </w:rPr>
          <w:t>https://doi.org/10.1016/j.jhydrol.2023.130387</w:t>
        </w:r>
      </w:hyperlink>
      <w:r w:rsidRPr="00C6215A">
        <w:rPr>
          <w:color w:val="1F1F1F"/>
        </w:rPr>
        <w:t>, 2023.</w:t>
      </w:r>
    </w:p>
    <w:p w14:paraId="011BDD7F" w14:textId="77777777" w:rsidR="009162C2" w:rsidRDefault="009162C2" w:rsidP="004921E5">
      <w:pPr>
        <w:pStyle w:val="ListParagraph"/>
        <w:ind w:left="792"/>
      </w:pPr>
    </w:p>
    <w:p w14:paraId="250CF64E" w14:textId="2B6418CC" w:rsidR="009162C2" w:rsidRPr="00F474B6"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612"/>
      </w:pPr>
      <w:r w:rsidRPr="00C6215A">
        <w:rPr>
          <w:color w:val="1F1F1F"/>
          <w:lang w:eastAsia="en-US"/>
        </w:rPr>
        <w:t xml:space="preserve">Wang, Y., Peng, T., He, Y., Singh, V.P., Lin, Q., Dong, X., Fan, T., Liu, J., Guo, J.     and Wang, G., </w:t>
      </w:r>
      <w:r w:rsidRPr="00C6215A">
        <w:rPr>
          <w:color w:val="1F1F1F"/>
          <w:kern w:val="36"/>
          <w:lang w:eastAsia="en-US"/>
        </w:rPr>
        <w:t xml:space="preserve">Attribution Analysis of Non-Stationary Hydrological Drought Using the GAMLSS Framework and an Improved SWAT Model. </w:t>
      </w:r>
      <w:hyperlink r:id="rId483" w:tooltip="Go to Journal of Hydrology on ScienceDirect" w:history="1">
        <w:r w:rsidRPr="00C6215A">
          <w:rPr>
            <w:b/>
            <w:bCs/>
            <w:color w:val="1F1F1F"/>
            <w:u w:val="single"/>
            <w:lang w:eastAsia="en-US"/>
          </w:rPr>
          <w:t>Journal of Hydrology</w:t>
        </w:r>
      </w:hyperlink>
      <w:r w:rsidRPr="00C6215A">
        <w:rPr>
          <w:color w:val="1F1F1F"/>
          <w:lang w:eastAsia="en-US"/>
        </w:rPr>
        <w:t xml:space="preserve">, </w:t>
      </w:r>
      <w:hyperlink r:id="rId484" w:history="1">
        <w:r w:rsidR="003371C7" w:rsidRPr="0022505A">
          <w:rPr>
            <w:rStyle w:val="Hyperlink"/>
            <w:lang w:eastAsia="en-US"/>
          </w:rPr>
          <w:t>Vol. 627, Part B</w:t>
        </w:r>
      </w:hyperlink>
      <w:r w:rsidRPr="00C6215A">
        <w:rPr>
          <w:color w:val="000000" w:themeColor="text1"/>
          <w:lang w:eastAsia="en-US"/>
        </w:rPr>
        <w:t>, </w:t>
      </w:r>
      <w:r w:rsidRPr="00C6215A">
        <w:rPr>
          <w:color w:val="1F1F1F"/>
          <w:lang w:eastAsia="en-US"/>
        </w:rPr>
        <w:t xml:space="preserve">130420, </w:t>
      </w:r>
      <w:hyperlink r:id="rId485" w:history="1">
        <w:r w:rsidRPr="00B00CA2">
          <w:rPr>
            <w:rStyle w:val="Hyperlink"/>
          </w:rPr>
          <w:t>https://doi.org/10.1016/j.jhydrol.2023.130420</w:t>
        </w:r>
      </w:hyperlink>
      <w:r w:rsidRPr="00C6215A">
        <w:rPr>
          <w:color w:val="1F1F1F"/>
          <w:lang w:eastAsia="en-US"/>
        </w:rPr>
        <w:t>, 2023.</w:t>
      </w:r>
    </w:p>
    <w:p w14:paraId="7D51C568" w14:textId="77777777" w:rsidR="009162C2" w:rsidRDefault="009162C2" w:rsidP="004921E5">
      <w:pPr>
        <w:pStyle w:val="ListParagraph"/>
        <w:ind w:left="792"/>
      </w:pPr>
    </w:p>
    <w:p w14:paraId="450F1F87" w14:textId="28F2F45A" w:rsidR="009162C2" w:rsidRDefault="009162C2" w:rsidP="004921E5">
      <w:pPr>
        <w:pStyle w:val="ListParagraph"/>
        <w:numPr>
          <w:ilvl w:val="0"/>
          <w:numId w:val="66"/>
        </w:numPr>
        <w:ind w:left="612"/>
      </w:pPr>
      <w:bookmarkStart w:id="276" w:name="_Hlk169474495"/>
      <w:r w:rsidRPr="00A26316">
        <w:rPr>
          <w:rStyle w:val="text"/>
          <w:color w:val="1F1F1F"/>
        </w:rPr>
        <w:t>Song</w:t>
      </w:r>
      <w:r w:rsidRPr="00A26316">
        <w:rPr>
          <w:color w:val="1F1F1F"/>
        </w:rPr>
        <w:t xml:space="preserve">, </w:t>
      </w:r>
      <w:r w:rsidRPr="00A26316">
        <w:rPr>
          <w:rStyle w:val="given-name"/>
          <w:color w:val="1F1F1F"/>
        </w:rPr>
        <w:t>J.,</w:t>
      </w:r>
      <w:r w:rsidRPr="00A26316">
        <w:rPr>
          <w:color w:val="1F1F1F"/>
        </w:rPr>
        <w:t> </w:t>
      </w:r>
      <w:r w:rsidRPr="00A26316">
        <w:rPr>
          <w:rStyle w:val="text"/>
          <w:color w:val="1F1F1F"/>
        </w:rPr>
        <w:t>Zhang,</w:t>
      </w:r>
      <w:r w:rsidRPr="00A26316">
        <w:rPr>
          <w:rStyle w:val="given-name"/>
          <w:color w:val="1F1F1F"/>
        </w:rPr>
        <w:t xml:space="preserve"> Q.</w:t>
      </w:r>
      <w:r w:rsidRPr="00A26316">
        <w:rPr>
          <w:color w:val="1F1F1F"/>
        </w:rPr>
        <w:t>, </w:t>
      </w:r>
      <w:r w:rsidRPr="00A26316">
        <w:rPr>
          <w:rStyle w:val="text"/>
          <w:color w:val="1F1F1F"/>
        </w:rPr>
        <w:t>Wang,</w:t>
      </w:r>
      <w:r w:rsidRPr="00A26316">
        <w:rPr>
          <w:rStyle w:val="given-name"/>
          <w:color w:val="1F1F1F"/>
        </w:rPr>
        <w:t xml:space="preserve"> G.</w:t>
      </w:r>
      <w:r w:rsidRPr="00A26316">
        <w:rPr>
          <w:color w:val="1F1F1F"/>
        </w:rPr>
        <w:t>, </w:t>
      </w:r>
      <w:r w:rsidRPr="00A26316">
        <w:rPr>
          <w:rStyle w:val="text"/>
          <w:color w:val="1F1F1F"/>
        </w:rPr>
        <w:t>Sun,</w:t>
      </w:r>
      <w:r w:rsidRPr="00A26316">
        <w:rPr>
          <w:rStyle w:val="given-name"/>
          <w:color w:val="1F1F1F"/>
        </w:rPr>
        <w:t xml:space="preserve"> S.</w:t>
      </w:r>
      <w:r w:rsidRPr="00A26316">
        <w:rPr>
          <w:color w:val="1F1F1F"/>
        </w:rPr>
        <w:t>, </w:t>
      </w:r>
      <w:r w:rsidRPr="00A26316">
        <w:rPr>
          <w:rStyle w:val="text"/>
          <w:color w:val="1F1F1F"/>
        </w:rPr>
        <w:t>Singh,</w:t>
      </w:r>
      <w:r w:rsidRPr="00A26316">
        <w:rPr>
          <w:rStyle w:val="given-name"/>
          <w:color w:val="1F1F1F"/>
        </w:rPr>
        <w:t xml:space="preserve"> V.P.</w:t>
      </w:r>
      <w:r w:rsidRPr="00A26316">
        <w:rPr>
          <w:rStyle w:val="react-xocs-alternative-link"/>
          <w:color w:val="1F1F1F"/>
        </w:rPr>
        <w:t> </w:t>
      </w:r>
      <w:r w:rsidRPr="00A26316">
        <w:rPr>
          <w:color w:val="1F1F1F"/>
        </w:rPr>
        <w:t>and </w:t>
      </w:r>
      <w:r w:rsidRPr="00A26316">
        <w:rPr>
          <w:rStyle w:val="text"/>
          <w:color w:val="1F1F1F"/>
        </w:rPr>
        <w:t>Wu,</w:t>
      </w:r>
      <w:r w:rsidRPr="00A26316">
        <w:rPr>
          <w:rStyle w:val="given-name"/>
          <w:color w:val="1F1F1F"/>
        </w:rPr>
        <w:t xml:space="preserve"> W., </w:t>
      </w:r>
      <w:r w:rsidRPr="00A26316">
        <w:rPr>
          <w:rStyle w:val="title-text"/>
          <w:bCs/>
          <w:color w:val="1F1F1F"/>
        </w:rPr>
        <w:t xml:space="preserve">Summertime ENSO </w:t>
      </w:r>
      <w:r w:rsidR="00767FE0">
        <w:rPr>
          <w:rStyle w:val="title-text"/>
          <w:bCs/>
          <w:color w:val="1F1F1F"/>
        </w:rPr>
        <w:t>P</w:t>
      </w:r>
      <w:r w:rsidRPr="00A26316">
        <w:rPr>
          <w:rStyle w:val="title-text"/>
          <w:bCs/>
          <w:color w:val="1F1F1F"/>
        </w:rPr>
        <w:t xml:space="preserve">otentially </w:t>
      </w:r>
      <w:r w:rsidR="00767FE0">
        <w:rPr>
          <w:rStyle w:val="title-text"/>
          <w:bCs/>
          <w:color w:val="1F1F1F"/>
        </w:rPr>
        <w:t>A</w:t>
      </w:r>
      <w:r w:rsidRPr="00A26316">
        <w:rPr>
          <w:rStyle w:val="title-text"/>
          <w:bCs/>
          <w:color w:val="1F1F1F"/>
        </w:rPr>
        <w:t xml:space="preserve">mplifies </w:t>
      </w:r>
      <w:r w:rsidR="00767FE0">
        <w:rPr>
          <w:rStyle w:val="title-text"/>
          <w:bCs/>
          <w:color w:val="1F1F1F"/>
        </w:rPr>
        <w:t>R</w:t>
      </w:r>
      <w:r w:rsidRPr="00A26316">
        <w:rPr>
          <w:rStyle w:val="title-text"/>
          <w:bCs/>
          <w:color w:val="1F1F1F"/>
        </w:rPr>
        <w:t xml:space="preserve">ainstorm and </w:t>
      </w:r>
      <w:r w:rsidR="00767FE0">
        <w:rPr>
          <w:rStyle w:val="title-text"/>
          <w:bCs/>
          <w:color w:val="1F1F1F"/>
        </w:rPr>
        <w:t>F</w:t>
      </w:r>
      <w:r w:rsidRPr="00A26316">
        <w:rPr>
          <w:rStyle w:val="title-text"/>
          <w:bCs/>
          <w:color w:val="1F1F1F"/>
        </w:rPr>
        <w:t xml:space="preserve">lood </w:t>
      </w:r>
      <w:r w:rsidR="00767FE0">
        <w:rPr>
          <w:rStyle w:val="title-text"/>
          <w:bCs/>
          <w:color w:val="1F1F1F"/>
        </w:rPr>
        <w:t>R</w:t>
      </w:r>
      <w:r w:rsidRPr="00A26316">
        <w:rPr>
          <w:rStyle w:val="title-text"/>
          <w:bCs/>
          <w:color w:val="1F1F1F"/>
        </w:rPr>
        <w:t xml:space="preserve">isk in the </w:t>
      </w:r>
      <w:r w:rsidR="00767FE0">
        <w:rPr>
          <w:rStyle w:val="title-text"/>
          <w:bCs/>
          <w:color w:val="1F1F1F"/>
        </w:rPr>
        <w:t>L</w:t>
      </w:r>
      <w:r w:rsidRPr="00A26316">
        <w:rPr>
          <w:rStyle w:val="title-text"/>
          <w:bCs/>
          <w:color w:val="1F1F1F"/>
        </w:rPr>
        <w:t>ower Yellow River Basin, China</w:t>
      </w:r>
      <w:r w:rsidRPr="00A26316">
        <w:rPr>
          <w:rStyle w:val="title-text"/>
          <w:color w:val="1F1F1F"/>
        </w:rPr>
        <w:t xml:space="preserve">. </w:t>
      </w:r>
      <w:hyperlink r:id="rId486" w:tooltip="Go to Journal of Hydrology: Regional Studies on ScienceDirect" w:history="1">
        <w:r w:rsidRPr="00740950">
          <w:rPr>
            <w:rStyle w:val="anchor-text"/>
            <w:b/>
            <w:bCs/>
            <w:u w:val="single"/>
          </w:rPr>
          <w:t xml:space="preserve">Journal </w:t>
        </w:r>
        <w:r w:rsidRPr="004E49F5">
          <w:rPr>
            <w:rStyle w:val="anchor-text"/>
            <w:b/>
            <w:bCs/>
          </w:rPr>
          <w:t>of</w:t>
        </w:r>
        <w:r w:rsidRPr="00740950">
          <w:rPr>
            <w:rStyle w:val="anchor-text"/>
            <w:b/>
            <w:bCs/>
            <w:u w:val="single"/>
          </w:rPr>
          <w:t xml:space="preserve"> Hydrology: Regional Studies</w:t>
        </w:r>
      </w:hyperlink>
      <w:r w:rsidRPr="00A26316">
        <w:rPr>
          <w:u w:val="single"/>
        </w:rPr>
        <w:t>,</w:t>
      </w:r>
      <w:r w:rsidRPr="00A26316">
        <w:t xml:space="preserve"> </w:t>
      </w:r>
      <w:hyperlink r:id="rId487" w:tooltip="Go to table of contents for this volume/issue" w:history="1">
        <w:r w:rsidRPr="00A26316">
          <w:rPr>
            <w:rStyle w:val="anchor-text"/>
          </w:rPr>
          <w:t>Vol. 50</w:t>
        </w:r>
      </w:hyperlink>
      <w:r w:rsidRPr="00A26316">
        <w:t xml:space="preserve">, 101576, </w:t>
      </w:r>
      <w:hyperlink r:id="rId488" w:history="1">
        <w:r w:rsidRPr="00A26316">
          <w:rPr>
            <w:rStyle w:val="Hyperlink"/>
          </w:rPr>
          <w:t>https://doi.org/10.1016/j.ejrh.2023.101576</w:t>
        </w:r>
      </w:hyperlink>
      <w:r w:rsidRPr="00A26316">
        <w:t>, 2023.</w:t>
      </w:r>
    </w:p>
    <w:bookmarkEnd w:id="276"/>
    <w:p w14:paraId="7039601F" w14:textId="77777777" w:rsidR="009162C2" w:rsidRDefault="009162C2" w:rsidP="004921E5">
      <w:pPr>
        <w:pStyle w:val="ListParagraph"/>
        <w:ind w:left="792"/>
      </w:pPr>
    </w:p>
    <w:p w14:paraId="64297C8C" w14:textId="1F0E8241" w:rsidR="009162C2" w:rsidRDefault="009162C2" w:rsidP="004921E5">
      <w:pPr>
        <w:pStyle w:val="ListParagraph"/>
        <w:numPr>
          <w:ilvl w:val="0"/>
          <w:numId w:val="66"/>
        </w:numPr>
        <w:ind w:left="612"/>
      </w:pPr>
      <w:bookmarkStart w:id="277" w:name="_Hlk169474521"/>
      <w:r w:rsidRPr="000D608D">
        <w:t>Garg, V., Setia, B</w:t>
      </w:r>
      <w:r w:rsidRPr="000A2FA8">
        <w:t>., Singh, V.P. and Kumar, A.,</w:t>
      </w:r>
      <w:r>
        <w:t xml:space="preserve"> Scour Protection around Bridge Pier and Two-Piers-in-Tandem Arrangement, </w:t>
      </w:r>
      <w:r w:rsidRPr="00150E4F">
        <w:rPr>
          <w:b/>
          <w:bCs/>
          <w:u w:val="single"/>
        </w:rPr>
        <w:t>ISH Journal of Hydraulic Engineering</w:t>
      </w:r>
      <w:r>
        <w:t xml:space="preserve">, 28:3, pp. 251-263, </w:t>
      </w:r>
      <w:r w:rsidR="00566F43" w:rsidRPr="00566F43">
        <w:t>: https://doi.org/10.1080/09715010.2021.1874550</w:t>
      </w:r>
      <w:r>
        <w:t xml:space="preserve">, 2023.  </w:t>
      </w:r>
    </w:p>
    <w:p w14:paraId="080FE7F7" w14:textId="77777777" w:rsidR="00B32D56" w:rsidRDefault="00B32D56" w:rsidP="004921E5">
      <w:pPr>
        <w:pStyle w:val="ListParagraph"/>
        <w:ind w:left="792"/>
      </w:pPr>
    </w:p>
    <w:p w14:paraId="442B6E84" w14:textId="425B9273" w:rsidR="00B32D56" w:rsidRPr="00BB5730" w:rsidRDefault="00B32D56" w:rsidP="004921E5">
      <w:pPr>
        <w:pStyle w:val="ListParagraph"/>
        <w:numPr>
          <w:ilvl w:val="0"/>
          <w:numId w:val="66"/>
        </w:numPr>
        <w:shd w:val="clear" w:color="auto" w:fill="FFFFFF"/>
        <w:ind w:left="612"/>
        <w:rPr>
          <w:sz w:val="21"/>
          <w:szCs w:val="21"/>
        </w:rPr>
      </w:pPr>
      <w:r w:rsidRPr="00BB5730">
        <w:rPr>
          <w:color w:val="000000"/>
          <w:spacing w:val="15"/>
          <w:bdr w:val="none" w:sz="0" w:space="0" w:color="auto" w:frame="1"/>
          <w:lang w:eastAsia="en-US"/>
        </w:rPr>
        <w:t>Gholam</w:t>
      </w:r>
      <w:r w:rsidRPr="00BB5730">
        <w:rPr>
          <w:color w:val="000000"/>
          <w:bdr w:val="none" w:sz="0" w:space="0" w:color="auto" w:frame="1"/>
          <w:lang w:eastAsia="en-US"/>
        </w:rPr>
        <w:t xml:space="preserve">i, </w:t>
      </w:r>
      <w:r w:rsidRPr="00BB5730">
        <w:rPr>
          <w:color w:val="000000"/>
          <w:spacing w:val="15"/>
          <w:bdr w:val="none" w:sz="0" w:space="0" w:color="auto" w:frame="1"/>
          <w:lang w:eastAsia="en-US"/>
        </w:rPr>
        <w:t>M., Ghanbari-Adivi, E., Ehteram, M.,</w:t>
      </w:r>
      <w:r w:rsidRPr="00BB5730">
        <w:rPr>
          <w:color w:val="000000"/>
          <w:spacing w:val="30"/>
          <w:bdr w:val="none" w:sz="0" w:space="0" w:color="auto" w:frame="1"/>
          <w:lang w:eastAsia="en-US"/>
        </w:rPr>
        <w:t xml:space="preserve"> Singh, V.P., </w:t>
      </w:r>
      <w:r w:rsidRPr="00BB5730">
        <w:rPr>
          <w:color w:val="000000"/>
          <w:spacing w:val="15"/>
          <w:bdr w:val="none" w:sz="0" w:space="0" w:color="auto" w:frame="1"/>
          <w:lang w:eastAsia="en-US"/>
        </w:rPr>
        <w:t xml:space="preserve">Ahmed, A.N., Mosavi, A. and El-Shaﬁe, A., Predicting Longitudinal Dispersion Coefﬁcient Using Ensemble Models and Optimized Multi-layer Perceptron Models. </w:t>
      </w:r>
      <w:r w:rsidRPr="00BB5730">
        <w:rPr>
          <w:b/>
          <w:bCs/>
          <w:color w:val="000000"/>
          <w:spacing w:val="15"/>
          <w:u w:val="single"/>
          <w:bdr w:val="none" w:sz="0" w:space="0" w:color="auto" w:frame="1"/>
          <w:lang w:eastAsia="en-US"/>
        </w:rPr>
        <w:t>Ain Shams Engineering Journal</w:t>
      </w:r>
      <w:r w:rsidRPr="00BB5730">
        <w:rPr>
          <w:color w:val="000000"/>
          <w:spacing w:val="15"/>
          <w:bdr w:val="none" w:sz="0" w:space="0" w:color="auto" w:frame="1"/>
          <w:lang w:eastAsia="en-US"/>
        </w:rPr>
        <w:t>, Vol. 14, No. 12, 102223, https://doi.org/10.1016/j.asej.2023.102223, 2023.</w:t>
      </w:r>
    </w:p>
    <w:p w14:paraId="513BA308" w14:textId="77777777" w:rsidR="00B32D56" w:rsidRDefault="00B32D56" w:rsidP="004921E5">
      <w:pPr>
        <w:pStyle w:val="ListParagraph"/>
        <w:ind w:left="702" w:firstLine="0"/>
        <w:rPr>
          <w:sz w:val="21"/>
          <w:szCs w:val="21"/>
        </w:rPr>
      </w:pPr>
    </w:p>
    <w:p w14:paraId="0B20157E" w14:textId="27C975B1" w:rsidR="00533B13" w:rsidRPr="00533B13" w:rsidRDefault="00533B13" w:rsidP="004921E5">
      <w:pPr>
        <w:pStyle w:val="EndNoteBibliography"/>
        <w:numPr>
          <w:ilvl w:val="0"/>
          <w:numId w:val="66"/>
        </w:numPr>
        <w:ind w:left="612"/>
        <w:rPr>
          <w:sz w:val="24"/>
          <w:szCs w:val="24"/>
        </w:rPr>
      </w:pPr>
      <w:r w:rsidRPr="00533B13">
        <w:rPr>
          <w:sz w:val="24"/>
          <w:szCs w:val="24"/>
        </w:rPr>
        <w:t>Zhang, Y., Tong, X., Liu, T., Duan, L., Hao, L., Singh, V. P., Jia, T.</w:t>
      </w:r>
      <w:r>
        <w:rPr>
          <w:sz w:val="24"/>
          <w:szCs w:val="24"/>
        </w:rPr>
        <w:t xml:space="preserve"> </w:t>
      </w:r>
      <w:r w:rsidR="00B32730">
        <w:rPr>
          <w:sz w:val="24"/>
          <w:szCs w:val="24"/>
        </w:rPr>
        <w:t>and</w:t>
      </w:r>
      <w:r w:rsidRPr="00533B13">
        <w:rPr>
          <w:sz w:val="24"/>
          <w:szCs w:val="24"/>
        </w:rPr>
        <w:t xml:space="preserve"> Lun, S.</w:t>
      </w:r>
      <w:r w:rsidR="00B32730">
        <w:rPr>
          <w:sz w:val="24"/>
          <w:szCs w:val="24"/>
        </w:rPr>
        <w:t xml:space="preserve">, </w:t>
      </w:r>
      <w:r w:rsidRPr="00533B13">
        <w:rPr>
          <w:sz w:val="24"/>
          <w:szCs w:val="24"/>
        </w:rPr>
        <w:t xml:space="preserve">Spatio-Temporal Evolution of Inland Lakes and </w:t>
      </w:r>
      <w:r w:rsidR="00B32730">
        <w:rPr>
          <w:sz w:val="24"/>
          <w:szCs w:val="24"/>
        </w:rPr>
        <w:t>t</w:t>
      </w:r>
      <w:r w:rsidRPr="00533B13">
        <w:rPr>
          <w:sz w:val="24"/>
          <w:szCs w:val="24"/>
        </w:rPr>
        <w:t xml:space="preserve">heir Relationship with Hydro-Meteorological Factors in Horqin Sandy Land, China. </w:t>
      </w:r>
      <w:r w:rsidRPr="00B32730">
        <w:rPr>
          <w:b/>
          <w:bCs/>
          <w:sz w:val="24"/>
          <w:szCs w:val="24"/>
          <w:u w:val="single"/>
        </w:rPr>
        <w:t>Remote Sensing</w:t>
      </w:r>
      <w:r w:rsidRPr="00533B13">
        <w:rPr>
          <w:sz w:val="24"/>
          <w:szCs w:val="24"/>
        </w:rPr>
        <w:t>,</w:t>
      </w:r>
      <w:r w:rsidR="00B32730">
        <w:rPr>
          <w:sz w:val="24"/>
          <w:szCs w:val="24"/>
        </w:rPr>
        <w:t xml:space="preserve"> Vol. </w:t>
      </w:r>
      <w:r w:rsidRPr="00533B13">
        <w:rPr>
          <w:sz w:val="24"/>
          <w:szCs w:val="24"/>
        </w:rPr>
        <w:t>15</w:t>
      </w:r>
      <w:r w:rsidR="00B32730">
        <w:rPr>
          <w:sz w:val="24"/>
          <w:szCs w:val="24"/>
        </w:rPr>
        <w:t xml:space="preserve">, </w:t>
      </w:r>
      <w:r w:rsidR="00A12469">
        <w:rPr>
          <w:sz w:val="24"/>
          <w:szCs w:val="24"/>
        </w:rPr>
        <w:t xml:space="preserve">No. </w:t>
      </w:r>
      <w:r w:rsidRPr="00533B13">
        <w:rPr>
          <w:sz w:val="24"/>
          <w:szCs w:val="24"/>
        </w:rPr>
        <w:t xml:space="preserve">11. </w:t>
      </w:r>
      <w:hyperlink r:id="rId489" w:history="1">
        <w:r w:rsidRPr="00533B13">
          <w:rPr>
            <w:sz w:val="24"/>
            <w:szCs w:val="24"/>
          </w:rPr>
          <w:t>https://doi.org/10.3390/rs15112719</w:t>
        </w:r>
      </w:hyperlink>
      <w:r w:rsidR="00B32730">
        <w:rPr>
          <w:sz w:val="24"/>
          <w:szCs w:val="24"/>
        </w:rPr>
        <w:t>, 2023</w:t>
      </w:r>
      <w:r w:rsidRPr="00533B13">
        <w:rPr>
          <w:sz w:val="24"/>
          <w:szCs w:val="24"/>
        </w:rPr>
        <w:t>.</w:t>
      </w:r>
    </w:p>
    <w:bookmarkEnd w:id="277"/>
    <w:p w14:paraId="47DD86CC" w14:textId="77777777" w:rsidR="009162C2" w:rsidRPr="00533B13" w:rsidRDefault="009162C2" w:rsidP="004921E5">
      <w:pPr>
        <w:shd w:val="clear" w:color="auto" w:fill="FFFFFF"/>
        <w:ind w:left="144" w:firstLine="360"/>
        <w:jc w:val="left"/>
      </w:pPr>
    </w:p>
    <w:p w14:paraId="188908F1" w14:textId="6B5A7DD4" w:rsidR="009162C2" w:rsidRDefault="002B4919"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612"/>
      </w:pPr>
      <w:r>
        <w:t xml:space="preserve"> </w:t>
      </w:r>
      <w:r w:rsidR="009162C2" w:rsidRPr="00F163D7">
        <w:t xml:space="preserve">Singh, V.P. and Jain, S.K., An International Perspective on the Selection of Inflow Design Flood. </w:t>
      </w:r>
      <w:r w:rsidR="009162C2" w:rsidRPr="00F163D7">
        <w:rPr>
          <w:b/>
          <w:bCs/>
          <w:u w:val="single"/>
        </w:rPr>
        <w:t>Journal of Hydrologic Engineering</w:t>
      </w:r>
      <w:r w:rsidR="009162C2" w:rsidRPr="00F163D7">
        <w:t xml:space="preserve">, Vol. 29, No. 1, 04023045, 2024. </w:t>
      </w:r>
    </w:p>
    <w:p w14:paraId="5C28CE4E" w14:textId="77777777" w:rsidR="009162C2" w:rsidRPr="007D5486" w:rsidRDefault="009162C2" w:rsidP="004921E5">
      <w:pPr>
        <w:pStyle w:val="ListParagraph"/>
        <w:ind w:left="792"/>
        <w:rPr>
          <w:rStyle w:val="text"/>
          <w:bCs/>
          <w:color w:val="1F1F1F"/>
        </w:rPr>
      </w:pPr>
    </w:p>
    <w:p w14:paraId="247F6E7D" w14:textId="77777777" w:rsidR="009162C2" w:rsidRPr="00B00CA2"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612"/>
        <w:rPr>
          <w:rStyle w:val="title-text"/>
        </w:rPr>
      </w:pPr>
      <w:bookmarkStart w:id="278" w:name="_Hlk169475229"/>
      <w:r w:rsidRPr="007D5486">
        <w:rPr>
          <w:rStyle w:val="text"/>
          <w:bCs/>
          <w:color w:val="1F1F1F"/>
        </w:rPr>
        <w:t>Lin</w:t>
      </w:r>
      <w:r w:rsidRPr="007D5486">
        <w:rPr>
          <w:bCs/>
          <w:color w:val="1F1F1F"/>
        </w:rPr>
        <w:t xml:space="preserve">, X., </w:t>
      </w:r>
      <w:r w:rsidRPr="007D5486">
        <w:rPr>
          <w:rStyle w:val="text"/>
          <w:bCs/>
          <w:color w:val="1F1F1F"/>
        </w:rPr>
        <w:t>Zhao</w:t>
      </w:r>
      <w:r w:rsidRPr="007D5486">
        <w:rPr>
          <w:bCs/>
          <w:color w:val="1F1F1F"/>
        </w:rPr>
        <w:t xml:space="preserve">, H., </w:t>
      </w:r>
      <w:r w:rsidRPr="007D5486">
        <w:rPr>
          <w:rStyle w:val="text"/>
          <w:bCs/>
          <w:color w:val="1F1F1F"/>
        </w:rPr>
        <w:t>Zhang</w:t>
      </w:r>
      <w:r w:rsidRPr="007D5486">
        <w:rPr>
          <w:bCs/>
          <w:color w:val="1F1F1F"/>
        </w:rPr>
        <w:t xml:space="preserve">, S., Singh, </w:t>
      </w:r>
      <w:r w:rsidRPr="007D5486">
        <w:rPr>
          <w:rStyle w:val="given-name"/>
          <w:bCs/>
          <w:color w:val="1F1F1F"/>
        </w:rPr>
        <w:t>V.P.</w:t>
      </w:r>
      <w:r w:rsidRPr="007D5486">
        <w:rPr>
          <w:bCs/>
          <w:color w:val="1F1F1F"/>
        </w:rPr>
        <w:t xml:space="preserve">, Li, </w:t>
      </w:r>
      <w:r w:rsidRPr="007D5486">
        <w:rPr>
          <w:rStyle w:val="given-name"/>
          <w:bCs/>
          <w:color w:val="1F1F1F"/>
        </w:rPr>
        <w:t>R.</w:t>
      </w:r>
      <w:r w:rsidRPr="007D5486">
        <w:rPr>
          <w:bCs/>
          <w:color w:val="1F1F1F"/>
        </w:rPr>
        <w:t>,</w:t>
      </w:r>
      <w:r w:rsidRPr="007D5486">
        <w:rPr>
          <w:rStyle w:val="given-name"/>
          <w:bCs/>
          <w:color w:val="1F1F1F"/>
        </w:rPr>
        <w:t xml:space="preserve"> </w:t>
      </w:r>
      <w:r w:rsidRPr="007D5486">
        <w:rPr>
          <w:rStyle w:val="text"/>
          <w:bCs/>
          <w:color w:val="1F1F1F"/>
        </w:rPr>
        <w:t>Luo</w:t>
      </w:r>
      <w:r w:rsidRPr="007D5486">
        <w:rPr>
          <w:bCs/>
          <w:color w:val="1F1F1F"/>
        </w:rPr>
        <w:t xml:space="preserve">, M., Wang, S., </w:t>
      </w:r>
      <w:r w:rsidRPr="007D5486">
        <w:rPr>
          <w:rStyle w:val="text"/>
          <w:bCs/>
          <w:color w:val="1F1F1F"/>
        </w:rPr>
        <w:t>Zhao</w:t>
      </w:r>
      <w:r w:rsidRPr="007D5486">
        <w:rPr>
          <w:bCs/>
          <w:color w:val="1F1F1F"/>
        </w:rPr>
        <w:t>, X., </w:t>
      </w:r>
      <w:r w:rsidRPr="007D5486">
        <w:rPr>
          <w:rStyle w:val="text"/>
          <w:bCs/>
          <w:color w:val="1F1F1F"/>
        </w:rPr>
        <w:t>Lv</w:t>
      </w:r>
      <w:r w:rsidRPr="007D5486">
        <w:rPr>
          <w:bCs/>
          <w:color w:val="1F1F1F"/>
        </w:rPr>
        <w:t xml:space="preserve">, S., </w:t>
      </w:r>
      <w:r w:rsidRPr="007D5486">
        <w:rPr>
          <w:rStyle w:val="text"/>
          <w:bCs/>
          <w:color w:val="1F1F1F"/>
        </w:rPr>
        <w:t xml:space="preserve">Chen, X., </w:t>
      </w:r>
      <w:r w:rsidRPr="007D5486">
        <w:rPr>
          <w:rStyle w:val="title-text"/>
          <w:bCs/>
          <w:color w:val="1F1F1F"/>
        </w:rPr>
        <w:t xml:space="preserve">Global Response of Different Types of Grasslands to Precipitation and Grazing, especially Belowground Biomass. </w:t>
      </w:r>
      <w:r w:rsidRPr="00816DD2">
        <w:rPr>
          <w:rStyle w:val="title-text"/>
          <w:b/>
          <w:bCs/>
          <w:color w:val="1F1F1F"/>
          <w:u w:val="single"/>
        </w:rPr>
        <w:t>Agriculture, Ecosystems &amp; Environment</w:t>
      </w:r>
      <w:r w:rsidRPr="007D5486">
        <w:rPr>
          <w:rStyle w:val="title-text"/>
          <w:color w:val="1F1F1F"/>
          <w:u w:val="single"/>
        </w:rPr>
        <w:t>,</w:t>
      </w:r>
      <w:r w:rsidRPr="007D5486">
        <w:rPr>
          <w:rStyle w:val="title-text"/>
          <w:bCs/>
          <w:color w:val="1F1F1F"/>
        </w:rPr>
        <w:t xml:space="preserve"> Vol. </w:t>
      </w:r>
      <w:r w:rsidRPr="00232CDF">
        <w:rPr>
          <w:rStyle w:val="title-text"/>
          <w:bCs/>
        </w:rPr>
        <w:t xml:space="preserve"> </w:t>
      </w:r>
      <w:hyperlink r:id="rId490" w:tooltip="Go to table of contents for this volume/issue" w:history="1">
        <w:r w:rsidRPr="00232CDF">
          <w:rPr>
            <w:rStyle w:val="anchor-text"/>
            <w:bCs/>
          </w:rPr>
          <w:t>363</w:t>
        </w:r>
      </w:hyperlink>
      <w:r w:rsidRPr="00232CDF">
        <w:rPr>
          <w:bCs/>
        </w:rPr>
        <w:t xml:space="preserve">, 1 </w:t>
      </w:r>
      <w:r w:rsidRPr="007D5486">
        <w:rPr>
          <w:bCs/>
          <w:color w:val="1F1F1F"/>
        </w:rPr>
        <w:t xml:space="preserve">108852, </w:t>
      </w:r>
      <w:hyperlink r:id="rId491" w:history="1">
        <w:r w:rsidRPr="007D5486">
          <w:rPr>
            <w:rStyle w:val="Hyperlink"/>
            <w:bCs/>
          </w:rPr>
          <w:t>https://doi.org/10.1016/j.agee.2023.108852</w:t>
        </w:r>
      </w:hyperlink>
      <w:r w:rsidRPr="007D5486">
        <w:rPr>
          <w:bCs/>
          <w:color w:val="1F1F1F"/>
        </w:rPr>
        <w:t>, 2024.</w:t>
      </w:r>
      <w:r w:rsidRPr="007D5486">
        <w:rPr>
          <w:rStyle w:val="title-text"/>
          <w:bCs/>
          <w:color w:val="1F1F1F"/>
        </w:rPr>
        <w:t xml:space="preserve"> </w:t>
      </w:r>
    </w:p>
    <w:p w14:paraId="47BE7751" w14:textId="77777777" w:rsidR="009162C2" w:rsidRDefault="009162C2" w:rsidP="004921E5">
      <w:pPr>
        <w:pStyle w:val="ListParagraph"/>
        <w:ind w:left="792"/>
      </w:pPr>
    </w:p>
    <w:p w14:paraId="70F44A52" w14:textId="0AA7B9C7" w:rsidR="009162C2"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F071D">
        <w:t>Katebikord, A.</w:t>
      </w:r>
      <w:r w:rsidR="00566F43">
        <w:t>,</w:t>
      </w:r>
      <w:r w:rsidRPr="004F071D">
        <w:t xml:space="preserve"> </w:t>
      </w:r>
      <w:r w:rsidR="00566F43" w:rsidRPr="004F071D">
        <w:t xml:space="preserve">Sadeghi, S.H., </w:t>
      </w:r>
      <w:r w:rsidRPr="004F071D">
        <w:t>And Singh, V.P., A New Approach to Simulate Watershed</w:t>
      </w:r>
      <w:r>
        <w:t xml:space="preserve"> </w:t>
      </w:r>
      <w:r w:rsidRPr="00C6215A">
        <w:t xml:space="preserve">Sediment Graphs. </w:t>
      </w:r>
      <w:r w:rsidRPr="0025739C">
        <w:rPr>
          <w:b/>
          <w:bCs/>
          <w:u w:val="single"/>
        </w:rPr>
        <w:t>International Journal of Sediment Research</w:t>
      </w:r>
      <w:r w:rsidRPr="00C6215A">
        <w:t>, Vol.</w:t>
      </w:r>
      <w:r>
        <w:t xml:space="preserve"> 39</w:t>
      </w:r>
      <w:r w:rsidRPr="00C6215A">
        <w:t xml:space="preserve">, </w:t>
      </w:r>
      <w:hyperlink r:id="rId492" w:history="1">
        <w:r w:rsidRPr="00DD70FF">
          <w:rPr>
            <w:rStyle w:val="Hyperlink"/>
          </w:rPr>
          <w:t>https://doi.org/</w:t>
        </w:r>
        <w:r w:rsidRPr="00614890">
          <w:rPr>
            <w:rStyle w:val="Hyperlink"/>
          </w:rPr>
          <w:t>10.1016/j.ijsrc.2023.11.002</w:t>
        </w:r>
      </w:hyperlink>
      <w:r>
        <w:t xml:space="preserve">, </w:t>
      </w:r>
      <w:r w:rsidRPr="00C6215A">
        <w:t>2024.   </w:t>
      </w:r>
    </w:p>
    <w:p w14:paraId="66D41B35" w14:textId="77777777" w:rsidR="009162C2" w:rsidRPr="00DD70FF" w:rsidRDefault="009162C2" w:rsidP="004921E5">
      <w:pPr>
        <w:pStyle w:val="ListParagraph"/>
        <w:ind w:left="792"/>
        <w:rPr>
          <w:color w:val="1F1F1F"/>
          <w:lang w:val="pt-PT" w:eastAsia="en-US"/>
        </w:rPr>
      </w:pPr>
    </w:p>
    <w:p w14:paraId="72249DFD" w14:textId="77777777" w:rsidR="009162C2" w:rsidRPr="007853EE"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93498D">
        <w:rPr>
          <w:color w:val="1F1F1F"/>
          <w:lang w:eastAsia="en-US"/>
        </w:rPr>
        <w:t xml:space="preserve">Moraes, J.F.S., Cantalice, R.B., Han, J., Singh, V.P., Piscoya, V.C., Filho, M.C., Guerra,   </w:t>
      </w:r>
      <w:r w:rsidRPr="00DD70FF">
        <w:rPr>
          <w:color w:val="1F1F1F"/>
          <w:lang w:eastAsia="en-US"/>
        </w:rPr>
        <w:t xml:space="preserve">S.M. S. and P.L.R. Almeida, </w:t>
      </w:r>
      <w:r w:rsidRPr="00DD70FF">
        <w:rPr>
          <w:color w:val="1F1F1F"/>
          <w:kern w:val="36"/>
          <w:lang w:eastAsia="en-US"/>
        </w:rPr>
        <w:t xml:space="preserve">Lateral </w:t>
      </w:r>
      <w:r w:rsidRPr="00DD70FF">
        <w:rPr>
          <w:bCs/>
          <w:color w:val="1F1F1F"/>
          <w:kern w:val="36"/>
          <w:lang w:eastAsia="en-US"/>
        </w:rPr>
        <w:t>S</w:t>
      </w:r>
      <w:r w:rsidRPr="00DD70FF">
        <w:rPr>
          <w:color w:val="1F1F1F"/>
          <w:kern w:val="36"/>
          <w:lang w:eastAsia="en-US"/>
        </w:rPr>
        <w:t xml:space="preserve">ediment </w:t>
      </w:r>
      <w:r w:rsidRPr="00DD70FF">
        <w:rPr>
          <w:b/>
          <w:color w:val="1F1F1F"/>
          <w:kern w:val="36"/>
          <w:lang w:eastAsia="en-US"/>
        </w:rPr>
        <w:t>C</w:t>
      </w:r>
      <w:r w:rsidRPr="00DD70FF">
        <w:rPr>
          <w:color w:val="1F1F1F"/>
          <w:kern w:val="36"/>
          <w:lang w:eastAsia="en-US"/>
        </w:rPr>
        <w:t xml:space="preserve">onnectivity by </w:t>
      </w:r>
      <w:r w:rsidRPr="00DD70FF">
        <w:rPr>
          <w:bCs/>
          <w:color w:val="1F1F1F"/>
          <w:kern w:val="36"/>
          <w:lang w:eastAsia="en-US"/>
        </w:rPr>
        <w:t xml:space="preserve">Curve Number and a Proposed Approach to Soil Erodibility at the Watershed Scale. </w:t>
      </w:r>
      <w:r w:rsidRPr="00DD70FF">
        <w:rPr>
          <w:b/>
          <w:color w:val="1F1F1F"/>
          <w:kern w:val="36"/>
          <w:u w:val="single"/>
          <w:lang w:val="pt-PT" w:eastAsia="en-US"/>
        </w:rPr>
        <w:t>CATENA</w:t>
      </w:r>
      <w:r w:rsidRPr="00DD70FF">
        <w:rPr>
          <w:bCs/>
          <w:color w:val="1F1F1F"/>
          <w:kern w:val="36"/>
          <w:lang w:val="pt-PT" w:eastAsia="en-US"/>
        </w:rPr>
        <w:t xml:space="preserve">, Vol. 234, 107611, </w:t>
      </w:r>
      <w:hyperlink r:id="rId493" w:history="1">
        <w:r w:rsidRPr="00DD70FF">
          <w:rPr>
            <w:rStyle w:val="Hyperlink"/>
            <w:lang w:val="pt-PT"/>
          </w:rPr>
          <w:t>https://doi.org/10.1016/j.catena.2023.107611</w:t>
        </w:r>
      </w:hyperlink>
      <w:r w:rsidRPr="00DD70FF">
        <w:rPr>
          <w:color w:val="000000" w:themeColor="text1"/>
          <w:lang w:val="pt-PT"/>
        </w:rPr>
        <w:t>,</w:t>
      </w:r>
      <w:r w:rsidRPr="00DD70FF">
        <w:rPr>
          <w:lang w:val="pt-PT"/>
        </w:rPr>
        <w:t xml:space="preserve"> 2024.</w:t>
      </w:r>
    </w:p>
    <w:p w14:paraId="01CDD5AB" w14:textId="77777777" w:rsidR="009162C2" w:rsidRDefault="009162C2" w:rsidP="004921E5">
      <w:pPr>
        <w:pStyle w:val="ListParagraph"/>
        <w:ind w:left="900"/>
      </w:pPr>
    </w:p>
    <w:p w14:paraId="508AC42E" w14:textId="77777777" w:rsidR="009162C2"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C6215A">
        <w:t>Teixeira, M.P. R., da Silva, Y.J.A.B., Barbosa, R.S., Nascimento, R.C.,</w:t>
      </w:r>
      <w:r>
        <w:t xml:space="preserve"> </w:t>
      </w:r>
      <w:r w:rsidRPr="00C6215A">
        <w:t>Lopes, J.W.B., de Sousa, J.C.G., Leite, G.de S.R., Silva, C.M.C.A.C.</w:t>
      </w:r>
      <w:r>
        <w:t xml:space="preserve"> </w:t>
      </w:r>
      <w:r w:rsidRPr="00C6215A">
        <w:t>and Singh,</w:t>
      </w:r>
      <w:r>
        <w:t xml:space="preserve"> </w:t>
      </w:r>
      <w:r w:rsidRPr="00C6215A">
        <w:t>V.P.,</w:t>
      </w:r>
      <w:r>
        <w:t xml:space="preserve"> </w:t>
      </w:r>
      <w:r w:rsidRPr="00C6215A">
        <w:t>Near-infrared Spectroscopy as an Alternative Tool for Predicting Soil</w:t>
      </w:r>
      <w:r>
        <w:t xml:space="preserve"> </w:t>
      </w:r>
      <w:r w:rsidRPr="00C6215A">
        <w:t xml:space="preserve">Erodibility in a Watershed under Desertification. </w:t>
      </w:r>
      <w:r w:rsidRPr="007853EE">
        <w:rPr>
          <w:b/>
          <w:bCs/>
          <w:u w:val="single"/>
        </w:rPr>
        <w:t>Land Degradation &amp; Development</w:t>
      </w:r>
      <w:r w:rsidRPr="00C6215A">
        <w:t>, Vol.</w:t>
      </w:r>
      <w:r>
        <w:t xml:space="preserve"> 35, No. 4, </w:t>
      </w:r>
      <w:hyperlink r:id="rId494" w:history="1">
        <w:r w:rsidRPr="00614890">
          <w:rPr>
            <w:rStyle w:val="Hyperlink"/>
          </w:rPr>
          <w:t>https://doi.org/10.1002/ldr.5003</w:t>
        </w:r>
      </w:hyperlink>
      <w:r>
        <w:t xml:space="preserve">, </w:t>
      </w:r>
      <w:r w:rsidRPr="00C6215A">
        <w:t>2024.</w:t>
      </w:r>
    </w:p>
    <w:p w14:paraId="7695085A" w14:textId="77777777" w:rsidR="009162C2" w:rsidRDefault="009162C2" w:rsidP="004921E5">
      <w:pPr>
        <w:pStyle w:val="ListParagraph"/>
        <w:ind w:left="900"/>
      </w:pPr>
    </w:p>
    <w:p w14:paraId="4E6E6E43" w14:textId="5F8EC9AE" w:rsidR="009162C2" w:rsidRDefault="005D07C0"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7D5486">
        <w:t xml:space="preserve">Wang, G., </w:t>
      </w:r>
      <w:r w:rsidR="009162C2" w:rsidRPr="007D5486">
        <w:t xml:space="preserve">Zhang, Q., Pokhrel, Y., Farinotti, D., Wang, J., Singh, and Xu, C.-Y., Exogenous Moisture Deficit Fuels Drought Risks across China. </w:t>
      </w:r>
      <w:r w:rsidR="009162C2" w:rsidRPr="007853EE">
        <w:rPr>
          <w:b/>
          <w:bCs/>
          <w:u w:val="single"/>
        </w:rPr>
        <w:t>npj Climate and Atmospheric Science</w:t>
      </w:r>
      <w:r w:rsidR="009162C2" w:rsidRPr="007D5486">
        <w:t>, Vol.</w:t>
      </w:r>
      <w:r w:rsidR="009162C2">
        <w:t>6</w:t>
      </w:r>
      <w:r w:rsidR="009162C2" w:rsidRPr="007D5486">
        <w:t>,</w:t>
      </w:r>
      <w:r w:rsidR="009162C2">
        <w:t xml:space="preserve"> 217, </w:t>
      </w:r>
      <w:hyperlink r:id="rId495" w:history="1">
        <w:r w:rsidR="009162C2" w:rsidRPr="00614890">
          <w:rPr>
            <w:rStyle w:val="Hyperlink"/>
          </w:rPr>
          <w:t>https://doi.org/10.1038/s41612-023-00543-8</w:t>
        </w:r>
      </w:hyperlink>
      <w:r w:rsidR="009162C2" w:rsidRPr="007D5486">
        <w:t xml:space="preserve">, 2024. </w:t>
      </w:r>
    </w:p>
    <w:p w14:paraId="7D88ED0F" w14:textId="5809ED8A" w:rsidR="009162C2" w:rsidRDefault="009B36CE" w:rsidP="004921E5">
      <w:pPr>
        <w:pStyle w:val="ListParagraph"/>
        <w:tabs>
          <w:tab w:val="left" w:pos="3744"/>
        </w:tabs>
        <w:ind w:left="900"/>
      </w:pPr>
      <w:r>
        <w:tab/>
      </w:r>
      <w:r>
        <w:tab/>
      </w:r>
    </w:p>
    <w:p w14:paraId="08FB47CC" w14:textId="03DBEF82" w:rsidR="009162C2"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Kumbhakar, M. and Singh, V.P., </w:t>
      </w:r>
      <w:r w:rsidRPr="007853EE">
        <w:rPr>
          <w:color w:val="000000"/>
        </w:rPr>
        <w:t>Approximation for the Theis Well Function Using Ramanujan’s Series and Bounds for the Exponential Integral. </w:t>
      </w:r>
      <w:r w:rsidRPr="007853EE">
        <w:rPr>
          <w:b/>
          <w:bCs/>
          <w:u w:val="single"/>
        </w:rPr>
        <w:t>Journal of Hydrologic Engineering</w:t>
      </w:r>
      <w:r>
        <w:t xml:space="preserve">, Vol.24, No. 2, 06024001, </w:t>
      </w:r>
      <w:r w:rsidR="005D07C0" w:rsidRPr="005D07C0">
        <w:t>https://doi.org/10.1061/JHYEFF.HEENG-60</w:t>
      </w:r>
      <w:r w:rsidRPr="007853EE">
        <w:rPr>
          <w:rFonts w:eastAsiaTheme="minorEastAsia"/>
          <w:color w:val="000000"/>
          <w:lang w:eastAsia="en-US"/>
        </w:rPr>
        <w:t>,</w:t>
      </w:r>
      <w:r>
        <w:rPr>
          <w:rFonts w:eastAsiaTheme="minorEastAsia"/>
          <w:color w:val="000000"/>
          <w:lang w:eastAsia="en-US"/>
        </w:rPr>
        <w:t xml:space="preserve"> </w:t>
      </w:r>
      <w:r w:rsidRPr="007C117C">
        <w:t xml:space="preserve"> </w:t>
      </w:r>
      <w:r>
        <w:t>2024.</w:t>
      </w:r>
      <w:r w:rsidRPr="00B63307">
        <w:t xml:space="preserve"> </w:t>
      </w:r>
    </w:p>
    <w:p w14:paraId="2AFE0D97" w14:textId="77777777" w:rsidR="009162C2" w:rsidRPr="007853EE" w:rsidRDefault="009162C2" w:rsidP="004921E5">
      <w:pPr>
        <w:pStyle w:val="ListParagraph"/>
        <w:ind w:left="900"/>
        <w:rPr>
          <w:bCs/>
          <w:color w:val="000000" w:themeColor="text1"/>
        </w:rPr>
      </w:pPr>
    </w:p>
    <w:p w14:paraId="6F5C2156" w14:textId="77777777" w:rsidR="009162C2"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7853EE">
        <w:rPr>
          <w:bCs/>
          <w:color w:val="000000" w:themeColor="text1"/>
        </w:rPr>
        <w:t xml:space="preserve">Chatterjee, D., Singh, P.K., Singh, D., Singh, V. P., </w:t>
      </w:r>
      <w:r>
        <w:t>A Novel Partitioning of Gross Primary Production and Water Use Efficiency for Sustaining Water and Food Security using Budyko Hypothesis. </w:t>
      </w:r>
      <w:r w:rsidRPr="007853EE">
        <w:rPr>
          <w:b/>
          <w:bCs/>
          <w:u w:val="single"/>
        </w:rPr>
        <w:t>Science of the Total Environment</w:t>
      </w:r>
      <w:r>
        <w:t xml:space="preserve">, Vol. 912, 169283, </w:t>
      </w:r>
      <w:hyperlink r:id="rId496" w:history="1">
        <w:r w:rsidRPr="00614890">
          <w:rPr>
            <w:rStyle w:val="Hyperlink"/>
          </w:rPr>
          <w:t>https://doi.org/10.1016/j.scitotenv.2023.169283</w:t>
        </w:r>
      </w:hyperlink>
      <w:r>
        <w:t>, 2024.  </w:t>
      </w:r>
    </w:p>
    <w:p w14:paraId="3C77C505" w14:textId="77777777" w:rsidR="009162C2" w:rsidRPr="00457783" w:rsidRDefault="009162C2" w:rsidP="004921E5">
      <w:pPr>
        <w:pStyle w:val="ListParagraph"/>
        <w:ind w:left="900"/>
        <w:rPr>
          <w:color w:val="000000"/>
          <w:lang w:eastAsia="en-US"/>
        </w:rPr>
      </w:pPr>
    </w:p>
    <w:p w14:paraId="59CE367E" w14:textId="77777777" w:rsidR="009162C2" w:rsidRPr="00457783"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57783">
        <w:rPr>
          <w:color w:val="000000"/>
          <w:lang w:eastAsia="en-US"/>
        </w:rPr>
        <w:t>D</w:t>
      </w:r>
      <w:r w:rsidRPr="00457783">
        <w:rPr>
          <w:color w:val="000000"/>
        </w:rPr>
        <w:t xml:space="preserve">wivedi, A.K. Ojha, C.S. P. and Singh, V.P., Crop Water Stress Index for Scheduling Irrigation of Wheat Crop, </w:t>
      </w:r>
      <w:r w:rsidRPr="00457783">
        <w:rPr>
          <w:b/>
          <w:bCs/>
          <w:color w:val="000000"/>
          <w:u w:val="single"/>
        </w:rPr>
        <w:t>Journal of Irrigation and Drainage Engineering</w:t>
      </w:r>
      <w:r w:rsidRPr="00457783">
        <w:rPr>
          <w:color w:val="000000"/>
        </w:rPr>
        <w:t xml:space="preserve">, Vol. 150, No.3, </w:t>
      </w:r>
      <w:hyperlink r:id="rId497" w:history="1">
        <w:r w:rsidRPr="00614890">
          <w:rPr>
            <w:rStyle w:val="Hyperlink"/>
          </w:rPr>
          <w:t>https://doi.org/10.1061/JIDEDH.IRENG-10069</w:t>
        </w:r>
      </w:hyperlink>
      <w:r w:rsidRPr="00457783">
        <w:rPr>
          <w:color w:val="000000"/>
        </w:rPr>
        <w:t>,</w:t>
      </w:r>
      <w:r>
        <w:rPr>
          <w:color w:val="000000"/>
        </w:rPr>
        <w:t xml:space="preserve"> </w:t>
      </w:r>
      <w:r w:rsidRPr="00457783">
        <w:rPr>
          <w:color w:val="000000"/>
        </w:rPr>
        <w:t>2024.</w:t>
      </w:r>
    </w:p>
    <w:p w14:paraId="570D6C45" w14:textId="77777777" w:rsidR="009162C2" w:rsidRPr="00457783" w:rsidRDefault="009162C2" w:rsidP="004921E5">
      <w:pPr>
        <w:pStyle w:val="ListParagraph"/>
        <w:ind w:left="900"/>
        <w:rPr>
          <w:bCs/>
        </w:rPr>
      </w:pPr>
    </w:p>
    <w:p w14:paraId="38FF6D81" w14:textId="77777777" w:rsidR="009162C2" w:rsidRPr="00457783"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57783">
        <w:rPr>
          <w:rFonts w:hint="eastAsia"/>
          <w:bCs/>
        </w:rPr>
        <w:t>Lee</w:t>
      </w:r>
      <w:r w:rsidRPr="00457783">
        <w:rPr>
          <w:bCs/>
        </w:rPr>
        <w:t xml:space="preserve">, T., Kim, W.B. and V.P. Singh, V.P., ML-based Regionalization of Climate Variables </w:t>
      </w:r>
      <w:r w:rsidRPr="00457783">
        <w:rPr>
          <w:rFonts w:hint="eastAsia"/>
          <w:bCs/>
        </w:rPr>
        <w:t>t</w:t>
      </w:r>
      <w:r w:rsidRPr="00457783">
        <w:rPr>
          <w:bCs/>
        </w:rPr>
        <w:t xml:space="preserve">o Forecast Seasonal Precipitation for Water Resources Management. </w:t>
      </w:r>
      <w:r w:rsidRPr="00457783">
        <w:rPr>
          <w:b/>
          <w:u w:val="single"/>
        </w:rPr>
        <w:t>Machine Learning: Science and Technology</w:t>
      </w:r>
      <w:r w:rsidRPr="00457783">
        <w:rPr>
          <w:bCs/>
        </w:rPr>
        <w:t>, Vol.</w:t>
      </w:r>
      <w:r>
        <w:rPr>
          <w:bCs/>
        </w:rPr>
        <w:t>5</w:t>
      </w:r>
      <w:r w:rsidRPr="00457783">
        <w:rPr>
          <w:bCs/>
        </w:rPr>
        <w:t xml:space="preserve">, </w:t>
      </w:r>
      <w:r>
        <w:rPr>
          <w:bCs/>
        </w:rPr>
        <w:t xml:space="preserve">No. 1, </w:t>
      </w:r>
      <w:hyperlink r:id="rId498" w:history="1">
        <w:r w:rsidRPr="00457783">
          <w:rPr>
            <w:rStyle w:val="Hyperlink"/>
            <w:bCs/>
          </w:rPr>
          <w:t>https://doi.org</w:t>
        </w:r>
        <w:r w:rsidRPr="00614890">
          <w:rPr>
            <w:rStyle w:val="Hyperlink"/>
            <w:bCs/>
          </w:rPr>
          <w:t>/10.1088/2632-2153/ad1d04</w:t>
        </w:r>
      </w:hyperlink>
      <w:r w:rsidRPr="00457783">
        <w:rPr>
          <w:bCs/>
        </w:rPr>
        <w:t>, 2024.</w:t>
      </w:r>
    </w:p>
    <w:p w14:paraId="3A18D0EB" w14:textId="77777777" w:rsidR="009162C2" w:rsidRDefault="009162C2" w:rsidP="004921E5">
      <w:pPr>
        <w:pStyle w:val="ListParagraph"/>
        <w:ind w:left="900"/>
      </w:pPr>
    </w:p>
    <w:p w14:paraId="6513A627" w14:textId="277FF2CB" w:rsidR="009162C2"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Xie, X., Tu, X., Zhu, J., Singh, V.P. and Chai, Y., Spatiotemporal Variability and Impact Factors of Domestic Water Prices in China. </w:t>
      </w:r>
      <w:r w:rsidRPr="00457783">
        <w:rPr>
          <w:b/>
          <w:bCs/>
          <w:u w:val="single"/>
        </w:rPr>
        <w:t>Water</w:t>
      </w:r>
      <w:r>
        <w:t xml:space="preserve">, Vol. 16, 115, </w:t>
      </w:r>
      <w:r w:rsidR="005D07C0" w:rsidRPr="005D07C0">
        <w:t>https://doi.org/10.3390/w16010115</w:t>
      </w:r>
      <w:r>
        <w:t>, 2024.</w:t>
      </w:r>
    </w:p>
    <w:p w14:paraId="3DDA1DC1" w14:textId="77777777" w:rsidR="009162C2" w:rsidRPr="00457783" w:rsidRDefault="009162C2" w:rsidP="004921E5">
      <w:pPr>
        <w:pStyle w:val="ListParagraph"/>
        <w:ind w:left="900"/>
        <w:rPr>
          <w:bCs/>
        </w:rPr>
      </w:pPr>
    </w:p>
    <w:p w14:paraId="73B44B0E" w14:textId="77777777" w:rsidR="009162C2"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457783">
        <w:rPr>
          <w:bCs/>
        </w:rPr>
        <w:t xml:space="preserve">Shah, D., Zhao, G., Li, Y., Singh, V.P. and Gao, H., </w:t>
      </w:r>
      <w:r>
        <w:t xml:space="preserve">Assessing Global Reservoir-Based Hydrological Droughts by Fusing Storage and Evaporation. </w:t>
      </w:r>
      <w:r w:rsidRPr="00457783">
        <w:rPr>
          <w:b/>
          <w:bCs/>
          <w:u w:val="single"/>
        </w:rPr>
        <w:t>Geophysical Research Letters</w:t>
      </w:r>
      <w:r>
        <w:t>, Vol. 51, No. 1</w:t>
      </w:r>
      <w:r w:rsidRPr="008B4B24">
        <w:t>,</w:t>
      </w:r>
      <w:r>
        <w:t xml:space="preserve"> </w:t>
      </w:r>
      <w:r w:rsidRPr="00457783">
        <w:rPr>
          <w:color w:val="1C1D1E"/>
          <w:shd w:val="clear" w:color="auto" w:fill="FFFFFF"/>
        </w:rPr>
        <w:t>e2023GL106159</w:t>
      </w:r>
      <w:r>
        <w:t xml:space="preserve">, </w:t>
      </w:r>
      <w:hyperlink r:id="rId499" w:history="1">
        <w:r w:rsidRPr="00457783">
          <w:rPr>
            <w:rStyle w:val="Hyperlink"/>
            <w:shd w:val="clear" w:color="auto" w:fill="FFFFFF"/>
          </w:rPr>
          <w:t>https://doi.org/10.1029/2023GL106159</w:t>
        </w:r>
      </w:hyperlink>
      <w:r w:rsidRPr="00AB5E84">
        <w:t xml:space="preserve">, </w:t>
      </w:r>
      <w:r>
        <w:t>2024.</w:t>
      </w:r>
    </w:p>
    <w:p w14:paraId="66B03F09" w14:textId="77777777" w:rsidR="009162C2" w:rsidRDefault="009162C2" w:rsidP="004921E5">
      <w:pPr>
        <w:pStyle w:val="ListParagraph"/>
        <w:ind w:left="900"/>
      </w:pPr>
    </w:p>
    <w:p w14:paraId="126F2C4A" w14:textId="729221CC" w:rsidR="009162C2" w:rsidRDefault="005D07C0"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t xml:space="preserve">Sun, S., </w:t>
      </w:r>
      <w:r w:rsidR="009162C2">
        <w:t xml:space="preserve">Zhang, Q., Shi, C., Singh, V.P., Zhang, T., Gu, J., Wang, G., Wu, W., Chen, D., and Wu, J., Urban Irrigation Reduces Moist Heat Stress in Beijing, China. </w:t>
      </w:r>
      <w:r w:rsidR="009162C2" w:rsidRPr="00457783">
        <w:rPr>
          <w:b/>
          <w:bCs/>
          <w:u w:val="single"/>
        </w:rPr>
        <w:t>npj Climate and Atmospheric Science</w:t>
      </w:r>
      <w:r w:rsidR="009162C2">
        <w:t xml:space="preserve">, Vol.7, 36, </w:t>
      </w:r>
      <w:hyperlink r:id="rId500" w:history="1">
        <w:r w:rsidR="009162C2" w:rsidRPr="00614890">
          <w:rPr>
            <w:rStyle w:val="Hyperlink"/>
          </w:rPr>
          <w:t>https://doi.org/10.1038/s41612-024-00585-6</w:t>
        </w:r>
      </w:hyperlink>
      <w:r w:rsidR="009162C2">
        <w:t>, 2024.</w:t>
      </w:r>
    </w:p>
    <w:p w14:paraId="4E02DB90" w14:textId="77777777" w:rsidR="009162C2" w:rsidRPr="0051430A" w:rsidRDefault="009162C2" w:rsidP="004921E5">
      <w:pPr>
        <w:pStyle w:val="ListParagraph"/>
        <w:ind w:left="900"/>
        <w:rPr>
          <w:rFonts w:eastAsia="Arial"/>
          <w:spacing w:val="-3"/>
          <w:position w:val="2"/>
        </w:rPr>
      </w:pPr>
    </w:p>
    <w:p w14:paraId="5EAE047E" w14:textId="77777777" w:rsidR="009162C2"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51430A">
        <w:rPr>
          <w:rFonts w:eastAsia="Arial"/>
          <w:spacing w:val="-3"/>
          <w:position w:val="2"/>
        </w:rPr>
        <w:t>Hou</w:t>
      </w:r>
      <w:r w:rsidRPr="0051430A">
        <w:rPr>
          <w:rFonts w:eastAsia="Arial"/>
          <w:spacing w:val="-6"/>
          <w:position w:val="2"/>
        </w:rPr>
        <w:t xml:space="preserve">, Q., Li, </w:t>
      </w:r>
      <w:r w:rsidRPr="0051430A">
        <w:rPr>
          <w:rFonts w:eastAsia="Arial"/>
          <w:spacing w:val="-3"/>
          <w:position w:val="2"/>
        </w:rPr>
        <w:t xml:space="preserve">Y., Singh, V.P., Sun, Z.  and Wei, J., </w:t>
      </w:r>
      <w:r w:rsidRPr="0051430A">
        <w:t xml:space="preserve">Physics-informed Neural Network for Solution of Forward and Inverse Kinematic Wave Problems. </w:t>
      </w:r>
      <w:r w:rsidRPr="0051430A">
        <w:rPr>
          <w:b/>
          <w:bCs/>
          <w:u w:val="single"/>
        </w:rPr>
        <w:t>Journal of Hydrology</w:t>
      </w:r>
      <w:r w:rsidRPr="0051430A">
        <w:t xml:space="preserve">, Vol. </w:t>
      </w:r>
      <w:r w:rsidRPr="0051430A">
        <w:rPr>
          <w:rFonts w:eastAsia="CharisSIL"/>
        </w:rPr>
        <w:t>633</w:t>
      </w:r>
      <w:r>
        <w:rPr>
          <w:rFonts w:eastAsia="CharisSIL"/>
        </w:rPr>
        <w:t xml:space="preserve">, </w:t>
      </w:r>
      <w:r w:rsidRPr="0051430A">
        <w:rPr>
          <w:rFonts w:eastAsia="CharisSIL"/>
        </w:rPr>
        <w:t>130934</w:t>
      </w:r>
      <w:r w:rsidRPr="0051430A">
        <w:t>,</w:t>
      </w:r>
      <w:r w:rsidRPr="0051430A">
        <w:rPr>
          <w:color w:val="0000FF"/>
          <w:u w:val="single"/>
        </w:rPr>
        <w:t xml:space="preserve"> </w:t>
      </w:r>
      <w:hyperlink r:id="rId501" w:history="1">
        <w:r w:rsidRPr="00614890">
          <w:rPr>
            <w:rStyle w:val="Hyperlink"/>
          </w:rPr>
          <w:t>https://doi.org/10.1016/j.jhydrol.2024.130934,</w:t>
        </w:r>
        <w:r w:rsidRPr="00232CDF">
          <w:rPr>
            <w:rStyle w:val="Hyperlink"/>
            <w:color w:val="auto"/>
            <w:u w:val="none"/>
          </w:rPr>
          <w:t>2024</w:t>
        </w:r>
      </w:hyperlink>
      <w:r w:rsidRPr="0051430A">
        <w:t>.</w:t>
      </w:r>
    </w:p>
    <w:p w14:paraId="54EF462A" w14:textId="77777777" w:rsidR="009162C2" w:rsidRPr="0051430A" w:rsidRDefault="009162C2" w:rsidP="004921E5">
      <w:pPr>
        <w:pStyle w:val="ListParagraph"/>
        <w:ind w:left="900"/>
        <w:rPr>
          <w:color w:val="000000"/>
        </w:rPr>
      </w:pPr>
    </w:p>
    <w:p w14:paraId="7A63A4C7" w14:textId="6B2776F5" w:rsidR="009162C2" w:rsidRPr="0051430A"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r w:rsidRPr="0051430A">
        <w:rPr>
          <w:color w:val="000000"/>
        </w:rPr>
        <w:t>Gupta, S., Ojha, C.S.P., Singh, V. P., Linkage amid Morphological Parameters and Erosion Rate based on RUSLE for the Prioritization of Sutlej Catchment. </w:t>
      </w:r>
      <w:r w:rsidRPr="0051430A">
        <w:rPr>
          <w:b/>
          <w:bCs/>
          <w:color w:val="000000"/>
          <w:u w:val="single"/>
        </w:rPr>
        <w:t>Journal of Irrigation and Drainage Engineering</w:t>
      </w:r>
      <w:r w:rsidRPr="0051430A">
        <w:rPr>
          <w:color w:val="000000"/>
        </w:rPr>
        <w:t xml:space="preserve">, Vol. 150, No. 4, </w:t>
      </w:r>
      <w:r w:rsidRPr="0051430A">
        <w:rPr>
          <w:rFonts w:eastAsiaTheme="minorEastAsia"/>
          <w:color w:val="000000"/>
          <w:lang w:eastAsia="en-US"/>
        </w:rPr>
        <w:t>04024013</w:t>
      </w:r>
      <w:r w:rsidRPr="0051430A">
        <w:rPr>
          <w:color w:val="000000"/>
        </w:rPr>
        <w:t xml:space="preserve">, </w:t>
      </w:r>
      <w:r w:rsidRPr="0051430A">
        <w:rPr>
          <w:color w:val="0000FF"/>
          <w:u w:val="single"/>
        </w:rPr>
        <w:t>https://doi.org/</w:t>
      </w:r>
      <w:r w:rsidR="005D07C0" w:rsidRPr="005D07C0">
        <w:t xml:space="preserve"> </w:t>
      </w:r>
      <w:r w:rsidR="005D07C0" w:rsidRPr="005D07C0">
        <w:rPr>
          <w:color w:val="0000FF"/>
          <w:u w:val="single"/>
        </w:rPr>
        <w:t>0.1061/JIDEDH.IRENG-10276</w:t>
      </w:r>
      <w:r>
        <w:rPr>
          <w:color w:val="000000"/>
        </w:rPr>
        <w:t xml:space="preserve">, </w:t>
      </w:r>
      <w:r w:rsidRPr="0051430A">
        <w:rPr>
          <w:color w:val="000000"/>
        </w:rPr>
        <w:t>2024.</w:t>
      </w:r>
    </w:p>
    <w:p w14:paraId="5BB5593B" w14:textId="77777777" w:rsidR="009162C2" w:rsidRPr="0051430A" w:rsidRDefault="009162C2" w:rsidP="004921E5">
      <w:pPr>
        <w:pStyle w:val="ListParagraph"/>
        <w:ind w:left="792"/>
        <w:rPr>
          <w:rStyle w:val="text"/>
          <w:color w:val="1F1F1F"/>
        </w:rPr>
      </w:pPr>
    </w:p>
    <w:p w14:paraId="572D1ED9" w14:textId="77777777" w:rsidR="009162C2" w:rsidRPr="0051430A"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432"/>
        <w:rPr>
          <w:rStyle w:val="title-text"/>
        </w:rPr>
      </w:pPr>
      <w:r w:rsidRPr="0051430A">
        <w:rPr>
          <w:rStyle w:val="text"/>
          <w:color w:val="1F1F1F"/>
        </w:rPr>
        <w:t>Qiu</w:t>
      </w:r>
      <w:r w:rsidRPr="0051430A">
        <w:rPr>
          <w:color w:val="1F1F1F"/>
        </w:rPr>
        <w:t xml:space="preserve">, R., </w:t>
      </w:r>
      <w:r w:rsidRPr="0051430A">
        <w:rPr>
          <w:rStyle w:val="text"/>
          <w:color w:val="1F1F1F"/>
        </w:rPr>
        <w:t>Wang</w:t>
      </w:r>
      <w:r w:rsidRPr="0051430A">
        <w:rPr>
          <w:color w:val="1F1F1F"/>
        </w:rPr>
        <w:t>, D.,</w:t>
      </w:r>
      <w:r w:rsidRPr="0051430A">
        <w:rPr>
          <w:rStyle w:val="react-xocs-alternative-link"/>
          <w:color w:val="1F1F1F"/>
        </w:rPr>
        <w:t> </w:t>
      </w:r>
      <w:r w:rsidRPr="0051430A">
        <w:rPr>
          <w:rStyle w:val="text"/>
          <w:color w:val="1F1F1F"/>
        </w:rPr>
        <w:t>Singh</w:t>
      </w:r>
      <w:r w:rsidRPr="0051430A">
        <w:rPr>
          <w:color w:val="1F1F1F"/>
        </w:rPr>
        <w:t xml:space="preserve">, V.P., </w:t>
      </w:r>
      <w:r w:rsidRPr="0051430A">
        <w:rPr>
          <w:rStyle w:val="text"/>
          <w:color w:val="1F1F1F"/>
        </w:rPr>
        <w:t>Wang</w:t>
      </w:r>
      <w:r w:rsidRPr="0051430A">
        <w:rPr>
          <w:color w:val="1F1F1F"/>
        </w:rPr>
        <w:t xml:space="preserve">, Y., </w:t>
      </w:r>
      <w:r w:rsidRPr="0051430A">
        <w:rPr>
          <w:rStyle w:val="text"/>
          <w:color w:val="1F1F1F"/>
        </w:rPr>
        <w:t xml:space="preserve">Wu, J., </w:t>
      </w:r>
      <w:r w:rsidRPr="0051430A">
        <w:rPr>
          <w:rStyle w:val="title-text"/>
          <w:bCs/>
          <w:color w:val="1F1F1F"/>
        </w:rPr>
        <w:t xml:space="preserve">Integration of Deep Learning and Improved Multi-objective Algorithm to Optimize Reservoir Operation for Balancing Human and Downstream Ecological Needs. </w:t>
      </w:r>
      <w:r w:rsidRPr="0051430A">
        <w:rPr>
          <w:rStyle w:val="title-text"/>
          <w:b/>
          <w:color w:val="1F1F1F"/>
          <w:u w:val="single"/>
        </w:rPr>
        <w:t>Water Research</w:t>
      </w:r>
      <w:r w:rsidRPr="0051430A">
        <w:rPr>
          <w:rStyle w:val="title-text"/>
          <w:bCs/>
          <w:color w:val="1F1F1F"/>
        </w:rPr>
        <w:t xml:space="preserve">, Vol. 250, 121314l, </w:t>
      </w:r>
      <w:hyperlink r:id="rId502" w:history="1">
        <w:r w:rsidRPr="00614890">
          <w:rPr>
            <w:rStyle w:val="Hyperlink"/>
            <w:bCs/>
          </w:rPr>
          <w:t>https://doi.org/10.1016/j.watres.2024.121314</w:t>
        </w:r>
      </w:hyperlink>
      <w:r w:rsidRPr="0051430A">
        <w:rPr>
          <w:rStyle w:val="title-text"/>
          <w:bCs/>
          <w:color w:val="1F1F1F"/>
        </w:rPr>
        <w:t>,</w:t>
      </w:r>
      <w:r>
        <w:rPr>
          <w:rStyle w:val="title-text"/>
          <w:bCs/>
          <w:color w:val="1F1F1F"/>
        </w:rPr>
        <w:t xml:space="preserve"> </w:t>
      </w:r>
      <w:r w:rsidRPr="0051430A">
        <w:rPr>
          <w:rStyle w:val="title-text"/>
          <w:bCs/>
          <w:color w:val="1F1F1F"/>
        </w:rPr>
        <w:t>2024.</w:t>
      </w:r>
    </w:p>
    <w:p w14:paraId="790552AE" w14:textId="77777777" w:rsidR="009162C2" w:rsidRPr="0051430A" w:rsidRDefault="009162C2" w:rsidP="004921E5">
      <w:pPr>
        <w:pStyle w:val="ListParagraph"/>
        <w:ind w:left="792"/>
        <w:rPr>
          <w:bCs/>
        </w:rPr>
      </w:pPr>
    </w:p>
    <w:p w14:paraId="5C41D3F9" w14:textId="77777777" w:rsidR="009162C2"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432"/>
        <w:rPr>
          <w:rStyle w:val="Emphasis"/>
          <w:i w:val="0"/>
          <w:iCs w:val="0"/>
        </w:rPr>
      </w:pPr>
      <w:r w:rsidRPr="0051430A">
        <w:rPr>
          <w:bCs/>
        </w:rPr>
        <w:t xml:space="preserve">Sun, Y., Zhang, Q., Singh, V.P., </w:t>
      </w:r>
      <w:r w:rsidRPr="0051430A">
        <w:rPr>
          <w:rStyle w:val="Emphasis"/>
          <w:i w:val="0"/>
          <w:iCs w:val="0"/>
        </w:rPr>
        <w:t xml:space="preserve">Flooding in the Yellow River Basin, China: Spatiotemporal patterns, Drivers and Future Tendency. </w:t>
      </w:r>
      <w:r w:rsidRPr="0051430A">
        <w:rPr>
          <w:rStyle w:val="Emphasis"/>
          <w:b/>
          <w:bCs/>
          <w:i w:val="0"/>
          <w:iCs w:val="0"/>
          <w:u w:val="single"/>
        </w:rPr>
        <w:t>Journal of Hydrology: Regional Studies</w:t>
      </w:r>
      <w:r w:rsidRPr="0051430A">
        <w:rPr>
          <w:rStyle w:val="Emphasis"/>
          <w:i w:val="0"/>
          <w:iCs w:val="0"/>
        </w:rPr>
        <w:t xml:space="preserve">, Vol. 52, 101706, </w:t>
      </w:r>
      <w:hyperlink r:id="rId503" w:history="1">
        <w:r w:rsidRPr="00614890">
          <w:rPr>
            <w:rStyle w:val="Hyperlink"/>
          </w:rPr>
          <w:t>https://doi.org/10.1016/j.ejrh.2024.101706</w:t>
        </w:r>
      </w:hyperlink>
      <w:r>
        <w:rPr>
          <w:rStyle w:val="Emphasis"/>
          <w:i w:val="0"/>
          <w:iCs w:val="0"/>
        </w:rPr>
        <w:t xml:space="preserve">, </w:t>
      </w:r>
      <w:r w:rsidRPr="0051430A">
        <w:rPr>
          <w:rStyle w:val="Emphasis"/>
          <w:i w:val="0"/>
          <w:iCs w:val="0"/>
        </w:rPr>
        <w:t>2024.</w:t>
      </w:r>
    </w:p>
    <w:p w14:paraId="646DCD8C" w14:textId="77777777" w:rsidR="009162C2" w:rsidRPr="0051430A" w:rsidRDefault="009162C2" w:rsidP="004921E5">
      <w:pPr>
        <w:pStyle w:val="ListParagraph"/>
        <w:ind w:left="792"/>
        <w:rPr>
          <w:rStyle w:val="text"/>
          <w:color w:val="1F1F1F"/>
        </w:rPr>
      </w:pPr>
    </w:p>
    <w:p w14:paraId="637368BF" w14:textId="77777777" w:rsidR="009162C2"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432"/>
        <w:rPr>
          <w:rStyle w:val="Emphasis"/>
          <w:i w:val="0"/>
          <w:iCs w:val="0"/>
        </w:rPr>
      </w:pPr>
      <w:r w:rsidRPr="0051430A">
        <w:rPr>
          <w:rStyle w:val="text"/>
          <w:color w:val="1F1F1F"/>
        </w:rPr>
        <w:t>Jiang</w:t>
      </w:r>
      <w:r w:rsidRPr="0051430A">
        <w:rPr>
          <w:color w:val="1F1F1F"/>
        </w:rPr>
        <w:t xml:space="preserve">, T., </w:t>
      </w:r>
      <w:r w:rsidRPr="0051430A">
        <w:rPr>
          <w:rStyle w:val="text"/>
          <w:color w:val="1F1F1F"/>
        </w:rPr>
        <w:t>Su</w:t>
      </w:r>
      <w:r w:rsidRPr="0051430A">
        <w:rPr>
          <w:color w:val="1F1F1F"/>
        </w:rPr>
        <w:t xml:space="preserve">, X., </w:t>
      </w:r>
      <w:r w:rsidRPr="0051430A">
        <w:rPr>
          <w:rStyle w:val="text"/>
          <w:color w:val="1F1F1F"/>
        </w:rPr>
        <w:t>Qu</w:t>
      </w:r>
      <w:r w:rsidRPr="0051430A">
        <w:rPr>
          <w:color w:val="1F1F1F"/>
        </w:rPr>
        <w:t xml:space="preserve">, Y., Singh, </w:t>
      </w:r>
      <w:r w:rsidRPr="0051430A">
        <w:rPr>
          <w:rStyle w:val="given-name"/>
          <w:color w:val="1F1F1F"/>
        </w:rPr>
        <w:t>V.P.</w:t>
      </w:r>
      <w:r w:rsidRPr="0051430A">
        <w:rPr>
          <w:color w:val="1F1F1F"/>
        </w:rPr>
        <w:t>, </w:t>
      </w:r>
      <w:r w:rsidRPr="0051430A">
        <w:rPr>
          <w:rStyle w:val="text"/>
          <w:color w:val="1F1F1F"/>
        </w:rPr>
        <w:t>Zhang</w:t>
      </w:r>
      <w:r w:rsidRPr="0051430A">
        <w:rPr>
          <w:color w:val="1F1F1F"/>
        </w:rPr>
        <w:t xml:space="preserve">, T., </w:t>
      </w:r>
      <w:r w:rsidRPr="0051430A">
        <w:rPr>
          <w:rStyle w:val="text"/>
          <w:color w:val="1F1F1F"/>
        </w:rPr>
        <w:t>Chu</w:t>
      </w:r>
      <w:r w:rsidRPr="0051430A">
        <w:rPr>
          <w:color w:val="1F1F1F"/>
        </w:rPr>
        <w:t xml:space="preserve">, J., </w:t>
      </w:r>
      <w:r w:rsidRPr="0051430A">
        <w:rPr>
          <w:rStyle w:val="text"/>
          <w:color w:val="1F1F1F"/>
        </w:rPr>
        <w:t xml:space="preserve">Hu, X., </w:t>
      </w:r>
      <w:r w:rsidRPr="0051430A">
        <w:rPr>
          <w:rStyle w:val="title-text"/>
          <w:bCs/>
          <w:color w:val="1F1F1F"/>
        </w:rPr>
        <w:t xml:space="preserve">Determining the Response of Ecological Drought to Meteorological and Groundwater Droughts in Northwest China Using a Spatio-temporal Matching Method. </w:t>
      </w:r>
      <w:r w:rsidRPr="0051430A">
        <w:rPr>
          <w:rStyle w:val="Emphasis"/>
          <w:b/>
          <w:bCs/>
          <w:i w:val="0"/>
          <w:iCs w:val="0"/>
          <w:u w:val="single"/>
        </w:rPr>
        <w:t>Journal of Hydrology</w:t>
      </w:r>
      <w:r w:rsidRPr="0051430A">
        <w:rPr>
          <w:rStyle w:val="Emphasis"/>
          <w:i w:val="0"/>
          <w:iCs w:val="0"/>
        </w:rPr>
        <w:t xml:space="preserve">, Vol.633, 13075, </w:t>
      </w:r>
      <w:hyperlink r:id="rId504" w:history="1">
        <w:r w:rsidRPr="00AB36C1">
          <w:rPr>
            <w:rStyle w:val="Hyperlink"/>
          </w:rPr>
          <w:t>https://doi.org/10.1016/j.jhydrol.2024.130753</w:t>
        </w:r>
      </w:hyperlink>
      <w:r w:rsidRPr="0051430A">
        <w:rPr>
          <w:rStyle w:val="Emphasis"/>
          <w:i w:val="0"/>
          <w:iCs w:val="0"/>
        </w:rPr>
        <w:t>, 2024.</w:t>
      </w:r>
    </w:p>
    <w:p w14:paraId="5D864F03" w14:textId="77777777" w:rsidR="009162C2" w:rsidRPr="006D2AF6" w:rsidRDefault="009162C2" w:rsidP="004921E5">
      <w:pPr>
        <w:pStyle w:val="ListParagraph"/>
        <w:ind w:left="792"/>
        <w:rPr>
          <w:rFonts w:eastAsia="DengXian"/>
          <w:bCs/>
          <w:szCs w:val="22"/>
        </w:rPr>
      </w:pPr>
    </w:p>
    <w:p w14:paraId="049207F3" w14:textId="77777777" w:rsidR="009162C2"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432"/>
      </w:pPr>
      <w:r w:rsidRPr="006D2AF6">
        <w:rPr>
          <w:rFonts w:eastAsia="DengXian"/>
          <w:bCs/>
          <w:szCs w:val="22"/>
        </w:rPr>
        <w:t>Dong, H., Huang, S., Wang, H., Shi, H., Singh</w:t>
      </w:r>
      <w:r w:rsidRPr="006D2AF6">
        <w:rPr>
          <w:rFonts w:eastAsia="DengXian" w:hint="eastAsia"/>
          <w:bCs/>
          <w:szCs w:val="22"/>
        </w:rPr>
        <w:t>,</w:t>
      </w:r>
      <w:r w:rsidRPr="006D2AF6">
        <w:rPr>
          <w:rFonts w:eastAsia="DengXian"/>
          <w:bCs/>
          <w:szCs w:val="22"/>
        </w:rPr>
        <w:t xml:space="preserve"> V.P., She, D., Huang, Q., Leng, G., Wei</w:t>
      </w:r>
      <w:r w:rsidRPr="006D2AF6">
        <w:rPr>
          <w:rFonts w:eastAsia="DengXian"/>
          <w:bCs/>
        </w:rPr>
        <w:t xml:space="preserve">, X., Peng, J., </w:t>
      </w:r>
      <w:r>
        <w:t xml:space="preserve">Effects of Interaction of Multiple Large-scale Atmospheric Circulations on Precipitation Dynamics in China. </w:t>
      </w:r>
      <w:r w:rsidRPr="006D2AF6">
        <w:rPr>
          <w:b/>
          <w:bCs/>
          <w:u w:val="single"/>
        </w:rPr>
        <w:t>Science of the Total Environment</w:t>
      </w:r>
      <w:r>
        <w:t xml:space="preserve">, Vol. 923, 171528, </w:t>
      </w:r>
      <w:r w:rsidRPr="00330B6E">
        <w:t xml:space="preserve"> </w:t>
      </w:r>
      <w:hyperlink r:id="rId505" w:history="1">
        <w:r w:rsidRPr="00614890">
          <w:rPr>
            <w:rStyle w:val="Hyperlink"/>
          </w:rPr>
          <w:t>https://doi.org/10.1016/j.scitotenv.2024.171528</w:t>
        </w:r>
      </w:hyperlink>
      <w:r w:rsidRPr="0051430A">
        <w:rPr>
          <w:rStyle w:val="Emphasis"/>
          <w:i w:val="0"/>
          <w:iCs w:val="0"/>
        </w:rPr>
        <w:t>,</w:t>
      </w:r>
      <w:r>
        <w:t xml:space="preserve"> 2024. </w:t>
      </w:r>
    </w:p>
    <w:p w14:paraId="7147B14B" w14:textId="77777777" w:rsidR="009162C2" w:rsidRPr="006D2AF6" w:rsidRDefault="009162C2" w:rsidP="004921E5">
      <w:pPr>
        <w:pStyle w:val="ListParagraph"/>
        <w:ind w:left="792"/>
        <w:rPr>
          <w:rFonts w:eastAsiaTheme="minorHAnsi"/>
          <w:bCs/>
          <w:color w:val="000000" w:themeColor="text1"/>
          <w:lang w:eastAsia="en-US"/>
        </w:rPr>
      </w:pPr>
    </w:p>
    <w:p w14:paraId="6669770A" w14:textId="77777777" w:rsidR="009162C2"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432"/>
      </w:pPr>
      <w:r w:rsidRPr="006D2AF6">
        <w:rPr>
          <w:rFonts w:eastAsiaTheme="minorHAnsi"/>
          <w:bCs/>
          <w:color w:val="000000" w:themeColor="text1"/>
          <w:lang w:eastAsia="en-US"/>
        </w:rPr>
        <w:t xml:space="preserve">Mihailović, D.T., Malinović-Milićević, S., </w:t>
      </w:r>
      <w:r w:rsidRPr="006D2AF6">
        <w:rPr>
          <w:color w:val="000000" w:themeColor="text1"/>
        </w:rPr>
        <w:t>Frau,</w:t>
      </w:r>
      <w:r w:rsidRPr="006D2AF6">
        <w:rPr>
          <w:rFonts w:eastAsiaTheme="minorHAnsi"/>
          <w:bCs/>
          <w:color w:val="000000" w:themeColor="text1"/>
          <w:lang w:eastAsia="en-US"/>
        </w:rPr>
        <w:t xml:space="preserve"> F.J., Singh, V.P., and </w:t>
      </w:r>
      <w:r w:rsidRPr="006D2AF6">
        <w:rPr>
          <w:rFonts w:eastAsiaTheme="minorHAnsi"/>
          <w:color w:val="000000" w:themeColor="text1"/>
          <w:bdr w:val="none" w:sz="0" w:space="0" w:color="auto" w:frame="1"/>
          <w:lang w:eastAsia="en-US"/>
        </w:rPr>
        <w:t xml:space="preserve">Han, J., </w:t>
      </w:r>
      <w:r w:rsidRPr="00A03409">
        <w:t xml:space="preserve">Predictability of </w:t>
      </w:r>
      <w:r>
        <w:t>M</w:t>
      </w:r>
      <w:r w:rsidRPr="00A03409">
        <w:t xml:space="preserve">onthly </w:t>
      </w:r>
      <w:r>
        <w:t>S</w:t>
      </w:r>
      <w:r w:rsidRPr="00A03409">
        <w:t>treamflow</w:t>
      </w:r>
      <w:r>
        <w:t xml:space="preserve"> </w:t>
      </w:r>
      <w:r w:rsidRPr="00A03409">
        <w:t xml:space="preserve">by </w:t>
      </w:r>
      <w:r>
        <w:t>C</w:t>
      </w:r>
      <w:r w:rsidRPr="00A03409">
        <w:t xml:space="preserve">onsidering </w:t>
      </w:r>
      <w:r>
        <w:t>C</w:t>
      </w:r>
      <w:r w:rsidRPr="00A03409">
        <w:t xml:space="preserve">omplexity </w:t>
      </w:r>
      <w:r>
        <w:t>M</w:t>
      </w:r>
      <w:r w:rsidRPr="00A03409">
        <w:t>easures</w:t>
      </w:r>
      <w:r>
        <w:t xml:space="preserve">. </w:t>
      </w:r>
      <w:r w:rsidRPr="006D2AF6">
        <w:rPr>
          <w:b/>
          <w:bCs/>
          <w:u w:val="single"/>
        </w:rPr>
        <w:t>Journal of Hydrology</w:t>
      </w:r>
      <w:r>
        <w:t>, Vol. 634,</w:t>
      </w:r>
      <w:r w:rsidRPr="006D2AF6">
        <w:rPr>
          <w:rFonts w:ascii="Arial" w:hAnsi="Arial" w:cs="Arial"/>
          <w:color w:val="1F1F1F"/>
          <w:sz w:val="21"/>
          <w:szCs w:val="21"/>
        </w:rPr>
        <w:t xml:space="preserve"> </w:t>
      </w:r>
      <w:r w:rsidRPr="006D2AF6">
        <w:rPr>
          <w:color w:val="1F1F1F"/>
        </w:rPr>
        <w:t>131103</w:t>
      </w:r>
      <w:r w:rsidRPr="00BD6435">
        <w:t>,</w:t>
      </w:r>
      <w:r w:rsidRPr="002602D4">
        <w:t xml:space="preserve"> </w:t>
      </w:r>
      <w:hyperlink r:id="rId506" w:tgtFrame="_blank" w:tooltip="Persistent link using digital object identifier" w:history="1">
        <w:r w:rsidRPr="002602D4">
          <w:rPr>
            <w:rStyle w:val="Hyperlink"/>
          </w:rPr>
          <w:t>https://doi.org/10.1016/j.jhydrol.2024.131103</w:t>
        </w:r>
      </w:hyperlink>
      <w:r w:rsidRPr="0051430A">
        <w:rPr>
          <w:rStyle w:val="Emphasis"/>
          <w:i w:val="0"/>
          <w:iCs w:val="0"/>
        </w:rPr>
        <w:t>,</w:t>
      </w:r>
      <w:r>
        <w:t xml:space="preserve"> 2024.</w:t>
      </w:r>
    </w:p>
    <w:p w14:paraId="7708B0F1" w14:textId="77777777" w:rsidR="009162C2" w:rsidRPr="002602D4" w:rsidRDefault="009162C2" w:rsidP="004921E5">
      <w:pPr>
        <w:pStyle w:val="ListParagraph"/>
        <w:ind w:left="792"/>
        <w:rPr>
          <w:rStyle w:val="text"/>
          <w:color w:val="1F1F1F"/>
        </w:rPr>
      </w:pPr>
    </w:p>
    <w:p w14:paraId="2379067D" w14:textId="77777777" w:rsidR="009162C2" w:rsidRPr="002602D4"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432"/>
      </w:pPr>
      <w:r w:rsidRPr="002602D4">
        <w:rPr>
          <w:rStyle w:val="text"/>
          <w:color w:val="1F1F1F"/>
        </w:rPr>
        <w:t>Xu</w:t>
      </w:r>
      <w:r w:rsidRPr="002602D4">
        <w:rPr>
          <w:color w:val="1F1F1F"/>
        </w:rPr>
        <w:t xml:space="preserve">, P., </w:t>
      </w:r>
      <w:r w:rsidRPr="002602D4">
        <w:rPr>
          <w:rStyle w:val="text"/>
          <w:color w:val="1F1F1F"/>
        </w:rPr>
        <w:t>Wang</w:t>
      </w:r>
      <w:r w:rsidRPr="002602D4">
        <w:rPr>
          <w:color w:val="1F1F1F"/>
        </w:rPr>
        <w:t xml:space="preserve">, D., </w:t>
      </w:r>
      <w:r w:rsidRPr="002602D4">
        <w:rPr>
          <w:rStyle w:val="text"/>
          <w:color w:val="1F1F1F"/>
        </w:rPr>
        <w:t>Wang</w:t>
      </w:r>
      <w:r w:rsidRPr="002602D4">
        <w:rPr>
          <w:color w:val="1F1F1F"/>
        </w:rPr>
        <w:t xml:space="preserve">, Y., Singh, </w:t>
      </w:r>
      <w:r w:rsidRPr="002602D4">
        <w:rPr>
          <w:rStyle w:val="given-name"/>
          <w:color w:val="1F1F1F"/>
        </w:rPr>
        <w:t>V.P.</w:t>
      </w:r>
      <w:r w:rsidRPr="002602D4">
        <w:rPr>
          <w:color w:val="1F1F1F"/>
        </w:rPr>
        <w:t>, </w:t>
      </w:r>
      <w:r w:rsidRPr="002602D4">
        <w:rPr>
          <w:rStyle w:val="text"/>
          <w:color w:val="1F1F1F"/>
        </w:rPr>
        <w:t>Zhang</w:t>
      </w:r>
      <w:r w:rsidRPr="002602D4">
        <w:rPr>
          <w:color w:val="1F1F1F"/>
        </w:rPr>
        <w:t xml:space="preserve">, Z., </w:t>
      </w:r>
      <w:r w:rsidRPr="002602D4">
        <w:rPr>
          <w:rStyle w:val="text"/>
          <w:color w:val="1F1F1F"/>
        </w:rPr>
        <w:t>Shang</w:t>
      </w:r>
      <w:r w:rsidRPr="002602D4">
        <w:rPr>
          <w:color w:val="1F1F1F"/>
        </w:rPr>
        <w:t xml:space="preserve">, X., </w:t>
      </w:r>
      <w:r w:rsidRPr="002602D4">
        <w:rPr>
          <w:rStyle w:val="text"/>
          <w:color w:val="1F1F1F"/>
        </w:rPr>
        <w:t>Fang</w:t>
      </w:r>
      <w:r w:rsidRPr="002602D4">
        <w:rPr>
          <w:color w:val="1F1F1F"/>
        </w:rPr>
        <w:t xml:space="preserve">, H., </w:t>
      </w:r>
      <w:r w:rsidRPr="002602D4">
        <w:rPr>
          <w:rStyle w:val="text"/>
          <w:color w:val="1F1F1F"/>
        </w:rPr>
        <w:t>Xie</w:t>
      </w:r>
      <w:r w:rsidRPr="002602D4">
        <w:rPr>
          <w:color w:val="1F1F1F"/>
        </w:rPr>
        <w:t xml:space="preserve">, Y., </w:t>
      </w:r>
      <w:r w:rsidRPr="002602D4">
        <w:rPr>
          <w:rStyle w:val="text"/>
          <w:color w:val="1F1F1F"/>
        </w:rPr>
        <w:t>Zhang</w:t>
      </w:r>
      <w:r w:rsidRPr="002602D4">
        <w:rPr>
          <w:color w:val="1F1F1F"/>
        </w:rPr>
        <w:t xml:space="preserve">, G., </w:t>
      </w:r>
      <w:r w:rsidRPr="002602D4">
        <w:rPr>
          <w:rStyle w:val="text"/>
          <w:color w:val="1F1F1F"/>
        </w:rPr>
        <w:t>Liu</w:t>
      </w:r>
      <w:r w:rsidRPr="002602D4">
        <w:rPr>
          <w:color w:val="1F1F1F"/>
        </w:rPr>
        <w:t xml:space="preserve">, S., and </w:t>
      </w:r>
      <w:r w:rsidRPr="002602D4">
        <w:rPr>
          <w:rStyle w:val="text"/>
          <w:color w:val="1F1F1F"/>
        </w:rPr>
        <w:t xml:space="preserve">Fu, X., </w:t>
      </w:r>
      <w:r w:rsidRPr="002602D4">
        <w:rPr>
          <w:rStyle w:val="title-text"/>
          <w:bCs/>
          <w:color w:val="1F1F1F"/>
        </w:rPr>
        <w:t xml:space="preserve">A Dynamic von Mises-Based Model to Evaluate the Impact of Urbanization and Climate Change on Flood Timing in Yangtze and Huaihe River Basins, China. </w:t>
      </w:r>
      <w:hyperlink r:id="rId507" w:tooltip="Go to Journal of Hydrology on ScienceDirect" w:history="1">
        <w:r w:rsidRPr="002602D4">
          <w:rPr>
            <w:b/>
            <w:bCs/>
            <w:color w:val="1F1F1F"/>
            <w:u w:val="single"/>
            <w:lang w:eastAsia="en-US"/>
          </w:rPr>
          <w:t>Journal of Hydrology</w:t>
        </w:r>
      </w:hyperlink>
      <w:r w:rsidRPr="002602D4">
        <w:rPr>
          <w:color w:val="000000" w:themeColor="text1"/>
          <w:lang w:eastAsia="en-US"/>
        </w:rPr>
        <w:t xml:space="preserve">, </w:t>
      </w:r>
      <w:hyperlink r:id="rId508" w:tooltip="Go to table of contents for this volume/issue" w:history="1">
        <w:r w:rsidRPr="002602D4">
          <w:rPr>
            <w:color w:val="000000" w:themeColor="text1"/>
            <w:lang w:eastAsia="en-US"/>
          </w:rPr>
          <w:t>Vol. 634</w:t>
        </w:r>
      </w:hyperlink>
      <w:r w:rsidRPr="002602D4">
        <w:rPr>
          <w:color w:val="1F1F1F"/>
          <w:lang w:eastAsia="en-US"/>
        </w:rPr>
        <w:t xml:space="preserve">, 131120, </w:t>
      </w:r>
      <w:hyperlink r:id="rId509" w:history="1">
        <w:r w:rsidRPr="00614890">
          <w:rPr>
            <w:rStyle w:val="Hyperlink"/>
            <w:lang w:eastAsia="en-US"/>
          </w:rPr>
          <w:t>https://doi.org/10.1016/j.jhydrol.2024. 131120</w:t>
        </w:r>
      </w:hyperlink>
      <w:r>
        <w:rPr>
          <w:color w:val="1F1F1F"/>
          <w:lang w:eastAsia="en-US"/>
        </w:rPr>
        <w:t xml:space="preserve">, </w:t>
      </w:r>
      <w:r w:rsidRPr="002602D4">
        <w:rPr>
          <w:color w:val="1F1F1F"/>
          <w:lang w:eastAsia="en-US"/>
        </w:rPr>
        <w:t xml:space="preserve">2024. </w:t>
      </w:r>
    </w:p>
    <w:p w14:paraId="74FAA37A" w14:textId="77777777" w:rsidR="009162C2" w:rsidRPr="002602D4" w:rsidRDefault="009162C2" w:rsidP="004921E5">
      <w:pPr>
        <w:pStyle w:val="ListParagraph"/>
        <w:ind w:left="792"/>
        <w:rPr>
          <w:rFonts w:eastAsia="SimSun"/>
          <w:bCs/>
        </w:rPr>
      </w:pPr>
    </w:p>
    <w:p w14:paraId="4E5E76C1" w14:textId="77777777" w:rsidR="009162C2"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432"/>
      </w:pPr>
      <w:r w:rsidRPr="002602D4">
        <w:rPr>
          <w:rFonts w:eastAsia="SimSun"/>
          <w:bCs/>
        </w:rPr>
        <w:t>Hu, L., Zhang, Q. and Singh, V.P., Escalating</w:t>
      </w:r>
      <w:r>
        <w:t xml:space="preserve"> Rainstorm-Induced Flood Risks in the Yellow River Basin, China. </w:t>
      </w:r>
      <w:r w:rsidRPr="002602D4">
        <w:rPr>
          <w:b/>
          <w:bCs/>
          <w:u w:val="single"/>
        </w:rPr>
        <w:t>Environmental Research Letters</w:t>
      </w:r>
      <w:r>
        <w:t xml:space="preserve">, Vol.19, 064006, </w:t>
      </w:r>
      <w:hyperlink r:id="rId510" w:history="1">
        <w:r w:rsidRPr="00614890">
          <w:rPr>
            <w:rStyle w:val="Hyperlink"/>
          </w:rPr>
          <w:t>https://doi.org/10.1088/1748-9326/ad4402</w:t>
        </w:r>
      </w:hyperlink>
      <w:r>
        <w:t>, 2024.</w:t>
      </w:r>
    </w:p>
    <w:p w14:paraId="18FEB8A3" w14:textId="77777777" w:rsidR="009162C2" w:rsidRPr="00715B28" w:rsidRDefault="009162C2" w:rsidP="004921E5">
      <w:pPr>
        <w:pStyle w:val="ListParagraph"/>
        <w:ind w:left="792"/>
        <w:rPr>
          <w:color w:val="1F1F1F"/>
          <w:lang w:eastAsia="en-US"/>
        </w:rPr>
      </w:pPr>
    </w:p>
    <w:p w14:paraId="7EFDF59D" w14:textId="77777777" w:rsidR="009162C2" w:rsidRPr="00715B28"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432"/>
      </w:pPr>
      <w:r w:rsidRPr="00715B28">
        <w:rPr>
          <w:color w:val="1F1F1F"/>
          <w:lang w:eastAsia="en-US"/>
        </w:rPr>
        <w:t xml:space="preserve">Wang, Z., Huang, S., Singh, V.P., Mu Z., Leng, G., Li, J., Duan, W., Ling, H., Xu, J., Nie, M., Leng, Y., Gao, Y., Guo, W., Wei, X., Deng, M. and Peng, J., </w:t>
      </w:r>
      <w:r w:rsidRPr="00715B28">
        <w:rPr>
          <w:color w:val="1F1F1F"/>
          <w:kern w:val="36"/>
          <w:lang w:eastAsia="en-US"/>
        </w:rPr>
        <w:t xml:space="preserve">Contrasting Characteristics and Drivers of Dry and Warm Snow Droughts in China's Largest Inland River Basin. </w:t>
      </w:r>
      <w:hyperlink r:id="rId511" w:tooltip="Go to Journal of Hydrology: Regional Studies on ScienceDirect" w:history="1">
        <w:r w:rsidRPr="00715B28">
          <w:rPr>
            <w:b/>
            <w:bCs/>
            <w:color w:val="000000" w:themeColor="text1"/>
            <w:u w:val="single"/>
            <w:lang w:eastAsia="en-US"/>
          </w:rPr>
          <w:t>Journal of Hydrology: Regional Studies</w:t>
        </w:r>
      </w:hyperlink>
      <w:r w:rsidRPr="00715B28">
        <w:rPr>
          <w:color w:val="000000" w:themeColor="text1"/>
          <w:lang w:eastAsia="en-US"/>
        </w:rPr>
        <w:t xml:space="preserve">, </w:t>
      </w:r>
      <w:hyperlink r:id="rId512" w:tooltip="Go to table of contents for this volume/issue" w:history="1">
        <w:r w:rsidRPr="00715B28">
          <w:rPr>
            <w:color w:val="000000" w:themeColor="text1"/>
            <w:lang w:eastAsia="en-US"/>
          </w:rPr>
          <w:t>Vol. 53</w:t>
        </w:r>
      </w:hyperlink>
      <w:r w:rsidRPr="00715B28">
        <w:rPr>
          <w:color w:val="000000" w:themeColor="text1"/>
          <w:lang w:eastAsia="en-US"/>
        </w:rPr>
        <w:t xml:space="preserve">, 101751, </w:t>
      </w:r>
      <w:hyperlink r:id="rId513" w:tgtFrame="_blank" w:tooltip="Persistent link using digital object identifier" w:history="1">
        <w:r w:rsidRPr="0069034E">
          <w:rPr>
            <w:rStyle w:val="Hyperlink"/>
          </w:rPr>
          <w:t>https://doi.org/10.1016/j.ejrh.2024.101751</w:t>
        </w:r>
      </w:hyperlink>
      <w:r w:rsidRPr="0069034E">
        <w:rPr>
          <w:rStyle w:val="Hyperlink"/>
          <w:color w:val="auto"/>
        </w:rPr>
        <w:t xml:space="preserve">, </w:t>
      </w:r>
      <w:r w:rsidRPr="00715B28">
        <w:rPr>
          <w:color w:val="000000" w:themeColor="text1"/>
          <w:lang w:eastAsia="en-US"/>
        </w:rPr>
        <w:t>2024.</w:t>
      </w:r>
    </w:p>
    <w:p w14:paraId="6FC49546" w14:textId="77777777" w:rsidR="009162C2" w:rsidRDefault="009162C2" w:rsidP="004921E5">
      <w:pPr>
        <w:pStyle w:val="ListParagraph"/>
        <w:ind w:left="792"/>
      </w:pPr>
    </w:p>
    <w:p w14:paraId="639F8767" w14:textId="5BCB3249" w:rsidR="009162C2"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547" w:hanging="547"/>
      </w:pPr>
      <w:r>
        <w:t xml:space="preserve">Kheirinejad, S., Bozorg-Haddad, O., Savic, D., Singh, V.P. and Loáiciga, H.A., Developing a National-Scale Hybrid System Dynamics, Agent-Based, Model to Evaluate the Effects of Dietary Changes on the Water, Food, and Energy Nexus. </w:t>
      </w:r>
      <w:r w:rsidRPr="00715B28">
        <w:rPr>
          <w:b/>
          <w:bCs/>
          <w:u w:val="single"/>
        </w:rPr>
        <w:t>Water Resources Management</w:t>
      </w:r>
      <w:r>
        <w:t xml:space="preserve">, </w:t>
      </w:r>
      <w:hyperlink r:id="rId514" w:history="1">
        <w:r w:rsidRPr="00645981">
          <w:rPr>
            <w:rStyle w:val="Hyperlink"/>
          </w:rPr>
          <w:t>https://doi.org/10.1007/s11269-024-03829-5</w:t>
        </w:r>
      </w:hyperlink>
      <w:r>
        <w:t>,</w:t>
      </w:r>
      <w:r w:rsidR="004148AA">
        <w:t xml:space="preserve"> Vol. 38, No. 10, pp. 1-26,</w:t>
      </w:r>
      <w:r>
        <w:t xml:space="preserve"> 2024.</w:t>
      </w:r>
    </w:p>
    <w:p w14:paraId="7A1A66B0" w14:textId="3870EDB3" w:rsidR="009162C2" w:rsidRPr="00715B28" w:rsidRDefault="00EC24A3" w:rsidP="004921E5">
      <w:pPr>
        <w:pStyle w:val="ListParagraph"/>
        <w:tabs>
          <w:tab w:val="left" w:pos="7373"/>
        </w:tabs>
        <w:ind w:left="792"/>
        <w:rPr>
          <w:color w:val="000000"/>
        </w:rPr>
      </w:pPr>
      <w:r>
        <w:rPr>
          <w:color w:val="000000"/>
        </w:rPr>
        <w:tab/>
      </w:r>
      <w:r>
        <w:rPr>
          <w:color w:val="000000"/>
        </w:rPr>
        <w:tab/>
      </w:r>
    </w:p>
    <w:p w14:paraId="61E259D5" w14:textId="64676E6C" w:rsidR="009162C2" w:rsidRPr="00413E2C" w:rsidRDefault="009162C2" w:rsidP="004921E5">
      <w:pPr>
        <w:pStyle w:val="ListParagraph"/>
        <w:numPr>
          <w:ilvl w:val="0"/>
          <w:numId w:val="66"/>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432"/>
      </w:pPr>
      <w:r w:rsidRPr="00715B28">
        <w:rPr>
          <w:color w:val="000000"/>
        </w:rPr>
        <w:t>Sharma, I., Mishra, S.K., Pandey, A., Aragaw, H.M. and Singh, V.P., Investigating an Empirical Approach to Predict Sediment Yield for a Design Storm: a Multi</w:t>
      </w:r>
      <w:r w:rsidRPr="00715B28">
        <w:rPr>
          <w:color w:val="000000"/>
        </w:rPr>
        <w:noBreakHyphen/>
        <w:t>site Multi</w:t>
      </w:r>
      <w:r w:rsidRPr="00715B28">
        <w:rPr>
          <w:color w:val="000000"/>
        </w:rPr>
        <w:noBreakHyphen/>
        <w:t>variable Study.</w:t>
      </w:r>
      <w:r w:rsidRPr="00715B28">
        <w:rPr>
          <w:color w:val="000000"/>
          <w:sz w:val="27"/>
          <w:szCs w:val="27"/>
        </w:rPr>
        <w:t xml:space="preserve"> </w:t>
      </w:r>
      <w:r w:rsidRPr="00715B28">
        <w:rPr>
          <w:b/>
          <w:bCs/>
          <w:color w:val="000000"/>
          <w:u w:val="single"/>
        </w:rPr>
        <w:t>Environment, Development and Sustainability,</w:t>
      </w:r>
      <w:r w:rsidRPr="00715B28">
        <w:rPr>
          <w:color w:val="000000"/>
        </w:rPr>
        <w:t xml:space="preserve"> </w:t>
      </w:r>
      <w:r w:rsidR="00134F25">
        <w:rPr>
          <w:color w:val="000000"/>
        </w:rPr>
        <w:t>Vol. 26, No. 12</w:t>
      </w:r>
      <w:r w:rsidR="00A66866">
        <w:rPr>
          <w:color w:val="000000"/>
        </w:rPr>
        <w:t xml:space="preserve">, </w:t>
      </w:r>
      <w:hyperlink r:id="rId515" w:history="1">
        <w:r w:rsidR="00F5455E" w:rsidRPr="00E8365C">
          <w:rPr>
            <w:rStyle w:val="Hyperlink"/>
          </w:rPr>
          <w:t>https://doi.org/10.1007/s10668-024-04832-x</w:t>
        </w:r>
      </w:hyperlink>
      <w:r w:rsidRPr="00715B28">
        <w:rPr>
          <w:color w:val="000000"/>
        </w:rPr>
        <w:t xml:space="preserve">, 2024. </w:t>
      </w:r>
    </w:p>
    <w:p w14:paraId="439D2FCC" w14:textId="77777777" w:rsidR="009162C2" w:rsidRDefault="009162C2" w:rsidP="004921E5">
      <w:pPr>
        <w:pStyle w:val="ListParagraph"/>
        <w:ind w:left="792"/>
      </w:pPr>
    </w:p>
    <w:p w14:paraId="4031D6AA" w14:textId="640B8BEA" w:rsidR="001D7E25" w:rsidRDefault="009162C2" w:rsidP="004921E5">
      <w:pPr>
        <w:pStyle w:val="ListParagraph"/>
        <w:numPr>
          <w:ilvl w:val="0"/>
          <w:numId w:val="66"/>
        </w:numPr>
        <w:spacing w:before="240" w:after="120"/>
        <w:ind w:left="504" w:hanging="432"/>
      </w:pPr>
      <w:r w:rsidRPr="00EE0D3E">
        <w:rPr>
          <w:rFonts w:eastAsia="Arial"/>
          <w:spacing w:val="-3"/>
          <w:position w:val="2"/>
        </w:rPr>
        <w:t>Hou</w:t>
      </w:r>
      <w:r w:rsidRPr="00EE0D3E">
        <w:rPr>
          <w:rFonts w:eastAsia="Arial"/>
          <w:spacing w:val="-6"/>
          <w:position w:val="2"/>
        </w:rPr>
        <w:t xml:space="preserve">, Q., </w:t>
      </w:r>
      <w:r w:rsidRPr="00EE0D3E">
        <w:rPr>
          <w:rFonts w:eastAsia="Arial"/>
          <w:spacing w:val="-3"/>
          <w:position w:val="2"/>
        </w:rPr>
        <w:t>Li, Y., Singh, V.P.</w:t>
      </w:r>
      <w:r w:rsidRPr="00EE0D3E">
        <w:rPr>
          <w:rFonts w:eastAsia="SimSun" w:hint="eastAsia"/>
          <w:spacing w:val="-3"/>
          <w:position w:val="2"/>
        </w:rPr>
        <w:t xml:space="preserve">, </w:t>
      </w:r>
      <w:r w:rsidRPr="00EE0D3E">
        <w:rPr>
          <w:rFonts w:eastAsia="Arial"/>
          <w:spacing w:val="-3"/>
          <w:position w:val="2"/>
        </w:rPr>
        <w:t xml:space="preserve">Sun, Z. and Wei, J., </w:t>
      </w:r>
      <w:r w:rsidRPr="00921760">
        <w:t xml:space="preserve">Physics-informed </w:t>
      </w:r>
      <w:r>
        <w:t>N</w:t>
      </w:r>
      <w:r w:rsidRPr="00921760">
        <w:t xml:space="preserve">eural </w:t>
      </w:r>
      <w:r>
        <w:t>N</w:t>
      </w:r>
      <w:r w:rsidRPr="00921760">
        <w:t xml:space="preserve">etwork for </w:t>
      </w:r>
      <w:r>
        <w:t>D</w:t>
      </w:r>
      <w:r w:rsidRPr="00921760">
        <w:rPr>
          <w:rFonts w:hint="eastAsia"/>
        </w:rPr>
        <w:t xml:space="preserve">iffusive </w:t>
      </w:r>
      <w:r>
        <w:t>W</w:t>
      </w:r>
      <w:r w:rsidRPr="00921760">
        <w:t xml:space="preserve">ave </w:t>
      </w:r>
      <w:r>
        <w:t>M</w:t>
      </w:r>
      <w:r w:rsidRPr="00921760">
        <w:rPr>
          <w:rFonts w:hint="eastAsia"/>
        </w:rPr>
        <w:t>odel</w:t>
      </w:r>
      <w:r>
        <w:t xml:space="preserve">. </w:t>
      </w:r>
      <w:r w:rsidRPr="00557E46">
        <w:rPr>
          <w:b/>
          <w:bCs/>
          <w:u w:val="single"/>
        </w:rPr>
        <w:t>Journal of Hydrology</w:t>
      </w:r>
      <w:r>
        <w:t xml:space="preserve">, Vol. 637, 131261, </w:t>
      </w:r>
      <w:hyperlink r:id="rId516" w:history="1">
        <w:r w:rsidRPr="00592600">
          <w:rPr>
            <w:rStyle w:val="Hyperlink"/>
          </w:rPr>
          <w:t>https://doi.org/10.1016/j.jhydrol.2024.131261</w:t>
        </w:r>
      </w:hyperlink>
      <w:r>
        <w:t xml:space="preserve">, 2024. </w:t>
      </w:r>
    </w:p>
    <w:p w14:paraId="21159713" w14:textId="77777777" w:rsidR="009162C2" w:rsidRDefault="009162C2" w:rsidP="004921E5">
      <w:pPr>
        <w:pStyle w:val="ListParagraph"/>
        <w:spacing w:before="240" w:after="120"/>
        <w:ind w:left="504" w:firstLine="0"/>
      </w:pPr>
    </w:p>
    <w:p w14:paraId="54518712" w14:textId="77777777" w:rsidR="009162C2" w:rsidRDefault="009162C2" w:rsidP="004921E5">
      <w:pPr>
        <w:pStyle w:val="ListParagraph"/>
        <w:numPr>
          <w:ilvl w:val="0"/>
          <w:numId w:val="66"/>
        </w:numPr>
        <w:spacing w:before="240" w:after="120"/>
        <w:ind w:left="504" w:hanging="432"/>
      </w:pPr>
      <w:r w:rsidRPr="002D7F66">
        <w:t xml:space="preserve">Shahraki, A.S., Singh, V.P. and Bazrafshan, O., Developing a Bankruptcy Theory to Resolve Stakeholders’ Conflict over Optimal Water Allocation: The Case of Hirmand Catchment. </w:t>
      </w:r>
      <w:r w:rsidRPr="002D7F66">
        <w:rPr>
          <w:b/>
          <w:bCs/>
          <w:u w:val="single"/>
        </w:rPr>
        <w:t>Water</w:t>
      </w:r>
      <w:r w:rsidRPr="002D7F66">
        <w:t xml:space="preserve">, Vol. </w:t>
      </w:r>
      <w:r w:rsidRPr="002D7F66">
        <w:rPr>
          <w:color w:val="222222"/>
          <w:shd w:val="clear" w:color="auto" w:fill="FFFFFF"/>
        </w:rPr>
        <w:t>16, No. 9, 1303</w:t>
      </w:r>
      <w:r>
        <w:rPr>
          <w:color w:val="222222"/>
          <w:shd w:val="clear" w:color="auto" w:fill="FFFFFF"/>
        </w:rPr>
        <w:t>,</w:t>
      </w:r>
      <w:r w:rsidRPr="002D7F66">
        <w:rPr>
          <w:color w:val="222222"/>
          <w:shd w:val="clear" w:color="auto" w:fill="FFFFFF"/>
        </w:rPr>
        <w:t> </w:t>
      </w:r>
      <w:hyperlink r:id="rId517" w:history="1">
        <w:r w:rsidRPr="002D7F66">
          <w:rPr>
            <w:rStyle w:val="Hyperlink"/>
          </w:rPr>
          <w:t>https://doi.org/10.3390/w16091303</w:t>
        </w:r>
      </w:hyperlink>
      <w:r w:rsidRPr="002D7F66">
        <w:t>, 2024.</w:t>
      </w:r>
    </w:p>
    <w:p w14:paraId="56B7AF34" w14:textId="77777777" w:rsidR="009162C2" w:rsidRDefault="009162C2" w:rsidP="004921E5">
      <w:pPr>
        <w:pStyle w:val="ListParagraph"/>
        <w:ind w:left="792"/>
        <w:rPr>
          <w:lang w:eastAsia="en-US"/>
        </w:rPr>
      </w:pPr>
    </w:p>
    <w:p w14:paraId="5FC94CC8" w14:textId="77777777" w:rsidR="009162C2" w:rsidRDefault="009162C2" w:rsidP="004921E5">
      <w:pPr>
        <w:pStyle w:val="ListParagraph"/>
        <w:numPr>
          <w:ilvl w:val="0"/>
          <w:numId w:val="66"/>
        </w:numPr>
        <w:spacing w:before="240" w:after="120"/>
        <w:ind w:left="504" w:hanging="432"/>
      </w:pPr>
      <w:r w:rsidRPr="002D7F66">
        <w:rPr>
          <w:lang w:eastAsia="en-US"/>
        </w:rPr>
        <w:t xml:space="preserve">Sun, P., Ge, C., Yao, R., Bian, Y., Yang, H., Zhang, Q., Xu, C.-Yu and Singh, V.P., Development of a nonstationary Standardized Precipitation Evapotranspiration Index (NSPEI) and its application across China. </w:t>
      </w:r>
      <w:r w:rsidRPr="002D7F66">
        <w:rPr>
          <w:b/>
          <w:bCs/>
          <w:u w:val="single"/>
          <w:lang w:eastAsia="en-US"/>
        </w:rPr>
        <w:t>Atmospheric Research</w:t>
      </w:r>
      <w:r w:rsidRPr="002D7F66">
        <w:rPr>
          <w:lang w:eastAsia="en-US"/>
        </w:rPr>
        <w:t xml:space="preserve">, Vol. 300, 107256, </w:t>
      </w:r>
      <w:hyperlink r:id="rId518" w:history="1">
        <w:r w:rsidRPr="00592600">
          <w:rPr>
            <w:rStyle w:val="Hyperlink"/>
            <w:lang w:eastAsia="en-US"/>
          </w:rPr>
          <w:t>https://doi.org/10.1016/j.atmosres.2024.107256</w:t>
        </w:r>
      </w:hyperlink>
      <w:r>
        <w:rPr>
          <w:lang w:eastAsia="en-US"/>
        </w:rPr>
        <w:t xml:space="preserve">, </w:t>
      </w:r>
      <w:r w:rsidRPr="002D7F66">
        <w:rPr>
          <w:lang w:eastAsia="en-US"/>
        </w:rPr>
        <w:t>2024.</w:t>
      </w:r>
    </w:p>
    <w:p w14:paraId="48938E44" w14:textId="77777777" w:rsidR="009162C2" w:rsidRDefault="009162C2" w:rsidP="004921E5">
      <w:pPr>
        <w:pStyle w:val="ListParagraph"/>
        <w:ind w:left="792"/>
      </w:pPr>
    </w:p>
    <w:p w14:paraId="5FC598F9" w14:textId="77777777" w:rsidR="009162C2" w:rsidRDefault="009162C2" w:rsidP="004921E5">
      <w:pPr>
        <w:pStyle w:val="ListParagraph"/>
        <w:numPr>
          <w:ilvl w:val="0"/>
          <w:numId w:val="66"/>
        </w:numPr>
        <w:spacing w:before="240" w:after="120"/>
        <w:ind w:left="504" w:hanging="432"/>
      </w:pPr>
      <w:r w:rsidRPr="006A731E">
        <w:t xml:space="preserve">Lee, T., Hwang, S., Singh, </w:t>
      </w:r>
      <w:r>
        <w:t xml:space="preserve">V.P., </w:t>
      </w:r>
      <w:r w:rsidRPr="006A731E">
        <w:t>KNN Local Linear Regression for Demarcating River Cross-Sections with Point Cloud Data from UAV Photography: Uriver-X</w:t>
      </w:r>
      <w:r>
        <w:t xml:space="preserve">. </w:t>
      </w:r>
      <w:r w:rsidRPr="006A731E">
        <w:rPr>
          <w:b/>
          <w:bCs/>
          <w:u w:val="single"/>
        </w:rPr>
        <w:t>Remote Sensing</w:t>
      </w:r>
      <w:r w:rsidRPr="006A731E">
        <w:t xml:space="preserve">, Vol. 16, 1820. </w:t>
      </w:r>
      <w:hyperlink r:id="rId519" w:history="1">
        <w:r w:rsidRPr="006A731E">
          <w:rPr>
            <w:rStyle w:val="Hyperlink"/>
          </w:rPr>
          <w:t>https://doi.org/10.3390/rs16101820</w:t>
        </w:r>
      </w:hyperlink>
      <w:r w:rsidRPr="006A731E">
        <w:t>, 2024.</w:t>
      </w:r>
    </w:p>
    <w:p w14:paraId="3A8A733B" w14:textId="77777777" w:rsidR="009162C2" w:rsidRPr="006A731E" w:rsidRDefault="009162C2" w:rsidP="004921E5">
      <w:pPr>
        <w:pStyle w:val="ListParagraph"/>
        <w:ind w:left="792"/>
        <w:rPr>
          <w:shd w:val="clear" w:color="auto" w:fill="FFFFFF"/>
          <w:lang w:eastAsia="en-US"/>
        </w:rPr>
      </w:pPr>
    </w:p>
    <w:p w14:paraId="6C73720D" w14:textId="77777777" w:rsidR="009162C2" w:rsidRPr="006A731E" w:rsidRDefault="009162C2" w:rsidP="004921E5">
      <w:pPr>
        <w:pStyle w:val="ListParagraph"/>
        <w:numPr>
          <w:ilvl w:val="0"/>
          <w:numId w:val="66"/>
        </w:numPr>
        <w:spacing w:before="240" w:after="120"/>
        <w:ind w:left="504" w:hanging="432"/>
      </w:pPr>
      <w:r w:rsidRPr="006A731E">
        <w:rPr>
          <w:shd w:val="clear" w:color="auto" w:fill="FFFFFF"/>
          <w:lang w:eastAsia="en-US"/>
        </w:rPr>
        <w:t xml:space="preserve">Chen, W., Yao, R., Sun, P., Zhang, Q., Singh, V.P., Sun, S., AghaKouchak, A., Ge, C. and Yang, H., </w:t>
      </w:r>
      <w:r w:rsidRPr="006A731E">
        <w:rPr>
          <w:kern w:val="36"/>
          <w:lang w:eastAsia="en-US"/>
        </w:rPr>
        <w:t>Drought Risk Assessment of Winter Wheat at Different Growth Stages in Huang</w:t>
      </w:r>
      <w:r w:rsidRPr="006A731E">
        <w:rPr>
          <w:color w:val="000000"/>
          <w:kern w:val="36"/>
          <w:lang w:eastAsia="en-US"/>
        </w:rPr>
        <w:t xml:space="preserve">-Huai-Hai Plain Based on Nonstationary Standardized Precipitation Evapotranspiration Index and Crop Coefficient. </w:t>
      </w:r>
      <w:r w:rsidRPr="006A731E">
        <w:rPr>
          <w:b/>
          <w:bCs/>
          <w:color w:val="000000"/>
          <w:kern w:val="36"/>
          <w:u w:val="single"/>
          <w:lang w:eastAsia="en-US"/>
        </w:rPr>
        <w:t>Remote Sensing</w:t>
      </w:r>
      <w:r w:rsidRPr="006A731E">
        <w:rPr>
          <w:color w:val="000000"/>
          <w:kern w:val="36"/>
          <w:lang w:eastAsia="en-US"/>
        </w:rPr>
        <w:t xml:space="preserve">, Vol. </w:t>
      </w:r>
      <w:r w:rsidRPr="006A731E">
        <w:rPr>
          <w:rFonts w:ascii="Arial" w:hAnsi="Arial" w:cs="Arial"/>
          <w:color w:val="222222"/>
          <w:sz w:val="20"/>
          <w:szCs w:val="20"/>
          <w:shd w:val="clear" w:color="auto" w:fill="FFFFFF"/>
        </w:rPr>
        <w:t>16,</w:t>
      </w:r>
      <w:r w:rsidRPr="006A731E">
        <w:rPr>
          <w:rFonts w:ascii="Arial" w:hAnsi="Arial" w:cs="Arial"/>
          <w:i/>
          <w:iCs/>
          <w:color w:val="222222"/>
          <w:sz w:val="20"/>
          <w:szCs w:val="20"/>
          <w:shd w:val="clear" w:color="auto" w:fill="FFFFFF"/>
        </w:rPr>
        <w:t xml:space="preserve"> </w:t>
      </w:r>
      <w:r>
        <w:t xml:space="preserve">No. 9, 1625, </w:t>
      </w:r>
      <w:r w:rsidRPr="006A731E">
        <w:rPr>
          <w:rFonts w:ascii="Arial" w:hAnsi="Arial" w:cs="Arial"/>
          <w:color w:val="222222"/>
          <w:sz w:val="20"/>
          <w:szCs w:val="20"/>
          <w:shd w:val="clear" w:color="auto" w:fill="FFFFFF"/>
        </w:rPr>
        <w:t xml:space="preserve"> </w:t>
      </w:r>
      <w:hyperlink r:id="rId520" w:history="1">
        <w:r w:rsidRPr="006A731E">
          <w:rPr>
            <w:rStyle w:val="Hyperlink"/>
            <w:rFonts w:eastAsiaTheme="minorHAnsi"/>
          </w:rPr>
          <w:t>https://doi.org/10.3390/rs16091625</w:t>
        </w:r>
      </w:hyperlink>
      <w:r w:rsidRPr="006A731E">
        <w:rPr>
          <w:rStyle w:val="Hyperlink"/>
          <w:rFonts w:eastAsiaTheme="minorHAnsi"/>
        </w:rPr>
        <w:t>,</w:t>
      </w:r>
      <w:r w:rsidRPr="0025494E">
        <w:t xml:space="preserve"> 2</w:t>
      </w:r>
      <w:r w:rsidRPr="006A731E">
        <w:rPr>
          <w:color w:val="000000"/>
          <w:kern w:val="36"/>
          <w:lang w:eastAsia="en-US"/>
        </w:rPr>
        <w:t xml:space="preserve">024. </w:t>
      </w:r>
    </w:p>
    <w:p w14:paraId="23EB51D6" w14:textId="77777777" w:rsidR="009162C2" w:rsidRPr="006A731E" w:rsidRDefault="009162C2" w:rsidP="004921E5">
      <w:pPr>
        <w:pStyle w:val="ListParagraph"/>
        <w:ind w:left="792"/>
        <w:rPr>
          <w:rStyle w:val="text"/>
          <w:color w:val="1F1F1F"/>
        </w:rPr>
      </w:pPr>
    </w:p>
    <w:p w14:paraId="15AF54FD" w14:textId="77777777" w:rsidR="009162C2" w:rsidRPr="006A731E" w:rsidRDefault="009162C2" w:rsidP="004921E5">
      <w:pPr>
        <w:pStyle w:val="ListParagraph"/>
        <w:numPr>
          <w:ilvl w:val="0"/>
          <w:numId w:val="66"/>
        </w:numPr>
        <w:spacing w:before="240" w:after="120"/>
        <w:ind w:left="504" w:hanging="432"/>
      </w:pPr>
      <w:r w:rsidRPr="006A731E">
        <w:rPr>
          <w:rStyle w:val="text"/>
          <w:color w:val="1F1F1F"/>
        </w:rPr>
        <w:t>Kang</w:t>
      </w:r>
      <w:r w:rsidRPr="006A731E">
        <w:rPr>
          <w:color w:val="1F1F1F"/>
        </w:rPr>
        <w:t xml:space="preserve">, X., </w:t>
      </w:r>
      <w:r w:rsidRPr="006A731E">
        <w:rPr>
          <w:rStyle w:val="text"/>
          <w:color w:val="1F1F1F"/>
        </w:rPr>
        <w:t>Liu</w:t>
      </w:r>
      <w:r w:rsidRPr="006A731E">
        <w:rPr>
          <w:color w:val="1F1F1F"/>
        </w:rPr>
        <w:t xml:space="preserve">, T., </w:t>
      </w:r>
      <w:r w:rsidRPr="006A731E">
        <w:rPr>
          <w:rStyle w:val="text"/>
          <w:color w:val="1F1F1F"/>
        </w:rPr>
        <w:t>Hao</w:t>
      </w:r>
      <w:r w:rsidRPr="006A731E">
        <w:rPr>
          <w:color w:val="1F1F1F"/>
        </w:rPr>
        <w:t xml:space="preserve">, L., </w:t>
      </w:r>
      <w:r w:rsidRPr="006A731E">
        <w:rPr>
          <w:rStyle w:val="text"/>
          <w:color w:val="1F1F1F"/>
        </w:rPr>
        <w:t>He</w:t>
      </w:r>
      <w:r w:rsidRPr="006A731E">
        <w:rPr>
          <w:color w:val="1F1F1F"/>
        </w:rPr>
        <w:t xml:space="preserve">, C., </w:t>
      </w:r>
      <w:r w:rsidRPr="006A731E">
        <w:rPr>
          <w:rStyle w:val="text"/>
          <w:color w:val="1F1F1F"/>
        </w:rPr>
        <w:t>Duan</w:t>
      </w:r>
      <w:r w:rsidRPr="006A731E">
        <w:rPr>
          <w:color w:val="1F1F1F"/>
        </w:rPr>
        <w:t xml:space="preserve">, L., </w:t>
      </w:r>
      <w:r w:rsidRPr="006A731E">
        <w:rPr>
          <w:rStyle w:val="text"/>
          <w:color w:val="1F1F1F"/>
        </w:rPr>
        <w:t>Wu</w:t>
      </w:r>
      <w:r w:rsidRPr="006A731E">
        <w:rPr>
          <w:color w:val="1F1F1F"/>
        </w:rPr>
        <w:t xml:space="preserve">, R., </w:t>
      </w:r>
      <w:r w:rsidRPr="006A731E">
        <w:rPr>
          <w:rStyle w:val="text"/>
          <w:color w:val="1F1F1F"/>
        </w:rPr>
        <w:t>Wang</w:t>
      </w:r>
      <w:r w:rsidRPr="006A731E">
        <w:rPr>
          <w:color w:val="1F1F1F"/>
        </w:rPr>
        <w:t xml:space="preserve">, G. and Singh, </w:t>
      </w:r>
      <w:r w:rsidRPr="006A731E">
        <w:rPr>
          <w:rStyle w:val="given-name"/>
          <w:color w:val="1F1F1F"/>
        </w:rPr>
        <w:t xml:space="preserve">V.P., </w:t>
      </w:r>
      <w:r w:rsidRPr="006A731E">
        <w:rPr>
          <w:rStyle w:val="title-text"/>
          <w:bCs/>
          <w:color w:val="1F1F1F"/>
        </w:rPr>
        <w:t xml:space="preserve">Variation in Water Use Patterns of Three Typical Plants in a Dune-Meadow Cascade Ecosystem of the Horqin Sandy Land: Implications from Stable Isotope Compositions. </w:t>
      </w:r>
      <w:hyperlink r:id="rId521" w:tooltip="Go to Agricultural Water Management on ScienceDirect" w:history="1">
        <w:r w:rsidRPr="006A731E">
          <w:rPr>
            <w:b/>
            <w:bCs/>
            <w:color w:val="1F1F1F"/>
            <w:u w:val="single"/>
            <w:lang w:eastAsia="en-US"/>
          </w:rPr>
          <w:t>Agricultural Water Management</w:t>
        </w:r>
      </w:hyperlink>
      <w:r w:rsidRPr="006A731E">
        <w:rPr>
          <w:color w:val="1F1F1F"/>
          <w:lang w:eastAsia="en-US"/>
        </w:rPr>
        <w:t xml:space="preserve">, </w:t>
      </w:r>
      <w:hyperlink r:id="rId522" w:tooltip="Go to table of contents for this volume/issue" w:history="1">
        <w:r w:rsidRPr="00CD04D1">
          <w:rPr>
            <w:lang w:eastAsia="en-US"/>
          </w:rPr>
          <w:t>Vol. 298</w:t>
        </w:r>
      </w:hyperlink>
      <w:r w:rsidRPr="006A731E">
        <w:rPr>
          <w:color w:val="1F1F1F"/>
          <w:lang w:eastAsia="en-US"/>
        </w:rPr>
        <w:t>, 108854,</w:t>
      </w:r>
      <w:r w:rsidRPr="00CD04D1">
        <w:t xml:space="preserve"> </w:t>
      </w:r>
      <w:hyperlink r:id="rId523" w:history="1">
        <w:r w:rsidRPr="00F7151D">
          <w:rPr>
            <w:rStyle w:val="Hyperlink"/>
            <w:lang w:eastAsia="en-US"/>
          </w:rPr>
          <w:t>https://doi.org/10.1016/j.agwat.2024.108854</w:t>
        </w:r>
      </w:hyperlink>
      <w:r w:rsidRPr="006A731E">
        <w:rPr>
          <w:color w:val="1F1F1F"/>
          <w:lang w:eastAsia="en-US"/>
        </w:rPr>
        <w:t xml:space="preserve">, 2024. </w:t>
      </w:r>
    </w:p>
    <w:p w14:paraId="025C2403" w14:textId="77777777" w:rsidR="009162C2" w:rsidRDefault="009162C2" w:rsidP="004921E5">
      <w:pPr>
        <w:pStyle w:val="ListParagraph"/>
        <w:ind w:left="792"/>
      </w:pPr>
    </w:p>
    <w:p w14:paraId="23DE401D" w14:textId="77777777" w:rsidR="009162C2" w:rsidRDefault="009162C2" w:rsidP="004921E5">
      <w:pPr>
        <w:pStyle w:val="ListParagraph"/>
        <w:numPr>
          <w:ilvl w:val="0"/>
          <w:numId w:val="66"/>
        </w:numPr>
        <w:spacing w:before="240" w:after="120"/>
        <w:ind w:left="504" w:hanging="432"/>
      </w:pPr>
      <w:r w:rsidRPr="006A731E">
        <w:t xml:space="preserve">Lee, T., Kong, Y., Singh, V.P. and Lee, J.-H., Autoencoder-based Composite Drought Indices. </w:t>
      </w:r>
      <w:r w:rsidRPr="006A731E">
        <w:rPr>
          <w:b/>
          <w:bCs/>
          <w:u w:val="single"/>
        </w:rPr>
        <w:t>Environmental Research Letters</w:t>
      </w:r>
      <w:r w:rsidRPr="006A731E">
        <w:t>, Vol.</w:t>
      </w:r>
      <w:r>
        <w:t>19</w:t>
      </w:r>
      <w:r w:rsidRPr="006A731E">
        <w:t xml:space="preserve">, </w:t>
      </w:r>
      <w:r>
        <w:t>074007</w:t>
      </w:r>
      <w:r w:rsidRPr="006A731E">
        <w:t xml:space="preserve">, </w:t>
      </w:r>
      <w:hyperlink r:id="rId524" w:history="1">
        <w:r w:rsidRPr="00592600">
          <w:rPr>
            <w:rStyle w:val="Hyperlink"/>
          </w:rPr>
          <w:t>https://doi.10.1088/1748-9326/ad4e4f</w:t>
        </w:r>
      </w:hyperlink>
      <w:r>
        <w:t xml:space="preserve">, </w:t>
      </w:r>
      <w:r w:rsidRPr="006A731E">
        <w:t>2024.</w:t>
      </w:r>
    </w:p>
    <w:p w14:paraId="204E54C8" w14:textId="77777777" w:rsidR="009162C2" w:rsidRPr="006A731E" w:rsidRDefault="009162C2" w:rsidP="004921E5">
      <w:pPr>
        <w:pStyle w:val="ListParagraph"/>
        <w:ind w:left="792"/>
        <w:rPr>
          <w:rStyle w:val="text"/>
          <w:color w:val="1F1F1F"/>
        </w:rPr>
      </w:pPr>
    </w:p>
    <w:p w14:paraId="781748A1" w14:textId="77777777" w:rsidR="009162C2" w:rsidRPr="006A731E" w:rsidRDefault="009162C2" w:rsidP="004921E5">
      <w:pPr>
        <w:pStyle w:val="ListParagraph"/>
        <w:numPr>
          <w:ilvl w:val="0"/>
          <w:numId w:val="66"/>
        </w:numPr>
        <w:spacing w:before="240" w:after="120"/>
        <w:ind w:left="504" w:hanging="432"/>
        <w:rPr>
          <w:rStyle w:val="title-text"/>
        </w:rPr>
      </w:pPr>
      <w:r w:rsidRPr="006A731E">
        <w:rPr>
          <w:rStyle w:val="text"/>
          <w:color w:val="1F1F1F"/>
        </w:rPr>
        <w:t>Ashofteh</w:t>
      </w:r>
      <w:r w:rsidRPr="006A731E">
        <w:rPr>
          <w:color w:val="1F1F1F"/>
        </w:rPr>
        <w:t xml:space="preserve">, P.-S., </w:t>
      </w:r>
      <w:r w:rsidRPr="006A731E">
        <w:rPr>
          <w:rStyle w:val="text"/>
          <w:color w:val="1F1F1F"/>
        </w:rPr>
        <w:t xml:space="preserve">Kalhori, M. and Singh, </w:t>
      </w:r>
      <w:r w:rsidRPr="006A731E">
        <w:rPr>
          <w:rStyle w:val="given-name"/>
          <w:color w:val="1F1F1F"/>
        </w:rPr>
        <w:t xml:space="preserve">V.P., </w:t>
      </w:r>
      <w:r w:rsidRPr="006A731E">
        <w:rPr>
          <w:rStyle w:val="title-text"/>
          <w:bCs/>
          <w:color w:val="1F1F1F"/>
        </w:rPr>
        <w:t xml:space="preserve">Water Resources Management Considering Groundwater Instability Affected by Climate Change Scenarios. </w:t>
      </w:r>
      <w:r w:rsidRPr="006A731E">
        <w:rPr>
          <w:rStyle w:val="title-text"/>
          <w:b/>
          <w:color w:val="1F1F1F"/>
          <w:u w:val="single"/>
        </w:rPr>
        <w:t>Physics and Chemistry of the Earth</w:t>
      </w:r>
      <w:r w:rsidRPr="006A731E">
        <w:rPr>
          <w:rStyle w:val="title-text"/>
          <w:bCs/>
          <w:color w:val="1F1F1F"/>
        </w:rPr>
        <w:t>, Vol.</w:t>
      </w:r>
      <w:r>
        <w:rPr>
          <w:rStyle w:val="title-text"/>
          <w:bCs/>
          <w:color w:val="1F1F1F"/>
        </w:rPr>
        <w:t xml:space="preserve"> 135</w:t>
      </w:r>
      <w:r w:rsidRPr="006A731E">
        <w:rPr>
          <w:rStyle w:val="title-text"/>
          <w:bCs/>
          <w:color w:val="1F1F1F"/>
        </w:rPr>
        <w:t>,</w:t>
      </w:r>
      <w:r>
        <w:rPr>
          <w:rStyle w:val="title-text"/>
          <w:bCs/>
          <w:color w:val="1F1F1F"/>
        </w:rPr>
        <w:t xml:space="preserve"> 103606,</w:t>
      </w:r>
      <w:r w:rsidRPr="006A731E">
        <w:rPr>
          <w:rStyle w:val="title-text"/>
          <w:bCs/>
          <w:color w:val="1F1F1F"/>
        </w:rPr>
        <w:t xml:space="preserve"> </w:t>
      </w:r>
      <w:hyperlink r:id="rId525" w:history="1">
        <w:r w:rsidRPr="006A731E">
          <w:rPr>
            <w:rStyle w:val="Hyperlink"/>
            <w:bCs/>
          </w:rPr>
          <w:t>https://doi.org/10.1016/j.pce.2024.103606</w:t>
        </w:r>
      </w:hyperlink>
      <w:r w:rsidRPr="006A731E">
        <w:rPr>
          <w:rStyle w:val="title-text"/>
          <w:bCs/>
          <w:color w:val="1F1F1F"/>
        </w:rPr>
        <w:t xml:space="preserve">, 2024. </w:t>
      </w:r>
    </w:p>
    <w:p w14:paraId="304A4FBC" w14:textId="77777777" w:rsidR="009162C2" w:rsidRPr="006A731E" w:rsidRDefault="009162C2" w:rsidP="004921E5">
      <w:pPr>
        <w:pStyle w:val="ListParagraph"/>
        <w:ind w:left="792"/>
        <w:rPr>
          <w:rStyle w:val="title-text"/>
          <w:color w:val="1F1F1F"/>
          <w:lang w:eastAsia="en-US"/>
        </w:rPr>
      </w:pPr>
    </w:p>
    <w:p w14:paraId="2DE1B3E4" w14:textId="77777777" w:rsidR="009162C2" w:rsidRDefault="009162C2" w:rsidP="004921E5">
      <w:pPr>
        <w:pStyle w:val="ListParagraph"/>
        <w:numPr>
          <w:ilvl w:val="0"/>
          <w:numId w:val="66"/>
        </w:numPr>
        <w:spacing w:before="240" w:after="120"/>
        <w:ind w:left="504" w:hanging="432"/>
      </w:pPr>
      <w:r w:rsidRPr="006A731E">
        <w:rPr>
          <w:rStyle w:val="text"/>
          <w:color w:val="1F1F1F"/>
        </w:rPr>
        <w:t>Xu</w:t>
      </w:r>
      <w:r w:rsidRPr="006A731E">
        <w:rPr>
          <w:color w:val="1F1F1F"/>
        </w:rPr>
        <w:t>, </w:t>
      </w:r>
      <w:r w:rsidRPr="006A731E">
        <w:rPr>
          <w:rStyle w:val="given-name"/>
          <w:color w:val="1F1F1F"/>
        </w:rPr>
        <w:t xml:space="preserve">P., </w:t>
      </w:r>
      <w:r w:rsidRPr="006A731E">
        <w:rPr>
          <w:rStyle w:val="text"/>
          <w:color w:val="1F1F1F"/>
        </w:rPr>
        <w:t>Wang</w:t>
      </w:r>
      <w:r w:rsidRPr="006A731E">
        <w:rPr>
          <w:color w:val="1F1F1F"/>
        </w:rPr>
        <w:t>, </w:t>
      </w:r>
      <w:r w:rsidRPr="006A731E">
        <w:rPr>
          <w:rStyle w:val="given-name"/>
          <w:color w:val="1F1F1F"/>
        </w:rPr>
        <w:t xml:space="preserve">D., </w:t>
      </w:r>
      <w:r w:rsidRPr="006A731E">
        <w:rPr>
          <w:rStyle w:val="text"/>
          <w:color w:val="1F1F1F"/>
        </w:rPr>
        <w:t>Wang</w:t>
      </w:r>
      <w:r w:rsidRPr="006A731E">
        <w:rPr>
          <w:color w:val="1F1F1F"/>
        </w:rPr>
        <w:t>, </w:t>
      </w:r>
      <w:r w:rsidRPr="006A731E">
        <w:rPr>
          <w:rStyle w:val="given-name"/>
          <w:color w:val="1F1F1F"/>
        </w:rPr>
        <w:t xml:space="preserve">Y., </w:t>
      </w:r>
      <w:r w:rsidRPr="006A731E">
        <w:rPr>
          <w:rStyle w:val="text"/>
          <w:color w:val="1F1F1F"/>
        </w:rPr>
        <w:t>Wu</w:t>
      </w:r>
      <w:r w:rsidRPr="006A731E">
        <w:rPr>
          <w:color w:val="1F1F1F"/>
        </w:rPr>
        <w:t>, </w:t>
      </w:r>
      <w:r w:rsidRPr="006A731E">
        <w:rPr>
          <w:rStyle w:val="given-name"/>
          <w:color w:val="1F1F1F"/>
        </w:rPr>
        <w:t xml:space="preserve">J., </w:t>
      </w:r>
      <w:r w:rsidRPr="006A731E">
        <w:rPr>
          <w:rStyle w:val="text"/>
          <w:color w:val="1F1F1F"/>
        </w:rPr>
        <w:t>Heng</w:t>
      </w:r>
      <w:r w:rsidRPr="006A731E">
        <w:rPr>
          <w:color w:val="1F1F1F"/>
        </w:rPr>
        <w:t>, </w:t>
      </w:r>
      <w:r w:rsidRPr="006A731E">
        <w:rPr>
          <w:rStyle w:val="given-name"/>
          <w:color w:val="1F1F1F"/>
        </w:rPr>
        <w:t>Y.,</w:t>
      </w:r>
      <w:r w:rsidRPr="006A731E">
        <w:rPr>
          <w:rStyle w:val="react-xocs-alternative-link"/>
          <w:color w:val="1F1F1F"/>
        </w:rPr>
        <w:t> </w:t>
      </w:r>
      <w:r w:rsidRPr="006A731E">
        <w:rPr>
          <w:rStyle w:val="text"/>
          <w:color w:val="1F1F1F"/>
        </w:rPr>
        <w:t>Singh</w:t>
      </w:r>
      <w:r w:rsidRPr="006A731E">
        <w:rPr>
          <w:color w:val="1F1F1F"/>
        </w:rPr>
        <w:t>, </w:t>
      </w:r>
      <w:r w:rsidRPr="006A731E">
        <w:rPr>
          <w:rStyle w:val="given-name"/>
          <w:color w:val="1F1F1F"/>
        </w:rPr>
        <w:t xml:space="preserve">V. P., </w:t>
      </w:r>
      <w:r w:rsidRPr="006A731E">
        <w:rPr>
          <w:rStyle w:val="text"/>
          <w:color w:val="1F1F1F"/>
        </w:rPr>
        <w:t>Liu</w:t>
      </w:r>
      <w:r w:rsidRPr="006A731E">
        <w:rPr>
          <w:color w:val="1F1F1F"/>
        </w:rPr>
        <w:t>, </w:t>
      </w:r>
      <w:r w:rsidRPr="006A731E">
        <w:rPr>
          <w:rStyle w:val="given-name"/>
          <w:color w:val="1F1F1F"/>
        </w:rPr>
        <w:t xml:space="preserve">C., </w:t>
      </w:r>
      <w:r w:rsidRPr="006A731E">
        <w:rPr>
          <w:rStyle w:val="text"/>
          <w:color w:val="1F1F1F"/>
        </w:rPr>
        <w:t>Wang</w:t>
      </w:r>
      <w:r w:rsidRPr="006A731E">
        <w:rPr>
          <w:color w:val="1F1F1F"/>
        </w:rPr>
        <w:t>, </w:t>
      </w:r>
      <w:r w:rsidRPr="006A731E">
        <w:rPr>
          <w:rStyle w:val="given-name"/>
          <w:color w:val="1F1F1F"/>
        </w:rPr>
        <w:t xml:space="preserve">L., </w:t>
      </w:r>
      <w:r w:rsidRPr="006A731E">
        <w:rPr>
          <w:rStyle w:val="text"/>
          <w:color w:val="1F1F1F"/>
        </w:rPr>
        <w:t>Shang</w:t>
      </w:r>
      <w:r w:rsidRPr="006A731E">
        <w:rPr>
          <w:color w:val="1F1F1F"/>
        </w:rPr>
        <w:t>, </w:t>
      </w:r>
      <w:r w:rsidRPr="006A731E">
        <w:rPr>
          <w:rStyle w:val="given-name"/>
          <w:color w:val="1F1F1F"/>
        </w:rPr>
        <w:t xml:space="preserve">X., </w:t>
      </w:r>
      <w:r w:rsidRPr="006A731E">
        <w:rPr>
          <w:rStyle w:val="text"/>
          <w:color w:val="1F1F1F"/>
        </w:rPr>
        <w:t>Fang,</w:t>
      </w:r>
      <w:r w:rsidRPr="006A731E">
        <w:rPr>
          <w:rStyle w:val="given-name"/>
          <w:color w:val="1F1F1F"/>
        </w:rPr>
        <w:t xml:space="preserve"> H., </w:t>
      </w:r>
      <w:r w:rsidRPr="006A731E">
        <w:rPr>
          <w:rStyle w:val="title-text"/>
          <w:color w:val="1F1F1F"/>
        </w:rPr>
        <w:t>Quantifying the Urbanization and Climate Change-Induced Impact on Changing Patterns of Rainfall Intensity-Duration-Frequency via Nonstationary Models.</w:t>
      </w:r>
      <w:r w:rsidRPr="006A731E">
        <w:rPr>
          <w:rFonts w:ascii="Arial" w:hAnsi="Arial" w:cs="Arial"/>
          <w:color w:val="1F1F1F"/>
          <w:sz w:val="36"/>
          <w:szCs w:val="36"/>
          <w:lang w:eastAsia="en-US"/>
        </w:rPr>
        <w:t xml:space="preserve"> </w:t>
      </w:r>
      <w:hyperlink r:id="rId526" w:tooltip="Go to Urban Climate on ScienceDirect" w:history="1">
        <w:r w:rsidRPr="006A731E">
          <w:rPr>
            <w:b/>
            <w:bCs/>
            <w:u w:val="single"/>
            <w:lang w:eastAsia="en-US"/>
          </w:rPr>
          <w:t>Urban Climate</w:t>
        </w:r>
      </w:hyperlink>
      <w:r w:rsidRPr="006A731E">
        <w:rPr>
          <w:color w:val="1F1F1F"/>
          <w:lang w:eastAsia="en-US"/>
        </w:rPr>
        <w:t xml:space="preserve">, </w:t>
      </w:r>
      <w:hyperlink r:id="rId527" w:tooltip="Go to table of contents for this volume/issue" w:history="1">
        <w:r w:rsidRPr="006A731E">
          <w:rPr>
            <w:lang w:eastAsia="en-US"/>
          </w:rPr>
          <w:t>Vol. 55</w:t>
        </w:r>
      </w:hyperlink>
      <w:r w:rsidRPr="006A731E">
        <w:rPr>
          <w:lang w:eastAsia="en-US"/>
        </w:rPr>
        <w:t xml:space="preserve">,  101990, </w:t>
      </w:r>
      <w:hyperlink r:id="rId528" w:history="1">
        <w:r w:rsidRPr="00592600">
          <w:rPr>
            <w:rStyle w:val="Hyperlink"/>
            <w:lang w:eastAsia="en-US"/>
          </w:rPr>
          <w:t>https://doi.org/10.1016/j.uclim.2024.101990</w:t>
        </w:r>
      </w:hyperlink>
      <w:r>
        <w:rPr>
          <w:lang w:eastAsia="en-US"/>
        </w:rPr>
        <w:t xml:space="preserve">, </w:t>
      </w:r>
      <w:r w:rsidRPr="006A731E">
        <w:rPr>
          <w:lang w:eastAsia="en-US"/>
        </w:rPr>
        <w:t>2024</w:t>
      </w:r>
      <w:r>
        <w:rPr>
          <w:lang w:eastAsia="en-US"/>
        </w:rPr>
        <w:t>.</w:t>
      </w:r>
    </w:p>
    <w:p w14:paraId="46BF0E70" w14:textId="77777777" w:rsidR="009162C2" w:rsidRPr="006A731E" w:rsidRDefault="009162C2" w:rsidP="004921E5">
      <w:pPr>
        <w:pStyle w:val="ListParagraph"/>
        <w:ind w:left="792"/>
        <w:rPr>
          <w:color w:val="1F1F1F"/>
          <w:sz w:val="14"/>
          <w:szCs w:val="14"/>
        </w:rPr>
      </w:pPr>
    </w:p>
    <w:p w14:paraId="2A99CC02" w14:textId="77777777" w:rsidR="009162C2" w:rsidRPr="00951B74" w:rsidRDefault="009162C2" w:rsidP="004921E5">
      <w:pPr>
        <w:pStyle w:val="ListParagraph"/>
        <w:numPr>
          <w:ilvl w:val="0"/>
          <w:numId w:val="66"/>
        </w:numPr>
        <w:spacing w:before="240" w:after="120"/>
        <w:ind w:left="504" w:hanging="432"/>
      </w:pPr>
      <w:r w:rsidRPr="006A731E">
        <w:rPr>
          <w:color w:val="1F1F1F"/>
          <w:sz w:val="14"/>
          <w:szCs w:val="14"/>
        </w:rPr>
        <w:t> </w:t>
      </w:r>
      <w:r w:rsidRPr="006A731E">
        <w:rPr>
          <w:color w:val="1F1F1F"/>
        </w:rPr>
        <w:t>Khorsandi, M., Ashofteh, P.-S. and Singh, V.P., Development of a Multi-objective Reservoir Operation Model for Water Quality-Quantity Management. </w:t>
      </w:r>
      <w:hyperlink r:id="rId529" w:tgtFrame="_blank" w:tooltip="Go to Journal of Contaminant Hydrology on ScienceDirect" w:history="1">
        <w:r w:rsidRPr="006A731E">
          <w:rPr>
            <w:rStyle w:val="Hyperlink"/>
            <w:b/>
            <w:bCs/>
            <w:color w:val="1F1F1F"/>
          </w:rPr>
          <w:t>Journal of Contaminant Hydrology</w:t>
        </w:r>
      </w:hyperlink>
      <w:r w:rsidRPr="006A731E">
        <w:rPr>
          <w:color w:val="1F1F1F"/>
        </w:rPr>
        <w:t>, </w:t>
      </w:r>
      <w:hyperlink r:id="rId530" w:tgtFrame="_blank" w:tooltip="Go to table of contents for this volume/issue" w:history="1">
        <w:r w:rsidRPr="006A731E">
          <w:rPr>
            <w:rStyle w:val="Hyperlink"/>
            <w:color w:val="000000"/>
            <w:u w:val="none"/>
          </w:rPr>
          <w:t>Vol. 265</w:t>
        </w:r>
      </w:hyperlink>
      <w:r w:rsidRPr="006A731E">
        <w:rPr>
          <w:color w:val="000000"/>
        </w:rPr>
        <w:t>, 104385,</w:t>
      </w:r>
      <w:r>
        <w:rPr>
          <w:color w:val="000000"/>
        </w:rPr>
        <w:t xml:space="preserve"> </w:t>
      </w:r>
      <w:hyperlink r:id="rId531" w:history="1">
        <w:r w:rsidRPr="00592600">
          <w:rPr>
            <w:rStyle w:val="Hyperlink"/>
          </w:rPr>
          <w:t>Http://10.1016/j.jconhyd.2024.10438</w:t>
        </w:r>
      </w:hyperlink>
      <w:r>
        <w:rPr>
          <w:color w:val="000000"/>
        </w:rPr>
        <w:t>,</w:t>
      </w:r>
      <w:r w:rsidRPr="006A731E">
        <w:rPr>
          <w:color w:val="000000"/>
        </w:rPr>
        <w:t xml:space="preserve"> 2024.</w:t>
      </w:r>
    </w:p>
    <w:p w14:paraId="69344317" w14:textId="77777777" w:rsidR="009162C2" w:rsidRDefault="009162C2" w:rsidP="004921E5">
      <w:pPr>
        <w:pStyle w:val="ListParagraph"/>
        <w:ind w:left="792"/>
      </w:pPr>
    </w:p>
    <w:p w14:paraId="59809E17" w14:textId="77777777" w:rsidR="00F36A37" w:rsidRPr="00F36A37" w:rsidRDefault="009162C2" w:rsidP="004921E5">
      <w:pPr>
        <w:pStyle w:val="ListParagraph"/>
        <w:numPr>
          <w:ilvl w:val="0"/>
          <w:numId w:val="66"/>
        </w:numPr>
        <w:spacing w:before="240" w:after="120"/>
        <w:ind w:left="504" w:hanging="432"/>
      </w:pPr>
      <w:r>
        <w:t xml:space="preserve">Seong, K., Lee, T., and Singh, V.P., </w:t>
      </w:r>
      <w:r w:rsidRPr="00951B74">
        <w:t>UAV Photogrammetry-based Sea Level Establishment for a Storm Surge Early Warning System in Wolpo-beach, South Korea</w:t>
      </w:r>
      <w:r>
        <w:t xml:space="preserve">. </w:t>
      </w:r>
      <w:r w:rsidRPr="0093498D">
        <w:rPr>
          <w:b/>
          <w:bCs/>
          <w:u w:val="single"/>
        </w:rPr>
        <w:t>KSCE Journal of Civil Engineering</w:t>
      </w:r>
      <w:r>
        <w:t xml:space="preserve">, Vol. 28(6):1-10, </w:t>
      </w:r>
      <w:hyperlink r:id="rId532" w:history="1">
        <w:r w:rsidRPr="00592600">
          <w:rPr>
            <w:rStyle w:val="Hyperlink"/>
          </w:rPr>
          <w:t>Http://10.1007/s12205-024-1271-5</w:t>
        </w:r>
      </w:hyperlink>
      <w:r>
        <w:t>, 2024.</w:t>
      </w:r>
    </w:p>
    <w:p w14:paraId="363DB3B2" w14:textId="77777777" w:rsidR="00F36A37" w:rsidRDefault="00F36A37" w:rsidP="004921E5">
      <w:pPr>
        <w:pStyle w:val="ListParagraph"/>
        <w:ind w:left="792"/>
      </w:pPr>
    </w:p>
    <w:p w14:paraId="55180BAB" w14:textId="27DEA081" w:rsidR="00F36A37" w:rsidRDefault="009162C2" w:rsidP="004921E5">
      <w:pPr>
        <w:pStyle w:val="ListParagraph"/>
        <w:numPr>
          <w:ilvl w:val="0"/>
          <w:numId w:val="66"/>
        </w:numPr>
        <w:spacing w:before="240" w:after="120"/>
        <w:ind w:left="504" w:hanging="432"/>
      </w:pPr>
      <w:bookmarkStart w:id="279" w:name="_Hlk187626016"/>
      <w:r>
        <w:t xml:space="preserve">Singh, V.P., Entropy Theory of Hydrologic Systems. </w:t>
      </w:r>
      <w:r w:rsidRPr="00F36A37">
        <w:rPr>
          <w:b/>
          <w:bCs/>
          <w:u w:val="single"/>
        </w:rPr>
        <w:t>Journal of Hydrologic Engineering</w:t>
      </w:r>
      <w:r>
        <w:t>, Vol.</w:t>
      </w:r>
      <w:r w:rsidR="003A5863">
        <w:t xml:space="preserve"> 29</w:t>
      </w:r>
      <w:r>
        <w:t xml:space="preserve">, </w:t>
      </w:r>
      <w:r w:rsidR="004F381D">
        <w:t>No. 6,</w:t>
      </w:r>
      <w:r w:rsidR="00284C72" w:rsidRPr="00284C72">
        <w:rPr>
          <w:rFonts w:ascii="AdvOT75547325" w:eastAsiaTheme="minorEastAsia" w:hAnsi="AdvOT75547325" w:cs="AdvOT75547325"/>
          <w:color w:val="000000"/>
          <w:sz w:val="16"/>
          <w:szCs w:val="16"/>
          <w:lang w:eastAsia="en-US"/>
        </w:rPr>
        <w:t xml:space="preserve"> </w:t>
      </w:r>
      <w:r w:rsidR="00284C72" w:rsidRPr="00284C72">
        <w:rPr>
          <w:rFonts w:ascii="AdvOT75547325" w:eastAsiaTheme="minorEastAsia" w:hAnsi="AdvOT75547325" w:cs="AdvOT75547325"/>
          <w:color w:val="000000"/>
          <w:lang w:eastAsia="en-US"/>
        </w:rPr>
        <w:t>04024039</w:t>
      </w:r>
      <w:r>
        <w:t xml:space="preserve">, </w:t>
      </w:r>
      <w:hyperlink r:id="rId533" w:history="1">
        <w:r w:rsidR="00CA6B2C" w:rsidRPr="00E8365C">
          <w:rPr>
            <w:rStyle w:val="Hyperlink"/>
          </w:rPr>
          <w:t>https://doi.org/10.1061/JHYEFF.HEENG-6259</w:t>
        </w:r>
      </w:hyperlink>
      <w:r w:rsidR="00CA6B2C">
        <w:t xml:space="preserve">, </w:t>
      </w:r>
      <w:r>
        <w:t>2024.</w:t>
      </w:r>
    </w:p>
    <w:bookmarkEnd w:id="279"/>
    <w:p w14:paraId="33EB2E43" w14:textId="77777777" w:rsidR="00F06CC4" w:rsidRDefault="00F06CC4" w:rsidP="004921E5">
      <w:pPr>
        <w:pStyle w:val="ListParagraph"/>
        <w:ind w:left="792"/>
      </w:pPr>
    </w:p>
    <w:p w14:paraId="0741D06B" w14:textId="32E7B8FD" w:rsidR="009162C2" w:rsidRPr="00F36A37" w:rsidRDefault="009162C2" w:rsidP="004921E5">
      <w:pPr>
        <w:pStyle w:val="ListParagraph"/>
        <w:numPr>
          <w:ilvl w:val="0"/>
          <w:numId w:val="66"/>
        </w:numPr>
        <w:spacing w:before="240" w:after="120"/>
        <w:ind w:left="504" w:hanging="432"/>
      </w:pPr>
      <w:r w:rsidRPr="00F36A37">
        <w:t xml:space="preserve">Feng, A., Zhu, Z., Zhu, X., Zhang, Q., F. Yan, Z. Li, Guo, Y., Singh, V.P., Zhang K., and Wang, G., Impacts of Water-Diversion Projects on Vegetation Coverage in Central Yunnan Province, China (2017-2022). </w:t>
      </w:r>
      <w:r w:rsidRPr="00F36A37">
        <w:rPr>
          <w:b/>
          <w:bCs/>
          <w:u w:val="single"/>
        </w:rPr>
        <w:t>Remote Sensing</w:t>
      </w:r>
      <w:r w:rsidRPr="00F36A37">
        <w:t xml:space="preserve">, Vol. 16, No. 13, 2373, </w:t>
      </w:r>
      <w:r w:rsidRPr="00F36A37">
        <w:rPr>
          <w:rFonts w:ascii="Arial" w:hAnsi="Arial" w:cs="Arial"/>
          <w:color w:val="222222"/>
          <w:shd w:val="clear" w:color="auto" w:fill="FFFFFF"/>
        </w:rPr>
        <w:t> </w:t>
      </w:r>
      <w:hyperlink r:id="rId534" w:history="1">
        <w:r w:rsidRPr="00F36A37">
          <w:rPr>
            <w:rStyle w:val="Hyperlink"/>
            <w:shd w:val="clear" w:color="auto" w:fill="FFFFFF"/>
          </w:rPr>
          <w:t>https://doi.org/10.3390/rs16132373</w:t>
        </w:r>
      </w:hyperlink>
      <w:r w:rsidRPr="00F36A37">
        <w:rPr>
          <w:color w:val="222222"/>
          <w:shd w:val="clear" w:color="auto" w:fill="FFFFFF"/>
        </w:rPr>
        <w:t xml:space="preserve">, </w:t>
      </w:r>
      <w:r w:rsidRPr="00F36A37">
        <w:t>2024.</w:t>
      </w:r>
    </w:p>
    <w:p w14:paraId="02E54C80" w14:textId="77777777" w:rsidR="009162C2" w:rsidRDefault="009162C2" w:rsidP="004921E5">
      <w:pPr>
        <w:pStyle w:val="ListParagraph"/>
        <w:ind w:left="792"/>
      </w:pPr>
    </w:p>
    <w:p w14:paraId="532B0F89" w14:textId="77777777" w:rsidR="00F36A37" w:rsidRPr="00F36A37" w:rsidRDefault="009162C2" w:rsidP="004921E5">
      <w:pPr>
        <w:pStyle w:val="ListParagraph"/>
        <w:numPr>
          <w:ilvl w:val="0"/>
          <w:numId w:val="66"/>
        </w:numPr>
        <w:snapToGrid w:val="0"/>
        <w:ind w:left="504" w:hanging="432"/>
      </w:pPr>
      <w:r w:rsidRPr="00F36A37">
        <w:t xml:space="preserve">Dang, C., Zhang, </w:t>
      </w:r>
      <w:bookmarkStart w:id="280" w:name="_Hlk107218519"/>
      <w:r w:rsidRPr="00F36A37">
        <w:t>H., Singh</w:t>
      </w:r>
      <w:bookmarkEnd w:id="280"/>
      <w:r w:rsidRPr="00F36A37">
        <w:t>, V.P., Zhang, S., Mu, D., Yao, C., Zhang</w:t>
      </w:r>
      <w:r w:rsidR="00F36A37" w:rsidRPr="00F36A37">
        <w:t>,</w:t>
      </w:r>
      <w:r w:rsidR="00F36A37">
        <w:rPr>
          <w:rFonts w:eastAsia="SimSun" w:hint="eastAsia"/>
          <w:lang w:eastAsia="zh-CN"/>
        </w:rPr>
        <w:t xml:space="preserve"> </w:t>
      </w:r>
      <w:r w:rsidRPr="00F36A37">
        <w:t xml:space="preserve">Y., </w:t>
      </w:r>
      <w:r w:rsidRPr="00F36A37">
        <w:rPr>
          <w:rFonts w:hint="eastAsia"/>
        </w:rPr>
        <w:t>Lyu</w:t>
      </w:r>
      <w:r w:rsidRPr="00F36A37">
        <w:t xml:space="preserve">, F. and Liu, S., </w:t>
      </w:r>
      <w:r w:rsidRPr="00C112BB">
        <w:t xml:space="preserve">Tracking and </w:t>
      </w:r>
      <w:r>
        <w:t>M</w:t>
      </w:r>
      <w:r w:rsidRPr="00C112BB">
        <w:t xml:space="preserve">anaging the </w:t>
      </w:r>
      <w:r>
        <w:t>W</w:t>
      </w:r>
      <w:r w:rsidRPr="00C112BB">
        <w:t>ater-</w:t>
      </w:r>
      <w:r>
        <w:t>F</w:t>
      </w:r>
      <w:r w:rsidRPr="00C112BB">
        <w:t>ood-</w:t>
      </w:r>
      <w:r>
        <w:t>E</w:t>
      </w:r>
      <w:r w:rsidRPr="00C112BB">
        <w:t>nvironment-</w:t>
      </w:r>
      <w:r>
        <w:t>E</w:t>
      </w:r>
      <w:r w:rsidRPr="00C112BB">
        <w:t xml:space="preserve">cosystem (WFEE) </w:t>
      </w:r>
      <w:r>
        <w:t>N</w:t>
      </w:r>
      <w:r w:rsidRPr="00C112BB">
        <w:t xml:space="preserve">exus in </w:t>
      </w:r>
      <w:r>
        <w:t>G</w:t>
      </w:r>
      <w:r w:rsidRPr="00C112BB">
        <w:t xml:space="preserve">roundwater </w:t>
      </w:r>
      <w:r>
        <w:t>I</w:t>
      </w:r>
      <w:r w:rsidRPr="00C112BB">
        <w:t xml:space="preserve">rrigation </w:t>
      </w:r>
      <w:r>
        <w:t>D</w:t>
      </w:r>
      <w:r w:rsidRPr="00C112BB">
        <w:t xml:space="preserve">istricts </w:t>
      </w:r>
      <w:r>
        <w:t>U</w:t>
      </w:r>
      <w:r w:rsidRPr="00C112BB">
        <w:t xml:space="preserve">sing </w:t>
      </w:r>
      <w:r>
        <w:t>S</w:t>
      </w:r>
      <w:r w:rsidRPr="00C112BB">
        <w:t xml:space="preserve">ystem </w:t>
      </w:r>
      <w:r>
        <w:t>D</w:t>
      </w:r>
      <w:r w:rsidRPr="00C112BB">
        <w:t xml:space="preserve">ynamics </w:t>
      </w:r>
      <w:r>
        <w:t>M</w:t>
      </w:r>
      <w:r w:rsidRPr="00C112BB">
        <w:t>odelling</w:t>
      </w:r>
      <w:r>
        <w:t xml:space="preserve">. </w:t>
      </w:r>
      <w:r w:rsidRPr="00266195">
        <w:rPr>
          <w:b/>
          <w:bCs/>
          <w:u w:val="single"/>
        </w:rPr>
        <w:t>Science of the Total Environment</w:t>
      </w:r>
      <w:r>
        <w:t>, Vol.</w:t>
      </w:r>
      <w:r w:rsidR="00FE6DC7">
        <w:t xml:space="preserve"> </w:t>
      </w:r>
      <w:r w:rsidR="009D4292">
        <w:t>947</w:t>
      </w:r>
      <w:r>
        <w:t xml:space="preserve">, </w:t>
      </w:r>
      <w:r w:rsidR="009D4292">
        <w:t>174705</w:t>
      </w:r>
      <w:r>
        <w:t>, 2024.</w:t>
      </w:r>
    </w:p>
    <w:p w14:paraId="35FFDDE7" w14:textId="77777777" w:rsidR="00F36A37" w:rsidRDefault="00F36A37" w:rsidP="004921E5">
      <w:pPr>
        <w:pStyle w:val="ListParagraph"/>
        <w:ind w:left="792"/>
        <w:rPr>
          <w:rStyle w:val="text"/>
        </w:rPr>
      </w:pPr>
    </w:p>
    <w:p w14:paraId="7A06057D" w14:textId="6432A850" w:rsidR="00F36A37" w:rsidRPr="00F36A37" w:rsidRDefault="009162C2" w:rsidP="004921E5">
      <w:pPr>
        <w:pStyle w:val="ListParagraph"/>
        <w:numPr>
          <w:ilvl w:val="0"/>
          <w:numId w:val="66"/>
        </w:numPr>
        <w:snapToGrid w:val="0"/>
        <w:ind w:left="504" w:hanging="432"/>
        <w:rPr>
          <w:rStyle w:val="Emphasis"/>
          <w:i w:val="0"/>
          <w:iCs w:val="0"/>
        </w:rPr>
      </w:pPr>
      <w:r w:rsidRPr="006A333B">
        <w:rPr>
          <w:rStyle w:val="text"/>
        </w:rPr>
        <w:t>Zhang</w:t>
      </w:r>
      <w:r w:rsidRPr="00F36A37">
        <w:rPr>
          <w:color w:val="1F1F1F"/>
        </w:rPr>
        <w:t xml:space="preserve">, Z., </w:t>
      </w:r>
      <w:r w:rsidRPr="006A333B">
        <w:rPr>
          <w:rStyle w:val="text"/>
        </w:rPr>
        <w:t>Xu</w:t>
      </w:r>
      <w:r w:rsidRPr="00F36A37">
        <w:rPr>
          <w:color w:val="1F1F1F"/>
        </w:rPr>
        <w:t xml:space="preserve">, P., </w:t>
      </w:r>
      <w:r w:rsidRPr="006A333B">
        <w:rPr>
          <w:rStyle w:val="text"/>
        </w:rPr>
        <w:t>Wang</w:t>
      </w:r>
      <w:r w:rsidRPr="00F36A37">
        <w:rPr>
          <w:color w:val="1F1F1F"/>
        </w:rPr>
        <w:t xml:space="preserve">, D., </w:t>
      </w:r>
      <w:r w:rsidRPr="006A333B">
        <w:rPr>
          <w:rStyle w:val="text"/>
        </w:rPr>
        <w:t>Yang</w:t>
      </w:r>
      <w:r w:rsidRPr="00F36A37">
        <w:rPr>
          <w:color w:val="1F1F1F"/>
        </w:rPr>
        <w:t xml:space="preserve">, H., </w:t>
      </w:r>
      <w:r w:rsidRPr="006A333B">
        <w:rPr>
          <w:rStyle w:val="text"/>
        </w:rPr>
        <w:t>Singh</w:t>
      </w:r>
      <w:r w:rsidRPr="00F36A37">
        <w:rPr>
          <w:color w:val="1F1F1F"/>
        </w:rPr>
        <w:t xml:space="preserve">, V.P., </w:t>
      </w:r>
      <w:r w:rsidRPr="006A333B">
        <w:rPr>
          <w:rStyle w:val="text"/>
        </w:rPr>
        <w:t>Fu</w:t>
      </w:r>
      <w:r w:rsidRPr="00F36A37">
        <w:rPr>
          <w:color w:val="1F1F1F"/>
        </w:rPr>
        <w:t xml:space="preserve">, X., </w:t>
      </w:r>
      <w:r w:rsidRPr="006A333B">
        <w:rPr>
          <w:rStyle w:val="text"/>
        </w:rPr>
        <w:t>Fang</w:t>
      </w:r>
      <w:r w:rsidRPr="00F36A37">
        <w:rPr>
          <w:color w:val="1F1F1F"/>
        </w:rPr>
        <w:t xml:space="preserve">, H., </w:t>
      </w:r>
      <w:r w:rsidRPr="006A333B">
        <w:rPr>
          <w:rStyle w:val="text"/>
        </w:rPr>
        <w:t>Zhang</w:t>
      </w:r>
      <w:r w:rsidRPr="00F36A37">
        <w:rPr>
          <w:color w:val="1F1F1F"/>
        </w:rPr>
        <w:t xml:space="preserve">, G., </w:t>
      </w:r>
      <w:r w:rsidRPr="006A333B">
        <w:rPr>
          <w:rStyle w:val="text"/>
        </w:rPr>
        <w:t>Liu</w:t>
      </w:r>
      <w:r w:rsidRPr="00F36A37">
        <w:rPr>
          <w:color w:val="1F1F1F"/>
        </w:rPr>
        <w:t xml:space="preserve">, S. and </w:t>
      </w:r>
      <w:r w:rsidRPr="006A333B">
        <w:rPr>
          <w:rStyle w:val="text"/>
        </w:rPr>
        <w:t>Qiu, J.,</w:t>
      </w:r>
      <w:r w:rsidR="00F36A37">
        <w:rPr>
          <w:rStyle w:val="text"/>
          <w:rFonts w:eastAsia="SimSun" w:hint="eastAsia"/>
          <w:lang w:eastAsia="zh-CN"/>
        </w:rPr>
        <w:t xml:space="preserve"> </w:t>
      </w:r>
      <w:r w:rsidRPr="00F36A37">
        <w:rPr>
          <w:rStyle w:val="Emphasis"/>
          <w:i w:val="0"/>
          <w:iCs w:val="0"/>
        </w:rPr>
        <w:t xml:space="preserve">Quantifying the Flood Coincidence Likelihood between Huai River and its Tributaries Considering the Nonstationarity. </w:t>
      </w:r>
      <w:r w:rsidRPr="00F36A37">
        <w:rPr>
          <w:rStyle w:val="Emphasis"/>
          <w:b/>
          <w:bCs/>
          <w:i w:val="0"/>
          <w:iCs w:val="0"/>
          <w:u w:val="single"/>
        </w:rPr>
        <w:t>Journal of Hydrology: Regional Studies</w:t>
      </w:r>
      <w:r w:rsidRPr="00F36A37">
        <w:rPr>
          <w:rStyle w:val="Emphasis"/>
          <w:i w:val="0"/>
          <w:iCs w:val="0"/>
        </w:rPr>
        <w:t xml:space="preserve">, Vol. 54, 101887, </w:t>
      </w:r>
      <w:hyperlink r:id="rId535" w:history="1">
        <w:r w:rsidR="003220C9" w:rsidRPr="00E8365C">
          <w:rPr>
            <w:rStyle w:val="Hyperlink"/>
          </w:rPr>
          <w:t>doi:10.1016/j.ejrh.2024.101887</w:t>
        </w:r>
      </w:hyperlink>
      <w:r w:rsidR="003220C9">
        <w:rPr>
          <w:rStyle w:val="Emphasis"/>
          <w:i w:val="0"/>
          <w:iCs w:val="0"/>
        </w:rPr>
        <w:t xml:space="preserve">, </w:t>
      </w:r>
      <w:r w:rsidRPr="00F36A37">
        <w:rPr>
          <w:rStyle w:val="Emphasis"/>
          <w:i w:val="0"/>
          <w:iCs w:val="0"/>
        </w:rPr>
        <w:t>2024.</w:t>
      </w:r>
    </w:p>
    <w:p w14:paraId="540D971A" w14:textId="77777777" w:rsidR="00F36A37" w:rsidRDefault="00F36A37" w:rsidP="004921E5">
      <w:pPr>
        <w:pStyle w:val="ListParagraph"/>
        <w:ind w:left="792"/>
      </w:pPr>
    </w:p>
    <w:p w14:paraId="2E287AAC" w14:textId="77777777" w:rsidR="00F36A37" w:rsidRPr="00F36A37" w:rsidRDefault="0020444C" w:rsidP="004921E5">
      <w:pPr>
        <w:pStyle w:val="ListParagraph"/>
        <w:numPr>
          <w:ilvl w:val="0"/>
          <w:numId w:val="66"/>
        </w:numPr>
        <w:snapToGrid w:val="0"/>
        <w:ind w:left="504" w:hanging="432"/>
        <w:rPr>
          <w:rStyle w:val="Emphasis"/>
          <w:i w:val="0"/>
          <w:iCs w:val="0"/>
        </w:rPr>
      </w:pPr>
      <w:r w:rsidRPr="00F36A37">
        <w:rPr>
          <w:rFonts w:eastAsia="SimSun"/>
          <w:lang w:eastAsia="zh-CN"/>
        </w:rPr>
        <w:t xml:space="preserve">Zhao, J., Zhang, Q., Sun, S., Li, T., Wang, G., Singh, V.P., Wu, W. and Shen, Z., </w:t>
      </w:r>
      <w:r w:rsidR="00695C13" w:rsidRPr="00F36A37">
        <w:rPr>
          <w:rStyle w:val="Emphasis"/>
          <w:i w:val="0"/>
          <w:iCs w:val="0"/>
        </w:rPr>
        <w:t xml:space="preserve">Flood-susceptible Areas within the Yellow River Basin, China: Climate Changes or Socioeconomic Behaviors. </w:t>
      </w:r>
      <w:r w:rsidR="00695C13" w:rsidRPr="00F36A37">
        <w:rPr>
          <w:rStyle w:val="Emphasis"/>
          <w:b/>
          <w:i w:val="0"/>
          <w:iCs w:val="0"/>
          <w:u w:val="single"/>
        </w:rPr>
        <w:t>Journal of Hydrology: Regional Studies</w:t>
      </w:r>
      <w:r w:rsidR="00695C13" w:rsidRPr="00F36A37">
        <w:rPr>
          <w:rStyle w:val="Emphasis"/>
          <w:i w:val="0"/>
          <w:iCs w:val="0"/>
        </w:rPr>
        <w:t xml:space="preserve">, </w:t>
      </w:r>
      <w:r w:rsidR="00F82258" w:rsidRPr="00F36A37">
        <w:rPr>
          <w:rStyle w:val="Emphasis"/>
          <w:bCs/>
          <w:i w:val="0"/>
          <w:iCs w:val="0"/>
        </w:rPr>
        <w:t>V</w:t>
      </w:r>
      <w:r w:rsidR="00695C13" w:rsidRPr="00F36A37">
        <w:rPr>
          <w:rStyle w:val="Emphasis"/>
          <w:bCs/>
          <w:i w:val="0"/>
          <w:iCs w:val="0"/>
        </w:rPr>
        <w:t xml:space="preserve">ol. </w:t>
      </w:r>
      <w:r w:rsidR="002E7D2E" w:rsidRPr="00F36A37">
        <w:rPr>
          <w:rStyle w:val="Emphasis"/>
          <w:bCs/>
          <w:i w:val="0"/>
          <w:iCs w:val="0"/>
        </w:rPr>
        <w:t>55</w:t>
      </w:r>
      <w:r w:rsidR="00695C13" w:rsidRPr="00F36A37">
        <w:rPr>
          <w:rStyle w:val="Emphasis"/>
          <w:bCs/>
          <w:i w:val="0"/>
          <w:iCs w:val="0"/>
        </w:rPr>
        <w:t xml:space="preserve">, </w:t>
      </w:r>
      <w:r w:rsidR="002E7D2E" w:rsidRPr="00F36A37">
        <w:rPr>
          <w:rStyle w:val="Emphasis"/>
          <w:bCs/>
          <w:i w:val="0"/>
          <w:iCs w:val="0"/>
        </w:rPr>
        <w:t>101900</w:t>
      </w:r>
      <w:r w:rsidR="00595175" w:rsidRPr="00F36A37">
        <w:rPr>
          <w:rStyle w:val="Emphasis"/>
          <w:bCs/>
          <w:i w:val="0"/>
          <w:iCs w:val="0"/>
        </w:rPr>
        <w:t>, 2</w:t>
      </w:r>
      <w:r w:rsidR="00695C13" w:rsidRPr="00F36A37">
        <w:rPr>
          <w:rStyle w:val="Emphasis"/>
          <w:bCs/>
          <w:i w:val="0"/>
          <w:iCs w:val="0"/>
        </w:rPr>
        <w:t>024.</w:t>
      </w:r>
    </w:p>
    <w:p w14:paraId="61F6EA3B" w14:textId="77777777" w:rsidR="00F36A37" w:rsidRDefault="00F36A37" w:rsidP="004921E5">
      <w:pPr>
        <w:pStyle w:val="ListParagraph"/>
        <w:ind w:left="792"/>
      </w:pPr>
    </w:p>
    <w:p w14:paraId="3989C852" w14:textId="18D5D4FC" w:rsidR="00524E6E" w:rsidRDefault="00051170" w:rsidP="004921E5">
      <w:pPr>
        <w:pStyle w:val="ListParagraph"/>
        <w:numPr>
          <w:ilvl w:val="0"/>
          <w:numId w:val="66"/>
        </w:numPr>
        <w:snapToGrid w:val="0"/>
        <w:ind w:left="504" w:hanging="432"/>
      </w:pPr>
      <w:r w:rsidRPr="007A079D">
        <w:t xml:space="preserve">Tefera, G., Ray, R. and Singh, V.P., </w:t>
      </w:r>
      <w:r w:rsidR="00C5505A" w:rsidRPr="007A079D">
        <w:t>Surface Water Quality under Climate Change Scenarios in the Bosque Watershed, Central Texas of United States.</w:t>
      </w:r>
      <w:r w:rsidR="00B628DF" w:rsidRPr="007A079D">
        <w:t xml:space="preserve"> </w:t>
      </w:r>
      <w:r w:rsidR="00B628DF" w:rsidRPr="00165A92">
        <w:rPr>
          <w:b/>
          <w:bCs/>
          <w:u w:val="single"/>
        </w:rPr>
        <w:t>Ecohydrology &amp; Ecobiology</w:t>
      </w:r>
      <w:r w:rsidR="00B628DF" w:rsidRPr="007A079D">
        <w:t>, Vol.,</w:t>
      </w:r>
      <w:r w:rsidR="00C41A92">
        <w:t xml:space="preserve"> </w:t>
      </w:r>
      <w:hyperlink r:id="rId536" w:tgtFrame="_blank" w:tooltip="Persistent link using digital object identifier" w:history="1">
        <w:r w:rsidR="00C41A92" w:rsidRPr="00165A92">
          <w:rPr>
            <w:rStyle w:val="anchor-text"/>
            <w:color w:val="000000" w:themeColor="text1"/>
          </w:rPr>
          <w:t>https://doi.org/10.1016/j.ecohyd.2024.07.008</w:t>
        </w:r>
      </w:hyperlink>
      <w:r w:rsidR="008B5A0A">
        <w:t>, 2024</w:t>
      </w:r>
      <w:r w:rsidR="00B628DF" w:rsidRPr="007A079D">
        <w:t>.</w:t>
      </w:r>
    </w:p>
    <w:p w14:paraId="42258A64" w14:textId="77777777" w:rsidR="00B74BE9" w:rsidRDefault="00B74BE9" w:rsidP="004921E5">
      <w:pPr>
        <w:pStyle w:val="ListParagraph"/>
        <w:ind w:left="504"/>
      </w:pPr>
    </w:p>
    <w:p w14:paraId="1A400EC5" w14:textId="77777777" w:rsidR="00B74BE9" w:rsidRDefault="00B74BE9" w:rsidP="004921E5">
      <w:pPr>
        <w:pStyle w:val="PlainText"/>
        <w:numPr>
          <w:ilvl w:val="0"/>
          <w:numId w:val="66"/>
        </w:numPr>
        <w:ind w:left="504" w:hanging="432"/>
        <w:rPr>
          <w:rStyle w:val="Emphasis"/>
          <w:rFonts w:ascii="Times New Roman" w:hAnsi="Times New Roman"/>
          <w:bCs/>
          <w:i w:val="0"/>
          <w:iCs w:val="0"/>
          <w:lang w:val="en-US"/>
        </w:rPr>
      </w:pPr>
      <w:r w:rsidRPr="000D4A26">
        <w:rPr>
          <w:rFonts w:ascii="Times New Roman" w:hAnsi="Times New Roman"/>
          <w:lang w:val="en-US"/>
        </w:rPr>
        <w:t xml:space="preserve">Chen, F., Xie, P., Sang, Y.-F., Wu, L., Huo, </w:t>
      </w:r>
      <w:bookmarkStart w:id="281" w:name="_Hlk152231561"/>
      <w:r w:rsidRPr="000D4A26">
        <w:rPr>
          <w:rFonts w:ascii="Times New Roman" w:hAnsi="Times New Roman"/>
          <w:lang w:val="en-US"/>
        </w:rPr>
        <w:t xml:space="preserve">J., </w:t>
      </w:r>
      <w:bookmarkEnd w:id="281"/>
      <w:r w:rsidRPr="000D4A26">
        <w:rPr>
          <w:rFonts w:ascii="Times New Roman" w:hAnsi="Times New Roman"/>
          <w:lang w:val="en-US"/>
        </w:rPr>
        <w:t xml:space="preserve">Singh, V.P., </w:t>
      </w:r>
      <w:r w:rsidRPr="000D4A26">
        <w:rPr>
          <w:rFonts w:ascii="Times New Roman" w:hAnsi="Times New Roman"/>
          <w:bCs/>
          <w:lang w:val="en-US"/>
        </w:rPr>
        <w:t xml:space="preserve">Coupling Higher-Order Probability Weighted Moments with Norming Constants Method for Non-stationary Annual Maximum Flood Frequency Analysis. </w:t>
      </w:r>
      <w:r w:rsidRPr="000D4A26">
        <w:rPr>
          <w:rStyle w:val="Emphasis"/>
          <w:rFonts w:ascii="Times New Roman" w:hAnsi="Times New Roman"/>
          <w:b/>
          <w:i w:val="0"/>
          <w:iCs w:val="0"/>
          <w:u w:val="single"/>
          <w:lang w:val="en-US"/>
        </w:rPr>
        <w:t>Journal of Hydrology,</w:t>
      </w:r>
      <w:r w:rsidRPr="000F4828">
        <w:rPr>
          <w:rStyle w:val="Emphasis"/>
          <w:rFonts w:ascii="Times New Roman" w:hAnsi="Times New Roman"/>
          <w:b/>
          <w:i w:val="0"/>
          <w:iCs w:val="0"/>
          <w:lang w:val="en-US"/>
        </w:rPr>
        <w:t xml:space="preserve"> </w:t>
      </w:r>
      <w:r w:rsidRPr="000D4A26">
        <w:rPr>
          <w:rStyle w:val="Emphasis"/>
          <w:rFonts w:ascii="Times New Roman" w:hAnsi="Times New Roman"/>
          <w:bCs/>
          <w:i w:val="0"/>
          <w:iCs w:val="0"/>
          <w:lang w:val="en-US"/>
        </w:rPr>
        <w:t>Vol. 641, 131832,</w:t>
      </w:r>
      <w:r w:rsidRPr="000D4A26">
        <w:rPr>
          <w:rFonts w:ascii="Times New Roman" w:hAnsi="Times New Roman"/>
          <w:lang w:val="en-US"/>
        </w:rPr>
        <w:t xml:space="preserve"> </w:t>
      </w:r>
      <w:hyperlink r:id="rId537" w:history="1">
        <w:r w:rsidRPr="000D4A26">
          <w:rPr>
            <w:rStyle w:val="Hyperlink"/>
            <w:rFonts w:ascii="Times New Roman" w:hAnsi="Times New Roman"/>
            <w:bCs/>
            <w:lang w:val="en-US"/>
          </w:rPr>
          <w:t>https://doi.org/10.1016/j.jhydrol.2024.131832</w:t>
        </w:r>
      </w:hyperlink>
      <w:r w:rsidRPr="000D4A26">
        <w:rPr>
          <w:rStyle w:val="Emphasis"/>
          <w:rFonts w:ascii="Times New Roman" w:hAnsi="Times New Roman"/>
          <w:bCs/>
          <w:i w:val="0"/>
          <w:iCs w:val="0"/>
          <w:lang w:val="en-US"/>
        </w:rPr>
        <w:t>, 2024.</w:t>
      </w:r>
    </w:p>
    <w:p w14:paraId="6E299F90" w14:textId="77777777" w:rsidR="00B74BE9" w:rsidRDefault="00B74BE9" w:rsidP="004921E5">
      <w:pPr>
        <w:pStyle w:val="ListParagraph"/>
        <w:ind w:left="504"/>
        <w:rPr>
          <w:rStyle w:val="Emphasis"/>
          <w:rFonts w:ascii="Courier New" w:hAnsi="Courier New"/>
          <w:bCs/>
          <w:i w:val="0"/>
          <w:iCs w:val="0"/>
          <w:lang w:val="pt-PT"/>
        </w:rPr>
      </w:pPr>
    </w:p>
    <w:p w14:paraId="0FD415EB" w14:textId="3AC10097" w:rsidR="00B74BE9" w:rsidRDefault="00B74BE9" w:rsidP="004921E5">
      <w:pPr>
        <w:pStyle w:val="HTMLPreformatted"/>
        <w:numPr>
          <w:ilvl w:val="0"/>
          <w:numId w:val="66"/>
        </w:numPr>
        <w:spacing w:line="240" w:lineRule="auto"/>
        <w:ind w:left="504" w:hanging="432"/>
        <w:rPr>
          <w:rFonts w:ascii="Times New Roman" w:hAnsi="Times New Roman" w:cs="Times New Roman"/>
          <w:sz w:val="24"/>
          <w:szCs w:val="24"/>
        </w:rPr>
      </w:pPr>
      <w:r w:rsidRPr="00B9548E">
        <w:rPr>
          <w:rFonts w:ascii="Times New Roman" w:hAnsi="Times New Roman" w:cs="Times New Roman"/>
          <w:sz w:val="24"/>
          <w:szCs w:val="24"/>
        </w:rPr>
        <w:t>Zhang, K., Zhang, Q., and Singh, V.P., Temporal Dynamics</w:t>
      </w:r>
      <w:r>
        <w:rPr>
          <w:rFonts w:ascii="Times New Roman" w:hAnsi="Times New Roman" w:cs="Times New Roman"/>
          <w:sz w:val="24"/>
          <w:szCs w:val="24"/>
        </w:rPr>
        <w:t xml:space="preserve"> of </w:t>
      </w:r>
      <w:r w:rsidRPr="00B9548E">
        <w:rPr>
          <w:rFonts w:ascii="Times New Roman" w:hAnsi="Times New Roman" w:cs="Times New Roman"/>
          <w:sz w:val="24"/>
          <w:szCs w:val="24"/>
        </w:rPr>
        <w:t>Fractional Vegetation Cover Variability in the Yellow River Basin: A Comprehensive Analysis</w:t>
      </w:r>
      <w:r>
        <w:rPr>
          <w:rFonts w:ascii="Times New Roman" w:hAnsi="Times New Roman" w:cs="Times New Roman"/>
          <w:sz w:val="24"/>
          <w:szCs w:val="24"/>
        </w:rPr>
        <w:t xml:space="preserve">. </w:t>
      </w:r>
      <w:r w:rsidRPr="00211EEE">
        <w:rPr>
          <w:rFonts w:ascii="Times New Roman" w:hAnsi="Times New Roman" w:cs="Times New Roman"/>
          <w:b/>
          <w:bCs/>
          <w:sz w:val="24"/>
          <w:szCs w:val="24"/>
          <w:u w:val="single"/>
        </w:rPr>
        <w:t>Remote Sensing</w:t>
      </w:r>
      <w:r>
        <w:rPr>
          <w:rFonts w:ascii="Times New Roman" w:hAnsi="Times New Roman" w:cs="Times New Roman"/>
          <w:sz w:val="24"/>
          <w:szCs w:val="24"/>
        </w:rPr>
        <w:t>, Vol. 16, No.16, 2991,</w:t>
      </w:r>
      <w:r w:rsidRPr="00250441">
        <w:rPr>
          <w:rFonts w:ascii="Arial" w:eastAsia="Times New Roman" w:hAnsi="Arial" w:cs="Arial"/>
          <w:color w:val="222222"/>
          <w:shd w:val="clear" w:color="auto" w:fill="FFFFFF"/>
        </w:rPr>
        <w:t> </w:t>
      </w:r>
      <w:hyperlink r:id="rId538" w:history="1">
        <w:r w:rsidRPr="004921E5">
          <w:rPr>
            <w:rFonts w:ascii="Times New Roman" w:eastAsia="Times New Roman" w:hAnsi="Times New Roman" w:cs="Times New Roman"/>
            <w:color w:val="4F5671"/>
            <w:sz w:val="24"/>
            <w:szCs w:val="24"/>
            <w:u w:val="single"/>
            <w:shd w:val="clear" w:color="auto" w:fill="FFFFFF"/>
          </w:rPr>
          <w:t>https://doi.org/10.3390/rs16162991</w:t>
        </w:r>
      </w:hyperlink>
      <w:r w:rsidRPr="00542012">
        <w:rPr>
          <w:rFonts w:ascii="Times New Roman" w:hAnsi="Times New Roman" w:cs="Times New Roman"/>
          <w:sz w:val="24"/>
          <w:szCs w:val="24"/>
        </w:rPr>
        <w:t xml:space="preserve">, </w:t>
      </w:r>
      <w:r>
        <w:rPr>
          <w:rFonts w:ascii="Times New Roman" w:hAnsi="Times New Roman" w:cs="Times New Roman"/>
          <w:sz w:val="24"/>
          <w:szCs w:val="24"/>
        </w:rPr>
        <w:t>2024.</w:t>
      </w:r>
    </w:p>
    <w:p w14:paraId="74867F23" w14:textId="77777777" w:rsidR="00330841" w:rsidRDefault="00330841" w:rsidP="004921E5">
      <w:pPr>
        <w:pStyle w:val="ListParagraph"/>
        <w:ind w:left="792"/>
      </w:pPr>
    </w:p>
    <w:p w14:paraId="43ECDD9A" w14:textId="6BD596FA" w:rsidR="000263CF" w:rsidRDefault="00330841" w:rsidP="004921E5">
      <w:pPr>
        <w:pStyle w:val="HTMLPreformatted"/>
        <w:numPr>
          <w:ilvl w:val="0"/>
          <w:numId w:val="66"/>
        </w:numPr>
        <w:spacing w:line="240" w:lineRule="auto"/>
        <w:ind w:left="504" w:hanging="432"/>
        <w:rPr>
          <w:rFonts w:ascii="Times New Roman" w:hAnsi="Times New Roman" w:cs="Times New Roman"/>
          <w:sz w:val="24"/>
          <w:szCs w:val="24"/>
        </w:rPr>
      </w:pPr>
      <w:hyperlink r:id="rId539" w:history="1">
        <w:r w:rsidRPr="00A23A7B">
          <w:rPr>
            <w:rStyle w:val="Hyperlink"/>
            <w:rFonts w:ascii="Times New Roman" w:hAnsi="Times New Roman" w:cs="Times New Roman"/>
            <w:color w:val="auto"/>
            <w:sz w:val="24"/>
            <w:szCs w:val="24"/>
            <w:u w:val="none"/>
            <w:bdr w:val="none" w:sz="0" w:space="0" w:color="auto" w:frame="1"/>
          </w:rPr>
          <w:t>Chen</w:t>
        </w:r>
      </w:hyperlink>
      <w:r w:rsidRPr="00A23A7B">
        <w:rPr>
          <w:rStyle w:val="comma-separator"/>
          <w:rFonts w:ascii="Times New Roman" w:hAnsi="Times New Roman" w:cs="Times New Roman"/>
          <w:sz w:val="24"/>
          <w:szCs w:val="24"/>
          <w:bdr w:val="none" w:sz="0" w:space="0" w:color="auto" w:frame="1"/>
        </w:rPr>
        <w:t xml:space="preserve">, C., </w:t>
      </w:r>
      <w:hyperlink r:id="rId540" w:history="1">
        <w:r w:rsidRPr="00A23A7B">
          <w:rPr>
            <w:rStyle w:val="Hyperlink"/>
            <w:rFonts w:ascii="Times New Roman" w:hAnsi="Times New Roman" w:cs="Times New Roman"/>
            <w:color w:val="auto"/>
            <w:sz w:val="24"/>
            <w:szCs w:val="24"/>
            <w:u w:val="none"/>
            <w:bdr w:val="none" w:sz="0" w:space="0" w:color="auto" w:frame="1"/>
          </w:rPr>
          <w:t>Peng</w:t>
        </w:r>
      </w:hyperlink>
      <w:r w:rsidRPr="00A23A7B">
        <w:rPr>
          <w:rStyle w:val="comma-separator"/>
          <w:rFonts w:ascii="Times New Roman" w:hAnsi="Times New Roman" w:cs="Times New Roman"/>
          <w:sz w:val="24"/>
          <w:szCs w:val="24"/>
          <w:bdr w:val="none" w:sz="0" w:space="0" w:color="auto" w:frame="1"/>
        </w:rPr>
        <w:t xml:space="preserve">, T.,  Singh, </w:t>
      </w:r>
      <w:hyperlink r:id="rId541" w:history="1">
        <w:r w:rsidRPr="00A23A7B">
          <w:rPr>
            <w:rStyle w:val="Hyperlink"/>
            <w:rFonts w:ascii="Times New Roman" w:hAnsi="Times New Roman" w:cs="Times New Roman"/>
            <w:color w:val="auto"/>
            <w:sz w:val="24"/>
            <w:szCs w:val="24"/>
            <w:u w:val="none"/>
            <w:bdr w:val="none" w:sz="0" w:space="0" w:color="auto" w:frame="1"/>
          </w:rPr>
          <w:t xml:space="preserve">V.P., </w:t>
        </w:r>
      </w:hyperlink>
      <w:hyperlink r:id="rId542" w:history="1">
        <w:r w:rsidRPr="00A23A7B">
          <w:rPr>
            <w:rStyle w:val="Hyperlink"/>
            <w:rFonts w:ascii="Times New Roman" w:hAnsi="Times New Roman" w:cs="Times New Roman"/>
            <w:color w:val="auto"/>
            <w:sz w:val="24"/>
            <w:szCs w:val="24"/>
            <w:u w:val="none"/>
            <w:bdr w:val="none" w:sz="0" w:space="0" w:color="auto" w:frame="1"/>
          </w:rPr>
          <w:t>Wang</w:t>
        </w:r>
      </w:hyperlink>
      <w:r w:rsidRPr="00A23A7B">
        <w:rPr>
          <w:rStyle w:val="comma-separator"/>
          <w:rFonts w:ascii="Times New Roman" w:hAnsi="Times New Roman" w:cs="Times New Roman"/>
          <w:sz w:val="24"/>
          <w:szCs w:val="24"/>
          <w:bdr w:val="none" w:sz="0" w:space="0" w:color="auto" w:frame="1"/>
        </w:rPr>
        <w:t>, Y.,  </w:t>
      </w:r>
      <w:hyperlink r:id="rId543" w:history="1">
        <w:r w:rsidRPr="00A23A7B">
          <w:rPr>
            <w:rStyle w:val="Hyperlink"/>
            <w:rFonts w:ascii="Times New Roman" w:hAnsi="Times New Roman" w:cs="Times New Roman"/>
            <w:color w:val="auto"/>
            <w:sz w:val="24"/>
            <w:szCs w:val="24"/>
            <w:u w:val="none"/>
            <w:bdr w:val="none" w:sz="0" w:space="0" w:color="auto" w:frame="1"/>
          </w:rPr>
          <w:t>Zhang</w:t>
        </w:r>
      </w:hyperlink>
      <w:r w:rsidRPr="00A23A7B">
        <w:rPr>
          <w:rStyle w:val="comma-separator"/>
          <w:rFonts w:ascii="Times New Roman" w:hAnsi="Times New Roman" w:cs="Times New Roman"/>
          <w:sz w:val="24"/>
          <w:szCs w:val="24"/>
          <w:bdr w:val="none" w:sz="0" w:space="0" w:color="auto" w:frame="1"/>
        </w:rPr>
        <w:t xml:space="preserve">, T., </w:t>
      </w:r>
      <w:hyperlink r:id="rId544" w:history="1">
        <w:r w:rsidRPr="00A23A7B">
          <w:rPr>
            <w:rStyle w:val="Hyperlink"/>
            <w:rFonts w:ascii="Times New Roman" w:hAnsi="Times New Roman" w:cs="Times New Roman"/>
            <w:color w:val="auto"/>
            <w:sz w:val="24"/>
            <w:szCs w:val="24"/>
            <w:u w:val="none"/>
            <w:bdr w:val="none" w:sz="0" w:space="0" w:color="auto" w:frame="1"/>
          </w:rPr>
          <w:t>Dong</w:t>
        </w:r>
      </w:hyperlink>
      <w:r w:rsidRPr="00A23A7B">
        <w:rPr>
          <w:rStyle w:val="comma-separator"/>
          <w:rFonts w:ascii="Times New Roman" w:hAnsi="Times New Roman" w:cs="Times New Roman"/>
          <w:sz w:val="24"/>
          <w:szCs w:val="24"/>
          <w:bdr w:val="none" w:sz="0" w:space="0" w:color="auto" w:frame="1"/>
        </w:rPr>
        <w:t xml:space="preserve">, X., </w:t>
      </w:r>
      <w:hyperlink r:id="rId545" w:history="1">
        <w:r w:rsidRPr="00A23A7B">
          <w:rPr>
            <w:rStyle w:val="Hyperlink"/>
            <w:rFonts w:ascii="Times New Roman" w:hAnsi="Times New Roman" w:cs="Times New Roman"/>
            <w:color w:val="auto"/>
            <w:sz w:val="24"/>
            <w:szCs w:val="24"/>
            <w:u w:val="none"/>
            <w:bdr w:val="none" w:sz="0" w:space="0" w:color="auto" w:frame="1"/>
          </w:rPr>
          <w:t>Lin</w:t>
        </w:r>
      </w:hyperlink>
      <w:r w:rsidRPr="00A23A7B">
        <w:rPr>
          <w:rStyle w:val="comma-separator"/>
          <w:rFonts w:ascii="Times New Roman" w:hAnsi="Times New Roman" w:cs="Times New Roman"/>
          <w:sz w:val="24"/>
          <w:szCs w:val="24"/>
          <w:bdr w:val="none" w:sz="0" w:space="0" w:color="auto" w:frame="1"/>
        </w:rPr>
        <w:t xml:space="preserve">, Q., </w:t>
      </w:r>
      <w:hyperlink r:id="rId546" w:history="1">
        <w:r w:rsidRPr="00A23A7B">
          <w:rPr>
            <w:rStyle w:val="Hyperlink"/>
            <w:rFonts w:ascii="Times New Roman" w:hAnsi="Times New Roman" w:cs="Times New Roman"/>
            <w:color w:val="auto"/>
            <w:sz w:val="24"/>
            <w:szCs w:val="24"/>
            <w:u w:val="none"/>
            <w:bdr w:val="none" w:sz="0" w:space="0" w:color="auto" w:frame="1"/>
          </w:rPr>
          <w:t>Guo</w:t>
        </w:r>
      </w:hyperlink>
      <w:r w:rsidRPr="00A23A7B">
        <w:rPr>
          <w:rStyle w:val="comma-separator"/>
          <w:rFonts w:ascii="Times New Roman" w:hAnsi="Times New Roman" w:cs="Times New Roman"/>
          <w:sz w:val="24"/>
          <w:szCs w:val="24"/>
          <w:bdr w:val="none" w:sz="0" w:space="0" w:color="auto" w:frame="1"/>
        </w:rPr>
        <w:t xml:space="preserve">, J., </w:t>
      </w:r>
      <w:hyperlink r:id="rId547" w:history="1">
        <w:r w:rsidRPr="00A23A7B">
          <w:rPr>
            <w:rStyle w:val="Hyperlink"/>
            <w:rFonts w:ascii="Times New Roman" w:hAnsi="Times New Roman" w:cs="Times New Roman"/>
            <w:color w:val="auto"/>
            <w:sz w:val="24"/>
            <w:szCs w:val="24"/>
            <w:u w:val="none"/>
            <w:bdr w:val="none" w:sz="0" w:space="0" w:color="auto" w:frame="1"/>
          </w:rPr>
          <w:t>Liu</w:t>
        </w:r>
      </w:hyperlink>
      <w:r w:rsidRPr="00A23A7B">
        <w:rPr>
          <w:rStyle w:val="comma-separator"/>
          <w:rFonts w:ascii="Times New Roman" w:hAnsi="Times New Roman" w:cs="Times New Roman"/>
          <w:sz w:val="24"/>
          <w:szCs w:val="24"/>
          <w:bdr w:val="none" w:sz="0" w:space="0" w:color="auto" w:frame="1"/>
        </w:rPr>
        <w:t xml:space="preserve">, J., </w:t>
      </w:r>
      <w:hyperlink r:id="rId548" w:history="1">
        <w:r w:rsidRPr="00A23A7B">
          <w:rPr>
            <w:rStyle w:val="Hyperlink"/>
            <w:rFonts w:ascii="Times New Roman" w:hAnsi="Times New Roman" w:cs="Times New Roman"/>
            <w:color w:val="auto"/>
            <w:sz w:val="24"/>
            <w:szCs w:val="24"/>
            <w:u w:val="none"/>
            <w:bdr w:val="none" w:sz="0" w:space="0" w:color="auto" w:frame="1"/>
          </w:rPr>
          <w:t>Fan</w:t>
        </w:r>
      </w:hyperlink>
      <w:r w:rsidRPr="00A23A7B">
        <w:rPr>
          <w:rStyle w:val="comma-separator"/>
          <w:rFonts w:ascii="Times New Roman" w:hAnsi="Times New Roman" w:cs="Times New Roman"/>
          <w:sz w:val="24"/>
          <w:szCs w:val="24"/>
          <w:bdr w:val="none" w:sz="0" w:space="0" w:color="auto" w:frame="1"/>
        </w:rPr>
        <w:t>, T. and  </w:t>
      </w:r>
      <w:hyperlink r:id="rId549" w:history="1">
        <w:r w:rsidRPr="00A23A7B">
          <w:rPr>
            <w:rStyle w:val="Hyperlink"/>
            <w:rFonts w:ascii="Times New Roman" w:hAnsi="Times New Roman" w:cs="Times New Roman"/>
            <w:color w:val="auto"/>
            <w:sz w:val="24"/>
            <w:szCs w:val="24"/>
            <w:u w:val="none"/>
            <w:bdr w:val="none" w:sz="0" w:space="0" w:color="auto" w:frame="1"/>
          </w:rPr>
          <w:t>Wang</w:t>
        </w:r>
      </w:hyperlink>
      <w:r w:rsidRPr="00A23A7B">
        <w:rPr>
          <w:rStyle w:val="accordion-tabbedtab-mobile"/>
          <w:rFonts w:ascii="Times New Roman" w:hAnsi="Times New Roman" w:cs="Times New Roman"/>
          <w:sz w:val="24"/>
          <w:szCs w:val="24"/>
          <w:bdr w:val="none" w:sz="0" w:space="0" w:color="auto" w:frame="1"/>
        </w:rPr>
        <w:t xml:space="preserve">, G., </w:t>
      </w:r>
      <w:r w:rsidRPr="00330841">
        <w:rPr>
          <w:rFonts w:ascii="Times New Roman" w:hAnsi="Times New Roman" w:cs="Times New Roman"/>
          <w:sz w:val="24"/>
          <w:szCs w:val="24"/>
        </w:rPr>
        <w:t xml:space="preserve">Assessment of </w:t>
      </w:r>
      <w:r w:rsidR="00C22151">
        <w:rPr>
          <w:rFonts w:ascii="Times New Roman" w:hAnsi="Times New Roman" w:cs="Times New Roman"/>
          <w:sz w:val="24"/>
          <w:szCs w:val="24"/>
        </w:rPr>
        <w:t>D</w:t>
      </w:r>
      <w:r w:rsidRPr="00330841">
        <w:rPr>
          <w:rFonts w:ascii="Times New Roman" w:hAnsi="Times New Roman" w:cs="Times New Roman"/>
          <w:sz w:val="24"/>
          <w:szCs w:val="24"/>
        </w:rPr>
        <w:t xml:space="preserve">ynamic </w:t>
      </w:r>
      <w:r w:rsidR="000345C9">
        <w:rPr>
          <w:rFonts w:ascii="Times New Roman" w:hAnsi="Times New Roman" w:cs="Times New Roman"/>
          <w:sz w:val="24"/>
          <w:szCs w:val="24"/>
        </w:rPr>
        <w:t>H</w:t>
      </w:r>
      <w:r w:rsidRPr="00330841">
        <w:rPr>
          <w:rFonts w:ascii="Times New Roman" w:hAnsi="Times New Roman" w:cs="Times New Roman"/>
          <w:sz w:val="24"/>
          <w:szCs w:val="24"/>
        </w:rPr>
        <w:t xml:space="preserve">ydrological </w:t>
      </w:r>
      <w:r w:rsidR="000345C9">
        <w:rPr>
          <w:rFonts w:ascii="Times New Roman" w:hAnsi="Times New Roman" w:cs="Times New Roman"/>
          <w:sz w:val="24"/>
          <w:szCs w:val="24"/>
        </w:rPr>
        <w:t>D</w:t>
      </w:r>
      <w:r w:rsidRPr="00330841">
        <w:rPr>
          <w:rFonts w:ascii="Times New Roman" w:hAnsi="Times New Roman" w:cs="Times New Roman"/>
          <w:sz w:val="24"/>
          <w:szCs w:val="24"/>
        </w:rPr>
        <w:t xml:space="preserve">rought </w:t>
      </w:r>
      <w:r w:rsidR="000345C9">
        <w:rPr>
          <w:rFonts w:ascii="Times New Roman" w:hAnsi="Times New Roman" w:cs="Times New Roman"/>
          <w:sz w:val="24"/>
          <w:szCs w:val="24"/>
        </w:rPr>
        <w:t>R</w:t>
      </w:r>
      <w:r w:rsidRPr="00330841">
        <w:rPr>
          <w:rFonts w:ascii="Times New Roman" w:hAnsi="Times New Roman" w:cs="Times New Roman"/>
          <w:sz w:val="24"/>
          <w:szCs w:val="24"/>
        </w:rPr>
        <w:t xml:space="preserve">isk from a </w:t>
      </w:r>
      <w:r w:rsidR="000345C9">
        <w:rPr>
          <w:rFonts w:ascii="Times New Roman" w:hAnsi="Times New Roman" w:cs="Times New Roman"/>
          <w:sz w:val="24"/>
          <w:szCs w:val="24"/>
        </w:rPr>
        <w:t>N</w:t>
      </w:r>
      <w:r w:rsidRPr="00330841">
        <w:rPr>
          <w:rFonts w:ascii="Times New Roman" w:hAnsi="Times New Roman" w:cs="Times New Roman"/>
          <w:sz w:val="24"/>
          <w:szCs w:val="24"/>
        </w:rPr>
        <w:t xml:space="preserve">on-stationary </w:t>
      </w:r>
      <w:r w:rsidR="000345C9">
        <w:rPr>
          <w:rFonts w:ascii="Times New Roman" w:hAnsi="Times New Roman" w:cs="Times New Roman"/>
          <w:sz w:val="24"/>
          <w:szCs w:val="24"/>
        </w:rPr>
        <w:t>P</w:t>
      </w:r>
      <w:r w:rsidRPr="00330841">
        <w:rPr>
          <w:rFonts w:ascii="Times New Roman" w:hAnsi="Times New Roman" w:cs="Times New Roman"/>
          <w:sz w:val="24"/>
          <w:szCs w:val="24"/>
        </w:rPr>
        <w:t xml:space="preserve">erspective, </w:t>
      </w:r>
      <w:r w:rsidRPr="00A23A7B">
        <w:rPr>
          <w:rStyle w:val="accordion-tabbedtab-mobile"/>
          <w:rFonts w:ascii="Times New Roman" w:hAnsi="Times New Roman" w:cs="Times New Roman"/>
          <w:b/>
          <w:bCs/>
          <w:sz w:val="24"/>
          <w:szCs w:val="24"/>
          <w:u w:val="single"/>
          <w:bdr w:val="none" w:sz="0" w:space="0" w:color="auto" w:frame="1"/>
        </w:rPr>
        <w:t xml:space="preserve">Hydrological </w:t>
      </w:r>
      <w:r w:rsidRPr="00FD52A1">
        <w:rPr>
          <w:rStyle w:val="accordion-tabbedtab-mobile"/>
          <w:rFonts w:ascii="Times New Roman" w:hAnsi="Times New Roman" w:cs="Times New Roman"/>
          <w:b/>
          <w:bCs/>
          <w:sz w:val="24"/>
          <w:szCs w:val="24"/>
          <w:u w:val="single"/>
          <w:bdr w:val="none" w:sz="0" w:space="0" w:color="auto" w:frame="1"/>
        </w:rPr>
        <w:t>Processes</w:t>
      </w:r>
      <w:r w:rsidRPr="00A23A7B">
        <w:rPr>
          <w:rStyle w:val="accordion-tabbedtab-mobile"/>
          <w:rFonts w:ascii="Times New Roman" w:hAnsi="Times New Roman" w:cs="Times New Roman"/>
          <w:sz w:val="24"/>
          <w:szCs w:val="24"/>
          <w:bdr w:val="none" w:sz="0" w:space="0" w:color="auto" w:frame="1"/>
        </w:rPr>
        <w:t>, Vol.</w:t>
      </w:r>
      <w:r w:rsidR="003A2A3C">
        <w:rPr>
          <w:rStyle w:val="accordion-tabbedtab-mobile"/>
          <w:rFonts w:ascii="Times New Roman" w:hAnsi="Times New Roman" w:cs="Times New Roman"/>
          <w:sz w:val="24"/>
          <w:szCs w:val="24"/>
          <w:bdr w:val="none" w:sz="0" w:space="0" w:color="auto" w:frame="1"/>
        </w:rPr>
        <w:t xml:space="preserve"> 38, No. 8,</w:t>
      </w:r>
      <w:r w:rsidR="00FC1C1F">
        <w:rPr>
          <w:rStyle w:val="accordion-tabbedtab-mobile"/>
          <w:rFonts w:ascii="Times New Roman" w:hAnsi="Times New Roman" w:cs="Times New Roman"/>
          <w:sz w:val="24"/>
          <w:szCs w:val="24"/>
          <w:bdr w:val="none" w:sz="0" w:space="0" w:color="auto" w:frame="1"/>
        </w:rPr>
        <w:t xml:space="preserve"> </w:t>
      </w:r>
      <w:r w:rsidR="0038387F">
        <w:rPr>
          <w:rStyle w:val="accordion-tabbedtab-mobile"/>
          <w:rFonts w:ascii="Times New Roman" w:hAnsi="Times New Roman" w:cs="Times New Roman"/>
          <w:sz w:val="24"/>
          <w:szCs w:val="24"/>
          <w:bdr w:val="none" w:sz="0" w:space="0" w:color="auto" w:frame="1"/>
        </w:rPr>
        <w:t xml:space="preserve">15267, </w:t>
      </w:r>
      <w:r w:rsidRPr="00A23A7B">
        <w:rPr>
          <w:rStyle w:val="accordion-tabbedtab-mobile"/>
          <w:rFonts w:ascii="Times New Roman" w:hAnsi="Times New Roman" w:cs="Times New Roman"/>
          <w:sz w:val="24"/>
          <w:szCs w:val="24"/>
          <w:bdr w:val="none" w:sz="0" w:space="0" w:color="auto" w:frame="1"/>
        </w:rPr>
        <w:t xml:space="preserve"> </w:t>
      </w:r>
      <w:hyperlink r:id="rId550" w:history="1">
        <w:r w:rsidRPr="00A23A7B">
          <w:rPr>
            <w:rStyle w:val="Hyperlink"/>
            <w:rFonts w:ascii="Times New Roman" w:hAnsi="Times New Roman" w:cs="Times New Roman"/>
            <w:color w:val="auto"/>
            <w:sz w:val="24"/>
            <w:szCs w:val="24"/>
          </w:rPr>
          <w:t>https://doi.org/10.1002/hyp.15267</w:t>
        </w:r>
      </w:hyperlink>
      <w:r w:rsidRPr="00330841">
        <w:rPr>
          <w:rFonts w:ascii="Times New Roman" w:hAnsi="Times New Roman" w:cs="Times New Roman"/>
          <w:sz w:val="24"/>
          <w:szCs w:val="24"/>
        </w:rPr>
        <w:t>, 2024</w:t>
      </w:r>
      <w:r>
        <w:rPr>
          <w:rFonts w:ascii="Times New Roman" w:hAnsi="Times New Roman" w:cs="Times New Roman"/>
          <w:sz w:val="24"/>
          <w:szCs w:val="24"/>
        </w:rPr>
        <w:t>.</w:t>
      </w:r>
    </w:p>
    <w:p w14:paraId="685488D2" w14:textId="77777777" w:rsidR="00A23A7B" w:rsidRDefault="00A23A7B" w:rsidP="004921E5">
      <w:pPr>
        <w:pStyle w:val="ListParagraph"/>
        <w:ind w:left="792"/>
      </w:pPr>
    </w:p>
    <w:p w14:paraId="5C8C2DF6" w14:textId="59F3981A" w:rsidR="00D8487F" w:rsidRPr="009335CE" w:rsidRDefault="00FC1C1F" w:rsidP="004921E5">
      <w:pPr>
        <w:pStyle w:val="EndnoteText"/>
        <w:numPr>
          <w:ilvl w:val="0"/>
          <w:numId w:val="66"/>
        </w:numPr>
        <w:ind w:left="612"/>
        <w:rPr>
          <w:rFonts w:eastAsia="SimHei"/>
          <w:b/>
          <w:bCs/>
          <w:color w:val="000000" w:themeColor="text1"/>
          <w:sz w:val="24"/>
          <w:szCs w:val="24"/>
          <w:u w:val="single"/>
        </w:rPr>
      </w:pPr>
      <w:r>
        <w:rPr>
          <w:color w:val="000000" w:themeColor="text1"/>
          <w:sz w:val="24"/>
          <w:szCs w:val="24"/>
        </w:rPr>
        <w:t xml:space="preserve"> </w:t>
      </w:r>
      <w:r w:rsidR="00D8487F" w:rsidRPr="00C46E32">
        <w:rPr>
          <w:color w:val="000000" w:themeColor="text1"/>
          <w:sz w:val="24"/>
          <w:szCs w:val="24"/>
        </w:rPr>
        <w:t>Mei</w:t>
      </w:r>
      <w:r w:rsidR="00D8487F" w:rsidRPr="00C46E32">
        <w:rPr>
          <w:rFonts w:eastAsia="Arial Unicode MS"/>
          <w:color w:val="000000" w:themeColor="text1"/>
          <w:sz w:val="24"/>
          <w:szCs w:val="24"/>
        </w:rPr>
        <w:t xml:space="preserve">, I., </w:t>
      </w:r>
      <w:r w:rsidR="00D8487F" w:rsidRPr="00C46E32">
        <w:rPr>
          <w:color w:val="000000" w:themeColor="text1"/>
          <w:sz w:val="24"/>
          <w:szCs w:val="24"/>
        </w:rPr>
        <w:t xml:space="preserve">Chen, L., Peng, T., Singh, V.P., Yi, B., Leng, Z., Gan X., and T. Xie, T., </w:t>
      </w:r>
      <w:r w:rsidR="00D8487F" w:rsidRPr="00C46E32">
        <w:rPr>
          <w:rFonts w:eastAsia="SimHei"/>
          <w:color w:val="000000" w:themeColor="text1"/>
          <w:sz w:val="24"/>
          <w:szCs w:val="24"/>
        </w:rPr>
        <w:t xml:space="preserve">Coupling SWAT and LSTM for </w:t>
      </w:r>
      <w:r w:rsidR="00D8487F" w:rsidRPr="00C46E32">
        <w:rPr>
          <w:rFonts w:eastAsia="SimHei"/>
          <w:color w:val="000000" w:themeColor="text1"/>
        </w:rPr>
        <w:t>I</w:t>
      </w:r>
      <w:r w:rsidR="00D8487F" w:rsidRPr="00C46E32">
        <w:rPr>
          <w:rFonts w:eastAsia="SimHei"/>
          <w:color w:val="000000" w:themeColor="text1"/>
          <w:sz w:val="24"/>
          <w:szCs w:val="24"/>
        </w:rPr>
        <w:t xml:space="preserve">mproving </w:t>
      </w:r>
      <w:r w:rsidR="00D8487F" w:rsidRPr="00C46E32">
        <w:rPr>
          <w:rFonts w:eastAsia="SimHei"/>
          <w:color w:val="000000" w:themeColor="text1"/>
        </w:rPr>
        <w:t>D</w:t>
      </w:r>
      <w:r w:rsidR="00D8487F" w:rsidRPr="00C46E32">
        <w:rPr>
          <w:rFonts w:eastAsia="SimHei" w:hint="eastAsia"/>
          <w:color w:val="000000" w:themeColor="text1"/>
          <w:sz w:val="24"/>
          <w:szCs w:val="24"/>
        </w:rPr>
        <w:t>aily</w:t>
      </w:r>
      <w:r w:rsidR="00D8487F" w:rsidRPr="00C46E32">
        <w:rPr>
          <w:rFonts w:eastAsia="SimHei"/>
          <w:color w:val="000000" w:themeColor="text1"/>
          <w:sz w:val="24"/>
          <w:szCs w:val="24"/>
        </w:rPr>
        <w:t xml:space="preserve"> </w:t>
      </w:r>
      <w:r w:rsidR="00D8487F" w:rsidRPr="00C46E32">
        <w:rPr>
          <w:rFonts w:eastAsia="SimHei"/>
          <w:color w:val="000000" w:themeColor="text1"/>
        </w:rPr>
        <w:t>S</w:t>
      </w:r>
      <w:r w:rsidR="00D8487F" w:rsidRPr="00C46E32">
        <w:rPr>
          <w:rFonts w:eastAsia="SimHei"/>
          <w:color w:val="000000" w:themeColor="text1"/>
          <w:sz w:val="24"/>
          <w:szCs w:val="24"/>
        </w:rPr>
        <w:t xml:space="preserve">treamflow </w:t>
      </w:r>
      <w:r w:rsidR="00D8487F" w:rsidRPr="00C46E32">
        <w:rPr>
          <w:rFonts w:eastAsia="SimHei"/>
          <w:color w:val="000000" w:themeColor="text1"/>
        </w:rPr>
        <w:t>S</w:t>
      </w:r>
      <w:r w:rsidR="00D8487F" w:rsidRPr="00C46E32">
        <w:rPr>
          <w:rFonts w:eastAsia="SimHei"/>
          <w:color w:val="000000" w:themeColor="text1"/>
          <w:sz w:val="24"/>
          <w:szCs w:val="24"/>
        </w:rPr>
        <w:t xml:space="preserve">imulation in a </w:t>
      </w:r>
      <w:r w:rsidR="00D8487F" w:rsidRPr="00C46E32">
        <w:rPr>
          <w:rFonts w:eastAsia="SimHei"/>
          <w:color w:val="000000" w:themeColor="text1"/>
        </w:rPr>
        <w:t>H</w:t>
      </w:r>
      <w:r w:rsidR="00D8487F" w:rsidRPr="00C46E32">
        <w:rPr>
          <w:rFonts w:eastAsia="SimHei"/>
          <w:color w:val="000000" w:themeColor="text1"/>
          <w:sz w:val="24"/>
          <w:szCs w:val="24"/>
        </w:rPr>
        <w:t xml:space="preserve">umid and </w:t>
      </w:r>
      <w:r w:rsidR="00D8487F" w:rsidRPr="00C46E32">
        <w:rPr>
          <w:rFonts w:eastAsia="SimHei"/>
          <w:color w:val="000000" w:themeColor="text1"/>
        </w:rPr>
        <w:t>S</w:t>
      </w:r>
      <w:r w:rsidR="00D8487F" w:rsidRPr="00C46E32">
        <w:rPr>
          <w:rFonts w:eastAsia="SimHei"/>
          <w:color w:val="000000" w:themeColor="text1"/>
          <w:sz w:val="24"/>
          <w:szCs w:val="24"/>
        </w:rPr>
        <w:t xml:space="preserve">emi-humid </w:t>
      </w:r>
      <w:r w:rsidR="00D8487F" w:rsidRPr="00C46E32">
        <w:rPr>
          <w:rFonts w:eastAsia="SimHei"/>
          <w:color w:val="000000" w:themeColor="text1"/>
        </w:rPr>
        <w:t>R</w:t>
      </w:r>
      <w:r w:rsidR="00D8487F" w:rsidRPr="00C46E32">
        <w:rPr>
          <w:rFonts w:eastAsia="SimHei"/>
          <w:color w:val="000000" w:themeColor="text1"/>
          <w:sz w:val="24"/>
          <w:szCs w:val="24"/>
        </w:rPr>
        <w:t xml:space="preserve">iver </w:t>
      </w:r>
      <w:r w:rsidR="00D8487F" w:rsidRPr="00C46E32">
        <w:rPr>
          <w:rFonts w:eastAsia="SimHei"/>
          <w:color w:val="000000" w:themeColor="text1"/>
        </w:rPr>
        <w:t>B</w:t>
      </w:r>
      <w:r w:rsidR="00D8487F" w:rsidRPr="00C46E32">
        <w:rPr>
          <w:rFonts w:eastAsia="SimHei"/>
          <w:color w:val="000000" w:themeColor="text1"/>
          <w:sz w:val="24"/>
          <w:szCs w:val="24"/>
        </w:rPr>
        <w:t>asin</w:t>
      </w:r>
      <w:r w:rsidR="00D8487F" w:rsidRPr="00C46E32">
        <w:rPr>
          <w:rFonts w:eastAsia="SimHei"/>
          <w:color w:val="000000" w:themeColor="text1"/>
        </w:rPr>
        <w:t>.</w:t>
      </w:r>
      <w:r w:rsidR="00D8487F">
        <w:rPr>
          <w:rFonts w:eastAsia="SimHei"/>
          <w:color w:val="000000" w:themeColor="text1"/>
        </w:rPr>
        <w:t xml:space="preserve"> </w:t>
      </w:r>
      <w:r w:rsidR="000A2F91" w:rsidRPr="00326685">
        <w:rPr>
          <w:rFonts w:eastAsia="SimHei"/>
          <w:b/>
          <w:bCs/>
          <w:color w:val="000000" w:themeColor="text1"/>
          <w:sz w:val="24"/>
          <w:szCs w:val="24"/>
          <w:u w:val="single"/>
        </w:rPr>
        <w:t xml:space="preserve">Water Resources </w:t>
      </w:r>
      <w:r w:rsidR="00326685" w:rsidRPr="00326685">
        <w:rPr>
          <w:rFonts w:eastAsia="SimHei"/>
          <w:b/>
          <w:bCs/>
          <w:color w:val="000000" w:themeColor="text1"/>
          <w:sz w:val="24"/>
          <w:szCs w:val="24"/>
          <w:u w:val="single"/>
        </w:rPr>
        <w:t>Management,</w:t>
      </w:r>
      <w:r w:rsidR="0021610E">
        <w:rPr>
          <w:rFonts w:eastAsia="SimHei"/>
          <w:b/>
          <w:bCs/>
          <w:color w:val="000000" w:themeColor="text1"/>
          <w:sz w:val="24"/>
          <w:szCs w:val="24"/>
          <w:u w:val="single"/>
        </w:rPr>
        <w:t xml:space="preserve"> </w:t>
      </w:r>
      <w:hyperlink r:id="rId551" w:history="1">
        <w:r w:rsidR="00F2064A" w:rsidRPr="00E8365C">
          <w:rPr>
            <w:rStyle w:val="Hyperlink"/>
            <w:rFonts w:ascii="Merriweather Sans" w:hAnsi="Merriweather Sans"/>
            <w:shd w:val="clear" w:color="auto" w:fill="FFFFFF"/>
          </w:rPr>
          <w:t>https://doi.org/10.1007/s11269-024-03975-w</w:t>
        </w:r>
      </w:hyperlink>
      <w:r w:rsidR="00F2064A">
        <w:rPr>
          <w:rFonts w:ascii="Merriweather Sans" w:hAnsi="Merriweather Sans"/>
          <w:color w:val="222222"/>
          <w:shd w:val="clear" w:color="auto" w:fill="FFFFFF"/>
        </w:rPr>
        <w:t xml:space="preserve">, </w:t>
      </w:r>
      <w:r w:rsidR="00D8487F">
        <w:rPr>
          <w:sz w:val="24"/>
          <w:szCs w:val="24"/>
        </w:rPr>
        <w:t>2024.</w:t>
      </w:r>
    </w:p>
    <w:p w14:paraId="0B5643E2" w14:textId="77777777" w:rsidR="009335CE" w:rsidRDefault="009335CE" w:rsidP="004921E5">
      <w:pPr>
        <w:pStyle w:val="ListParagraph"/>
        <w:ind w:left="792"/>
        <w:rPr>
          <w:rFonts w:eastAsia="SimHei"/>
          <w:b/>
          <w:bCs/>
          <w:color w:val="000000" w:themeColor="text1"/>
          <w:u w:val="single"/>
        </w:rPr>
      </w:pPr>
    </w:p>
    <w:p w14:paraId="55A33BB5" w14:textId="6DE6D05A" w:rsidR="009335CE" w:rsidRDefault="00D8487F" w:rsidP="004921E5">
      <w:pPr>
        <w:pStyle w:val="ListParagraph"/>
        <w:numPr>
          <w:ilvl w:val="0"/>
          <w:numId w:val="66"/>
        </w:numPr>
        <w:snapToGrid w:val="0"/>
        <w:ind w:left="612"/>
      </w:pPr>
      <w:r w:rsidRPr="00F36A37">
        <w:t xml:space="preserve">Mihailović, G.T. and Singh, V.P., Information in Complex Physical Systems: Kolmogorov Complexity Plane of Interacting Amplitudes. </w:t>
      </w:r>
      <w:r w:rsidRPr="00F36A37">
        <w:rPr>
          <w:b/>
          <w:bCs/>
          <w:u w:val="single"/>
        </w:rPr>
        <w:t>Physics of Complex Systems</w:t>
      </w:r>
      <w:r w:rsidRPr="00F36A37">
        <w:t>, Vol.</w:t>
      </w:r>
      <w:r w:rsidR="005B5852">
        <w:t xml:space="preserve"> 5</w:t>
      </w:r>
      <w:r w:rsidRPr="00F36A37">
        <w:t xml:space="preserve">, </w:t>
      </w:r>
      <w:r w:rsidR="005B5852">
        <w:t>No. 3</w:t>
      </w:r>
      <w:r w:rsidRPr="00F36A37">
        <w:t>,</w:t>
      </w:r>
      <w:r w:rsidR="000A404C">
        <w:t xml:space="preserve"> </w:t>
      </w:r>
      <w:r w:rsidR="003E0267">
        <w:t>pp. 146-153,</w:t>
      </w:r>
      <w:r w:rsidRPr="00F36A37">
        <w:t xml:space="preserve"> </w:t>
      </w:r>
      <w:r w:rsidR="00CB64E9" w:rsidRPr="00CB64E9">
        <w:rPr>
          <w:rFonts w:ascii="Roboto" w:hAnsi="Roboto"/>
          <w:color w:val="555555"/>
          <w:sz w:val="21"/>
          <w:szCs w:val="21"/>
          <w:shd w:val="clear" w:color="auto" w:fill="FFFFFF"/>
        </w:rPr>
        <w:t>DOI:</w:t>
      </w:r>
      <w:hyperlink r:id="rId552" w:tgtFrame="_blank" w:history="1">
        <w:r w:rsidR="00CB64E9" w:rsidRPr="00CB64E9">
          <w:rPr>
            <w:rFonts w:ascii="Roboto" w:hAnsi="Roboto"/>
            <w:color w:val="0000FF"/>
            <w:sz w:val="21"/>
            <w:szCs w:val="21"/>
            <w:u w:val="single"/>
            <w:bdr w:val="none" w:sz="0" w:space="0" w:color="auto" w:frame="1"/>
            <w:shd w:val="clear" w:color="auto" w:fill="FFFFFF"/>
          </w:rPr>
          <w:t>10.33910/2687-153X-2024-5-3-146-153</w:t>
        </w:r>
      </w:hyperlink>
      <w:r w:rsidR="00CB64E9">
        <w:t xml:space="preserve">, </w:t>
      </w:r>
      <w:r w:rsidRPr="00F36A37">
        <w:t>2024.</w:t>
      </w:r>
    </w:p>
    <w:p w14:paraId="7236837D" w14:textId="77777777" w:rsidR="009335CE" w:rsidRDefault="009335CE" w:rsidP="004921E5">
      <w:pPr>
        <w:pStyle w:val="ListParagraph"/>
        <w:ind w:left="792"/>
      </w:pPr>
    </w:p>
    <w:p w14:paraId="0D1531C1" w14:textId="0AA4C7BF" w:rsidR="00D8487F" w:rsidRDefault="00D8487F" w:rsidP="004921E5">
      <w:pPr>
        <w:pStyle w:val="PlainText"/>
        <w:numPr>
          <w:ilvl w:val="0"/>
          <w:numId w:val="66"/>
        </w:numPr>
        <w:ind w:left="612"/>
        <w:rPr>
          <w:rFonts w:ascii="Times New Roman" w:hAnsi="Times New Roman"/>
          <w:lang w:val="en-US"/>
        </w:rPr>
      </w:pPr>
      <w:r w:rsidRPr="006B08A4">
        <w:rPr>
          <w:rFonts w:ascii="Times New Roman" w:hAnsi="Times New Roman"/>
          <w:lang w:val="en-US"/>
        </w:rPr>
        <w:t xml:space="preserve">Zhang, Q., Sun, Y., Song, W., Tang, S. and Singh, V.P., Hydrological Responses of Three Gorges Reservoir Region (China) to Climate and Land Use and Land Cover Changes. </w:t>
      </w:r>
      <w:r w:rsidRPr="00165A92">
        <w:rPr>
          <w:rFonts w:ascii="Times New Roman" w:hAnsi="Times New Roman"/>
          <w:b/>
          <w:bCs/>
          <w:u w:val="single"/>
          <w:lang w:val="en-US"/>
        </w:rPr>
        <w:t>Natural Hazards</w:t>
      </w:r>
      <w:r w:rsidRPr="00165A92">
        <w:rPr>
          <w:rFonts w:ascii="Times New Roman" w:hAnsi="Times New Roman"/>
          <w:lang w:val="en-US"/>
        </w:rPr>
        <w:t xml:space="preserve">, Vol., </w:t>
      </w:r>
      <w:r w:rsidR="00C91EB8">
        <w:rPr>
          <w:rFonts w:ascii="Times New Roman" w:hAnsi="Times New Roman"/>
          <w:lang w:val="en-US"/>
        </w:rPr>
        <w:t xml:space="preserve">DOI: </w:t>
      </w:r>
      <w:r w:rsidR="00C91EB8" w:rsidRPr="00C91EB8">
        <w:rPr>
          <w:rFonts w:ascii="Times New Roman" w:hAnsi="Times New Roman"/>
          <w:lang w:val="en-US"/>
        </w:rPr>
        <w:t>10.1007/s11069-024-06870-0</w:t>
      </w:r>
      <w:r w:rsidR="00BC13C9">
        <w:rPr>
          <w:rFonts w:ascii="Times New Roman" w:hAnsi="Times New Roman"/>
          <w:lang w:val="en-US"/>
        </w:rPr>
        <w:t>,</w:t>
      </w:r>
      <w:r w:rsidRPr="00165A92">
        <w:rPr>
          <w:rFonts w:ascii="Times New Roman" w:hAnsi="Times New Roman"/>
          <w:lang w:val="en-US"/>
        </w:rPr>
        <w:t xml:space="preserve"> 2024.</w:t>
      </w:r>
    </w:p>
    <w:p w14:paraId="41A0AE40" w14:textId="77777777" w:rsidR="00E41357" w:rsidRDefault="00E41357" w:rsidP="004921E5">
      <w:pPr>
        <w:pStyle w:val="ListParagraph"/>
        <w:ind w:left="792"/>
      </w:pPr>
    </w:p>
    <w:p w14:paraId="3E645A8A" w14:textId="0C1A53A9" w:rsidR="00D8487F" w:rsidRPr="00E41357" w:rsidRDefault="00D8487F" w:rsidP="004921E5">
      <w:pPr>
        <w:pStyle w:val="EndnoteText"/>
        <w:numPr>
          <w:ilvl w:val="0"/>
          <w:numId w:val="66"/>
        </w:numPr>
        <w:ind w:left="612"/>
        <w:rPr>
          <w:bCs/>
          <w:sz w:val="24"/>
          <w:szCs w:val="24"/>
        </w:rPr>
      </w:pPr>
      <w:r w:rsidRPr="0039273D">
        <w:rPr>
          <w:rFonts w:eastAsia="SimSun"/>
          <w:sz w:val="24"/>
          <w:szCs w:val="24"/>
        </w:rPr>
        <w:t>Chen</w:t>
      </w:r>
      <w:r w:rsidRPr="0039273D">
        <w:rPr>
          <w:sz w:val="24"/>
          <w:szCs w:val="24"/>
          <w:vertAlign w:val="superscript"/>
        </w:rPr>
        <w:t xml:space="preserve"> </w:t>
      </w:r>
      <w:r w:rsidRPr="0039273D">
        <w:rPr>
          <w:rFonts w:eastAsia="Arial Unicode MS"/>
          <w:sz w:val="24"/>
          <w:szCs w:val="24"/>
        </w:rPr>
        <w:t xml:space="preserve">, C., </w:t>
      </w:r>
      <w:r w:rsidRPr="00BE2B71">
        <w:rPr>
          <w:sz w:val="24"/>
          <w:szCs w:val="24"/>
        </w:rPr>
        <w:t>Peng</w:t>
      </w:r>
      <w:r w:rsidRPr="0039273D">
        <w:rPr>
          <w:rFonts w:eastAsia="Arial Unicode MS"/>
          <w:sz w:val="24"/>
          <w:szCs w:val="24"/>
        </w:rPr>
        <w:t xml:space="preserve">, T., </w:t>
      </w:r>
      <w:r w:rsidRPr="00BE2B71">
        <w:rPr>
          <w:sz w:val="24"/>
          <w:szCs w:val="24"/>
        </w:rPr>
        <w:t>Singh</w:t>
      </w:r>
      <w:r w:rsidRPr="0039273D">
        <w:rPr>
          <w:rFonts w:eastAsia="Arial Unicode MS"/>
          <w:sz w:val="24"/>
          <w:szCs w:val="24"/>
        </w:rPr>
        <w:t xml:space="preserve">, V.P., Wang, Y., Zhang, T., Dong, X., </w:t>
      </w:r>
      <w:r w:rsidRPr="0039273D">
        <w:rPr>
          <w:rFonts w:eastAsia="SimSun"/>
          <w:sz w:val="24"/>
          <w:szCs w:val="24"/>
        </w:rPr>
        <w:t>Lin</w:t>
      </w:r>
      <w:r w:rsidRPr="0039273D">
        <w:rPr>
          <w:rFonts w:eastAsia="Arial Unicode MS"/>
          <w:sz w:val="24"/>
          <w:szCs w:val="24"/>
        </w:rPr>
        <w:t xml:space="preserve">, Q., </w:t>
      </w:r>
      <w:r w:rsidRPr="0039273D">
        <w:rPr>
          <w:rFonts w:eastAsia="SimSun"/>
          <w:sz w:val="24"/>
          <w:szCs w:val="24"/>
        </w:rPr>
        <w:t xml:space="preserve">Fan, T., </w:t>
      </w:r>
      <w:r>
        <w:rPr>
          <w:sz w:val="24"/>
          <w:szCs w:val="24"/>
        </w:rPr>
        <w:t xml:space="preserve"> </w:t>
      </w:r>
      <w:r w:rsidRPr="00BE2B71">
        <w:rPr>
          <w:sz w:val="24"/>
          <w:szCs w:val="24"/>
        </w:rPr>
        <w:t>Wang</w:t>
      </w:r>
      <w:r>
        <w:rPr>
          <w:sz w:val="24"/>
          <w:szCs w:val="24"/>
        </w:rPr>
        <w:t xml:space="preserve">, G., </w:t>
      </w:r>
      <w:r w:rsidRPr="007435DB">
        <w:rPr>
          <w:sz w:val="24"/>
          <w:szCs w:val="24"/>
        </w:rPr>
        <w:t xml:space="preserve">Assessment of Dynamic Hydrological Drought Risk from a Non-stationary Perspective. </w:t>
      </w:r>
      <w:r w:rsidRPr="007435DB">
        <w:rPr>
          <w:b/>
          <w:bCs/>
          <w:sz w:val="24"/>
          <w:szCs w:val="24"/>
          <w:u w:val="single"/>
        </w:rPr>
        <w:t>Hydrological Sciences Journal</w:t>
      </w:r>
      <w:r w:rsidRPr="007435DB">
        <w:rPr>
          <w:sz w:val="24"/>
          <w:szCs w:val="24"/>
        </w:rPr>
        <w:t>, Vol.</w:t>
      </w:r>
      <w:r w:rsidR="00F235D6">
        <w:rPr>
          <w:sz w:val="24"/>
          <w:szCs w:val="24"/>
        </w:rPr>
        <w:t xml:space="preserve"> 38</w:t>
      </w:r>
      <w:r w:rsidRPr="007435DB">
        <w:rPr>
          <w:sz w:val="24"/>
          <w:szCs w:val="24"/>
        </w:rPr>
        <w:t xml:space="preserve">, </w:t>
      </w:r>
      <w:r w:rsidR="00F235D6">
        <w:rPr>
          <w:sz w:val="24"/>
          <w:szCs w:val="24"/>
        </w:rPr>
        <w:t xml:space="preserve">No. 8, </w:t>
      </w:r>
      <w:r w:rsidR="00981460" w:rsidRPr="00981460">
        <w:rPr>
          <w:sz w:val="24"/>
          <w:szCs w:val="24"/>
        </w:rPr>
        <w:t>https://doi.org/10.1002/hyp.15267</w:t>
      </w:r>
      <w:r w:rsidRPr="007435DB">
        <w:rPr>
          <w:sz w:val="24"/>
          <w:szCs w:val="24"/>
        </w:rPr>
        <w:t xml:space="preserve">, 2024. </w:t>
      </w:r>
    </w:p>
    <w:p w14:paraId="773AE945" w14:textId="77777777" w:rsidR="00E41357" w:rsidRDefault="00E41357" w:rsidP="004921E5">
      <w:pPr>
        <w:pStyle w:val="ListParagraph"/>
        <w:ind w:left="792"/>
        <w:rPr>
          <w:bCs/>
        </w:rPr>
      </w:pPr>
    </w:p>
    <w:p w14:paraId="7C1F3C11" w14:textId="08122F31" w:rsidR="00D8487F" w:rsidRPr="0039707D" w:rsidRDefault="00D8487F" w:rsidP="004921E5">
      <w:pPr>
        <w:pStyle w:val="ListParagraph"/>
        <w:numPr>
          <w:ilvl w:val="0"/>
          <w:numId w:val="66"/>
        </w:numPr>
        <w:ind w:left="612"/>
        <w:rPr>
          <w:rStyle w:val="Emphasis"/>
        </w:rPr>
      </w:pPr>
      <w:r w:rsidRPr="001E79F2">
        <w:rPr>
          <w:rFonts w:eastAsia="SimHei"/>
        </w:rPr>
        <w:t xml:space="preserve">Wu, H., Su, X. and Singh, V.P., </w:t>
      </w:r>
      <w:r w:rsidRPr="001E79F2">
        <w:rPr>
          <w:rStyle w:val="Emphasis"/>
          <w:i w:val="0"/>
          <w:iCs w:val="0"/>
        </w:rPr>
        <w:t xml:space="preserve">Predicting </w:t>
      </w:r>
      <w:r w:rsidR="003B4D2F">
        <w:rPr>
          <w:rStyle w:val="Emphasis"/>
          <w:i w:val="0"/>
          <w:iCs w:val="0"/>
        </w:rPr>
        <w:t>C</w:t>
      </w:r>
      <w:r w:rsidRPr="001E79F2">
        <w:rPr>
          <w:rStyle w:val="Emphasis"/>
          <w:i w:val="0"/>
          <w:iCs w:val="0"/>
        </w:rPr>
        <w:t xml:space="preserve">ompound </w:t>
      </w:r>
      <w:r w:rsidR="003B4D2F">
        <w:rPr>
          <w:rStyle w:val="Emphasis"/>
          <w:i w:val="0"/>
          <w:iCs w:val="0"/>
        </w:rPr>
        <w:t>A</w:t>
      </w:r>
      <w:r w:rsidRPr="001E79F2">
        <w:rPr>
          <w:rStyle w:val="Emphasis"/>
          <w:i w:val="0"/>
          <w:iCs w:val="0"/>
        </w:rPr>
        <w:t xml:space="preserve">gricultural </w:t>
      </w:r>
      <w:r w:rsidR="003B4D2F">
        <w:rPr>
          <w:rStyle w:val="Emphasis"/>
          <w:i w:val="0"/>
          <w:iCs w:val="0"/>
        </w:rPr>
        <w:t>D</w:t>
      </w:r>
      <w:r w:rsidRPr="001E79F2">
        <w:rPr>
          <w:rStyle w:val="Emphasis"/>
          <w:i w:val="0"/>
          <w:iCs w:val="0"/>
        </w:rPr>
        <w:t xml:space="preserve">rought and </w:t>
      </w:r>
      <w:r w:rsidR="003B4D2F">
        <w:rPr>
          <w:rStyle w:val="Emphasis"/>
          <w:i w:val="0"/>
          <w:iCs w:val="0"/>
        </w:rPr>
        <w:t>H</w:t>
      </w:r>
      <w:r w:rsidRPr="001E79F2">
        <w:rPr>
          <w:rStyle w:val="Emphasis"/>
          <w:i w:val="0"/>
          <w:iCs w:val="0"/>
        </w:rPr>
        <w:t xml:space="preserve">ot </w:t>
      </w:r>
      <w:r w:rsidR="003B4D2F">
        <w:rPr>
          <w:rStyle w:val="Emphasis"/>
          <w:i w:val="0"/>
          <w:iCs w:val="0"/>
        </w:rPr>
        <w:t>E</w:t>
      </w:r>
      <w:r w:rsidRPr="001E79F2">
        <w:rPr>
          <w:rStyle w:val="Emphasis"/>
          <w:i w:val="0"/>
          <w:iCs w:val="0"/>
        </w:rPr>
        <w:t xml:space="preserve">vents using a Cascade Modeling </w:t>
      </w:r>
      <w:r w:rsidR="00A12F40">
        <w:rPr>
          <w:rStyle w:val="Emphasis"/>
          <w:i w:val="0"/>
          <w:iCs w:val="0"/>
        </w:rPr>
        <w:t>F</w:t>
      </w:r>
      <w:r w:rsidRPr="001E79F2">
        <w:rPr>
          <w:rStyle w:val="Emphasis"/>
          <w:i w:val="0"/>
          <w:iCs w:val="0"/>
        </w:rPr>
        <w:t xml:space="preserve">ramework </w:t>
      </w:r>
      <w:r w:rsidR="00A12F40">
        <w:rPr>
          <w:rStyle w:val="Emphasis"/>
          <w:i w:val="0"/>
          <w:iCs w:val="0"/>
        </w:rPr>
        <w:t>C</w:t>
      </w:r>
      <w:r w:rsidRPr="001E79F2">
        <w:rPr>
          <w:rStyle w:val="Emphasis"/>
          <w:i w:val="0"/>
          <w:iCs w:val="0"/>
        </w:rPr>
        <w:t xml:space="preserve">ombining Bayesian Model Averaging </w:t>
      </w:r>
      <w:r w:rsidR="00A12F40">
        <w:rPr>
          <w:rStyle w:val="Emphasis"/>
          <w:i w:val="0"/>
          <w:iCs w:val="0"/>
        </w:rPr>
        <w:t>E</w:t>
      </w:r>
      <w:r w:rsidRPr="001E79F2">
        <w:rPr>
          <w:rStyle w:val="Emphasis"/>
          <w:i w:val="0"/>
          <w:iCs w:val="0"/>
        </w:rPr>
        <w:t xml:space="preserve">nsemble with Vine Copula (CaMBMAViC). </w:t>
      </w:r>
      <w:r w:rsidRPr="001E79F2">
        <w:rPr>
          <w:rStyle w:val="Emphasis"/>
          <w:b/>
          <w:bCs/>
          <w:i w:val="0"/>
          <w:iCs w:val="0"/>
          <w:u w:val="single"/>
        </w:rPr>
        <w:t>Journal of Hydrology</w:t>
      </w:r>
      <w:r w:rsidRPr="001E79F2">
        <w:rPr>
          <w:rStyle w:val="Emphasis"/>
          <w:i w:val="0"/>
          <w:iCs w:val="0"/>
        </w:rPr>
        <w:t>, Vol.</w:t>
      </w:r>
      <w:r>
        <w:rPr>
          <w:rStyle w:val="Emphasis"/>
          <w:i w:val="0"/>
          <w:iCs w:val="0"/>
        </w:rPr>
        <w:t xml:space="preserve"> 642</w:t>
      </w:r>
      <w:r w:rsidRPr="001E79F2">
        <w:rPr>
          <w:rStyle w:val="Emphasis"/>
          <w:i w:val="0"/>
          <w:iCs w:val="0"/>
        </w:rPr>
        <w:t xml:space="preserve">, </w:t>
      </w:r>
      <w:hyperlink r:id="rId553" w:history="1">
        <w:r w:rsidRPr="00933D23">
          <w:rPr>
            <w:rStyle w:val="Hyperlink"/>
          </w:rPr>
          <w:t>https://doi.org/10.1016/j.jhydrol.2024.131901</w:t>
        </w:r>
      </w:hyperlink>
      <w:r>
        <w:rPr>
          <w:rStyle w:val="Emphasis"/>
          <w:i w:val="0"/>
          <w:iCs w:val="0"/>
        </w:rPr>
        <w:t>,</w:t>
      </w:r>
      <w:r w:rsidR="0039707D" w:rsidRPr="0039707D">
        <w:rPr>
          <w:rFonts w:ascii="Arial" w:hAnsi="Arial" w:cs="Arial"/>
          <w:color w:val="1F1F1F"/>
          <w:sz w:val="21"/>
          <w:szCs w:val="21"/>
        </w:rPr>
        <w:t xml:space="preserve"> </w:t>
      </w:r>
      <w:r w:rsidR="0039707D" w:rsidRPr="0039707D">
        <w:rPr>
          <w:color w:val="1F1F1F"/>
        </w:rPr>
        <w:t>131901,</w:t>
      </w:r>
      <w:r w:rsidRPr="0039707D">
        <w:rPr>
          <w:rStyle w:val="Emphasis"/>
          <w:i w:val="0"/>
          <w:iCs w:val="0"/>
        </w:rPr>
        <w:t xml:space="preserve"> </w:t>
      </w:r>
      <w:r w:rsidRPr="0039707D">
        <w:rPr>
          <w:rStyle w:val="Emphasis"/>
        </w:rPr>
        <w:t>2</w:t>
      </w:r>
      <w:r w:rsidRPr="0039707D">
        <w:rPr>
          <w:rStyle w:val="Emphasis"/>
          <w:i w:val="0"/>
          <w:iCs w:val="0"/>
        </w:rPr>
        <w:t xml:space="preserve">024. </w:t>
      </w:r>
    </w:p>
    <w:p w14:paraId="41C7EA2B" w14:textId="77777777" w:rsidR="004A34CB" w:rsidRDefault="004A34CB" w:rsidP="004921E5">
      <w:pPr>
        <w:pStyle w:val="ListParagraph"/>
        <w:ind w:left="792"/>
        <w:rPr>
          <w:rStyle w:val="Emphasis"/>
        </w:rPr>
      </w:pPr>
    </w:p>
    <w:p w14:paraId="2AF1766F" w14:textId="77777777" w:rsidR="005F445E" w:rsidRPr="005F445E" w:rsidRDefault="000D33EF" w:rsidP="005F445E">
      <w:pPr>
        <w:pStyle w:val="ListParagraph"/>
        <w:numPr>
          <w:ilvl w:val="0"/>
          <w:numId w:val="66"/>
        </w:numPr>
        <w:ind w:left="504" w:hanging="432"/>
        <w:rPr>
          <w:i/>
          <w:iCs/>
        </w:rPr>
      </w:pPr>
      <w:r>
        <w:rPr>
          <w:bCs/>
          <w:color w:val="000000" w:themeColor="text1"/>
        </w:rPr>
        <w:t xml:space="preserve">Moghadam, S.H., </w:t>
      </w:r>
      <w:r w:rsidR="000D4842">
        <w:rPr>
          <w:bCs/>
          <w:color w:val="000000" w:themeColor="text1"/>
        </w:rPr>
        <w:t xml:space="preserve">Ashofteeh, .P-S. and </w:t>
      </w:r>
      <w:r w:rsidR="004A34CB" w:rsidRPr="009335CE">
        <w:rPr>
          <w:bCs/>
          <w:color w:val="000000" w:themeColor="text1"/>
        </w:rPr>
        <w:t xml:space="preserve">Singh, V.P., , </w:t>
      </w:r>
      <w:r w:rsidR="004A34CB" w:rsidRPr="00D8487F">
        <w:t xml:space="preserve">Sensitivity Analysis of Streamflow Parameters with SWAT Calibrated by NCEP CFSR and Future Runoff Assessment with Developed Monte Carlo Mode. </w:t>
      </w:r>
      <w:r w:rsidR="004A34CB" w:rsidRPr="009335CE">
        <w:rPr>
          <w:b/>
          <w:bCs/>
          <w:u w:val="single"/>
        </w:rPr>
        <w:t>Theoretical and Applied Climatology</w:t>
      </w:r>
      <w:r w:rsidR="004A34CB" w:rsidRPr="00D8487F">
        <w:t xml:space="preserve">, </w:t>
      </w:r>
      <w:r w:rsidR="00037AFE" w:rsidRPr="00037AFE">
        <w:t xml:space="preserve">Vol. </w:t>
      </w:r>
      <w:r w:rsidR="00037AFE" w:rsidRPr="00037AFE">
        <w:rPr>
          <w:color w:val="5D5D5D"/>
          <w:shd w:val="clear" w:color="auto" w:fill="FFFFFF"/>
        </w:rPr>
        <w:t xml:space="preserve">155, Issue 9, pp. 8797-8813, </w:t>
      </w:r>
      <w:r w:rsidR="00203AB5" w:rsidRPr="00037AFE">
        <w:t xml:space="preserve">DOI: </w:t>
      </w:r>
      <w:r w:rsidR="00203AB5" w:rsidRPr="00037AFE">
        <w:rPr>
          <w:color w:val="000000"/>
        </w:rPr>
        <w:t>10.1007/s00704-024-05157-5</w:t>
      </w:r>
      <w:r w:rsidR="004A34CB" w:rsidRPr="00037AFE">
        <w:t>, 2024.</w:t>
      </w:r>
    </w:p>
    <w:p w14:paraId="0C5944AA" w14:textId="77777777" w:rsidR="005F445E" w:rsidRDefault="005F445E" w:rsidP="005F445E">
      <w:pPr>
        <w:pStyle w:val="ListParagraph"/>
        <w:rPr>
          <w:rStyle w:val="text"/>
        </w:rPr>
      </w:pPr>
    </w:p>
    <w:p w14:paraId="0F5ECF08" w14:textId="77777777" w:rsidR="005F445E" w:rsidRPr="005F445E" w:rsidRDefault="00A10B13" w:rsidP="005F445E">
      <w:pPr>
        <w:pStyle w:val="ListParagraph"/>
        <w:numPr>
          <w:ilvl w:val="0"/>
          <w:numId w:val="66"/>
        </w:numPr>
        <w:ind w:left="504" w:hanging="432"/>
        <w:rPr>
          <w:i/>
          <w:iCs/>
        </w:rPr>
      </w:pPr>
      <w:r>
        <w:rPr>
          <w:rStyle w:val="text"/>
        </w:rPr>
        <w:t>Du</w:t>
      </w:r>
      <w:r w:rsidRPr="005F445E">
        <w:rPr>
          <w:rFonts w:ascii="Arial" w:hAnsi="Arial" w:cs="Arial"/>
          <w:color w:val="1F1F1F"/>
        </w:rPr>
        <w:t xml:space="preserve">, M., </w:t>
      </w:r>
      <w:r>
        <w:rPr>
          <w:rStyle w:val="text"/>
        </w:rPr>
        <w:t>Huang</w:t>
      </w:r>
      <w:r w:rsidRPr="005F445E">
        <w:rPr>
          <w:rFonts w:ascii="Arial" w:hAnsi="Arial" w:cs="Arial"/>
          <w:color w:val="1F1F1F"/>
        </w:rPr>
        <w:t xml:space="preserve">, S., </w:t>
      </w:r>
      <w:r>
        <w:rPr>
          <w:rStyle w:val="text"/>
        </w:rPr>
        <w:t>Singh</w:t>
      </w:r>
      <w:r w:rsidRPr="005F445E">
        <w:rPr>
          <w:rFonts w:ascii="Arial" w:hAnsi="Arial" w:cs="Arial"/>
          <w:color w:val="1F1F1F"/>
        </w:rPr>
        <w:t xml:space="preserve">, V.P., </w:t>
      </w:r>
      <w:r>
        <w:rPr>
          <w:rStyle w:val="text"/>
        </w:rPr>
        <w:t>Leng</w:t>
      </w:r>
      <w:r w:rsidRPr="005F445E">
        <w:rPr>
          <w:rFonts w:ascii="Arial" w:hAnsi="Arial" w:cs="Arial"/>
          <w:color w:val="1F1F1F"/>
        </w:rPr>
        <w:t xml:space="preserve">, G., </w:t>
      </w:r>
      <w:r>
        <w:rPr>
          <w:rStyle w:val="text"/>
        </w:rPr>
        <w:t xml:space="preserve">Huang Q., and Li, Y., </w:t>
      </w:r>
      <w:r w:rsidRPr="005F445E">
        <w:rPr>
          <w:color w:val="1F1F1F"/>
          <w:kern w:val="36"/>
          <w:lang w:eastAsia="en-US"/>
        </w:rPr>
        <w:t xml:space="preserve">Quantifying the Effects of Direct Human Activities and Climate Change on the Spatial Propagation of Hydrological Drought in the Yellow River Basin, China. </w:t>
      </w:r>
      <w:bookmarkStart w:id="282" w:name="_Hlk180176845"/>
      <w:r w:rsidRPr="005F445E">
        <w:rPr>
          <w:b/>
          <w:bCs/>
          <w:color w:val="1F1F1F"/>
          <w:kern w:val="36"/>
          <w:u w:val="single"/>
          <w:lang w:eastAsia="en-US"/>
        </w:rPr>
        <w:t>Journal of Hydrology</w:t>
      </w:r>
      <w:r w:rsidRPr="005F445E">
        <w:rPr>
          <w:color w:val="1F1F1F"/>
          <w:kern w:val="36"/>
          <w:lang w:eastAsia="en-US"/>
        </w:rPr>
        <w:t>, Vol. 64</w:t>
      </w:r>
      <w:r w:rsidR="00123240" w:rsidRPr="005F445E">
        <w:rPr>
          <w:color w:val="1F1F1F"/>
          <w:kern w:val="36"/>
          <w:lang w:eastAsia="en-US"/>
        </w:rPr>
        <w:t>0</w:t>
      </w:r>
      <w:r w:rsidRPr="005F445E">
        <w:rPr>
          <w:color w:val="1F1F1F"/>
          <w:kern w:val="36"/>
          <w:lang w:eastAsia="en-US"/>
        </w:rPr>
        <w:t xml:space="preserve">, 131931, </w:t>
      </w:r>
      <w:r w:rsidR="00F47076" w:rsidRPr="005F445E">
        <w:rPr>
          <w:rFonts w:ascii="Roboto" w:hAnsi="Roboto"/>
          <w:color w:val="555555"/>
          <w:sz w:val="21"/>
          <w:szCs w:val="21"/>
          <w:shd w:val="clear" w:color="auto" w:fill="FFFFFF"/>
        </w:rPr>
        <w:t>DOI:</w:t>
      </w:r>
      <w:hyperlink r:id="rId554" w:tgtFrame="_blank" w:history="1">
        <w:r w:rsidR="00F47076" w:rsidRPr="005F445E">
          <w:rPr>
            <w:rFonts w:ascii="Roboto" w:hAnsi="Roboto"/>
            <w:color w:val="0000FF"/>
            <w:sz w:val="21"/>
            <w:szCs w:val="21"/>
            <w:u w:val="single"/>
            <w:bdr w:val="none" w:sz="0" w:space="0" w:color="auto" w:frame="1"/>
            <w:shd w:val="clear" w:color="auto" w:fill="FFFFFF"/>
          </w:rPr>
          <w:t>10.1016/j.jhydrol.2024.131931</w:t>
        </w:r>
      </w:hyperlink>
      <w:r w:rsidR="00F47076">
        <w:t xml:space="preserve">, </w:t>
      </w:r>
      <w:r w:rsidRPr="005F445E">
        <w:rPr>
          <w:color w:val="1F1F1F"/>
          <w:kern w:val="36"/>
          <w:lang w:eastAsia="en-US"/>
        </w:rPr>
        <w:t xml:space="preserve">2024. </w:t>
      </w:r>
      <w:bookmarkStart w:id="283" w:name="_Hlk128146571"/>
      <w:bookmarkEnd w:id="282"/>
    </w:p>
    <w:p w14:paraId="43392C44" w14:textId="77777777" w:rsidR="005F445E" w:rsidRPr="005F445E" w:rsidRDefault="005F445E" w:rsidP="005F445E">
      <w:pPr>
        <w:pStyle w:val="ListParagraph"/>
        <w:rPr>
          <w:rFonts w:eastAsia="SimSun"/>
          <w:bCs/>
        </w:rPr>
      </w:pPr>
    </w:p>
    <w:p w14:paraId="2EE3F54E" w14:textId="77777777" w:rsidR="005F445E" w:rsidRPr="005F445E" w:rsidRDefault="00A10B13" w:rsidP="005F445E">
      <w:pPr>
        <w:pStyle w:val="ListParagraph"/>
        <w:numPr>
          <w:ilvl w:val="0"/>
          <w:numId w:val="66"/>
        </w:numPr>
        <w:ind w:left="504" w:hanging="432"/>
        <w:rPr>
          <w:i/>
          <w:iCs/>
        </w:rPr>
      </w:pPr>
      <w:r w:rsidRPr="005F445E">
        <w:rPr>
          <w:rFonts w:eastAsia="SimSun"/>
          <w:bCs/>
        </w:rPr>
        <w:t>X. Zhu, Cheng, B., Li, H., Singh, V.P., Zhou, L., Yan, F., Wang, X., Zhang, Q. and Jiang</w:t>
      </w:r>
      <w:bookmarkEnd w:id="283"/>
      <w:r w:rsidRPr="005F445E">
        <w:rPr>
          <w:rFonts w:eastAsia="SimSun"/>
          <w:bCs/>
        </w:rPr>
        <w:t xml:space="preserve">, B., </w:t>
      </w:r>
      <w:r>
        <w:t xml:space="preserve">Deteriorating Wintertime Habitat Conditions for Waterfowls in Caizi Lake, China: Drivers and Adaptive Measures. </w:t>
      </w:r>
      <w:r w:rsidRPr="005F445E">
        <w:rPr>
          <w:b/>
          <w:bCs/>
          <w:u w:val="single"/>
        </w:rPr>
        <w:t>Science of the Total Environment</w:t>
      </w:r>
      <w:r>
        <w:t xml:space="preserve">, Vol. 935, 176020, </w:t>
      </w:r>
      <w:r w:rsidR="00410E9E" w:rsidRPr="005F445E">
        <w:rPr>
          <w:color w:val="212121"/>
          <w:lang w:eastAsia="en-US"/>
        </w:rPr>
        <w:t>DOI: </w:t>
      </w:r>
      <w:hyperlink r:id="rId555" w:tgtFrame="_blank" w:history="1">
        <w:r w:rsidR="00410E9E" w:rsidRPr="005F445E">
          <w:rPr>
            <w:color w:val="205493"/>
            <w:u w:val="single"/>
            <w:lang w:eastAsia="en-US"/>
          </w:rPr>
          <w:t>10.1016/j.scitotenv.2024.176020</w:t>
        </w:r>
      </w:hyperlink>
      <w:r w:rsidR="00410E9E" w:rsidRPr="005F445E">
        <w:rPr>
          <w:color w:val="212121"/>
          <w:lang w:eastAsia="en-US"/>
        </w:rPr>
        <w:t>,</w:t>
      </w:r>
      <w:r w:rsidR="00410E9E" w:rsidRPr="005F445E">
        <w:rPr>
          <w:rFonts w:ascii="Segoe UI" w:hAnsi="Segoe UI" w:cs="Segoe UI"/>
          <w:color w:val="212121"/>
          <w:lang w:eastAsia="en-US"/>
        </w:rPr>
        <w:t xml:space="preserve"> </w:t>
      </w:r>
      <w:r w:rsidR="004C008F" w:rsidRPr="005F445E">
        <w:rPr>
          <w:rFonts w:ascii="Segoe UI" w:hAnsi="Segoe UI" w:cs="Segoe UI"/>
          <w:color w:val="212121"/>
          <w:lang w:eastAsia="en-US"/>
        </w:rPr>
        <w:t>2</w:t>
      </w:r>
      <w:r>
        <w:t xml:space="preserve">024. </w:t>
      </w:r>
    </w:p>
    <w:p w14:paraId="7A4678BD" w14:textId="77777777" w:rsidR="005F445E" w:rsidRPr="005F445E" w:rsidRDefault="005F445E" w:rsidP="005F445E">
      <w:pPr>
        <w:pStyle w:val="ListParagraph"/>
        <w:rPr>
          <w:color w:val="1F1F1F"/>
          <w:kern w:val="36"/>
          <w:lang w:eastAsia="en-US"/>
        </w:rPr>
      </w:pPr>
    </w:p>
    <w:p w14:paraId="136FC1AC" w14:textId="1318DB4C" w:rsidR="005F445E" w:rsidRPr="005F445E" w:rsidRDefault="00956560" w:rsidP="005F445E">
      <w:pPr>
        <w:pStyle w:val="ListParagraph"/>
        <w:numPr>
          <w:ilvl w:val="0"/>
          <w:numId w:val="66"/>
        </w:numPr>
        <w:ind w:left="504" w:hanging="432"/>
        <w:rPr>
          <w:i/>
          <w:iCs/>
        </w:rPr>
      </w:pPr>
      <w:r w:rsidRPr="005F445E">
        <w:rPr>
          <w:color w:val="1F1F1F"/>
          <w:kern w:val="36"/>
          <w:lang w:eastAsia="en-US"/>
        </w:rPr>
        <w:t xml:space="preserve">Su, </w:t>
      </w:r>
      <w:r w:rsidR="001610D3" w:rsidRPr="005F445E">
        <w:rPr>
          <w:color w:val="1F1F1F"/>
          <w:kern w:val="36"/>
          <w:lang w:eastAsia="en-US"/>
        </w:rPr>
        <w:t>Q</w:t>
      </w:r>
      <w:r w:rsidRPr="005F445E">
        <w:rPr>
          <w:color w:val="1F1F1F"/>
          <w:kern w:val="36"/>
          <w:lang w:eastAsia="en-US"/>
        </w:rPr>
        <w:t xml:space="preserve">. and Singh, V.P., </w:t>
      </w:r>
      <w:r>
        <w:t xml:space="preserve">Advancing Irrigation Management: Integrating Technology and Sustainability to Address Global Food Security. </w:t>
      </w:r>
      <w:r w:rsidRPr="005F445E">
        <w:rPr>
          <w:b/>
          <w:u w:val="single"/>
        </w:rPr>
        <w:t>Environmental Monitoring and Assessment</w:t>
      </w:r>
      <w:r>
        <w:t xml:space="preserve">, Vol.196, No. 11, </w:t>
      </w:r>
      <w:r w:rsidRPr="005F445E">
        <w:rPr>
          <w:rFonts w:ascii="Segoe UI" w:hAnsi="Segoe UI" w:cs="Segoe UI"/>
          <w:color w:val="5B616B"/>
          <w:lang w:eastAsia="en-US"/>
        </w:rPr>
        <w:t xml:space="preserve">1018. </w:t>
      </w:r>
      <w:r w:rsidRPr="005F445E">
        <w:rPr>
          <w:shd w:val="clear" w:color="auto" w:fill="FFFFFF"/>
        </w:rPr>
        <w:t>doi: 10.1007/s10661-024-13145-5.</w:t>
      </w:r>
      <w:r>
        <w:t>2024.</w:t>
      </w:r>
    </w:p>
    <w:p w14:paraId="72E51F77" w14:textId="77777777" w:rsidR="005F445E" w:rsidRPr="005F445E" w:rsidRDefault="005F445E" w:rsidP="005F445E">
      <w:pPr>
        <w:pStyle w:val="ListParagraph"/>
        <w:rPr>
          <w:i/>
          <w:iCs/>
        </w:rPr>
      </w:pPr>
    </w:p>
    <w:p w14:paraId="7FAFFF0F" w14:textId="34250FE2" w:rsidR="005A31F8" w:rsidRDefault="005F445E" w:rsidP="005F445E">
      <w:pPr>
        <w:pStyle w:val="ListParagraph"/>
        <w:numPr>
          <w:ilvl w:val="0"/>
          <w:numId w:val="66"/>
        </w:numPr>
        <w:ind w:left="504" w:hanging="432"/>
      </w:pPr>
      <w:r w:rsidRPr="005F445E">
        <w:t xml:space="preserve">Jin, L., Peng, T., Fan, T., Singh, V.P., Lin, Q., Dong, X., Liu, J., Guo, J., Yu, D., Wang, G., Modified Drought Propagation under Changing Environment: A Case Study in the Dongting Lake basin, China.  </w:t>
      </w:r>
      <w:r w:rsidRPr="00BF45FE">
        <w:rPr>
          <w:b/>
          <w:bCs/>
          <w:u w:val="single"/>
        </w:rPr>
        <w:t>Journal of Hydrology: Regional Studies,</w:t>
      </w:r>
      <w:r w:rsidRPr="005F445E">
        <w:t xml:space="preserve"> Vol. 56, 101986, https://doi.org/10.1016/j.ejrh.2024.101986, 2024.</w:t>
      </w:r>
    </w:p>
    <w:p w14:paraId="717301DF" w14:textId="77777777" w:rsidR="005F445E" w:rsidRDefault="005F445E" w:rsidP="005F445E">
      <w:pPr>
        <w:pStyle w:val="ListParagraph"/>
      </w:pPr>
    </w:p>
    <w:p w14:paraId="3A67042C" w14:textId="3AD1099F" w:rsidR="000D3703" w:rsidRPr="005F445E" w:rsidRDefault="001E2DCC" w:rsidP="005F445E">
      <w:pPr>
        <w:pStyle w:val="ListParagraph"/>
        <w:numPr>
          <w:ilvl w:val="0"/>
          <w:numId w:val="66"/>
        </w:numPr>
        <w:ind w:left="504" w:hanging="432"/>
      </w:pPr>
      <w:r w:rsidRPr="005F445E">
        <w:rPr>
          <w:color w:val="1F1F1F"/>
          <w:lang w:eastAsia="en-US"/>
        </w:rPr>
        <w:t xml:space="preserve">Zhang, W., Bao, Y., Liu, T., Duan, L., Tong, X., Hao, L.,  Singh, V.P., </w:t>
      </w:r>
      <w:r w:rsidR="000D3703" w:rsidRPr="005F445E">
        <w:rPr>
          <w:rStyle w:val="Emphasis"/>
          <w:i w:val="0"/>
          <w:iCs w:val="0"/>
        </w:rPr>
        <w:t xml:space="preserve">Coupled Simulation of </w:t>
      </w:r>
      <w:r w:rsidR="0069550A" w:rsidRPr="005F445E">
        <w:rPr>
          <w:rStyle w:val="Emphasis"/>
          <w:i w:val="0"/>
          <w:iCs w:val="0"/>
        </w:rPr>
        <w:t>P</w:t>
      </w:r>
      <w:r w:rsidR="000D3703" w:rsidRPr="005F445E">
        <w:rPr>
          <w:rStyle w:val="Emphasis"/>
          <w:i w:val="0"/>
          <w:iCs w:val="0"/>
        </w:rPr>
        <w:t xml:space="preserve">ercolation and </w:t>
      </w:r>
      <w:r w:rsidR="0069550A" w:rsidRPr="005F445E">
        <w:rPr>
          <w:rStyle w:val="Emphasis"/>
          <w:i w:val="0"/>
          <w:iCs w:val="0"/>
        </w:rPr>
        <w:t>E</w:t>
      </w:r>
      <w:r w:rsidR="000D3703" w:rsidRPr="005F445E">
        <w:rPr>
          <w:rStyle w:val="Emphasis"/>
          <w:i w:val="0"/>
          <w:iCs w:val="0"/>
        </w:rPr>
        <w:t xml:space="preserve">vapotranspiration in </w:t>
      </w:r>
      <w:r w:rsidR="0069550A" w:rsidRPr="005F445E">
        <w:rPr>
          <w:rStyle w:val="Emphasis"/>
          <w:i w:val="0"/>
          <w:iCs w:val="0"/>
        </w:rPr>
        <w:t>S</w:t>
      </w:r>
      <w:r w:rsidR="000D3703" w:rsidRPr="005F445E">
        <w:rPr>
          <w:rStyle w:val="Emphasis"/>
          <w:i w:val="0"/>
          <w:iCs w:val="0"/>
        </w:rPr>
        <w:t>emi-</w:t>
      </w:r>
      <w:r w:rsidR="0069550A" w:rsidRPr="005F445E">
        <w:rPr>
          <w:rStyle w:val="Emphasis"/>
          <w:i w:val="0"/>
          <w:iCs w:val="0"/>
        </w:rPr>
        <w:t>m</w:t>
      </w:r>
      <w:r w:rsidR="000D3703" w:rsidRPr="005F445E">
        <w:rPr>
          <w:rStyle w:val="Emphasis"/>
          <w:i w:val="0"/>
          <w:iCs w:val="0"/>
        </w:rPr>
        <w:t xml:space="preserve">obile and </w:t>
      </w:r>
      <w:r w:rsidR="0069550A" w:rsidRPr="005F445E">
        <w:rPr>
          <w:rStyle w:val="Emphasis"/>
          <w:i w:val="0"/>
          <w:iCs w:val="0"/>
        </w:rPr>
        <w:t>S</w:t>
      </w:r>
      <w:r w:rsidR="000D3703" w:rsidRPr="005F445E">
        <w:rPr>
          <w:rStyle w:val="Emphasis"/>
          <w:i w:val="0"/>
          <w:iCs w:val="0"/>
        </w:rPr>
        <w:t xml:space="preserve">emi-fixed </w:t>
      </w:r>
      <w:r w:rsidR="0069550A" w:rsidRPr="005F445E">
        <w:rPr>
          <w:rStyle w:val="Emphasis"/>
          <w:i w:val="0"/>
          <w:iCs w:val="0"/>
        </w:rPr>
        <w:t>D</w:t>
      </w:r>
      <w:r w:rsidR="000D3703" w:rsidRPr="005F445E">
        <w:rPr>
          <w:rStyle w:val="Emphasis"/>
          <w:i w:val="0"/>
          <w:iCs w:val="0"/>
        </w:rPr>
        <w:t>unes</w:t>
      </w:r>
      <w:r w:rsidR="0069550A" w:rsidRPr="005F445E">
        <w:rPr>
          <w:rStyle w:val="Emphasis"/>
          <w:i w:val="0"/>
          <w:iCs w:val="0"/>
        </w:rPr>
        <w:t xml:space="preserve">. </w:t>
      </w:r>
      <w:r w:rsidR="0069550A" w:rsidRPr="005F445E">
        <w:rPr>
          <w:b/>
          <w:bCs/>
          <w:color w:val="1F1F1F"/>
          <w:kern w:val="36"/>
          <w:u w:val="single"/>
          <w:lang w:eastAsia="en-US"/>
        </w:rPr>
        <w:t>Journal of Hydrology</w:t>
      </w:r>
      <w:r w:rsidR="0069550A" w:rsidRPr="005F445E">
        <w:rPr>
          <w:color w:val="1F1F1F"/>
          <w:kern w:val="36"/>
          <w:lang w:eastAsia="en-US"/>
        </w:rPr>
        <w:t xml:space="preserve">, Vol. </w:t>
      </w:r>
      <w:r w:rsidR="001962BB" w:rsidRPr="005F445E">
        <w:rPr>
          <w:color w:val="1F1F1F"/>
          <w:kern w:val="36"/>
          <w:lang w:eastAsia="en-US"/>
        </w:rPr>
        <w:t xml:space="preserve">645, Part A, </w:t>
      </w:r>
      <w:r w:rsidR="0069550A" w:rsidRPr="005F445E">
        <w:rPr>
          <w:color w:val="1F1F1F"/>
          <w:kern w:val="36"/>
          <w:lang w:eastAsia="en-US"/>
        </w:rPr>
        <w:t>13</w:t>
      </w:r>
      <w:r w:rsidR="00BF4B7B" w:rsidRPr="005F445E">
        <w:rPr>
          <w:color w:val="1F1F1F"/>
          <w:kern w:val="36"/>
          <w:lang w:eastAsia="en-US"/>
        </w:rPr>
        <w:t>2158</w:t>
      </w:r>
      <w:r w:rsidR="0069550A" w:rsidRPr="005F445E">
        <w:rPr>
          <w:color w:val="1F1F1F"/>
          <w:kern w:val="36"/>
          <w:lang w:eastAsia="en-US"/>
        </w:rPr>
        <w:t xml:space="preserve">, </w:t>
      </w:r>
      <w:hyperlink r:id="rId556" w:tgtFrame="_blank" w:tooltip="Persistent link using digital object identifier" w:history="1">
        <w:r w:rsidR="00A16556" w:rsidRPr="005F445E">
          <w:rPr>
            <w:rStyle w:val="anchor-text"/>
            <w:color w:val="0000FF"/>
          </w:rPr>
          <w:t>https://doi.org/10.1016/j.jhydrol.2024.132158</w:t>
        </w:r>
      </w:hyperlink>
      <w:r w:rsidR="00A16556">
        <w:t>,</w:t>
      </w:r>
      <w:r w:rsidR="00A16556" w:rsidRPr="005F445E">
        <w:rPr>
          <w:color w:val="1F1F1F"/>
          <w:kern w:val="36"/>
          <w:lang w:eastAsia="en-US"/>
        </w:rPr>
        <w:t xml:space="preserve"> </w:t>
      </w:r>
      <w:r w:rsidR="0069550A" w:rsidRPr="005F445E">
        <w:rPr>
          <w:color w:val="1F1F1F"/>
          <w:kern w:val="36"/>
          <w:lang w:eastAsia="en-US"/>
        </w:rPr>
        <w:t>2024.</w:t>
      </w:r>
    </w:p>
    <w:p w14:paraId="6F9355CC" w14:textId="77777777" w:rsidR="00663816" w:rsidRPr="00663816" w:rsidRDefault="00663816" w:rsidP="004921E5">
      <w:pPr>
        <w:pStyle w:val="ListParagraph"/>
        <w:ind w:left="792"/>
        <w:rPr>
          <w:i/>
          <w:iCs/>
          <w:lang w:eastAsia="en-US"/>
        </w:rPr>
      </w:pPr>
    </w:p>
    <w:p w14:paraId="61CBB4B5" w14:textId="1252B125" w:rsidR="00663816" w:rsidRDefault="00663816" w:rsidP="004921E5">
      <w:pPr>
        <w:pStyle w:val="ListParagraph"/>
        <w:numPr>
          <w:ilvl w:val="0"/>
          <w:numId w:val="66"/>
        </w:numPr>
        <w:ind w:left="612"/>
        <w:rPr>
          <w:lang w:eastAsia="en-US"/>
        </w:rPr>
      </w:pPr>
      <w:r w:rsidRPr="00F77D4C">
        <w:rPr>
          <w:color w:val="1F1F1F"/>
          <w:bdr w:val="none" w:sz="0" w:space="0" w:color="auto" w:frame="1"/>
          <w:lang w:eastAsia="en-US"/>
        </w:rPr>
        <w:t xml:space="preserve">Jia, </w:t>
      </w:r>
      <w:r w:rsidRPr="00F77D4C">
        <w:rPr>
          <w:color w:val="1F1F1F"/>
          <w:lang w:eastAsia="en-US"/>
        </w:rPr>
        <w:t xml:space="preserve">T., Liu, T., Bao, Y., Duan, L., Tong, X., Zhang, Y., </w:t>
      </w:r>
      <w:r w:rsidRPr="00F77D4C">
        <w:rPr>
          <w:rStyle w:val="given-name"/>
        </w:rPr>
        <w:t>Lun, S.</w:t>
      </w:r>
      <w:r w:rsidRPr="00F77D4C">
        <w:rPr>
          <w:color w:val="1F1F1F"/>
        </w:rPr>
        <w:t xml:space="preserve">, Zhang, </w:t>
      </w:r>
      <w:r w:rsidRPr="00F77D4C">
        <w:rPr>
          <w:rStyle w:val="given-name"/>
        </w:rPr>
        <w:t>S.</w:t>
      </w:r>
      <w:r w:rsidRPr="00F77D4C">
        <w:rPr>
          <w:color w:val="1F1F1F"/>
        </w:rPr>
        <w:t xml:space="preserve">, Shamseldin, </w:t>
      </w:r>
      <w:r w:rsidRPr="00F77D4C">
        <w:rPr>
          <w:rStyle w:val="given-name"/>
        </w:rPr>
        <w:t>A.Y.</w:t>
      </w:r>
      <w:r w:rsidRPr="00F77D4C">
        <w:rPr>
          <w:color w:val="1F1F1F"/>
        </w:rPr>
        <w:t xml:space="preserve">, Latu, </w:t>
      </w:r>
      <w:r w:rsidRPr="00F77D4C">
        <w:rPr>
          <w:rStyle w:val="given-name"/>
        </w:rPr>
        <w:t xml:space="preserve">K. and Singh, V.P., </w:t>
      </w:r>
      <w:r w:rsidRPr="00F77D4C">
        <w:rPr>
          <w:color w:val="1F1F1F"/>
          <w:kern w:val="36"/>
          <w:lang w:eastAsia="en-US"/>
        </w:rPr>
        <w:t xml:space="preserve">Responses and Driving Force Analysis of Typical Arbor and Shrub Sap Flow to Patterns of Rainfall in Semi-arid Areas. </w:t>
      </w:r>
      <w:hyperlink r:id="rId557" w:tooltip="Go to Ecological Indicators on ScienceDirect" w:history="1">
        <w:r w:rsidRPr="00F77D4C">
          <w:rPr>
            <w:b/>
            <w:bCs/>
            <w:u w:val="single"/>
            <w:lang w:eastAsia="en-US"/>
          </w:rPr>
          <w:t>Ecological Indicators</w:t>
        </w:r>
      </w:hyperlink>
      <w:r w:rsidRPr="00F77D4C">
        <w:rPr>
          <w:lang w:eastAsia="en-US"/>
        </w:rPr>
        <w:t xml:space="preserve">, </w:t>
      </w:r>
      <w:hyperlink r:id="rId558" w:tooltip="Go to table of contents for this volume/issue" w:history="1">
        <w:r w:rsidRPr="00F77D4C">
          <w:rPr>
            <w:lang w:eastAsia="en-US"/>
          </w:rPr>
          <w:t>Vol. 68</w:t>
        </w:r>
      </w:hyperlink>
      <w:r w:rsidRPr="00F77D4C">
        <w:rPr>
          <w:lang w:eastAsia="en-US"/>
        </w:rPr>
        <w:t xml:space="preserve">, 112803, </w:t>
      </w:r>
      <w:r w:rsidR="0011058A" w:rsidRPr="0011058A">
        <w:rPr>
          <w:rFonts w:ascii="Roboto" w:hAnsi="Roboto"/>
          <w:color w:val="555555"/>
          <w:sz w:val="21"/>
          <w:szCs w:val="21"/>
          <w:shd w:val="clear" w:color="auto" w:fill="FFFFFF"/>
        </w:rPr>
        <w:t>DOI:</w:t>
      </w:r>
      <w:hyperlink r:id="rId559" w:tgtFrame="_blank" w:history="1">
        <w:r w:rsidR="0011058A" w:rsidRPr="0011058A">
          <w:rPr>
            <w:rFonts w:ascii="Roboto" w:hAnsi="Roboto"/>
            <w:color w:val="0000FF"/>
            <w:sz w:val="21"/>
            <w:szCs w:val="21"/>
            <w:u w:val="single"/>
            <w:bdr w:val="none" w:sz="0" w:space="0" w:color="auto" w:frame="1"/>
            <w:shd w:val="clear" w:color="auto" w:fill="FFFFFF"/>
          </w:rPr>
          <w:t>10.1016/j.ecolind.2024.112803</w:t>
        </w:r>
      </w:hyperlink>
      <w:r w:rsidR="008A3E82">
        <w:t xml:space="preserve">, </w:t>
      </w:r>
      <w:r w:rsidRPr="00F77D4C">
        <w:rPr>
          <w:lang w:eastAsia="en-US"/>
        </w:rPr>
        <w:t xml:space="preserve">2024. </w:t>
      </w:r>
    </w:p>
    <w:p w14:paraId="01E17065" w14:textId="77777777" w:rsidR="00251978" w:rsidRDefault="00251978" w:rsidP="004921E5">
      <w:pPr>
        <w:pStyle w:val="ListParagraph"/>
        <w:ind w:left="792"/>
        <w:rPr>
          <w:lang w:eastAsia="en-US"/>
        </w:rPr>
      </w:pPr>
    </w:p>
    <w:p w14:paraId="6DE742BD" w14:textId="053EB977" w:rsidR="00633C5A" w:rsidRPr="00D87842" w:rsidRDefault="00251978" w:rsidP="004921E5">
      <w:pPr>
        <w:pStyle w:val="ListParagraph"/>
        <w:numPr>
          <w:ilvl w:val="0"/>
          <w:numId w:val="66"/>
        </w:numPr>
        <w:ind w:left="612"/>
        <w:rPr>
          <w:lang w:eastAsia="en-US"/>
        </w:rPr>
      </w:pPr>
      <w:r w:rsidRPr="004D7DBE">
        <w:rPr>
          <w:rStyle w:val="text"/>
        </w:rPr>
        <w:t>Luo</w:t>
      </w:r>
      <w:r>
        <w:rPr>
          <w:rStyle w:val="text"/>
        </w:rPr>
        <w:t>, J.</w:t>
      </w:r>
      <w:r w:rsidRPr="00251978">
        <w:rPr>
          <w:color w:val="1F1F1F"/>
        </w:rPr>
        <w:t>, </w:t>
      </w:r>
      <w:r w:rsidRPr="004D7DBE">
        <w:rPr>
          <w:rStyle w:val="text"/>
        </w:rPr>
        <w:t>Huang</w:t>
      </w:r>
      <w:r>
        <w:rPr>
          <w:rStyle w:val="text"/>
        </w:rPr>
        <w:t>, S.</w:t>
      </w:r>
      <w:r w:rsidRPr="00251978">
        <w:rPr>
          <w:color w:val="1F1F1F"/>
        </w:rPr>
        <w:t>, </w:t>
      </w:r>
      <w:r w:rsidRPr="004D7DBE">
        <w:rPr>
          <w:rStyle w:val="text"/>
        </w:rPr>
        <w:t>Wang</w:t>
      </w:r>
      <w:r>
        <w:rPr>
          <w:rStyle w:val="text"/>
        </w:rPr>
        <w:t>, Y., Singh,</w:t>
      </w:r>
      <w:r w:rsidRPr="00251978">
        <w:rPr>
          <w:color w:val="1F1F1F"/>
        </w:rPr>
        <w:t> </w:t>
      </w:r>
      <w:r w:rsidRPr="004D7DBE">
        <w:rPr>
          <w:rStyle w:val="given-name"/>
        </w:rPr>
        <w:t>V</w:t>
      </w:r>
      <w:r>
        <w:rPr>
          <w:rStyle w:val="given-name"/>
        </w:rPr>
        <w:t>. P.</w:t>
      </w:r>
      <w:r w:rsidRPr="00251978">
        <w:rPr>
          <w:color w:val="1F1F1F"/>
        </w:rPr>
        <w:t xml:space="preserve">, Liu, </w:t>
      </w:r>
      <w:r w:rsidRPr="004D7DBE">
        <w:rPr>
          <w:rStyle w:val="given-name"/>
        </w:rPr>
        <w:t>J</w:t>
      </w:r>
      <w:r>
        <w:rPr>
          <w:rStyle w:val="given-name"/>
        </w:rPr>
        <w:t>.</w:t>
      </w:r>
      <w:r w:rsidRPr="00251978">
        <w:rPr>
          <w:color w:val="1F1F1F"/>
        </w:rPr>
        <w:t xml:space="preserve">, Huang, </w:t>
      </w:r>
      <w:r w:rsidRPr="004D7DBE">
        <w:rPr>
          <w:rStyle w:val="given-name"/>
        </w:rPr>
        <w:t>Q</w:t>
      </w:r>
      <w:r>
        <w:rPr>
          <w:rStyle w:val="given-name"/>
        </w:rPr>
        <w:t>.</w:t>
      </w:r>
      <w:r w:rsidRPr="00251978">
        <w:rPr>
          <w:color w:val="1F1F1F"/>
        </w:rPr>
        <w:t xml:space="preserve">, Leng, </w:t>
      </w:r>
      <w:r w:rsidRPr="004D7DBE">
        <w:rPr>
          <w:rStyle w:val="given-name"/>
        </w:rPr>
        <w:t>G</w:t>
      </w:r>
      <w:r>
        <w:rPr>
          <w:rStyle w:val="given-name"/>
        </w:rPr>
        <w:t>.</w:t>
      </w:r>
      <w:r w:rsidRPr="00251978">
        <w:rPr>
          <w:color w:val="1F1F1F"/>
        </w:rPr>
        <w:t xml:space="preserve">, Li, </w:t>
      </w:r>
      <w:r w:rsidRPr="004D7DBE">
        <w:rPr>
          <w:rStyle w:val="given-name"/>
        </w:rPr>
        <w:t>J</w:t>
      </w:r>
      <w:r>
        <w:rPr>
          <w:rStyle w:val="given-name"/>
        </w:rPr>
        <w:t>.</w:t>
      </w:r>
      <w:r w:rsidRPr="00251978">
        <w:rPr>
          <w:color w:val="1F1F1F"/>
        </w:rPr>
        <w:t xml:space="preserve">, Wu, </w:t>
      </w:r>
      <w:r w:rsidRPr="004D7DBE">
        <w:rPr>
          <w:rStyle w:val="given-name"/>
        </w:rPr>
        <w:t>H</w:t>
      </w:r>
      <w:r>
        <w:rPr>
          <w:rStyle w:val="given-name"/>
        </w:rPr>
        <w:t>.</w:t>
      </w:r>
      <w:r w:rsidRPr="00251978">
        <w:rPr>
          <w:color w:val="1F1F1F"/>
        </w:rPr>
        <w:t>, Zheng, </w:t>
      </w:r>
      <w:r w:rsidRPr="004D7DBE">
        <w:rPr>
          <w:rStyle w:val="given-name"/>
        </w:rPr>
        <w:t>X</w:t>
      </w:r>
      <w:r>
        <w:rPr>
          <w:rStyle w:val="given-name"/>
        </w:rPr>
        <w:t>.</w:t>
      </w:r>
      <w:r w:rsidRPr="00251978">
        <w:rPr>
          <w:color w:val="1F1F1F"/>
        </w:rPr>
        <w:t xml:space="preserve">, Guo, </w:t>
      </w:r>
      <w:r w:rsidRPr="004D7DBE">
        <w:rPr>
          <w:rStyle w:val="given-name"/>
        </w:rPr>
        <w:t>W</w:t>
      </w:r>
      <w:r>
        <w:rPr>
          <w:rStyle w:val="given-name"/>
        </w:rPr>
        <w:t>.</w:t>
      </w:r>
      <w:r w:rsidRPr="00251978">
        <w:rPr>
          <w:color w:val="1F1F1F"/>
        </w:rPr>
        <w:t xml:space="preserve">, Lin, </w:t>
      </w:r>
      <w:r w:rsidRPr="004D7DBE">
        <w:rPr>
          <w:rStyle w:val="given-name"/>
        </w:rPr>
        <w:t>X</w:t>
      </w:r>
      <w:r>
        <w:rPr>
          <w:rStyle w:val="given-name"/>
        </w:rPr>
        <w:t>. and Peng,</w:t>
      </w:r>
      <w:r w:rsidRPr="00251978">
        <w:rPr>
          <w:color w:val="1F1F1F"/>
        </w:rPr>
        <w:t> </w:t>
      </w:r>
      <w:r w:rsidRPr="004D7DBE">
        <w:rPr>
          <w:rStyle w:val="given-name"/>
        </w:rPr>
        <w:t>J</w:t>
      </w:r>
      <w:r>
        <w:rPr>
          <w:rStyle w:val="given-name"/>
        </w:rPr>
        <w:t xml:space="preserve">., </w:t>
      </w:r>
      <w:r w:rsidRPr="00251978">
        <w:rPr>
          <w:rStyle w:val="Emphasis"/>
          <w:i w:val="0"/>
          <w:iCs w:val="0"/>
        </w:rPr>
        <w:t>Land-At</w:t>
      </w:r>
      <w:r w:rsidR="00633C5A" w:rsidRPr="00251978">
        <w:rPr>
          <w:rStyle w:val="Emphasis"/>
          <w:i w:val="0"/>
          <w:iCs w:val="0"/>
        </w:rPr>
        <w:t>mosphere and Ocean-</w:t>
      </w:r>
      <w:r w:rsidR="00B61864" w:rsidRPr="00251978">
        <w:rPr>
          <w:rStyle w:val="Emphasis"/>
          <w:i w:val="0"/>
          <w:iCs w:val="0"/>
        </w:rPr>
        <w:t>A</w:t>
      </w:r>
      <w:r w:rsidR="00633C5A" w:rsidRPr="00251978">
        <w:rPr>
          <w:rStyle w:val="Emphasis"/>
          <w:i w:val="0"/>
          <w:iCs w:val="0"/>
        </w:rPr>
        <w:t xml:space="preserve">tmosphere Couplings Dominate the Dynamics of Agricultural Drought Predictability in the Loess Plateau.  </w:t>
      </w:r>
      <w:r w:rsidR="00633C5A" w:rsidRPr="00251978">
        <w:rPr>
          <w:b/>
          <w:bCs/>
          <w:color w:val="1F1F1F"/>
          <w:kern w:val="36"/>
          <w:u w:val="single"/>
          <w:lang w:eastAsia="en-US"/>
        </w:rPr>
        <w:t>Journal of Hydrology</w:t>
      </w:r>
      <w:r w:rsidR="00633C5A" w:rsidRPr="00251978">
        <w:rPr>
          <w:color w:val="1F1F1F"/>
          <w:kern w:val="36"/>
          <w:lang w:eastAsia="en-US"/>
        </w:rPr>
        <w:t>, Vol.</w:t>
      </w:r>
      <w:r w:rsidR="00665F45" w:rsidRPr="00251978">
        <w:rPr>
          <w:color w:val="1F1F1F"/>
          <w:kern w:val="36"/>
          <w:lang w:eastAsia="en-US"/>
        </w:rPr>
        <w:t xml:space="preserve"> 645</w:t>
      </w:r>
      <w:r w:rsidR="00633C5A" w:rsidRPr="00251978">
        <w:rPr>
          <w:color w:val="1F1F1F"/>
          <w:kern w:val="36"/>
          <w:lang w:eastAsia="en-US"/>
        </w:rPr>
        <w:t>,</w:t>
      </w:r>
      <w:r w:rsidR="006073FD" w:rsidRPr="00251978">
        <w:rPr>
          <w:color w:val="1F1F1F"/>
          <w:kern w:val="36"/>
          <w:lang w:eastAsia="en-US"/>
        </w:rPr>
        <w:t xml:space="preserve"> </w:t>
      </w:r>
      <w:r w:rsidR="00F77D4C" w:rsidRPr="00251978">
        <w:rPr>
          <w:color w:val="1F1F1F"/>
          <w:kern w:val="36"/>
          <w:lang w:eastAsia="en-US"/>
        </w:rPr>
        <w:t xml:space="preserve">Part B, 132225, </w:t>
      </w:r>
      <w:r w:rsidR="008A4424">
        <w:rPr>
          <w:color w:val="1F1F1F"/>
          <w:kern w:val="36"/>
          <w:lang w:eastAsia="en-US"/>
        </w:rPr>
        <w:t xml:space="preserve">doi: </w:t>
      </w:r>
      <w:hyperlink r:id="rId560" w:tgtFrame="_blank" w:history="1">
        <w:r w:rsidR="004D56E4" w:rsidRPr="004D56E4">
          <w:rPr>
            <w:rFonts w:ascii="Helvetica" w:hAnsi="Helvetica" w:cs="Helvetica"/>
            <w:color w:val="2458C6"/>
            <w:u w:val="single"/>
            <w:lang w:eastAsia="en-US"/>
          </w:rPr>
          <w:t>10.1016/j.jhydrol.2024.132225</w:t>
        </w:r>
      </w:hyperlink>
      <w:r w:rsidRPr="00251978">
        <w:rPr>
          <w:rFonts w:ascii="Helvetica" w:hAnsi="Helvetica" w:cs="Helvetica"/>
          <w:color w:val="5D5D5D"/>
          <w:lang w:eastAsia="en-US"/>
        </w:rPr>
        <w:t xml:space="preserve">, </w:t>
      </w:r>
      <w:r w:rsidR="006073FD" w:rsidRPr="00251978">
        <w:rPr>
          <w:color w:val="1F1F1F"/>
          <w:kern w:val="36"/>
          <w:lang w:eastAsia="en-US"/>
        </w:rPr>
        <w:t>2024.</w:t>
      </w:r>
    </w:p>
    <w:p w14:paraId="563026B8" w14:textId="77777777" w:rsidR="00D87842" w:rsidRPr="00F36A37" w:rsidRDefault="00D87842" w:rsidP="004921E5">
      <w:pPr>
        <w:pStyle w:val="ListParagraph"/>
        <w:ind w:left="792"/>
        <w:rPr>
          <w:color w:val="000000"/>
        </w:rPr>
      </w:pPr>
    </w:p>
    <w:p w14:paraId="104A5150" w14:textId="69083B94" w:rsidR="00D87842" w:rsidRPr="00F36A37" w:rsidRDefault="00D87842" w:rsidP="004921E5">
      <w:pPr>
        <w:pStyle w:val="ListParagraph"/>
        <w:numPr>
          <w:ilvl w:val="0"/>
          <w:numId w:val="66"/>
        </w:numPr>
        <w:spacing w:before="240" w:after="120"/>
        <w:ind w:left="504" w:hanging="432"/>
      </w:pPr>
      <w:bookmarkStart w:id="284" w:name="_Hlk187624277"/>
      <w:r w:rsidRPr="00F36A37">
        <w:rPr>
          <w:color w:val="000000"/>
        </w:rPr>
        <w:t>Zhang, Q., Shen, Z., Pokhrel, Y., Farinotti, D., Singh, V.P., Xu, C.-Yu, Wu, W. and Wang, G., </w:t>
      </w:r>
      <w:r w:rsidRPr="00F36A37">
        <w:rPr>
          <w:color w:val="222222"/>
        </w:rPr>
        <w:t>Atlantic Oceanic Droughts Do Not Threaten Asian Water Tower. </w:t>
      </w:r>
      <w:r w:rsidRPr="00F36A37">
        <w:rPr>
          <w:b/>
          <w:bCs/>
          <w:color w:val="222222"/>
          <w:u w:val="single"/>
        </w:rPr>
        <w:t>Nature Communication</w:t>
      </w:r>
      <w:r w:rsidRPr="00F36A37">
        <w:rPr>
          <w:color w:val="222222"/>
        </w:rPr>
        <w:t xml:space="preserve">, Vol., </w:t>
      </w:r>
      <w:r w:rsidR="00C96F12" w:rsidRPr="00C96F12">
        <w:rPr>
          <w:color w:val="222222"/>
        </w:rPr>
        <w:t>https://doi.org/10.1038/s41586-024-08357-1</w:t>
      </w:r>
      <w:r w:rsidRPr="00F36A37">
        <w:rPr>
          <w:color w:val="222222"/>
        </w:rPr>
        <w:t>, 202</w:t>
      </w:r>
      <w:r w:rsidR="00425ADC">
        <w:rPr>
          <w:color w:val="222222"/>
        </w:rPr>
        <w:t>5</w:t>
      </w:r>
      <w:r w:rsidRPr="00F36A37">
        <w:rPr>
          <w:color w:val="222222"/>
        </w:rPr>
        <w:t>.</w:t>
      </w:r>
    </w:p>
    <w:bookmarkEnd w:id="284"/>
    <w:p w14:paraId="18C0EFC9" w14:textId="77777777" w:rsidR="00AF5FA7" w:rsidRDefault="00AF5FA7" w:rsidP="004921E5">
      <w:pPr>
        <w:pStyle w:val="ListParagraph"/>
        <w:ind w:left="792"/>
        <w:rPr>
          <w:lang w:eastAsia="en-US"/>
        </w:rPr>
      </w:pPr>
    </w:p>
    <w:p w14:paraId="7E1CFA35" w14:textId="77777777" w:rsidR="005F445E" w:rsidRPr="005F445E" w:rsidRDefault="00AF5FA7" w:rsidP="005F445E">
      <w:pPr>
        <w:pStyle w:val="ListParagraph"/>
        <w:numPr>
          <w:ilvl w:val="0"/>
          <w:numId w:val="66"/>
        </w:numPr>
        <w:ind w:left="630"/>
        <w:rPr>
          <w:rFonts w:eastAsia="SimHei"/>
        </w:rPr>
      </w:pPr>
      <w:r w:rsidRPr="00283061">
        <w:t xml:space="preserve">Li, </w:t>
      </w:r>
      <w:r>
        <w:t xml:space="preserve">M., </w:t>
      </w:r>
      <w:r w:rsidRPr="00283061">
        <w:t xml:space="preserve">Wang, </w:t>
      </w:r>
      <w:r>
        <w:t xml:space="preserve">l., </w:t>
      </w:r>
      <w:r w:rsidRPr="00283061">
        <w:t>Singh,</w:t>
      </w:r>
      <w:r w:rsidRPr="0015638B">
        <w:rPr>
          <w:color w:val="00B0F0"/>
          <w:vertAlign w:val="superscript"/>
        </w:rPr>
        <w:t xml:space="preserve"> </w:t>
      </w:r>
      <w:r>
        <w:t xml:space="preserve">V.P., </w:t>
      </w:r>
      <w:r w:rsidRPr="0015638B">
        <w:rPr>
          <w:color w:val="00B0F0"/>
          <w:vertAlign w:val="superscript"/>
        </w:rPr>
        <w:t xml:space="preserve"> </w:t>
      </w:r>
      <w:r w:rsidR="002A64A9">
        <w:t>H</w:t>
      </w:r>
      <w:r w:rsidRPr="00283061">
        <w:t xml:space="preserve">en, </w:t>
      </w:r>
      <w:r>
        <w:t xml:space="preserve">Y., </w:t>
      </w:r>
      <w:r w:rsidRPr="00283061">
        <w:t>Li,</w:t>
      </w:r>
      <w:r>
        <w:t xml:space="preserve"> H., </w:t>
      </w:r>
      <w:r w:rsidRPr="00283061">
        <w:t xml:space="preserve"> Li, </w:t>
      </w:r>
      <w:r>
        <w:t xml:space="preserve">T., </w:t>
      </w:r>
      <w:r w:rsidRPr="00283061">
        <w:t xml:space="preserve">Zhou, </w:t>
      </w:r>
      <w:r>
        <w:t xml:space="preserve">Z. and </w:t>
      </w:r>
      <w:r w:rsidRPr="00283061">
        <w:t>Fu</w:t>
      </w:r>
      <w:r>
        <w:t xml:space="preserve">, Q., </w:t>
      </w:r>
      <w:r w:rsidRPr="00283061">
        <w:rPr>
          <w:rFonts w:hint="eastAsia"/>
        </w:rPr>
        <w:t>Green and Efficient Control of Regional Irrigation Water Use Coupled with Crop Growth-Carbon Emission Processes</w:t>
      </w:r>
      <w:r w:rsidRPr="00283061">
        <w:t xml:space="preserve">. </w:t>
      </w:r>
      <w:r w:rsidR="008C3BE1" w:rsidRPr="0015638B">
        <w:rPr>
          <w:b/>
          <w:bCs/>
          <w:u w:val="single"/>
        </w:rPr>
        <w:t>European Journal of Agronomy</w:t>
      </w:r>
      <w:r w:rsidR="008C3BE1">
        <w:t>, Vol.</w:t>
      </w:r>
      <w:r w:rsidR="008B7EEA">
        <w:t xml:space="preserve"> 164</w:t>
      </w:r>
      <w:r w:rsidR="008C3BE1">
        <w:t xml:space="preserve">, </w:t>
      </w:r>
      <w:r w:rsidR="00C32970">
        <w:t>127442</w:t>
      </w:r>
      <w:r w:rsidR="008C3BE1">
        <w:t>, 202</w:t>
      </w:r>
      <w:r w:rsidR="00E06433">
        <w:t>5</w:t>
      </w:r>
      <w:r w:rsidR="008C3BE1">
        <w:t xml:space="preserve">. </w:t>
      </w:r>
    </w:p>
    <w:p w14:paraId="38B7CB79" w14:textId="77777777" w:rsidR="005F445E" w:rsidRPr="005F445E" w:rsidRDefault="005F445E" w:rsidP="005F445E">
      <w:pPr>
        <w:pStyle w:val="ListParagraph"/>
        <w:rPr>
          <w:rFonts w:eastAsia="SimHei"/>
        </w:rPr>
      </w:pPr>
    </w:p>
    <w:p w14:paraId="27875C53" w14:textId="2643478F" w:rsidR="005F445E" w:rsidRPr="005F445E" w:rsidRDefault="005F445E" w:rsidP="005F445E">
      <w:pPr>
        <w:pStyle w:val="ListParagraph"/>
        <w:numPr>
          <w:ilvl w:val="0"/>
          <w:numId w:val="66"/>
        </w:numPr>
        <w:ind w:left="630"/>
        <w:rPr>
          <w:rFonts w:eastAsia="SimHei"/>
        </w:rPr>
      </w:pPr>
      <w:r w:rsidRPr="005F445E">
        <w:rPr>
          <w:rFonts w:eastAsia="SimHei"/>
        </w:rPr>
        <w:t xml:space="preserve">Y. Wang, Y., Huang, S., Singh, V.P., Leng, G. and Peng, J., Meteorological Drought Predictability Dynamics and Possible Driving Mechanisms in a Changing Environment in the Loess Plateau. </w:t>
      </w:r>
      <w:r w:rsidRPr="005F445E">
        <w:rPr>
          <w:rFonts w:eastAsia="SimHei"/>
          <w:b/>
          <w:bCs/>
          <w:u w:val="single"/>
        </w:rPr>
        <w:t>Atmospheric Research</w:t>
      </w:r>
      <w:r w:rsidRPr="005F445E">
        <w:rPr>
          <w:rFonts w:eastAsia="SimHei"/>
        </w:rPr>
        <w:t>, Vol. 315, 107842, 2025.</w:t>
      </w:r>
    </w:p>
    <w:p w14:paraId="228AE49B" w14:textId="77777777" w:rsidR="00D22BCB" w:rsidRPr="00D22BCB" w:rsidRDefault="00D22BCB" w:rsidP="004921E5">
      <w:pPr>
        <w:pStyle w:val="ListParagraph"/>
        <w:ind w:left="792"/>
        <w:rPr>
          <w:rFonts w:eastAsia="SimHei"/>
        </w:rPr>
      </w:pPr>
    </w:p>
    <w:p w14:paraId="74D683E8" w14:textId="5060326B" w:rsidR="00817F5A" w:rsidRPr="00DB39AA" w:rsidRDefault="00817F5A" w:rsidP="004921E5">
      <w:pPr>
        <w:pStyle w:val="ListParagraph"/>
        <w:numPr>
          <w:ilvl w:val="0"/>
          <w:numId w:val="66"/>
        </w:numPr>
        <w:spacing w:after="160"/>
        <w:ind w:left="612"/>
        <w:rPr>
          <w:rFonts w:eastAsia="SimHei"/>
          <w:color w:val="000000" w:themeColor="text1"/>
        </w:rPr>
      </w:pPr>
      <w:r>
        <w:t>Zhu, X, Huang, S., Singh, V.P., Huang, Q., Zhang, H., Leng, G., Gao, L., Peng, J., Li, P. and Guo, W.,</w:t>
      </w:r>
      <w:r w:rsidRPr="00817F5A">
        <w:rPr>
          <w:color w:val="000000" w:themeColor="text1"/>
          <w:shd w:val="clear" w:color="auto" w:fill="FFFFFF"/>
        </w:rPr>
        <w:t xml:space="preserve"> </w:t>
      </w:r>
      <w:r w:rsidRPr="00A961A8">
        <w:rPr>
          <w:color w:val="000000" w:themeColor="text1"/>
          <w:shd w:val="clear" w:color="auto" w:fill="FFFFFF"/>
        </w:rPr>
        <w:t xml:space="preserve">Terrestrial </w:t>
      </w:r>
      <w:r>
        <w:rPr>
          <w:color w:val="000000" w:themeColor="text1"/>
          <w:shd w:val="clear" w:color="auto" w:fill="FFFFFF"/>
        </w:rPr>
        <w:t>E</w:t>
      </w:r>
      <w:r w:rsidRPr="00A961A8">
        <w:rPr>
          <w:color w:val="000000" w:themeColor="text1"/>
          <w:shd w:val="clear" w:color="auto" w:fill="FFFFFF"/>
        </w:rPr>
        <w:t xml:space="preserve">cosystem </w:t>
      </w:r>
      <w:r>
        <w:rPr>
          <w:color w:val="000000" w:themeColor="text1"/>
          <w:shd w:val="clear" w:color="auto" w:fill="FFFFFF"/>
        </w:rPr>
        <w:t>R</w:t>
      </w:r>
      <w:r w:rsidRPr="00A961A8">
        <w:rPr>
          <w:color w:val="000000" w:themeColor="text1"/>
          <w:shd w:val="clear" w:color="auto" w:fill="FFFFFF"/>
        </w:rPr>
        <w:t xml:space="preserve">esilience to </w:t>
      </w:r>
      <w:r>
        <w:rPr>
          <w:color w:val="000000" w:themeColor="text1"/>
          <w:shd w:val="clear" w:color="auto" w:fill="FFFFFF"/>
        </w:rPr>
        <w:t>D</w:t>
      </w:r>
      <w:r w:rsidRPr="00A961A8">
        <w:rPr>
          <w:color w:val="000000" w:themeColor="text1"/>
          <w:shd w:val="clear" w:color="auto" w:fill="FFFFFF"/>
        </w:rPr>
        <w:t xml:space="preserve">rought </w:t>
      </w:r>
      <w:r>
        <w:rPr>
          <w:color w:val="000000" w:themeColor="text1"/>
          <w:shd w:val="clear" w:color="auto" w:fill="FFFFFF"/>
        </w:rPr>
        <w:t>S</w:t>
      </w:r>
      <w:r w:rsidRPr="00A961A8">
        <w:rPr>
          <w:color w:val="000000" w:themeColor="text1"/>
          <w:shd w:val="clear" w:color="auto" w:fill="FFFFFF"/>
        </w:rPr>
        <w:t xml:space="preserve">tress and </w:t>
      </w:r>
      <w:r>
        <w:rPr>
          <w:color w:val="000000" w:themeColor="text1"/>
          <w:shd w:val="clear" w:color="auto" w:fill="FFFFFF"/>
        </w:rPr>
        <w:t>D</w:t>
      </w:r>
      <w:r w:rsidRPr="00A961A8">
        <w:rPr>
          <w:color w:val="000000" w:themeColor="text1"/>
          <w:shd w:val="clear" w:color="auto" w:fill="FFFFFF"/>
        </w:rPr>
        <w:t xml:space="preserve">riving </w:t>
      </w:r>
      <w:r>
        <w:rPr>
          <w:color w:val="000000" w:themeColor="text1"/>
          <w:shd w:val="clear" w:color="auto" w:fill="FFFFFF"/>
        </w:rPr>
        <w:t>M</w:t>
      </w:r>
      <w:r w:rsidRPr="00A961A8">
        <w:rPr>
          <w:color w:val="000000" w:themeColor="text1"/>
          <w:shd w:val="clear" w:color="auto" w:fill="FFFFFF"/>
        </w:rPr>
        <w:t xml:space="preserve">echanisms </w:t>
      </w:r>
      <w:r>
        <w:rPr>
          <w:color w:val="000000" w:themeColor="text1"/>
          <w:shd w:val="clear" w:color="auto" w:fill="FFFFFF"/>
        </w:rPr>
        <w:t>T</w:t>
      </w:r>
      <w:r w:rsidRPr="00A961A8">
        <w:rPr>
          <w:color w:val="000000" w:themeColor="text1"/>
          <w:shd w:val="clear" w:color="auto" w:fill="FFFFFF"/>
        </w:rPr>
        <w:t>hereof in the Yellow River Basin,</w:t>
      </w:r>
      <w:r>
        <w:rPr>
          <w:color w:val="000000" w:themeColor="text1"/>
          <w:shd w:val="clear" w:color="auto" w:fill="FFFFFF"/>
        </w:rPr>
        <w:t xml:space="preserve"> </w:t>
      </w:r>
      <w:r w:rsidRPr="00A961A8">
        <w:rPr>
          <w:color w:val="000000" w:themeColor="text1"/>
          <w:shd w:val="clear" w:color="auto" w:fill="FFFFFF"/>
        </w:rPr>
        <w:t>China</w:t>
      </w:r>
      <w:r>
        <w:rPr>
          <w:color w:val="000000" w:themeColor="text1"/>
          <w:shd w:val="clear" w:color="auto" w:fill="FFFFFF"/>
        </w:rPr>
        <w:t xml:space="preserve">. </w:t>
      </w:r>
      <w:r w:rsidRPr="009067F4">
        <w:rPr>
          <w:b/>
          <w:bCs/>
          <w:color w:val="000000" w:themeColor="text1"/>
          <w:u w:val="single"/>
          <w:shd w:val="clear" w:color="auto" w:fill="FFFFFF"/>
        </w:rPr>
        <w:t>Journal of Hydrology</w:t>
      </w:r>
      <w:r>
        <w:rPr>
          <w:color w:val="000000" w:themeColor="text1"/>
          <w:shd w:val="clear" w:color="auto" w:fill="FFFFFF"/>
        </w:rPr>
        <w:t xml:space="preserve">, Vol. </w:t>
      </w:r>
      <w:r w:rsidR="00A41B1C">
        <w:rPr>
          <w:color w:val="000000" w:themeColor="text1"/>
          <w:shd w:val="clear" w:color="auto" w:fill="FFFFFF"/>
        </w:rPr>
        <w:t>649</w:t>
      </w:r>
      <w:r>
        <w:rPr>
          <w:color w:val="000000" w:themeColor="text1"/>
          <w:shd w:val="clear" w:color="auto" w:fill="FFFFFF"/>
        </w:rPr>
        <w:t>, 132480, 2025.</w:t>
      </w:r>
    </w:p>
    <w:p w14:paraId="0258F078" w14:textId="77777777" w:rsidR="00DB39AA" w:rsidRPr="00DB39AA" w:rsidRDefault="00DB39AA" w:rsidP="004921E5">
      <w:pPr>
        <w:pStyle w:val="ListParagraph"/>
        <w:ind w:left="792"/>
        <w:rPr>
          <w:rFonts w:eastAsia="SimHei"/>
          <w:color w:val="000000" w:themeColor="text1"/>
        </w:rPr>
      </w:pPr>
    </w:p>
    <w:p w14:paraId="39B40403" w14:textId="1AF3866C" w:rsidR="00FA49EE" w:rsidRDefault="00E8789F" w:rsidP="004921E5">
      <w:pPr>
        <w:pStyle w:val="ListParagraph"/>
        <w:numPr>
          <w:ilvl w:val="0"/>
          <w:numId w:val="66"/>
        </w:numPr>
        <w:spacing w:after="160"/>
        <w:ind w:left="576" w:hanging="504"/>
        <w:rPr>
          <w:lang w:eastAsia="en-US"/>
        </w:rPr>
      </w:pPr>
      <w:r w:rsidRPr="005E4461">
        <w:rPr>
          <w:rFonts w:eastAsia="SimHei"/>
          <w:color w:val="000000" w:themeColor="text1"/>
        </w:rPr>
        <w:t xml:space="preserve"> </w:t>
      </w:r>
      <w:r w:rsidRPr="00E260CB">
        <w:rPr>
          <w:color w:val="1F1F1F"/>
          <w:lang w:eastAsia="en-US"/>
        </w:rPr>
        <w:t>Gao</w:t>
      </w:r>
      <w:r w:rsidRPr="005E4461">
        <w:rPr>
          <w:color w:val="1F1F1F"/>
          <w:lang w:eastAsia="en-US"/>
        </w:rPr>
        <w:t>, S.</w:t>
      </w:r>
      <w:r w:rsidRPr="00E260CB">
        <w:rPr>
          <w:color w:val="1F1F1F"/>
          <w:lang w:eastAsia="en-US"/>
        </w:rPr>
        <w:t>, Huang</w:t>
      </w:r>
      <w:r w:rsidRPr="005E4461">
        <w:rPr>
          <w:color w:val="1F1F1F"/>
          <w:lang w:eastAsia="en-US"/>
        </w:rPr>
        <w:t>, S.</w:t>
      </w:r>
      <w:r w:rsidRPr="00E260CB">
        <w:rPr>
          <w:color w:val="1F1F1F"/>
          <w:lang w:eastAsia="en-US"/>
        </w:rPr>
        <w:t>, Singh</w:t>
      </w:r>
      <w:r w:rsidRPr="005E4461">
        <w:rPr>
          <w:color w:val="1F1F1F"/>
          <w:lang w:eastAsia="en-US"/>
        </w:rPr>
        <w:t>, V.P.</w:t>
      </w:r>
      <w:r w:rsidRPr="00E260CB">
        <w:rPr>
          <w:color w:val="1F1F1F"/>
          <w:lang w:eastAsia="en-US"/>
        </w:rPr>
        <w:t>, Deng</w:t>
      </w:r>
      <w:r w:rsidRPr="005E4461">
        <w:rPr>
          <w:color w:val="1F1F1F"/>
          <w:lang w:eastAsia="en-US"/>
        </w:rPr>
        <w:t>, X.</w:t>
      </w:r>
      <w:r w:rsidRPr="00E260CB">
        <w:rPr>
          <w:color w:val="1F1F1F"/>
          <w:lang w:eastAsia="en-US"/>
        </w:rPr>
        <w:t>, Duan</w:t>
      </w:r>
      <w:r w:rsidRPr="005E4461">
        <w:rPr>
          <w:color w:val="1F1F1F"/>
          <w:lang w:eastAsia="en-US"/>
        </w:rPr>
        <w:t xml:space="preserve">, L., </w:t>
      </w:r>
      <w:r w:rsidRPr="00E260CB">
        <w:rPr>
          <w:color w:val="1F1F1F"/>
          <w:lang w:eastAsia="en-US"/>
        </w:rPr>
        <w:t>Leng</w:t>
      </w:r>
      <w:r w:rsidRPr="005E4461">
        <w:rPr>
          <w:color w:val="1F1F1F"/>
          <w:lang w:eastAsia="en-US"/>
        </w:rPr>
        <w:t>, G.</w:t>
      </w:r>
      <w:r w:rsidRPr="00E260CB">
        <w:rPr>
          <w:color w:val="1F1F1F"/>
          <w:lang w:eastAsia="en-US"/>
        </w:rPr>
        <w:t>, Guo</w:t>
      </w:r>
      <w:r w:rsidRPr="005E4461">
        <w:rPr>
          <w:color w:val="1F1F1F"/>
          <w:lang w:eastAsia="en-US"/>
        </w:rPr>
        <w:t>, W.</w:t>
      </w:r>
      <w:r w:rsidRPr="00E260CB">
        <w:rPr>
          <w:color w:val="1F1F1F"/>
          <w:lang w:eastAsia="en-US"/>
        </w:rPr>
        <w:t>, Li</w:t>
      </w:r>
      <w:r w:rsidRPr="005E4461">
        <w:rPr>
          <w:color w:val="1F1F1F"/>
          <w:lang w:eastAsia="en-US"/>
        </w:rPr>
        <w:t>, Y.</w:t>
      </w:r>
      <w:r w:rsidRPr="00E260CB">
        <w:rPr>
          <w:color w:val="1F1F1F"/>
          <w:lang w:eastAsia="en-US"/>
        </w:rPr>
        <w:t>, Zhang</w:t>
      </w:r>
      <w:r w:rsidRPr="005E4461">
        <w:rPr>
          <w:color w:val="1F1F1F"/>
          <w:lang w:eastAsia="en-US"/>
        </w:rPr>
        <w:t>, L.</w:t>
      </w:r>
      <w:r w:rsidRPr="00E260CB">
        <w:rPr>
          <w:color w:val="1F1F1F"/>
          <w:lang w:eastAsia="en-US"/>
        </w:rPr>
        <w:t>, Han</w:t>
      </w:r>
      <w:r w:rsidRPr="005E4461">
        <w:rPr>
          <w:color w:val="1F1F1F"/>
          <w:lang w:eastAsia="en-US"/>
        </w:rPr>
        <w:t xml:space="preserve">, Z. and </w:t>
      </w:r>
      <w:r w:rsidRPr="00E260CB">
        <w:rPr>
          <w:color w:val="1F1F1F"/>
          <w:lang w:eastAsia="en-US"/>
        </w:rPr>
        <w:t>Huang</w:t>
      </w:r>
      <w:r w:rsidRPr="005E4461">
        <w:rPr>
          <w:color w:val="1F1F1F"/>
          <w:lang w:eastAsia="en-US"/>
        </w:rPr>
        <w:t xml:space="preserve">, Q., </w:t>
      </w:r>
      <w:r w:rsidRPr="00E260CB">
        <w:rPr>
          <w:color w:val="1F1F1F"/>
          <w:kern w:val="36"/>
          <w:lang w:eastAsia="en-US"/>
        </w:rPr>
        <w:t xml:space="preserve">Dynamic </w:t>
      </w:r>
      <w:r w:rsidRPr="005E4461">
        <w:rPr>
          <w:color w:val="1F1F1F"/>
          <w:kern w:val="36"/>
          <w:lang w:eastAsia="en-US"/>
        </w:rPr>
        <w:t>R</w:t>
      </w:r>
      <w:r w:rsidRPr="00E260CB">
        <w:rPr>
          <w:color w:val="1F1F1F"/>
          <w:kern w:val="36"/>
          <w:lang w:eastAsia="en-US"/>
        </w:rPr>
        <w:t xml:space="preserve">esponse of </w:t>
      </w:r>
      <w:r w:rsidRPr="005E4461">
        <w:rPr>
          <w:color w:val="1F1F1F"/>
          <w:kern w:val="36"/>
          <w:lang w:eastAsia="en-US"/>
        </w:rPr>
        <w:t>V</w:t>
      </w:r>
      <w:r w:rsidRPr="00E260CB">
        <w:rPr>
          <w:color w:val="1F1F1F"/>
          <w:kern w:val="36"/>
          <w:lang w:eastAsia="en-US"/>
        </w:rPr>
        <w:t xml:space="preserve">egetation to </w:t>
      </w:r>
      <w:r w:rsidRPr="005E4461">
        <w:rPr>
          <w:color w:val="1F1F1F"/>
          <w:kern w:val="36"/>
          <w:lang w:eastAsia="en-US"/>
        </w:rPr>
        <w:t>M</w:t>
      </w:r>
      <w:r w:rsidRPr="00E260CB">
        <w:rPr>
          <w:color w:val="1F1F1F"/>
          <w:kern w:val="36"/>
          <w:lang w:eastAsia="en-US"/>
        </w:rPr>
        <w:t xml:space="preserve">eteorological </w:t>
      </w:r>
      <w:r w:rsidRPr="005E4461">
        <w:rPr>
          <w:color w:val="1F1F1F"/>
          <w:kern w:val="36"/>
          <w:lang w:eastAsia="en-US"/>
        </w:rPr>
        <w:t>D</w:t>
      </w:r>
      <w:r w:rsidRPr="00E260CB">
        <w:rPr>
          <w:color w:val="1F1F1F"/>
          <w:kern w:val="36"/>
          <w:lang w:eastAsia="en-US"/>
        </w:rPr>
        <w:t xml:space="preserve">rought and </w:t>
      </w:r>
      <w:r w:rsidRPr="005E4461">
        <w:rPr>
          <w:color w:val="1F1F1F"/>
          <w:kern w:val="36"/>
          <w:lang w:eastAsia="en-US"/>
        </w:rPr>
        <w:t>D</w:t>
      </w:r>
      <w:r w:rsidRPr="00E260CB">
        <w:rPr>
          <w:color w:val="1F1F1F"/>
          <w:kern w:val="36"/>
          <w:lang w:eastAsia="en-US"/>
        </w:rPr>
        <w:t xml:space="preserve">riving </w:t>
      </w:r>
      <w:r w:rsidRPr="005E4461">
        <w:rPr>
          <w:color w:val="1F1F1F"/>
          <w:kern w:val="36"/>
          <w:lang w:eastAsia="en-US"/>
        </w:rPr>
        <w:t>M</w:t>
      </w:r>
      <w:r w:rsidRPr="00E260CB">
        <w:rPr>
          <w:color w:val="1F1F1F"/>
          <w:kern w:val="36"/>
          <w:lang w:eastAsia="en-US"/>
        </w:rPr>
        <w:t>echanisms in Mongolian Plateau</w:t>
      </w:r>
      <w:r w:rsidRPr="005E4461">
        <w:rPr>
          <w:color w:val="1F1F1F"/>
          <w:kern w:val="36"/>
          <w:lang w:eastAsia="en-US"/>
        </w:rPr>
        <w:t xml:space="preserve">. </w:t>
      </w:r>
      <w:hyperlink r:id="rId561" w:tooltip="Go to Journal of Hydrology on ScienceDirect" w:history="1">
        <w:r w:rsidRPr="00FA49EE">
          <w:rPr>
            <w:b/>
            <w:bCs/>
            <w:u w:val="single"/>
            <w:lang w:eastAsia="en-US"/>
          </w:rPr>
          <w:t>Journal of Hydrology</w:t>
        </w:r>
      </w:hyperlink>
      <w:r>
        <w:rPr>
          <w:lang w:eastAsia="en-US"/>
        </w:rPr>
        <w:t xml:space="preserve">, </w:t>
      </w:r>
      <w:hyperlink r:id="rId562" w:tooltip="Go to table of contents for this volume/issue" w:history="1">
        <w:r w:rsidRPr="00FA49EE">
          <w:rPr>
            <w:lang w:eastAsia="en-US"/>
          </w:rPr>
          <w:t>Vol</w:t>
        </w:r>
        <w:r>
          <w:rPr>
            <w:lang w:eastAsia="en-US"/>
          </w:rPr>
          <w:t xml:space="preserve">. </w:t>
        </w:r>
        <w:r w:rsidRPr="00FA49EE">
          <w:rPr>
            <w:lang w:eastAsia="en-US"/>
          </w:rPr>
          <w:t>650</w:t>
        </w:r>
      </w:hyperlink>
      <w:r w:rsidRPr="00FA49EE">
        <w:rPr>
          <w:lang w:eastAsia="en-US"/>
        </w:rPr>
        <w:t>,  132541</w:t>
      </w:r>
      <w:r>
        <w:rPr>
          <w:lang w:eastAsia="en-US"/>
        </w:rPr>
        <w:t xml:space="preserve">, </w:t>
      </w:r>
      <w:hyperlink r:id="rId563" w:history="1">
        <w:r w:rsidR="00DB39AA" w:rsidRPr="00670DEC">
          <w:rPr>
            <w:rStyle w:val="Hyperlink"/>
            <w:lang w:eastAsia="en-US"/>
          </w:rPr>
          <w:t>https://doi.org/10.1016/j.jhydrol.2024.132541</w:t>
        </w:r>
      </w:hyperlink>
      <w:r w:rsidR="00DB39AA">
        <w:rPr>
          <w:lang w:eastAsia="en-US"/>
        </w:rPr>
        <w:t xml:space="preserve">, </w:t>
      </w:r>
      <w:r w:rsidR="00DB39AA" w:rsidRPr="00FA49EE">
        <w:rPr>
          <w:lang w:eastAsia="en-US"/>
        </w:rPr>
        <w:t>2025</w:t>
      </w:r>
      <w:r w:rsidR="00692F3D">
        <w:rPr>
          <w:lang w:eastAsia="en-US"/>
        </w:rPr>
        <w:t>.</w:t>
      </w:r>
    </w:p>
    <w:p w14:paraId="415AD51D" w14:textId="77777777" w:rsidR="00992959" w:rsidRDefault="00992959" w:rsidP="004921E5">
      <w:pPr>
        <w:ind w:left="0" w:firstLine="0"/>
        <w:rPr>
          <w:lang w:eastAsia="en-US"/>
        </w:rPr>
      </w:pPr>
    </w:p>
    <w:p w14:paraId="405B9950" w14:textId="77777777" w:rsidR="00992959" w:rsidRDefault="00992959" w:rsidP="004921E5">
      <w:pPr>
        <w:pStyle w:val="ListParagraph"/>
        <w:numPr>
          <w:ilvl w:val="0"/>
          <w:numId w:val="66"/>
        </w:numPr>
        <w:shd w:val="clear" w:color="auto" w:fill="FFFFFF"/>
        <w:ind w:left="612"/>
        <w:rPr>
          <w:bCs/>
          <w:color w:val="000000"/>
          <w:lang w:eastAsia="en-US"/>
        </w:rPr>
      </w:pPr>
      <w:hyperlink r:id="rId564" w:tooltip="Najibullah LOODIN" w:history="1">
        <w:r w:rsidRPr="003F0483">
          <w:rPr>
            <w:rStyle w:val="Hyperlink"/>
            <w:bCs/>
            <w:color w:val="444444"/>
            <w:u w:val="none"/>
          </w:rPr>
          <w:t>Loodin,</w:t>
        </w:r>
      </w:hyperlink>
      <w:r w:rsidRPr="003F0483">
        <w:rPr>
          <w:bCs/>
          <w:color w:val="000000"/>
        </w:rPr>
        <w:t xml:space="preserve"> N., Eckstein, G., Singh, V.P. and Sanchez, R., Reframing a Data Sharing Mechanism for the Riparian Nations of Helmand River Basin: Theory of Planned Behavior is Revisited. </w:t>
      </w:r>
      <w:r w:rsidRPr="00670286">
        <w:rPr>
          <w:b/>
          <w:color w:val="000000"/>
          <w:u w:val="single"/>
        </w:rPr>
        <w:t>Chinese Journal of Urban and Environmental Studies</w:t>
      </w:r>
      <w:r>
        <w:rPr>
          <w:bCs/>
          <w:color w:val="000000"/>
        </w:rPr>
        <w:t xml:space="preserve">, Vol., </w:t>
      </w:r>
      <w:hyperlink r:id="rId565" w:history="1">
        <w:r w:rsidRPr="00586781">
          <w:rPr>
            <w:rStyle w:val="Hyperlink"/>
            <w:bCs/>
          </w:rPr>
          <w:t>https://doi.org/10.1142/S2345748124500192</w:t>
        </w:r>
      </w:hyperlink>
      <w:r>
        <w:rPr>
          <w:bCs/>
          <w:color w:val="000000"/>
        </w:rPr>
        <w:t xml:space="preserve">, </w:t>
      </w:r>
      <w:r>
        <w:t xml:space="preserve">2450019, (39 pages), </w:t>
      </w:r>
      <w:r>
        <w:rPr>
          <w:bCs/>
          <w:color w:val="000000"/>
        </w:rPr>
        <w:t>2024.</w:t>
      </w:r>
    </w:p>
    <w:p w14:paraId="42CA7554" w14:textId="77777777" w:rsidR="008F605F" w:rsidRPr="008F605F" w:rsidRDefault="008F605F" w:rsidP="004921E5">
      <w:pPr>
        <w:pStyle w:val="ListParagraph"/>
        <w:ind w:left="792"/>
        <w:rPr>
          <w:bCs/>
          <w:color w:val="000000"/>
          <w:lang w:eastAsia="en-US"/>
        </w:rPr>
      </w:pPr>
    </w:p>
    <w:p w14:paraId="46C4501D" w14:textId="3B0D388A" w:rsidR="00862DCF" w:rsidRPr="00481004" w:rsidRDefault="00FC40A5" w:rsidP="004921E5">
      <w:pPr>
        <w:pStyle w:val="ListParagraph"/>
        <w:numPr>
          <w:ilvl w:val="0"/>
          <w:numId w:val="66"/>
        </w:numPr>
        <w:shd w:val="clear" w:color="auto" w:fill="FFFFFF"/>
        <w:ind w:left="612"/>
        <w:rPr>
          <w:bCs/>
          <w:color w:val="000000"/>
          <w:lang w:eastAsia="en-US"/>
        </w:rPr>
      </w:pPr>
      <w:r w:rsidRPr="005E50B1">
        <w:rPr>
          <w:color w:val="000000"/>
        </w:rPr>
        <w:t xml:space="preserve"> Singh, V.P., Cai, X. and Vimal, S.,  Emerging Fields in Hydrology. </w:t>
      </w:r>
      <w:r w:rsidRPr="005E50B1">
        <w:rPr>
          <w:b/>
          <w:bCs/>
          <w:color w:val="000000"/>
          <w:u w:val="single"/>
        </w:rPr>
        <w:t>Journal of Hydrologic Engineering</w:t>
      </w:r>
      <w:r w:rsidRPr="005E50B1">
        <w:rPr>
          <w:color w:val="000000"/>
        </w:rPr>
        <w:t xml:space="preserve">, Vol., </w:t>
      </w:r>
      <w:r w:rsidRPr="005E50B1">
        <w:rPr>
          <w:color w:val="757575"/>
          <w:lang w:eastAsia="en-US"/>
        </w:rPr>
        <w:t xml:space="preserve">30, Issue 2, </w:t>
      </w:r>
      <w:hyperlink r:id="rId566" w:history="1">
        <w:r w:rsidRPr="004C2ACB">
          <w:rPr>
            <w:color w:val="1554B2"/>
            <w:u w:val="single"/>
            <w:lang w:eastAsia="en-US"/>
          </w:rPr>
          <w:t>https://doi.org/10.1061/JHYEFF.HEENG-6423</w:t>
        </w:r>
      </w:hyperlink>
      <w:r w:rsidRPr="005E50B1">
        <w:rPr>
          <w:color w:val="757575"/>
          <w:lang w:eastAsia="en-US"/>
        </w:rPr>
        <w:t xml:space="preserve">, </w:t>
      </w:r>
      <w:r w:rsidRPr="005E50B1">
        <w:rPr>
          <w:color w:val="000000"/>
        </w:rPr>
        <w:t>2025.  </w:t>
      </w:r>
    </w:p>
    <w:p w14:paraId="17671E74" w14:textId="77777777" w:rsidR="00481004" w:rsidRPr="00481004" w:rsidRDefault="00481004" w:rsidP="00481004">
      <w:pPr>
        <w:pStyle w:val="ListParagraph"/>
        <w:rPr>
          <w:bCs/>
          <w:color w:val="000000"/>
          <w:lang w:eastAsia="en-US"/>
        </w:rPr>
      </w:pPr>
    </w:p>
    <w:p w14:paraId="763CD93E" w14:textId="42533C36" w:rsidR="00481004" w:rsidRPr="005E50B1" w:rsidRDefault="00481004" w:rsidP="004921E5">
      <w:pPr>
        <w:pStyle w:val="ListParagraph"/>
        <w:numPr>
          <w:ilvl w:val="0"/>
          <w:numId w:val="66"/>
        </w:numPr>
        <w:shd w:val="clear" w:color="auto" w:fill="FFFFFF"/>
        <w:ind w:left="612"/>
        <w:rPr>
          <w:bCs/>
          <w:color w:val="000000"/>
          <w:lang w:eastAsia="en-US"/>
        </w:rPr>
      </w:pPr>
      <w:r w:rsidRPr="00481004">
        <w:rPr>
          <w:bCs/>
          <w:color w:val="000000"/>
          <w:lang w:eastAsia="en-US"/>
        </w:rPr>
        <w:t xml:space="preserve">Wen, Q., Tu, X., Zhou, L., Singh, V.P., Chen, X. and Lin, K., Mutual-Information of Meteorological-Soil and Spatial Propagation: Agricultural Drought Assessment Based on Network Science. </w:t>
      </w:r>
      <w:r w:rsidRPr="00481004">
        <w:rPr>
          <w:b/>
          <w:color w:val="000000"/>
          <w:u w:val="single"/>
          <w:lang w:eastAsia="en-US"/>
        </w:rPr>
        <w:t>Ecological Indicators</w:t>
      </w:r>
      <w:r w:rsidRPr="00481004">
        <w:rPr>
          <w:bCs/>
          <w:color w:val="000000"/>
          <w:lang w:eastAsia="en-US"/>
        </w:rPr>
        <w:t>, Vol. 170,  113004, https://doi.org/10.1016/j.ecolind.2024.113004, 2025.</w:t>
      </w:r>
    </w:p>
    <w:p w14:paraId="0CC7DF2A" w14:textId="77777777" w:rsidR="0025195C" w:rsidRPr="00481004" w:rsidRDefault="0025195C" w:rsidP="00481004">
      <w:pPr>
        <w:ind w:left="0" w:firstLine="0"/>
        <w:rPr>
          <w:rFonts w:eastAsia="SimHei"/>
          <w:color w:val="000000" w:themeColor="text1"/>
        </w:rPr>
      </w:pPr>
    </w:p>
    <w:p w14:paraId="23CD0F12" w14:textId="2983A5BA" w:rsidR="0025195C" w:rsidRDefault="009F2A3B" w:rsidP="004921E5">
      <w:pPr>
        <w:pStyle w:val="ListParagraph"/>
        <w:numPr>
          <w:ilvl w:val="0"/>
          <w:numId w:val="66"/>
        </w:numPr>
        <w:spacing w:after="160"/>
        <w:ind w:left="612"/>
        <w:rPr>
          <w:rFonts w:eastAsia="SimHei"/>
          <w:color w:val="000000" w:themeColor="text1"/>
        </w:rPr>
      </w:pPr>
      <w:r>
        <w:rPr>
          <w:rFonts w:eastAsia="SimHei"/>
          <w:color w:val="000000" w:themeColor="text1"/>
        </w:rPr>
        <w:t xml:space="preserve"> </w:t>
      </w:r>
      <w:r w:rsidR="006033FC">
        <w:rPr>
          <w:rFonts w:eastAsia="SimHei"/>
          <w:color w:val="000000" w:themeColor="text1"/>
        </w:rPr>
        <w:t xml:space="preserve">Ullah, I., </w:t>
      </w:r>
      <w:r w:rsidR="00F85DA3">
        <w:rPr>
          <w:rFonts w:eastAsia="SimHei"/>
          <w:color w:val="000000" w:themeColor="text1"/>
        </w:rPr>
        <w:t xml:space="preserve">Zeng, S.-M., </w:t>
      </w:r>
      <w:r w:rsidR="00B90D92">
        <w:rPr>
          <w:rFonts w:eastAsia="SimHei"/>
          <w:color w:val="000000" w:themeColor="text1"/>
        </w:rPr>
        <w:t xml:space="preserve">Syed, S., </w:t>
      </w:r>
      <w:r w:rsidR="00F05EC1">
        <w:rPr>
          <w:rFonts w:eastAsia="SimHei"/>
          <w:color w:val="000000" w:themeColor="text1"/>
        </w:rPr>
        <w:t xml:space="preserve">Ma, X., </w:t>
      </w:r>
      <w:r w:rsidR="00356502">
        <w:rPr>
          <w:rFonts w:eastAsia="SimHei"/>
          <w:color w:val="000000" w:themeColor="text1"/>
        </w:rPr>
        <w:t>Xing</w:t>
      </w:r>
      <w:r w:rsidR="00B07FBA">
        <w:rPr>
          <w:rFonts w:eastAsia="SimHei"/>
          <w:color w:val="000000" w:themeColor="text1"/>
        </w:rPr>
        <w:t xml:space="preserve"> and Singh, V.P.</w:t>
      </w:r>
      <w:r w:rsidR="00356502">
        <w:rPr>
          <w:rFonts w:eastAsia="SimHei"/>
          <w:color w:val="000000" w:themeColor="text1"/>
        </w:rPr>
        <w:t xml:space="preserve">, </w:t>
      </w:r>
      <w:r>
        <w:rPr>
          <w:rFonts w:eastAsia="SimHei"/>
          <w:color w:val="000000" w:themeColor="text1"/>
        </w:rPr>
        <w:t xml:space="preserve">How </w:t>
      </w:r>
      <w:r w:rsidR="00935688">
        <w:rPr>
          <w:rFonts w:eastAsia="SimHei"/>
          <w:color w:val="000000" w:themeColor="text1"/>
        </w:rPr>
        <w:t>Significant</w:t>
      </w:r>
      <w:r>
        <w:rPr>
          <w:rFonts w:eastAsia="SimHei"/>
          <w:color w:val="000000" w:themeColor="text1"/>
        </w:rPr>
        <w:t xml:space="preserve"> is Projected Drought</w:t>
      </w:r>
      <w:r w:rsidR="00935688">
        <w:rPr>
          <w:rFonts w:eastAsia="SimHei"/>
          <w:color w:val="000000" w:themeColor="text1"/>
        </w:rPr>
        <w:t xml:space="preserve"> Risk </w:t>
      </w:r>
      <w:r>
        <w:rPr>
          <w:rFonts w:eastAsia="SimHei"/>
          <w:color w:val="000000" w:themeColor="text1"/>
        </w:rPr>
        <w:t xml:space="preserve">in Pakistan under </w:t>
      </w:r>
      <w:r w:rsidR="00935688">
        <w:rPr>
          <w:rFonts w:eastAsia="SimHei"/>
          <w:color w:val="000000" w:themeColor="text1"/>
        </w:rPr>
        <w:t>a Warmer Climate?</w:t>
      </w:r>
      <w:r w:rsidR="00D35DD6">
        <w:rPr>
          <w:rFonts w:eastAsia="SimHei"/>
          <w:color w:val="000000" w:themeColor="text1"/>
        </w:rPr>
        <w:t xml:space="preserve"> </w:t>
      </w:r>
      <w:r w:rsidR="00D35DD6" w:rsidRPr="00D35DD6">
        <w:rPr>
          <w:rFonts w:eastAsia="SimHei"/>
          <w:b/>
          <w:bCs/>
          <w:color w:val="000000" w:themeColor="text1"/>
          <w:u w:val="single"/>
        </w:rPr>
        <w:t>Earth and Environmental Systems</w:t>
      </w:r>
      <w:r w:rsidR="00D35DD6">
        <w:rPr>
          <w:rFonts w:eastAsia="SimHei"/>
          <w:color w:val="000000" w:themeColor="text1"/>
        </w:rPr>
        <w:t xml:space="preserve">, Vol., </w:t>
      </w:r>
      <w:r w:rsidR="003F200B" w:rsidRPr="003F200B">
        <w:rPr>
          <w:rFonts w:eastAsia="SimHei"/>
          <w:color w:val="000000" w:themeColor="text1"/>
        </w:rPr>
        <w:t>https://doi.org/10.1007/s41748-024-00560-4</w:t>
      </w:r>
      <w:r w:rsidR="00D35DD6">
        <w:rPr>
          <w:rFonts w:eastAsia="SimHei"/>
          <w:color w:val="000000" w:themeColor="text1"/>
        </w:rPr>
        <w:t xml:space="preserve">, 2025. </w:t>
      </w:r>
    </w:p>
    <w:p w14:paraId="34A4A659" w14:textId="37E5DFD0" w:rsidR="008D0752" w:rsidRPr="008D0752" w:rsidRDefault="008D0752" w:rsidP="004921E5">
      <w:pPr>
        <w:pStyle w:val="ListParagraph"/>
        <w:ind w:left="792"/>
        <w:rPr>
          <w:rFonts w:eastAsia="SimHei"/>
          <w:color w:val="000000" w:themeColor="text1"/>
        </w:rPr>
      </w:pPr>
    </w:p>
    <w:p w14:paraId="41443CE9" w14:textId="3A7989AB" w:rsidR="00960E9E" w:rsidRPr="004921E5" w:rsidRDefault="005D7BF1" w:rsidP="00960E9E">
      <w:pPr>
        <w:pStyle w:val="ListParagraph"/>
        <w:numPr>
          <w:ilvl w:val="0"/>
          <w:numId w:val="66"/>
        </w:numPr>
        <w:spacing w:after="160"/>
        <w:ind w:left="612"/>
        <w:rPr>
          <w:rFonts w:eastAsia="SimHei"/>
          <w:color w:val="000000" w:themeColor="text1"/>
        </w:rPr>
      </w:pPr>
      <w:r>
        <w:t xml:space="preserve"> </w:t>
      </w:r>
      <w:r w:rsidR="00297791">
        <w:t xml:space="preserve">Sarkar, R. and Singh, V.P., </w:t>
      </w:r>
      <w:r w:rsidR="008D0752">
        <w:t>Machine Learning the Abiotic Stressor Impacts on Nitrogen Availability and Photo Energy Use in Dryland Forage Systems under Different Tillage and Green Manuring Practice.</w:t>
      </w:r>
      <w:r w:rsidR="008423BC">
        <w:t xml:space="preserve"> </w:t>
      </w:r>
      <w:r w:rsidR="008423BC" w:rsidRPr="008423BC">
        <w:rPr>
          <w:b/>
          <w:bCs/>
          <w:u w:val="single"/>
        </w:rPr>
        <w:t>Discover Soil</w:t>
      </w:r>
      <w:r w:rsidR="008423BC">
        <w:t>, Vol.</w:t>
      </w:r>
      <w:r w:rsidR="0009234F">
        <w:t xml:space="preserve"> 25</w:t>
      </w:r>
      <w:r w:rsidR="008423BC">
        <w:t xml:space="preserve">, </w:t>
      </w:r>
      <w:r w:rsidR="005666FA" w:rsidRPr="005666FA">
        <w:t>https://doi.org/10.1007/s44378-025-00029-4</w:t>
      </w:r>
      <w:r w:rsidR="008423BC">
        <w:t xml:space="preserve">, 2025. </w:t>
      </w:r>
    </w:p>
    <w:p w14:paraId="2A076BC4" w14:textId="77777777" w:rsidR="00960E9E" w:rsidRPr="003D4B2B" w:rsidRDefault="00960E9E" w:rsidP="004921E5">
      <w:pPr>
        <w:pStyle w:val="ListParagraph"/>
        <w:spacing w:after="160"/>
        <w:ind w:left="612" w:firstLine="0"/>
        <w:rPr>
          <w:rFonts w:eastAsia="SimHei"/>
          <w:color w:val="000000" w:themeColor="text1"/>
        </w:rPr>
      </w:pPr>
    </w:p>
    <w:p w14:paraId="06C026B0" w14:textId="054F1C19" w:rsidR="00960E9E" w:rsidRPr="004921E5" w:rsidRDefault="00960E9E" w:rsidP="00960E9E">
      <w:pPr>
        <w:pStyle w:val="ListParagraph"/>
        <w:numPr>
          <w:ilvl w:val="0"/>
          <w:numId w:val="66"/>
        </w:numPr>
        <w:spacing w:after="160"/>
        <w:ind w:left="612"/>
        <w:rPr>
          <w:rFonts w:eastAsia="SimHei"/>
          <w:color w:val="000000" w:themeColor="text1"/>
        </w:rPr>
      </w:pPr>
      <w:r w:rsidRPr="00BB7ABD">
        <w:t>Zhang, Q., Wang, D., Wang, G., Chong-Yu Xu, C.-Y. and Singh, V.P., Improved Non-stationary SPEI and its Application in Drought Monitoring in China.</w:t>
      </w:r>
      <w:r w:rsidRPr="00BF45FE">
        <w:rPr>
          <w:b/>
          <w:bCs/>
          <w:u w:val="single"/>
        </w:rPr>
        <w:t xml:space="preserve"> Journal of Hydrology</w:t>
      </w:r>
      <w:r w:rsidRPr="00BB7ABD">
        <w:t>, Vol. 652, 132706, 2025</w:t>
      </w:r>
      <w:r>
        <w:t>.</w:t>
      </w:r>
    </w:p>
    <w:p w14:paraId="4307E985" w14:textId="77777777" w:rsidR="00960E9E" w:rsidRPr="004921E5" w:rsidRDefault="00960E9E" w:rsidP="004921E5">
      <w:pPr>
        <w:pStyle w:val="ListParagraph"/>
        <w:spacing w:after="160"/>
        <w:ind w:left="612" w:firstLine="0"/>
        <w:rPr>
          <w:rFonts w:eastAsia="SimHei"/>
          <w:color w:val="000000" w:themeColor="text1"/>
        </w:rPr>
      </w:pPr>
    </w:p>
    <w:p w14:paraId="180E090E" w14:textId="5A49092B" w:rsidR="00960E9E" w:rsidRPr="004921E5" w:rsidRDefault="00960E9E" w:rsidP="004921E5">
      <w:pPr>
        <w:pStyle w:val="ListParagraph"/>
        <w:numPr>
          <w:ilvl w:val="0"/>
          <w:numId w:val="66"/>
        </w:numPr>
        <w:spacing w:after="160"/>
        <w:ind w:left="612"/>
      </w:pPr>
      <w:r w:rsidRPr="004921E5">
        <w:t xml:space="preserve">Wang, G., Feng, A., Xu, L., Zhang, Q., Song, W., , Singh, V.P., Wu, W. Zhang, K. and Sun, S., Increasing Selin Co Lake Area in Tibetan Plateau with its Moisture Cycle. </w:t>
      </w:r>
      <w:r w:rsidRPr="00632BC6">
        <w:rPr>
          <w:b/>
          <w:bCs/>
          <w:u w:val="single"/>
        </w:rPr>
        <w:t>Sustainability</w:t>
      </w:r>
      <w:r w:rsidRPr="004921E5">
        <w:t>, Vol. 17, 2024,  https://doi.org/10.3390/su17052024, 2025.</w:t>
      </w:r>
    </w:p>
    <w:p w14:paraId="31DE3C78" w14:textId="77777777" w:rsidR="00960E9E" w:rsidRPr="004921E5" w:rsidRDefault="00960E9E" w:rsidP="004921E5">
      <w:pPr>
        <w:pStyle w:val="ListParagraph"/>
        <w:spacing w:after="160"/>
        <w:ind w:left="612" w:firstLine="0"/>
      </w:pPr>
    </w:p>
    <w:p w14:paraId="6123BE7C" w14:textId="75946159" w:rsidR="00E30C72" w:rsidRDefault="0084371A" w:rsidP="004921E5">
      <w:pPr>
        <w:pStyle w:val="ListParagraph"/>
        <w:numPr>
          <w:ilvl w:val="0"/>
          <w:numId w:val="66"/>
        </w:numPr>
        <w:spacing w:after="160"/>
        <w:ind w:left="612"/>
      </w:pPr>
      <w:r w:rsidRPr="00957E08">
        <w:t xml:space="preserve">Zhao, J., Liang, Z., Singh, V.P., Wen, T., Hu, Y., Li, B., and Wang, J., Two-dimensional Differential-form of Distributed Xinanjiang Model. </w:t>
      </w:r>
      <w:r w:rsidRPr="00632BC6">
        <w:rPr>
          <w:b/>
          <w:bCs/>
          <w:u w:val="single"/>
        </w:rPr>
        <w:t>Hydrology and Earth System Science</w:t>
      </w:r>
      <w:r w:rsidRPr="00957E08">
        <w:t xml:space="preserve">, </w:t>
      </w:r>
      <w:r w:rsidRPr="0084371A">
        <w:t xml:space="preserve">Vol., </w:t>
      </w:r>
      <w:r w:rsidR="00960E9E" w:rsidRPr="00960E9E">
        <w:t>https://doi.org/10.5194/hess-2024-377</w:t>
      </w:r>
      <w:r w:rsidRPr="0084371A">
        <w:t xml:space="preserve">, 2025. </w:t>
      </w:r>
    </w:p>
    <w:p w14:paraId="56C92374" w14:textId="77777777" w:rsidR="004B480E" w:rsidRDefault="004B480E" w:rsidP="004921E5">
      <w:pPr>
        <w:pStyle w:val="ListParagraph"/>
        <w:ind w:left="360" w:firstLine="0"/>
      </w:pPr>
    </w:p>
    <w:p w14:paraId="27DFFBBC" w14:textId="5A71F209" w:rsidR="004B480E" w:rsidRDefault="004B480E" w:rsidP="00B84955">
      <w:pPr>
        <w:pStyle w:val="ListParagraph"/>
        <w:numPr>
          <w:ilvl w:val="0"/>
          <w:numId w:val="66"/>
        </w:numPr>
        <w:ind w:left="612"/>
      </w:pPr>
      <w:r>
        <w:t xml:space="preserve"> </w:t>
      </w:r>
      <w:r w:rsidR="00965184" w:rsidRPr="00F06AEE">
        <w:t xml:space="preserve">Panda, C., Panda, K.C., </w:t>
      </w:r>
      <w:r w:rsidR="00965184">
        <w:t xml:space="preserve">Singh, </w:t>
      </w:r>
      <w:r w:rsidR="00965184" w:rsidRPr="00F06AEE">
        <w:t>R</w:t>
      </w:r>
      <w:r w:rsidR="00965184">
        <w:t>.</w:t>
      </w:r>
      <w:r w:rsidR="00965184" w:rsidRPr="00F06AEE">
        <w:t>M</w:t>
      </w:r>
      <w:r w:rsidR="00965184">
        <w:t>., Singh, R. and Singh,</w:t>
      </w:r>
      <w:r w:rsidR="00112D11">
        <w:t xml:space="preserve"> </w:t>
      </w:r>
      <w:r w:rsidR="00965184">
        <w:t>V.P.,</w:t>
      </w:r>
      <w:r w:rsidR="006C5355">
        <w:t xml:space="preserve"> </w:t>
      </w:r>
      <w:r w:rsidR="006262E1">
        <w:t xml:space="preserve">A </w:t>
      </w:r>
      <w:r>
        <w:t>Generali</w:t>
      </w:r>
      <w:r w:rsidR="006C5355">
        <w:t>z</w:t>
      </w:r>
      <w:r>
        <w:t>ed Hydrological Model for Streamflow Prediction Using Wavelet Ensembling.</w:t>
      </w:r>
      <w:r w:rsidR="000F27A6">
        <w:t xml:space="preserve"> </w:t>
      </w:r>
      <w:r w:rsidRPr="000F27A6">
        <w:rPr>
          <w:b/>
          <w:bCs/>
          <w:u w:val="single"/>
        </w:rPr>
        <w:t>Journal of Hydrology</w:t>
      </w:r>
      <w:r>
        <w:t xml:space="preserve">, Vol., pp., </w:t>
      </w:r>
      <w:r w:rsidR="006262E1" w:rsidRPr="006262E1">
        <w:t>https://doi.org/10.1016/j.jhydrol.2025.13288</w:t>
      </w:r>
      <w:r w:rsidR="006262E1">
        <w:t>3</w:t>
      </w:r>
      <w:r>
        <w:t>, 2025.</w:t>
      </w:r>
    </w:p>
    <w:p w14:paraId="5BA89FE6" w14:textId="77777777" w:rsidR="006262E1" w:rsidRDefault="006262E1" w:rsidP="004921E5">
      <w:pPr>
        <w:ind w:hanging="72"/>
      </w:pPr>
    </w:p>
    <w:p w14:paraId="2D54B145" w14:textId="605F37EE" w:rsidR="006262E1" w:rsidRPr="004921E5" w:rsidRDefault="006262E1" w:rsidP="004921E5">
      <w:pPr>
        <w:pStyle w:val="ListParagraph"/>
        <w:numPr>
          <w:ilvl w:val="0"/>
          <w:numId w:val="66"/>
        </w:numPr>
        <w:spacing w:after="160"/>
        <w:ind w:left="612"/>
      </w:pPr>
      <w:r w:rsidRPr="00A977E4">
        <w:t>Assis, K.G.O., Nascimento, R.C., Teixeira, M.P.R., Rimá, F.B., Nascimento, C.W.A.D., Silva, C.M.C.A.C., Oliva, K.M.E., Barbosa, J.W.B.L., Barbosa, R.S., Singh, V.P., da Silva, Y.J.A.B.,</w:t>
      </w:r>
      <w:r>
        <w:t xml:space="preserve"> </w:t>
      </w:r>
      <w:r w:rsidRPr="00A977E4">
        <w:t>Potentially Toxic Elements in Soils, Channel Banks, and Riverbed Sediments of a Watershed under Agricultural Pressure.</w:t>
      </w:r>
      <w:r w:rsidRPr="004921E5">
        <w:t xml:space="preserve"> </w:t>
      </w:r>
      <w:r w:rsidRPr="004921E5">
        <w:rPr>
          <w:b/>
          <w:bCs/>
        </w:rPr>
        <w:t>Hydrology</w:t>
      </w:r>
      <w:r w:rsidRPr="004921E5">
        <w:t xml:space="preserve">, Vol., https://doi.org/10.3390/ hydrology12030045, </w:t>
      </w:r>
      <w:r>
        <w:t xml:space="preserve">3500500, </w:t>
      </w:r>
      <w:r w:rsidRPr="004921E5">
        <w:t xml:space="preserve">2025. </w:t>
      </w:r>
    </w:p>
    <w:p w14:paraId="5C99E0EB" w14:textId="77777777" w:rsidR="006262E1" w:rsidRPr="006262E1" w:rsidRDefault="006262E1" w:rsidP="004921E5">
      <w:pPr>
        <w:pStyle w:val="ListParagraph"/>
        <w:spacing w:after="160"/>
        <w:ind w:left="612" w:firstLine="0"/>
      </w:pPr>
    </w:p>
    <w:p w14:paraId="68F39E5B" w14:textId="3B0B64BB" w:rsidR="00532AF6" w:rsidRPr="004921E5" w:rsidRDefault="004E0E96" w:rsidP="004921E5">
      <w:pPr>
        <w:pStyle w:val="ListParagraph"/>
        <w:numPr>
          <w:ilvl w:val="0"/>
          <w:numId w:val="66"/>
        </w:numPr>
        <w:spacing w:after="160"/>
        <w:ind w:left="612"/>
      </w:pPr>
      <w:r w:rsidRPr="004921E5">
        <w:t xml:space="preserve">Golfam. P., Ashofteh, P.-S. and Singh, V.P., </w:t>
      </w:r>
      <w:r w:rsidR="00532AF6" w:rsidRPr="004921E5">
        <w:t xml:space="preserve">Modelling </w:t>
      </w:r>
      <w:r w:rsidRPr="004921E5">
        <w:t>C</w:t>
      </w:r>
      <w:r w:rsidR="00532AF6" w:rsidRPr="004921E5">
        <w:t>hanges</w:t>
      </w:r>
      <w:r w:rsidR="00532AF6" w:rsidRPr="004921E5">
        <w:rPr>
          <w:rtl/>
        </w:rPr>
        <w:t xml:space="preserve"> </w:t>
      </w:r>
      <w:r w:rsidR="00532AF6" w:rsidRPr="004921E5">
        <w:t xml:space="preserve">in </w:t>
      </w:r>
      <w:r w:rsidRPr="004921E5">
        <w:t>W</w:t>
      </w:r>
      <w:r w:rsidR="00532AF6" w:rsidRPr="004921E5">
        <w:t xml:space="preserve">ater </w:t>
      </w:r>
      <w:r w:rsidRPr="004921E5">
        <w:t>C</w:t>
      </w:r>
      <w:r w:rsidR="00532AF6" w:rsidRPr="004921E5">
        <w:t xml:space="preserve">onsumption by </w:t>
      </w:r>
      <w:r w:rsidRPr="004921E5">
        <w:t>A</w:t>
      </w:r>
      <w:r w:rsidR="00532AF6" w:rsidRPr="004921E5">
        <w:t xml:space="preserve">gricultural </w:t>
      </w:r>
      <w:r w:rsidRPr="004921E5">
        <w:t>C</w:t>
      </w:r>
      <w:r w:rsidR="00532AF6" w:rsidRPr="004921E5">
        <w:t xml:space="preserve">rops under </w:t>
      </w:r>
      <w:r w:rsidRPr="004921E5">
        <w:t>D</w:t>
      </w:r>
      <w:r w:rsidR="00532AF6" w:rsidRPr="004921E5">
        <w:t xml:space="preserve">ifferent </w:t>
      </w:r>
      <w:r w:rsidRPr="004921E5">
        <w:t>C</w:t>
      </w:r>
      <w:r w:rsidR="00532AF6" w:rsidRPr="004921E5">
        <w:t xml:space="preserve">limate </w:t>
      </w:r>
      <w:r w:rsidRPr="004921E5">
        <w:t>C</w:t>
      </w:r>
      <w:r w:rsidR="00532AF6" w:rsidRPr="004921E5">
        <w:t xml:space="preserve">hange </w:t>
      </w:r>
      <w:r w:rsidRPr="004921E5">
        <w:t>S</w:t>
      </w:r>
      <w:r w:rsidR="00532AF6" w:rsidRPr="004921E5">
        <w:t>cenarios</w:t>
      </w:r>
      <w:r w:rsidRPr="004921E5">
        <w:t xml:space="preserve">. </w:t>
      </w:r>
      <w:r w:rsidR="00B236AD" w:rsidRPr="004921E5">
        <w:t>Irrigation and Drainage, Vol., pp., in press, 2025.</w:t>
      </w:r>
    </w:p>
    <w:p w14:paraId="1E56AE0A" w14:textId="77777777" w:rsidR="00406008" w:rsidRPr="00406008" w:rsidRDefault="00406008" w:rsidP="004921E5">
      <w:pPr>
        <w:pStyle w:val="ListParagraph"/>
        <w:ind w:left="792"/>
        <w:rPr>
          <w:rFonts w:asciiTheme="majorBidi" w:hAnsiTheme="majorBidi" w:cstheme="majorBidi"/>
        </w:rPr>
      </w:pPr>
    </w:p>
    <w:p w14:paraId="677F9C68" w14:textId="53FC1E80" w:rsidR="00B60B37" w:rsidRPr="00062B28" w:rsidRDefault="001760AA" w:rsidP="004921E5">
      <w:pPr>
        <w:pStyle w:val="ListParagraph"/>
        <w:numPr>
          <w:ilvl w:val="0"/>
          <w:numId w:val="66"/>
        </w:numPr>
        <w:ind w:left="504" w:hanging="504"/>
        <w:rPr>
          <w:rFonts w:asciiTheme="majorBidi" w:hAnsiTheme="majorBidi" w:cstheme="majorBidi"/>
        </w:rPr>
      </w:pPr>
      <w:r w:rsidRPr="001760AA">
        <w:rPr>
          <w:rFonts w:asciiTheme="majorBidi" w:hAnsiTheme="majorBidi" w:cstheme="majorBidi"/>
        </w:rPr>
        <w:t xml:space="preserve"> </w:t>
      </w:r>
      <w:r w:rsidRPr="00362B25">
        <w:rPr>
          <w:noProof/>
        </w:rPr>
        <w:t>Lu</w:t>
      </w:r>
      <w:r>
        <w:rPr>
          <w:noProof/>
        </w:rPr>
        <w:t>, J.</w:t>
      </w:r>
      <w:r w:rsidRPr="00362B25">
        <w:rPr>
          <w:noProof/>
        </w:rPr>
        <w:t>, Qian</w:t>
      </w:r>
      <w:r>
        <w:rPr>
          <w:noProof/>
        </w:rPr>
        <w:t xml:space="preserve">, T., </w:t>
      </w:r>
      <w:r w:rsidRPr="00362B25">
        <w:rPr>
          <w:noProof/>
        </w:rPr>
        <w:t>Su</w:t>
      </w:r>
      <w:r>
        <w:rPr>
          <w:noProof/>
        </w:rPr>
        <w:t xml:space="preserve">, X., </w:t>
      </w:r>
      <w:r w:rsidRPr="00362B25">
        <w:rPr>
          <w:noProof/>
        </w:rPr>
        <w:t>Wu</w:t>
      </w:r>
      <w:r>
        <w:rPr>
          <w:noProof/>
        </w:rPr>
        <w:t xml:space="preserve">, H. and Singh, V.P., </w:t>
      </w:r>
      <w:r w:rsidR="00354C03">
        <w:t xml:space="preserve">Probabilistic Assessment of the Impact of Compound Dry and Hot Events on Vegetation Drought over Northwestern China. </w:t>
      </w:r>
      <w:r w:rsidR="00354C03" w:rsidRPr="001760AA">
        <w:rPr>
          <w:b/>
          <w:bCs/>
          <w:u w:val="single"/>
        </w:rPr>
        <w:t>Ecohydrology</w:t>
      </w:r>
      <w:r w:rsidR="0023366F">
        <w:t>, Vol., in pro</w:t>
      </w:r>
      <w:r w:rsidR="00320E47">
        <w:t>c</w:t>
      </w:r>
      <w:r w:rsidR="0023366F">
        <w:t>ess, 2025.</w:t>
      </w:r>
    </w:p>
    <w:p w14:paraId="2065BC60" w14:textId="77777777" w:rsidR="00062B28" w:rsidRPr="00062B28" w:rsidRDefault="00062B28" w:rsidP="004921E5">
      <w:pPr>
        <w:pStyle w:val="ListParagraph"/>
        <w:ind w:left="792"/>
        <w:rPr>
          <w:rFonts w:asciiTheme="majorBidi" w:hAnsiTheme="majorBidi" w:cstheme="majorBidi"/>
        </w:rPr>
      </w:pPr>
    </w:p>
    <w:p w14:paraId="75A39A5C" w14:textId="60BE3914" w:rsidR="00062B28" w:rsidRPr="0088055B" w:rsidRDefault="00062B28" w:rsidP="004921E5">
      <w:pPr>
        <w:pStyle w:val="ListParagraph"/>
        <w:numPr>
          <w:ilvl w:val="0"/>
          <w:numId w:val="66"/>
        </w:numPr>
        <w:ind w:left="504" w:hanging="504"/>
        <w:rPr>
          <w:rFonts w:asciiTheme="majorBidi" w:hAnsiTheme="majorBidi" w:cstheme="majorBidi"/>
        </w:rPr>
      </w:pPr>
      <w:r w:rsidRPr="00701CED">
        <w:rPr>
          <w:rFonts w:eastAsia="SimHei"/>
        </w:rPr>
        <w:t>Wu</w:t>
      </w:r>
      <w:r>
        <w:rPr>
          <w:rFonts w:eastAsia="SimHei"/>
        </w:rPr>
        <w:t>, H.</w:t>
      </w:r>
      <w:r w:rsidRPr="00701CED">
        <w:rPr>
          <w:rFonts w:eastAsia="SimHei"/>
        </w:rPr>
        <w:t>, Su</w:t>
      </w:r>
      <w:r>
        <w:rPr>
          <w:rFonts w:eastAsia="SimHei"/>
        </w:rPr>
        <w:t>, X.</w:t>
      </w:r>
      <w:r w:rsidRPr="00701CED">
        <w:rPr>
          <w:rFonts w:eastAsia="SimHei"/>
        </w:rPr>
        <w:t xml:space="preserve">, </w:t>
      </w:r>
      <w:r>
        <w:rPr>
          <w:rFonts w:eastAsia="SimHei"/>
        </w:rPr>
        <w:t>H</w:t>
      </w:r>
      <w:r w:rsidRPr="00701CED">
        <w:rPr>
          <w:rFonts w:eastAsia="SimHei"/>
        </w:rPr>
        <w:t>uang</w:t>
      </w:r>
      <w:r>
        <w:rPr>
          <w:rFonts w:eastAsia="SimHei"/>
        </w:rPr>
        <w:t xml:space="preserve">, S., </w:t>
      </w:r>
      <w:r w:rsidRPr="00701CED">
        <w:rPr>
          <w:rFonts w:eastAsia="SimHei"/>
        </w:rPr>
        <w:t>Singh</w:t>
      </w:r>
      <w:r>
        <w:rPr>
          <w:rFonts w:eastAsia="SimHei"/>
        </w:rPr>
        <w:t xml:space="preserve"> , V.P.,</w:t>
      </w:r>
      <w:r w:rsidRPr="00701CED">
        <w:rPr>
          <w:rFonts w:eastAsia="SimHei"/>
        </w:rPr>
        <w:t xml:space="preserve"> </w:t>
      </w:r>
      <w:bookmarkStart w:id="285" w:name="_Hlk133875932"/>
      <w:r>
        <w:rPr>
          <w:rFonts w:eastAsia="SimHei"/>
        </w:rPr>
        <w:t xml:space="preserve">Zhou, S. and </w:t>
      </w:r>
      <w:bookmarkEnd w:id="285"/>
      <w:r>
        <w:rPr>
          <w:rFonts w:eastAsia="SimHei"/>
        </w:rPr>
        <w:t xml:space="preserve">Tan , X., </w:t>
      </w:r>
      <w:r>
        <w:t xml:space="preserve">Decreasing Dynamic Predictability of Global Agricultural Drought with Warming Climate. Nature: </w:t>
      </w:r>
      <w:r w:rsidRPr="00A30439">
        <w:rPr>
          <w:b/>
          <w:bCs/>
          <w:u w:val="single"/>
        </w:rPr>
        <w:t>Climate Change</w:t>
      </w:r>
      <w:r>
        <w:t>, Vol., pp., in press, 2025.</w:t>
      </w:r>
    </w:p>
    <w:p w14:paraId="3ADCC38A" w14:textId="77777777" w:rsidR="0088055B" w:rsidRPr="0088055B" w:rsidRDefault="0088055B" w:rsidP="004921E5">
      <w:pPr>
        <w:pStyle w:val="ListParagraph"/>
        <w:ind w:left="792"/>
        <w:rPr>
          <w:rFonts w:asciiTheme="majorBidi" w:hAnsiTheme="majorBidi" w:cstheme="majorBidi"/>
        </w:rPr>
      </w:pPr>
    </w:p>
    <w:p w14:paraId="0FE66E23" w14:textId="212A56E3" w:rsidR="007C6E3E" w:rsidRDefault="00F84F11" w:rsidP="004921E5">
      <w:pPr>
        <w:pStyle w:val="NormalWeb"/>
        <w:numPr>
          <w:ilvl w:val="0"/>
          <w:numId w:val="66"/>
        </w:numPr>
        <w:spacing w:before="0" w:beforeAutospacing="0" w:after="0" w:afterAutospacing="0"/>
        <w:ind w:left="612"/>
        <w:rPr>
          <w:color w:val="000000"/>
          <w:lang w:eastAsia="en-US"/>
        </w:rPr>
      </w:pPr>
      <w:r w:rsidRPr="0088055B">
        <w:rPr>
          <w:color w:val="000000"/>
        </w:rPr>
        <w:t xml:space="preserve">Xu, P., Wang, D., ; Wang, Y., Ju, X., and Singh, V.P., </w:t>
      </w:r>
      <w:r w:rsidR="007C6E3E" w:rsidRPr="0088055B">
        <w:rPr>
          <w:color w:val="000000"/>
        </w:rPr>
        <w:t xml:space="preserve">Spatiotemporal </w:t>
      </w:r>
      <w:r w:rsidR="00D30696">
        <w:rPr>
          <w:color w:val="000000"/>
        </w:rPr>
        <w:t>V</w:t>
      </w:r>
      <w:r w:rsidR="007C6E3E" w:rsidRPr="0088055B">
        <w:rPr>
          <w:color w:val="000000"/>
        </w:rPr>
        <w:t xml:space="preserve">ariability of </w:t>
      </w:r>
      <w:r w:rsidR="00D30696">
        <w:rPr>
          <w:color w:val="000000"/>
        </w:rPr>
        <w:t>P</w:t>
      </w:r>
      <w:r w:rsidR="007C6E3E" w:rsidRPr="0088055B">
        <w:rPr>
          <w:color w:val="000000"/>
        </w:rPr>
        <w:t xml:space="preserve">recipitation </w:t>
      </w:r>
      <w:r w:rsidR="00D30696">
        <w:rPr>
          <w:color w:val="000000"/>
        </w:rPr>
        <w:t>C</w:t>
      </w:r>
      <w:r w:rsidR="007C6E3E" w:rsidRPr="0088055B">
        <w:rPr>
          <w:color w:val="000000"/>
        </w:rPr>
        <w:t xml:space="preserve">oncentration and its </w:t>
      </w:r>
      <w:r w:rsidR="00D30696">
        <w:rPr>
          <w:color w:val="000000"/>
        </w:rPr>
        <w:t>C</w:t>
      </w:r>
      <w:r w:rsidR="007C6E3E" w:rsidRPr="0088055B">
        <w:rPr>
          <w:color w:val="000000"/>
        </w:rPr>
        <w:t xml:space="preserve">ontribution </w:t>
      </w:r>
      <w:r w:rsidR="00D30696">
        <w:rPr>
          <w:color w:val="000000"/>
        </w:rPr>
        <w:t>R</w:t>
      </w:r>
      <w:r w:rsidR="007C6E3E" w:rsidRPr="0088055B">
        <w:rPr>
          <w:color w:val="000000"/>
        </w:rPr>
        <w:t xml:space="preserve">ate to </w:t>
      </w:r>
      <w:r w:rsidR="00D30696">
        <w:rPr>
          <w:color w:val="000000"/>
        </w:rPr>
        <w:t>M</w:t>
      </w:r>
      <w:r w:rsidR="007C6E3E" w:rsidRPr="0088055B">
        <w:rPr>
          <w:color w:val="000000"/>
        </w:rPr>
        <w:t xml:space="preserve">eteorological </w:t>
      </w:r>
      <w:r w:rsidR="00D30696">
        <w:rPr>
          <w:color w:val="000000"/>
        </w:rPr>
        <w:t>D</w:t>
      </w:r>
      <w:r w:rsidR="007C6E3E" w:rsidRPr="0088055B">
        <w:rPr>
          <w:color w:val="000000"/>
        </w:rPr>
        <w:t xml:space="preserve">rought in </w:t>
      </w:r>
      <w:r w:rsidR="00D30696">
        <w:rPr>
          <w:color w:val="000000"/>
        </w:rPr>
        <w:t>M</w:t>
      </w:r>
      <w:r w:rsidR="007C6E3E" w:rsidRPr="0088055B">
        <w:rPr>
          <w:color w:val="000000"/>
        </w:rPr>
        <w:t>ainland China</w:t>
      </w:r>
      <w:r w:rsidRPr="0088055B">
        <w:rPr>
          <w:color w:val="000000"/>
        </w:rPr>
        <w:t xml:space="preserve">. </w:t>
      </w:r>
      <w:r w:rsidR="005460F9" w:rsidRPr="007E0690">
        <w:rPr>
          <w:b/>
          <w:bCs/>
          <w:color w:val="000000"/>
          <w:u w:val="single"/>
        </w:rPr>
        <w:t>Journal of Hydrologic Engineering</w:t>
      </w:r>
      <w:r w:rsidR="0088055B" w:rsidRPr="0088055B">
        <w:rPr>
          <w:color w:val="000000"/>
        </w:rPr>
        <w:t>, Vol., in press, 2025.</w:t>
      </w:r>
      <w:r w:rsidR="007C6E3E" w:rsidRPr="0088055B">
        <w:rPr>
          <w:color w:val="000000"/>
        </w:rPr>
        <w:t> </w:t>
      </w:r>
    </w:p>
    <w:p w14:paraId="6D551886" w14:textId="77777777" w:rsidR="00CC3ADE" w:rsidRDefault="00CC3ADE" w:rsidP="004921E5">
      <w:pPr>
        <w:pStyle w:val="ListParagraph"/>
        <w:ind w:left="792"/>
        <w:rPr>
          <w:color w:val="000000"/>
          <w:lang w:eastAsia="en-US"/>
        </w:rPr>
      </w:pPr>
    </w:p>
    <w:p w14:paraId="7EE73A53" w14:textId="15EFAA25" w:rsidR="00D268BA" w:rsidRDefault="002F528F" w:rsidP="004921E5">
      <w:pPr>
        <w:pStyle w:val="NormalWeb"/>
        <w:numPr>
          <w:ilvl w:val="0"/>
          <w:numId w:val="66"/>
        </w:numPr>
        <w:spacing w:before="0" w:beforeAutospacing="0" w:after="0" w:afterAutospacing="0"/>
        <w:ind w:left="576" w:hanging="432"/>
      </w:pPr>
      <w:r w:rsidRPr="002F528F">
        <w:rPr>
          <w:color w:val="000000"/>
          <w:lang w:eastAsia="en-US"/>
        </w:rPr>
        <w:t xml:space="preserve">Lee, T. and Singh, V.P., </w:t>
      </w:r>
      <w:r w:rsidR="005516FF">
        <w:t xml:space="preserve">The More the Better or the Less the Better: LASSO versus Random Forest in Forecasting Seasonal Precipitation for Drought Management. </w:t>
      </w:r>
      <w:r w:rsidR="00C516CC" w:rsidRPr="002F528F">
        <w:rPr>
          <w:b/>
          <w:bCs/>
          <w:u w:val="single"/>
        </w:rPr>
        <w:t>Machine Learning: Science and Technology,</w:t>
      </w:r>
      <w:r w:rsidR="00C516CC">
        <w:t xml:space="preserve"> </w:t>
      </w:r>
      <w:r w:rsidR="000E74F1">
        <w:t>Vol., in press, 2025.</w:t>
      </w:r>
    </w:p>
    <w:p w14:paraId="38F2FEAC" w14:textId="5963E06D" w:rsidR="00037075" w:rsidRDefault="00037075" w:rsidP="004921E5">
      <w:pPr>
        <w:pStyle w:val="ListParagraph"/>
        <w:rPr>
          <w:rFonts w:eastAsia="SimHei"/>
        </w:rPr>
      </w:pPr>
    </w:p>
    <w:p w14:paraId="3F9FFBA9" w14:textId="67A59175" w:rsidR="001C55E1" w:rsidRDefault="00037075" w:rsidP="001C55E1">
      <w:pPr>
        <w:pStyle w:val="NormalWeb"/>
        <w:numPr>
          <w:ilvl w:val="0"/>
          <w:numId w:val="66"/>
        </w:numPr>
        <w:spacing w:before="0" w:beforeAutospacing="0" w:after="0" w:afterAutospacing="0"/>
        <w:ind w:left="432" w:hanging="432"/>
        <w:rPr>
          <w:lang w:val="pt-BR" w:eastAsia="en-US"/>
        </w:rPr>
      </w:pPr>
      <w:r w:rsidRPr="00037075">
        <w:rPr>
          <w:rFonts w:eastAsia="SimHei"/>
        </w:rPr>
        <w:t>Wu, H., Su, X., Huang, S., Singh, V.P.</w:t>
      </w:r>
      <w:r w:rsidRPr="00037075">
        <w:rPr>
          <w:rFonts w:eastAsia="SimHei" w:hint="eastAsia"/>
        </w:rPr>
        <w:t>,</w:t>
      </w:r>
      <w:r w:rsidRPr="00037075">
        <w:rPr>
          <w:rFonts w:eastAsia="SimHei"/>
        </w:rPr>
        <w:t xml:space="preserve"> Zhou S. and Tan, X., Deteriorating Predictability of Global Agricultural Drought in a Warming Climate. </w:t>
      </w:r>
      <w:r w:rsidRPr="00037075">
        <w:rPr>
          <w:rFonts w:eastAsia="SimHei"/>
          <w:b/>
          <w:bCs/>
          <w:u w:val="single"/>
        </w:rPr>
        <w:t>Nature: Climate</w:t>
      </w:r>
      <w:r w:rsidRPr="00037075">
        <w:rPr>
          <w:rFonts w:eastAsia="SimHei"/>
        </w:rPr>
        <w:t>, Vol., in press, 2025.</w:t>
      </w:r>
    </w:p>
    <w:p w14:paraId="5B64B8AE" w14:textId="4EAA66EC" w:rsidR="001C55E1" w:rsidRPr="004921E5" w:rsidRDefault="001C55E1" w:rsidP="004921E5">
      <w:pPr>
        <w:pStyle w:val="NormalWeb"/>
        <w:spacing w:before="0" w:beforeAutospacing="0" w:after="0" w:afterAutospacing="0"/>
        <w:ind w:left="432" w:firstLine="0"/>
        <w:rPr>
          <w:lang w:val="pt-BR" w:eastAsia="en-US"/>
        </w:rPr>
      </w:pPr>
    </w:p>
    <w:p w14:paraId="345DA7BD" w14:textId="55CA29DE" w:rsidR="00CF74EF" w:rsidRDefault="001C55E1" w:rsidP="00CF74EF">
      <w:pPr>
        <w:pStyle w:val="NormalWeb"/>
        <w:numPr>
          <w:ilvl w:val="0"/>
          <w:numId w:val="66"/>
        </w:numPr>
        <w:spacing w:before="0" w:beforeAutospacing="0" w:after="0" w:afterAutospacing="0"/>
        <w:ind w:left="432" w:hanging="432"/>
        <w:rPr>
          <w:color w:val="000000"/>
          <w:lang w:eastAsia="en-US"/>
        </w:rPr>
      </w:pPr>
      <w:r>
        <w:rPr>
          <w:rFonts w:eastAsia="SimHei"/>
        </w:rPr>
        <w:t>Singh, V.P. and Su, Q.,</w:t>
      </w:r>
      <w:r w:rsidRPr="001F7D94">
        <w:rPr>
          <w:rFonts w:ascii="Segoe UI" w:hAnsi="Segoe UI" w:cs="Segoe UI"/>
          <w:color w:val="000000"/>
          <w:sz w:val="18"/>
          <w:szCs w:val="18"/>
        </w:rPr>
        <w:t xml:space="preserve"> </w:t>
      </w:r>
      <w:r w:rsidRPr="001F7D94">
        <w:rPr>
          <w:color w:val="000000"/>
        </w:rPr>
        <w:t>Empirical Relations in Hydrology Derived Using Entropy Theory</w:t>
      </w:r>
      <w:r>
        <w:rPr>
          <w:color w:val="000000"/>
        </w:rPr>
        <w:t xml:space="preserve">, </w:t>
      </w:r>
      <w:r w:rsidRPr="001F7D94">
        <w:rPr>
          <w:b/>
          <w:bCs/>
          <w:color w:val="000000"/>
          <w:u w:val="single"/>
        </w:rPr>
        <w:t>Journal of Hydrologic Engineering</w:t>
      </w:r>
      <w:r>
        <w:rPr>
          <w:color w:val="000000"/>
        </w:rPr>
        <w:t xml:space="preserve">, Vol., in press, 2025. </w:t>
      </w:r>
      <w:r w:rsidRPr="001F7D94">
        <w:rPr>
          <w:color w:val="000000"/>
        </w:rPr>
        <w:t> </w:t>
      </w:r>
    </w:p>
    <w:p w14:paraId="5447927B" w14:textId="77777777" w:rsidR="00CF74EF" w:rsidRDefault="00CF74EF" w:rsidP="004921E5">
      <w:pPr>
        <w:pStyle w:val="NormalWeb"/>
        <w:spacing w:before="0" w:beforeAutospacing="0" w:after="0" w:afterAutospacing="0"/>
        <w:ind w:left="432" w:firstLine="0"/>
        <w:rPr>
          <w:color w:val="000000"/>
          <w:lang w:eastAsia="en-US"/>
        </w:rPr>
      </w:pPr>
    </w:p>
    <w:p w14:paraId="2CF431B1" w14:textId="77777777" w:rsidR="00960E9E" w:rsidRDefault="00CF74EF" w:rsidP="00960E9E">
      <w:pPr>
        <w:pStyle w:val="NormalWeb"/>
        <w:numPr>
          <w:ilvl w:val="0"/>
          <w:numId w:val="66"/>
        </w:numPr>
        <w:spacing w:before="0" w:beforeAutospacing="0" w:after="0" w:afterAutospacing="0"/>
        <w:ind w:left="432" w:hanging="432"/>
        <w:rPr>
          <w:color w:val="000000"/>
          <w:lang w:eastAsia="en-US"/>
        </w:rPr>
      </w:pPr>
      <w:r w:rsidRPr="00CF74EF">
        <w:rPr>
          <w:color w:val="000000"/>
        </w:rPr>
        <w:t>Lee, K. and Singh, V.P., Effect of Rossby Wave and Climatic Cycles on Extreme Precipitation in Texas.  </w:t>
      </w:r>
      <w:r w:rsidRPr="00CF74EF">
        <w:rPr>
          <w:b/>
          <w:bCs/>
          <w:color w:val="000000"/>
          <w:u w:val="single"/>
        </w:rPr>
        <w:t>Journal of Hydrologic Engineering</w:t>
      </w:r>
      <w:r w:rsidRPr="00CF74EF">
        <w:rPr>
          <w:color w:val="000000"/>
        </w:rPr>
        <w:t>, Vol., in press, 2025.</w:t>
      </w:r>
    </w:p>
    <w:p w14:paraId="2F2320A1" w14:textId="77777777" w:rsidR="00960E9E" w:rsidRDefault="00960E9E" w:rsidP="004921E5">
      <w:pPr>
        <w:pStyle w:val="ListParagraph"/>
        <w:rPr>
          <w:rFonts w:eastAsia="Songti SC Regular"/>
          <w:bCs/>
        </w:rPr>
      </w:pPr>
    </w:p>
    <w:p w14:paraId="2693C2BB" w14:textId="47B506DC" w:rsidR="006262E1" w:rsidRPr="004921E5" w:rsidRDefault="00960E9E" w:rsidP="006262E1">
      <w:pPr>
        <w:pStyle w:val="NormalWeb"/>
        <w:numPr>
          <w:ilvl w:val="0"/>
          <w:numId w:val="66"/>
        </w:numPr>
        <w:spacing w:before="0" w:beforeAutospacing="0" w:after="0" w:afterAutospacing="0"/>
        <w:ind w:left="432" w:hanging="432"/>
        <w:rPr>
          <w:color w:val="000000"/>
        </w:rPr>
      </w:pPr>
      <w:r w:rsidRPr="00960E9E">
        <w:rPr>
          <w:rFonts w:eastAsia="Songti SC Regular"/>
          <w:bCs/>
        </w:rPr>
        <w:t>Su, Q., Ale, S., Himanshu</w:t>
      </w:r>
      <w:r w:rsidRPr="00960E9E">
        <w:rPr>
          <w:rFonts w:eastAsia="Songti SC Regular"/>
        </w:rPr>
        <w:t>, S.</w:t>
      </w:r>
      <w:r w:rsidRPr="00960E9E">
        <w:rPr>
          <w:rFonts w:eastAsia="Songti SC Regular"/>
          <w:bCs/>
        </w:rPr>
        <w:t xml:space="preserve">, Singh, J. and Singh, </w:t>
      </w:r>
      <w:r w:rsidRPr="00387A3F">
        <w:t>V</w:t>
      </w:r>
      <w:r>
        <w:t>.</w:t>
      </w:r>
      <w:r w:rsidRPr="00387A3F">
        <w:t>P.</w:t>
      </w:r>
      <w:r>
        <w:t xml:space="preserve">, Calibration and bias correction of seasonal weather forecasts from the North American Multi-Model Ensemble: Potential </w:t>
      </w:r>
      <w:r w:rsidRPr="004921E5">
        <w:rPr>
          <w:color w:val="000000"/>
        </w:rPr>
        <w:t xml:space="preserve">applications for regional crop modeling and irrigation management. </w:t>
      </w:r>
      <w:r w:rsidRPr="00024035">
        <w:rPr>
          <w:b/>
          <w:bCs/>
          <w:color w:val="000000"/>
          <w:u w:val="single"/>
        </w:rPr>
        <w:t>Journal of Agricultural Sciences</w:t>
      </w:r>
      <w:r w:rsidRPr="004921E5">
        <w:rPr>
          <w:color w:val="000000"/>
        </w:rPr>
        <w:t>, Vol., in press, pp., 2025.    </w:t>
      </w:r>
    </w:p>
    <w:p w14:paraId="1C1860E3" w14:textId="77777777" w:rsidR="006262E1" w:rsidRPr="006262E1" w:rsidRDefault="006262E1" w:rsidP="004921E5">
      <w:pPr>
        <w:pStyle w:val="NormalWeb"/>
        <w:spacing w:before="0" w:beforeAutospacing="0" w:after="0" w:afterAutospacing="0"/>
        <w:ind w:left="432" w:firstLine="0"/>
        <w:rPr>
          <w:color w:val="000000"/>
        </w:rPr>
      </w:pPr>
    </w:p>
    <w:p w14:paraId="4321FF1C" w14:textId="46199327" w:rsidR="006262E1" w:rsidRDefault="006262E1" w:rsidP="004921E5">
      <w:pPr>
        <w:pStyle w:val="NormalWeb"/>
        <w:numPr>
          <w:ilvl w:val="0"/>
          <w:numId w:val="66"/>
        </w:numPr>
        <w:spacing w:before="0" w:beforeAutospacing="0" w:after="0" w:afterAutospacing="0"/>
        <w:ind w:left="432" w:hanging="432"/>
        <w:rPr>
          <w:color w:val="000000"/>
        </w:rPr>
      </w:pPr>
      <w:r w:rsidRPr="004921E5">
        <w:rPr>
          <w:color w:val="000000"/>
        </w:rPr>
        <w:t xml:space="preserve">Kumar, S., Ojha, C.S.P. and Singh, V.P., Evaluation of Data-Driven and Empirical Models for the Estimation of Sediment Removal Efficiency of Settling Basins. </w:t>
      </w:r>
      <w:r w:rsidRPr="00024035">
        <w:rPr>
          <w:b/>
          <w:bCs/>
          <w:color w:val="000000"/>
          <w:u w:val="single"/>
        </w:rPr>
        <w:t>Journal of Irrigation and Drainage Engineering</w:t>
      </w:r>
      <w:r w:rsidRPr="004921E5">
        <w:rPr>
          <w:color w:val="000000"/>
        </w:rPr>
        <w:t>, Vol., pp., in press, 2025.  </w:t>
      </w:r>
    </w:p>
    <w:p w14:paraId="283B94E9" w14:textId="77777777" w:rsidR="00024035" w:rsidRDefault="00024035" w:rsidP="00024035">
      <w:pPr>
        <w:pStyle w:val="ListParagraph"/>
        <w:rPr>
          <w:color w:val="000000"/>
        </w:rPr>
      </w:pPr>
    </w:p>
    <w:p w14:paraId="276A4024" w14:textId="77777777" w:rsidR="00167B33" w:rsidRDefault="00167B33" w:rsidP="00167B33">
      <w:pPr>
        <w:pStyle w:val="ListParagraph"/>
        <w:numPr>
          <w:ilvl w:val="0"/>
          <w:numId w:val="66"/>
        </w:numPr>
      </w:pPr>
      <w:r>
        <w:t xml:space="preserve"> </w:t>
      </w:r>
      <w:r w:rsidRPr="00F06AEE">
        <w:t xml:space="preserve">Panda, C., Panda, K.C., </w:t>
      </w:r>
      <w:r>
        <w:t xml:space="preserve">Singh, </w:t>
      </w:r>
      <w:r w:rsidRPr="00F06AEE">
        <w:t>R</w:t>
      </w:r>
      <w:r>
        <w:t>.</w:t>
      </w:r>
      <w:r w:rsidRPr="00F06AEE">
        <w:t>M</w:t>
      </w:r>
      <w:r>
        <w:t xml:space="preserve">., Singh, R. and Singh, V.P., Generalized Hydrological Model for Streamflow Prediction Using Wavelet Ensembling. </w:t>
      </w:r>
      <w:r w:rsidRPr="000F27A6">
        <w:rPr>
          <w:b/>
          <w:bCs/>
          <w:u w:val="single"/>
        </w:rPr>
        <w:t>Journal of Hydrology</w:t>
      </w:r>
      <w:r>
        <w:t>, Vol., pp., in press, 2025.</w:t>
      </w:r>
    </w:p>
    <w:p w14:paraId="322B7DB8" w14:textId="77777777" w:rsidR="00167B33" w:rsidRPr="00167B33" w:rsidRDefault="00167B33" w:rsidP="00167B33">
      <w:pPr>
        <w:pStyle w:val="ListParagraph"/>
        <w:rPr>
          <w:rFonts w:asciiTheme="majorBidi" w:hAnsiTheme="majorBidi" w:cstheme="majorBidi"/>
        </w:rPr>
      </w:pPr>
    </w:p>
    <w:p w14:paraId="3851C553" w14:textId="77777777" w:rsidR="00167B33" w:rsidRPr="00167B33" w:rsidRDefault="00167B33" w:rsidP="00167B33">
      <w:pPr>
        <w:pStyle w:val="ListParagraph"/>
        <w:numPr>
          <w:ilvl w:val="0"/>
          <w:numId w:val="66"/>
        </w:numPr>
      </w:pPr>
      <w:r w:rsidRPr="00167B33">
        <w:rPr>
          <w:rFonts w:asciiTheme="majorBidi" w:hAnsiTheme="majorBidi" w:cstheme="majorBidi"/>
        </w:rPr>
        <w:t xml:space="preserve">Golfam. P., Ashofteh, P.-S. and Singh, V.P., </w:t>
      </w:r>
      <w:r w:rsidRPr="00167B33">
        <w:rPr>
          <w:rFonts w:eastAsia="DengXian"/>
        </w:rPr>
        <w:t>Modelling</w:t>
      </w:r>
      <w:r w:rsidRPr="00167B33">
        <w:rPr>
          <w:rFonts w:asciiTheme="majorBidi" w:hAnsiTheme="majorBidi" w:cstheme="majorBidi"/>
        </w:rPr>
        <w:t xml:space="preserve"> Changes</w:t>
      </w:r>
      <w:r w:rsidRPr="00167B33">
        <w:rPr>
          <w:rFonts w:asciiTheme="majorBidi" w:hAnsiTheme="majorBidi" w:cstheme="majorBidi" w:hint="cs"/>
          <w:rtl/>
        </w:rPr>
        <w:t xml:space="preserve"> </w:t>
      </w:r>
      <w:r w:rsidRPr="00167B33">
        <w:rPr>
          <w:rFonts w:asciiTheme="majorBidi" w:hAnsiTheme="majorBidi" w:cstheme="majorBidi"/>
        </w:rPr>
        <w:t xml:space="preserve">in Water Consumption </w:t>
      </w:r>
      <w:r w:rsidRPr="00167B33">
        <w:rPr>
          <w:rFonts w:eastAsia="DengXian"/>
        </w:rPr>
        <w:t>by</w:t>
      </w:r>
      <w:r w:rsidRPr="00167B33">
        <w:rPr>
          <w:rFonts w:asciiTheme="majorBidi" w:hAnsiTheme="majorBidi" w:cstheme="majorBidi"/>
        </w:rPr>
        <w:t xml:space="preserve"> Agricultural Crops under Different Climate Change Scenarios. </w:t>
      </w:r>
      <w:r w:rsidRPr="00167B33">
        <w:rPr>
          <w:rFonts w:asciiTheme="majorBidi" w:hAnsiTheme="majorBidi" w:cstheme="majorBidi"/>
          <w:b/>
          <w:bCs/>
          <w:u w:val="single"/>
        </w:rPr>
        <w:t>Irrigation and Drainage</w:t>
      </w:r>
      <w:r w:rsidRPr="00167B33">
        <w:rPr>
          <w:rFonts w:asciiTheme="majorBidi" w:hAnsiTheme="majorBidi" w:cstheme="majorBidi"/>
        </w:rPr>
        <w:t xml:space="preserve">, Vol., pp., </w:t>
      </w:r>
      <w:r>
        <w:t xml:space="preserve">DOI: 10.1002/ird.3101, </w:t>
      </w:r>
      <w:r w:rsidRPr="00167B33">
        <w:rPr>
          <w:rFonts w:asciiTheme="majorBidi" w:hAnsiTheme="majorBidi" w:cstheme="majorBidi"/>
        </w:rPr>
        <w:t>in press, 2025.</w:t>
      </w:r>
    </w:p>
    <w:p w14:paraId="340BC650" w14:textId="77777777" w:rsidR="00167B33" w:rsidRDefault="00167B33" w:rsidP="00167B33">
      <w:pPr>
        <w:pStyle w:val="ListParagraph"/>
        <w:rPr>
          <w:noProof/>
        </w:rPr>
      </w:pPr>
    </w:p>
    <w:p w14:paraId="1DEC645F" w14:textId="77777777" w:rsidR="00167B33" w:rsidRDefault="00167B33" w:rsidP="00167B33">
      <w:pPr>
        <w:pStyle w:val="ListParagraph"/>
        <w:numPr>
          <w:ilvl w:val="0"/>
          <w:numId w:val="66"/>
        </w:numPr>
      </w:pPr>
      <w:r w:rsidRPr="00362B25">
        <w:rPr>
          <w:noProof/>
        </w:rPr>
        <w:t>Lu</w:t>
      </w:r>
      <w:r>
        <w:rPr>
          <w:noProof/>
        </w:rPr>
        <w:t>, J.</w:t>
      </w:r>
      <w:r w:rsidRPr="00362B25">
        <w:rPr>
          <w:noProof/>
        </w:rPr>
        <w:t>, Qian</w:t>
      </w:r>
      <w:r>
        <w:rPr>
          <w:noProof/>
        </w:rPr>
        <w:t xml:space="preserve">, T., </w:t>
      </w:r>
      <w:r w:rsidRPr="00362B25">
        <w:rPr>
          <w:noProof/>
        </w:rPr>
        <w:t>Su</w:t>
      </w:r>
      <w:r>
        <w:rPr>
          <w:noProof/>
        </w:rPr>
        <w:t xml:space="preserve">, X., </w:t>
      </w:r>
      <w:r w:rsidRPr="00362B25">
        <w:rPr>
          <w:noProof/>
        </w:rPr>
        <w:t>Wu</w:t>
      </w:r>
      <w:r>
        <w:rPr>
          <w:noProof/>
        </w:rPr>
        <w:t xml:space="preserve">, H. and Singh, V.P., </w:t>
      </w:r>
      <w:r>
        <w:t xml:space="preserve">Probabilistic Assessment of the Impact of Compound Dry and Hot Events on Vegetation Drought over Northwestern China. </w:t>
      </w:r>
      <w:r w:rsidRPr="00167B33">
        <w:rPr>
          <w:b/>
          <w:bCs/>
          <w:u w:val="single"/>
        </w:rPr>
        <w:t>Ecohydrology</w:t>
      </w:r>
      <w:r>
        <w:t>, Vol. 18, No. 2,</w:t>
      </w:r>
      <w:r w:rsidRPr="00167B33">
        <w:rPr>
          <w:rFonts w:ascii="Open Sans" w:hAnsi="Open Sans" w:cs="Open Sans"/>
          <w:color w:val="1C1D1E"/>
          <w:sz w:val="18"/>
          <w:szCs w:val="18"/>
          <w:shd w:val="clear" w:color="auto" w:fill="FFFFFF"/>
        </w:rPr>
        <w:t xml:space="preserve"> e70008,</w:t>
      </w:r>
      <w:r>
        <w:t xml:space="preserve"> </w:t>
      </w:r>
      <w:hyperlink r:id="rId567" w:history="1">
        <w:r w:rsidRPr="008F065D">
          <w:rPr>
            <w:rStyle w:val="Hyperlink"/>
          </w:rPr>
          <w:t>https://doi.org/10.1002/eco.70008</w:t>
        </w:r>
      </w:hyperlink>
      <w:r>
        <w:t>, 2025.</w:t>
      </w:r>
    </w:p>
    <w:p w14:paraId="10D36170" w14:textId="77777777" w:rsidR="00167B33" w:rsidRPr="00167B33" w:rsidRDefault="00167B33" w:rsidP="00167B33">
      <w:pPr>
        <w:pStyle w:val="ListParagraph"/>
        <w:rPr>
          <w:rFonts w:eastAsia="SimHei"/>
        </w:rPr>
      </w:pPr>
    </w:p>
    <w:p w14:paraId="42CEAA30" w14:textId="00AD0644" w:rsidR="00167B33" w:rsidRPr="00167B33" w:rsidRDefault="00167B33" w:rsidP="00167B33">
      <w:pPr>
        <w:pStyle w:val="ListParagraph"/>
        <w:numPr>
          <w:ilvl w:val="0"/>
          <w:numId w:val="66"/>
        </w:numPr>
      </w:pPr>
      <w:r w:rsidRPr="00167B33">
        <w:rPr>
          <w:rFonts w:eastAsia="SimHei"/>
        </w:rPr>
        <w:t xml:space="preserve">Wu, H., Su, X., Huang, S., Singh, V.P., Zhou, S. and Tan, X., </w:t>
      </w:r>
      <w:r>
        <w:t xml:space="preserve">Decreasing Dynamic Predictability of Global Agricultural Drought with Warming Climate. Nature: </w:t>
      </w:r>
      <w:r w:rsidRPr="00167B33">
        <w:rPr>
          <w:b/>
          <w:bCs/>
          <w:u w:val="single"/>
        </w:rPr>
        <w:t>Climate Change</w:t>
      </w:r>
      <w:r>
        <w:t>, Vol., pp., in press, 2025.</w:t>
      </w:r>
    </w:p>
    <w:p w14:paraId="0D63D812" w14:textId="77777777" w:rsidR="00167B33" w:rsidRPr="0088055B" w:rsidRDefault="00167B33" w:rsidP="00167B33">
      <w:pPr>
        <w:pStyle w:val="ListParagraph"/>
        <w:rPr>
          <w:rFonts w:asciiTheme="majorBidi" w:hAnsiTheme="majorBidi" w:cstheme="majorBidi"/>
        </w:rPr>
      </w:pPr>
    </w:p>
    <w:p w14:paraId="4A64DBD7" w14:textId="4176512C" w:rsidR="00167B33" w:rsidRDefault="00167B33" w:rsidP="00167B33">
      <w:pPr>
        <w:pStyle w:val="NormalWeb"/>
        <w:numPr>
          <w:ilvl w:val="0"/>
          <w:numId w:val="66"/>
        </w:numPr>
        <w:spacing w:before="0" w:beforeAutospacing="0" w:after="0" w:afterAutospacing="0"/>
        <w:rPr>
          <w:color w:val="000000"/>
          <w:lang w:eastAsia="en-US"/>
        </w:rPr>
      </w:pPr>
      <w:r w:rsidRPr="0088055B">
        <w:rPr>
          <w:color w:val="000000"/>
        </w:rPr>
        <w:t>Xu, P., Wang, D.,</w:t>
      </w:r>
      <w:r>
        <w:rPr>
          <w:color w:val="000000"/>
        </w:rPr>
        <w:t xml:space="preserve"> </w:t>
      </w:r>
      <w:r w:rsidRPr="0088055B">
        <w:rPr>
          <w:color w:val="000000"/>
        </w:rPr>
        <w:t xml:space="preserve">Wang, Y., Ju, X., and Singh, V.P., Spatiotemporal </w:t>
      </w:r>
      <w:r>
        <w:rPr>
          <w:color w:val="000000"/>
        </w:rPr>
        <w:t>V</w:t>
      </w:r>
      <w:r w:rsidRPr="0088055B">
        <w:rPr>
          <w:color w:val="000000"/>
        </w:rPr>
        <w:t xml:space="preserve">ariability of </w:t>
      </w:r>
      <w:r>
        <w:rPr>
          <w:color w:val="000000"/>
        </w:rPr>
        <w:t>P</w:t>
      </w:r>
      <w:r w:rsidRPr="0088055B">
        <w:rPr>
          <w:color w:val="000000"/>
        </w:rPr>
        <w:t xml:space="preserve">recipitation </w:t>
      </w:r>
      <w:r>
        <w:rPr>
          <w:color w:val="000000"/>
        </w:rPr>
        <w:t>C</w:t>
      </w:r>
      <w:r w:rsidRPr="0088055B">
        <w:rPr>
          <w:color w:val="000000"/>
        </w:rPr>
        <w:t xml:space="preserve">oncentration and its </w:t>
      </w:r>
      <w:r>
        <w:rPr>
          <w:color w:val="000000"/>
        </w:rPr>
        <w:t>C</w:t>
      </w:r>
      <w:r w:rsidRPr="0088055B">
        <w:rPr>
          <w:color w:val="000000"/>
        </w:rPr>
        <w:t xml:space="preserve">ontribution </w:t>
      </w:r>
      <w:r>
        <w:rPr>
          <w:color w:val="000000"/>
        </w:rPr>
        <w:t>R</w:t>
      </w:r>
      <w:r w:rsidRPr="0088055B">
        <w:rPr>
          <w:color w:val="000000"/>
        </w:rPr>
        <w:t xml:space="preserve">ate to </w:t>
      </w:r>
      <w:r>
        <w:rPr>
          <w:color w:val="000000"/>
        </w:rPr>
        <w:t>M</w:t>
      </w:r>
      <w:r w:rsidRPr="0088055B">
        <w:rPr>
          <w:color w:val="000000"/>
        </w:rPr>
        <w:t xml:space="preserve">eteorological </w:t>
      </w:r>
      <w:r>
        <w:rPr>
          <w:color w:val="000000"/>
        </w:rPr>
        <w:t>D</w:t>
      </w:r>
      <w:r w:rsidRPr="0088055B">
        <w:rPr>
          <w:color w:val="000000"/>
        </w:rPr>
        <w:t xml:space="preserve">rought in </w:t>
      </w:r>
      <w:r>
        <w:rPr>
          <w:color w:val="000000"/>
        </w:rPr>
        <w:t>M</w:t>
      </w:r>
      <w:r w:rsidRPr="0088055B">
        <w:rPr>
          <w:color w:val="000000"/>
        </w:rPr>
        <w:t xml:space="preserve">ainland China. </w:t>
      </w:r>
      <w:r w:rsidRPr="007E0690">
        <w:rPr>
          <w:b/>
          <w:bCs/>
          <w:color w:val="000000"/>
          <w:u w:val="single"/>
        </w:rPr>
        <w:t>Journal of Hydrologic Engineering</w:t>
      </w:r>
      <w:r w:rsidRPr="0088055B">
        <w:rPr>
          <w:color w:val="000000"/>
        </w:rPr>
        <w:t>, Vol., in press, 2025. </w:t>
      </w:r>
    </w:p>
    <w:p w14:paraId="1A52B4E1" w14:textId="77777777" w:rsidR="00167B33" w:rsidRDefault="00167B33" w:rsidP="00167B33">
      <w:pPr>
        <w:pStyle w:val="ListParagraph"/>
        <w:rPr>
          <w:color w:val="000000"/>
          <w:lang w:eastAsia="en-US"/>
        </w:rPr>
      </w:pPr>
    </w:p>
    <w:p w14:paraId="71F1D32F" w14:textId="77777777" w:rsidR="00167B33" w:rsidRDefault="00167B33" w:rsidP="00167B33">
      <w:pPr>
        <w:pStyle w:val="NormalWeb"/>
        <w:numPr>
          <w:ilvl w:val="0"/>
          <w:numId w:val="66"/>
        </w:numPr>
        <w:spacing w:before="0" w:beforeAutospacing="0" w:after="0" w:afterAutospacing="0"/>
        <w:ind w:left="504" w:hanging="432"/>
      </w:pPr>
      <w:r w:rsidRPr="002F528F">
        <w:rPr>
          <w:color w:val="000000"/>
          <w:lang w:eastAsia="en-US"/>
        </w:rPr>
        <w:t xml:space="preserve">Lee, T. and Singh, V.P., </w:t>
      </w:r>
      <w:r>
        <w:t xml:space="preserve">The More the Better or the Less the Better: LASSO versus Random Forest in Forecasting Seasonal Precipitation for Drought Management. </w:t>
      </w:r>
      <w:r w:rsidRPr="002F528F">
        <w:rPr>
          <w:b/>
          <w:bCs/>
          <w:u w:val="single"/>
        </w:rPr>
        <w:t>Machine Learning: Science and Technology,</w:t>
      </w:r>
      <w:r>
        <w:t xml:space="preserve"> Vol., in press, 2025.</w:t>
      </w:r>
    </w:p>
    <w:p w14:paraId="653F9BCC" w14:textId="77777777" w:rsidR="00167B33" w:rsidRDefault="00167B33" w:rsidP="00167B33">
      <w:pPr>
        <w:pStyle w:val="ListParagraph"/>
      </w:pPr>
    </w:p>
    <w:p w14:paraId="5448C656" w14:textId="3B119C47" w:rsidR="00167B33" w:rsidRDefault="00167B33" w:rsidP="00167B33">
      <w:pPr>
        <w:pStyle w:val="NormalWeb"/>
        <w:numPr>
          <w:ilvl w:val="0"/>
          <w:numId w:val="66"/>
        </w:numPr>
        <w:spacing w:before="0" w:beforeAutospacing="0" w:after="0" w:afterAutospacing="0"/>
        <w:ind w:left="504" w:hanging="432"/>
      </w:pPr>
      <w:r>
        <w:rPr>
          <w:rStyle w:val="hover-cursor-pointer"/>
        </w:rPr>
        <w:t>Zhao</w:t>
      </w:r>
      <w:r>
        <w:t>,</w:t>
      </w:r>
      <w:r>
        <w:rPr>
          <w:rFonts w:ascii="Open Sans" w:hAnsi="Open Sans" w:cs="Open Sans"/>
          <w:color w:val="464646"/>
          <w:sz w:val="23"/>
          <w:szCs w:val="23"/>
          <w:shd w:val="clear" w:color="auto" w:fill="FFFFFF"/>
        </w:rPr>
        <w:t xml:space="preserve"> J., </w:t>
      </w:r>
      <w:r>
        <w:rPr>
          <w:rStyle w:val="hover-cursor-pointer"/>
        </w:rPr>
        <w:t>Liang</w:t>
      </w:r>
      <w:r>
        <w:t>,</w:t>
      </w:r>
      <w:r>
        <w:rPr>
          <w:rFonts w:ascii="Open Sans" w:hAnsi="Open Sans" w:cs="Open Sans"/>
          <w:color w:val="464646"/>
          <w:sz w:val="23"/>
          <w:szCs w:val="23"/>
          <w:shd w:val="clear" w:color="auto" w:fill="FFFFFF"/>
        </w:rPr>
        <w:t xml:space="preserve"> Z., </w:t>
      </w:r>
      <w:r>
        <w:rPr>
          <w:rStyle w:val="hover-cursor-pointer"/>
        </w:rPr>
        <w:t>Singh</w:t>
      </w:r>
      <w:r>
        <w:t>,</w:t>
      </w:r>
      <w:r>
        <w:rPr>
          <w:rFonts w:ascii="Open Sans" w:hAnsi="Open Sans" w:cs="Open Sans"/>
          <w:color w:val="464646"/>
          <w:sz w:val="23"/>
          <w:szCs w:val="23"/>
          <w:shd w:val="clear" w:color="auto" w:fill="FFFFFF"/>
        </w:rPr>
        <w:t xml:space="preserve"> V.P., </w:t>
      </w:r>
      <w:r>
        <w:rPr>
          <w:rStyle w:val="hover-cursor-pointer"/>
        </w:rPr>
        <w:t>Wen</w:t>
      </w:r>
      <w:r>
        <w:t>,</w:t>
      </w:r>
      <w:r>
        <w:rPr>
          <w:rFonts w:ascii="Open Sans" w:hAnsi="Open Sans" w:cs="Open Sans"/>
          <w:color w:val="464646"/>
          <w:sz w:val="23"/>
          <w:szCs w:val="23"/>
          <w:shd w:val="clear" w:color="auto" w:fill="FFFFFF"/>
        </w:rPr>
        <w:t xml:space="preserve"> T., </w:t>
      </w:r>
      <w:r>
        <w:rPr>
          <w:rStyle w:val="hover-cursor-pointer"/>
          <w:u w:val="single"/>
        </w:rPr>
        <w:t>Hu</w:t>
      </w:r>
      <w:r>
        <w:t xml:space="preserve">, Y., </w:t>
      </w:r>
      <w:r>
        <w:rPr>
          <w:rStyle w:val="hover-cursor-pointer"/>
        </w:rPr>
        <w:t>Li</w:t>
      </w:r>
      <w:r>
        <w:t xml:space="preserve">, B. </w:t>
      </w:r>
      <w:r>
        <w:rPr>
          <w:rFonts w:ascii="Open Sans" w:hAnsi="Open Sans" w:cs="Open Sans"/>
          <w:color w:val="464646"/>
          <w:sz w:val="23"/>
          <w:szCs w:val="23"/>
          <w:shd w:val="clear" w:color="auto" w:fill="FFFFFF"/>
        </w:rPr>
        <w:t> </w:t>
      </w:r>
      <w:r>
        <w:t>and </w:t>
      </w:r>
      <w:r>
        <w:rPr>
          <w:rStyle w:val="hover-cursor-pointer"/>
        </w:rPr>
        <w:t xml:space="preserve">Jun Wang, J., </w:t>
      </w:r>
      <w:r w:rsidRPr="006A123C">
        <w:t>Two-dimensional Differential-form of Distributed Xinanjiang Model</w:t>
      </w:r>
      <w:r>
        <w:t xml:space="preserve">. </w:t>
      </w:r>
      <w:r w:rsidRPr="00AE45EB">
        <w:rPr>
          <w:b/>
          <w:bCs/>
          <w:u w:val="single"/>
        </w:rPr>
        <w:t>Hydrology and Earth System Science</w:t>
      </w:r>
      <w:r>
        <w:t xml:space="preserve">, Vol., in press, 2025. </w:t>
      </w:r>
    </w:p>
    <w:p w14:paraId="06EDBA4C" w14:textId="77777777" w:rsidR="00167B33" w:rsidRDefault="00167B33" w:rsidP="00167B33">
      <w:pPr>
        <w:pStyle w:val="ListParagraph"/>
      </w:pPr>
    </w:p>
    <w:p w14:paraId="69109C0C" w14:textId="77777777" w:rsidR="00167B33" w:rsidRPr="00DC76E4" w:rsidRDefault="00167B33" w:rsidP="00167B33">
      <w:pPr>
        <w:pStyle w:val="NormalWeb"/>
        <w:numPr>
          <w:ilvl w:val="0"/>
          <w:numId w:val="66"/>
        </w:numPr>
        <w:spacing w:before="0" w:beforeAutospacing="0" w:after="0" w:afterAutospacing="0"/>
        <w:rPr>
          <w:lang w:eastAsia="en-US"/>
        </w:rPr>
      </w:pPr>
      <w:r w:rsidRPr="00A977E4">
        <w:t>Assis, K.G.O., Nascimento, R.C., Teixeira, M.P.R., Rimá, F.B., Nascimento, C.W.A.D., Silva, C.M.C.A.C., Oliva, K.M.E., Barbosa, J.W.B.L., Barbosa, R.S., Singh, V.P., da Silva, Y.J.A.B.,</w:t>
      </w:r>
      <w:r>
        <w:t xml:space="preserve"> </w:t>
      </w:r>
      <w:r w:rsidRPr="00A977E4">
        <w:t>Potentially Toxic Elements in Soils, Channel Banks, and Riverbed Sediments of a Watershed under Agricultural Pressure.</w:t>
      </w:r>
      <w:r w:rsidRPr="00D92A8F">
        <w:rPr>
          <w:b/>
          <w:bCs/>
        </w:rPr>
        <w:t xml:space="preserve"> </w:t>
      </w:r>
      <w:r w:rsidRPr="00DC76E4">
        <w:rPr>
          <w:b/>
          <w:bCs/>
          <w:u w:val="single"/>
        </w:rPr>
        <w:t>Hydrology</w:t>
      </w:r>
      <w:r w:rsidRPr="00DC76E4">
        <w:t xml:space="preserve">, Vol. 12, 45, </w:t>
      </w:r>
      <w:r>
        <w:t xml:space="preserve">3500500, </w:t>
      </w:r>
      <w:hyperlink r:id="rId568" w:history="1">
        <w:r w:rsidRPr="00DC76E4">
          <w:rPr>
            <w:rStyle w:val="Hyperlink"/>
            <w:lang w:eastAsia="en-US"/>
          </w:rPr>
          <w:t>https://doi.org/10.3390/hydrology12030045</w:t>
        </w:r>
      </w:hyperlink>
      <w:r w:rsidRPr="00DC76E4">
        <w:rPr>
          <w:lang w:eastAsia="en-US"/>
        </w:rPr>
        <w:t xml:space="preserve">, </w:t>
      </w:r>
      <w:r w:rsidRPr="00DC76E4">
        <w:t xml:space="preserve">2025. </w:t>
      </w:r>
    </w:p>
    <w:p w14:paraId="3D3F592B" w14:textId="77777777" w:rsidR="00167B33" w:rsidRPr="00DC76E4" w:rsidRDefault="00167B33" w:rsidP="00167B33">
      <w:pPr>
        <w:pStyle w:val="ListParagraph"/>
        <w:rPr>
          <w:lang w:eastAsia="en-US"/>
        </w:rPr>
      </w:pPr>
    </w:p>
    <w:p w14:paraId="424C942C" w14:textId="77777777" w:rsidR="00167B33" w:rsidRPr="0038314F" w:rsidRDefault="00167B33" w:rsidP="00167B33">
      <w:pPr>
        <w:pStyle w:val="ListParagraph"/>
        <w:numPr>
          <w:ilvl w:val="0"/>
          <w:numId w:val="66"/>
        </w:numPr>
        <w:ind w:left="547" w:hanging="547"/>
        <w:rPr>
          <w:rStyle w:val="Emphasis"/>
          <w:lang w:eastAsia="en-US"/>
        </w:rPr>
      </w:pPr>
      <w:bookmarkStart w:id="286" w:name="OLE_LINK42"/>
      <w:bookmarkStart w:id="287" w:name="OLE_LINK43"/>
      <w:r w:rsidRPr="006E0210">
        <w:rPr>
          <w:rFonts w:eastAsia="SimSun"/>
        </w:rPr>
        <w:t xml:space="preserve">Zhu, X., </w:t>
      </w:r>
      <w:bookmarkEnd w:id="286"/>
      <w:bookmarkEnd w:id="287"/>
      <w:r w:rsidRPr="006E0210">
        <w:rPr>
          <w:rFonts w:eastAsia="SimSun"/>
        </w:rPr>
        <w:t>Su, X., Singh, V.P.</w:t>
      </w:r>
      <w:r w:rsidRPr="006E0210">
        <w:rPr>
          <w:rFonts w:eastAsia="SimSun" w:hint="eastAsia"/>
        </w:rPr>
        <w:t>,</w:t>
      </w:r>
      <w:r w:rsidRPr="006E0210">
        <w:rPr>
          <w:rFonts w:eastAsia="SimSun"/>
        </w:rPr>
        <w:t xml:space="preserve"> Wu, H.</w:t>
      </w:r>
      <w:r w:rsidRPr="006E0210">
        <w:rPr>
          <w:rFonts w:eastAsia="SimSun" w:hint="eastAsia"/>
        </w:rPr>
        <w:t>,</w:t>
      </w:r>
      <w:r w:rsidRPr="006E0210">
        <w:rPr>
          <w:rFonts w:eastAsia="SimSun"/>
        </w:rPr>
        <w:t xml:space="preserve"> </w:t>
      </w:r>
      <w:bookmarkStart w:id="288" w:name="OLE_LINK23"/>
      <w:bookmarkStart w:id="289" w:name="OLE_LINK59"/>
      <w:r w:rsidRPr="006E0210">
        <w:rPr>
          <w:rFonts w:eastAsia="SimSun"/>
        </w:rPr>
        <w:t>Niu</w:t>
      </w:r>
      <w:bookmarkEnd w:id="288"/>
      <w:bookmarkEnd w:id="289"/>
      <w:r w:rsidRPr="006E0210">
        <w:rPr>
          <w:rFonts w:eastAsia="SimSun"/>
        </w:rPr>
        <w:t xml:space="preserve">, J., Wu, L. and Chu, J., </w:t>
      </w:r>
      <w:r w:rsidRPr="006E0210">
        <w:rPr>
          <w:rStyle w:val="Emphasis"/>
          <w:i w:val="0"/>
          <w:iCs w:val="0"/>
        </w:rPr>
        <w:t xml:space="preserve">Improving Synergy of the Water-Agriculture-Ecology System in Arid Areas Using a Novel Co-optimization Model. </w:t>
      </w:r>
      <w:r w:rsidRPr="0038314F">
        <w:rPr>
          <w:rStyle w:val="Emphasis"/>
          <w:b/>
          <w:bCs/>
          <w:i w:val="0"/>
          <w:iCs w:val="0"/>
          <w:u w:val="single"/>
        </w:rPr>
        <w:t>Agricultural Water Management</w:t>
      </w:r>
      <w:r w:rsidRPr="006E0210">
        <w:rPr>
          <w:rStyle w:val="Emphasis"/>
          <w:i w:val="0"/>
          <w:iCs w:val="0"/>
        </w:rPr>
        <w:t>, Vol.</w:t>
      </w:r>
      <w:r>
        <w:rPr>
          <w:rStyle w:val="Emphasis"/>
          <w:i w:val="0"/>
          <w:iCs w:val="0"/>
        </w:rPr>
        <w:t xml:space="preserve"> 312</w:t>
      </w:r>
      <w:r w:rsidRPr="006E0210">
        <w:rPr>
          <w:rStyle w:val="Emphasis"/>
          <w:i w:val="0"/>
          <w:iCs w:val="0"/>
        </w:rPr>
        <w:t xml:space="preserve">, </w:t>
      </w:r>
      <w:r>
        <w:rPr>
          <w:rStyle w:val="Emphasis"/>
          <w:i w:val="0"/>
          <w:iCs w:val="0"/>
        </w:rPr>
        <w:t xml:space="preserve">1, 109408, </w:t>
      </w:r>
      <w:hyperlink r:id="rId569" w:tgtFrame="_blank" w:tooltip="Persistent link using digital object identifier" w:history="1">
        <w:r>
          <w:rPr>
            <w:rStyle w:val="anchor-text"/>
            <w:rFonts w:ascii="Arial" w:hAnsi="Arial" w:cs="Arial"/>
            <w:color w:val="0000FF"/>
            <w:sz w:val="21"/>
            <w:szCs w:val="21"/>
          </w:rPr>
          <w:t>https://doi.org/10.1016/j.agwat.2025.109408</w:t>
        </w:r>
      </w:hyperlink>
      <w:r>
        <w:t xml:space="preserve">, </w:t>
      </w:r>
      <w:r w:rsidRPr="006E0210">
        <w:rPr>
          <w:rStyle w:val="Emphasis"/>
          <w:i w:val="0"/>
          <w:iCs w:val="0"/>
        </w:rPr>
        <w:t xml:space="preserve"> 2025.</w:t>
      </w:r>
    </w:p>
    <w:p w14:paraId="0EDD35C0" w14:textId="77777777" w:rsidR="00167B33" w:rsidRPr="0038314F" w:rsidRDefault="00167B33" w:rsidP="00167B33">
      <w:pPr>
        <w:pStyle w:val="ListParagraph"/>
        <w:rPr>
          <w:i/>
          <w:iCs/>
          <w:lang w:eastAsia="en-US"/>
        </w:rPr>
      </w:pPr>
    </w:p>
    <w:p w14:paraId="5763D174" w14:textId="77777777" w:rsidR="00167B33" w:rsidRPr="00D711A2" w:rsidRDefault="00167B33" w:rsidP="00167B33">
      <w:pPr>
        <w:pStyle w:val="ListParagraph"/>
        <w:numPr>
          <w:ilvl w:val="0"/>
          <w:numId w:val="66"/>
        </w:numPr>
        <w:ind w:left="547" w:hanging="547"/>
        <w:rPr>
          <w:rStyle w:val="Emphasis"/>
          <w:lang w:eastAsia="en-US"/>
        </w:rPr>
      </w:pPr>
      <w:r>
        <w:rPr>
          <w:rStyle w:val="text"/>
        </w:rPr>
        <w:t>Bao, Y.</w:t>
      </w:r>
      <w:r>
        <w:rPr>
          <w:rFonts w:ascii="Arial" w:hAnsi="Arial" w:cs="Arial"/>
          <w:color w:val="1F1F1F"/>
        </w:rPr>
        <w:t>, </w:t>
      </w:r>
      <w:r>
        <w:rPr>
          <w:rStyle w:val="text"/>
        </w:rPr>
        <w:t>Duan, L.</w:t>
      </w:r>
      <w:r>
        <w:rPr>
          <w:rFonts w:ascii="Arial" w:hAnsi="Arial" w:cs="Arial"/>
          <w:color w:val="1F1F1F"/>
        </w:rPr>
        <w:t>, </w:t>
      </w:r>
      <w:r>
        <w:rPr>
          <w:rStyle w:val="text"/>
        </w:rPr>
        <w:t>Tong, X.</w:t>
      </w:r>
      <w:r>
        <w:rPr>
          <w:rFonts w:ascii="Arial" w:hAnsi="Arial" w:cs="Arial"/>
          <w:color w:val="1F1F1F"/>
        </w:rPr>
        <w:t>, </w:t>
      </w:r>
      <w:r>
        <w:rPr>
          <w:rStyle w:val="text"/>
        </w:rPr>
        <w:t>Hao, L.</w:t>
      </w:r>
      <w:r>
        <w:rPr>
          <w:rFonts w:ascii="Arial" w:hAnsi="Arial" w:cs="Arial"/>
          <w:color w:val="1F1F1F"/>
        </w:rPr>
        <w:t>, </w:t>
      </w:r>
      <w:r>
        <w:rPr>
          <w:rStyle w:val="text"/>
        </w:rPr>
        <w:t>Liu, T.</w:t>
      </w:r>
      <w:r>
        <w:rPr>
          <w:rFonts w:ascii="Arial" w:hAnsi="Arial" w:cs="Arial"/>
          <w:color w:val="1F1F1F"/>
        </w:rPr>
        <w:t>, </w:t>
      </w:r>
      <w:r>
        <w:rPr>
          <w:rStyle w:val="text"/>
        </w:rPr>
        <w:t>Wang, G.</w:t>
      </w:r>
      <w:r>
        <w:rPr>
          <w:rFonts w:ascii="Arial" w:hAnsi="Arial" w:cs="Arial"/>
          <w:color w:val="1F1F1F"/>
        </w:rPr>
        <w:t xml:space="preserve"> and </w:t>
      </w:r>
      <w:r>
        <w:rPr>
          <w:rStyle w:val="text"/>
        </w:rPr>
        <w:t xml:space="preserve">Singh, V.P., </w:t>
      </w:r>
      <w:r w:rsidRPr="00BB0E93">
        <w:rPr>
          <w:rStyle w:val="Emphasis"/>
          <w:i w:val="0"/>
          <w:iCs w:val="0"/>
        </w:rPr>
        <w:t xml:space="preserve">Diversity of </w:t>
      </w:r>
      <w:r>
        <w:rPr>
          <w:rStyle w:val="Emphasis"/>
          <w:i w:val="0"/>
          <w:iCs w:val="0"/>
        </w:rPr>
        <w:t>E</w:t>
      </w:r>
      <w:r w:rsidRPr="00BB0E93">
        <w:rPr>
          <w:rStyle w:val="Emphasis"/>
          <w:i w:val="0"/>
          <w:iCs w:val="0"/>
        </w:rPr>
        <w:t xml:space="preserve">vapotranspiration and </w:t>
      </w:r>
      <w:r>
        <w:rPr>
          <w:rStyle w:val="Emphasis"/>
          <w:i w:val="0"/>
          <w:iCs w:val="0"/>
        </w:rPr>
        <w:t>W</w:t>
      </w:r>
      <w:r w:rsidRPr="00BB0E93">
        <w:rPr>
          <w:rStyle w:val="Emphasis"/>
          <w:i w:val="0"/>
          <w:iCs w:val="0"/>
        </w:rPr>
        <w:t xml:space="preserve">ater </w:t>
      </w:r>
      <w:r>
        <w:rPr>
          <w:rStyle w:val="Emphasis"/>
          <w:i w:val="0"/>
          <w:iCs w:val="0"/>
        </w:rPr>
        <w:t>U</w:t>
      </w:r>
      <w:r w:rsidRPr="00BB0E93">
        <w:rPr>
          <w:rStyle w:val="Emphasis"/>
          <w:i w:val="0"/>
          <w:iCs w:val="0"/>
        </w:rPr>
        <w:t xml:space="preserve">se </w:t>
      </w:r>
      <w:r>
        <w:rPr>
          <w:rStyle w:val="Emphasis"/>
          <w:i w:val="0"/>
          <w:iCs w:val="0"/>
        </w:rPr>
        <w:t>E</w:t>
      </w:r>
      <w:r w:rsidRPr="00BB0E93">
        <w:rPr>
          <w:rStyle w:val="Emphasis"/>
          <w:i w:val="0"/>
          <w:iCs w:val="0"/>
        </w:rPr>
        <w:t xml:space="preserve">fficiency for </w:t>
      </w:r>
      <w:r>
        <w:rPr>
          <w:rStyle w:val="Emphasis"/>
          <w:i w:val="0"/>
          <w:iCs w:val="0"/>
        </w:rPr>
        <w:t>C</w:t>
      </w:r>
      <w:r w:rsidRPr="00BB0E93">
        <w:rPr>
          <w:rStyle w:val="Emphasis"/>
          <w:i w:val="0"/>
          <w:iCs w:val="0"/>
        </w:rPr>
        <w:t xml:space="preserve">omplex </w:t>
      </w:r>
      <w:r>
        <w:rPr>
          <w:rStyle w:val="Emphasis"/>
          <w:i w:val="0"/>
          <w:iCs w:val="0"/>
        </w:rPr>
        <w:t>E</w:t>
      </w:r>
      <w:r w:rsidRPr="00BB0E93">
        <w:rPr>
          <w:rStyle w:val="Emphasis"/>
          <w:i w:val="0"/>
          <w:iCs w:val="0"/>
        </w:rPr>
        <w:t>cosystems in the Horqin Sandy Land</w:t>
      </w:r>
      <w:r>
        <w:rPr>
          <w:rStyle w:val="Emphasis"/>
          <w:i w:val="0"/>
          <w:iCs w:val="0"/>
        </w:rPr>
        <w:t xml:space="preserve">. </w:t>
      </w:r>
      <w:r w:rsidRPr="00BB0E93">
        <w:rPr>
          <w:rStyle w:val="Emphasis"/>
          <w:b/>
          <w:bCs/>
          <w:i w:val="0"/>
          <w:iCs w:val="0"/>
          <w:u w:val="single"/>
        </w:rPr>
        <w:t>CATENA</w:t>
      </w:r>
      <w:r>
        <w:rPr>
          <w:rStyle w:val="Emphasis"/>
          <w:i w:val="0"/>
          <w:iCs w:val="0"/>
        </w:rPr>
        <w:t xml:space="preserve">, Vol. 252, 108890, </w:t>
      </w:r>
      <w:hyperlink r:id="rId570" w:history="1">
        <w:r w:rsidRPr="00CA6AB7">
          <w:rPr>
            <w:rStyle w:val="Hyperlink"/>
          </w:rPr>
          <w:t>https://doi.org/10.1016/j.catena.2025.108890</w:t>
        </w:r>
      </w:hyperlink>
      <w:r>
        <w:rPr>
          <w:rStyle w:val="Emphasis"/>
          <w:i w:val="0"/>
          <w:iCs w:val="0"/>
        </w:rPr>
        <w:t>, 2025.</w:t>
      </w:r>
    </w:p>
    <w:p w14:paraId="2B672CA7" w14:textId="77777777" w:rsidR="00167B33" w:rsidRDefault="00167B33" w:rsidP="00167B33">
      <w:pPr>
        <w:pStyle w:val="ListParagraph"/>
        <w:rPr>
          <w:rStyle w:val="Emphasis"/>
          <w:lang w:eastAsia="en-US"/>
        </w:rPr>
      </w:pPr>
    </w:p>
    <w:p w14:paraId="3028D085" w14:textId="77777777" w:rsidR="00167B33" w:rsidRPr="00F74DA1" w:rsidRDefault="00167B33" w:rsidP="00167B33">
      <w:pPr>
        <w:pStyle w:val="ListParagraph"/>
        <w:numPr>
          <w:ilvl w:val="0"/>
          <w:numId w:val="66"/>
        </w:numPr>
        <w:ind w:left="547" w:hanging="547"/>
        <w:rPr>
          <w:b/>
          <w:bCs/>
          <w:i/>
          <w:iCs/>
          <w:u w:val="single"/>
          <w:lang w:eastAsia="en-US"/>
        </w:rPr>
      </w:pPr>
      <w:r w:rsidRPr="003D7D71">
        <w:t xml:space="preserve">Cantalice, J.R.B., Singh, V.P., Souza, T.K.A., Nunes, EO.S. and Han, J., </w:t>
      </w:r>
      <w:r>
        <w:t>Determining Surface Resistance to Overland Flow in Semi-arid Field Conditions with Low Reynolds Number Using the Crompton Framework.</w:t>
      </w:r>
      <w:r w:rsidRPr="003D7D71">
        <w:rPr>
          <w:b/>
          <w:bCs/>
          <w:u w:val="single"/>
        </w:rPr>
        <w:t xml:space="preserve"> Environmental Earth Sciences,</w:t>
      </w:r>
      <w:r>
        <w:t xml:space="preserve"> Vol.84:158,  </w:t>
      </w:r>
      <w:hyperlink r:id="rId571" w:history="1">
        <w:r w:rsidRPr="0063092E">
          <w:rPr>
            <w:rStyle w:val="Hyperlink"/>
            <w:color w:val="000000" w:themeColor="text1"/>
            <w:shd w:val="clear" w:color="auto" w:fill="FFFFFF"/>
          </w:rPr>
          <w:t>https://doi.org/10.1007/s12665-025-12177-5</w:t>
        </w:r>
      </w:hyperlink>
      <w:r w:rsidRPr="0063092E">
        <w:rPr>
          <w:color w:val="222222"/>
          <w:shd w:val="clear" w:color="auto" w:fill="FFFFFF"/>
        </w:rPr>
        <w:t xml:space="preserve">, </w:t>
      </w:r>
      <w:r w:rsidRPr="0063092E">
        <w:t>2025.</w:t>
      </w:r>
    </w:p>
    <w:p w14:paraId="28D44D98" w14:textId="77777777" w:rsidR="00167B33" w:rsidRPr="00F74DA1" w:rsidRDefault="00167B33" w:rsidP="00167B33">
      <w:pPr>
        <w:pStyle w:val="ListParagraph"/>
        <w:rPr>
          <w:b/>
          <w:bCs/>
          <w:i/>
          <w:iCs/>
          <w:u w:val="single"/>
          <w:lang w:eastAsia="en-US"/>
        </w:rPr>
      </w:pPr>
    </w:p>
    <w:p w14:paraId="73B17A6F" w14:textId="77777777" w:rsidR="00167B33" w:rsidRPr="00E8277C" w:rsidRDefault="00167B33" w:rsidP="00167B33">
      <w:pPr>
        <w:pStyle w:val="ListParagraph"/>
        <w:numPr>
          <w:ilvl w:val="0"/>
          <w:numId w:val="66"/>
        </w:numPr>
        <w:spacing w:before="164"/>
        <w:ind w:left="547" w:hanging="547"/>
        <w:rPr>
          <w:b/>
          <w:bCs/>
          <w:i/>
          <w:iCs/>
          <w:color w:val="000000" w:themeColor="text1"/>
          <w:lang w:eastAsia="en-US"/>
        </w:rPr>
      </w:pPr>
      <w:r>
        <w:t xml:space="preserve"> </w:t>
      </w:r>
      <w:r w:rsidRPr="00AA665E">
        <w:rPr>
          <w:rFonts w:eastAsia="Arial"/>
          <w:spacing w:val="-3"/>
          <w:position w:val="2"/>
        </w:rPr>
        <w:t xml:space="preserve">Hou, Q., Xu, X., Sun, Z., Wang, J. and Singh, V.P., </w:t>
      </w:r>
      <w:hyperlink r:id="rId572" w:tgtFrame="_blank" w:history="1">
        <w:r w:rsidRPr="00AA665E">
          <w:rPr>
            <w:rStyle w:val="Hyperlink"/>
            <w:color w:val="000000" w:themeColor="text1"/>
            <w:u w:val="none"/>
          </w:rPr>
          <w:t>Physics Informed Neural Network for Forward and Inverse Multispecies Contaminant Transport with Variable Parameters</w:t>
        </w:r>
      </w:hyperlink>
      <w:r w:rsidRPr="00AA665E">
        <w:rPr>
          <w:color w:val="000000" w:themeColor="text1"/>
        </w:rPr>
        <w:t>.</w:t>
      </w:r>
      <w:r w:rsidRPr="00AA665E">
        <w:rPr>
          <w:b/>
          <w:bCs/>
          <w:color w:val="000000" w:themeColor="text1"/>
          <w:u w:val="single"/>
        </w:rPr>
        <w:t xml:space="preserve"> Journal of Hydrology</w:t>
      </w:r>
      <w:r w:rsidRPr="00AA665E">
        <w:rPr>
          <w:color w:val="000000" w:themeColor="text1"/>
        </w:rPr>
        <w:t xml:space="preserve">, Vol., in press, 2025. </w:t>
      </w:r>
    </w:p>
    <w:p w14:paraId="7AB2F9B1" w14:textId="77777777" w:rsidR="00167B33" w:rsidRPr="00E8277C" w:rsidRDefault="00167B33" w:rsidP="00167B33">
      <w:pPr>
        <w:pStyle w:val="ListParagraph"/>
        <w:rPr>
          <w:b/>
          <w:bCs/>
          <w:i/>
          <w:iCs/>
          <w:color w:val="000000" w:themeColor="text1"/>
          <w:lang w:eastAsia="en-US"/>
        </w:rPr>
      </w:pPr>
    </w:p>
    <w:p w14:paraId="3F2207CB" w14:textId="77777777" w:rsidR="00167B33" w:rsidRPr="005D6BF5" w:rsidRDefault="00167B33" w:rsidP="00167B33">
      <w:pPr>
        <w:pStyle w:val="ListParagraph"/>
        <w:numPr>
          <w:ilvl w:val="0"/>
          <w:numId w:val="66"/>
        </w:numPr>
        <w:spacing w:before="164"/>
        <w:ind w:left="547" w:hanging="547"/>
        <w:rPr>
          <w:b/>
          <w:bCs/>
          <w:i/>
          <w:iCs/>
          <w:color w:val="000000" w:themeColor="text1"/>
          <w:lang w:eastAsia="en-US"/>
        </w:rPr>
      </w:pPr>
      <w:r>
        <w:t>Kumar</w:t>
      </w:r>
      <w:r w:rsidRPr="00D6286D">
        <w:t xml:space="preserve">, </w:t>
      </w:r>
      <w:r>
        <w:t xml:space="preserve">R., </w:t>
      </w:r>
      <w:r w:rsidRPr="00D6286D">
        <w:t>Pandey</w:t>
      </w:r>
      <w:r>
        <w:t>,</w:t>
      </w:r>
      <w:r w:rsidRPr="00D6286D">
        <w:t xml:space="preserve"> </w:t>
      </w:r>
      <w:r>
        <w:t xml:space="preserve">P., </w:t>
      </w:r>
      <w:r w:rsidRPr="00D6286D">
        <w:t xml:space="preserve">Pandey, </w:t>
      </w:r>
      <w:r>
        <w:t>A., Kumar, U., Singh</w:t>
      </w:r>
      <w:r w:rsidRPr="00D6286D">
        <w:t>,</w:t>
      </w:r>
      <w:r>
        <w:t xml:space="preserve"> V., </w:t>
      </w:r>
      <w:r w:rsidRPr="00D6286D">
        <w:t xml:space="preserve">Gilbert, </w:t>
      </w:r>
      <w:r>
        <w:t xml:space="preserve">P., </w:t>
      </w:r>
      <w:r w:rsidRPr="00D6286D">
        <w:t xml:space="preserve">Kenison, </w:t>
      </w:r>
      <w:r>
        <w:t xml:space="preserve">L., </w:t>
      </w:r>
      <w:r w:rsidRPr="00D6286D">
        <w:t xml:space="preserve">Caudil, </w:t>
      </w:r>
      <w:r>
        <w:t xml:space="preserve">J., </w:t>
      </w:r>
      <w:r w:rsidRPr="00D6286D">
        <w:t xml:space="preserve">Singh, </w:t>
      </w:r>
      <w:r>
        <w:t xml:space="preserve">V.P., and </w:t>
      </w:r>
      <w:r w:rsidRPr="00D6286D">
        <w:t>P</w:t>
      </w:r>
      <w:r w:rsidRPr="006628F6">
        <w:t xml:space="preserve"> </w:t>
      </w:r>
      <w:r w:rsidRPr="00BB65E6">
        <w:t>Lingling Ni,</w:t>
      </w:r>
      <w:r>
        <w:t xml:space="preserve"> Wenqi Wang,</w:t>
      </w:r>
      <w:r w:rsidRPr="00BB65E6">
        <w:t xml:space="preserve"> Dong Wang, Vijay P. Singh</w:t>
      </w:r>
      <w:r w:rsidRPr="005D6BF5">
        <w:rPr>
          <w:vertAlign w:val="superscript"/>
        </w:rPr>
        <w:t>3</w:t>
      </w:r>
      <w:r w:rsidRPr="00BB65E6">
        <w:t xml:space="preserve">, Xin Yin, </w:t>
      </w:r>
      <w:r>
        <w:rPr>
          <w:lang w:eastAsia="zh-CN"/>
        </w:rPr>
        <w:t>Xueyuan Kang,</w:t>
      </w:r>
      <w:r w:rsidRPr="00BB65E6">
        <w:t xml:space="preserve"> Yuwei Tao</w:t>
      </w:r>
      <w:r w:rsidRPr="005D6BF5">
        <w:rPr>
          <w:vertAlign w:val="superscript"/>
        </w:rPr>
        <w:t>4</w:t>
      </w:r>
      <w:r w:rsidRPr="00BB65E6">
        <w:t>, Zichen Gu</w:t>
      </w:r>
      <w:r>
        <w:t xml:space="preserve"> and P</w:t>
      </w:r>
      <w:r w:rsidRPr="00D6286D">
        <w:t>andey</w:t>
      </w:r>
      <w:r>
        <w:t xml:space="preserve">, A., Multivariate Analysis of Water Quality of Sacramento-San Joaquin Delta. </w:t>
      </w:r>
      <w:r w:rsidRPr="005D6BF5">
        <w:rPr>
          <w:b/>
          <w:bCs/>
          <w:u w:val="single"/>
        </w:rPr>
        <w:t>Discover Water</w:t>
      </w:r>
      <w:r>
        <w:t xml:space="preserve">, Vol., in press, 2025. </w:t>
      </w:r>
    </w:p>
    <w:p w14:paraId="1791C067" w14:textId="77777777" w:rsidR="00167B33" w:rsidRPr="00181492" w:rsidRDefault="00167B33" w:rsidP="00167B33">
      <w:pPr>
        <w:pStyle w:val="ListParagraph"/>
        <w:rPr>
          <w:b/>
          <w:bCs/>
          <w:i/>
          <w:iCs/>
          <w:color w:val="000000" w:themeColor="text1"/>
          <w:lang w:eastAsia="en-US"/>
        </w:rPr>
      </w:pPr>
    </w:p>
    <w:p w14:paraId="4D8EF819" w14:textId="77777777" w:rsidR="00167B33" w:rsidRPr="00A743F0" w:rsidRDefault="00167B33" w:rsidP="00167B33">
      <w:pPr>
        <w:pStyle w:val="ListParagraph"/>
        <w:numPr>
          <w:ilvl w:val="0"/>
          <w:numId w:val="66"/>
        </w:numPr>
        <w:spacing w:before="164"/>
        <w:ind w:left="547" w:hanging="547"/>
        <w:rPr>
          <w:b/>
          <w:bCs/>
          <w:i/>
          <w:iCs/>
          <w:color w:val="000000" w:themeColor="text1"/>
          <w:lang w:eastAsia="en-US"/>
        </w:rPr>
      </w:pPr>
      <w:r>
        <w:t xml:space="preserve"> </w:t>
      </w:r>
      <w:r w:rsidRPr="00EE2C61">
        <w:rPr>
          <w:rFonts w:eastAsia="SimSun"/>
          <w:lang w:eastAsia="zh-CN"/>
        </w:rPr>
        <w:t xml:space="preserve">Xu, </w:t>
      </w:r>
      <w:r>
        <w:rPr>
          <w:rFonts w:eastAsia="SimSun"/>
          <w:lang w:eastAsia="zh-CN"/>
        </w:rPr>
        <w:t xml:space="preserve">P., </w:t>
      </w:r>
      <w:r w:rsidRPr="00EE2C61">
        <w:rPr>
          <w:rFonts w:eastAsia="SimSun"/>
          <w:lang w:eastAsia="zh-CN"/>
        </w:rPr>
        <w:t xml:space="preserve">Wang, </w:t>
      </w:r>
      <w:r>
        <w:rPr>
          <w:rFonts w:eastAsia="SimSun"/>
          <w:lang w:eastAsia="zh-CN"/>
        </w:rPr>
        <w:t xml:space="preserve">D., </w:t>
      </w:r>
      <w:r w:rsidRPr="00EE2C61">
        <w:rPr>
          <w:rFonts w:eastAsia="SimSun"/>
          <w:lang w:eastAsia="zh-CN"/>
        </w:rPr>
        <w:t>Singh</w:t>
      </w:r>
      <w:r w:rsidRPr="00EE2C61">
        <w:t>,</w:t>
      </w:r>
      <w:r w:rsidRPr="00EE2C61">
        <w:rPr>
          <w:rFonts w:eastAsia="SimSun"/>
          <w:lang w:eastAsia="zh-CN"/>
        </w:rPr>
        <w:t xml:space="preserve"> </w:t>
      </w:r>
      <w:r>
        <w:rPr>
          <w:rFonts w:eastAsia="SimSun"/>
          <w:lang w:eastAsia="zh-CN"/>
        </w:rPr>
        <w:t xml:space="preserve">V.P., </w:t>
      </w:r>
      <w:r w:rsidRPr="00EE2C61">
        <w:rPr>
          <w:rFonts w:eastAsia="SimSun"/>
          <w:lang w:eastAsia="zh-CN"/>
        </w:rPr>
        <w:t xml:space="preserve">Lu, </w:t>
      </w:r>
      <w:r>
        <w:rPr>
          <w:rFonts w:eastAsia="SimSun"/>
          <w:lang w:eastAsia="zh-CN"/>
        </w:rPr>
        <w:t xml:space="preserve">H., </w:t>
      </w:r>
      <w:r w:rsidRPr="00EE2C61">
        <w:rPr>
          <w:rFonts w:eastAsia="SimSun"/>
          <w:lang w:eastAsia="zh-CN"/>
        </w:rPr>
        <w:t>Wang</w:t>
      </w:r>
      <w:r w:rsidRPr="00EE2C61">
        <w:t xml:space="preserve">, </w:t>
      </w:r>
      <w:r>
        <w:t xml:space="preserve">Y., </w:t>
      </w:r>
      <w:r w:rsidRPr="00EE2C61">
        <w:rPr>
          <w:rFonts w:eastAsia="SimSun"/>
          <w:lang w:eastAsia="zh-CN"/>
        </w:rPr>
        <w:t xml:space="preserve">Wu, </w:t>
      </w:r>
      <w:r>
        <w:rPr>
          <w:rFonts w:eastAsia="SimSun"/>
          <w:lang w:eastAsia="zh-CN"/>
        </w:rPr>
        <w:t xml:space="preserve">J., </w:t>
      </w:r>
      <w:r w:rsidRPr="00EE2C61">
        <w:t xml:space="preserve">Wang, </w:t>
      </w:r>
      <w:r>
        <w:t xml:space="preserve">L, </w:t>
      </w:r>
      <w:r w:rsidRPr="00EE2C61">
        <w:rPr>
          <w:rFonts w:eastAsia="SimSun"/>
          <w:lang w:eastAsia="zh-CN"/>
        </w:rPr>
        <w:t>Liu</w:t>
      </w:r>
      <w:r w:rsidRPr="00EE2C61">
        <w:t xml:space="preserve">, </w:t>
      </w:r>
      <w:r>
        <w:t xml:space="preserve">J., </w:t>
      </w:r>
      <w:r w:rsidRPr="00EE2C61">
        <w:rPr>
          <w:rFonts w:eastAsia="SimSun"/>
          <w:lang w:eastAsia="zh-CN"/>
        </w:rPr>
        <w:t>Zhan</w:t>
      </w:r>
      <w:r>
        <w:rPr>
          <w:rFonts w:eastAsia="SimSun"/>
          <w:lang w:eastAsia="zh-CN"/>
        </w:rPr>
        <w:t xml:space="preserve">, J., </w:t>
      </w:r>
      <w:r w:rsidRPr="00FD08DB">
        <w:t xml:space="preserve">Copula-based </w:t>
      </w:r>
      <w:r>
        <w:t>A</w:t>
      </w:r>
      <w:r w:rsidRPr="00FD08DB">
        <w:t xml:space="preserve">pproach to </w:t>
      </w:r>
      <w:r>
        <w:t>N</w:t>
      </w:r>
      <w:r w:rsidRPr="00FD08DB">
        <w:t xml:space="preserve">onstationary </w:t>
      </w:r>
      <w:r>
        <w:t>B</w:t>
      </w:r>
      <w:r w:rsidRPr="00FD08DB">
        <w:t xml:space="preserve">ivariate </w:t>
      </w:r>
      <w:r>
        <w:t>F</w:t>
      </w:r>
      <w:r w:rsidRPr="00FD08DB">
        <w:t xml:space="preserve">requency </w:t>
      </w:r>
      <w:r>
        <w:t>A</w:t>
      </w:r>
      <w:r w:rsidRPr="00FD08DB">
        <w:t xml:space="preserve">nalysis of </w:t>
      </w:r>
      <w:r>
        <w:t>S</w:t>
      </w:r>
      <w:r w:rsidRPr="00FD08DB">
        <w:t>hort-</w:t>
      </w:r>
      <w:r>
        <w:t>D</w:t>
      </w:r>
      <w:r w:rsidRPr="00FD08DB">
        <w:t xml:space="preserve">uration </w:t>
      </w:r>
      <w:r>
        <w:t>P</w:t>
      </w:r>
      <w:r w:rsidRPr="00FD08DB">
        <w:t xml:space="preserve">recipitation </w:t>
      </w:r>
      <w:r>
        <w:t>E</w:t>
      </w:r>
      <w:r w:rsidRPr="00FD08DB">
        <w:t>xtremes in Huaihe River Basin, Chin</w:t>
      </w:r>
      <w:r>
        <w:t xml:space="preserve">a. </w:t>
      </w:r>
      <w:r w:rsidRPr="00881C6F">
        <w:rPr>
          <w:b/>
          <w:bCs/>
          <w:u w:val="single"/>
        </w:rPr>
        <w:t>International Journal of Climatology</w:t>
      </w:r>
      <w:r>
        <w:t xml:space="preserve">, Vol., in press, 2025. </w:t>
      </w:r>
    </w:p>
    <w:p w14:paraId="00D0B845" w14:textId="77777777" w:rsidR="00167B33" w:rsidRPr="00A743F0" w:rsidRDefault="00167B33" w:rsidP="00167B33">
      <w:pPr>
        <w:pStyle w:val="ListParagraph"/>
        <w:rPr>
          <w:b/>
          <w:bCs/>
          <w:i/>
          <w:iCs/>
          <w:color w:val="000000" w:themeColor="text1"/>
          <w:lang w:eastAsia="en-US"/>
        </w:rPr>
      </w:pPr>
    </w:p>
    <w:p w14:paraId="1C62A8B8" w14:textId="77777777" w:rsidR="009A71F6" w:rsidRPr="009A71F6" w:rsidRDefault="00167B33" w:rsidP="009A71F6">
      <w:pPr>
        <w:pStyle w:val="ListParagraph"/>
        <w:numPr>
          <w:ilvl w:val="0"/>
          <w:numId w:val="66"/>
        </w:numPr>
        <w:ind w:left="547" w:hanging="720"/>
        <w:rPr>
          <w:rStyle w:val="Emphasis"/>
          <w:b/>
          <w:bCs/>
          <w:i w:val="0"/>
          <w:iCs w:val="0"/>
          <w:color w:val="000000" w:themeColor="text1"/>
          <w:lang w:eastAsia="en-US"/>
        </w:rPr>
      </w:pPr>
      <w:r>
        <w:rPr>
          <w:rStyle w:val="text"/>
        </w:rPr>
        <w:t>Xu, P.</w:t>
      </w:r>
      <w:r>
        <w:rPr>
          <w:rFonts w:ascii="Arial" w:hAnsi="Arial" w:cs="Arial"/>
          <w:color w:val="1F1F1F"/>
        </w:rPr>
        <w:t>, </w:t>
      </w:r>
      <w:r>
        <w:rPr>
          <w:rStyle w:val="text"/>
        </w:rPr>
        <w:t>Yang, H.</w:t>
      </w:r>
      <w:r>
        <w:rPr>
          <w:rFonts w:ascii="Arial" w:hAnsi="Arial" w:cs="Arial"/>
          <w:color w:val="1F1F1F"/>
        </w:rPr>
        <w:t>, </w:t>
      </w:r>
      <w:r>
        <w:rPr>
          <w:rStyle w:val="text"/>
        </w:rPr>
        <w:t>Wang, D.</w:t>
      </w:r>
      <w:r>
        <w:rPr>
          <w:rFonts w:ascii="Arial" w:hAnsi="Arial" w:cs="Arial"/>
          <w:color w:val="1F1F1F"/>
        </w:rPr>
        <w:t>, </w:t>
      </w:r>
      <w:r>
        <w:rPr>
          <w:rStyle w:val="text"/>
        </w:rPr>
        <w:t>Wang, Y.</w:t>
      </w:r>
      <w:r>
        <w:rPr>
          <w:rFonts w:ascii="Arial" w:hAnsi="Arial" w:cs="Arial"/>
          <w:color w:val="1F1F1F"/>
        </w:rPr>
        <w:t>, </w:t>
      </w:r>
      <w:r>
        <w:rPr>
          <w:rStyle w:val="text"/>
        </w:rPr>
        <w:t>Wang, Q.</w:t>
      </w:r>
      <w:r>
        <w:rPr>
          <w:rFonts w:ascii="Arial" w:hAnsi="Arial" w:cs="Arial"/>
          <w:color w:val="1F1F1F"/>
        </w:rPr>
        <w:t>, </w:t>
      </w:r>
      <w:r>
        <w:rPr>
          <w:rStyle w:val="text"/>
        </w:rPr>
        <w:t>Ju, X.</w:t>
      </w:r>
      <w:r>
        <w:rPr>
          <w:rFonts w:ascii="Arial" w:hAnsi="Arial" w:cs="Arial"/>
          <w:color w:val="1F1F1F"/>
        </w:rPr>
        <w:t>, </w:t>
      </w:r>
      <w:r>
        <w:rPr>
          <w:rStyle w:val="text"/>
        </w:rPr>
        <w:t xml:space="preserve">Singh, V.P. and Lu, </w:t>
      </w:r>
      <w:r w:rsidRPr="0086785C">
        <w:rPr>
          <w:rStyle w:val="Emphasis"/>
          <w:i w:val="0"/>
          <w:iCs w:val="0"/>
          <w:sz w:val="23"/>
          <w:szCs w:val="23"/>
        </w:rPr>
        <w:t xml:space="preserve">Unraveling the Amplified Role of Urbanization on Occurrence Likelihood of Precipitation Extremes through Nonstationary Model in Huaihe River Basin, China. </w:t>
      </w:r>
      <w:r w:rsidRPr="0086785C">
        <w:rPr>
          <w:rStyle w:val="Emphasis"/>
          <w:b/>
          <w:bCs/>
          <w:i w:val="0"/>
          <w:iCs w:val="0"/>
          <w:sz w:val="23"/>
          <w:szCs w:val="23"/>
          <w:u w:val="single"/>
        </w:rPr>
        <w:t>Journal of Hydrology</w:t>
      </w:r>
      <w:r w:rsidRPr="0086785C">
        <w:rPr>
          <w:rStyle w:val="Emphasis"/>
          <w:i w:val="0"/>
          <w:iCs w:val="0"/>
          <w:sz w:val="23"/>
          <w:szCs w:val="23"/>
        </w:rPr>
        <w:t>, Vol.</w:t>
      </w:r>
      <w:r>
        <w:rPr>
          <w:rStyle w:val="Emphasis"/>
          <w:i w:val="0"/>
          <w:iCs w:val="0"/>
          <w:sz w:val="23"/>
          <w:szCs w:val="23"/>
        </w:rPr>
        <w:t xml:space="preserve"> 657, 133137</w:t>
      </w:r>
      <w:r w:rsidRPr="0086785C">
        <w:rPr>
          <w:rStyle w:val="Emphasis"/>
          <w:i w:val="0"/>
          <w:iCs w:val="0"/>
          <w:sz w:val="23"/>
          <w:szCs w:val="23"/>
        </w:rPr>
        <w:t>, 2025.</w:t>
      </w:r>
    </w:p>
    <w:p w14:paraId="0FEF6420" w14:textId="77777777" w:rsidR="009A71F6" w:rsidRDefault="009A71F6" w:rsidP="009A71F6">
      <w:pPr>
        <w:pStyle w:val="ListParagraph"/>
      </w:pPr>
    </w:p>
    <w:p w14:paraId="0A33CF8C" w14:textId="3F1ED1C8" w:rsidR="00167B33" w:rsidRPr="009A71F6" w:rsidRDefault="00167B33" w:rsidP="00926F48">
      <w:pPr>
        <w:pStyle w:val="ListParagraph"/>
        <w:numPr>
          <w:ilvl w:val="0"/>
          <w:numId w:val="66"/>
        </w:numPr>
        <w:ind w:left="547" w:hanging="720"/>
        <w:rPr>
          <w:rStyle w:val="Emphasis"/>
          <w:b/>
          <w:bCs/>
          <w:i w:val="0"/>
          <w:iCs w:val="0"/>
          <w:color w:val="000000" w:themeColor="text1"/>
          <w:lang w:eastAsia="en-US"/>
        </w:rPr>
      </w:pPr>
      <w:r w:rsidRPr="00E7544A">
        <w:t>Han, J., Singh, V.P., Kwon, H.-H., and Kim, T.-W.,</w:t>
      </w:r>
      <w:r w:rsidRPr="00E7544A">
        <w:rPr>
          <w:rStyle w:val="FootnoteReference"/>
        </w:rPr>
        <w:t xml:space="preserve"> </w:t>
      </w:r>
      <w:r w:rsidRPr="009A71F6">
        <w:rPr>
          <w:rStyle w:val="Emphasis"/>
          <w:i w:val="0"/>
          <w:iCs w:val="0"/>
        </w:rPr>
        <w:t xml:space="preserve">Forecasting Compound Drought-Heatwaves Using Burg Entropy Spectral Analysis with Multi-Frequency Resolutions. </w:t>
      </w:r>
      <w:r w:rsidRPr="009A71F6">
        <w:rPr>
          <w:rStyle w:val="Emphasis"/>
          <w:b/>
          <w:bCs/>
          <w:i w:val="0"/>
          <w:iCs w:val="0"/>
          <w:u w:val="single"/>
        </w:rPr>
        <w:t>Journal of Hydrology</w:t>
      </w:r>
      <w:r w:rsidRPr="009A71F6">
        <w:rPr>
          <w:rStyle w:val="Emphasis"/>
          <w:i w:val="0"/>
          <w:iCs w:val="0"/>
        </w:rPr>
        <w:t>, Vol., pp., in press, 2025.</w:t>
      </w:r>
    </w:p>
    <w:p w14:paraId="00ADF1C0" w14:textId="77777777" w:rsidR="00167B33" w:rsidRPr="00315484" w:rsidRDefault="00167B33" w:rsidP="00167B33">
      <w:pPr>
        <w:pStyle w:val="ListParagraph"/>
        <w:rPr>
          <w:rStyle w:val="Emphasis"/>
          <w:b/>
          <w:bCs/>
          <w:color w:val="000000" w:themeColor="text1"/>
          <w:lang w:eastAsia="en-US"/>
        </w:rPr>
      </w:pPr>
    </w:p>
    <w:p w14:paraId="2C1FF598" w14:textId="436CBF32" w:rsidR="00167B33" w:rsidRDefault="00167B33" w:rsidP="00D4079B">
      <w:pPr>
        <w:pStyle w:val="ListParagraph"/>
        <w:numPr>
          <w:ilvl w:val="0"/>
          <w:numId w:val="66"/>
        </w:numPr>
      </w:pPr>
      <w:r w:rsidRPr="00BB65E6">
        <w:t>Ni</w:t>
      </w:r>
      <w:r>
        <w:t>, L., Wang, W.,</w:t>
      </w:r>
      <w:r w:rsidRPr="00BB65E6">
        <w:t xml:space="preserve"> Wang</w:t>
      </w:r>
      <w:r>
        <w:t>, D.</w:t>
      </w:r>
      <w:r w:rsidRPr="00BB65E6">
        <w:t>, Singh</w:t>
      </w:r>
      <w:r>
        <w:t>, V.P.</w:t>
      </w:r>
      <w:r w:rsidRPr="00BB65E6">
        <w:t xml:space="preserve">, </w:t>
      </w:r>
      <w:r>
        <w:t>Y</w:t>
      </w:r>
      <w:r w:rsidRPr="00BB65E6">
        <w:t>in</w:t>
      </w:r>
      <w:r>
        <w:t>, X.,</w:t>
      </w:r>
      <w:r w:rsidRPr="00BB65E6">
        <w:t xml:space="preserve"> </w:t>
      </w:r>
      <w:r>
        <w:rPr>
          <w:lang w:eastAsia="zh-CN"/>
        </w:rPr>
        <w:t>Kang, X.,</w:t>
      </w:r>
      <w:r w:rsidRPr="00BB65E6">
        <w:t xml:space="preserve"> Tao</w:t>
      </w:r>
      <w:r>
        <w:t>, Y.</w:t>
      </w:r>
      <w:r w:rsidRPr="00BB65E6">
        <w:t xml:space="preserve">, </w:t>
      </w:r>
      <w:r>
        <w:t xml:space="preserve">and </w:t>
      </w:r>
      <w:r w:rsidRPr="00BB65E6">
        <w:t>Zichen Gu</w:t>
      </w:r>
      <w:r>
        <w:t xml:space="preserve">, Z., </w:t>
      </w:r>
      <w:r w:rsidRPr="00DB7563">
        <w:t>Improving Monthly Streamflow Prediction by Deep Learning Model with Physics-Based Rules.</w:t>
      </w:r>
      <w:r w:rsidRPr="00D4079B">
        <w:rPr>
          <w:b/>
          <w:bCs/>
        </w:rPr>
        <w:t xml:space="preserve"> </w:t>
      </w:r>
      <w:r w:rsidRPr="00D4079B">
        <w:rPr>
          <w:b/>
          <w:bCs/>
          <w:u w:val="single"/>
        </w:rPr>
        <w:t>Hydrological Processes</w:t>
      </w:r>
      <w:r w:rsidRPr="00DB7563">
        <w:t>, Vol., in press, 2025.</w:t>
      </w:r>
    </w:p>
    <w:p w14:paraId="05242D21" w14:textId="77777777" w:rsidR="00FA18D4" w:rsidRDefault="00FA18D4" w:rsidP="00FA18D4">
      <w:pPr>
        <w:pStyle w:val="ListParagraph"/>
      </w:pPr>
    </w:p>
    <w:p w14:paraId="124D8825" w14:textId="0CB17296" w:rsidR="00D4079B" w:rsidRPr="005D5E46" w:rsidRDefault="00FA18D4" w:rsidP="00241F9B">
      <w:pPr>
        <w:pStyle w:val="ListParagraph"/>
        <w:numPr>
          <w:ilvl w:val="0"/>
          <w:numId w:val="66"/>
        </w:numPr>
        <w:rPr>
          <w:i/>
          <w:iCs/>
        </w:rPr>
      </w:pPr>
      <w:r w:rsidRPr="005D5E46">
        <w:rPr>
          <w:rStyle w:val="Emphasis"/>
          <w:i w:val="0"/>
          <w:iCs w:val="0"/>
        </w:rPr>
        <w:t xml:space="preserve"> </w:t>
      </w:r>
      <w:r w:rsidRPr="005D5E46">
        <w:rPr>
          <w:rFonts w:eastAsia="SimSun"/>
        </w:rPr>
        <w:t>Hao, Z.</w:t>
      </w:r>
      <w:r w:rsidRPr="005D5E46">
        <w:rPr>
          <w:rFonts w:eastAsiaTheme="minorEastAsia"/>
        </w:rPr>
        <w:t>, Zhang, X.</w:t>
      </w:r>
      <w:r w:rsidRPr="005D5E46">
        <w:rPr>
          <w:rFonts w:eastAsia="SimSun"/>
        </w:rPr>
        <w:t xml:space="preserve">, Pang, Y., Lv, B. and Singh, V.P., </w:t>
      </w:r>
      <w:r w:rsidR="00D4079B" w:rsidRPr="005D5E46">
        <w:rPr>
          <w:rStyle w:val="Emphasis"/>
          <w:i w:val="0"/>
          <w:iCs w:val="0"/>
        </w:rPr>
        <w:t xml:space="preserve">Spatio-temporal </w:t>
      </w:r>
      <w:r w:rsidR="00C16C44" w:rsidRPr="005D5E46">
        <w:rPr>
          <w:rStyle w:val="Emphasis"/>
          <w:i w:val="0"/>
          <w:iCs w:val="0"/>
        </w:rPr>
        <w:t>M</w:t>
      </w:r>
      <w:r w:rsidR="00D4079B" w:rsidRPr="005D5E46">
        <w:rPr>
          <w:rStyle w:val="Emphasis"/>
          <w:i w:val="0"/>
          <w:iCs w:val="0"/>
        </w:rPr>
        <w:t xml:space="preserve">onitoring of </w:t>
      </w:r>
      <w:r w:rsidR="00C16C44" w:rsidRPr="005D5E46">
        <w:rPr>
          <w:rStyle w:val="Emphasis"/>
          <w:i w:val="0"/>
          <w:iCs w:val="0"/>
        </w:rPr>
        <w:t>C</w:t>
      </w:r>
      <w:r w:rsidR="00D4079B" w:rsidRPr="005D5E46">
        <w:rPr>
          <w:rStyle w:val="Emphasis"/>
          <w:i w:val="0"/>
          <w:iCs w:val="0"/>
        </w:rPr>
        <w:t xml:space="preserve">ompound </w:t>
      </w:r>
      <w:r w:rsidR="00C16C44" w:rsidRPr="005D5E46">
        <w:rPr>
          <w:rStyle w:val="Emphasis"/>
          <w:i w:val="0"/>
          <w:iCs w:val="0"/>
        </w:rPr>
        <w:t>D</w:t>
      </w:r>
      <w:r w:rsidR="00D4079B" w:rsidRPr="005D5E46">
        <w:rPr>
          <w:rStyle w:val="Emphasis"/>
          <w:i w:val="0"/>
          <w:iCs w:val="0"/>
        </w:rPr>
        <w:t xml:space="preserve">roughts over </w:t>
      </w:r>
      <w:r w:rsidR="00C16C44" w:rsidRPr="005D5E46">
        <w:rPr>
          <w:rStyle w:val="Emphasis"/>
          <w:i w:val="0"/>
          <w:iCs w:val="0"/>
        </w:rPr>
        <w:t>G</w:t>
      </w:r>
      <w:r w:rsidR="00D4079B" w:rsidRPr="005D5E46">
        <w:rPr>
          <w:rStyle w:val="Emphasis"/>
          <w:i w:val="0"/>
          <w:iCs w:val="0"/>
        </w:rPr>
        <w:t xml:space="preserve">lobal </w:t>
      </w:r>
      <w:r w:rsidR="00C16C44" w:rsidRPr="005D5E46">
        <w:rPr>
          <w:rStyle w:val="Emphasis"/>
          <w:i w:val="0"/>
          <w:iCs w:val="0"/>
        </w:rPr>
        <w:t>L</w:t>
      </w:r>
      <w:r w:rsidR="00D4079B" w:rsidRPr="005D5E46">
        <w:rPr>
          <w:rStyle w:val="Emphasis"/>
          <w:i w:val="0"/>
          <w:iCs w:val="0"/>
        </w:rPr>
        <w:t xml:space="preserve">and </w:t>
      </w:r>
      <w:r w:rsidR="00C16C44" w:rsidRPr="005D5E46">
        <w:rPr>
          <w:rStyle w:val="Emphasis"/>
          <w:i w:val="0"/>
          <w:iCs w:val="0"/>
        </w:rPr>
        <w:t>A</w:t>
      </w:r>
      <w:r w:rsidR="00D4079B" w:rsidRPr="005D5E46">
        <w:rPr>
          <w:rStyle w:val="Emphasis"/>
          <w:i w:val="0"/>
          <w:iCs w:val="0"/>
        </w:rPr>
        <w:t>reas</w:t>
      </w:r>
      <w:r w:rsidR="00D4079B" w:rsidRPr="005D5E46">
        <w:rPr>
          <w:rStyle w:val="Emphasis"/>
          <w:i w:val="0"/>
          <w:iCs w:val="0"/>
        </w:rPr>
        <w:t xml:space="preserve">. </w:t>
      </w:r>
      <w:r w:rsidR="00C16C44" w:rsidRPr="005D5E46">
        <w:rPr>
          <w:b/>
          <w:bCs/>
          <w:u w:val="single"/>
        </w:rPr>
        <w:t>Environmental Modelling and Software</w:t>
      </w:r>
      <w:r w:rsidR="00C16C44">
        <w:t>, Vol., in press, 2025.</w:t>
      </w:r>
    </w:p>
    <w:p w14:paraId="18252E8F" w14:textId="77777777" w:rsidR="00616160" w:rsidRPr="00616160" w:rsidRDefault="00616160" w:rsidP="00616160">
      <w:pPr>
        <w:pStyle w:val="ListParagraph"/>
        <w:rPr>
          <w:i/>
          <w:iCs/>
        </w:rPr>
      </w:pPr>
    </w:p>
    <w:p w14:paraId="67D5B483" w14:textId="77777777" w:rsidR="001620DB" w:rsidRPr="00C16C44" w:rsidRDefault="001620DB" w:rsidP="00167B33">
      <w:pPr>
        <w:ind w:left="432" w:hanging="504"/>
        <w:rPr>
          <w:b/>
          <w:bCs/>
          <w:i/>
          <w:iCs/>
          <w:color w:val="000000" w:themeColor="text1"/>
          <w:lang w:eastAsia="en-US"/>
        </w:rPr>
      </w:pPr>
    </w:p>
    <w:p w14:paraId="136BC39A" w14:textId="77777777" w:rsidR="00024035" w:rsidRPr="004921E5" w:rsidRDefault="00024035" w:rsidP="009A71F6">
      <w:pPr>
        <w:pStyle w:val="NormalWeb"/>
        <w:spacing w:before="0" w:beforeAutospacing="0" w:after="0" w:afterAutospacing="0"/>
        <w:ind w:hanging="72"/>
        <w:rPr>
          <w:color w:val="000000"/>
        </w:rPr>
      </w:pPr>
    </w:p>
    <w:p w14:paraId="37C7FFFD" w14:textId="7ED09DDB" w:rsidR="00903F44" w:rsidRDefault="00903F44" w:rsidP="00481004">
      <w:pPr>
        <w:pStyle w:val="Heading2"/>
      </w:pPr>
      <w:r w:rsidRPr="009D589E">
        <w:t>6.7</w:t>
      </w:r>
      <w:r>
        <w:t xml:space="preserve">  </w:t>
      </w:r>
      <w:r>
        <w:rPr>
          <w:rFonts w:eastAsia="SimSun" w:hint="eastAsia"/>
          <w:lang w:eastAsia="zh-CN"/>
        </w:rPr>
        <w:t xml:space="preserve"> </w:t>
      </w:r>
      <w:bookmarkStart w:id="290" w:name="_Toc133676051"/>
      <w:r w:rsidRPr="00EE6AA6">
        <w:t>Refereed Conference Proceedings Papers</w:t>
      </w:r>
      <w:r w:rsidRPr="004832C9">
        <w:t>: [33</w:t>
      </w:r>
      <w:r>
        <w:t xml:space="preserve">4 </w:t>
      </w:r>
      <w:r w:rsidRPr="004832C9">
        <w:t>papers]</w:t>
      </w:r>
      <w:bookmarkEnd w:id="290"/>
      <w:r w:rsidRPr="004832C9">
        <w:t xml:space="preserve"> </w:t>
      </w:r>
    </w:p>
    <w:p w14:paraId="375D28AC" w14:textId="77777777" w:rsidR="005D5E46" w:rsidRPr="005D5E46" w:rsidRDefault="005D5E46" w:rsidP="005D5E46"/>
    <w:p w14:paraId="39104E59" w14:textId="77777777" w:rsidR="00903F44" w:rsidRPr="00A24485" w:rsidRDefault="00903F44" w:rsidP="00903F44">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
          <w:bCs/>
        </w:rPr>
      </w:pPr>
      <w:r w:rsidRPr="006E4629">
        <w:t>Singh, V.P., Soil Moisture Models (A Review).  Pa</w:t>
      </w:r>
      <w:r>
        <w:t xml:space="preserve">128097, </w:t>
      </w:r>
      <w:r w:rsidRPr="006E4629">
        <w:t xml:space="preserve">per No. 71-263, </w:t>
      </w:r>
      <w:r w:rsidRPr="00A24485">
        <w:rPr>
          <w:b/>
          <w:bCs/>
          <w:u w:val="single"/>
        </w:rPr>
        <w:t>American Society of Agricultural Engineers Annual Meeting</w:t>
      </w:r>
      <w:r w:rsidRPr="00A24485">
        <w:rPr>
          <w:b/>
          <w:bCs/>
        </w:rPr>
        <w:t xml:space="preserve"> </w:t>
      </w:r>
      <w:r w:rsidRPr="006E4629">
        <w:t>at Washington State University, Pullman, Washington, June l97l.</w:t>
      </w:r>
    </w:p>
    <w:p w14:paraId="419A6F2B" w14:textId="77777777" w:rsidR="00903F44" w:rsidRDefault="00903F44" w:rsidP="00903F44">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5CA79F5C" w14:textId="77777777" w:rsidR="00903F44" w:rsidRPr="00A24485" w:rsidRDefault="00903F44" w:rsidP="00903F44">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
          <w:bCs/>
        </w:rPr>
      </w:pPr>
      <w:r>
        <w:t xml:space="preserve">Singh, V.P., On the Management of an Enterprise for Irrigation Systems.  Paper No. CSAE 73-408, </w:t>
      </w:r>
      <w:r w:rsidRPr="00A24485">
        <w:rPr>
          <w:b/>
          <w:u w:val="single"/>
        </w:rPr>
        <w:t>Canadian Society of Agricultural Engineers</w:t>
      </w:r>
      <w:r>
        <w:t xml:space="preserve"> at Victoria University, Victoria, British Columbia, Canada, August l973.</w:t>
      </w:r>
    </w:p>
    <w:p w14:paraId="259964FD" w14:textId="77777777" w:rsidR="00903F44" w:rsidRDefault="00903F44" w:rsidP="00903F44">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
          <w:bCs/>
        </w:rPr>
      </w:pPr>
    </w:p>
    <w:p w14:paraId="08C40C37" w14:textId="77777777" w:rsidR="00903F44" w:rsidRPr="00A24485" w:rsidRDefault="00903F44" w:rsidP="00903F44">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
          <w:bCs/>
        </w:rPr>
      </w:pPr>
      <w:r>
        <w:t xml:space="preserve">Singh, V.P., A Distributed Approach to Kinematic Wave Modeling of Watershed Runoff.  </w:t>
      </w:r>
      <w:r w:rsidRPr="00A24485">
        <w:rPr>
          <w:u w:val="single"/>
        </w:rPr>
        <w:t xml:space="preserve">  </w:t>
      </w:r>
      <w:r w:rsidRPr="00A24485">
        <w:rPr>
          <w:b/>
          <w:u w:val="single"/>
        </w:rPr>
        <w:t>Proceedings of National Symposium on Urban Hydrology and Sediment Control</w:t>
      </w:r>
      <w:r>
        <w:t xml:space="preserve"> held at the University of Kentucky, Lexington, Kentucky, pp. 227-236, July l975.</w:t>
      </w:r>
    </w:p>
    <w:p w14:paraId="64154656" w14:textId="77777777" w:rsidR="00903F44" w:rsidRDefault="00903F44" w:rsidP="00903F44">
      <w:pPr>
        <w:pStyle w:val="ListParagraph"/>
      </w:pPr>
    </w:p>
    <w:p w14:paraId="1F383F77" w14:textId="77777777" w:rsidR="00903F44" w:rsidRPr="00A24485" w:rsidRDefault="00903F44" w:rsidP="00903F44">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
          <w:bCs/>
        </w:rPr>
      </w:pPr>
      <w:r>
        <w:t xml:space="preserve">Singh, V.P. and Dickinson, W.T., An Analytical Method to Determine Daily Soil Moisture.   </w:t>
      </w:r>
      <w:r w:rsidRPr="00A24485">
        <w:rPr>
          <w:b/>
          <w:u w:val="single"/>
        </w:rPr>
        <w:t>Proceedings of Second World Congress on</w:t>
      </w:r>
      <w:r>
        <w:rPr>
          <w:b/>
          <w:u w:val="single"/>
        </w:rPr>
        <w:t xml:space="preserve"> </w:t>
      </w:r>
      <w:r w:rsidRPr="00A24485">
        <w:rPr>
          <w:b/>
          <w:u w:val="single"/>
        </w:rPr>
        <w:t>Water Resources</w:t>
      </w:r>
      <w:r>
        <w:t xml:space="preserve"> held in New Delhi, India, December    l975, Vol. IV, pp. 355-365.</w:t>
      </w:r>
    </w:p>
    <w:p w14:paraId="4BE77320" w14:textId="77777777" w:rsidR="00903F44" w:rsidRDefault="00903F44" w:rsidP="00903F44">
      <w:pPr>
        <w:pStyle w:val="ListParagraph"/>
      </w:pPr>
    </w:p>
    <w:p w14:paraId="093863A0" w14:textId="77777777" w:rsidR="00903F44" w:rsidRPr="00A24485" w:rsidRDefault="00903F44" w:rsidP="00903F44">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
          <w:bCs/>
        </w:rPr>
      </w:pPr>
      <w:r>
        <w:t xml:space="preserve">Singh, V.P. and Dickinson, W.T., A Simple Runoff Model Utilizing Soil Moisture Parameters. </w:t>
      </w:r>
      <w:r w:rsidRPr="00A24485">
        <w:rPr>
          <w:b/>
          <w:u w:val="single"/>
        </w:rPr>
        <w:t>Proceedings of Second World Congress on Water Resources</w:t>
      </w:r>
      <w:r>
        <w:t xml:space="preserve">   held in New Delhi, India, December l975, Vol. V, pp. lll-ll6.</w:t>
      </w:r>
    </w:p>
    <w:p w14:paraId="5352B229" w14:textId="77777777" w:rsidR="00903F44" w:rsidRDefault="00903F44" w:rsidP="00903F44">
      <w:pPr>
        <w:pStyle w:val="ListParagraph"/>
      </w:pPr>
    </w:p>
    <w:p w14:paraId="2689C236" w14:textId="77777777" w:rsidR="00903F44" w:rsidRPr="00A24485" w:rsidRDefault="00903F44" w:rsidP="00903F44">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
          <w:bCs/>
        </w:rPr>
      </w:pPr>
      <w:r>
        <w:t xml:space="preserve">Lane, L. J., Woolhiser, D.A. and Singh, V.P., Application of Mathematical Models of Surface Runoff to the Problem of Quantifying Hydrologic Effects of some Agricultural Conservation Practices.  </w:t>
      </w:r>
      <w:r w:rsidRPr="00A24485">
        <w:rPr>
          <w:b/>
          <w:u w:val="single"/>
        </w:rPr>
        <w:t>Proceedings</w:t>
      </w:r>
      <w:r>
        <w:rPr>
          <w:b/>
          <w:u w:val="single"/>
        </w:rPr>
        <w:t xml:space="preserve"> </w:t>
      </w:r>
      <w:r w:rsidRPr="00A24485">
        <w:rPr>
          <w:b/>
          <w:u w:val="single"/>
        </w:rPr>
        <w:t>of</w:t>
      </w:r>
      <w:r>
        <w:rPr>
          <w:b/>
          <w:u w:val="single"/>
        </w:rPr>
        <w:t xml:space="preserve"> </w:t>
      </w:r>
      <w:r w:rsidRPr="00A24485">
        <w:rPr>
          <w:b/>
          <w:u w:val="single"/>
        </w:rPr>
        <w:t>American Society of Civil Engineers</w:t>
      </w:r>
      <w:r>
        <w:rPr>
          <w:b/>
          <w:u w:val="single"/>
        </w:rPr>
        <w:t xml:space="preserve"> </w:t>
      </w:r>
      <w:r w:rsidRPr="00A24485">
        <w:rPr>
          <w:b/>
          <w:u w:val="single"/>
        </w:rPr>
        <w:t>Watershed Management</w:t>
      </w:r>
      <w:r w:rsidRPr="00A24485">
        <w:rPr>
          <w:b/>
        </w:rPr>
        <w:t xml:space="preserve"> </w:t>
      </w:r>
      <w:r w:rsidRPr="00A24485">
        <w:rPr>
          <w:b/>
          <w:u w:val="single"/>
        </w:rPr>
        <w:t>Symposium</w:t>
      </w:r>
      <w:r>
        <w:t xml:space="preserve"> held at the Utah State University, Logan, Utah, August l975, pp. 656-657.</w:t>
      </w:r>
    </w:p>
    <w:p w14:paraId="0DEC5A00" w14:textId="77777777" w:rsidR="00903F44" w:rsidRDefault="00903F44" w:rsidP="00903F44">
      <w:pPr>
        <w:pStyle w:val="ListParagraph"/>
      </w:pPr>
    </w:p>
    <w:p w14:paraId="3F45774F" w14:textId="77777777" w:rsidR="00903F44" w:rsidRPr="00A24485" w:rsidRDefault="00903F44" w:rsidP="00903F44">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
          <w:bCs/>
        </w:rPr>
      </w:pPr>
      <w:r>
        <w:t xml:space="preserve">Singh, V.P., Kinematic Wave Modeling of Watershed Surface Runoff:  A Hybrid Approach.  </w:t>
      </w:r>
      <w:r w:rsidRPr="00A24485">
        <w:rPr>
          <w:u w:val="single"/>
        </w:rPr>
        <w:t xml:space="preserve"> </w:t>
      </w:r>
      <w:r>
        <w:t xml:space="preserve">    </w:t>
      </w:r>
      <w:r w:rsidRPr="00A24485">
        <w:rPr>
          <w:b/>
          <w:u w:val="single"/>
        </w:rPr>
        <w:t>International Association of Hydrological Sciences Publication</w:t>
      </w:r>
      <w:r>
        <w:t>, No. ll7, pp. 255-264, December l975.</w:t>
      </w:r>
    </w:p>
    <w:p w14:paraId="66FEEC36" w14:textId="77777777" w:rsidR="00903F44" w:rsidRDefault="00903F44" w:rsidP="00903F44">
      <w:pPr>
        <w:pStyle w:val="ListParagraph"/>
      </w:pPr>
    </w:p>
    <w:p w14:paraId="5CB8BDA4" w14:textId="77777777" w:rsidR="00903F44" w:rsidRPr="00A24485" w:rsidRDefault="00903F44" w:rsidP="00903F44">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
          <w:bCs/>
        </w:rPr>
      </w:pPr>
      <w:r>
        <w:t xml:space="preserve">Singh, V.P., Mathematical Aspects of Surface Runoff.  </w:t>
      </w:r>
      <w:r w:rsidRPr="00A24485">
        <w:rPr>
          <w:b/>
          <w:u w:val="single"/>
        </w:rPr>
        <w:t>Proceedings of American Society ofCivil Engineers Symposium on Inland Waterways for Navigation, Flood, Control and Water Diversions</w:t>
      </w:r>
      <w:r>
        <w:t xml:space="preserve"> held at Colorado State University, Fort Collins, Colorado, August l976, Vol. l, pp.  773-792.</w:t>
      </w:r>
    </w:p>
    <w:p w14:paraId="3650173E" w14:textId="77777777" w:rsidR="00903F44" w:rsidRDefault="00903F44" w:rsidP="00903F44">
      <w:pPr>
        <w:pStyle w:val="ListParagraph"/>
      </w:pPr>
    </w:p>
    <w:p w14:paraId="3998771F" w14:textId="77777777" w:rsidR="00903F44" w:rsidRPr="00A24485" w:rsidRDefault="00903F44" w:rsidP="00903F44">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
          <w:bCs/>
        </w:rPr>
      </w:pPr>
      <w:r>
        <w:t xml:space="preserve">Singh, V.P. and Shelburne, K.L., Converging Overland Flow for Urban Runoff.  </w:t>
      </w:r>
      <w:r w:rsidRPr="00A24485">
        <w:rPr>
          <w:b/>
          <w:u w:val="single"/>
        </w:rPr>
        <w:t>Proceedings   of International Symposium on Urban Hydrology</w:t>
      </w:r>
      <w:r w:rsidRPr="00A24485">
        <w:rPr>
          <w:b/>
        </w:rPr>
        <w:t xml:space="preserve">, </w:t>
      </w:r>
      <w:r w:rsidRPr="00A24485">
        <w:rPr>
          <w:b/>
          <w:u w:val="single"/>
        </w:rPr>
        <w:t>Hydraulics and Sediment Control</w:t>
      </w:r>
      <w:r>
        <w:t xml:space="preserve"> held at the University of Kentucky, Lexington, Kentucky, pp. 119-124, July 1977.</w:t>
      </w:r>
    </w:p>
    <w:p w14:paraId="291EB2AF" w14:textId="77777777" w:rsidR="00903F44" w:rsidRDefault="00903F44" w:rsidP="00903F44">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
          <w:bCs/>
        </w:rPr>
      </w:pPr>
    </w:p>
    <w:p w14:paraId="3D1AB7BE" w14:textId="77777777" w:rsidR="008C4FD6" w:rsidRPr="00A24485"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
          <w:bCs/>
        </w:rPr>
        <w:sectPr w:rsidR="008C4FD6" w:rsidRPr="00A24485" w:rsidSect="008C4FD6">
          <w:footerReference w:type="even" r:id="rId573"/>
          <w:footerReference w:type="default" r:id="rId574"/>
          <w:endnotePr>
            <w:numFmt w:val="decimal"/>
          </w:endnotePr>
          <w:type w:val="continuous"/>
          <w:pgSz w:w="12240" w:h="15840" w:code="1"/>
          <w:pgMar w:top="1440" w:right="1440" w:bottom="1440" w:left="1440" w:header="1440" w:footer="1350" w:gutter="0"/>
          <w:cols w:space="720"/>
          <w:noEndnote/>
          <w:docGrid w:linePitch="326"/>
        </w:sectPr>
      </w:pPr>
      <w:bookmarkStart w:id="291" w:name="_Hlk112849518"/>
    </w:p>
    <w:p w14:paraId="4507BF40"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A Mathematical Model for Surface Irrigation.  Paper No. CSAE 77-203, </w:t>
      </w:r>
      <w:r>
        <w:rPr>
          <w:b/>
          <w:u w:val="single"/>
        </w:rPr>
        <w:t>Canadian Society of Agricultural Engineers Annual Meeting</w:t>
      </w:r>
      <w:r>
        <w:t xml:space="preserve"> held at the University of Guelph, Guelph, Ontario, Canada, August l977.</w:t>
      </w:r>
    </w:p>
    <w:p w14:paraId="5540E22D" w14:textId="77777777" w:rsidR="008C4FD6" w:rsidRDefault="008C4FD6" w:rsidP="008C4FD6">
      <w:pPr>
        <w:pStyle w:val="ListParagraph"/>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p>
    <w:p w14:paraId="3531AFB7"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Sherman, B. and Singh, V.P., A Mathematical Model of a Reservoir.</w:t>
      </w:r>
      <w:r w:rsidRPr="00A24485">
        <w:rPr>
          <w:b/>
        </w:rPr>
        <w:t xml:space="preserve"> </w:t>
      </w:r>
      <w:r w:rsidRPr="00A24485">
        <w:rPr>
          <w:b/>
          <w:u w:val="single"/>
        </w:rPr>
        <w:t>Proceedings of the First International Conference on Mathematical Modeling</w:t>
      </w:r>
      <w:r>
        <w:t xml:space="preserve"> held in St. Louis, Missouri, Vol., pp., August</w:t>
      </w:r>
      <w:r>
        <w:softHyphen/>
        <w:t>-September l977.</w:t>
      </w:r>
    </w:p>
    <w:p w14:paraId="4E2ED160"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270"/>
      </w:pPr>
    </w:p>
    <w:p w14:paraId="75233E2B"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Singh, V.P., Mathematical Modeling of Watershed Runoff.</w:t>
      </w:r>
      <w:r>
        <w:rPr>
          <w:b/>
        </w:rPr>
        <w:t xml:space="preserve"> </w:t>
      </w:r>
      <w:r w:rsidRPr="00A24485">
        <w:rPr>
          <w:b/>
          <w:u w:val="single"/>
        </w:rPr>
        <w:t>Proceedings of International Conference on Water Resources Engineering</w:t>
      </w:r>
      <w:r>
        <w:t xml:space="preserve"> held at Asian Institute of Technology, Bangkok, Thailand, Vol. 2, pp. 703-726, January l978.</w:t>
      </w:r>
    </w:p>
    <w:p w14:paraId="6414DFD8"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0FDC54C9"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and Shelburne, K. L., Use of Topographic Information in Modeling Watershed Runoff Response. </w:t>
      </w:r>
      <w:r w:rsidRPr="00A24485">
        <w:rPr>
          <w:b/>
          <w:u w:val="single"/>
        </w:rPr>
        <w:t>Proceedings</w:t>
      </w:r>
      <w:r>
        <w:rPr>
          <w:b/>
          <w:u w:val="single"/>
        </w:rPr>
        <w:t xml:space="preserve"> </w:t>
      </w:r>
      <w:r w:rsidRPr="00A24485">
        <w:rPr>
          <w:b/>
          <w:u w:val="single"/>
        </w:rPr>
        <w:t>of International Conference on Water Resources Engineering</w:t>
      </w:r>
      <w:r>
        <w:t xml:space="preserve"> held at Asian Institute of Technology, Bangkok, Thailand, Vol. 20, pp. 923-948, January l978.</w:t>
      </w:r>
    </w:p>
    <w:p w14:paraId="12AD6B67"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
          <w:bCs/>
        </w:rPr>
      </w:pPr>
    </w:p>
    <w:p w14:paraId="21FE13BB"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and Birsoy, Y.K., A Statistical Analysis of Rainfall - Runoff Relationship.  </w:t>
      </w:r>
      <w:r w:rsidRPr="00A24485">
        <w:rPr>
          <w:u w:val="single"/>
        </w:rPr>
        <w:t xml:space="preserve"> </w:t>
      </w:r>
      <w:r w:rsidRPr="00A24485">
        <w:rPr>
          <w:b/>
          <w:u w:val="single"/>
        </w:rPr>
        <w:t>Proceedings of International Symposium on Risk and Reliability in Water Resources</w:t>
      </w:r>
      <w:r>
        <w:t xml:space="preserve"> held at   the University of Waterloo, Waterloo, Ontario, Canada, Vol. l, pp. 345-363, August l978.</w:t>
      </w:r>
    </w:p>
    <w:p w14:paraId="2B47A116"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75FB8CA6"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and Mahmood, K., Computer Modeling in Water Resources.  </w:t>
      </w:r>
      <w:r w:rsidRPr="00A24485">
        <w:rPr>
          <w:b/>
          <w:u w:val="single"/>
        </w:rPr>
        <w:t xml:space="preserve">Proceedings of the </w:t>
      </w:r>
      <w:r>
        <w:rPr>
          <w:b/>
          <w:u w:val="single"/>
        </w:rPr>
        <w:t>1</w:t>
      </w:r>
      <w:r w:rsidRPr="00A24485">
        <w:rPr>
          <w:b/>
          <w:u w:val="single"/>
        </w:rPr>
        <w:t>978 Summer Computer Simulation Conference</w:t>
      </w:r>
      <w:r>
        <w:t> held at Newport Beach, California, June l978.</w:t>
      </w:r>
    </w:p>
    <w:p w14:paraId="4E4FBD55"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641F37A0"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Mahmood, K. and Singh, V.P., Numerical Modeling of Sediment Transport in Hydraulic   Structures. </w:t>
      </w:r>
      <w:r w:rsidRPr="00A24485">
        <w:rPr>
          <w:b/>
          <w:u w:val="single"/>
        </w:rPr>
        <w:t>Proceedings of the l978 Summer Computer Simulation Conference</w:t>
      </w:r>
      <w:r>
        <w:t xml:space="preserve"> held at Newport Beach, California, June l978.</w:t>
      </w:r>
    </w:p>
    <w:p w14:paraId="1CA5D57C"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20FBC027"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Tay, A.J.H. and Singh, V.P., A Coupled Runoff-Chloride Model for Urban Areas.  </w:t>
      </w:r>
      <w:r w:rsidRPr="00A24485">
        <w:rPr>
          <w:b/>
          <w:u w:val="single"/>
        </w:rPr>
        <w:t>Proceedings of International Symposium on Urban Stormwater Management</w:t>
      </w:r>
      <w:r w:rsidRPr="00A24485">
        <w:rPr>
          <w:b/>
        </w:rPr>
        <w:t xml:space="preserve"> </w:t>
      </w:r>
      <w:r>
        <w:t>held at the University of Kentucky, Lexington, Kentucky, pp. l975-l82, July l978.</w:t>
      </w:r>
    </w:p>
    <w:p w14:paraId="7507644B"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379F8011"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and Blinco, P.H., A Statistical Comparison of Urban Runoff Models.  Paper presented at </w:t>
      </w:r>
      <w:r w:rsidRPr="00A24485">
        <w:rPr>
          <w:b/>
          <w:u w:val="single"/>
        </w:rPr>
        <w:t>l4th American Water Resources Association Annual Meeting</w:t>
      </w:r>
      <w:r>
        <w:t xml:space="preserve"> held at Disney Land, Orlando, Florida, November l978.</w:t>
      </w:r>
    </w:p>
    <w:p w14:paraId="7D00D886"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247F9068"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Singh, V.P., Role of Computers in Transfer of Water Resource Technology.  in:</w:t>
      </w:r>
      <w:r>
        <w:rPr>
          <w:b/>
        </w:rPr>
        <w:t xml:space="preserve"> </w:t>
      </w:r>
      <w:r w:rsidRPr="00A24485">
        <w:rPr>
          <w:b/>
          <w:u w:val="single"/>
        </w:rPr>
        <w:t>Water Knowledge Transfer</w:t>
      </w:r>
      <w:r>
        <w:t>, edited by Neil S. Grigg, Vol. l, pp. 540-556, Water Resources Publication, Fort Collins, Colorado, l978.</w:t>
      </w:r>
    </w:p>
    <w:p w14:paraId="4CD3A5D8"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6E8E34EB"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
          <w:bCs/>
        </w:rPr>
      </w:pPr>
      <w:r>
        <w:t>Dawdy, D.R., Gupta, V.K. and Singh, V.P., Stochastic Simulation of Droughts.</w:t>
      </w:r>
      <w:r w:rsidRPr="00A24485">
        <w:rPr>
          <w:b/>
        </w:rPr>
        <w:t xml:space="preserve"> </w:t>
      </w:r>
      <w:r w:rsidRPr="00A24485">
        <w:rPr>
          <w:b/>
          <w:u w:val="single"/>
        </w:rPr>
        <w:t>Proceedings of the Bilateral U.S.-Argentina Workshop on Droughts</w:t>
      </w:r>
      <w:r>
        <w:t>, Argentina, 1978.</w:t>
      </w:r>
    </w:p>
    <w:p w14:paraId="60911953"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
          <w:bCs/>
        </w:rPr>
      </w:pPr>
    </w:p>
    <w:p w14:paraId="39856C08"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
          <w:bCs/>
        </w:rPr>
        <w:sectPr w:rsidR="008C4FD6" w:rsidSect="008C4FD6">
          <w:endnotePr>
            <w:numFmt w:val="decimal"/>
          </w:endnotePr>
          <w:type w:val="continuous"/>
          <w:pgSz w:w="12240" w:h="15840"/>
          <w:pgMar w:top="1440" w:right="1440" w:bottom="1350" w:left="1440" w:header="1440" w:footer="1350" w:gutter="0"/>
          <w:cols w:space="720"/>
          <w:noEndnote/>
        </w:sectPr>
      </w:pPr>
    </w:p>
    <w:p w14:paraId="4E8E3171"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Singh, V.P., A Linear Dynamic Model for Prediction of Surface Runoff.  in:</w:t>
      </w:r>
      <w:r>
        <w:rPr>
          <w:b/>
        </w:rPr>
        <w:t xml:space="preserve"> </w:t>
      </w:r>
      <w:r w:rsidRPr="00A24485">
        <w:rPr>
          <w:b/>
          <w:u w:val="single"/>
        </w:rPr>
        <w:t>Modeling    Hydrologic Processes</w:t>
      </w:r>
      <w:r>
        <w:t>, edited by H. J. Morel-Seytoux, et al, pp. 369-384, Water Resources      Publications, Fort Collins, Colorado, l979.</w:t>
      </w:r>
    </w:p>
    <w:p w14:paraId="400BA147"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193709D8"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Singh, V.P., A Uniformly Non-linear Model for Surface Runoff Prediction.  in:</w:t>
      </w:r>
      <w:r w:rsidRPr="00A24485">
        <w:rPr>
          <w:b/>
        </w:rPr>
        <w:t xml:space="preserve"> </w:t>
      </w:r>
      <w:r w:rsidRPr="00A24485">
        <w:rPr>
          <w:b/>
          <w:u w:val="single"/>
        </w:rPr>
        <w:t>Modeling     Hydrologic Process</w:t>
      </w:r>
      <w:r>
        <w:t>, edited by H. J. Morel-Seytoux, et al, pp. 385-404, Water Resources      Publications, Fort Collins, Colorado, l979.</w:t>
      </w:r>
    </w:p>
    <w:p w14:paraId="6F817045"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53BCE7DF"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Irrigation Hydraulics:  Some Observations. </w:t>
      </w:r>
      <w:r w:rsidRPr="00A24485">
        <w:rPr>
          <w:b/>
          <w:u w:val="single"/>
        </w:rPr>
        <w:t>Proceedings of the Third World      Congress on Water Resources</w:t>
      </w:r>
      <w:r>
        <w:t xml:space="preserve"> held in Mexico City, Mexico, Vol. l, pp. 37l-385, April l979.</w:t>
      </w:r>
    </w:p>
    <w:p w14:paraId="111849EE"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6BD8E2DC"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Singh, V.P. and Mahmood, K., Kinematic Modeling of Watershed Runoff:  l. Equilibrium   Hydrograph.</w:t>
      </w:r>
      <w:r>
        <w:rPr>
          <w:b/>
        </w:rPr>
        <w:t xml:space="preserve"> </w:t>
      </w:r>
      <w:r w:rsidRPr="00A24485">
        <w:rPr>
          <w:b/>
          <w:u w:val="single"/>
        </w:rPr>
        <w:t>Proceedings of the Third World Congress on Water Resources</w:t>
      </w:r>
      <w:r>
        <w:t xml:space="preserve"> held in Mexico   City, Mexico, Vol. 4, pp. 2052-2073, April l979.</w:t>
      </w:r>
    </w:p>
    <w:p w14:paraId="7A8402FC"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3573817F"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and Mahmood, K., Kinematic Modeling of Watershed Runoff:  2. Partial Equilibrium Hydrograph. </w:t>
      </w:r>
      <w:r w:rsidRPr="00A24485">
        <w:rPr>
          <w:b/>
          <w:u w:val="single"/>
        </w:rPr>
        <w:t>Proceedings of the Third World Congress on Water Resources</w:t>
      </w:r>
      <w:r>
        <w:t xml:space="preserve"> held in Mexico City, Mexico, Vol. 4, pp. 2074-2086, April l979.</w:t>
      </w:r>
    </w:p>
    <w:p w14:paraId="2B3BBA08"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2D5C9707"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and Mahmood, K., Kinematic Modeling of Watershed Runoff:  3. A Simultaneous Treatment of Infiltration. </w:t>
      </w:r>
      <w:r w:rsidRPr="00A24485">
        <w:rPr>
          <w:b/>
          <w:u w:val="single"/>
        </w:rPr>
        <w:t>Proceedings of the Third World Congress on Water Resources</w:t>
      </w:r>
      <w:r>
        <w:t xml:space="preserve"> held in Mexico City, Mexico, Vol. 4, pp. 2087-2l0l, April l979.</w:t>
      </w:r>
    </w:p>
    <w:p w14:paraId="541AC461"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21EC991A"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and Mahmood, K., Kinematic Modeling of Watershed Runoff:  4. Application to Natural Watersheds. </w:t>
      </w:r>
      <w:r w:rsidRPr="00A24485">
        <w:rPr>
          <w:b/>
          <w:u w:val="single"/>
        </w:rPr>
        <w:t>Proceedings of the Third World Congress on Water Resources</w:t>
      </w:r>
      <w:r>
        <w:t xml:space="preserve"> held in    Mexico City, Mexico, Vol. 4, pp. 2l02-2ll7, April l979.</w:t>
      </w:r>
    </w:p>
    <w:p w14:paraId="0CBA4873"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617A1AA0"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and Buapeng, S., A Nonlinear Hydrologic Cascade. </w:t>
      </w:r>
      <w:r w:rsidRPr="00A24485">
        <w:rPr>
          <w:b/>
          <w:u w:val="single"/>
        </w:rPr>
        <w:t>Proceed</w:t>
      </w:r>
      <w:r w:rsidRPr="00A24485">
        <w:rPr>
          <w:b/>
          <w:u w:val="single"/>
        </w:rPr>
        <w:softHyphen/>
        <w:t>ings of the Third</w:t>
      </w:r>
      <w:r w:rsidRPr="00A24485">
        <w:rPr>
          <w:u w:val="single"/>
        </w:rPr>
        <w:t xml:space="preserve">   </w:t>
      </w:r>
      <w:r w:rsidRPr="00A24485">
        <w:rPr>
          <w:b/>
          <w:u w:val="single"/>
        </w:rPr>
        <w:t>World Congress on Water Resources</w:t>
      </w:r>
      <w:r>
        <w:t xml:space="preserve"> held in Mexico City, Mexico, Vol. 6, pp. 2633-2647, April l979.</w:t>
      </w:r>
    </w:p>
    <w:p w14:paraId="245C4478"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02BB68FE"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Linear Approximation in Hydraulics of Border Irrigation Advance. </w:t>
      </w:r>
      <w:r w:rsidRPr="00A24485">
        <w:rPr>
          <w:b/>
          <w:u w:val="single"/>
        </w:rPr>
        <w:t>Proceedings</w:t>
      </w:r>
      <w:r>
        <w:rPr>
          <w:u w:val="single"/>
        </w:rPr>
        <w:t xml:space="preserve"> </w:t>
      </w:r>
      <w:r w:rsidRPr="00A24485">
        <w:rPr>
          <w:b/>
          <w:u w:val="single"/>
        </w:rPr>
        <w:t>of the l979 Irrigation and Drainage Division Specialty Con</w:t>
      </w:r>
      <w:r w:rsidRPr="00A24485">
        <w:rPr>
          <w:b/>
          <w:u w:val="single"/>
        </w:rPr>
        <w:softHyphen/>
        <w:t>ference</w:t>
      </w:r>
      <w:r>
        <w:t>, American Society of Civil   Engineers, held July l7-20, l979 in Albuquerque, New Mexico, pp. 255-269.</w:t>
      </w:r>
    </w:p>
    <w:p w14:paraId="6AB790FE"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1F424D60"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Singh, V.P., A Note on a Systematic Evaluation of Urban Runoff Models.</w:t>
      </w:r>
      <w:r w:rsidRPr="00A24485">
        <w:rPr>
          <w:b/>
        </w:rPr>
        <w:t xml:space="preserve"> </w:t>
      </w:r>
      <w:r w:rsidRPr="00A24485">
        <w:rPr>
          <w:b/>
          <w:u w:val="single"/>
        </w:rPr>
        <w:t>Proceedings of the International Symposium on Urban Storm Runoff</w:t>
      </w:r>
      <w:r>
        <w:t xml:space="preserve"> held July 23-26, l979 at the University of    Kentucky, Lexington, Kentucky, pp. 37-46. l979.</w:t>
      </w:r>
    </w:p>
    <w:p w14:paraId="4D9F11F9"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6A815CD7"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and McCann, R.C., Mathematical Modeling of Hydraulics of Irrigation    Recession. </w:t>
      </w:r>
      <w:r w:rsidRPr="00A24485">
        <w:rPr>
          <w:b/>
          <w:u w:val="single"/>
        </w:rPr>
        <w:t>Proceedings of the Second International Conference on Mathematical Modeling</w:t>
      </w:r>
      <w:r>
        <w:t xml:space="preserve">    held July ll-l3, l979 in St. Louis, Missouri, l979.</w:t>
      </w:r>
    </w:p>
    <w:p w14:paraId="7FD386B5"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70E3CF74"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sectPr w:rsidR="008C4FD6" w:rsidSect="008C4FD6">
          <w:endnotePr>
            <w:numFmt w:val="decimal"/>
          </w:endnotePr>
          <w:type w:val="continuous"/>
          <w:pgSz w:w="12240" w:h="15840"/>
          <w:pgMar w:top="1440" w:right="1440" w:bottom="1350" w:left="1440" w:header="1440" w:footer="1350" w:gutter="0"/>
          <w:cols w:space="720"/>
          <w:noEndnote/>
        </w:sectPr>
      </w:pPr>
    </w:p>
    <w:p w14:paraId="6E9A7F29"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and McCann, R.C., Quick Estimation of Parameters of Muskingum Method of   Flood Routing. </w:t>
      </w:r>
      <w:r w:rsidRPr="00A24485">
        <w:rPr>
          <w:b/>
          <w:u w:val="single"/>
        </w:rPr>
        <w:t>Proceedings of the l4th Annual Mississippi Water Resources Conference</w:t>
      </w:r>
      <w:r>
        <w:t xml:space="preserve"> held September 24-38, l979 in Jackson, Mississippi, pp. 65-70, l979.</w:t>
      </w:r>
    </w:p>
    <w:p w14:paraId="380D48FF"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Singh, V.P. and Chowdhury, P.K., A Mathematical Model for Runoff in Arid Lands.</w:t>
      </w:r>
      <w:r w:rsidRPr="00A24485">
        <w:rPr>
          <w:u w:val="single"/>
        </w:rPr>
        <w:t xml:space="preserve">  </w:t>
      </w:r>
      <w:r w:rsidRPr="00A24485">
        <w:rPr>
          <w:b/>
          <w:u w:val="single"/>
        </w:rPr>
        <w:t>International Association of Hydrological Sciences Publication</w:t>
      </w:r>
      <w:r>
        <w:t xml:space="preserve"> No. l28, pp. l8l-l89, December l979.</w:t>
      </w:r>
    </w:p>
    <w:p w14:paraId="70B63746"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19737410"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Gupta, V. K., Waymire, E., Dawdy, D.R. and Singh, V.P., The Limits of Stationarity and    Second Order Analysis in Modeling Droughts.  </w:t>
      </w:r>
      <w:r w:rsidRPr="00A24485">
        <w:rPr>
          <w:b/>
          <w:u w:val="single"/>
        </w:rPr>
        <w:t>Proceedings of the International Symposium   on Hydrological Aspects of Droughts</w:t>
      </w:r>
      <w:r>
        <w:t xml:space="preserve"> held December 2-7, l979 in New Delhi, India, Vol. l, pp. 3l9-330.</w:t>
      </w:r>
    </w:p>
    <w:p w14:paraId="7D38588F"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75AA627A"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Dawdy, D.R., Gupta, V.K. and Singh, V.P., Stochastic Modeling of Droughts.</w:t>
      </w:r>
      <w:r w:rsidRPr="00A24485">
        <w:rPr>
          <w:b/>
        </w:rPr>
        <w:t xml:space="preserve"> </w:t>
      </w:r>
      <w:r w:rsidRPr="00A24485">
        <w:rPr>
          <w:b/>
          <w:u w:val="single"/>
        </w:rPr>
        <w:t>Proceedings   of the International Symposium on Hydrological Aspects of Droughts</w:t>
      </w:r>
      <w:r>
        <w:t xml:space="preserve"> held December 2-7, l979   in New Delhi, India, Vol. l, pp. 294-304.</w:t>
      </w:r>
    </w:p>
    <w:p w14:paraId="2490DE54"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
          <w:bCs/>
        </w:rPr>
      </w:pPr>
    </w:p>
    <w:p w14:paraId="64AE07AB"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and McCann, R.C., Mathematical Modeling of Watershed Response. </w:t>
      </w:r>
      <w:r w:rsidRPr="00A24485">
        <w:rPr>
          <w:b/>
          <w:u w:val="single"/>
        </w:rPr>
        <w:t>Proceedings of International Conference on Water Resources Development</w:t>
      </w:r>
      <w:r>
        <w:t xml:space="preserve"> held in Taipei, Taiwan, Republic of China, Vol. l, pp. 407-4l8, May l980.</w:t>
      </w:r>
    </w:p>
    <w:p w14:paraId="03690C15"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700136C0"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
          <w:bCs/>
        </w:rPr>
      </w:pPr>
      <w:r>
        <w:t xml:space="preserve">Agiralioglu, N. and Singh, V.P., Diverging Overland Flow. </w:t>
      </w:r>
      <w:r w:rsidRPr="00A24485">
        <w:rPr>
          <w:b/>
          <w:u w:val="single"/>
        </w:rPr>
        <w:t>Proceedings of International Conference on Water Resources Development</w:t>
      </w:r>
      <w:r>
        <w:t xml:space="preserve"> held in Taipei, Taiwan, Republic of China, Vol. 2, pp. 587-597, May l980.</w:t>
      </w:r>
    </w:p>
    <w:p w14:paraId="799E5BA2"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
          <w:bCs/>
        </w:rPr>
      </w:pPr>
    </w:p>
    <w:p w14:paraId="4B2E47AB"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Chowdhury, P.K., Singh, V.P. and Singh, J., A Series and Parallel Plot Runoff Model for      Agricultural Watersheds.</w:t>
      </w:r>
      <w:r>
        <w:rPr>
          <w:b/>
        </w:rPr>
        <w:t xml:space="preserve"> </w:t>
      </w:r>
      <w:r w:rsidRPr="00A24485">
        <w:rPr>
          <w:b/>
          <w:u w:val="single"/>
        </w:rPr>
        <w:t>Proceedings of the Third Afro-Asian Regional Conference</w:t>
      </w:r>
      <w:r w:rsidRPr="00A24485">
        <w:rPr>
          <w:b/>
        </w:rPr>
        <w:t xml:space="preserve">, </w:t>
      </w:r>
      <w:r>
        <w:t>International Commission on Irrigation and Drainage, held in October l980 in New Delhi,India, Sub. B, Paper No. 9, pp. 327-340, l980.</w:t>
      </w:r>
    </w:p>
    <w:p w14:paraId="498041AA"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5863E8BA"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Rendon-Herrero, O., Singh, V.P. and Chen, V.J., ER-ES Watershed Relationship. </w:t>
      </w:r>
      <w:r w:rsidRPr="00A24485">
        <w:rPr>
          <w:b/>
          <w:u w:val="single"/>
        </w:rPr>
        <w:t>Proceedings of the International Symposium on Water Resources Systems</w:t>
      </w:r>
      <w:r>
        <w:t xml:space="preserve"> held December 20-22, l980 at the University of Roorkee, Roorkee, India, Vol. l, pp. ll-8-4l - ll-8-47.</w:t>
      </w:r>
    </w:p>
    <w:p w14:paraId="0BE41CD6"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4932FB7C"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Agiralioglu, N. and Singh, V.P., Radial Flows in Hydrology.</w:t>
      </w:r>
      <w:r w:rsidRPr="00A24485">
        <w:rPr>
          <w:b/>
          <w:u w:val="single"/>
        </w:rPr>
        <w:t>Proceedings of the International Symposium on Water Resources Systems</w:t>
      </w:r>
      <w:r>
        <w:t xml:space="preserve"> held December 20-22, l980 at the University of Roorkee, Roorkee, India, Vol. l, pp. ll-6-29 - ll-6-34.</w:t>
      </w:r>
    </w:p>
    <w:p w14:paraId="43E6914C"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7F60F4DC"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Singh, V.P., Sediment Yield Equations for Upland Areas.</w:t>
      </w:r>
      <w:r w:rsidRPr="00A24485">
        <w:rPr>
          <w:b/>
        </w:rPr>
        <w:t xml:space="preserve"> </w:t>
      </w:r>
      <w:r w:rsidRPr="00A24485">
        <w:rPr>
          <w:b/>
          <w:u w:val="single"/>
        </w:rPr>
        <w:t>Proceedings of the International   Symposium on Water Resources Systems</w:t>
      </w:r>
      <w:r>
        <w:t xml:space="preserve"> held December 20-22, l980 at the University of       Roorkee, Roorkee, India, Vol. l, pp. ll-l3-75 - ll-l3-8l.</w:t>
      </w:r>
    </w:p>
    <w:p w14:paraId="459E9D79"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
          <w:bCs/>
        </w:rPr>
      </w:pPr>
    </w:p>
    <w:p w14:paraId="710C070B"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
          <w:bCs/>
        </w:rPr>
        <w:sectPr w:rsidR="008C4FD6" w:rsidSect="008C4FD6">
          <w:endnotePr>
            <w:numFmt w:val="decimal"/>
          </w:endnotePr>
          <w:type w:val="continuous"/>
          <w:pgSz w:w="12240" w:h="15840"/>
          <w:pgMar w:top="1440" w:right="1440" w:bottom="1350" w:left="1440" w:header="1440" w:footer="1350" w:gutter="0"/>
          <w:cols w:space="720"/>
          <w:noEndnote/>
        </w:sectPr>
      </w:pPr>
    </w:p>
    <w:p w14:paraId="757713E6"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Chowdhury, P.K. and Singh, V.P., Runoff Computation Table. </w:t>
      </w:r>
      <w:r w:rsidRPr="00A24485">
        <w:rPr>
          <w:b/>
          <w:u w:val="single"/>
        </w:rPr>
        <w:t>Proceedings</w:t>
      </w:r>
      <w:r w:rsidRPr="00A24485">
        <w:rPr>
          <w:b/>
        </w:rPr>
        <w:t xml:space="preserve">, </w:t>
      </w:r>
      <w:r w:rsidRPr="00A24485">
        <w:rPr>
          <w:b/>
          <w:u w:val="single"/>
        </w:rPr>
        <w:t>International    Conference on Agricultural Engineering and Agro Industries in Asia</w:t>
      </w:r>
      <w:r>
        <w:t xml:space="preserve"> held November l0-13, 1981 in Bangkok, Thailand.</w:t>
      </w:r>
    </w:p>
    <w:p w14:paraId="744355C3"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563E19BE"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and Chen, V.J., On the Relation Between Sediment Yield and Runoff Volume.   in: </w:t>
      </w:r>
      <w:r w:rsidRPr="00A24485">
        <w:rPr>
          <w:b/>
          <w:u w:val="single"/>
        </w:rPr>
        <w:t>Modeling Components of Hydrologic Cycle</w:t>
      </w:r>
      <w:r>
        <w:t>, edited by V.P. Singh, pp. 555-570, Water     Resources Publications, Littleton, Colorado, l982.</w:t>
      </w:r>
    </w:p>
    <w:p w14:paraId="276E6A43"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Baniukiewicz, A. and Ram, R. S., Some Empirical Methods of Determining the Unit Hydrograph. in: </w:t>
      </w:r>
      <w:r w:rsidRPr="00A24485">
        <w:rPr>
          <w:b/>
          <w:u w:val="single"/>
        </w:rPr>
        <w:t>Rainfall-Runoff Relationship</w:t>
      </w:r>
      <w:r>
        <w:t>, edited by V.P. Singh, pp. 67-90, Water Resources Publications, Littleton, Colorado, l982.</w:t>
      </w:r>
    </w:p>
    <w:p w14:paraId="51EF56D1"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65E27EE5"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and Prasad, S.N., Explicit Solutions to Kinematic Equations for Erosion on an    Infiltrating Plane. in: </w:t>
      </w:r>
      <w:r w:rsidRPr="00A24485">
        <w:rPr>
          <w:b/>
          <w:u w:val="single"/>
        </w:rPr>
        <w:t>Modeling Components of Hydrologic Cycle</w:t>
      </w:r>
      <w:r w:rsidRPr="00A24485">
        <w:rPr>
          <w:b/>
        </w:rPr>
        <w:t>,</w:t>
      </w:r>
      <w:r>
        <w:t xml:space="preserve"> edited by V.P. Singh, pp.  5l5</w:t>
      </w:r>
      <w:r>
        <w:softHyphen/>
        <w:t>-538, Water Resources Publications, Littleton, Colorado, l982.</w:t>
      </w:r>
    </w:p>
    <w:p w14:paraId="3D2AF168"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337BF0EF"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Baniukiewicz, A. and Chen, V.J., An Instantaneous Unit Sediment Graph Study for Small Upland Watersheds. in: </w:t>
      </w:r>
      <w:r w:rsidRPr="00A24485">
        <w:rPr>
          <w:b/>
          <w:u w:val="single"/>
        </w:rPr>
        <w:t>Modeling Components of Hydrology Cycle</w:t>
      </w:r>
      <w:r>
        <w:t>, edited by V.   P. Singh, pp. 539-554, Water Resources Publications, Littleton, Colorado, l982.</w:t>
      </w:r>
    </w:p>
    <w:p w14:paraId="34D6C59C"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2E67C1C6"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Sherman, B. and Singh, V.P., Free Boundary Problems in Channel Flow. in: </w:t>
      </w:r>
      <w:r w:rsidRPr="00A24485">
        <w:rPr>
          <w:b/>
          <w:u w:val="single"/>
        </w:rPr>
        <w:t>Rainfall-Runoff Relationship</w:t>
      </w:r>
      <w:r>
        <w:t>, edited by V.P. Singh, pp. 203-2l2, Water Resources Publications, Littleton, Colorado, l982.</w:t>
      </w:r>
    </w:p>
    <w:p w14:paraId="5D818313"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4C8E47F1"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Chowdhury, P.K. and Singh, V.P., Multisub-Element Response Model for Interflow. </w:t>
      </w:r>
      <w:r w:rsidRPr="00A24485">
        <w:rPr>
          <w:u w:val="single"/>
        </w:rPr>
        <w:t xml:space="preserve"> </w:t>
      </w:r>
      <w:r w:rsidRPr="00A24485">
        <w:rPr>
          <w:b/>
          <w:u w:val="single"/>
        </w:rPr>
        <w:t>Proceedings</w:t>
      </w:r>
      <w:r w:rsidRPr="00A24485">
        <w:rPr>
          <w:b/>
        </w:rPr>
        <w:t xml:space="preserve">, </w:t>
      </w:r>
      <w:r w:rsidRPr="00A24485">
        <w:rPr>
          <w:b/>
          <w:u w:val="single"/>
        </w:rPr>
        <w:t>Fourth Afro-Asian Regional Conference of ICIC</w:t>
      </w:r>
      <w:r w:rsidRPr="00A24485">
        <w:rPr>
          <w:b/>
        </w:rPr>
        <w:t xml:space="preserve"> </w:t>
      </w:r>
      <w:r>
        <w:t>held January 9-l4, l982 in    Lagos, Nigeria, Vol. II, pp. l67-l80, 1982.</w:t>
      </w:r>
    </w:p>
    <w:p w14:paraId="096AD2CE"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6225CBAD"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Prasad, S.N. and Singh, V.P., A Hydrodynamic Model of Sediment Transport in Rill Furrows.  </w:t>
      </w:r>
      <w:r w:rsidRPr="00A24485">
        <w:rPr>
          <w:b/>
          <w:u w:val="single"/>
        </w:rPr>
        <w:t>International Association of Hydrological Science Publication</w:t>
      </w:r>
      <w:r>
        <w:t xml:space="preserve"> l37, pp. 293-30l, l982.</w:t>
      </w:r>
    </w:p>
    <w:p w14:paraId="5F039771"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27D5C3F6"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A Survey of Water Yield. </w:t>
      </w:r>
      <w:r w:rsidRPr="00A24485">
        <w:rPr>
          <w:b/>
          <w:u w:val="single"/>
        </w:rPr>
        <w:t>Proceedings of the International Symposium on Hydrology of Mountainous Watersheds</w:t>
      </w:r>
      <w:r>
        <w:t xml:space="preserve"> held November 4-6, l982, at the University of Roorkee, Roorkee, India, Vol. l, pp. III-9 - III-l8, 1982.</w:t>
      </w:r>
    </w:p>
    <w:p w14:paraId="4ECB7C26"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6F669817"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and Prasad, S.N., Derivation of Mean Depth in Lewis-Milne Equation for Border Irrigation Advance. </w:t>
      </w:r>
      <w:r w:rsidRPr="00A24485">
        <w:rPr>
          <w:b/>
          <w:u w:val="single"/>
        </w:rPr>
        <w:t>Proceedings of the ASCE Specialty Conference on Advances in</w:t>
      </w:r>
      <w:r>
        <w:rPr>
          <w:b/>
          <w:u w:val="single"/>
        </w:rPr>
        <w:t xml:space="preserve"> </w:t>
      </w:r>
      <w:r w:rsidRPr="00A24485">
        <w:rPr>
          <w:b/>
          <w:u w:val="single"/>
        </w:rPr>
        <w:t>Irrigation and Drainage:  Surviving External Pressures</w:t>
      </w:r>
      <w:r w:rsidRPr="00A24485">
        <w:rPr>
          <w:b/>
        </w:rPr>
        <w:t>,</w:t>
      </w:r>
      <w:r>
        <w:t xml:space="preserve"> held July 20-22, l983, in Jackson, Wyoming, pp.  234-24l, l983.</w:t>
      </w:r>
    </w:p>
    <w:p w14:paraId="4DE5A5D6"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7E17E9C4"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Singh, V.P. and Ram, R.S., A Semi-Analytical Approach to Kinematic Wave Equations for Design of Border Irrigation.</w:t>
      </w:r>
      <w:r w:rsidRPr="00A24485">
        <w:rPr>
          <w:b/>
        </w:rPr>
        <w:t xml:space="preserve"> </w:t>
      </w:r>
      <w:r w:rsidRPr="00A24485">
        <w:rPr>
          <w:b/>
          <w:u w:val="single"/>
        </w:rPr>
        <w:t>Proceedings of the ASCE Specialty Conference on Advances in Irrigation and Drainage:  Surviving External Pressures</w:t>
      </w:r>
      <w:r>
        <w:t>, held July 20-22, l983, in Jackson, Wyoming, pp. 242-249, l983.</w:t>
      </w:r>
    </w:p>
    <w:p w14:paraId="766FFB09"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sectPr w:rsidR="008C4FD6" w:rsidSect="008C4FD6">
          <w:endnotePr>
            <w:numFmt w:val="decimal"/>
          </w:endnotePr>
          <w:type w:val="continuous"/>
          <w:pgSz w:w="12240" w:h="15840"/>
          <w:pgMar w:top="1440" w:right="1440" w:bottom="1350" w:left="1440" w:header="1440" w:footer="1350" w:gutter="0"/>
          <w:cols w:space="720"/>
          <w:noEndnote/>
        </w:sectPr>
      </w:pPr>
    </w:p>
    <w:p w14:paraId="40FE8BC5"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0044D605"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Approximate Integral Solutions for Flood Routing by the Muskingum Method.  </w:t>
      </w:r>
      <w:r w:rsidRPr="00A24485">
        <w:rPr>
          <w:u w:val="single"/>
        </w:rPr>
        <w:t xml:space="preserve"> </w:t>
      </w:r>
      <w:r w:rsidRPr="00A24485">
        <w:rPr>
          <w:b/>
          <w:u w:val="single"/>
        </w:rPr>
        <w:t>Proceedings of the 20th Congress of the International Association for Hydraulic Research</w:t>
      </w:r>
      <w:r>
        <w:t xml:space="preserve"> held September 5-9 in Moscow, USSR, Vol. VI, pp. 480-486, 1983.</w:t>
      </w:r>
    </w:p>
    <w:p w14:paraId="6BD31BEF" w14:textId="77777777" w:rsidR="008C4FD6" w:rsidRDefault="008C4FD6" w:rsidP="008C4FD6">
      <w:pPr>
        <w:tabs>
          <w:tab w:val="center" w:pos="4680"/>
          <w:tab w:val="left" w:pos="4752"/>
          <w:tab w:val="left" w:pos="4896"/>
          <w:tab w:val="left" w:leader="dot" w:pos="8395"/>
          <w:tab w:val="decimal" w:pos="8827"/>
        </w:tabs>
        <w:ind w:left="-630" w:firstLine="4950"/>
        <w:rPr>
          <w:b/>
          <w:bCs/>
        </w:rPr>
      </w:pPr>
    </w:p>
    <w:p w14:paraId="1CE3A0C8"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and Aminian, H.  A Rainfall-Runoff Model for Ungaged Basins. </w:t>
      </w:r>
      <w:r w:rsidRPr="00A24485">
        <w:rPr>
          <w:b/>
          <w:u w:val="single"/>
        </w:rPr>
        <w:t>Proceedings of</w:t>
      </w:r>
      <w:r>
        <w:rPr>
          <w:b/>
          <w:u w:val="single"/>
        </w:rPr>
        <w:t xml:space="preserve"> </w:t>
      </w:r>
      <w:r w:rsidRPr="00A24485">
        <w:rPr>
          <w:b/>
          <w:u w:val="single"/>
        </w:rPr>
        <w:t>the Fourth Congress APD-IAHR on Water Resources Development</w:t>
      </w:r>
      <w:r>
        <w:t xml:space="preserve"> held September 11-13,1984, in Chiang Mai, Thailand, Vol. 2, pp. 1095-1109, 1984.</w:t>
      </w:r>
    </w:p>
    <w:p w14:paraId="639BCB62"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6AD64750"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and Ram, R.S., Mathematical Modeling of Farm Irrigation. </w:t>
      </w:r>
      <w:r w:rsidRPr="00A24485">
        <w:rPr>
          <w:b/>
          <w:u w:val="single"/>
        </w:rPr>
        <w:t>Proceedings of the   IAHR/UNESCO International Seminar on Water Resources Management</w:t>
      </w:r>
      <w:r>
        <w:t>, pp. 317-344, Zaria, Nigeria, 1984.</w:t>
      </w:r>
    </w:p>
    <w:p w14:paraId="397ACAAA"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36BDA650"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Cooradini, C., Melone, F. and Ubertini, L., Synthesis of Flood Hydrograph in Tiber River Basin of Italy. </w:t>
      </w:r>
      <w:r w:rsidRPr="00A24485">
        <w:rPr>
          <w:b/>
          <w:u w:val="single"/>
        </w:rPr>
        <w:t>Proceedings of the Vth World Congress on Water Resources</w:t>
      </w:r>
      <w:r>
        <w:t xml:space="preserve"> held  June 9-l5, l985, in Brussels, Belgium, Vol. 3, pp. 1109-1118, 1985.</w:t>
      </w:r>
    </w:p>
    <w:p w14:paraId="24A21AA3"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79E4B54E"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and Jain D., Comparing Methods of Parameter Estimation for EVl Distribution for Flood Frequency Analysis. </w:t>
      </w:r>
      <w:r w:rsidRPr="00A24485">
        <w:rPr>
          <w:b/>
          <w:u w:val="single"/>
        </w:rPr>
        <w:t>Proceedings of the Vth World Congress on Water Resources</w:t>
      </w:r>
      <w:r>
        <w:rPr>
          <w:b/>
        </w:rPr>
        <w:t xml:space="preserve"> </w:t>
      </w:r>
      <w:r>
        <w:t>held June 9-l5, l985, in Brussels, Belgium, Vol. 3, pp. lll9-ll32, l985.</w:t>
      </w:r>
    </w:p>
    <w:p w14:paraId="560C6639"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34BA8055"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Miller, S.W., Singh, V.P. and Iygengar, S. S., Design of a Consultation System for Hydrologic Modeling. </w:t>
      </w:r>
      <w:r w:rsidRPr="00A24485">
        <w:rPr>
          <w:b/>
          <w:u w:val="single"/>
        </w:rPr>
        <w:t>Proceedings of the Vth World Congress on Water Resources</w:t>
      </w:r>
      <w:r>
        <w:t xml:space="preserve"> held June 9-l5, l985,  in Brussels, Belgium, Vol. 3, pp. ll47-ll58, l985.</w:t>
      </w:r>
    </w:p>
    <w:p w14:paraId="71DA1EBC"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57D9F4AD"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and Singh, K., Pearson Type III Distribution and the Principle of Maximum   Entropy. </w:t>
      </w:r>
      <w:r w:rsidRPr="00A24485">
        <w:rPr>
          <w:b/>
          <w:u w:val="single"/>
        </w:rPr>
        <w:t>Proceedings of the Vth World Congress on Water Resources</w:t>
      </w:r>
      <w:r>
        <w:t xml:space="preserve"> held June 9-l5, 1985, in Brussels, Belgium, Vol. 3, pp. ll33-ll46, l985.</w:t>
      </w:r>
    </w:p>
    <w:p w14:paraId="5F8C7DB8"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2BBFD2C3"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Scarlatos, P.D. and Singh, V.P., Energy Dissipation in Tidal Waterways.</w:t>
      </w:r>
      <w:r w:rsidRPr="00A24485">
        <w:rPr>
          <w:b/>
        </w:rPr>
        <w:t xml:space="preserve"> </w:t>
      </w:r>
      <w:r w:rsidRPr="00A24485">
        <w:rPr>
          <w:b/>
          <w:u w:val="single"/>
        </w:rPr>
        <w:t>Proceedings of the ASC</w:t>
      </w:r>
      <w:r>
        <w:rPr>
          <w:b/>
          <w:u w:val="single"/>
        </w:rPr>
        <w:t>E</w:t>
      </w:r>
      <w:r w:rsidRPr="00A24485">
        <w:rPr>
          <w:b/>
          <w:u w:val="single"/>
        </w:rPr>
        <w:t xml:space="preserve"> Hydraulics Division Specialty Conference</w:t>
      </w:r>
      <w:r>
        <w:t>, held August l2-l7, l985, in Orlando, Florida, Vol. l, pp. 260-265, 1985.</w:t>
      </w:r>
    </w:p>
    <w:p w14:paraId="79055149"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5C0C648A"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and Scarlatos, P.D., Sediment Transport in Vertically Two-Dimensional Man-        Made Canals. </w:t>
      </w:r>
      <w:r w:rsidRPr="00A24485">
        <w:rPr>
          <w:b/>
          <w:u w:val="single"/>
        </w:rPr>
        <w:t>Proceedings of the 2lst Biennial  Inter</w:t>
      </w:r>
      <w:r w:rsidRPr="00A24485">
        <w:rPr>
          <w:b/>
          <w:u w:val="single"/>
        </w:rPr>
        <w:softHyphen/>
        <w:t xml:space="preserve">national  Association  for  Hydraulic  </w:t>
      </w:r>
      <w:r w:rsidRPr="00A24485">
        <w:rPr>
          <w:b/>
        </w:rPr>
        <w:t xml:space="preserve">      </w:t>
      </w:r>
      <w:r w:rsidRPr="00A24485">
        <w:rPr>
          <w:b/>
          <w:u w:val="single"/>
        </w:rPr>
        <w:t>Research Congress</w:t>
      </w:r>
      <w:r>
        <w:t>, held August l9-23, l985, in  Melbourne,  Australia,  Vol. 3, pp.  577-582,1985.</w:t>
      </w:r>
    </w:p>
    <w:p w14:paraId="6279E842"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79D01BEB"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and Aminian, H., The Relation Between Volume and Peak of Direct Runoff.   </w:t>
      </w:r>
      <w:r w:rsidRPr="00A24485">
        <w:rPr>
          <w:b/>
          <w:u w:val="single"/>
        </w:rPr>
        <w:t>Proceedings, International Symposium on Scientific Basis</w:t>
      </w:r>
      <w:r>
        <w:rPr>
          <w:b/>
          <w:u w:val="single"/>
        </w:rPr>
        <w:t xml:space="preserve"> </w:t>
      </w:r>
      <w:r w:rsidRPr="00A24485">
        <w:rPr>
          <w:b/>
          <w:u w:val="single"/>
        </w:rPr>
        <w:t>for Water Resources Management</w:t>
      </w:r>
      <w:r w:rsidRPr="00A24485">
        <w:rPr>
          <w:b/>
        </w:rPr>
        <w:t>,</w:t>
      </w:r>
      <w:r>
        <w:t xml:space="preserve"> pp. l4l-l49, Jerusalem, Israel, September l9-23, l985.</w:t>
      </w:r>
    </w:p>
    <w:p w14:paraId="3FCBEE72"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0D8770CC"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sectPr w:rsidR="008C4FD6" w:rsidSect="008C4FD6">
          <w:endnotePr>
            <w:numFmt w:val="decimal"/>
          </w:endnotePr>
          <w:type w:val="continuous"/>
          <w:pgSz w:w="12240" w:h="15840"/>
          <w:pgMar w:top="1440" w:right="1440" w:bottom="1350" w:left="1440" w:header="1440" w:footer="1350" w:gutter="0"/>
          <w:cols w:space="720"/>
          <w:noEndnote/>
        </w:sectPr>
      </w:pPr>
    </w:p>
    <w:p w14:paraId="1FFEEC5F"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Bhaskar, N.R. and Singh, V.P., Environmental Issues for Planning Water Resources Projects   in Urbanizing Areas. </w:t>
      </w:r>
      <w:r w:rsidRPr="00A24485">
        <w:rPr>
          <w:b/>
          <w:u w:val="single"/>
        </w:rPr>
        <w:t>Proceedings, International Seminar of Environmental Impact Assessment of Water Resources Projects</w:t>
      </w:r>
      <w:r>
        <w:t>, Vol. l, pp. 23l-249, Roorkee, India, December l2-l4, l985.</w:t>
      </w:r>
    </w:p>
    <w:p w14:paraId="11BEBD13"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5D683D18"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Singh, V.P., Scarlatos, P.D. and Dhamotharan, S., Environmental Con</w:t>
      </w:r>
      <w:r>
        <w:softHyphen/>
        <w:t xml:space="preserve">siderations for Water   Resources Projects. </w:t>
      </w:r>
      <w:r w:rsidRPr="00A24485">
        <w:rPr>
          <w:b/>
          <w:u w:val="single"/>
        </w:rPr>
        <w:t>Proceedings, International Seminar on Environmental</w:t>
      </w:r>
      <w:r>
        <w:rPr>
          <w:b/>
          <w:u w:val="single"/>
        </w:rPr>
        <w:t xml:space="preserve"> </w:t>
      </w:r>
      <w:r w:rsidRPr="00A24485">
        <w:rPr>
          <w:b/>
          <w:u w:val="single"/>
        </w:rPr>
        <w:t>Impact Assessment of Water Resources Projects</w:t>
      </w:r>
      <w:r>
        <w:t>, Vol. II, pp. 63l-655, Roorkee, India, December l2-l4, l985.</w:t>
      </w:r>
    </w:p>
    <w:p w14:paraId="02FCAE98"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32C2ADC6"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and Aminian, H., The Watershed Hydrology Simulation (WAHS) Model. </w:t>
      </w:r>
      <w:r w:rsidRPr="00A24485">
        <w:rPr>
          <w:u w:val="single"/>
        </w:rPr>
        <w:t xml:space="preserve">    </w:t>
      </w:r>
      <w:r w:rsidRPr="00A24485">
        <w:rPr>
          <w:b/>
          <w:u w:val="single"/>
        </w:rPr>
        <w:t>Proceedings</w:t>
      </w:r>
      <w:r w:rsidRPr="00A24485">
        <w:rPr>
          <w:b/>
        </w:rPr>
        <w:t xml:space="preserve">, </w:t>
      </w:r>
      <w:r w:rsidRPr="00A24485">
        <w:rPr>
          <w:b/>
          <w:u w:val="single"/>
        </w:rPr>
        <w:t>Workshop on Operational Applications of Mathematical Models in Developing   Countries</w:t>
      </w:r>
      <w:r w:rsidRPr="00A24485">
        <w:rPr>
          <w:b/>
        </w:rPr>
        <w:t>,</w:t>
      </w:r>
      <w:r>
        <w:t xml:space="preserve"> pp. 243-270, New Delhi, India, March l985.</w:t>
      </w:r>
    </w:p>
    <w:p w14:paraId="71915361"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6F38A7E5"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Jain, D. and Singh, V.P., Comparing Methods of Transformation for Flood Frequency     Analysis.  in:  </w:t>
      </w:r>
      <w:r w:rsidRPr="00A24485">
        <w:rPr>
          <w:b/>
          <w:u w:val="single"/>
        </w:rPr>
        <w:t>Multivariate Analysis of Hydrologic Processes</w:t>
      </w:r>
      <w:r>
        <w:t>, edited by H. W. Shen, J. T. B.   Obeysekera, V. Yevjevich, and D. G. DeCoursey, pp. 755-767, Colorado State University, Fort Collins, Colorado, l986.</w:t>
      </w:r>
    </w:p>
    <w:p w14:paraId="6B8DFF8A"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41913B02"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Singh, V.P. and Krstanovic, P.F., A Stochastic Model for Sedi</w:t>
      </w:r>
      <w:r>
        <w:softHyphen/>
        <w:t xml:space="preserve">ment Yield. in:  </w:t>
      </w:r>
      <w:r w:rsidRPr="00A24485">
        <w:rPr>
          <w:b/>
          <w:u w:val="single"/>
        </w:rPr>
        <w:t>Multivariate   Analysis of Hydrologic Processes</w:t>
      </w:r>
      <w:r>
        <w:t>, edited by H. W. Shen, J. T. B. Obeysekera, V. Yevjevich, and D. G. DeCoursey, pp. 755-767, Colorado State University, Fort Collins, Colorado, l986.</w:t>
      </w:r>
    </w:p>
    <w:p w14:paraId="7B918886"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192F83DA"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Scarlatos, P.D. and Singh, V.P., Mud Flows and Sedimentation Problems Associated with a Dam Break Event.  in:  </w:t>
      </w:r>
      <w:r w:rsidRPr="00A24485">
        <w:rPr>
          <w:b/>
          <w:u w:val="single"/>
        </w:rPr>
        <w:t>River Sedimentation</w:t>
      </w:r>
      <w:r>
        <w:t>, edited by S. Y. Wang, H. W. Shen, and L. Z.   Ding, pp. l063-l068, The University of Mississippi, University, Mississippi, l986.</w:t>
      </w:r>
    </w:p>
    <w:p w14:paraId="4EE20FBF"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5182EC26"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Corradini, C., Melone, F., Ubertini, L., and Singh, V.P., A Geomorphic Approach to Synthesis of Direct Runoff Hydrograph for the Upper Tiber River Basin, Italy.  in:</w:t>
      </w:r>
      <w:r w:rsidRPr="00A24485">
        <w:rPr>
          <w:b/>
        </w:rPr>
        <w:t xml:space="preserve">  </w:t>
      </w:r>
      <w:r w:rsidRPr="00A24485">
        <w:rPr>
          <w:b/>
          <w:u w:val="single"/>
        </w:rPr>
        <w:t>Scale Problems</w:t>
      </w:r>
      <w:r>
        <w:rPr>
          <w:b/>
          <w:u w:val="single"/>
        </w:rPr>
        <w:t xml:space="preserve"> </w:t>
      </w:r>
      <w:r w:rsidRPr="00A24485">
        <w:rPr>
          <w:b/>
          <w:u w:val="single"/>
        </w:rPr>
        <w:t>in   Hydrology</w:t>
      </w:r>
      <w:r>
        <w:t>, edited by V. K. Gupta, E. Wood and I. Rodriguez-Iturbe, pp. 57-79, Reidel Publishing Company, 1986.</w:t>
      </w:r>
    </w:p>
    <w:p w14:paraId="26AA5EE0"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71066E85"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Singh, V.P., Scarlatos, P.D., Collins, J.G. and Jourdan, M.R., Hydro</w:t>
      </w:r>
      <w:r>
        <w:softHyphen/>
        <w:t>dynamics of Earth Fill Dam Breach Erosion.</w:t>
      </w:r>
      <w:r w:rsidRPr="00A24485">
        <w:rPr>
          <w:b/>
        </w:rPr>
        <w:t xml:space="preserve">  </w:t>
      </w:r>
      <w:r w:rsidRPr="00A24485">
        <w:rPr>
          <w:b/>
          <w:u w:val="single"/>
        </w:rPr>
        <w:t>Proceedings</w:t>
      </w:r>
      <w:r w:rsidRPr="00A24485">
        <w:rPr>
          <w:b/>
        </w:rPr>
        <w:t xml:space="preserve">, </w:t>
      </w:r>
      <w:r w:rsidRPr="00A24485">
        <w:rPr>
          <w:b/>
          <w:u w:val="single"/>
        </w:rPr>
        <w:t>ASCE Water Forum '86</w:t>
      </w:r>
      <w:r>
        <w:t>, Vol. l, pp. l-9, Long Beach, California, 1986.</w:t>
      </w:r>
    </w:p>
    <w:p w14:paraId="1ECAD888"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66E1A8C1"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Scarlatos, P.D., Jourdan, M. R. and Collins, J.G., Simulation Aspects of Earth   Dam Failures.  </w:t>
      </w:r>
      <w:r w:rsidRPr="00A24485">
        <w:rPr>
          <w:b/>
          <w:u w:val="single"/>
        </w:rPr>
        <w:t>Proceedings</w:t>
      </w:r>
      <w:r w:rsidRPr="00A24485">
        <w:rPr>
          <w:b/>
        </w:rPr>
        <w:t xml:space="preserve">, </w:t>
      </w:r>
      <w:r w:rsidRPr="00A24485">
        <w:rPr>
          <w:b/>
          <w:u w:val="single"/>
        </w:rPr>
        <w:t>Third International Conference on Computational Methods and Experimental Measurements</w:t>
      </w:r>
      <w:r>
        <w:t>, pp. 263-273, Porto Caras, Greece, 1986.</w:t>
      </w:r>
    </w:p>
    <w:p w14:paraId="7A13DBA9"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66DEE3A5"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and Krstanovic, P.F., Space Design of Rainfall Networks Using Entropy.   </w:t>
      </w:r>
      <w:r w:rsidRPr="00A24485">
        <w:rPr>
          <w:b/>
          <w:u w:val="single"/>
        </w:rPr>
        <w:t>Proceedings</w:t>
      </w:r>
      <w:r w:rsidRPr="00A24485">
        <w:rPr>
          <w:b/>
        </w:rPr>
        <w:t xml:space="preserve">, </w:t>
      </w:r>
      <w:r w:rsidRPr="00A24485">
        <w:rPr>
          <w:b/>
          <w:u w:val="single"/>
        </w:rPr>
        <w:t>International Conference on Water Resources Needs and Planning in Drought   Prone Areas</w:t>
      </w:r>
      <w:r w:rsidRPr="00A24485">
        <w:rPr>
          <w:b/>
        </w:rPr>
        <w:t>,</w:t>
      </w:r>
      <w:r>
        <w:t xml:space="preserve"> held December 6-l2, in Khartoum, Sudan, pp. l73-l88, 1986.</w:t>
      </w:r>
    </w:p>
    <w:p w14:paraId="0FD01786"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3D231658"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sectPr w:rsidR="008C4FD6" w:rsidSect="008C4FD6">
          <w:endnotePr>
            <w:numFmt w:val="decimal"/>
          </w:endnotePr>
          <w:type w:val="continuous"/>
          <w:pgSz w:w="12240" w:h="15840"/>
          <w:pgMar w:top="1440" w:right="1440" w:bottom="1350" w:left="1440" w:header="1440" w:footer="1350" w:gutter="0"/>
          <w:cols w:space="720"/>
          <w:noEndnote/>
        </w:sectPr>
      </w:pPr>
    </w:p>
    <w:p w14:paraId="061CFD52"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bookmarkStart w:id="292" w:name="_Hlk133708484"/>
      <w:r>
        <w:t xml:space="preserve">Singh, V.P. and Scarlatos, P.D., Modeling of Gradual Earth-Fill Dam Erosion.  in </w:t>
      </w:r>
      <w:r w:rsidRPr="00A24485">
        <w:rPr>
          <w:b/>
          <w:u w:val="single"/>
        </w:rPr>
        <w:t>Environ-</w:t>
      </w:r>
      <w:r w:rsidRPr="00A24485">
        <w:rPr>
          <w:b/>
          <w:u w:val="single"/>
        </w:rPr>
        <w:softHyphen/>
        <w:t xml:space="preserve">    mental Geotechnics and Problematic Soils and Rocks</w:t>
      </w:r>
      <w:r>
        <w:t xml:space="preserve">, edited by A. S. Bala Subramaniam, S.   </w:t>
      </w:r>
      <w:r w:rsidRPr="00A24485">
        <w:rPr>
          <w:lang w:val="sv-SE"/>
        </w:rPr>
        <w:t xml:space="preserve">Chandra, D.T. Bergoda, and P. Nutalaya,  pp. l29-l38, A.  </w:t>
      </w:r>
      <w:r>
        <w:t>A.  Balkema, Rotterdam, The      Netherlands, 1987.</w:t>
      </w:r>
    </w:p>
    <w:bookmarkEnd w:id="292"/>
    <w:p w14:paraId="212EF3FB"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215298B6"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and Scarlatos, P.D., A Muskingum Type Model for Surface Irrigation. </w:t>
      </w:r>
      <w:r w:rsidRPr="00A24485">
        <w:rPr>
          <w:u w:val="single"/>
        </w:rPr>
        <w:t xml:space="preserve"> </w:t>
      </w:r>
      <w:r w:rsidRPr="00A24485">
        <w:rPr>
          <w:b/>
          <w:u w:val="single"/>
        </w:rPr>
        <w:t>Proceedings</w:t>
      </w:r>
      <w:r w:rsidRPr="00A24485">
        <w:rPr>
          <w:b/>
        </w:rPr>
        <w:t xml:space="preserve">, </w:t>
      </w:r>
      <w:r w:rsidRPr="00A24485">
        <w:rPr>
          <w:b/>
          <w:u w:val="single"/>
        </w:rPr>
        <w:t>International Conference on Infiltration Development and Application</w:t>
      </w:r>
      <w:r>
        <w:t>, edited by Y. S. Fok, held January 6-8, in Honolulu, Hawaii, pp. 198-201, 1987.</w:t>
      </w:r>
    </w:p>
    <w:p w14:paraId="78B93E41"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75963008"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and Scarlatos, P.D., Derivation and Verification of an Improved Lewis-Milne   Approach for Border Irrigation.  </w:t>
      </w:r>
      <w:r w:rsidRPr="00A24485">
        <w:rPr>
          <w:b/>
          <w:u w:val="single"/>
        </w:rPr>
        <w:t>Proceedings</w:t>
      </w:r>
      <w:r w:rsidRPr="00A24485">
        <w:rPr>
          <w:b/>
        </w:rPr>
        <w:t>,</w:t>
      </w:r>
      <w:r>
        <w:rPr>
          <w:b/>
        </w:rPr>
        <w:t xml:space="preserve"> </w:t>
      </w:r>
      <w:r w:rsidRPr="00A24485">
        <w:rPr>
          <w:b/>
          <w:u w:val="single"/>
        </w:rPr>
        <w:t>International</w:t>
      </w:r>
      <w:r>
        <w:rPr>
          <w:b/>
          <w:u w:val="single"/>
        </w:rPr>
        <w:t xml:space="preserve"> </w:t>
      </w:r>
      <w:r w:rsidRPr="00A24485">
        <w:rPr>
          <w:b/>
          <w:u w:val="single"/>
        </w:rPr>
        <w:t>Conference on Infiltration</w:t>
      </w:r>
      <w:r w:rsidRPr="00A24485">
        <w:rPr>
          <w:b/>
        </w:rPr>
        <w:t xml:space="preserve"> </w:t>
      </w:r>
      <w:r w:rsidRPr="00A24485">
        <w:rPr>
          <w:b/>
          <w:u w:val="single"/>
        </w:rPr>
        <w:t>Development and Application</w:t>
      </w:r>
      <w:r>
        <w:t>, edited by Y. S. Fok, held January 6-8, in Honolulu, Hawaii, pp.  202-211, 1987.</w:t>
      </w:r>
    </w:p>
    <w:p w14:paraId="1DBD9CD1"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0E35C5C9"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and Rajagopal, A.K., Some Recent Advances in Application of the Principle of       Maximum Entropy (POME) in Hydrology.  </w:t>
      </w:r>
      <w:r w:rsidRPr="00A24485">
        <w:rPr>
          <w:b/>
          <w:u w:val="single"/>
        </w:rPr>
        <w:t>IAHS Publication</w:t>
      </w:r>
      <w:r w:rsidRPr="00A24485">
        <w:rPr>
          <w:u w:val="single"/>
        </w:rPr>
        <w:t xml:space="preserve"> No. l64</w:t>
      </w:r>
      <w:r>
        <w:t>, pp. 353-364, 1987.</w:t>
      </w:r>
    </w:p>
    <w:p w14:paraId="3FF16AEA"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2B9F6402"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Scarlatos, P.D. and Singh, V.P., Errors due to Linearization in Tidal Propagation.in </w:t>
      </w:r>
      <w:r w:rsidRPr="00A24485">
        <w:rPr>
          <w:b/>
          <w:u w:val="single"/>
        </w:rPr>
        <w:t>Flood   Hydrology</w:t>
      </w:r>
      <w:r>
        <w:t xml:space="preserve"> edited by V.P. Singh, D. Reidel Publishing Company, Boston, pp. 257-270, 1987.</w:t>
      </w:r>
    </w:p>
    <w:p w14:paraId="1CCC61C4"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67CF6927"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Rajagopal, A.K., Teitler, S. and Singh, V.P., Some New Perspectives on Maximum Entropy Techniques in Water Resources Research.  in</w:t>
      </w:r>
      <w:r w:rsidRPr="00A24485">
        <w:rPr>
          <w:b/>
        </w:rPr>
        <w:t xml:space="preserve"> </w:t>
      </w:r>
      <w:r w:rsidRPr="00A24485">
        <w:rPr>
          <w:b/>
          <w:u w:val="single"/>
        </w:rPr>
        <w:t>Hydrologic Frequency Modeling</w:t>
      </w:r>
      <w:r w:rsidRPr="00A24485">
        <w:rPr>
          <w:b/>
        </w:rPr>
        <w:t xml:space="preserve"> </w:t>
      </w:r>
      <w:r>
        <w:t>edited by V.P. Singh, D. Reidel Publishing Company, Boston, pp. 347-366, 1987.</w:t>
      </w:r>
    </w:p>
    <w:p w14:paraId="1B01EBEA"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33C43551"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Li, Y., Singh, V.P. and Cong, S., Entropy and its Application in Hydrology. in </w:t>
      </w:r>
      <w:r w:rsidRPr="00A24485">
        <w:rPr>
          <w:b/>
          <w:u w:val="single"/>
        </w:rPr>
        <w:t>Hydrologic</w:t>
      </w:r>
      <w:r>
        <w:rPr>
          <w:b/>
          <w:u w:val="single"/>
        </w:rPr>
        <w:t xml:space="preserve"> </w:t>
      </w:r>
      <w:r w:rsidRPr="00A24485">
        <w:rPr>
          <w:b/>
          <w:u w:val="single"/>
        </w:rPr>
        <w:t>Frequency Modeling</w:t>
      </w:r>
      <w:r>
        <w:t xml:space="preserve"> edited by V.P. Singh, D. Reidel Publishing Company, Boston, pp. 367-382, 987.</w:t>
      </w:r>
    </w:p>
    <w:p w14:paraId="093E3EF1"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34016736"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Arora, K. and Singh, V.P., An Evaluation of Seven Methods for Estimating Parameters of the EVl Distribution.  in </w:t>
      </w:r>
      <w:r w:rsidRPr="00A24485">
        <w:rPr>
          <w:b/>
          <w:u w:val="single"/>
        </w:rPr>
        <w:t>Hydrologic Frequency Modeling</w:t>
      </w:r>
      <w:r>
        <w:t xml:space="preserve"> edited by V.P. Singh, D. Reidel Publishing Company, Boston, pp. 383-394, 1987.</w:t>
      </w:r>
    </w:p>
    <w:p w14:paraId="34E15D48"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44C464C1"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Jain D. and Singh, V.P., Comparison of Some Flood Distributions Using Empirical Data.  in </w:t>
      </w:r>
      <w:r w:rsidRPr="00A24485">
        <w:rPr>
          <w:b/>
          <w:u w:val="single"/>
        </w:rPr>
        <w:t>Hydrologic Frequency Modeling</w:t>
      </w:r>
      <w:r>
        <w:t xml:space="preserve"> edited by V.P. Singh, D. Reidel Publishing Company, Boston, pp. 467-486, 1987.</w:t>
      </w:r>
    </w:p>
    <w:p w14:paraId="3D5A1289"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4385E41E"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Krstanovic, P.F. and Singh, V.P., A Multivariate Stochastic Flood Analysis Using Entropy.  in </w:t>
      </w:r>
      <w:r w:rsidRPr="00A24485">
        <w:rPr>
          <w:b/>
          <w:u w:val="single"/>
        </w:rPr>
        <w:t>Hydrologic Frequency Modeling</w:t>
      </w:r>
      <w:r w:rsidRPr="00A24485">
        <w:rPr>
          <w:b/>
        </w:rPr>
        <w:t xml:space="preserve"> </w:t>
      </w:r>
      <w:r>
        <w:t>edited by V.P. Singh, D. Reidel Publishing Company, Boston, pp. 5l5-540, 1987.</w:t>
      </w:r>
    </w:p>
    <w:p w14:paraId="028D1E48"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7ACF594A"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Fiorentino, M., Singh, V.P. and Arora, K., On the Two-Component Extreme Value Distribution and its Point and Regional Estimators.  in </w:t>
      </w:r>
      <w:r w:rsidRPr="00A24485">
        <w:rPr>
          <w:b/>
          <w:u w:val="single"/>
        </w:rPr>
        <w:t>Regional Flood Frequency Analysis</w:t>
      </w:r>
      <w:r>
        <w:t xml:space="preserve"> edited by V.P. Singh, D. Reidel Publishing Company, Boston, pp. 257-272, 1987.</w:t>
      </w:r>
    </w:p>
    <w:p w14:paraId="7FA1615F"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6D21633C"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sectPr w:rsidR="008C4FD6" w:rsidSect="008C4FD6">
          <w:endnotePr>
            <w:numFmt w:val="decimal"/>
          </w:endnotePr>
          <w:type w:val="continuous"/>
          <w:pgSz w:w="12240" w:h="15840"/>
          <w:pgMar w:top="1440" w:right="1440" w:bottom="1350" w:left="1440" w:header="1440" w:footer="1350" w:gutter="0"/>
          <w:cols w:space="720"/>
          <w:noEndnote/>
        </w:sectPr>
      </w:pPr>
    </w:p>
    <w:p w14:paraId="34E8DA07"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Cruise, J.F. and Singh, V.P., Stochastic Stream Flow Analysis for Hydro</w:t>
      </w:r>
      <w:r>
        <w:softHyphen/>
        <w:t>graph Controlled    Waste Release.</w:t>
      </w:r>
      <w:r w:rsidRPr="00A24485">
        <w:rPr>
          <w:b/>
        </w:rPr>
        <w:t xml:space="preserve">  </w:t>
      </w:r>
      <w:r w:rsidRPr="00A24485">
        <w:rPr>
          <w:b/>
          <w:u w:val="single"/>
        </w:rPr>
        <w:t>Proceedings</w:t>
      </w:r>
      <w:r w:rsidRPr="00A24485">
        <w:rPr>
          <w:b/>
        </w:rPr>
        <w:t xml:space="preserve">, </w:t>
      </w:r>
      <w:r w:rsidRPr="00A24485">
        <w:rPr>
          <w:b/>
          <w:u w:val="single"/>
        </w:rPr>
        <w:t>ASCE Symposium on Engineering Hydrology</w:t>
      </w:r>
      <w:r>
        <w:t>, pp. 146-151, Williamsburg, Virginia, 1987.</w:t>
      </w:r>
    </w:p>
    <w:p w14:paraId="6401014D"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159BE11C"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Hydrology of Runoff from Ungaged Basins. Vol. l, 600 p., </w:t>
      </w:r>
      <w:r w:rsidRPr="00A24485">
        <w:rPr>
          <w:b/>
          <w:u w:val="single"/>
        </w:rPr>
        <w:t>Proceedings of the    Short-Terms Course on Runoff Computation for Ungaged and Data Deficient Basins</w:t>
      </w:r>
      <w:r>
        <w:t>, Centre for Water Resources Studies, Patna University, Patna, India, 1987.</w:t>
      </w:r>
    </w:p>
    <w:p w14:paraId="1817A57F"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5E34C710"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Sherif, M.M., Singh, V.P. and Amer, A.M., A Numerical Simulation for Salt Transport in Coastal Aquifers. </w:t>
      </w:r>
      <w:r w:rsidRPr="00A24485">
        <w:rPr>
          <w:b/>
          <w:u w:val="single"/>
        </w:rPr>
        <w:t>Computer Methods and Water Resources:</w:t>
      </w:r>
      <w:r>
        <w:rPr>
          <w:b/>
          <w:u w:val="single"/>
        </w:rPr>
        <w:t xml:space="preserve"> </w:t>
      </w:r>
      <w:r w:rsidRPr="00A24485">
        <w:rPr>
          <w:b/>
          <w:u w:val="single"/>
        </w:rPr>
        <w:t>Vol. l Groundwater and Aquifer Modeling</w:t>
      </w:r>
      <w:r w:rsidRPr="00A24485">
        <w:rPr>
          <w:b/>
        </w:rPr>
        <w:t>,</w:t>
      </w:r>
      <w:r>
        <w:t xml:space="preserve"> pp. l7l-l82, edited by D. Ouazar and C. A. Brebbia, Springer-Verlag, New York, 1988.</w:t>
      </w:r>
    </w:p>
    <w:p w14:paraId="29C5870F"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19DB008D"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Cruise, J.F. and Singh, V.P., Stochastic Streamflow Sequences for Reservoir Operation and Design.  </w:t>
      </w:r>
      <w:r w:rsidRPr="00A24485">
        <w:rPr>
          <w:b/>
          <w:u w:val="single"/>
        </w:rPr>
        <w:t>Proceedings</w:t>
      </w:r>
      <w:r w:rsidRPr="00A24485">
        <w:rPr>
          <w:b/>
        </w:rPr>
        <w:t xml:space="preserve">, </w:t>
      </w:r>
      <w:r w:rsidRPr="00A24485">
        <w:rPr>
          <w:b/>
          <w:u w:val="single"/>
        </w:rPr>
        <w:t>ASCE Specialty Conference on Hydraulic Engineering</w:t>
      </w:r>
      <w:r>
        <w:t>, Colorado Springs, Colorado, August 1988.</w:t>
      </w:r>
    </w:p>
    <w:p w14:paraId="01B0DA3F"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78B15F20"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and Krstanovic, P.F., A Stochastic Model for Water Quality Constituents.  </w:t>
      </w:r>
      <w:r w:rsidRPr="00A24485">
        <w:rPr>
          <w:b/>
          <w:u w:val="single"/>
        </w:rPr>
        <w:t>Proceedings, Sixth Congress of the IAHR-APD</w:t>
      </w:r>
      <w:r>
        <w:t>, Kyoto, Japan, July 20-22, 1988.</w:t>
      </w:r>
    </w:p>
    <w:p w14:paraId="479B5054"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2C65811B"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Krstanovic, P.F. and Singh, V.P., A Bivariate Model for Real Time Flood Forecasting.  </w:t>
      </w:r>
      <w:r w:rsidRPr="00A24485">
        <w:rPr>
          <w:b/>
          <w:u w:val="single"/>
        </w:rPr>
        <w:t>Proceedings of the International Seminar on Hydrology of Extremes (Floods and Low Flows</w:t>
      </w:r>
      <w:r w:rsidRPr="00A24485">
        <w:rPr>
          <w:u w:val="single"/>
        </w:rPr>
        <w:t>)</w:t>
      </w:r>
      <w:r>
        <w:t>, pp. 235-245, Roorkee, India, 1988.</w:t>
      </w:r>
    </w:p>
    <w:p w14:paraId="4D16B370"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7AEEA63A"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Frequency Analysis.  </w:t>
      </w:r>
      <w:r w:rsidRPr="00A24485">
        <w:rPr>
          <w:u w:val="single"/>
        </w:rPr>
        <w:t xml:space="preserve">Chapter 6 in </w:t>
      </w:r>
      <w:r w:rsidRPr="00A24485">
        <w:rPr>
          <w:b/>
          <w:u w:val="single"/>
        </w:rPr>
        <w:t>Lecture Notes for Short Course on Water Resources Engineering</w:t>
      </w:r>
      <w:r>
        <w:t>, pp. 6-l to 6-85, edited by S. A. Awadalla, S. Y. Lim, A. G. Macawaris, R. M. Suki and M.R. Taha, Universiti Kebangsaan Malaysia, Bangi, Malaysia, 1988.</w:t>
      </w:r>
    </w:p>
    <w:p w14:paraId="306BF768"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38FF1FD5"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and Cruise, J.F., A Note on the Rational Method. </w:t>
      </w:r>
      <w:r w:rsidRPr="00A24485">
        <w:rPr>
          <w:b/>
          <w:u w:val="single"/>
        </w:rPr>
        <w:t>Pro</w:t>
      </w:r>
      <w:r w:rsidRPr="00A24485">
        <w:rPr>
          <w:b/>
          <w:u w:val="single"/>
        </w:rPr>
        <w:softHyphen/>
        <w:t>ceedings</w:t>
      </w:r>
      <w:r w:rsidRPr="00A24485">
        <w:rPr>
          <w:b/>
        </w:rPr>
        <w:t xml:space="preserve">, </w:t>
      </w:r>
      <w:r w:rsidRPr="00A24485">
        <w:rPr>
          <w:b/>
          <w:u w:val="single"/>
        </w:rPr>
        <w:t>International Conference on Channel Flow and Catchment Runoff</w:t>
      </w:r>
      <w:r w:rsidRPr="00A24485">
        <w:rPr>
          <w:b/>
        </w:rPr>
        <w:t>,</w:t>
      </w:r>
      <w:r>
        <w:t xml:space="preserve"> held in Charlottesville, Virginia, pp. 78-87, May, 1989.</w:t>
      </w:r>
    </w:p>
    <w:p w14:paraId="2E74FA0F"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58A9D675"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Scarlatos, P.D. and Singh, V.P., A Continuum Mechanics Approach to Loose-Bed Motion.  </w:t>
      </w:r>
      <w:r w:rsidRPr="00A24485">
        <w:rPr>
          <w:b/>
          <w:u w:val="single"/>
        </w:rPr>
        <w:t>Proceedings</w:t>
      </w:r>
      <w:r w:rsidRPr="00A24485">
        <w:rPr>
          <w:b/>
        </w:rPr>
        <w:t xml:space="preserve">, </w:t>
      </w:r>
      <w:r w:rsidRPr="00A24485">
        <w:rPr>
          <w:b/>
          <w:u w:val="single"/>
        </w:rPr>
        <w:t>International Symposium on Sediment Transport Modeling</w:t>
      </w:r>
      <w:r w:rsidRPr="00A24485">
        <w:rPr>
          <w:b/>
        </w:rPr>
        <w:t>,</w:t>
      </w:r>
      <w:r>
        <w:t xml:space="preserve"> edited by S. S. Y. Wang, ASCE, New Orleans, Louisiana, pp. 296-30l, 1989.</w:t>
      </w:r>
    </w:p>
    <w:p w14:paraId="06952B83"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23B2EE60"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Singh, V.P., Role of Computers in Water Resources Education.</w:t>
      </w:r>
      <w:r>
        <w:rPr>
          <w:b/>
        </w:rPr>
        <w:t xml:space="preserve"> </w:t>
      </w:r>
      <w:r w:rsidRPr="00A24485">
        <w:rPr>
          <w:b/>
          <w:u w:val="single"/>
        </w:rPr>
        <w:t>Pro</w:t>
      </w:r>
      <w:r w:rsidRPr="00A24485">
        <w:rPr>
          <w:b/>
          <w:u w:val="single"/>
        </w:rPr>
        <w:softHyphen/>
        <w:t>ceedings</w:t>
      </w:r>
      <w:r>
        <w:rPr>
          <w:b/>
          <w:u w:val="single"/>
        </w:rPr>
        <w:t xml:space="preserve"> </w:t>
      </w:r>
      <w:r w:rsidRPr="00A24485">
        <w:rPr>
          <w:b/>
          <w:u w:val="single"/>
        </w:rPr>
        <w:t>of the International Seminar on Education and Training in Water Resources</w:t>
      </w:r>
      <w:r>
        <w:t>, Vol. 2, pp. 17-22, December 4-8, Aurangabad, India, l989.</w:t>
      </w:r>
    </w:p>
    <w:p w14:paraId="226F8BAE"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2C4E4B88"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Mathematical Modeling of Runoff, and Sediment and Chemical Transport in   Mountainous Areas. </w:t>
      </w:r>
      <w:r w:rsidRPr="00A24485">
        <w:rPr>
          <w:b/>
          <w:u w:val="single"/>
        </w:rPr>
        <w:t>Proceedings of Regional Workshop on Hydrology of Mountainous Areas</w:t>
      </w:r>
      <w:r>
        <w:t>, December ll-l5, Kathmandu, Nepal, 1989.</w:t>
      </w:r>
    </w:p>
    <w:p w14:paraId="52B47885"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sectPr w:rsidR="008C4FD6" w:rsidSect="008C4FD6">
          <w:endnotePr>
            <w:numFmt w:val="decimal"/>
          </w:endnotePr>
          <w:type w:val="continuous"/>
          <w:pgSz w:w="12240" w:h="15840"/>
          <w:pgMar w:top="1440" w:right="1440" w:bottom="1350" w:left="1440" w:header="1440" w:footer="1350" w:gutter="0"/>
          <w:cols w:space="720"/>
          <w:noEndnote/>
        </w:sectPr>
      </w:pPr>
    </w:p>
    <w:p w14:paraId="70807788"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0B7687DB"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Hydrologic Modeling Using Entropy.  </w:t>
      </w:r>
      <w:r w:rsidRPr="00A24485">
        <w:rPr>
          <w:b/>
          <w:u w:val="single"/>
        </w:rPr>
        <w:t>The VII IHP Endowment Lecture</w:t>
      </w:r>
      <w:r>
        <w:t>, Centre of Water Resources, Anna University, Madras, India, 1987.</w:t>
      </w:r>
    </w:p>
    <w:p w14:paraId="5D46A251"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79CDDB62"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Scarlatos, P.D. and Singh, V.P., Estimation of Mean Water Depth for Border Irrigation. </w:t>
      </w:r>
      <w:r w:rsidRPr="00A24485">
        <w:rPr>
          <w:b/>
          <w:u w:val="single"/>
        </w:rPr>
        <w:t>Proceedings</w:t>
      </w:r>
      <w:r w:rsidRPr="00A24485">
        <w:rPr>
          <w:b/>
        </w:rPr>
        <w:t xml:space="preserve">, </w:t>
      </w:r>
      <w:r w:rsidRPr="00A24485">
        <w:rPr>
          <w:b/>
          <w:u w:val="single"/>
        </w:rPr>
        <w:t>ASCE National Conference on Irrigation Systems for the 2lst Century</w:t>
      </w:r>
      <w:r>
        <w:t>, pp. 600-608, Portland, Oregon, July 28-30, l987.</w:t>
      </w:r>
    </w:p>
    <w:p w14:paraId="69663643"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113C8554"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Seemanapalli, S.V. and Singh, V.P., Flow Nets by Computer Graphics.</w:t>
      </w:r>
      <w:r>
        <w:rPr>
          <w:b/>
        </w:rPr>
        <w:t xml:space="preserve"> </w:t>
      </w:r>
      <w:r w:rsidRPr="00A24485">
        <w:rPr>
          <w:b/>
          <w:u w:val="single"/>
        </w:rPr>
        <w:t>Proceedings of the 17th Annual Water Resources Planning and Management Division Specialty Conference</w:t>
      </w:r>
      <w:r w:rsidRPr="00A24485">
        <w:rPr>
          <w:b/>
        </w:rPr>
        <w:t xml:space="preserve">, </w:t>
      </w:r>
      <w:r w:rsidRPr="00A24485">
        <w:rPr>
          <w:b/>
          <w:u w:val="single"/>
        </w:rPr>
        <w:t>ASCE</w:t>
      </w:r>
      <w:r>
        <w:t>, held   April 17-20, 1990, Fortworth, Texas.</w:t>
      </w:r>
    </w:p>
    <w:p w14:paraId="59D3AAF3"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28521867"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Krstanovic, P.F. and Singh, V.P., An Entropy Based Method for Flood Forecasting. </w:t>
      </w:r>
      <w:r w:rsidRPr="00A24485">
        <w:rPr>
          <w:u w:val="single"/>
        </w:rPr>
        <w:t xml:space="preserve">IAHS  </w:t>
      </w:r>
      <w:r>
        <w:t xml:space="preserve">     </w:t>
      </w:r>
      <w:r w:rsidRPr="00A24485">
        <w:rPr>
          <w:u w:val="single"/>
        </w:rPr>
        <w:t>Publication No. l8l</w:t>
      </w:r>
      <w:r>
        <w:t xml:space="preserve">, </w:t>
      </w:r>
      <w:r w:rsidRPr="00A24485">
        <w:rPr>
          <w:b/>
          <w:u w:val="single"/>
        </w:rPr>
        <w:t>Proceedings of the Baltimore  Symposium  (IAHS   Third   Scientific</w:t>
      </w:r>
      <w:r w:rsidRPr="00A24485">
        <w:rPr>
          <w:b/>
        </w:rPr>
        <w:t xml:space="preserve"> </w:t>
      </w:r>
      <w:r w:rsidRPr="00A24485">
        <w:rPr>
          <w:b/>
          <w:u w:val="single"/>
        </w:rPr>
        <w:t xml:space="preserve"> </w:t>
      </w:r>
      <w:r w:rsidRPr="00A24485">
        <w:rPr>
          <w:b/>
        </w:rPr>
        <w:t xml:space="preserve">       </w:t>
      </w:r>
      <w:r w:rsidRPr="00A24485">
        <w:rPr>
          <w:b/>
          <w:u w:val="single"/>
        </w:rPr>
        <w:t>Assembly) on New Directions for Surface Water Modeling</w:t>
      </w:r>
      <w:r>
        <w:t>, pp. l05-ll3, Baltimore, Maryland, 1989.</w:t>
      </w:r>
    </w:p>
    <w:p w14:paraId="707EDF03"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4E3E6DC0"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Sherif, M.M. and Singh, V.P., A Two-Dimensional Finite Difference Model for Groundwater Pollution from Surface Disposal. </w:t>
      </w:r>
      <w:r w:rsidRPr="00A24485">
        <w:rPr>
          <w:b/>
          <w:u w:val="single"/>
        </w:rPr>
        <w:t>Advances in Water Resources Technology</w:t>
      </w:r>
      <w:r>
        <w:t>, pp. 217-223, edited by G. Tsakiris, A. A. Balkema, Rotterdam, The Netherlands, 1991.</w:t>
      </w:r>
    </w:p>
    <w:p w14:paraId="4C053BBC"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7FD18518"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Cruise, J.F. and Singh, V.P., Analysis of the Rational Formula Using a Systems Approach. in </w:t>
      </w:r>
      <w:r w:rsidRPr="00A24485">
        <w:rPr>
          <w:b/>
          <w:u w:val="single"/>
        </w:rPr>
        <w:t>Catchment Runoff and Rational Formula</w:t>
      </w:r>
      <w:r>
        <w:t>, edited by B. C. Yen, Water Resources Publications, Littleton, Colorado, pp. 39-51, 1991.</w:t>
      </w:r>
    </w:p>
    <w:p w14:paraId="23EBD5D8"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29777724"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Harmancioglu, N.B. and Singh, V.P., An Information Based Approach to Monitoring and Evaluation of Water Quality Data. </w:t>
      </w:r>
      <w:r w:rsidRPr="00A24485">
        <w:rPr>
          <w:b/>
          <w:u w:val="single"/>
        </w:rPr>
        <w:t>Advances in Water Resources Technology</w:t>
      </w:r>
      <w:r>
        <w:t>, pp. 377-386, edited by G. Tsakiris, A. A. Balkema, Rotterdam, The Netherlands, 1991.</w:t>
      </w:r>
    </w:p>
    <w:p w14:paraId="67227857"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306FA0C3"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Cruise, J.F., Singh, V.P. and Barbe, D.E., A Bivariate Stochastic Reservoir Model, </w:t>
      </w:r>
      <w:r w:rsidRPr="00A24485">
        <w:rPr>
          <w:b/>
          <w:u w:val="single"/>
        </w:rPr>
        <w:t>Proceedings of the 18th ASCE National Conference on Water Resources Planning and Management</w:t>
      </w:r>
      <w:r>
        <w:t>, New Orleans, Louisiana, 1991.</w:t>
      </w:r>
    </w:p>
    <w:p w14:paraId="457715AE"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0487A0F0"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Fiorentino, M. and Singh, V.P., Kinematic Wave Modeling of Erosion from Upland Areas. Quaderno N.1, </w:t>
      </w:r>
      <w:r w:rsidRPr="00A24485">
        <w:rPr>
          <w:b/>
          <w:u w:val="single"/>
        </w:rPr>
        <w:t>Proceedings of the Seminar on Runoff Processes and Morphological Evolution of Slopes</w:t>
      </w:r>
      <w:r>
        <w:t>, pp. 1-114, Potenza, Italy, 1991.</w:t>
      </w:r>
    </w:p>
    <w:p w14:paraId="6235B9CD"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4225EA87"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and Fiorentino, M., A Historical Perspective of Entropy Applications in Water Resources.  </w:t>
      </w:r>
      <w:r w:rsidRPr="00A24485">
        <w:rPr>
          <w:b/>
          <w:u w:val="single"/>
        </w:rPr>
        <w:t>Entropy and Energy Dissipation in Water Resources</w:t>
      </w:r>
      <w:r>
        <w:t>, edited by V.P. Singh and M. Fiorentino, Kluwer Academic Publishers, Dordrecht, The Netherlands, pp. 21-61, 1992.</w:t>
      </w:r>
    </w:p>
    <w:p w14:paraId="43A31CF4"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639A834C"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Krstanovic, P.F. and Singh, V.P., Transfer of Information in Monthly Rainfall Series of San Jose, California.  </w:t>
      </w:r>
      <w:r w:rsidRPr="00A24485">
        <w:rPr>
          <w:b/>
          <w:u w:val="single"/>
        </w:rPr>
        <w:t>Entropy and Energy Dissipation in Water Resources</w:t>
      </w:r>
      <w:r>
        <w:t>, edited by V.P. Singh and M. Fiorentino, Kluwer Academic Publishers, Dordrecht, The Netherlands, pp. 155-174, 1992.</w:t>
      </w:r>
    </w:p>
    <w:p w14:paraId="39ABDF77"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sectPr w:rsidR="008C4FD6" w:rsidSect="008C4FD6">
          <w:endnotePr>
            <w:numFmt w:val="decimal"/>
          </w:endnotePr>
          <w:type w:val="continuous"/>
          <w:pgSz w:w="12240" w:h="15840"/>
          <w:pgMar w:top="1440" w:right="1440" w:bottom="1350" w:left="1440" w:header="1440" w:footer="1350" w:gutter="0"/>
          <w:cols w:space="720"/>
          <w:noEndnote/>
        </w:sectPr>
      </w:pPr>
    </w:p>
    <w:p w14:paraId="11A89E71"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0CD31019"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Harmancioglu, N.B., Singh, V.P. and Alpaslan, N., Versatile Uses of the Entropy Concept in Water Resources.</w:t>
      </w:r>
      <w:r w:rsidRPr="00A24485">
        <w:rPr>
          <w:b/>
        </w:rPr>
        <w:t xml:space="preserve"> </w:t>
      </w:r>
      <w:r w:rsidRPr="00A24485">
        <w:rPr>
          <w:b/>
          <w:u w:val="single"/>
        </w:rPr>
        <w:t>Entropy and Energy Dissipation in Water Resources</w:t>
      </w:r>
      <w:r>
        <w:t>, edited by V.P. Singh and M. Fiorentino, Kluwer Academic Publishers, Dordrecht, The Netherlands, pp. 91-118, 1992.</w:t>
      </w:r>
    </w:p>
    <w:p w14:paraId="181D47A8"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3652B0D4"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Alpaslan, N., Harmancioglu, N.B. and Singh, V.P., The Role of the Entropy Concept in Design and Evaluation of Water Quality Monitoring Networks. </w:t>
      </w:r>
      <w:r w:rsidRPr="00A24485">
        <w:rPr>
          <w:b/>
          <w:u w:val="single"/>
        </w:rPr>
        <w:t>Entropy and Energy Dissipation in Water Resources</w:t>
      </w:r>
      <w:r>
        <w:t>, edited by V.P. Singh and M. Fiorentino, Kluwer Academic Publishers, Dordrecht, The Netherlands, pp. 261-282, 1992.</w:t>
      </w:r>
    </w:p>
    <w:p w14:paraId="1D5682B8"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1AE18E2F"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Harmancioglu, N.B., Alpaslan, N. and Singh, V.P., Application of the Entropy Concept in Design of Water Quality Monitoring Networks. </w:t>
      </w:r>
      <w:r w:rsidRPr="00A24485">
        <w:rPr>
          <w:b/>
          <w:u w:val="single"/>
        </w:rPr>
        <w:t>Entropy and Energy Dissipation in Water Resources</w:t>
      </w:r>
      <w:r>
        <w:t>, edited by V.P. Singh and M. Fiorentino, Kluwer Academic Publishers, Dordrecht, The Netherlands, pp. 283-302, 1992.</w:t>
      </w:r>
    </w:p>
    <w:p w14:paraId="5A186389"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74AF5D07"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Barbe, D., Cruise, J.F. and Singh, V.P., A New Energy-Based Approach to Local Bridge Scour.  </w:t>
      </w:r>
      <w:r w:rsidRPr="00A24485">
        <w:rPr>
          <w:b/>
          <w:u w:val="single"/>
        </w:rPr>
        <w:t>Entropy and Energy Dissipation in Water Resources</w:t>
      </w:r>
      <w:r>
        <w:t>, edited by V.P. Singh and M. Fiorentino, Kluwer Academic Publishers, Dordrecht, The Netherlands, pp. 343-354, 1992.</w:t>
      </w:r>
    </w:p>
    <w:p w14:paraId="0690C2B8"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
          <w:bCs/>
        </w:rPr>
      </w:pPr>
    </w:p>
    <w:p w14:paraId="7A8AB2FB"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Singh, V.P., Accuracy of Hydrodynamic Models of Free-Surface Flows.</w:t>
      </w:r>
      <w:r>
        <w:rPr>
          <w:b/>
        </w:rPr>
        <w:t xml:space="preserve"> </w:t>
      </w:r>
      <w:r w:rsidRPr="00A24485">
        <w:rPr>
          <w:b/>
          <w:u w:val="single"/>
        </w:rPr>
        <w:t>Proceedings, International Symposium on Hydrology of Mountainous Areas</w:t>
      </w:r>
      <w:r>
        <w:t>, Shimla, India, pp. 331-352, 1992.</w:t>
      </w:r>
    </w:p>
    <w:p w14:paraId="3601327B"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66FA76B7"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Kothyari, U.C. and Singh, V.P., Temporal Variation of Rainfall and Tempera</w:t>
      </w:r>
      <w:r>
        <w:softHyphen/>
        <w:t>ture in the Ganga Basin in India.</w:t>
      </w:r>
      <w:r>
        <w:rPr>
          <w:b/>
        </w:rPr>
        <w:t xml:space="preserve"> </w:t>
      </w:r>
      <w:r w:rsidRPr="00A24485">
        <w:rPr>
          <w:b/>
          <w:u w:val="single"/>
        </w:rPr>
        <w:t>Proceedings, International Symposium on Hydrology of Mountainous Areas</w:t>
      </w:r>
      <w:r>
        <w:t>, Shimla, India, pp. 13-28, 1992.</w:t>
      </w:r>
    </w:p>
    <w:p w14:paraId="31A9491C"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46668FF6"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Concept of Water Management, </w:t>
      </w:r>
      <w:r w:rsidRPr="00A24485">
        <w:rPr>
          <w:b/>
          <w:u w:val="single"/>
        </w:rPr>
        <w:t>Proceedings, Seminar on Irrigation Water Management</w:t>
      </w:r>
      <w:r>
        <w:t>, Vol. I, pp. 1.1 to 1.23, July 31 - August 2, 1992, New Delhi, India.</w:t>
      </w:r>
    </w:p>
    <w:p w14:paraId="67ADB392"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0DCED4C3"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Alpaslan, N., Harmancioglu, N.B. and Singh, V.P., Effects of Leachates on Variable Selection in Water Quality Monitoring Network Design. </w:t>
      </w:r>
      <w:r w:rsidRPr="00A24485">
        <w:rPr>
          <w:b/>
          <w:u w:val="single"/>
        </w:rPr>
        <w:t>Proceedings</w:t>
      </w:r>
      <w:r w:rsidRPr="00A24485">
        <w:rPr>
          <w:b/>
        </w:rPr>
        <w:t xml:space="preserve">, </w:t>
      </w:r>
      <w:r w:rsidRPr="00A24485">
        <w:rPr>
          <w:b/>
          <w:u w:val="single"/>
        </w:rPr>
        <w:t>International Conference on Environmental Management:  Geo-Water and Engineering Aspects</w:t>
      </w:r>
      <w:r>
        <w:t>, pp. 119-123, February 1993, Wollongong, Australia.</w:t>
      </w:r>
    </w:p>
    <w:p w14:paraId="52C505D2"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6B7D1FFB"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Singh, V.P., Aravamuthan, V. and Joseph, E.S., Accuracy of Hydrodynamic Models of Flood-Discharge Determinations.</w:t>
      </w:r>
      <w:r>
        <w:rPr>
          <w:b/>
        </w:rPr>
        <w:t xml:space="preserve"> </w:t>
      </w:r>
      <w:r w:rsidRPr="00A24485">
        <w:rPr>
          <w:b/>
          <w:u w:val="single"/>
        </w:rPr>
        <w:t>Proceedings</w:t>
      </w:r>
      <w:r w:rsidRPr="00A24485">
        <w:rPr>
          <w:b/>
        </w:rPr>
        <w:t xml:space="preserve">, </w:t>
      </w:r>
      <w:r w:rsidRPr="00A24485">
        <w:rPr>
          <w:b/>
          <w:u w:val="single"/>
        </w:rPr>
        <w:t>International Conference on Environmental Management:  Geo-Water and Engineering</w:t>
      </w:r>
      <w:r>
        <w:rPr>
          <w:b/>
          <w:u w:val="single"/>
        </w:rPr>
        <w:t xml:space="preserve"> </w:t>
      </w:r>
      <w:r w:rsidRPr="00A24485">
        <w:rPr>
          <w:b/>
          <w:u w:val="single"/>
        </w:rPr>
        <w:t>Aspects</w:t>
      </w:r>
      <w:r>
        <w:t>, pp. 79-90, February 1993, Wollongong, Australia.</w:t>
      </w:r>
    </w:p>
    <w:p w14:paraId="3A40C018"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61161F60"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sectPr w:rsidR="008C4FD6" w:rsidSect="008C4FD6">
          <w:endnotePr>
            <w:numFmt w:val="decimal"/>
          </w:endnotePr>
          <w:type w:val="continuous"/>
          <w:pgSz w:w="12240" w:h="15840"/>
          <w:pgMar w:top="1440" w:right="1440" w:bottom="1350" w:left="1440" w:header="1440" w:footer="1350" w:gutter="0"/>
          <w:cols w:space="720"/>
          <w:noEndnote/>
        </w:sectPr>
      </w:pPr>
    </w:p>
    <w:p w14:paraId="28BE8ABB"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rsidRPr="00A24485">
        <w:rPr>
          <w:lang w:val="pt-PT"/>
        </w:rPr>
        <w:t xml:space="preserve">Copertino, V.A., Molino, B., Telesca, V. and Singh, V.P., Sviluppo Di Una Meteorologia Integrata Per Lo Studio Del Transporto e Della Diffusione Di Inquinanti in Corpi Idrici.  </w:t>
      </w:r>
      <w:r w:rsidRPr="00A24485">
        <w:rPr>
          <w:b/>
          <w:u w:val="single"/>
        </w:rPr>
        <w:t>Proceedings, Andis '93-Congresso Biennale</w:t>
      </w:r>
      <w:r>
        <w:t>, pp. 1-12, Palermo-Torre Normanna, Italy, 21-23 September 1993.</w:t>
      </w:r>
    </w:p>
    <w:p w14:paraId="30DCEE25"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26A8BC7D"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Barbe, D.E., Cruise, J.F. and Singh, V.P., Derivation of a Distribution for the Piezometric Head in Groundwater Flow Using Entropy.</w:t>
      </w:r>
      <w:r w:rsidRPr="00A24485">
        <w:rPr>
          <w:b/>
        </w:rPr>
        <w:t xml:space="preserve"> </w:t>
      </w:r>
      <w:r w:rsidRPr="00A24485">
        <w:rPr>
          <w:b/>
          <w:u w:val="single"/>
        </w:rPr>
        <w:t>Stochastic and Statistical Methods in Hydrology and Environmental Engineering</w:t>
      </w:r>
      <w:r w:rsidRPr="00A24485">
        <w:rPr>
          <w:b/>
        </w:rPr>
        <w:t>,</w:t>
      </w:r>
      <w:r>
        <w:t xml:space="preserve"> edited by K.W. Hipel, Vol. 2, pp. 151-161, Kluwer Academic Publishers, Dordrecht, The Netherlands, 1994.</w:t>
      </w:r>
    </w:p>
    <w:p w14:paraId="3253BFFB"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51F8DF57"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Sherif, M.M. and Singh, V.P., Leachate Migration in Multilayer Aquifers. </w:t>
      </w:r>
      <w:r w:rsidRPr="00A24485">
        <w:rPr>
          <w:b/>
          <w:u w:val="single"/>
        </w:rPr>
        <w:t>Proceedings, International Symposium on Transport and Reactive Processes in Aquifers</w:t>
      </w:r>
      <w:r>
        <w:t>, edited by T.Dracos and F.Stauffer, pp. 377-382, A.Balkema, Rotterdam, The Netherlands, 1994.</w:t>
      </w:r>
    </w:p>
    <w:p w14:paraId="539D00AB"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492F87D2"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Harmancioglu, N.B., Alpaslan, N., and Singh, V.P., Assessment of Entropy Principle as Applied to Water Quality Monitoring Network Design.</w:t>
      </w:r>
      <w:r w:rsidRPr="00A24485">
        <w:rPr>
          <w:b/>
        </w:rPr>
        <w:t xml:space="preserve"> </w:t>
      </w:r>
      <w:r w:rsidRPr="00A24485">
        <w:rPr>
          <w:b/>
          <w:u w:val="single"/>
        </w:rPr>
        <w:t>Time</w:t>
      </w:r>
      <w:r w:rsidRPr="00A24485">
        <w:rPr>
          <w:b/>
        </w:rPr>
        <w:t xml:space="preserve"> </w:t>
      </w:r>
      <w:r w:rsidRPr="00A24485">
        <w:rPr>
          <w:b/>
          <w:u w:val="single"/>
        </w:rPr>
        <w:t xml:space="preserve">Series Analysis in Hydrology  </w:t>
      </w:r>
      <w:r w:rsidRPr="00A24485">
        <w:rPr>
          <w:b/>
        </w:rPr>
        <w:t xml:space="preserve">           </w:t>
      </w:r>
      <w:r w:rsidRPr="00A24485">
        <w:rPr>
          <w:b/>
          <w:u w:val="single"/>
        </w:rPr>
        <w:t>and Environmental Engineering</w:t>
      </w:r>
      <w:r>
        <w:t>, Vol.3, edited by K.W. Hipel, A.I. McLeopd, U.S. Panu,           and V.P. Singh, pp. 135-148, Kluwer Academic Publishers, Dordrecht, The Netherlands, 1994.</w:t>
      </w:r>
    </w:p>
    <w:p w14:paraId="3F7A6C1D"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569272CB"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Water Resources Management. </w:t>
      </w:r>
      <w:r w:rsidRPr="00A24485">
        <w:rPr>
          <w:b/>
          <w:u w:val="single"/>
        </w:rPr>
        <w:t>Proceedings of the Workshop on</w:t>
      </w:r>
      <w:r w:rsidRPr="00A24485">
        <w:rPr>
          <w:b/>
        </w:rPr>
        <w:t xml:space="preserve"> </w:t>
      </w:r>
      <w:r w:rsidRPr="00A24485">
        <w:rPr>
          <w:b/>
          <w:u w:val="single"/>
        </w:rPr>
        <w:t>Development Ecology</w:t>
      </w:r>
      <w:r>
        <w:t xml:space="preserve">, Guwahati, India, 1995. </w:t>
      </w:r>
    </w:p>
    <w:p w14:paraId="4B4AC2EB"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0E247DCD"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Singh, V.P., Water Quality Modeling.</w:t>
      </w:r>
      <w:r w:rsidRPr="00A24485">
        <w:t xml:space="preserve"> </w:t>
      </w:r>
      <w:r w:rsidRPr="00A24485">
        <w:rPr>
          <w:b/>
          <w:u w:val="single"/>
        </w:rPr>
        <w:t>Proceedings of the Workshop on</w:t>
      </w:r>
      <w:r w:rsidRPr="00A24485">
        <w:rPr>
          <w:b/>
        </w:rPr>
        <w:t xml:space="preserve"> </w:t>
      </w:r>
      <w:r w:rsidRPr="00A24485">
        <w:rPr>
          <w:b/>
          <w:u w:val="single"/>
        </w:rPr>
        <w:t xml:space="preserve">Development </w:t>
      </w:r>
      <w:r w:rsidRPr="00A24485">
        <w:rPr>
          <w:b/>
        </w:rPr>
        <w:t xml:space="preserve">      </w:t>
      </w:r>
      <w:r w:rsidRPr="00A24485">
        <w:rPr>
          <w:b/>
          <w:u w:val="single"/>
        </w:rPr>
        <w:t>Ecology</w:t>
      </w:r>
      <w:r>
        <w:t>, Guwahati, India, 1995.</w:t>
      </w:r>
    </w:p>
    <w:p w14:paraId="28FADF71"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3B5AADD8"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Hydrologic Modeling: An Ecological Perspective. </w:t>
      </w:r>
      <w:r w:rsidRPr="00A24485">
        <w:rPr>
          <w:b/>
          <w:u w:val="single"/>
        </w:rPr>
        <w:t>Proceedings of the Workshop on Development Ecology</w:t>
      </w:r>
      <w:r>
        <w:t>, Guwahati, India, 1995.</w:t>
      </w:r>
    </w:p>
    <w:p w14:paraId="20CC0F5D"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4F7618BC"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Bobba, A.G., Singh, V.P. and Jeffries, D.S., Application of Monte Carlo Analysis to Ground Water Contamination Modeling. </w:t>
      </w:r>
      <w:r w:rsidRPr="00A24485">
        <w:rPr>
          <w:b/>
          <w:u w:val="single"/>
        </w:rPr>
        <w:t>Water Quality</w:t>
      </w:r>
      <w:r w:rsidRPr="00A24485">
        <w:rPr>
          <w:b/>
        </w:rPr>
        <w:t xml:space="preserve"> </w:t>
      </w:r>
      <w:r w:rsidRPr="00A24485">
        <w:rPr>
          <w:b/>
          <w:u w:val="single"/>
        </w:rPr>
        <w:t>Hydrology</w:t>
      </w:r>
      <w:r>
        <w:t>, edited by V.P. Singh and B.Kumar, Kluwer Academic Publishers, Dordrecht, The Natherlands, pp. 197-218, 1996.</w:t>
      </w:r>
    </w:p>
    <w:p w14:paraId="009FB5C0"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0A0C24E0"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Bobba, A.G., Singh, V.P., Jeffries, D.S. and Carey, J.H., Assessment of Uncertainty in Non-Point Source Water Quality Models.</w:t>
      </w:r>
      <w:r w:rsidRPr="00A24485">
        <w:rPr>
          <w:b/>
        </w:rPr>
        <w:t xml:space="preserve"> </w:t>
      </w:r>
      <w:r w:rsidRPr="00A24485">
        <w:rPr>
          <w:b/>
          <w:u w:val="single"/>
        </w:rPr>
        <w:t>Water Quality</w:t>
      </w:r>
      <w:r w:rsidRPr="00A24485">
        <w:rPr>
          <w:b/>
        </w:rPr>
        <w:t xml:space="preserve"> </w:t>
      </w:r>
      <w:r w:rsidRPr="00A24485">
        <w:rPr>
          <w:b/>
          <w:u w:val="single"/>
        </w:rPr>
        <w:t>Hydrology</w:t>
      </w:r>
      <w:r>
        <w:t>, edited by V.P.Singh and B. Kumar, Kluwer Academic Publishers, Dordrecht, The Netherlands, pp. 243-264, 1996.</w:t>
      </w:r>
    </w:p>
    <w:p w14:paraId="0EEF599B"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0F4D3F14"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s>
        <w:ind w:left="360"/>
      </w:pPr>
      <w:r>
        <w:t xml:space="preserve">Copertino, V.A., de Bernardinis, B., Molino, B., Telesca, V., and Singh, V.P., An Integrated Approach to Observe the Evolution of Pollutants in Reservoirs. </w:t>
      </w:r>
      <w:r w:rsidRPr="00A24485">
        <w:rPr>
          <w:b/>
          <w:u w:val="single"/>
        </w:rPr>
        <w:t>Water Quality Hydrology</w:t>
      </w:r>
      <w:r w:rsidRPr="00A24485">
        <w:rPr>
          <w:u w:val="single"/>
        </w:rPr>
        <w:t>,</w:t>
      </w:r>
      <w:r>
        <w:t xml:space="preserve"> edited by V.P. Singh and B. Kumar, Kluwer Academic Publishers, Dordrecht, The Netherlands, pp. 43-56, 1996.</w:t>
      </w:r>
    </w:p>
    <w:p w14:paraId="2179A118"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
          <w:bCs/>
        </w:rPr>
      </w:pPr>
    </w:p>
    <w:p w14:paraId="5225E81A"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Application of Entropy in Hydrology and Water Resources. </w:t>
      </w:r>
      <w:r w:rsidRPr="00A24485">
        <w:rPr>
          <w:b/>
          <w:u w:val="single"/>
        </w:rPr>
        <w:t>Proceedings, International Conference on From Flood to Drought</w:t>
      </w:r>
      <w:r>
        <w:t xml:space="preserve">, IAHR-African Division, Sun City, South Africa, August 5-7, 1996. </w:t>
      </w:r>
    </w:p>
    <w:p w14:paraId="13460F7E"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01CD0F12"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and Jorgeson, J., Effect of Spatial and Temporal Variability in Rainfall and Watershed Characteristics on Streamflow Hydrograph. </w:t>
      </w:r>
      <w:r w:rsidRPr="00A24485">
        <w:rPr>
          <w:b/>
          <w:u w:val="single"/>
        </w:rPr>
        <w:t>Proceedings,</w:t>
      </w:r>
      <w:r>
        <w:rPr>
          <w:b/>
          <w:u w:val="single"/>
        </w:rPr>
        <w:t xml:space="preserve"> </w:t>
      </w:r>
      <w:r w:rsidRPr="00A24485">
        <w:rPr>
          <w:b/>
          <w:u w:val="single"/>
        </w:rPr>
        <w:t>International Conference on From Flood to Drought</w:t>
      </w:r>
      <w:r>
        <w:t>, IAHR-African Division, Sun City, South Africa, August 5-7, 1996.</w:t>
      </w:r>
    </w:p>
    <w:p w14:paraId="32C7E528"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39AEEB2D"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Harmancioglu, N.B., Alkan, A., Singh, V.P. and Alpaslan, N., Entropy-Based Approaches to Assessment of Monitoring Networks. </w:t>
      </w:r>
      <w:r w:rsidRPr="00A24485">
        <w:rPr>
          <w:b/>
          <w:u w:val="single"/>
        </w:rPr>
        <w:t>Proceedings,IAHR</w:t>
      </w:r>
      <w:r w:rsidRPr="00A24485">
        <w:rPr>
          <w:b/>
        </w:rPr>
        <w:t xml:space="preserve"> </w:t>
      </w:r>
      <w:r w:rsidRPr="00A24485">
        <w:rPr>
          <w:b/>
          <w:u w:val="single"/>
        </w:rPr>
        <w:t>International Symposium on Stochastic Hydraulics</w:t>
      </w:r>
      <w:r w:rsidRPr="00A24485">
        <w:rPr>
          <w:b/>
        </w:rPr>
        <w:t>,</w:t>
      </w:r>
      <w:r>
        <w:t xml:space="preserve"> edited by Tickle, Goulter, I.C., Xu, C.C., Wasimi, S.A., and Bouchart, F., pp.183-190, 1996.</w:t>
      </w:r>
    </w:p>
    <w:p w14:paraId="0680FE4F"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1DA8D1D3"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rsidRPr="00A24485">
        <w:rPr>
          <w:lang w:val="sv-SE"/>
        </w:rPr>
        <w:t xml:space="preserve">Ozkul, S., Fistikoglu, O., Harmancioglu, N.B. </w:t>
      </w:r>
      <w:r>
        <w:t xml:space="preserve">and Singh, V.P., Statistical Evaluation of Monitoring Networks in Space/Time Dimensions. </w:t>
      </w:r>
      <w:r w:rsidRPr="00A24485">
        <w:rPr>
          <w:b/>
          <w:u w:val="single"/>
        </w:rPr>
        <w:t>Proceedings,</w:t>
      </w:r>
      <w:r w:rsidRPr="00A24485">
        <w:rPr>
          <w:b/>
        </w:rPr>
        <w:t xml:space="preserve"> </w:t>
      </w:r>
      <w:r w:rsidRPr="00A24485">
        <w:rPr>
          <w:b/>
          <w:u w:val="single"/>
        </w:rPr>
        <w:t>IAHR</w:t>
      </w:r>
      <w:r>
        <w:rPr>
          <w:b/>
          <w:u w:val="single"/>
        </w:rPr>
        <w:t xml:space="preserve"> </w:t>
      </w:r>
      <w:r w:rsidRPr="00A24485">
        <w:rPr>
          <w:b/>
          <w:u w:val="single"/>
        </w:rPr>
        <w:t>International Symposium  on  Stochastic  Hydraulics</w:t>
      </w:r>
      <w:r>
        <w:t>,  edited  by Tickle, K.S.,  Goulter, I.C.,  Xu, C.C., Wasimi,  S.A. and Bouchart, F., pp., 357-365. 1996.</w:t>
      </w:r>
    </w:p>
    <w:p w14:paraId="70865D2C"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6DB152CC"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and Haramncioglu, N.B., Estimation of Missing Values with use of Entropy. in: </w:t>
      </w:r>
      <w:r w:rsidRPr="00A24485">
        <w:rPr>
          <w:b/>
          <w:u w:val="single"/>
        </w:rPr>
        <w:t>Integrated Approach to Environmental Data Management Systems</w:t>
      </w:r>
      <w:r>
        <w:t>, edited by N. B. Harmancioglu, N. Alpaslan, S.D. Ozkul and V.P. Singh, pp. 267-275, Kluwer Academic Publishers, Dordrecht, The Netherlands, 1997.</w:t>
      </w:r>
    </w:p>
    <w:p w14:paraId="46C25904"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28DDC080"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Bobba, A.G. and Singh, V.P., Performance of Groundwater Quality models Evaluated with Data Containing Errors. in: </w:t>
      </w:r>
      <w:r w:rsidRPr="00A24485">
        <w:rPr>
          <w:b/>
          <w:u w:val="single"/>
        </w:rPr>
        <w:t>Integrated Approach to Environmental data</w:t>
      </w:r>
      <w:r w:rsidRPr="00A24485">
        <w:rPr>
          <w:b/>
        </w:rPr>
        <w:t xml:space="preserve"> </w:t>
      </w:r>
      <w:r w:rsidRPr="00A24485">
        <w:rPr>
          <w:b/>
          <w:u w:val="single"/>
        </w:rPr>
        <w:t>Management Systems</w:t>
      </w:r>
      <w:r w:rsidRPr="00A24485">
        <w:rPr>
          <w:b/>
        </w:rPr>
        <w:t xml:space="preserve">, </w:t>
      </w:r>
      <w:r>
        <w:t xml:space="preserve"> edited by N.B. Harmancioglu, N.Alpaslan, S.D. Ozkul and V.P. Singh, pp. 301-324,  Kluwer Academic Publishers, Dordrecht, The Netherlands, 1997.</w:t>
      </w:r>
    </w:p>
    <w:p w14:paraId="5E2EC45E"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
          <w:bCs/>
        </w:rPr>
      </w:pPr>
    </w:p>
    <w:p w14:paraId="43302A22"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Hydrology: Perspectives and Issues. </w:t>
      </w:r>
      <w:r w:rsidRPr="00A24485">
        <w:rPr>
          <w:b/>
          <w:u w:val="single"/>
        </w:rPr>
        <w:t>Proceedings, International</w:t>
      </w:r>
      <w:r w:rsidRPr="00A24485">
        <w:rPr>
          <w:b/>
        </w:rPr>
        <w:t xml:space="preserve"> </w:t>
      </w:r>
      <w:r w:rsidRPr="00A24485">
        <w:rPr>
          <w:b/>
          <w:u w:val="single"/>
        </w:rPr>
        <w:t>Symposium on Emerging Trends in Hydrology</w:t>
      </w:r>
      <w:r w:rsidRPr="00A24485">
        <w:rPr>
          <w:b/>
        </w:rPr>
        <w:t>,</w:t>
      </w:r>
      <w:r>
        <w:t xml:space="preserve"> Vol. 1, edited by D.C. Singhal, N.K. Goel, D.K. Srivastava, R. Singh, H. Joshi and B.S. Mathur, pp. 19-37, September 25-27, Roorkee, India, 1997. </w:t>
      </w:r>
    </w:p>
    <w:p w14:paraId="29CD27FB"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3E83828E"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Bendz, D., Singh, V.P. and Berndtsson, R., The Flow Regime in Landfills-Implications for Modelling. </w:t>
      </w:r>
      <w:r w:rsidRPr="00A24485">
        <w:rPr>
          <w:b/>
          <w:u w:val="single"/>
        </w:rPr>
        <w:t>Proceedings, SARDENIA 97-6th International Landfill Symposium</w:t>
      </w:r>
      <w:r>
        <w:t xml:space="preserve">, Vol. II on Leachate and Landfill Gas Management, edited by T.H. Christensen, R. Cossu and R. Stegmann, pp. 97-108, Sardenia, Italy, 1997. </w:t>
      </w:r>
    </w:p>
    <w:p w14:paraId="5634482B"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2EC17782"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Bobba, A.G., Singh, V.P., Bengtsson, L. And Carey, J.H, Application of Environmental Models to Different Hydrological Systems. </w:t>
      </w:r>
      <w:r w:rsidRPr="00A24485">
        <w:rPr>
          <w:b/>
          <w:u w:val="single"/>
        </w:rPr>
        <w:t>Proceedings, International Symposium on Emerging Trends in Hydrology</w:t>
      </w:r>
      <w:r>
        <w:t>, Vol. 1, edited by D.C. Singhal, N.K. Goel, D.K. Srivastava, R.Singh, H. Joshi and B.S. Mathur, pp. 471-494, September, Roorkee, India, 1997.</w:t>
      </w:r>
    </w:p>
    <w:p w14:paraId="4F12808E"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13DAA89F"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Singh, V.P., Is Nature Kinematic?</w:t>
      </w:r>
      <w:r w:rsidRPr="00A24485">
        <w:rPr>
          <w:b/>
        </w:rPr>
        <w:t xml:space="preserve"> </w:t>
      </w:r>
      <w:r w:rsidRPr="00A24485">
        <w:rPr>
          <w:b/>
          <w:u w:val="single"/>
        </w:rPr>
        <w:t>Environmental</w:t>
      </w:r>
      <w:r w:rsidRPr="00A24485">
        <w:rPr>
          <w:u w:val="single"/>
        </w:rPr>
        <w:t xml:space="preserve"> </w:t>
      </w:r>
      <w:r w:rsidRPr="00A24485">
        <w:rPr>
          <w:rFonts w:ascii="Times New Roman Bold" w:hAnsi="Times New Roman Bold"/>
          <w:b/>
          <w:u w:val="single"/>
        </w:rPr>
        <w:t>Management: Engineering the Water-</w:t>
      </w:r>
      <w:r w:rsidRPr="00A24485">
        <w:rPr>
          <w:rFonts w:ascii="Times New Roman Bold" w:hAnsi="Times New Roman Bold"/>
          <w:b/>
        </w:rPr>
        <w:t xml:space="preserve"> </w:t>
      </w:r>
      <w:r w:rsidRPr="00A24485">
        <w:rPr>
          <w:rFonts w:ascii="Times New Roman Bold" w:hAnsi="Times New Roman Bold"/>
          <w:b/>
          <w:u w:val="single"/>
        </w:rPr>
        <w:t>Environment and Geo-Environment</w:t>
      </w:r>
      <w:r w:rsidRPr="00A24485">
        <w:rPr>
          <w:rFonts w:ascii="Times New Roman Bold" w:hAnsi="Times New Roman Bold"/>
          <w:b/>
        </w:rPr>
        <w:t>,</w:t>
      </w:r>
      <w:r>
        <w:t xml:space="preserve"> Vol. 2, pp. 1247-1256, edited by M. Sivakumar and R.N. Chowdhury, Pergamon Press, 1998.</w:t>
      </w:r>
    </w:p>
    <w:p w14:paraId="468397DB"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416579F6"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Singh, V.P., Environmental Hazards: Hydrological Issues and Perspectives.</w:t>
      </w:r>
      <w:r w:rsidRPr="00302AA3">
        <w:t xml:space="preserve"> </w:t>
      </w:r>
      <w:r w:rsidRPr="00A24485">
        <w:rPr>
          <w:b/>
          <w:u w:val="single"/>
        </w:rPr>
        <w:t>Hydrology in a</w:t>
      </w:r>
      <w:r w:rsidRPr="00A24485">
        <w:rPr>
          <w:b/>
        </w:rPr>
        <w:t xml:space="preserve"> </w:t>
      </w:r>
      <w:r w:rsidRPr="00A24485">
        <w:rPr>
          <w:b/>
          <w:u w:val="single"/>
        </w:rPr>
        <w:t>Changing Environment</w:t>
      </w:r>
      <w:r w:rsidRPr="00A24485">
        <w:rPr>
          <w:b/>
        </w:rPr>
        <w:t>,</w:t>
      </w:r>
      <w:r>
        <w:t xml:space="preserve"> Vol. III, pp. 1-14, edited by H.S. Wheater and C. Kirby, John Wiley and Sons, 1998.</w:t>
      </w:r>
    </w:p>
    <w:p w14:paraId="6D049E31"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6535B71C"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Penkova, N.V., Zalataev, V.S., Novikova, N.M. and Khaydarova, V.A., The Hydrological Systems with Ecosystems of Dry Regions. </w:t>
      </w:r>
      <w:r w:rsidRPr="00A24485">
        <w:rPr>
          <w:b/>
          <w:u w:val="single"/>
        </w:rPr>
        <w:t>Proceedings,</w:t>
      </w:r>
      <w:r>
        <w:t xml:space="preserve"> </w:t>
      </w:r>
      <w:r w:rsidRPr="00A24485">
        <w:rPr>
          <w:b/>
          <w:u w:val="single"/>
        </w:rPr>
        <w:t>NATO ARW on Stochastic Models of Hydrological Processes and Their Applications to Problems</w:t>
      </w:r>
      <w:r>
        <w:rPr>
          <w:b/>
          <w:u w:val="single"/>
        </w:rPr>
        <w:t xml:space="preserve"> </w:t>
      </w:r>
      <w:r w:rsidRPr="00A24485">
        <w:rPr>
          <w:b/>
          <w:u w:val="single"/>
        </w:rPr>
        <w:t>of Environmental Preservation</w:t>
      </w:r>
      <w:r>
        <w:t>. pp. 404-408, Moscow, Russia, 1998.</w:t>
      </w:r>
    </w:p>
    <w:p w14:paraId="58BE8A02"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20C14A97"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Deng, Z.Q. and Singh, V.P., EST3 Model for Sustainable River Management. </w:t>
      </w:r>
      <w:r w:rsidRPr="00A24485">
        <w:rPr>
          <w:b/>
          <w:u w:val="single"/>
        </w:rPr>
        <w:t>Proceedings, International Symposium on Comprehensive Watershed Management</w:t>
      </w:r>
      <w:r w:rsidRPr="00A24485">
        <w:rPr>
          <w:b/>
        </w:rPr>
        <w:t>,</w:t>
      </w:r>
      <w:r>
        <w:t xml:space="preserve"> held September 7-10, 1998, Beijing, China.</w:t>
      </w:r>
    </w:p>
    <w:p w14:paraId="325750DB"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5AC5BEC5"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Seemanapalli, S.V., Singh, V.P. and Borges, G.V., 1998. Theoretical analysis of earth dam failures. </w:t>
      </w:r>
      <w:r w:rsidRPr="00A24485">
        <w:rPr>
          <w:rFonts w:ascii="Times New Roman Bold" w:hAnsi="Times New Roman Bold"/>
          <w:b/>
          <w:u w:val="single"/>
        </w:rPr>
        <w:t>Proceedings, International Workshop on Nonstructural Flood Control in Urban Areas</w:t>
      </w:r>
      <w:r>
        <w:t xml:space="preserve">, held April 20-22, 2998, Sao Paulo, Brizil. </w:t>
      </w:r>
    </w:p>
    <w:p w14:paraId="6F3463E8"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Deng, Z.Q. and Singh, V.P., River Harmonizing with Environment and River Training Priorities. in: </w:t>
      </w:r>
      <w:r w:rsidRPr="00A24485">
        <w:rPr>
          <w:b/>
          <w:u w:val="single"/>
        </w:rPr>
        <w:t>River Sedimentation</w:t>
      </w:r>
      <w:r>
        <w:t xml:space="preserve">, edited by Jayawardena, Lee and Wang, pp. 499-504, Balkema, Rotterdam, 1999.  </w:t>
      </w:r>
    </w:p>
    <w:p w14:paraId="47E99B0A"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67EDADDD"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Application of Kinematic Wave Theory in Environmental Science and Engineering. </w:t>
      </w:r>
      <w:r w:rsidRPr="00A24485">
        <w:rPr>
          <w:b/>
        </w:rPr>
        <w:t>Proceedings, ISEEHS: International Symposium on Environmental Engineering and Health Sciences: A Joint Effort for the XXI Century</w:t>
      </w:r>
      <w:r>
        <w:t>, edited by J. A. Raynal, Water Resources Publications, Littleton, Colorado, 1999.</w:t>
      </w:r>
    </w:p>
    <w:p w14:paraId="2433F252"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77E3F101"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Moramarco, T. and Singh, V.P., Linear Routing in Channel Networks. in: </w:t>
      </w:r>
      <w:r w:rsidRPr="00A24485">
        <w:rPr>
          <w:b/>
          <w:u w:val="single"/>
        </w:rPr>
        <w:t>Hydrologic</w:t>
      </w:r>
      <w:r w:rsidRPr="00A24485">
        <w:rPr>
          <w:b/>
        </w:rPr>
        <w:t xml:space="preserve"> </w:t>
      </w:r>
      <w:r w:rsidRPr="00A24485">
        <w:rPr>
          <w:b/>
          <w:u w:val="single"/>
        </w:rPr>
        <w:t>Modeling</w:t>
      </w:r>
      <w:r>
        <w:t xml:space="preserve">, edited by V.P. Singh, I.  L. Seo and J. H.  Sonu, pp. 153-160, Water Resources Publications, Littleton, Colorado, 1999.    </w:t>
      </w:r>
    </w:p>
    <w:p w14:paraId="7EA19C8F"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19001B0E"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Deng, Z.Q. and Singh, V.P., River Environment Changes in Arid Area: An Example from Tarim River. in: </w:t>
      </w:r>
      <w:r w:rsidRPr="00A24485">
        <w:rPr>
          <w:b/>
          <w:u w:val="single"/>
        </w:rPr>
        <w:t>Environmental Modeling</w:t>
      </w:r>
      <w:r>
        <w:t xml:space="preserve">, edited by V.P. Singh, I. L. Seo and J. H. Sonu, pp. 341-348, Water Resources Publications, Littleton, Colorado, 1999. </w:t>
      </w:r>
    </w:p>
    <w:p w14:paraId="341A9A5D"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7BA0B70D"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Mishra, S.K. and Singh, V.P., Behavior of SCS-CN Method in C-I</w:t>
      </w:r>
      <w:r w:rsidRPr="00A24485">
        <w:rPr>
          <w:vertAlign w:val="subscript"/>
        </w:rPr>
        <w:t>a</w:t>
      </w:r>
      <w:r w:rsidRPr="00A24485">
        <w:rPr>
          <w:vertAlign w:val="superscript"/>
        </w:rPr>
        <w:t>*</w:t>
      </w:r>
      <w:r>
        <w:t xml:space="preserve">-λ Spectrum. in: </w:t>
      </w:r>
      <w:r w:rsidRPr="00A24485">
        <w:rPr>
          <w:b/>
          <w:u w:val="single"/>
        </w:rPr>
        <w:t>Hydrologic Modeling</w:t>
      </w:r>
      <w:r>
        <w:t xml:space="preserve">, edited by V.P. Singh, I. L. Seo and J.H. Sonu, pp. 112-117, Water Resources Publications, Littleton, Colorado, 1999.   </w:t>
      </w:r>
    </w:p>
    <w:p w14:paraId="5F9B62AF"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6725C23E"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Fiorentino, M and Singh, V.P., Entropy for Understanding Evolution of River Systems. in: </w:t>
      </w:r>
      <w:r w:rsidRPr="00A24485">
        <w:rPr>
          <w:b/>
          <w:u w:val="single"/>
        </w:rPr>
        <w:t>Hydrologic Modeling</w:t>
      </w:r>
      <w:r>
        <w:t xml:space="preserve">, edited by V.P. Singh, I. L. Seo and J.H. Sonu, pp. 61-76, Water Resources Publications, Littleton, Colorado, 1999.    </w:t>
      </w:r>
    </w:p>
    <w:p w14:paraId="2E99A93A"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57FDF4B4"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Patera, A. and Singh, V.P., Evaluation of Reservoir and Water-Resource System Control Using Entropy. in: </w:t>
      </w:r>
      <w:r w:rsidRPr="00A24485">
        <w:rPr>
          <w:b/>
          <w:u w:val="single"/>
        </w:rPr>
        <w:t>Water Resources Planning and Management</w:t>
      </w:r>
      <w:r>
        <w:t xml:space="preserve">, edited by V.P. Singh, I. L. Seo and J. H. Sonu, pp. 139-148, Water Resources Publications, Littleton, Colorado, 1999. </w:t>
      </w:r>
    </w:p>
    <w:p w14:paraId="44A1870A"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03C668D2"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sectPr w:rsidR="008C4FD6" w:rsidSect="008C4FD6">
          <w:endnotePr>
            <w:numFmt w:val="decimal"/>
          </w:endnotePr>
          <w:type w:val="continuous"/>
          <w:pgSz w:w="12240" w:h="15840"/>
          <w:pgMar w:top="1440" w:right="1440" w:bottom="1350" w:left="1440" w:header="1440" w:footer="1350" w:gutter="0"/>
          <w:cols w:space="720"/>
          <w:noEndnote/>
        </w:sectPr>
      </w:pPr>
    </w:p>
    <w:p w14:paraId="6DB00020"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De Lima, J.L.M.and Singh, V.P., The Influence of Storm Movement on Overland Flow: Laboratory Experiment Under Simulated rainfall. in: </w:t>
      </w:r>
      <w:r w:rsidRPr="00A24485">
        <w:rPr>
          <w:b/>
          <w:u w:val="single"/>
        </w:rPr>
        <w:t>Hydrologic Modeling</w:t>
      </w:r>
      <w:r>
        <w:t xml:space="preserve">, edited by V.P. Singh, I.L. Seo and J.H. Sonu, pp. 61-76, Water Resources Publications, Littleton, Colorado, 1999.     </w:t>
      </w:r>
    </w:p>
    <w:p w14:paraId="1401C28A"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2290E5CD"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Bobba, A.G. and Singh, V.P., Prediction of Freshwater Depth due to Climate Change in Islands: Agati Island and Tongatapu Island. in: </w:t>
      </w:r>
      <w:r w:rsidRPr="00A24485">
        <w:rPr>
          <w:b/>
          <w:u w:val="single"/>
        </w:rPr>
        <w:t>Hydrologic Modeling</w:t>
      </w:r>
      <w:r>
        <w:t xml:space="preserve">, edited by V.P. Singh, I. L. Seo and J. H. Sonu, pp. 235-250, Water Resources Publications, Littleton, Colorado, 1999.    </w:t>
      </w:r>
    </w:p>
    <w:p w14:paraId="2BCCAFC2"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
          <w:bCs/>
        </w:rPr>
      </w:pPr>
    </w:p>
    <w:p w14:paraId="667F677D"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Harmancioglu, N.B. and Singh, V.P., OnRedesign of Water Quality Networks. in: </w:t>
      </w:r>
      <w:r w:rsidRPr="00A24485">
        <w:rPr>
          <w:b/>
          <w:u w:val="single"/>
        </w:rPr>
        <w:t>Environmental Modeling</w:t>
      </w:r>
      <w:r>
        <w:t xml:space="preserve">, edited by V.P. Singh, I.L. Seo and J.H. Sonu, pp. 47-60, Water Resources Publications, Littleton, Colorado, 1999. </w:t>
      </w:r>
    </w:p>
    <w:p w14:paraId="40B20139"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07E5C73F"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Choudhary, U.K., Singh, V.P. and Lawrence, P., Space Pollution: The Fundamental Problem Leading to Flood. in: </w:t>
      </w:r>
      <w:r w:rsidRPr="00A24485">
        <w:rPr>
          <w:b/>
          <w:u w:val="single"/>
        </w:rPr>
        <w:t>Hydraulic Modeling</w:t>
      </w:r>
      <w:r>
        <w:t xml:space="preserve">, edited by V.P. Singh, I. L. Seo and J. H. Sonu, pp. 149-158, Water Resources Publications, Littleton, Colorado, 1999. </w:t>
      </w:r>
    </w:p>
    <w:p w14:paraId="15195FB5"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09794F7D"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
          <w:bCs/>
        </w:rPr>
      </w:pPr>
      <w:r>
        <w:t>Mishra, S. K., Jain, S.K., Sharma, M.K. and Singh, V.P., Derivation of CN for Existing and Modified SCS-CN Methods.</w:t>
      </w:r>
      <w:r w:rsidRPr="00A24485">
        <w:rPr>
          <w:b/>
        </w:rPr>
        <w:t xml:space="preserve"> </w:t>
      </w:r>
      <w:r w:rsidRPr="00A24485">
        <w:rPr>
          <w:b/>
          <w:u w:val="single"/>
        </w:rPr>
        <w:t>Proceedings, Regional Seminar on Conflict Management of International River basins</w:t>
      </w:r>
      <w:r w:rsidRPr="00A24485">
        <w:rPr>
          <w:b/>
        </w:rPr>
        <w:t xml:space="preserve">, </w:t>
      </w:r>
      <w:r>
        <w:t>held December 7-8, 1999, in Dhaka, Bangladesh.</w:t>
      </w:r>
    </w:p>
    <w:p w14:paraId="0DEB32C0"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
          <w:bCs/>
        </w:rPr>
      </w:pPr>
    </w:p>
    <w:p w14:paraId="1306960B"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Frevert, D.K., Trevino, M.A., Meyer, S.P. and Rieker, J.D., The Hydrologic Modeling Inventory – A Cooperative Research Effort. </w:t>
      </w:r>
      <w:r w:rsidRPr="00A24485">
        <w:rPr>
          <w:b/>
          <w:u w:val="single"/>
        </w:rPr>
        <w:t>Proceedings, ASCENational Symposium on Watershed Management</w:t>
      </w:r>
      <w:r>
        <w:t>, Fort Collins, Colorado, 2000.</w:t>
      </w:r>
    </w:p>
    <w:p w14:paraId="7EB6D080"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4669BAA8"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Hierarchy of Hydraulic Geometry Relations. Proceedings, </w:t>
      </w:r>
      <w:r w:rsidRPr="00A24485">
        <w:rPr>
          <w:b/>
          <w:u w:val="single"/>
        </w:rPr>
        <w:t>Eight International Symposium on Stochastic Hydraulics</w:t>
      </w:r>
      <w:r>
        <w:t>, Beijing China, 2000.</w:t>
      </w:r>
    </w:p>
    <w:p w14:paraId="612A981F"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3A1AB5FA"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Deng, Z.Q. and Singh, V.P., Fractal and Chaotic Characteristics of Alluvial Rivers. In </w:t>
      </w:r>
      <w:r w:rsidRPr="00A24485">
        <w:rPr>
          <w:b/>
          <w:u w:val="single"/>
        </w:rPr>
        <w:t>Stochastic Hydraulics</w:t>
      </w:r>
      <w:r>
        <w:t>, edited by Z. Y. Wang and S. X. Hu, Balkema, Rotterdam, pp. 117-123, 2000.</w:t>
      </w:r>
    </w:p>
    <w:p w14:paraId="2DC4140F"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56424DED"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Tommaso, M. and Singh, V.P., Unsteady Overland Flow: Effects of the Boundary Conditions.  </w:t>
      </w:r>
      <w:r w:rsidRPr="00A24485">
        <w:rPr>
          <w:b/>
          <w:u w:val="single"/>
        </w:rPr>
        <w:t>Proceedings of the IASTED International Conference on Modeling and Simulation</w:t>
      </w:r>
      <w:r>
        <w:t>, pp. 1-8, Philadelphia, May 15-17, 2001.</w:t>
      </w:r>
    </w:p>
    <w:p w14:paraId="48B46C11"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4CA2A264"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Hydrologic Modeling. Proceedings, </w:t>
      </w:r>
      <w:r w:rsidRPr="00A24485">
        <w:rPr>
          <w:b/>
          <w:u w:val="single"/>
        </w:rPr>
        <w:t>International Conference on Civil Engineering</w:t>
      </w:r>
      <w:r>
        <w:t>, pp. 218-231, Indian Institute of Science, Bangalore, India, July 23-25, 2001.</w:t>
      </w:r>
    </w:p>
    <w:p w14:paraId="163CA47B"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2F7EC778"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Entropy Theory in Environmental and Water resources Modeling. in </w:t>
      </w:r>
      <w:r w:rsidRPr="00A24485">
        <w:rPr>
          <w:b/>
          <w:u w:val="single"/>
        </w:rPr>
        <w:t>Advances in Civil Engineering: Water Resources and Environmental Engineering</w:t>
      </w:r>
      <w:r>
        <w:t>, edited by J. N. Bandhopadhyay and D. Nagesh Kumar, Indian Institute of Technology, Kharagpur, India, pp. pp. 1-11, January 3-6, 2002.</w:t>
      </w:r>
    </w:p>
    <w:p w14:paraId="2DB716B2" w14:textId="77777777" w:rsidR="008C4FD6" w:rsidRDefault="008C4FD6" w:rsidP="008C4FD6">
      <w:pPr>
        <w:pStyle w:val="ListParagraph"/>
      </w:pPr>
    </w:p>
    <w:p w14:paraId="63EE64CE"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Strupczweski, W.G., Singh, V.P. and Weglarczyk, S., Physics of Environmental Frequency Analysis. </w:t>
      </w:r>
      <w:r w:rsidRPr="009348F0">
        <w:rPr>
          <w:b/>
          <w:u w:val="single"/>
        </w:rPr>
        <w:t>Integrated Environmental Monitoring Technology</w:t>
      </w:r>
      <w:r>
        <w:t>, edited by N. B. Harmancioglu, Kluwer Academic Academic Publishers, Dordrecht, The Netherlands, 2002.</w:t>
      </w:r>
    </w:p>
    <w:p w14:paraId="4B9E313D"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0ED3DB69"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Strupczweski, W.G. and Weglarczyk, S., Uncertainty in Environmental Analysis. </w:t>
      </w:r>
      <w:r w:rsidRPr="00A24485">
        <w:rPr>
          <w:b/>
          <w:u w:val="single"/>
        </w:rPr>
        <w:t>Integrated Environmental Monitoring Technology,</w:t>
      </w:r>
      <w:r>
        <w:t xml:space="preserve"> edited by N. B. Harmancioglu, Kluwer Academic Academic Publishers, Dordrecht, The Netherlands, 2002.</w:t>
      </w:r>
    </w:p>
    <w:p w14:paraId="70951459"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223A85EE"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Ojha, C.S.P., Adrian, D.D., Ozhkan, S. and Sills, G.E., Role of Sand Boil Formation in Levee Failure. </w:t>
      </w:r>
      <w:r w:rsidRPr="00A24485">
        <w:rPr>
          <w:b/>
          <w:u w:val="single"/>
        </w:rPr>
        <w:t>Proceedings of XXIX IAHR Congress: Forecasting and Mitigation of Water-Related Disasters</w:t>
      </w:r>
      <w:r>
        <w:t>, edited by G. Li, pp. 226-231, Beijing, China, 2002.</w:t>
      </w:r>
    </w:p>
    <w:p w14:paraId="3A30CF02"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7D824781"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Mishra, S.K., Singh, V.P. and Sansalone, J.J., Integration of SCS-CN and Universal Soil Loss Equations for Determination of Sediment Yield. in </w:t>
      </w:r>
      <w:r w:rsidRPr="00A24485">
        <w:rPr>
          <w:b/>
          <w:u w:val="single"/>
        </w:rPr>
        <w:t>Surface Water Hydrology</w:t>
      </w:r>
      <w:r>
        <w:t xml:space="preserve">, edited by V.P. Singh, M. M. Sherif and M. Al-Rashid, A. A. Balkema, Rotterdam, The Netherlands, pp. 417-434, 2002. </w:t>
      </w:r>
    </w:p>
    <w:p w14:paraId="09FE2085"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75323D25"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Mogheir, Y. and Singh, V.P., Specification of Information Needs for Groundwater Resources Management and Planning in a Developing Country: Gaza Strip Case Study. in </w:t>
      </w:r>
      <w:r w:rsidRPr="00A24485">
        <w:rPr>
          <w:b/>
          <w:u w:val="single"/>
        </w:rPr>
        <w:t>Ground Water Hydrology</w:t>
      </w:r>
      <w:r>
        <w:t xml:space="preserve">, edited by M. M. Sherif, V.P. Singh, and M. Al-Rashid, A. A. Balkema, Rotterdam, The Netherlands, pp. 3-20, 2002. </w:t>
      </w:r>
    </w:p>
    <w:p w14:paraId="2360A270"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4D446F0A"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Ojha, C.S.P., Singh, V.P. and Nema, A., Waste Water Renovation Using a River Bed in a Semi-Arid Zone. in </w:t>
      </w:r>
      <w:r w:rsidRPr="00A24485">
        <w:rPr>
          <w:b/>
          <w:u w:val="single"/>
        </w:rPr>
        <w:t>Environmental and Ground Water Pollution</w:t>
      </w:r>
      <w:r>
        <w:t xml:space="preserve">, edited by M. M. Sherif, V.P. Singh, and M. Al-Rashid, A. A. Balkema, Rotterdam, The Netherlands, pp. 159-166, 2002. </w:t>
      </w:r>
    </w:p>
    <w:p w14:paraId="5564AFFE" w14:textId="77777777" w:rsidR="008C4FD6" w:rsidRPr="005D17BC" w:rsidRDefault="008C4FD6" w:rsidP="008C4FD6">
      <w:pPr>
        <w:pStyle w:val="ListParagraph"/>
        <w:rPr>
          <w:spacing w:val="-2"/>
          <w:lang w:val="en-GB"/>
        </w:rPr>
      </w:pPr>
    </w:p>
    <w:p w14:paraId="12C0898E"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rsidRPr="005D17BC">
        <w:rPr>
          <w:spacing w:val="-2"/>
          <w:lang w:val="en-GB"/>
        </w:rPr>
        <w:t>Ghosh Bobba, A., Rao, Y.R.S., Sherif, M.M. and Singh</w:t>
      </w:r>
      <w:r w:rsidRPr="005D17BC">
        <w:rPr>
          <w:b/>
          <w:spacing w:val="-2"/>
          <w:lang w:val="en-GB"/>
        </w:rPr>
        <w:t xml:space="preserve">, </w:t>
      </w:r>
      <w:r w:rsidRPr="005D17BC">
        <w:rPr>
          <w:spacing w:val="-2"/>
          <w:lang w:val="en-GB"/>
        </w:rPr>
        <w:t xml:space="preserve">V.P. </w:t>
      </w:r>
      <w:r>
        <w:t xml:space="preserve">An Eco-Watershed Management Approach to Sustainable Development of an Indian Coastal Watershed. in </w:t>
      </w:r>
      <w:r w:rsidRPr="005D17BC">
        <w:rPr>
          <w:b/>
          <w:u w:val="single"/>
        </w:rPr>
        <w:t>Water Resources Planning and Management</w:t>
      </w:r>
      <w:r>
        <w:t xml:space="preserve">, edited by M. Al-Rashid, V.P. Singh, and M. M. Sherif, A. A. Balkema, Rotterdam, The Netherlands, pp. 343-362, 2002. </w:t>
      </w:r>
    </w:p>
    <w:p w14:paraId="7F69BDBC"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16A0DB7F"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Jain, S.K.  and Singh, V.P., Rational Decision Making in Water Resources in the Presence of Risk and Uncertainty. in </w:t>
      </w:r>
      <w:r w:rsidRPr="00A24485">
        <w:rPr>
          <w:b/>
          <w:u w:val="single"/>
        </w:rPr>
        <w:t>Water Resources Planning and Management</w:t>
      </w:r>
      <w:r>
        <w:t xml:space="preserve">, edited by M. Al-Rashid, V.P. Singh, and M.M. Sherif, A.A. Balkema, Rotterdam, The Netherlands, pp. 479-500, 2002. </w:t>
      </w:r>
    </w:p>
    <w:p w14:paraId="341156E7"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183FA580"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Moramarco, T., Saltalippi C. and V.P. Singh, Estimating the Cross-Sectional Mean Velocity in Natural Channels by the Entropy Approach. in </w:t>
      </w:r>
      <w:r w:rsidRPr="00A24485">
        <w:rPr>
          <w:b/>
          <w:u w:val="single"/>
        </w:rPr>
        <w:t>Water Resources Planning and Management</w:t>
      </w:r>
      <w:r>
        <w:t xml:space="preserve">, edited by M. Al-Rashid, V.P. Singh, and M. M. Sherif, A. A. Balkema, Rotterdam, The Netherlands, pp. 435-449, 2002. </w:t>
      </w:r>
    </w:p>
    <w:p w14:paraId="5CBCE136"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5518B9EB"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Strupczewski, W.G., Singh, V.P.</w:t>
      </w:r>
      <w:r w:rsidRPr="00D24135">
        <w:t xml:space="preserve"> and Weglarczyk,</w:t>
      </w:r>
      <w:r>
        <w:t xml:space="preserve"> </w:t>
      </w:r>
      <w:r w:rsidRPr="00C52702">
        <w:t>S</w:t>
      </w:r>
      <w:r>
        <w:t xml:space="preserve">., Physically Based Model of Discontinuous Distribution for Hydrological Samples with Zero Values. in </w:t>
      </w:r>
      <w:r w:rsidRPr="00A24485">
        <w:rPr>
          <w:b/>
          <w:u w:val="single"/>
        </w:rPr>
        <w:t>Surface Water Hydrology</w:t>
      </w:r>
      <w:r>
        <w:t xml:space="preserve">, edited by V.P. Singh, M.M. Sherif and M. Al-Rashid, A.A. Balkema, Rotterdam, The Netherlands, pp 523-537, 2002. </w:t>
      </w:r>
    </w:p>
    <w:p w14:paraId="30A15C64"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39623102"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Strupczewski, W.G., Singh, V.P. and Weglarczyk, S., Dew Keeps Deserts Alive.</w:t>
      </w:r>
      <w:r w:rsidRPr="00A24485">
        <w:rPr>
          <w:b/>
        </w:rPr>
        <w:t xml:space="preserve"> </w:t>
      </w:r>
      <w:r>
        <w:t xml:space="preserve">in </w:t>
      </w:r>
      <w:r w:rsidRPr="00A24485">
        <w:rPr>
          <w:b/>
          <w:u w:val="single"/>
        </w:rPr>
        <w:t>Water Resources Planning and Management</w:t>
      </w:r>
      <w:r>
        <w:t xml:space="preserve">, edited by M. Al-Rashid, V.P. Singh, and M. M. Sherif, A. A. Balkema, Rotterdam, The Netherlands, pp. 395-404, 2002. </w:t>
      </w:r>
    </w:p>
    <w:p w14:paraId="06FEFAEA" w14:textId="77777777" w:rsidR="008C4FD6" w:rsidRDefault="008C4FD6" w:rsidP="008C4FD6">
      <w:pPr>
        <w:pStyle w:val="Title"/>
        <w:jc w:val="both"/>
        <w:rPr>
          <w:b w:val="0"/>
          <w:bCs/>
          <w:sz w:val="24"/>
        </w:rPr>
      </w:pPr>
    </w:p>
    <w:p w14:paraId="7EEC86AC"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rsidRPr="003D653F">
        <w:t xml:space="preserve">de Lima, João L.M.P., </w:t>
      </w:r>
      <w:r w:rsidRPr="00A24485">
        <w:rPr>
          <w:lang w:val="en-GB"/>
        </w:rPr>
        <w:t xml:space="preserve">Singh, V.P., Barreira, I.M. and </w:t>
      </w:r>
      <w:r w:rsidRPr="003D653F">
        <w:t xml:space="preserve">de Lima, M. Isabel P., </w:t>
      </w:r>
      <w:r w:rsidRPr="00A24485">
        <w:rPr>
          <w:lang w:val="en-GB"/>
        </w:rPr>
        <w:t xml:space="preserve">Laboratory Experiments on the Influence of Storm Direction on Soil Loss from Sloping Areas. </w:t>
      </w:r>
      <w:r>
        <w:t xml:space="preserve">in </w:t>
      </w:r>
      <w:r w:rsidRPr="00A24485">
        <w:rPr>
          <w:b/>
          <w:u w:val="single"/>
        </w:rPr>
        <w:t>Surface Water Hydrology</w:t>
      </w:r>
      <w:r>
        <w:t xml:space="preserve">, edited by V.P. Singh, M. M. Sherif and M. Al-Rashid, A. A. Balkema, Rotterdam, The Netherlands, pp. 405-416, 2002. </w:t>
      </w:r>
    </w:p>
    <w:p w14:paraId="52F76001"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772AF960"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Sherif, M.M., Mohamed, A.M.O., Bobba, A.G. and Singh, V.P. Seawater Intrusion in the Nile Delta Aquifer under Different Pumping Scenarios. in </w:t>
      </w:r>
      <w:r w:rsidRPr="00A24485">
        <w:rPr>
          <w:b/>
          <w:u w:val="single"/>
        </w:rPr>
        <w:t>Environmental and Groundwater Pollution</w:t>
      </w:r>
      <w:r>
        <w:t xml:space="preserve">, edited by M. M. Sherif, V.P. Singh and M. Al-Rashid, A. A. Balkema, Rotterdam, The Netherlands, pp. 335-349, 2002. </w:t>
      </w:r>
    </w:p>
    <w:p w14:paraId="46ADD11C"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153BF51E"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lang w:val="pt-PT"/>
        </w:rPr>
      </w:pPr>
      <w:r w:rsidRPr="00A24485">
        <w:rPr>
          <w:lang w:val="pt-PT"/>
        </w:rPr>
        <w:t xml:space="preserve">de Lima, J.L.M.P., Singh, V.P., de Lima, M.I.P., Vicente, S.F.A., Estudo Laboratorial da Influencia do Movimento da Chuvda na Erosao Hidrica do Solo. Proceedings, </w:t>
      </w:r>
      <w:r w:rsidRPr="00A24485">
        <w:rPr>
          <w:b/>
          <w:u w:val="single"/>
          <w:lang w:val="pt-PT"/>
        </w:rPr>
        <w:t>6</w:t>
      </w:r>
      <w:r w:rsidRPr="00A24485">
        <w:rPr>
          <w:b/>
          <w:u w:val="single"/>
          <w:vertAlign w:val="superscript"/>
          <w:lang w:val="pt-PT"/>
        </w:rPr>
        <w:t>th</w:t>
      </w:r>
      <w:r w:rsidRPr="00A24485">
        <w:rPr>
          <w:b/>
          <w:u w:val="single"/>
          <w:lang w:val="pt-PT"/>
        </w:rPr>
        <w:t xml:space="preserve"> Congresso da Agua, Associacao Portuguesa dos Recursos Hidricos (APRH)</w:t>
      </w:r>
      <w:r w:rsidRPr="00A24485">
        <w:rPr>
          <w:lang w:val="pt-PT"/>
        </w:rPr>
        <w:t xml:space="preserve">, Porto, Portugal, 15 pp., 18/22 Marco, 2002. </w:t>
      </w:r>
    </w:p>
    <w:p w14:paraId="3837407D" w14:textId="77777777" w:rsidR="008C4FD6" w:rsidRPr="0042260B"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lang w:val="pt-PT"/>
        </w:rPr>
      </w:pPr>
    </w:p>
    <w:p w14:paraId="3AB1C4EA"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and Frevert, D.K., History, State of the Art, and Future Trends in Watershed Modeling. </w:t>
      </w:r>
      <w:r w:rsidRPr="00A24485">
        <w:rPr>
          <w:b/>
          <w:u w:val="single"/>
        </w:rPr>
        <w:t>Proceedings, Second Federal Interagency Hydrologic Modeling Conference</w:t>
      </w:r>
      <w:r>
        <w:t>, held July 28 – August 1, 2002, in Las Vegas, Nevada, 2002.</w:t>
      </w:r>
    </w:p>
    <w:p w14:paraId="50DC261D"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28AF0FF6"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Mitosek, H.T., Strupczewski, W. and Singh, V.P., Toward an Objective Choice of an Annual Flood Peak Distribution. </w:t>
      </w:r>
      <w:r w:rsidRPr="00A24485">
        <w:rPr>
          <w:b/>
          <w:u w:val="single"/>
        </w:rPr>
        <w:t>Proceedings, 5</w:t>
      </w:r>
      <w:r w:rsidRPr="00A24485">
        <w:rPr>
          <w:b/>
          <w:u w:val="single"/>
          <w:vertAlign w:val="superscript"/>
        </w:rPr>
        <w:t>th</w:t>
      </w:r>
      <w:r w:rsidRPr="00A24485">
        <w:rPr>
          <w:b/>
          <w:u w:val="single"/>
        </w:rPr>
        <w:t>International Conference on Hydro-Science and Engineering</w:t>
      </w:r>
      <w:r>
        <w:t>, held September 18-21, 2002, in Warsaw, Poland, 2002.</w:t>
      </w:r>
    </w:p>
    <w:p w14:paraId="5F0419A5"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3B58C182"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Aravamuthan, V., Singh, V.P., Ojha, C.S.P. and Adrian, D.D., Numerical Model of Seepage Zone for a Levee with Slit Corner. </w:t>
      </w:r>
      <w:r w:rsidRPr="00A24485">
        <w:rPr>
          <w:b/>
          <w:u w:val="single"/>
        </w:rPr>
        <w:t>Proceedings, 5</w:t>
      </w:r>
      <w:r w:rsidRPr="00A24485">
        <w:rPr>
          <w:b/>
          <w:u w:val="single"/>
          <w:vertAlign w:val="superscript"/>
        </w:rPr>
        <w:t>th</w:t>
      </w:r>
      <w:r w:rsidRPr="00A24485">
        <w:rPr>
          <w:b/>
          <w:u w:val="single"/>
        </w:rPr>
        <w:t>International Conference on Hydro-Science and Engineering</w:t>
      </w:r>
      <w:r>
        <w:t>, held September 18-21, 2002, in Warsaw, Poland, 2002.</w:t>
      </w:r>
    </w:p>
    <w:p w14:paraId="570467A6"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5F0939D3"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Strupczewski, W., Weglarczyk, S. and Singh, V.P., Modeling Discontinuous Distribution for Hydrological Samples with Zero values. </w:t>
      </w:r>
      <w:r w:rsidRPr="00A24485">
        <w:rPr>
          <w:b/>
          <w:u w:val="single"/>
        </w:rPr>
        <w:t>Proceedings, 5</w:t>
      </w:r>
      <w:r w:rsidRPr="00A24485">
        <w:rPr>
          <w:b/>
          <w:u w:val="single"/>
          <w:vertAlign w:val="superscript"/>
        </w:rPr>
        <w:t>th</w:t>
      </w:r>
      <w:r w:rsidRPr="00A24485">
        <w:rPr>
          <w:b/>
          <w:u w:val="single"/>
        </w:rPr>
        <w:t>International Conference on Hydro-Science and Engineering</w:t>
      </w:r>
      <w:r>
        <w:t>, held September 18-21, 2002, in Warsaw, Poland, 2002.</w:t>
      </w:r>
    </w:p>
    <w:p w14:paraId="7FFC2A6A"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270"/>
      </w:pPr>
    </w:p>
    <w:p w14:paraId="07F431C0"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and Frevert, D.K., Watershed Models. in: </w:t>
      </w:r>
      <w:r w:rsidRPr="00A24485">
        <w:rPr>
          <w:b/>
          <w:u w:val="single"/>
        </w:rPr>
        <w:t>Environmental and Water Resources History</w:t>
      </w:r>
      <w:r>
        <w:t>, edited by J. R. Rogers and A. J. Fredrich, American Society of Civil Engineers, Reston, Virginia.</w:t>
      </w:r>
    </w:p>
    <w:p w14:paraId="3E25555D"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3948969E"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Singh, V.P. and Jain, S.K., Hydrology and Watershed Management Education in the 21</w:t>
      </w:r>
      <w:r w:rsidRPr="00A24485">
        <w:rPr>
          <w:vertAlign w:val="superscript"/>
        </w:rPr>
        <w:t>st</w:t>
      </w:r>
      <w:r>
        <w:t xml:space="preserve"> Century. </w:t>
      </w:r>
      <w:r w:rsidRPr="00A24485">
        <w:rPr>
          <w:b/>
          <w:u w:val="single"/>
        </w:rPr>
        <w:t>Proceedingsof International</w:t>
      </w:r>
      <w:r>
        <w:rPr>
          <w:b/>
          <w:u w:val="single"/>
        </w:rPr>
        <w:t xml:space="preserve"> </w:t>
      </w:r>
      <w:r w:rsidRPr="00A24485">
        <w:rPr>
          <w:b/>
          <w:u w:val="single"/>
        </w:rPr>
        <w:t>Conference on</w:t>
      </w:r>
      <w:r>
        <w:rPr>
          <w:b/>
          <w:u w:val="single"/>
        </w:rPr>
        <w:t xml:space="preserve"> </w:t>
      </w:r>
      <w:r w:rsidRPr="00A24485">
        <w:rPr>
          <w:b/>
          <w:u w:val="single"/>
        </w:rPr>
        <w:t>Watershed</w:t>
      </w:r>
      <w:r>
        <w:rPr>
          <w:b/>
          <w:u w:val="single"/>
        </w:rPr>
        <w:t xml:space="preserve"> </w:t>
      </w:r>
      <w:r w:rsidRPr="00A24485">
        <w:rPr>
          <w:b/>
          <w:u w:val="single"/>
        </w:rPr>
        <w:t>Management</w:t>
      </w:r>
      <w:r>
        <w:t xml:space="preserve">, held December 18-21, 2002, in Hyderabad, India, Vol. 1, pp. 1-14, 2002.  </w:t>
      </w:r>
    </w:p>
    <w:p w14:paraId="30C71054"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5FCA33B1"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Aravamuthan, V., Singh, V.P. and Levitan, M.L., Modeling Hurricane Impacts on Louisiana. in: </w:t>
      </w:r>
      <w:r w:rsidRPr="00A24485">
        <w:rPr>
          <w:b/>
          <w:u w:val="single"/>
        </w:rPr>
        <w:t>Analysis and Practice in Water resources Engineering for Disaster Mitigation</w:t>
      </w:r>
      <w:r>
        <w:t>, Proceedings, International Conference on Water Related Disasters, held December 5-7, 2002, Kolkata, India, edited by S.K. Banerjee, A. Roy and S.C. Das, Vol. 1, pp. 32-36, 2002.</w:t>
      </w:r>
    </w:p>
    <w:p w14:paraId="6B2DEA96"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5B8D5BCD"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Strupczweski, W. and Singh, V.P., On the Frontiers of at-site Statistical Flood Frequency Modeling. </w:t>
      </w:r>
      <w:r w:rsidRPr="00A24485">
        <w:rPr>
          <w:b/>
          <w:u w:val="single"/>
        </w:rPr>
        <w:t>Proceedings, International Conference on Water Resources Management</w:t>
      </w:r>
      <w:r>
        <w:t>, held October 14-17, 2002, in Kuala Lumpur, Malaysia.</w:t>
      </w:r>
    </w:p>
    <w:p w14:paraId="5907A31C"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150948A2"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de Lima, J.L.M.P., de Lima, M.I.P. and Singh, V.P., The Importance of the Velocity, Direction and Length of Moving Storms on Water Erosion. </w:t>
      </w:r>
      <w:r w:rsidRPr="00A24485">
        <w:rPr>
          <w:b/>
          <w:u w:val="single"/>
        </w:rPr>
        <w:t>Proceedings, International Symposium on Sustainable Use and Management of Soils in Arid and Semiarid Regions</w:t>
      </w:r>
      <w:r>
        <w:t>, held September 22-26, 2002, in Murcia, Spain, 2002.</w:t>
      </w:r>
    </w:p>
    <w:p w14:paraId="20343211"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0D716708"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Sherif, M.M. and Singh, V.P., Effect of Groundwater Pumping on Seawater Intrusion in Coastal Aquifers. </w:t>
      </w:r>
      <w:r w:rsidRPr="00A24485">
        <w:rPr>
          <w:b/>
          <w:u w:val="single"/>
        </w:rPr>
        <w:t>Proceedings, International Conference on Soil and Groundwater Contamination and Clean-up in Arid Countries</w:t>
      </w:r>
      <w:r>
        <w:t xml:space="preserve">, held January 20-23, Sultanate of Oman, 2003. </w:t>
      </w:r>
    </w:p>
    <w:p w14:paraId="528A61DE" w14:textId="77777777" w:rsidR="008C4FD6" w:rsidRDefault="008C4FD6" w:rsidP="008C4FD6">
      <w:pPr>
        <w:pStyle w:val="ListParagraph"/>
      </w:pPr>
    </w:p>
    <w:p w14:paraId="21D951D3"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Agarwal, A., Pandey, R.P. and Singh, An ANN Model for estimation of Potential Evaporation. in: </w:t>
      </w:r>
      <w:r w:rsidRPr="00C151D5">
        <w:rPr>
          <w:b/>
          <w:u w:val="single"/>
        </w:rPr>
        <w:t>Hydrology and Water Resources</w:t>
      </w:r>
      <w:r>
        <w:t>, edited by M. M. Sherif, V.P. Singh and M. Al-Rashded, A. A. Balkema, Rotterdam, The Netherlands, pp. 3-14, 2003.</w:t>
      </w:r>
    </w:p>
    <w:p w14:paraId="2924CCC4"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03D04F20"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Jain, S.K. and Singh, V.P., A Comparative Evaluation of Infiltration Models in Border Irrigation. </w:t>
      </w:r>
      <w:r w:rsidRPr="00A24485">
        <w:rPr>
          <w:b/>
          <w:u w:val="single"/>
        </w:rPr>
        <w:t>Hydrology and Water Resources</w:t>
      </w:r>
      <w:r>
        <w:t>, edited by M. M. Sherif, V.P. Singh and M. Al-Rashded, A. A. Balkema, Rotterdam, The Netherlands, pp. 345-358, 2003.</w:t>
      </w:r>
    </w:p>
    <w:p w14:paraId="697842E2"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630" w:firstLine="60"/>
      </w:pPr>
    </w:p>
    <w:p w14:paraId="45AAC426"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Bhunya, P.K., Mishra, S.K. and Singh, V.P., Regional Analysis Using AM and POT Floods of River Brahmaputra (India). </w:t>
      </w:r>
      <w:r w:rsidRPr="00A24485">
        <w:rPr>
          <w:b/>
          <w:u w:val="single"/>
        </w:rPr>
        <w:t>Hydrology and Water Resources</w:t>
      </w:r>
      <w:r>
        <w:t>, edited by M. M. Sherif, V.P. Singh and M. Al-Rashded, A. A. Balkema, Rotterdam, The Netherlands, pp. 29-48, 2003.</w:t>
      </w:r>
    </w:p>
    <w:p w14:paraId="4333BCCC"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32DEB387"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Pandey, R.P., Mishra, S.K., Ramasastri, K.S., Singh, R. and Singh, V.P., Drought Tendencies in North-Western Regions of India. </w:t>
      </w:r>
      <w:r w:rsidRPr="00A24485">
        <w:rPr>
          <w:b/>
          <w:u w:val="single"/>
        </w:rPr>
        <w:t>Hydrology and Water Resources</w:t>
      </w:r>
      <w:r>
        <w:t>, edited by M. M. Sherif, V.P. Singh and M. Al-Rashded, A. A. Balkema, Rotterdam, The Netherlands, pp.15-28, 2003.</w:t>
      </w:r>
    </w:p>
    <w:p w14:paraId="249A1E95"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4793FA1E"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Toward Unification in Water Resources Research. </w:t>
      </w:r>
      <w:r w:rsidRPr="00A24485">
        <w:rPr>
          <w:b/>
          <w:u w:val="single"/>
        </w:rPr>
        <w:t>Proceedings, Italian Hydraulic Conference</w:t>
      </w:r>
      <w:r>
        <w:t>, held October 19-22, 2003, in Potenza, Italy, 2003.</w:t>
      </w:r>
    </w:p>
    <w:p w14:paraId="12EF2F63"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7CF99E4F"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Bondyrev, I.V. and Singh, V.P., Natural Potential of Mountain Territories-philosophic-Methodolgical Analysis. </w:t>
      </w:r>
      <w:r w:rsidRPr="00A24485">
        <w:rPr>
          <w:b/>
          <w:u w:val="single"/>
        </w:rPr>
        <w:t>Proceedings, International Conference on Sustainable Development</w:t>
      </w:r>
      <w:r>
        <w:t>, Republic of Georgia, 2003.</w:t>
      </w:r>
    </w:p>
    <w:p w14:paraId="0F3B497E"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707F25EF"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Singh, V.P. and Jain, S.K., Watershed Management for Flood Mitigation. Proceedings, </w:t>
      </w:r>
      <w:r w:rsidRPr="00A24485">
        <w:rPr>
          <w:b/>
          <w:u w:val="single"/>
        </w:rPr>
        <w:t>International Conference on Hydrology and Watershed Management</w:t>
      </w:r>
      <w:r w:rsidRPr="00A24485">
        <w:rPr>
          <w:b/>
        </w:rPr>
        <w:t>,</w:t>
      </w:r>
      <w:r>
        <w:t xml:space="preserve"> December 18-20, 2002, Hyderabad, India, 2003.</w:t>
      </w:r>
    </w:p>
    <w:p w14:paraId="58DF46BF"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08A9F039"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Jain, S.K. and Singh, V.P., Watershed Management for Drought Mitigation. </w:t>
      </w:r>
      <w:r w:rsidRPr="00A24485">
        <w:rPr>
          <w:b/>
          <w:u w:val="single"/>
        </w:rPr>
        <w:t>Proceedings,</w:t>
      </w:r>
      <w:r>
        <w:t xml:space="preserve"> </w:t>
      </w:r>
      <w:r w:rsidRPr="00A24485">
        <w:rPr>
          <w:b/>
          <w:u w:val="single"/>
        </w:rPr>
        <w:t>International Conference on Hydrology and Watershed Management</w:t>
      </w:r>
      <w:r w:rsidRPr="00A24485">
        <w:rPr>
          <w:b/>
        </w:rPr>
        <w:t>,</w:t>
      </w:r>
      <w:r>
        <w:t xml:space="preserve"> December 18-20, 2002, Hyderabad, India, 2003.</w:t>
      </w:r>
    </w:p>
    <w:p w14:paraId="7A715E38"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6A388E4A"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Mugheir, Y., de Lima, J.L.M.P. and Singh, V.P., Applying the Entropy Theory for Characterizing the Spatial Structure of Groundwater Regionalized Variables (EC and Chloride). </w:t>
      </w:r>
      <w:r w:rsidRPr="00A24485">
        <w:rPr>
          <w:b/>
          <w:u w:val="single"/>
        </w:rPr>
        <w:t>Proceedings, Environment 2010: Situation and Perspectives for the European Union</w:t>
      </w:r>
      <w:r>
        <w:t>, May 6-10, Porto, Portugal, 2003.</w:t>
      </w:r>
    </w:p>
    <w:p w14:paraId="16B7A825"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1EBA3F34"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Bondyrev, I.V. and Singh, V.P., Natural Potential of Mountain Territories-Philosophic Methodological Analysis. </w:t>
      </w:r>
      <w:r w:rsidRPr="00A24485">
        <w:rPr>
          <w:b/>
          <w:u w:val="single"/>
        </w:rPr>
        <w:t>Proceedings, International Electronic Conference on Natural Potential of Mountainous Territories: Condition, Problems, Prospects,</w:t>
      </w:r>
      <w:r>
        <w:t xml:space="preserve"> edited by Z. Sepertiladze and I.V. Bondyrev, pp. 18-23, held June 2003 in Tbilisi, Georgia, 2004. </w:t>
      </w:r>
    </w:p>
    <w:p w14:paraId="6A17645C"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1E721FA6"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Strupczweski, W.G., Singh, V.P., Weglarczyk, S., Kochanek, K. and Mitosek, H.T., Transfer of Experience, Knowledge and Techniques between Linear Flood Routing Modeling (LFRM) and Flood Frequency Analysis (FFA): Rationale of Simple Models. European </w:t>
      </w:r>
      <w:r w:rsidRPr="00A24485">
        <w:rPr>
          <w:b/>
          <w:u w:val="single"/>
        </w:rPr>
        <w:t>Geophysical Union Meeting:  Confronting Flood Frequency Model with Data,</w:t>
      </w:r>
      <w:r>
        <w:t xml:space="preserve"> Nice, May 2003, France, 2003.</w:t>
      </w:r>
    </w:p>
    <w:p w14:paraId="1B34F14F"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591A1A8C"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Singh, V.P., Kinematic Wave Modeling. Proceedings, </w:t>
      </w:r>
      <w:r w:rsidRPr="00A24485">
        <w:rPr>
          <w:b/>
          <w:u w:val="single"/>
        </w:rPr>
        <w:t>World Water &amp; Environmental Resources Congress 2003</w:t>
      </w:r>
      <w:r>
        <w:t xml:space="preserve">, ASCE, June 23-26, Philadelphia, 2003. </w:t>
      </w:r>
    </w:p>
    <w:p w14:paraId="59794533"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1C60954A"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Singh, V.P. and Frevert, D.K., Watershed Modeling. Proceedings, </w:t>
      </w:r>
      <w:r w:rsidRPr="00A24485">
        <w:rPr>
          <w:b/>
          <w:u w:val="single"/>
        </w:rPr>
        <w:t>World Water &amp; Environmental Resources Congress 2003</w:t>
      </w:r>
      <w:r>
        <w:t xml:space="preserve">, ASCE, June 23-26, Philadelphia, 2003. </w:t>
      </w:r>
    </w:p>
    <w:p w14:paraId="404BF09B"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3C5A310B"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Jain, S.K. and Singh, V.P., Modeling Soil Water Retention Curve Using ANN. </w:t>
      </w:r>
      <w:r w:rsidRPr="00A24485">
        <w:rPr>
          <w:b/>
          <w:u w:val="single"/>
        </w:rPr>
        <w:t>Proceedings, XXX IAHR Congress, Hydroinformatics and Advanced Data Technology in Engineering Practice,</w:t>
      </w:r>
      <w:r>
        <w:t xml:space="preserve"> pp. 89-98, August 24-28, Thessaloniki, Greece, 2003.</w:t>
      </w:r>
    </w:p>
    <w:p w14:paraId="6B183874"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1B3AA298"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Jain, S.K. and Singh, V.P., Qualitative Risk Analysis of the Scheme of Interlinking of Rivers. in </w:t>
      </w:r>
      <w:r w:rsidRPr="00A24485">
        <w:rPr>
          <w:b/>
          <w:u w:val="single"/>
        </w:rPr>
        <w:t>Water Resources System Operation</w:t>
      </w:r>
      <w:r>
        <w:t xml:space="preserve">, edited by V.P. Singh and R.N. Yadava, pp. 528-538, Allied Publishers Pvt. Limited, New Delhi, India, 2003.  </w:t>
      </w:r>
    </w:p>
    <w:p w14:paraId="337C5CCA"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4500745E"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Jha, R. and Singh, V.P., Measuring Urban Sprawl in Haridwar Town, Uttaranchal, India, Using Entropy. in </w:t>
      </w:r>
      <w:r w:rsidRPr="00A24485">
        <w:rPr>
          <w:b/>
          <w:u w:val="single"/>
        </w:rPr>
        <w:t>Watershed Management</w:t>
      </w:r>
      <w:r>
        <w:t xml:space="preserve">, edited by V.P. Singh and R.N. Yadava, pp. 234-241, Allied Publishers Pvt. Limited, New Delhi, India, 2003.  </w:t>
      </w:r>
    </w:p>
    <w:p w14:paraId="3D7D22D3"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04ADC8FB"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Jha, R. and Singh, V.P., Entropy Approach to Predict Water Quality Levels at Unmonitored Stations. in </w:t>
      </w:r>
      <w:r w:rsidRPr="00A24485">
        <w:rPr>
          <w:b/>
          <w:u w:val="single"/>
        </w:rPr>
        <w:t>Environmental Pollution</w:t>
      </w:r>
      <w:r>
        <w:t xml:space="preserve">, edited by V.P. Singh and R.N. Yadava, pp.89-100, Allied Publishers Pvt. Limited, New Delhi, India, 2003.  </w:t>
      </w:r>
    </w:p>
    <w:p w14:paraId="1A03EDDF"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23C94FB1"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Tayfur, G. and Singh, V.P., Artificial Intelligence Models to Predict Longitudinal Dispersion Coefficient in Natural Streams. in </w:t>
      </w:r>
      <w:r w:rsidRPr="00A24485">
        <w:rPr>
          <w:b/>
          <w:u w:val="single"/>
        </w:rPr>
        <w:t>Environmental Pollution</w:t>
      </w:r>
      <w:r>
        <w:t xml:space="preserve">, edited by V.P. Singh and R.N. Yadava, pp. 286-259, Allied Publishers Pvt. Limited, New Delhi, India, 2003.  </w:t>
      </w:r>
    </w:p>
    <w:p w14:paraId="7D02FE4E"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76E301B3"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Mogheir, Y., Singh, V.P. and de Lima, J.L.M.P., Redesigning the Gaza Strip Groundwater Quality Monitoring Using Entropy. in </w:t>
      </w:r>
      <w:r w:rsidRPr="00A24485">
        <w:rPr>
          <w:b/>
          <w:u w:val="single"/>
        </w:rPr>
        <w:t>Ground Water Pollution</w:t>
      </w:r>
      <w:r>
        <w:t xml:space="preserve">, edited by V.P. Singh and R.N. Yadava, pp. 315-331, Allied Publishers Pvt. Limited, New Delhi, India, 2003.  </w:t>
      </w:r>
    </w:p>
    <w:p w14:paraId="7DC52A88"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0FFDA303"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Xu, C.Y. and Singh, V.P., Methodologies for Assessing Hydrological Impacts of Global Climate Change. in </w:t>
      </w:r>
      <w:r w:rsidRPr="00A24485">
        <w:rPr>
          <w:b/>
          <w:u w:val="single"/>
        </w:rPr>
        <w:t>Advances in Hydrology</w:t>
      </w:r>
      <w:r>
        <w:t xml:space="preserve">, edited by V.P. Singh and R.N. Yadava, pp. 101-119, Allied Publishers Pvt. Limited, New Delhi, India, 2003.  </w:t>
      </w:r>
    </w:p>
    <w:p w14:paraId="10636A75"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50F7BF1A"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Jain, S.K. and Singh, V.P., Applications of Artificial Neural Networks to Water Resources. in </w:t>
      </w:r>
      <w:r w:rsidRPr="00A24485">
        <w:rPr>
          <w:b/>
          <w:u w:val="single"/>
        </w:rPr>
        <w:t>Advances in Hydrology</w:t>
      </w:r>
      <w:r>
        <w:t xml:space="preserve">, edited by V.P. Singh and R.N. Yadava, pp. 199-218, Allied Publishers Pvt. Limited, New Delhi, India, 2003.  </w:t>
      </w:r>
    </w:p>
    <w:p w14:paraId="4B6B35EA"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6B003A4E"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Tayfur, G. and Singh, V.P., Intelligence Methods to Predict Discharge from Event-Based Rainfall-Runoff. in </w:t>
      </w:r>
      <w:r w:rsidRPr="00A24485">
        <w:rPr>
          <w:b/>
          <w:u w:val="single"/>
        </w:rPr>
        <w:t>Advances in Hydrology</w:t>
      </w:r>
      <w:r>
        <w:t xml:space="preserve">, edited by V.P. Singh and R.N. Yadava, pp. 219-227, Allied Publishers Pvt. Limited, New Delhi, India, 2003.  </w:t>
      </w:r>
    </w:p>
    <w:p w14:paraId="02C9BC8C"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1053043B"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de Lima, J.L.M.P., de Lima, M.I.P. and Singh, V.P., The Influence of Storm Movement on Runoff and Water Erosion. in </w:t>
      </w:r>
      <w:r w:rsidRPr="00A24485">
        <w:rPr>
          <w:b/>
          <w:u w:val="single"/>
        </w:rPr>
        <w:t>Advances in Hydrology</w:t>
      </w:r>
      <w:r>
        <w:t xml:space="preserve">, edited by V.P. Singh and R.N. Yadava, pp. 271-287, Allied Publishers Pvt. Limited, New Delhi, India, 2003.  </w:t>
      </w:r>
    </w:p>
    <w:p w14:paraId="5BD5F5D8"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3A4548F8"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Strupczewski, W.G. and Singh, V.P., Transfer of Experience, Knowledge and Techniques between Linear Flood Routing Modeling (LFRM) and Flood Frequency Analysis (FFA). In </w:t>
      </w:r>
      <w:r w:rsidRPr="00A24485">
        <w:rPr>
          <w:b/>
          <w:u w:val="single"/>
        </w:rPr>
        <w:t>Advances in Hydrology</w:t>
      </w:r>
      <w:r>
        <w:t xml:space="preserve">, edited by V.P. Singh and R.N. Yadava, pp. 445-467, Allied Publishers Pvt. Limited, New Delhi, India, 2003.  </w:t>
      </w:r>
    </w:p>
    <w:p w14:paraId="0F0D2258"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05EB520E"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Rakhecha, P. R. and Singh, V.P., Some Aspects of Hydrometeorology of Madhya Pradesh. in </w:t>
      </w:r>
      <w:r w:rsidRPr="00A24485">
        <w:rPr>
          <w:b/>
          <w:u w:val="single"/>
        </w:rPr>
        <w:t>Watershed in Hydrology</w:t>
      </w:r>
      <w:r>
        <w:t xml:space="preserve">, edited by V.P. Singh and R.N. Yadava, pp. 3-17, Allied Publishers Pvt. Limited, New Delhi, India, 2003.  </w:t>
      </w:r>
    </w:p>
    <w:p w14:paraId="2FB78C86"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2F96B551"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Mishra, S.K., Jain, M.K., Rastogi, A.K. and Singh, V.P., Comparison of Existing and Modified SCS-CN Models. in </w:t>
      </w:r>
      <w:r w:rsidRPr="00A24485">
        <w:rPr>
          <w:b/>
          <w:u w:val="single"/>
        </w:rPr>
        <w:t>Watershed in Hydrology</w:t>
      </w:r>
      <w:r>
        <w:t xml:space="preserve">, edited by V.P. Singh and R.N. Yadava, pp. 104-122, Allied Publishers Pvt. Limited, New Delhi, India, 2003.  </w:t>
      </w:r>
    </w:p>
    <w:p w14:paraId="43B6A696"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5121B13E"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Rai, H.N., Singh, V.P., Ojha, C.S.P. and Bhargava, P., Effect of Noise in Parameter Estimation of the Muskingum Model. in </w:t>
      </w:r>
      <w:r w:rsidRPr="00A24485">
        <w:rPr>
          <w:b/>
          <w:u w:val="single"/>
        </w:rPr>
        <w:t>Watershed in Hydrology</w:t>
      </w:r>
      <w:r>
        <w:t xml:space="preserve">, edited by V.P. Singh and R.N. Yadava, pp. 190-212, Allied Publishers Pvt. Limited, New Delhi, India, 2003.  </w:t>
      </w:r>
    </w:p>
    <w:p w14:paraId="14996ED1"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5D3D12DA"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Barbetta, S., Melone, F., Moramarco, T. and Singh, V.P., Hydraulic-Hydrological Components of an Operational System for Dam Management.  in </w:t>
      </w:r>
      <w:r w:rsidRPr="00A24485">
        <w:rPr>
          <w:b/>
          <w:u w:val="single"/>
        </w:rPr>
        <w:t>Watershed in Hydrology</w:t>
      </w:r>
      <w:r>
        <w:t xml:space="preserve">, edited by V.P. Singh and R.N. Yadava, pp. 252-262, Allied Publishers Pvt. Limited, New Delhi, India, 2003.  </w:t>
      </w:r>
    </w:p>
    <w:p w14:paraId="0B09279D"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79417385"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Rakhecha, P.R. and Singh, V.P., Some Aspects of Hydrometeorology of Madhya Pradesh. in: </w:t>
      </w:r>
      <w:r w:rsidRPr="00A24485">
        <w:rPr>
          <w:b/>
          <w:bCs/>
          <w:u w:val="single"/>
        </w:rPr>
        <w:t>Watershed Hydrology</w:t>
      </w:r>
      <w:r>
        <w:t xml:space="preserve">, edited by V.P. Singh and R.N. Yadava, pp. 3-17, Allied Publishers Pvt. Limited, New Delhi, India, 2003.  </w:t>
      </w:r>
    </w:p>
    <w:p w14:paraId="5EF9AC14"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2B4B515C"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bookmarkStart w:id="293" w:name="OLE_LINK5"/>
      <w:r>
        <w:t xml:space="preserve">Strupczewski, W.G. and Singh, V.P., On Limitations of At-Site Statistical Flood Frequency Modeling. in </w:t>
      </w:r>
      <w:r w:rsidRPr="00A24485">
        <w:rPr>
          <w:b/>
          <w:u w:val="single"/>
        </w:rPr>
        <w:t>Probabilistic Problems in Atmospheric and Water Sciences</w:t>
      </w:r>
      <w:r>
        <w:t xml:space="preserve">, edited by K. Haman, B. Jakubiak and J. Zabczyk, Wydawnictwa ICM, Warsaw, Poland, pp. 150-158, 2003. </w:t>
      </w:r>
    </w:p>
    <w:bookmarkEnd w:id="293"/>
    <w:p w14:paraId="037D04F3"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6E339F8A"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Strupczewski, W.G., Singh, V.P., Weglarczyk, S., Kochanek, K. and Mitosek, H.T., Confronting Flood Frequency Model with Data. </w:t>
      </w:r>
      <w:r w:rsidRPr="00A24485">
        <w:rPr>
          <w:b/>
          <w:u w:val="single"/>
        </w:rPr>
        <w:t>Proceedings, European Geophysical Union Symposium in Honor of Professor J.C.I. Dooge</w:t>
      </w:r>
      <w:r>
        <w:t xml:space="preserve">, Niece, France, June, 2003. </w:t>
      </w:r>
    </w:p>
    <w:p w14:paraId="4D7C52FD"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35889671"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Chowdhary, H., Jain, S.K. and Singh, V.P., Issues in Upgrading Hydrological Data Acquisition and Management in India. </w:t>
      </w:r>
      <w:r w:rsidRPr="00A24485">
        <w:rPr>
          <w:b/>
          <w:u w:val="single"/>
        </w:rPr>
        <w:t>Proceedings, 6</w:t>
      </w:r>
      <w:r w:rsidRPr="00A24485">
        <w:rPr>
          <w:b/>
          <w:u w:val="single"/>
          <w:vertAlign w:val="superscript"/>
        </w:rPr>
        <w:t>th</w:t>
      </w:r>
      <w:r w:rsidRPr="00A24485">
        <w:rPr>
          <w:b/>
          <w:u w:val="single"/>
        </w:rPr>
        <w:t xml:space="preserve"> International Conference on Hydroinformatics</w:t>
      </w:r>
      <w:r>
        <w:t>, edited by S.Y. Liong, Phoon, and V. Babovic, pp. 668-675, World Scientific Publishing Company, Singapore, 2004.</w:t>
      </w:r>
    </w:p>
    <w:p w14:paraId="5400416B"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28DA93F1"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Mogheir, Y., de Lima, J.L.M.P. and Singh, V.P., Influence of Data Errors on Groundwater Quality Monitoring Network Assessment and Redesign. </w:t>
      </w:r>
      <w:r w:rsidRPr="00A24485">
        <w:rPr>
          <w:b/>
          <w:u w:val="single"/>
        </w:rPr>
        <w:t>Proceedings, EWRA Symposium on Water Resources Management: Risks and Challenges for the 21</w:t>
      </w:r>
      <w:r w:rsidRPr="00A24485">
        <w:rPr>
          <w:b/>
          <w:u w:val="single"/>
          <w:vertAlign w:val="superscript"/>
        </w:rPr>
        <w:t>st</w:t>
      </w:r>
      <w:r w:rsidRPr="00A24485">
        <w:rPr>
          <w:b/>
          <w:u w:val="single"/>
        </w:rPr>
        <w:t xml:space="preserve"> Century</w:t>
      </w:r>
      <w:r>
        <w:t xml:space="preserve">, held September 2-4, 2004, in Izmir, Turkey, 2004. </w:t>
      </w:r>
    </w:p>
    <w:p w14:paraId="646A57DF"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5EB9DF40"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Singh, V.P. and Zhang, L., Bivariate Rainfall Frequency Analysis Using the Copula Method.  </w:t>
      </w:r>
      <w:r w:rsidRPr="00A24485">
        <w:rPr>
          <w:b/>
          <w:u w:val="single"/>
        </w:rPr>
        <w:t>Proceedings, 6</w:t>
      </w:r>
      <w:r w:rsidRPr="00A24485">
        <w:rPr>
          <w:b/>
          <w:u w:val="single"/>
          <w:vertAlign w:val="superscript"/>
        </w:rPr>
        <w:t>th</w:t>
      </w:r>
      <w:r w:rsidRPr="00A24485">
        <w:rPr>
          <w:b/>
          <w:u w:val="single"/>
        </w:rPr>
        <w:t xml:space="preserve"> International Conference on Hydroscience and Engineering</w:t>
      </w:r>
      <w:r>
        <w:t xml:space="preserve"> held May 30-June 2, 2004, in Brisbane, Australia, pp., 2004.</w:t>
      </w:r>
    </w:p>
    <w:p w14:paraId="1BB680E8"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437BF1EA"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Singh, V.P., Flow Routing in Open Channels: Some Recent Advances. </w:t>
      </w:r>
      <w:r w:rsidRPr="00A24485">
        <w:rPr>
          <w:b/>
          <w:u w:val="single"/>
        </w:rPr>
        <w:t>Proceedings, River Flow 2004</w:t>
      </w:r>
      <w:r>
        <w:t>, held June 23-25, 2004, in Naples, Italy, 2004.</w:t>
      </w:r>
    </w:p>
    <w:p w14:paraId="04FC693D"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625E0AB8"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Singh, V.P., Applications of Fluid Mechanics in Hydrology and Environmental Engineering. </w:t>
      </w:r>
      <w:r w:rsidRPr="00A24485">
        <w:rPr>
          <w:b/>
          <w:u w:val="single"/>
        </w:rPr>
        <w:t>Recent Advances in Fluid Mechanics, Proceedings of the 4</w:t>
      </w:r>
      <w:r w:rsidRPr="00A24485">
        <w:rPr>
          <w:b/>
          <w:u w:val="single"/>
          <w:vertAlign w:val="superscript"/>
        </w:rPr>
        <w:t>th</w:t>
      </w:r>
      <w:r w:rsidRPr="00A24485">
        <w:rPr>
          <w:b/>
          <w:u w:val="single"/>
        </w:rPr>
        <w:t xml:space="preserve"> International Conference on Fluid Mechanics,</w:t>
      </w:r>
      <w:r>
        <w:t xml:space="preserve"> held July 20-23, 2004, in Dalian, China, edited by F. Zhuang and J.C. Li, pp. 29-40, 2004.</w:t>
      </w:r>
    </w:p>
    <w:p w14:paraId="4CCE3293"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270"/>
        <w:rPr>
          <w:bCs/>
        </w:rPr>
      </w:pPr>
    </w:p>
    <w:p w14:paraId="1D77034D"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Singh, V.P. and L. Zhang, Stochastic Dependence Modeling in Environmental Hydrology. </w:t>
      </w:r>
      <w:r w:rsidRPr="00A24485">
        <w:rPr>
          <w:b/>
          <w:u w:val="single"/>
        </w:rPr>
        <w:t>Proceedings, International Conference on Hydraulic Engineering: Research and Practice</w:t>
      </w:r>
      <w:r>
        <w:t xml:space="preserve">, October 26-28, 2004, Indian Institute of Technology, Roorkee, India, pp. 46-59. </w:t>
      </w:r>
    </w:p>
    <w:p w14:paraId="79C668E7"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4BB34E25"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Singh, V.P., Introduction to Water Resources Systems. </w:t>
      </w:r>
      <w:r w:rsidRPr="00A24485">
        <w:rPr>
          <w:b/>
          <w:u w:val="single"/>
        </w:rPr>
        <w:t>Proceedings, Systems Analysis Techniques &amp; Computer applications in Water Resources Management</w:t>
      </w:r>
      <w:r>
        <w:t xml:space="preserve">, January 5-20, 2004, Indian Institute of Technology, Roorkee, India.  </w:t>
      </w:r>
    </w:p>
    <w:p w14:paraId="38C9AE65"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2C342113"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Singh, V.P., Rational Decision Making in Water Resources in the Presence of risk and Uncertainty. </w:t>
      </w:r>
      <w:r w:rsidRPr="00A24485">
        <w:rPr>
          <w:b/>
          <w:u w:val="single"/>
        </w:rPr>
        <w:t>Proceedings, Systems Analysis Techniques &amp; Computer applications in Water Resources Management</w:t>
      </w:r>
      <w:r>
        <w:t xml:space="preserve">, January 5-20, 2004, Indian Institute of Technology, Roorkee, India.  </w:t>
      </w:r>
    </w:p>
    <w:p w14:paraId="66E59B35"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11804122"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Singh, V.P. and Jain, S.K., Interbasin Water Transfer-Hydrological Inputs for Conflict Resolution. </w:t>
      </w:r>
      <w:r w:rsidRPr="00A24485">
        <w:rPr>
          <w:b/>
          <w:u w:val="single"/>
        </w:rPr>
        <w:t>Proceedings, International Symposium on Role of Water Resources in Transboundary River Basin Management</w:t>
      </w:r>
      <w:r>
        <w:t xml:space="preserve">, Upon Ratchathani, Thailand, March 10-12, 2005. </w:t>
      </w:r>
    </w:p>
    <w:p w14:paraId="004F7904"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03E242C2"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Singh, V.P. and Zhang, L., Stochastic Air Quality. in </w:t>
      </w:r>
      <w:r w:rsidRPr="00A24485">
        <w:rPr>
          <w:b/>
          <w:u w:val="single"/>
        </w:rPr>
        <w:t>Environmental Exposure and Health</w:t>
      </w:r>
      <w:r>
        <w:t xml:space="preserve">, edited by M.M. Aral, Brebbia, C.A., Maslia, M.L. and Sinks, T., pp. 3-12, WIT Press, Southampton, U.K., 2005. </w:t>
      </w:r>
    </w:p>
    <w:p w14:paraId="1A27B7B7"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bCs/>
        </w:rPr>
      </w:pPr>
    </w:p>
    <w:p w14:paraId="00BFA1EA"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Singh, V.P. and Tayfur, G., Kinematic Wave Theory of Bed Form Movement in Alluvial Channels. </w:t>
      </w:r>
      <w:r w:rsidRPr="00A24485">
        <w:rPr>
          <w:b/>
          <w:u w:val="single"/>
        </w:rPr>
        <w:t>Proceedings, International Symposium on Methodology in Hydrology</w:t>
      </w:r>
      <w:r>
        <w:t>, October 30-November 1, 2005, Nanjing, China, 2005.</w:t>
      </w:r>
    </w:p>
    <w:p w14:paraId="52B344AB" w14:textId="77777777" w:rsidR="008C4FD6" w:rsidRDefault="008C4FD6" w:rsidP="008C4FD6">
      <w:pPr>
        <w:pStyle w:val="ListParagraph"/>
      </w:pPr>
    </w:p>
    <w:p w14:paraId="425E2E39"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Jain, S.K., Singh, V.P. and Sharma, K.D., Interlinking of Indian Rivers-Issues and an Analytical Framework. </w:t>
      </w:r>
      <w:r w:rsidRPr="00A24485">
        <w:rPr>
          <w:b/>
          <w:u w:val="single"/>
        </w:rPr>
        <w:t>Proceedings, XXII IWRA Congress on Water for Sustainable Development-Towards Innovative Solutions</w:t>
      </w:r>
      <w:r>
        <w:t>, November 22-25, 2005, New Delhi, India.</w:t>
      </w:r>
    </w:p>
    <w:p w14:paraId="32202317" w14:textId="77777777" w:rsidR="008C4FD6" w:rsidRDefault="008C4FD6" w:rsidP="008C4FD6">
      <w:pPr>
        <w:pStyle w:val="ListParagraph"/>
      </w:pPr>
    </w:p>
    <w:p w14:paraId="15EEEFCA"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rsidRPr="00961E14">
        <w:t>Singh,</w:t>
      </w:r>
      <w:r>
        <w:t xml:space="preserve"> </w:t>
      </w:r>
      <w:r w:rsidRPr="00961E14">
        <w:t>V. P.</w:t>
      </w:r>
      <w:r>
        <w:t>,</w:t>
      </w:r>
      <w:r w:rsidRPr="00961E14">
        <w:t xml:space="preserve"> Raghuwanshi, N. S. and Singh</w:t>
      </w:r>
      <w:r>
        <w:t>,</w:t>
      </w:r>
      <w:r w:rsidRPr="00961E14">
        <w:t xml:space="preserve"> R.</w:t>
      </w:r>
      <w:r>
        <w:t xml:space="preserve">, </w:t>
      </w:r>
      <w:r w:rsidRPr="00961E14">
        <w:t>Conceptual Framework for Sustainable Strategies in Irrigated Agriculture Through Information Technology</w:t>
      </w:r>
      <w:r>
        <w:t xml:space="preserve">. </w:t>
      </w:r>
      <w:r w:rsidRPr="00A24485">
        <w:rPr>
          <w:b/>
          <w:u w:val="single"/>
        </w:rPr>
        <w:t>Proceedings, XXII IWRA Congress on Water for Sustainable Development-Towards Innovative Solutions</w:t>
      </w:r>
      <w:r>
        <w:t>, November 22-25, 2005, New Delhi, India.</w:t>
      </w:r>
    </w:p>
    <w:p w14:paraId="0A71E856" w14:textId="77777777" w:rsidR="008C4FD6" w:rsidRDefault="008C4FD6" w:rsidP="008C4FD6">
      <w:pPr>
        <w:pStyle w:val="ListParagraph"/>
      </w:pPr>
    </w:p>
    <w:p w14:paraId="4EEAD773"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Xu, Y.J., Wu, K. and Singh, V.P., Hydrological Sensitivity of Coastal Watersheds in the Northern Gulf of Mexico to Climate Change. in </w:t>
      </w:r>
      <w:r w:rsidRPr="00A24485">
        <w:rPr>
          <w:b/>
          <w:u w:val="single"/>
        </w:rPr>
        <w:t>Coastal Hydrology and Processes</w:t>
      </w:r>
      <w:r>
        <w:t xml:space="preserve">, edited by V.P. Singh and Y.J. Xu, </w:t>
      </w:r>
      <w:r w:rsidRPr="00A24485">
        <w:rPr>
          <w:b/>
          <w:u w:val="single"/>
        </w:rPr>
        <w:t>Water Resources Publications</w:t>
      </w:r>
      <w:r>
        <w:t xml:space="preserve">, Highlands Ranch, Colorado, pp. 71-88, 2006. </w:t>
      </w:r>
    </w:p>
    <w:p w14:paraId="22583710" w14:textId="77777777" w:rsidR="008C4FD6" w:rsidRDefault="008C4FD6" w:rsidP="008C4FD6">
      <w:pPr>
        <w:pStyle w:val="ListParagraph"/>
      </w:pPr>
    </w:p>
    <w:p w14:paraId="2D4523F3"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Singh, V.P. and Zhang, L., Copula Method for Deriving Joint Probability Distributions in Water resources Engineering. </w:t>
      </w:r>
      <w:r w:rsidRPr="00A24485">
        <w:rPr>
          <w:b/>
          <w:u w:val="single"/>
        </w:rPr>
        <w:t>Proceedings, International Conference on Hydrological Sciences for Managing Water Resources in the Asian Developing World</w:t>
      </w:r>
      <w:r>
        <w:t xml:space="preserve">, June 8-10, Guangzhou, China, 2006. </w:t>
      </w:r>
    </w:p>
    <w:p w14:paraId="5080F186" w14:textId="77777777" w:rsidR="008C4FD6" w:rsidRDefault="008C4FD6" w:rsidP="008C4FD6">
      <w:pPr>
        <w:pStyle w:val="ListParagraph"/>
      </w:pPr>
    </w:p>
    <w:p w14:paraId="7DBE901F"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Strupczewski, W.G., Singh, V.P. and Kochanek, K., Selected Problems of at-Site Flood Frequency Analysis. </w:t>
      </w:r>
      <w:r w:rsidRPr="00A24485">
        <w:rPr>
          <w:b/>
          <w:u w:val="single"/>
        </w:rPr>
        <w:t>Proceedings, International Conference on Hydrological Sciences for Managing Water Resources in the Asian Developing World</w:t>
      </w:r>
      <w:r>
        <w:t xml:space="preserve">, June 8-10, Guangzhou, China, 2006. </w:t>
      </w:r>
    </w:p>
    <w:p w14:paraId="12ABEB6D" w14:textId="77777777" w:rsidR="008C4FD6" w:rsidRDefault="008C4FD6" w:rsidP="008C4FD6">
      <w:pPr>
        <w:pStyle w:val="ListParagraph"/>
      </w:pPr>
    </w:p>
    <w:p w14:paraId="6873794E"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Bobba, A.G. and Singh, V.P., An Eco-Watershed Management Approach to Inter-Basin Water Transfer in India. </w:t>
      </w:r>
      <w:r w:rsidRPr="00A24485">
        <w:rPr>
          <w:b/>
          <w:u w:val="single"/>
        </w:rPr>
        <w:t>Proceedings of 2</w:t>
      </w:r>
      <w:r w:rsidRPr="00A24485">
        <w:rPr>
          <w:b/>
          <w:u w:val="single"/>
          <w:vertAlign w:val="superscript"/>
        </w:rPr>
        <w:t>nd</w:t>
      </w:r>
      <w:r w:rsidRPr="00A24485">
        <w:rPr>
          <w:b/>
          <w:u w:val="single"/>
        </w:rPr>
        <w:t xml:space="preserve"> International Conference on Hydrology and Watershed Management</w:t>
      </w:r>
      <w:r>
        <w:t xml:space="preserve">, December 5-8, 2006, pp. 33-53, Hyderabad, India. </w:t>
      </w:r>
    </w:p>
    <w:p w14:paraId="310194D5" w14:textId="77777777" w:rsidR="008C4FD6" w:rsidRDefault="008C4FD6" w:rsidP="008C4FD6">
      <w:pPr>
        <w:pStyle w:val="ListParagraph"/>
      </w:pPr>
    </w:p>
    <w:p w14:paraId="24B76DA5"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Chowdhary, H., Deng, Z.Q. and Singh, V.P., Watershed-Scale Statistical Evaluation of Effectiveness of BMPs in Southwestern Louisiana River Basins. </w:t>
      </w:r>
      <w:r w:rsidRPr="00A24485">
        <w:rPr>
          <w:b/>
          <w:u w:val="single"/>
        </w:rPr>
        <w:t>Proceedings, 3</w:t>
      </w:r>
      <w:r w:rsidRPr="00A24485">
        <w:rPr>
          <w:b/>
          <w:u w:val="single"/>
          <w:vertAlign w:val="superscript"/>
        </w:rPr>
        <w:t>rd</w:t>
      </w:r>
      <w:r w:rsidRPr="00A24485">
        <w:rPr>
          <w:b/>
          <w:u w:val="single"/>
        </w:rPr>
        <w:t xml:space="preserve"> International Conference on Environmental Science and Technology</w:t>
      </w:r>
      <w:r>
        <w:t xml:space="preserve">, Houston, Texas, 2007.  </w:t>
      </w:r>
    </w:p>
    <w:p w14:paraId="2BF62A9C" w14:textId="77777777" w:rsidR="008C4FD6" w:rsidRDefault="008C4FD6" w:rsidP="008C4FD6">
      <w:pPr>
        <w:pStyle w:val="ListParagraph"/>
      </w:pPr>
    </w:p>
    <w:p w14:paraId="1DCD6A15"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Isik, S. and Singh, V.P., Assessment of the Watershed Yield of the Sakarya River basin, Turkey. </w:t>
      </w:r>
      <w:r w:rsidRPr="00A24485">
        <w:rPr>
          <w:b/>
          <w:u w:val="single"/>
        </w:rPr>
        <w:t>Proceedings of IAHS Symposium on Quantification and Reduction of Predictive Uncertainty for Sustainable Water Resources Management, IAHS Publication 313,</w:t>
      </w:r>
      <w:r>
        <w:t xml:space="preserve"> pp. 338-345, Perugia, Italy, 2007.</w:t>
      </w:r>
    </w:p>
    <w:p w14:paraId="6C6B5F13" w14:textId="77777777" w:rsidR="008C4FD6" w:rsidRDefault="008C4FD6" w:rsidP="008C4FD6">
      <w:pPr>
        <w:pStyle w:val="ListParagraph"/>
      </w:pPr>
    </w:p>
    <w:p w14:paraId="6E2B45A0"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Strupczewski, W.G., Kochanek, K. and Singh, V.P., Statistics of Extremes in Hydrology. </w:t>
      </w:r>
      <w:r w:rsidRPr="00A24485">
        <w:rPr>
          <w:b/>
          <w:u w:val="single"/>
        </w:rPr>
        <w:t>Proceedings of IUGG-IAHS Assembly,</w:t>
      </w:r>
      <w:r>
        <w:t xml:space="preserve"> Perugia, Italy, 2007.</w:t>
      </w:r>
    </w:p>
    <w:p w14:paraId="0D1AF05B" w14:textId="77777777" w:rsidR="008C4FD6" w:rsidRDefault="008C4FD6" w:rsidP="008C4FD6">
      <w:pPr>
        <w:pStyle w:val="ListParagraph"/>
      </w:pPr>
    </w:p>
    <w:p w14:paraId="5D8395D1"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Singh, V.P. and Aubeny, C., An outline for a Theory of Sand Boils. Proceedings of the </w:t>
      </w:r>
      <w:r w:rsidRPr="00A24485">
        <w:rPr>
          <w:b/>
          <w:u w:val="single"/>
        </w:rPr>
        <w:t>International Conference on Civil Engineering in the New Millennium: Opportunities and Challenges (CENeM-2007)</w:t>
      </w:r>
      <w:r>
        <w:t>, Vol. IV, pp. 2533-2543, 2007.</w:t>
      </w:r>
    </w:p>
    <w:p w14:paraId="1C176D10" w14:textId="77777777" w:rsidR="008C4FD6" w:rsidRDefault="008C4FD6" w:rsidP="008C4FD6">
      <w:pPr>
        <w:pStyle w:val="ListParagraph"/>
      </w:pPr>
    </w:p>
    <w:p w14:paraId="49BFB523"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Singh, V.P. and Zhang, L., Multivariate Stochastic Hydrologic Analysis. </w:t>
      </w:r>
      <w:r w:rsidRPr="00A24485">
        <w:rPr>
          <w:b/>
          <w:u w:val="single"/>
        </w:rPr>
        <w:t>Watershed Management in Dry Areas: Challenges and Opportunities</w:t>
      </w:r>
      <w:r w:rsidRPr="00A24485">
        <w:rPr>
          <w:b/>
        </w:rPr>
        <w:t>, Proceedings of a Workshop</w:t>
      </w:r>
      <w:r w:rsidRPr="007F7AAA">
        <w:t xml:space="preserve">, </w:t>
      </w:r>
      <w:r>
        <w:t xml:space="preserve">held </w:t>
      </w:r>
      <w:r w:rsidRPr="007F7AAA">
        <w:t>January 4-</w:t>
      </w:r>
      <w:r>
        <w:t>7</w:t>
      </w:r>
      <w:r w:rsidRPr="007F7AAA">
        <w:t>, 2005, Djerba, Tunisia, 2005</w:t>
      </w:r>
      <w:r>
        <w:t xml:space="preserve">, edited by A. Bruggeman, M. Ouessar and R.H. Mohtar, pp. 155-170, ICARDA, Aleppo, Syria, 2008.  </w:t>
      </w:r>
      <w:bookmarkStart w:id="294" w:name="_Hlk80960050"/>
    </w:p>
    <w:p w14:paraId="5A94CDA4" w14:textId="77777777" w:rsidR="008C4FD6" w:rsidRDefault="008C4FD6" w:rsidP="008C4FD6">
      <w:pPr>
        <w:pStyle w:val="ListParagraph"/>
      </w:pPr>
    </w:p>
    <w:p w14:paraId="19A1E2D3"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Chowdhary, H. and Singh, V.P., Gains from Copulas in Analysis of Rainfall. </w:t>
      </w:r>
      <w:r w:rsidRPr="00A24485">
        <w:rPr>
          <w:b/>
          <w:u w:val="single"/>
        </w:rPr>
        <w:t>Proceedings, ASCE-EWRI Congress</w:t>
      </w:r>
      <w:r>
        <w:t xml:space="preserve">, Honolulu, Hawaii, May 12-17, 2008. </w:t>
      </w:r>
      <w:bookmarkEnd w:id="294"/>
    </w:p>
    <w:p w14:paraId="72876EBF" w14:textId="77777777" w:rsidR="008C4FD6" w:rsidRDefault="008C4FD6" w:rsidP="008C4FD6">
      <w:pPr>
        <w:pStyle w:val="ListParagraph"/>
      </w:pPr>
    </w:p>
    <w:p w14:paraId="50B09B22"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Chowdhary, H. and Singh, V.P., Investigating Changes in Rainfall Characteristics Using the Copula Approach. In: </w:t>
      </w:r>
      <w:r w:rsidRPr="00A24485">
        <w:rPr>
          <w:b/>
          <w:u w:val="single"/>
        </w:rPr>
        <w:t>From Headwaters to the Ocean: Hydrological Changes and Watershed Management</w:t>
      </w:r>
      <w:r>
        <w:t xml:space="preserve">, edited by M. Taniguchi, W.C. Burnett, Y. Fukushima, M. Haigh and Y. Umezawa, pp. 43-51, Taylor &amp; Frances, London, U.K., 2009. </w:t>
      </w:r>
    </w:p>
    <w:p w14:paraId="223C4A09" w14:textId="77777777" w:rsidR="008C4FD6" w:rsidRDefault="008C4FD6" w:rsidP="008C4FD6">
      <w:pPr>
        <w:pStyle w:val="ListParagraph"/>
      </w:pPr>
    </w:p>
    <w:p w14:paraId="7DF0F735"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Singh, V.P., On Integrated Water Resources Management. In: </w:t>
      </w:r>
      <w:r w:rsidRPr="00A24485">
        <w:rPr>
          <w:b/>
          <w:u w:val="single"/>
        </w:rPr>
        <w:t>From Headwaters to the Ocean: Hydrological Changes and Watershed Management</w:t>
      </w:r>
      <w:r>
        <w:t>, edited by M. Taniguchi, W.C. Burnett, Y. Fukushima, M. Haigh and Y. Umezawa, pp. 161-166, Taylor &amp; Frances, London, U.K., 2009.</w:t>
      </w:r>
    </w:p>
    <w:p w14:paraId="2048B872" w14:textId="77777777" w:rsidR="008C4FD6" w:rsidRDefault="008C4FD6" w:rsidP="008C4FD6">
      <w:pPr>
        <w:pStyle w:val="ListParagraph"/>
      </w:pPr>
    </w:p>
    <w:p w14:paraId="20D8C190"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Brocca, L., Melone, F., Moramarco, T. and Singh, V.P., A Continuous Rainfall-Runoff Model as a Tool for the Critical Hydrological Scenario Assessment in Natural Channels. In: </w:t>
      </w:r>
      <w:r w:rsidRPr="00A24485">
        <w:rPr>
          <w:b/>
          <w:u w:val="single"/>
        </w:rPr>
        <w:t>From Headwaters to the Ocean: Hydrological Changes and Watershed Management</w:t>
      </w:r>
      <w:r>
        <w:t xml:space="preserve">, edited by M. Taniguchi, W.C. Burnett, Y. Fukushima, M. Haigh and Y. Umezawa, pp. 175-180, Taylor &amp; Frances, London, U.K., 2009. </w:t>
      </w:r>
    </w:p>
    <w:p w14:paraId="3686641D" w14:textId="77777777" w:rsidR="008C4FD6" w:rsidRDefault="008C4FD6" w:rsidP="008C4FD6">
      <w:pPr>
        <w:pStyle w:val="ListParagraph"/>
      </w:pPr>
    </w:p>
    <w:p w14:paraId="5CBB8C38"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Ren, L., Liu, X., Yuan, F., Singh, V.P., Fang, X., Yu, Z. and Zhang, W. Quantitative Effect of Land use and land Cover Changes on Green water and Blue Water in Northern part of China. In: </w:t>
      </w:r>
      <w:r w:rsidRPr="00A24485">
        <w:rPr>
          <w:b/>
          <w:u w:val="single"/>
        </w:rPr>
        <w:t>From Headwaters to the Ocean: Hydrological Changes and Watershed Management</w:t>
      </w:r>
      <w:r>
        <w:t xml:space="preserve">, edited by M. Taniguchi, W.C. Burnett, Y. Fukushima, M. Haigh and Y. Umezawa, pp. 187-194, Taylor &amp; Frances, London, U.K., 2009. </w:t>
      </w:r>
    </w:p>
    <w:p w14:paraId="21FF1876" w14:textId="77777777" w:rsidR="008C4FD6" w:rsidRDefault="008C4FD6" w:rsidP="008C4FD6">
      <w:pPr>
        <w:pStyle w:val="ListParagraph"/>
      </w:pPr>
    </w:p>
    <w:p w14:paraId="525A31B8"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 Rakhecha, P.R. and Singh, V.P., A Review of Indian Rainfall. In: </w:t>
      </w:r>
      <w:r w:rsidRPr="00A24485">
        <w:rPr>
          <w:b/>
          <w:u w:val="single"/>
        </w:rPr>
        <w:t>Water, Environment, Energy and Society, Vol. 1: Hydrologic and Hydraulic Modeling, Proceedings of WEES-09</w:t>
      </w:r>
      <w:r>
        <w:t>, edited by S.K. Jain, V.P. Singh, V. Kumar, R. Kumar, R.D. Singh and K.D. Sharma, Allied Publishers, New Delhi, India, pp. 41-56, 2009.</w:t>
      </w:r>
    </w:p>
    <w:p w14:paraId="69324B4A" w14:textId="77777777" w:rsidR="008C4FD6" w:rsidRDefault="008C4FD6" w:rsidP="008C4FD6">
      <w:pPr>
        <w:pStyle w:val="ListParagraph"/>
      </w:pPr>
    </w:p>
    <w:p w14:paraId="497F41DB"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Xu, C.-Y. and Singh, V.P., Evapotranspiration in Hydrological Modeling. In: </w:t>
      </w:r>
      <w:r w:rsidRPr="00A24485">
        <w:rPr>
          <w:b/>
          <w:u w:val="single"/>
        </w:rPr>
        <w:t>Water, Environment, Energy and Society, Vol. 1: Hydrologic and Hydraulic Modeling, Proceedings of WEES-09</w:t>
      </w:r>
      <w:r>
        <w:t>, edited by S.K. Jain, V.P. Singh, V. Kumar, R. Kumar, R.D. Singh and K.D. Sharma, Allied Publishers, New Delhi, India, pp. 153-162, 2009.</w:t>
      </w:r>
    </w:p>
    <w:p w14:paraId="320E3E95" w14:textId="77777777" w:rsidR="008C4FD6" w:rsidRDefault="008C4FD6" w:rsidP="008C4FD6">
      <w:pPr>
        <w:pStyle w:val="ListParagraph"/>
      </w:pPr>
    </w:p>
    <w:p w14:paraId="6783B3AB"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Suresh Babu, P., Mishra, S.K. and Singh, V.P., A State-of-the-Art of the SCS Methodology. In: </w:t>
      </w:r>
      <w:r w:rsidRPr="00A24485">
        <w:rPr>
          <w:b/>
          <w:u w:val="single"/>
        </w:rPr>
        <w:t>Water, Environment, Energy and Society, Vol. 1: Hydrologic and Hydraulic Modeling, Proceedings of WEES-09</w:t>
      </w:r>
      <w:r>
        <w:t>, edited by S.K. Jain, V.P. Singh, V. Kumar, R. Kumar, R.D. Singh and K.D. Sharma, Allied Publishers, New Delhi, India, pp. 223-239, 2009.</w:t>
      </w:r>
    </w:p>
    <w:p w14:paraId="42908348" w14:textId="77777777" w:rsidR="008C4FD6" w:rsidRDefault="008C4FD6" w:rsidP="008C4FD6">
      <w:pPr>
        <w:pStyle w:val="ListParagraph"/>
      </w:pPr>
    </w:p>
    <w:p w14:paraId="3D094B08"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Nourani, V., Moghaddam, A.A., Nadiri, A.O. and Singh, V.P., Forecasting Spatiotemporal Water levels of Tabriz Aquifer. In: </w:t>
      </w:r>
      <w:r w:rsidRPr="00A24485">
        <w:rPr>
          <w:b/>
          <w:u w:val="single"/>
        </w:rPr>
        <w:t>Water, Environment, Energy and Society, Vol. 1: Hydrologic and Hydraulic Modeling, Proceedings of WEES-09</w:t>
      </w:r>
      <w:r>
        <w:t>, edited by S.K. Jain, V.P. Singh, V. Kumar, R. Kumar, R.D. Singh and K.D. Sharma, Allied Publishers, New Delhi, India, pp. 425-435, 2009.</w:t>
      </w:r>
    </w:p>
    <w:p w14:paraId="28903EA2" w14:textId="77777777" w:rsidR="008C4FD6" w:rsidRDefault="008C4FD6" w:rsidP="008C4FD6">
      <w:pPr>
        <w:pStyle w:val="ListParagraph"/>
      </w:pPr>
    </w:p>
    <w:p w14:paraId="40BFA6B1"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Chowdhary, H., Escobar, L. and Singh, V.P., Copulas for Multivariate Flood Frequency Analysis. In: </w:t>
      </w:r>
      <w:r w:rsidRPr="00A24485">
        <w:rPr>
          <w:b/>
          <w:u w:val="single"/>
        </w:rPr>
        <w:t>Water, Environment, Energy and Society, Vol. 2: Statistical and Systems Analysis Techniques, Proceedings of WEES-09</w:t>
      </w:r>
      <w:r>
        <w:t>, edited by S.K. Jain, V.P. Singh, V. Kumar, R. Kumar, R.D. Singh and K.D. Sharma, Allied Publishers, New Delhi, India, pp. 596-607, 2009.</w:t>
      </w:r>
    </w:p>
    <w:p w14:paraId="136AA5FA" w14:textId="77777777" w:rsidR="008C4FD6" w:rsidRDefault="008C4FD6" w:rsidP="008C4FD6">
      <w:pPr>
        <w:pStyle w:val="ListParagraph"/>
      </w:pPr>
    </w:p>
    <w:p w14:paraId="7D6E1AD8"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Strupczewski, W.G., Kochanek, K. and Singh, V.P., Statistics of Extremes in Hydrology. In: </w:t>
      </w:r>
      <w:r w:rsidRPr="00A24485">
        <w:rPr>
          <w:b/>
          <w:u w:val="single"/>
        </w:rPr>
        <w:t>Water, Environment, Energy and Society, Vol. 2: Statistical and Systems Analysis Techniques, Proceedings of WEES-09</w:t>
      </w:r>
      <w:r>
        <w:t>, edited by S.K. Jain, V.P. Singh, V. Kumar, R. Kumar, R.D. Singh and K.D. Sharma, Allied Publishers, New Delhi, India, pp. 648-662, 2009.</w:t>
      </w:r>
    </w:p>
    <w:p w14:paraId="0408C510" w14:textId="77777777" w:rsidR="008C4FD6" w:rsidRDefault="008C4FD6" w:rsidP="008C4FD6">
      <w:pPr>
        <w:pStyle w:val="ListParagraph"/>
      </w:pPr>
    </w:p>
    <w:p w14:paraId="5F7C9C33"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Villalobos, J.E. and Singh, V.P., A Hydrologic Flood Forecasting System for Mesoamerica. In: </w:t>
      </w:r>
      <w:r w:rsidRPr="00A24485">
        <w:rPr>
          <w:b/>
          <w:u w:val="single"/>
        </w:rPr>
        <w:t>Water, Environment, Energy and Society, Vol. 2: Statistical and Systems Analysis Techniques, Proceedings of WEES-09</w:t>
      </w:r>
      <w:r>
        <w:t>, edited by S.K. Jain, V.P. Singh, V. Kumar, R. Kumar, R.D. Singh and K.D. Sharma, Allied Publishers, New Delhi, India, pp. 689-706, 2009.</w:t>
      </w:r>
    </w:p>
    <w:p w14:paraId="4A8142DE" w14:textId="77777777" w:rsidR="008C4FD6" w:rsidRDefault="008C4FD6" w:rsidP="008C4FD6">
      <w:pPr>
        <w:pStyle w:val="ListParagraph"/>
      </w:pPr>
    </w:p>
    <w:p w14:paraId="5BEF1F88"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Mishra, A.K. and Singh, V.P., Decadal Drought Analysis Using GCM Outputs. In: </w:t>
      </w:r>
      <w:r w:rsidRPr="00A24485">
        <w:rPr>
          <w:b/>
          <w:u w:val="single"/>
        </w:rPr>
        <w:t>Water, Environment, Energy and Society, Vol. 2: Statistical and Systems Analysis Techniques, Proceedings of WEES-09</w:t>
      </w:r>
      <w:r>
        <w:t>, edited by S.K. Jain, V.P. Singh, V. Kumar, R. Kumar, R.D. Singh and K.D. Sharma, Allied Publishers, New Delhi, India, pp. 760-769, 2009.</w:t>
      </w:r>
    </w:p>
    <w:p w14:paraId="7F9978EC" w14:textId="77777777" w:rsidR="008C4FD6" w:rsidRDefault="008C4FD6" w:rsidP="008C4FD6">
      <w:pPr>
        <w:pStyle w:val="ListParagraph"/>
      </w:pPr>
    </w:p>
    <w:p w14:paraId="3DC0F1BE"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Moramarco, T., Saltalippi, C. and Singh, V.P., Velocity Profiles Assessment in Natural Channels During High Floods. In: </w:t>
      </w:r>
      <w:r w:rsidRPr="00A24485">
        <w:rPr>
          <w:b/>
          <w:u w:val="single"/>
        </w:rPr>
        <w:t>Water, Environment, Energy and Society, Vol. 2: Statistical and Systems Analysis Techniques, Proceedings of WEES-09</w:t>
      </w:r>
      <w:r>
        <w:t>, edited by S.K. Jain, V.P. Singh, V. Kumar, R. Kumar, R.D. Singh and K.D. Sharma, Allied Publishers, New Delhi, India, pp. 780-786, 2009.</w:t>
      </w:r>
    </w:p>
    <w:p w14:paraId="2E06D12E" w14:textId="77777777" w:rsidR="008C4FD6" w:rsidRDefault="008C4FD6" w:rsidP="008C4FD6">
      <w:pPr>
        <w:pStyle w:val="ListParagraph"/>
      </w:pPr>
    </w:p>
    <w:p w14:paraId="56938C4E"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Moghazy, A., El Aal, A. and Singh, V.P., Leak detection Work for Unaccounted Water. In: </w:t>
      </w:r>
      <w:r w:rsidRPr="00A24485">
        <w:rPr>
          <w:b/>
          <w:u w:val="single"/>
        </w:rPr>
        <w:t>Water, Environment, Energy and Society, Vol. 2: Statistical and Systems Analysis Techniques, Proceedings of WEES-09</w:t>
      </w:r>
      <w:r>
        <w:t>, edited by S.K. Jain, V.P. Singh, V. Kumar, R. Kumar, R.D. Singh and K.D. Sharma, Allied Publishers, New Delhi, India, pp. 816-829, 2009.</w:t>
      </w:r>
    </w:p>
    <w:p w14:paraId="757A67D2" w14:textId="77777777" w:rsidR="008C4FD6" w:rsidRDefault="008C4FD6" w:rsidP="008C4FD6">
      <w:pPr>
        <w:pStyle w:val="ListParagraph"/>
      </w:pPr>
    </w:p>
    <w:p w14:paraId="73EDDB2C"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Moghazy, A., El Aal, A. and Singh, V.P., Common Modeling Software for Piped Water Distribution Netwroks. In: </w:t>
      </w:r>
      <w:r w:rsidRPr="00A24485">
        <w:rPr>
          <w:b/>
          <w:u w:val="single"/>
        </w:rPr>
        <w:t>Water, Environment, Energy and Society, Vol. 2: Statistical and Systems Analysis Techniques, Proceedings of WEES-09</w:t>
      </w:r>
      <w:r>
        <w:t>, edited by S.K. Jain, V.P. Singh, V. Kumar, R. Kumar, R.D. Singh and K.D. Sharma, Allied Publishers, New Delhi, India, pp. 830-837, 2009.</w:t>
      </w:r>
    </w:p>
    <w:p w14:paraId="06FE18CE" w14:textId="77777777" w:rsidR="008C4FD6" w:rsidRDefault="008C4FD6" w:rsidP="008C4FD6">
      <w:pPr>
        <w:pStyle w:val="ListParagraph"/>
      </w:pPr>
    </w:p>
    <w:p w14:paraId="5D0A4703"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Wang, D., Wu, J., Shi, Y., Singh, V.P. and Gong, Z., Analysis of the Lake Taihu Basin Water Resources System and Circular Economy. In: </w:t>
      </w:r>
      <w:r w:rsidRPr="00A24485">
        <w:rPr>
          <w:b/>
          <w:u w:val="single"/>
        </w:rPr>
        <w:t>Water, Environment, Energy and Society, Vol. 2: Statistical and Systems Analysis Techniques, Proceedings of WEES-09</w:t>
      </w:r>
      <w:r>
        <w:t>, edited by S.K. Jain, V.P. Singh, V. Kumar, R. Kumar, R.D. Singh and K.D. Sharma, Allied Publishers, New Delhi, India, pp. 929-936, 2009.</w:t>
      </w:r>
    </w:p>
    <w:p w14:paraId="6E53366C" w14:textId="77777777" w:rsidR="008C4FD6" w:rsidRDefault="008C4FD6" w:rsidP="008C4FD6">
      <w:pPr>
        <w:pStyle w:val="ListParagraph"/>
      </w:pPr>
    </w:p>
    <w:p w14:paraId="095BC280"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Mishra, A. and Singh, V.P., Seasonal Climate Variations and Watershed Hydrology and water Quality Response. In: </w:t>
      </w:r>
      <w:r w:rsidRPr="00A24485">
        <w:rPr>
          <w:b/>
          <w:u w:val="single"/>
        </w:rPr>
        <w:t>Water, Environment, Energy and Society, Vol. 3: Water Quality and Environmental Considerations, Proceedings of WEES-09</w:t>
      </w:r>
      <w:r>
        <w:t>, edited by S.K. Jain, V.P. Singh, V. Kumar, R. Kumar, R.D. Singh and K.D. Sharma, Allied Publishers, New Delhi, India, pp. 1142-1148, 2009.</w:t>
      </w:r>
    </w:p>
    <w:p w14:paraId="20416651" w14:textId="77777777" w:rsidR="008C4FD6" w:rsidRDefault="008C4FD6" w:rsidP="008C4FD6">
      <w:pPr>
        <w:pStyle w:val="ListParagraph"/>
      </w:pPr>
    </w:p>
    <w:p w14:paraId="07FF05A6"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Jain, S.K. and Singh, V.P., Water, Environment, Energy and Society-Interaction and Interdependence. In: </w:t>
      </w:r>
      <w:r w:rsidRPr="00A24485">
        <w:rPr>
          <w:b/>
          <w:u w:val="single"/>
        </w:rPr>
        <w:t>Water, Environment, Energy and Society, Vol. 3: Water Quality and Environmental Considerations, Proceedings of WEES-09</w:t>
      </w:r>
      <w:r>
        <w:t>, edited by S.K. Jain, V.P. Singh, V. Kumar, R. Kumar, R.D. Singh and K.D. Sharma, Allied Publishers, New Delhi, India, pp. 1520-1528, 2009.</w:t>
      </w:r>
    </w:p>
    <w:p w14:paraId="5D886B13" w14:textId="77777777" w:rsidR="008C4FD6" w:rsidRDefault="008C4FD6" w:rsidP="008C4FD6">
      <w:pPr>
        <w:pStyle w:val="ListParagraph"/>
      </w:pPr>
    </w:p>
    <w:p w14:paraId="55809377"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de Lima, J.L.M.P., Souza, C.S., Singh, V.P., de Lima, I.P., Azevedo, J.M.M., Cunha, P.P. and Dinis, P.A.M., Grain-size evolution of sediments transported by runoff generated by moving storms. In: </w:t>
      </w:r>
      <w:r w:rsidRPr="00A24485">
        <w:rPr>
          <w:b/>
          <w:u w:val="single"/>
        </w:rPr>
        <w:t>Water, Environment, Energy and Society, Vol. 4: Water Resources Planning and Management, Proceedings of WEES-09</w:t>
      </w:r>
      <w:r>
        <w:t>, edited by S.K. Jain, V.P. Singh, V. Kumar, R. Kumar, R.D. Singh and K.D. Sharma, Allied Publishers, New Delhi, India, pp. 1605-1610, 2009.</w:t>
      </w:r>
    </w:p>
    <w:p w14:paraId="40A614B9" w14:textId="77777777" w:rsidR="008C4FD6" w:rsidRDefault="008C4FD6" w:rsidP="008C4FD6">
      <w:pPr>
        <w:pStyle w:val="ListParagraph"/>
      </w:pPr>
    </w:p>
    <w:p w14:paraId="3E75C48A"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Bobba, A.G., Krishnappan, B.G., Champers, P.A. and Singh, V.P., Ecological Impacts in Flood Plain. In: </w:t>
      </w:r>
      <w:r w:rsidRPr="00A24485">
        <w:rPr>
          <w:b/>
          <w:u w:val="single"/>
        </w:rPr>
        <w:t>Water, Environment, Energy and Society, Vol. 4: Water Resources Planning and Management, Proceedings of WEES-09</w:t>
      </w:r>
      <w:r>
        <w:t>, edited by S.K. Jain, V.P. Singh, V. Kumar, R. Kumar, R.D. Singh and K.D. Sharma, Allied Publishers, New Delhi, India, pp. 1660-1669, 2009.</w:t>
      </w:r>
      <w:bookmarkStart w:id="295" w:name="_Hlk80960131"/>
    </w:p>
    <w:p w14:paraId="4701B8F9" w14:textId="77777777" w:rsidR="008C4FD6" w:rsidRDefault="008C4FD6" w:rsidP="008C4FD6">
      <w:pPr>
        <w:pStyle w:val="ListParagraph"/>
      </w:pPr>
    </w:p>
    <w:p w14:paraId="2822164E"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rsidRPr="00F60C92">
        <w:t xml:space="preserve">Chowdhary, H. and Singh, V.P., Copula Approach for Reducing Uncertainty in Design Flood Estimates in Insufficient Data Situations. </w:t>
      </w:r>
      <w:r w:rsidRPr="00A24485">
        <w:rPr>
          <w:b/>
          <w:u w:val="single"/>
        </w:rPr>
        <w:t>Proceedings, EWRI-ASCE Congress</w:t>
      </w:r>
      <w:r w:rsidRPr="00F60C92">
        <w:t xml:space="preserve">, Kansas City, May </w:t>
      </w:r>
      <w:r>
        <w:t xml:space="preserve">14-17, </w:t>
      </w:r>
      <w:r w:rsidRPr="00F60C92">
        <w:t>2009.</w:t>
      </w:r>
      <w:bookmarkEnd w:id="295"/>
    </w:p>
    <w:p w14:paraId="3EBE6CC0" w14:textId="77777777" w:rsidR="008C4FD6" w:rsidRDefault="008C4FD6" w:rsidP="008C4FD6">
      <w:pPr>
        <w:pStyle w:val="ListParagraph"/>
      </w:pPr>
    </w:p>
    <w:p w14:paraId="2A5EE75B"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Jamshidi, H., </w:t>
      </w:r>
      <w:r w:rsidRPr="00A24485">
        <w:rPr>
          <w:rStyle w:val="Strong"/>
          <w:b w:val="0"/>
        </w:rPr>
        <w:t>Rezaeian Zadeh, M</w:t>
      </w:r>
      <w:r w:rsidRPr="00A24485">
        <w:rPr>
          <w:b/>
        </w:rPr>
        <w:t>.</w:t>
      </w:r>
      <w:r>
        <w:t xml:space="preserve">, Abghari, H., Khalili, D. and Singh, V.P., Multilayer Perceptron Networks for Streamflow Forecasting. Proceedings, </w:t>
      </w:r>
      <w:r w:rsidRPr="00A24485">
        <w:rPr>
          <w:b/>
          <w:u w:val="single"/>
        </w:rPr>
        <w:t>International Conference on Water resources</w:t>
      </w:r>
      <w:r>
        <w:t>, Vol. 1, pp. 665-670, Shahrood, Iran, 2009.</w:t>
      </w:r>
    </w:p>
    <w:p w14:paraId="15DE4D3A" w14:textId="77777777" w:rsidR="008C4FD6" w:rsidRDefault="008C4FD6" w:rsidP="008C4FD6">
      <w:pPr>
        <w:pStyle w:val="ListParagraph"/>
      </w:pPr>
    </w:p>
    <w:p w14:paraId="0C456245"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Mishra, A.K. and Singh, V.P., Investigation into the Effects of Large Scale Climatic Patterns on Low Flows. </w:t>
      </w:r>
      <w:r w:rsidRPr="00A24485">
        <w:rPr>
          <w:b/>
          <w:u w:val="single"/>
        </w:rPr>
        <w:t>Proceedings, Special Seminar for Climate Change, S-7, 33</w:t>
      </w:r>
      <w:r w:rsidRPr="00A24485">
        <w:rPr>
          <w:b/>
          <w:u w:val="single"/>
          <w:vertAlign w:val="superscript"/>
        </w:rPr>
        <w:t>rd</w:t>
      </w:r>
      <w:r w:rsidRPr="00A24485">
        <w:rPr>
          <w:b/>
          <w:u w:val="single"/>
        </w:rPr>
        <w:t xml:space="preserve"> IAHR Congress 2009</w:t>
      </w:r>
      <w:r>
        <w:t xml:space="preserve">, pp. 31-38, August 9-14, 2009, Vancouver, Canada. </w:t>
      </w:r>
    </w:p>
    <w:p w14:paraId="5CD7AD62" w14:textId="77777777" w:rsidR="008C4FD6" w:rsidRDefault="008C4FD6" w:rsidP="008C4FD6">
      <w:pPr>
        <w:pStyle w:val="ListParagraph"/>
      </w:pPr>
    </w:p>
    <w:p w14:paraId="59236AE8"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rsidRPr="005A2A6D">
        <w:t>Singh</w:t>
      </w:r>
      <w:r>
        <w:t>,</w:t>
      </w:r>
      <w:r w:rsidRPr="005A2A6D">
        <w:t xml:space="preserve"> V</w:t>
      </w:r>
      <w:r>
        <w:t>.</w:t>
      </w:r>
      <w:r w:rsidRPr="005A2A6D">
        <w:t xml:space="preserve"> P. and Hao</w:t>
      </w:r>
      <w:r>
        <w:t xml:space="preserve">, </w:t>
      </w:r>
      <w:r w:rsidRPr="005A2A6D">
        <w:t>L</w:t>
      </w:r>
      <w:r>
        <w:t>.,</w:t>
      </w:r>
      <w:r w:rsidRPr="005A2A6D">
        <w:t xml:space="preserve"> </w:t>
      </w:r>
      <w:r w:rsidRPr="00411D73">
        <w:t>Derivation of Velocity Distribution Using Entropy</w:t>
      </w:r>
      <w:r>
        <w:t xml:space="preserve">. </w:t>
      </w:r>
      <w:r w:rsidRPr="00A24485">
        <w:rPr>
          <w:b/>
          <w:u w:val="single"/>
        </w:rPr>
        <w:t>33</w:t>
      </w:r>
      <w:r w:rsidRPr="00A24485">
        <w:rPr>
          <w:b/>
          <w:u w:val="single"/>
          <w:vertAlign w:val="superscript"/>
        </w:rPr>
        <w:t>rd</w:t>
      </w:r>
      <w:r w:rsidRPr="00A24485">
        <w:rPr>
          <w:b/>
          <w:u w:val="single"/>
        </w:rPr>
        <w:t xml:space="preserve"> IAHR Congress 2009</w:t>
      </w:r>
      <w:r>
        <w:t xml:space="preserve">, August 9-14, 2009, Vancouver, Canada. </w:t>
      </w:r>
    </w:p>
    <w:p w14:paraId="3EC92C1C" w14:textId="77777777" w:rsidR="008C4FD6" w:rsidRDefault="008C4FD6" w:rsidP="008C4FD6">
      <w:pPr>
        <w:pStyle w:val="ListParagraph"/>
      </w:pPr>
    </w:p>
    <w:p w14:paraId="46AE023E"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Chen, H., Guo, J., Guo, S.L., Xu, C.-Y. and Singh, V.P., Analysis of Climate Change Impact on Precipitation in Danjinagkou Reservoir Basin by Using Statistical Downscaling Method. </w:t>
      </w:r>
      <w:r w:rsidRPr="00A24485">
        <w:rPr>
          <w:b/>
          <w:u w:val="single"/>
        </w:rPr>
        <w:t>IAHS Publication 335: Hydrological Research in China: Hydrological Modeling ad Integrated Water Resources Management in Ungaged Mountainous Watersheds, (</w:t>
      </w:r>
      <w:r>
        <w:t>China, 2009), pp. 291-299, 2009.</w:t>
      </w:r>
      <w:bookmarkStart w:id="296" w:name="_Hlk80960188"/>
    </w:p>
    <w:p w14:paraId="1C98D6B9" w14:textId="77777777" w:rsidR="008C4FD6" w:rsidRDefault="008C4FD6" w:rsidP="008C4FD6">
      <w:pPr>
        <w:pStyle w:val="ListParagraph"/>
      </w:pPr>
    </w:p>
    <w:p w14:paraId="2E7234A6"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rsidRPr="00175C85">
        <w:t>Rezaeian Zadeh, M</w:t>
      </w:r>
      <w:r>
        <w:t>.</w:t>
      </w:r>
      <w:r w:rsidRPr="00175C85">
        <w:t>,</w:t>
      </w:r>
      <w:r w:rsidRPr="00A24485">
        <w:rPr>
          <w:b/>
        </w:rPr>
        <w:t xml:space="preserve"> </w:t>
      </w:r>
      <w:r w:rsidRPr="00175C85">
        <w:t>Singh, V</w:t>
      </w:r>
      <w:r>
        <w:t>.</w:t>
      </w:r>
      <w:r w:rsidRPr="00175C85">
        <w:t>P.</w:t>
      </w:r>
      <w:r>
        <w:t>,</w:t>
      </w:r>
      <w:r w:rsidRPr="00175C85">
        <w:t xml:space="preserve"> Abghari, H</w:t>
      </w:r>
      <w:r>
        <w:t>.</w:t>
      </w:r>
      <w:r w:rsidRPr="00175C85">
        <w:t>, Jalalkamali</w:t>
      </w:r>
      <w:r>
        <w:t>,</w:t>
      </w:r>
      <w:r w:rsidRPr="00175C85">
        <w:t xml:space="preserve"> N</w:t>
      </w:r>
      <w:r>
        <w:t>.</w:t>
      </w:r>
      <w:r w:rsidRPr="00175C85">
        <w:t>, Niknia</w:t>
      </w:r>
      <w:r>
        <w:t>,</w:t>
      </w:r>
      <w:r w:rsidRPr="00175C85">
        <w:t xml:space="preserve"> N</w:t>
      </w:r>
      <w:r>
        <w:t>. and</w:t>
      </w:r>
      <w:r w:rsidRPr="00175C85">
        <w:t xml:space="preserve"> Poorreza Bilondi M.</w:t>
      </w:r>
      <w:r>
        <w:t xml:space="preserve">, </w:t>
      </w:r>
      <w:r w:rsidRPr="00175C85">
        <w:t>Prediction of Monthly Discharge by Different Artificial Neural Network Algorithms</w:t>
      </w:r>
      <w:r w:rsidRPr="00175C85">
        <w:rPr>
          <w:rtl/>
        </w:rPr>
        <w:t>.</w:t>
      </w:r>
      <w:r w:rsidRPr="00175C85">
        <w:t xml:space="preserve"> </w:t>
      </w:r>
      <w:r w:rsidRPr="00A24485">
        <w:rPr>
          <w:b/>
          <w:u w:val="single"/>
        </w:rPr>
        <w:t xml:space="preserve">Proceedings, EWRI-ASCE International Conference, </w:t>
      </w:r>
      <w:r w:rsidRPr="00175C85">
        <w:t>Jan</w:t>
      </w:r>
      <w:r>
        <w:t>uary</w:t>
      </w:r>
      <w:r w:rsidRPr="00175C85">
        <w:t xml:space="preserve"> 5-7, 2010</w:t>
      </w:r>
      <w:r>
        <w:t xml:space="preserve">, </w:t>
      </w:r>
      <w:r w:rsidRPr="00175C85">
        <w:t>Chennai, India</w:t>
      </w:r>
      <w:r>
        <w:t>.</w:t>
      </w:r>
    </w:p>
    <w:p w14:paraId="6E5A9C0B" w14:textId="77777777" w:rsidR="008C4FD6" w:rsidRDefault="008C4FD6" w:rsidP="008C4FD6">
      <w:pPr>
        <w:pStyle w:val="ListParagraph"/>
      </w:pPr>
    </w:p>
    <w:p w14:paraId="252146BD"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rsidRPr="00175C85">
        <w:t>Rezaeian Zadeh, M</w:t>
      </w:r>
      <w:r>
        <w:t>.</w:t>
      </w:r>
      <w:r w:rsidRPr="00175C85">
        <w:t>,</w:t>
      </w:r>
      <w:r w:rsidRPr="00A24485">
        <w:rPr>
          <w:b/>
        </w:rPr>
        <w:t xml:space="preserve"> </w:t>
      </w:r>
      <w:r w:rsidRPr="00175C85">
        <w:t>Amin</w:t>
      </w:r>
      <w:r>
        <w:t>,</w:t>
      </w:r>
      <w:r w:rsidRPr="00175C85">
        <w:t xml:space="preserve"> S</w:t>
      </w:r>
      <w:r>
        <w:t>.</w:t>
      </w:r>
      <w:r w:rsidRPr="00175C85">
        <w:t>, Abghari</w:t>
      </w:r>
      <w:r>
        <w:t>,</w:t>
      </w:r>
      <w:r w:rsidRPr="00175C85">
        <w:t xml:space="preserve"> H</w:t>
      </w:r>
      <w:r>
        <w:t>.</w:t>
      </w:r>
      <w:r w:rsidRPr="00175C85">
        <w:t>, Hosseinipour</w:t>
      </w:r>
      <w:r>
        <w:t>,</w:t>
      </w:r>
      <w:r w:rsidRPr="00175C85">
        <w:t xml:space="preserve"> E. Z., Nikian</w:t>
      </w:r>
      <w:r>
        <w:t>,</w:t>
      </w:r>
      <w:r w:rsidRPr="00175C85">
        <w:t xml:space="preserve"> A</w:t>
      </w:r>
      <w:r>
        <w:t>. and</w:t>
      </w:r>
      <w:r w:rsidRPr="00175C85">
        <w:t xml:space="preserve"> Singh V. P.</w:t>
      </w:r>
      <w:r>
        <w:t xml:space="preserve">, </w:t>
      </w:r>
      <w:r w:rsidRPr="00175C85">
        <w:t>Multi-Layer Perceptron and Radial Basis Function Networks for Continuous Rainfall-Runoff Modeling.</w:t>
      </w:r>
      <w:r>
        <w:t xml:space="preserve"> </w:t>
      </w:r>
      <w:r w:rsidRPr="00A24485">
        <w:rPr>
          <w:b/>
          <w:u w:val="single"/>
        </w:rPr>
        <w:t>Proceedings, EWRI-ASCE International Conference</w:t>
      </w:r>
      <w:r>
        <w:t xml:space="preserve">, </w:t>
      </w:r>
      <w:r w:rsidRPr="00175C85">
        <w:t>Jan</w:t>
      </w:r>
      <w:r>
        <w:t>uary</w:t>
      </w:r>
      <w:r w:rsidRPr="00175C85">
        <w:t xml:space="preserve"> 5-7, 2010</w:t>
      </w:r>
      <w:r>
        <w:t xml:space="preserve">, </w:t>
      </w:r>
      <w:r w:rsidRPr="00175C85">
        <w:t>Chennai, India.</w:t>
      </w:r>
    </w:p>
    <w:p w14:paraId="08A37424" w14:textId="77777777" w:rsidR="008C4FD6" w:rsidRDefault="008C4FD6" w:rsidP="008C4FD6">
      <w:pPr>
        <w:pStyle w:val="ListParagraph"/>
      </w:pPr>
    </w:p>
    <w:p w14:paraId="01AB3464"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rsidRPr="00175C85">
        <w:t>Rezaeian Zadeh, M</w:t>
      </w:r>
      <w:r>
        <w:t>.</w:t>
      </w:r>
      <w:r w:rsidRPr="00175C85">
        <w:t>, Amin</w:t>
      </w:r>
      <w:r>
        <w:t>,</w:t>
      </w:r>
      <w:r w:rsidRPr="00175C85">
        <w:t xml:space="preserve"> S</w:t>
      </w:r>
      <w:r>
        <w:t>.</w:t>
      </w:r>
      <w:r w:rsidRPr="00175C85">
        <w:t>, Khalili D</w:t>
      </w:r>
      <w:r>
        <w:t>.</w:t>
      </w:r>
      <w:r w:rsidRPr="00175C85">
        <w:t>, Abghari</w:t>
      </w:r>
      <w:r>
        <w:t>,</w:t>
      </w:r>
      <w:r w:rsidRPr="00175C85">
        <w:t xml:space="preserve"> H</w:t>
      </w:r>
      <w:r>
        <w:t>.</w:t>
      </w:r>
      <w:r w:rsidRPr="00175C85">
        <w:t>, Hosseinipour</w:t>
      </w:r>
      <w:r>
        <w:t>, E.</w:t>
      </w:r>
      <w:r w:rsidRPr="00175C85">
        <w:t>Z</w:t>
      </w:r>
      <w:r>
        <w:t xml:space="preserve">. and </w:t>
      </w:r>
      <w:r w:rsidRPr="00175C85">
        <w:t>Singh</w:t>
      </w:r>
      <w:r>
        <w:t>,</w:t>
      </w:r>
      <w:r w:rsidRPr="00175C85">
        <w:t xml:space="preserve"> V.P.</w:t>
      </w:r>
      <w:r>
        <w:t xml:space="preserve">, </w:t>
      </w:r>
      <w:r w:rsidRPr="00175C85">
        <w:t xml:space="preserve">HMS SMA </w:t>
      </w:r>
      <w:r>
        <w:t>M</w:t>
      </w:r>
      <w:r w:rsidRPr="00175C85">
        <w:t xml:space="preserve">odel and Artificial Neural Networks for Continuous Hydrologic Modeling for Data Scarce Watersheds. </w:t>
      </w:r>
      <w:r w:rsidRPr="00A24485">
        <w:rPr>
          <w:b/>
          <w:u w:val="single"/>
        </w:rPr>
        <w:t>Proceedings, EWRI-ASCE International Conference</w:t>
      </w:r>
      <w:r>
        <w:t xml:space="preserve">, </w:t>
      </w:r>
      <w:r w:rsidRPr="00175C85">
        <w:t>Jan</w:t>
      </w:r>
      <w:r>
        <w:t>uary</w:t>
      </w:r>
      <w:r w:rsidRPr="00175C85">
        <w:t xml:space="preserve"> 5-7, 2010</w:t>
      </w:r>
      <w:r>
        <w:t xml:space="preserve">, </w:t>
      </w:r>
      <w:r w:rsidRPr="00175C85">
        <w:t>Chennai, India</w:t>
      </w:r>
      <w:r>
        <w:t>, 2010</w:t>
      </w:r>
      <w:r w:rsidRPr="00175C85">
        <w:t>.</w:t>
      </w:r>
      <w:bookmarkStart w:id="297" w:name="_Hlk80960223"/>
      <w:bookmarkEnd w:id="296"/>
    </w:p>
    <w:p w14:paraId="2005935B" w14:textId="77777777" w:rsidR="008C4FD6" w:rsidRDefault="008C4FD6" w:rsidP="008C4FD6">
      <w:pPr>
        <w:pStyle w:val="ListParagraph"/>
      </w:pPr>
    </w:p>
    <w:p w14:paraId="10F2D84A"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rsidRPr="00175C85">
        <w:t>Rezaeian Zadeh</w:t>
      </w:r>
      <w:r>
        <w:t>,</w:t>
      </w:r>
      <w:r w:rsidRPr="00175C85">
        <w:t xml:space="preserve"> M</w:t>
      </w:r>
      <w:r>
        <w:t>.</w:t>
      </w:r>
      <w:r w:rsidRPr="00175C85">
        <w:t>, Bandegi</w:t>
      </w:r>
      <w:r>
        <w:t>,</w:t>
      </w:r>
      <w:r w:rsidRPr="00175C85">
        <w:t xml:space="preserve"> A</w:t>
      </w:r>
      <w:r>
        <w:t>.</w:t>
      </w:r>
      <w:r w:rsidRPr="00175C85">
        <w:t>, Zand-Parsa</w:t>
      </w:r>
      <w:r>
        <w:t>,</w:t>
      </w:r>
      <w:r w:rsidRPr="00175C85">
        <w:t xml:space="preserve"> Sh., Nikian</w:t>
      </w:r>
      <w:r>
        <w:t>,</w:t>
      </w:r>
      <w:r w:rsidRPr="00175C85">
        <w:t xml:space="preserve"> A</w:t>
      </w:r>
      <w:r>
        <w:t>.</w:t>
      </w:r>
      <w:r w:rsidRPr="00175C85">
        <w:t>, Abghari</w:t>
      </w:r>
      <w:r>
        <w:t>,</w:t>
      </w:r>
      <w:r w:rsidRPr="00175C85">
        <w:t xml:space="preserve"> H</w:t>
      </w:r>
      <w:r>
        <w:t xml:space="preserve">. and </w:t>
      </w:r>
      <w:r w:rsidRPr="00175C85">
        <w:t>Singh</w:t>
      </w:r>
      <w:r>
        <w:t>,</w:t>
      </w:r>
      <w:r w:rsidRPr="00175C85">
        <w:t xml:space="preserve"> V. P.</w:t>
      </w:r>
      <w:r>
        <w:t>, P</w:t>
      </w:r>
      <w:r w:rsidRPr="00175C85">
        <w:t xml:space="preserve">rediction of Hourly Air Temperature by Artificial Neural Networks. </w:t>
      </w:r>
      <w:r w:rsidRPr="00A24485">
        <w:rPr>
          <w:b/>
          <w:u w:val="single"/>
        </w:rPr>
        <w:t>Proceedings, EWRI-ASCE International Conference</w:t>
      </w:r>
      <w:r>
        <w:t xml:space="preserve">, </w:t>
      </w:r>
      <w:r w:rsidRPr="00175C85">
        <w:t>Jan</w:t>
      </w:r>
      <w:r>
        <w:t>uary</w:t>
      </w:r>
      <w:r w:rsidRPr="00175C85">
        <w:t xml:space="preserve"> 5-7, 2010</w:t>
      </w:r>
      <w:r>
        <w:t xml:space="preserve">, </w:t>
      </w:r>
      <w:r w:rsidRPr="00175C85">
        <w:t>Chennai, India.</w:t>
      </w:r>
      <w:bookmarkEnd w:id="297"/>
    </w:p>
    <w:p w14:paraId="4F604B46" w14:textId="77777777" w:rsidR="008C4FD6" w:rsidRDefault="008C4FD6" w:rsidP="008C4FD6">
      <w:pPr>
        <w:pStyle w:val="ListParagraph"/>
      </w:pPr>
    </w:p>
    <w:p w14:paraId="3C34A5B4"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Mondal, N.C., Rao, A.V. and Singh, V.P., Revealing Fluoride Contaminated Aquifer in Hard Terrain Using Electrical Resistivity and Induced Polarization (IP) Methods. </w:t>
      </w:r>
      <w:r w:rsidRPr="00A24485">
        <w:rPr>
          <w:b/>
          <w:u w:val="single"/>
        </w:rPr>
        <w:t>GeoFlorida 2010: Advances in Analysis, Modeling &amp; Design (GSP 199)</w:t>
      </w:r>
      <w:r>
        <w:t>, pp. 2722-2731, 2010.</w:t>
      </w:r>
    </w:p>
    <w:p w14:paraId="4AC5CC19" w14:textId="77777777" w:rsidR="008C4FD6" w:rsidRPr="00A24485" w:rsidRDefault="008C4FD6" w:rsidP="008C4FD6">
      <w:pPr>
        <w:pStyle w:val="ListParagraph"/>
        <w:rPr>
          <w:lang w:val="sv-SE"/>
        </w:rPr>
      </w:pPr>
    </w:p>
    <w:p w14:paraId="2133AF87"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rsidRPr="00A24485">
        <w:rPr>
          <w:lang w:val="sv-SE"/>
        </w:rPr>
        <w:t xml:space="preserve">Bobba, A.G., Singh, V.P., Rao, B.P. &amp; Sarala, C., </w:t>
      </w:r>
      <w:r>
        <w:t xml:space="preserve">Evaluation of Groundwater Contamination Models by Monte Carlo Method. </w:t>
      </w:r>
      <w:r w:rsidRPr="00A24485">
        <w:rPr>
          <w:b/>
          <w:u w:val="single"/>
        </w:rPr>
        <w:t>Proceedings, 3</w:t>
      </w:r>
      <w:r w:rsidRPr="00A24485">
        <w:rPr>
          <w:b/>
          <w:u w:val="single"/>
          <w:vertAlign w:val="superscript"/>
        </w:rPr>
        <w:t>rd</w:t>
      </w:r>
      <w:r w:rsidRPr="00A24485">
        <w:rPr>
          <w:b/>
          <w:u w:val="single"/>
        </w:rPr>
        <w:t xml:space="preserve"> International Conference on Hydrology and Watershed Management</w:t>
      </w:r>
      <w:r>
        <w:t>, Vol. edited by C. Sarala, B.V. Rao, M.V.S.S. Giridhar and V. Varalakshmi, Hyderabad, India, pp.</w:t>
      </w:r>
      <w:r w:rsidRPr="009E5BBB">
        <w:t xml:space="preserve"> </w:t>
      </w:r>
      <w:r>
        <w:t>670-678, February 3-6, 2010.</w:t>
      </w:r>
    </w:p>
    <w:p w14:paraId="56E19CB7" w14:textId="77777777" w:rsidR="008C4FD6" w:rsidRDefault="008C4FD6" w:rsidP="008C4FD6">
      <w:pPr>
        <w:pStyle w:val="ListParagraph"/>
      </w:pPr>
    </w:p>
    <w:p w14:paraId="28460E0B"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Mondal, N.C., Singh, V.P. and Sankaran, S., Hydrochemical Analysis of Salinization for a Leather Industrial Belt in Southern India. </w:t>
      </w:r>
      <w:r w:rsidRPr="00A24485">
        <w:rPr>
          <w:b/>
          <w:u w:val="single"/>
        </w:rPr>
        <w:t>Proceedings, 3</w:t>
      </w:r>
      <w:r w:rsidRPr="00A24485">
        <w:rPr>
          <w:b/>
          <w:u w:val="single"/>
          <w:vertAlign w:val="superscript"/>
        </w:rPr>
        <w:t>rd</w:t>
      </w:r>
      <w:r w:rsidRPr="00A24485">
        <w:rPr>
          <w:b/>
          <w:u w:val="single"/>
        </w:rPr>
        <w:t xml:space="preserve"> International Congress of Environmental Research (ICER-10</w:t>
      </w:r>
      <w:r>
        <w:t xml:space="preserve">, September16-18, 2010), University of Mauritius, Reduit, Mauritius, edited by S.C. Pandey, R.T. Ramessur, A. Chandra, D. Gupta, and A.K. Sharma, PS-129, P.299, 2010.  </w:t>
      </w:r>
      <w:bookmarkStart w:id="298" w:name="_Hlk80960260"/>
    </w:p>
    <w:p w14:paraId="2295959D" w14:textId="77777777" w:rsidR="008C4FD6" w:rsidRDefault="008C4FD6" w:rsidP="008C4FD6">
      <w:pPr>
        <w:pStyle w:val="ListParagraph"/>
      </w:pPr>
    </w:p>
    <w:p w14:paraId="5F9964CD"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Khedun, C.P., Mishra, A.K., Ozger, M., Kato-Beaudoing, H., Bolten, J.D., Giardino, J.R. and Singh, V.P., Assessing the Impacts of Climate Variability on Water Resources in the Rio Grande/River Bravo Basin.  </w:t>
      </w:r>
      <w:r w:rsidRPr="00A24485">
        <w:rPr>
          <w:b/>
          <w:u w:val="single"/>
        </w:rPr>
        <w:t>Proceedings, World Environmental and Water Resources Congress 2010: Challenges of Change</w:t>
      </w:r>
      <w:r>
        <w:t xml:space="preserve">, ASCE, pp. 69-80, Providence, Rhode Island. </w:t>
      </w:r>
      <w:bookmarkEnd w:id="298"/>
    </w:p>
    <w:p w14:paraId="1ABCF23A" w14:textId="77777777" w:rsidR="008C4FD6" w:rsidRDefault="008C4FD6" w:rsidP="008C4FD6">
      <w:pPr>
        <w:pStyle w:val="ListParagraph"/>
      </w:pPr>
    </w:p>
    <w:p w14:paraId="5DA5682C"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rsidRPr="00EE601C">
        <w:t>William</w:t>
      </w:r>
      <w:r>
        <w:t>,</w:t>
      </w:r>
      <w:r w:rsidRPr="00EE601C">
        <w:t xml:space="preserve"> M., Bountry, J., Singh, V. P., and Long, D., 2010. Federal </w:t>
      </w:r>
      <w:r>
        <w:t>I</w:t>
      </w:r>
      <w:r w:rsidRPr="00EE601C">
        <w:t xml:space="preserve">nteragency </w:t>
      </w:r>
      <w:r>
        <w:t>H</w:t>
      </w:r>
      <w:r w:rsidRPr="00EE601C">
        <w:t>ydrology and</w:t>
      </w:r>
      <w:r>
        <w:t xml:space="preserve"> H</w:t>
      </w:r>
      <w:r w:rsidRPr="00EE601C">
        <w:t xml:space="preserve">ydraulics GIS </w:t>
      </w:r>
      <w:r>
        <w:t>A</w:t>
      </w:r>
      <w:r w:rsidRPr="00EE601C">
        <w:t xml:space="preserve">pplications. </w:t>
      </w:r>
      <w:r w:rsidRPr="00A24485">
        <w:rPr>
          <w:b/>
          <w:u w:val="single"/>
        </w:rPr>
        <w:t>Proceedings of the 4th Federal Interagency Hydrologic Modeling Conference</w:t>
      </w:r>
      <w:r w:rsidRPr="00EE601C">
        <w:t xml:space="preserve">, Las Vegas, Nevada, Jun 27-Jul 1, 2010. </w:t>
      </w:r>
      <w:bookmarkStart w:id="299" w:name="_Hlk80960301"/>
    </w:p>
    <w:p w14:paraId="2D9A364E" w14:textId="77777777" w:rsidR="008C4FD6" w:rsidRDefault="008C4FD6" w:rsidP="008C4FD6">
      <w:pPr>
        <w:pStyle w:val="ListParagraph"/>
      </w:pPr>
    </w:p>
    <w:p w14:paraId="10220B68"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Singh, V.P. and Hao, Z., Entropy-based Probability Distributions for IDF curves. </w:t>
      </w:r>
      <w:r w:rsidRPr="00A24485">
        <w:rPr>
          <w:b/>
          <w:u w:val="single"/>
        </w:rPr>
        <w:t>Proceedings, World Environmental and Water Resources Congress 2011: Challenges of Change</w:t>
      </w:r>
      <w:r>
        <w:t xml:space="preserve">, ASCE, Palm Springs, California, 2011. </w:t>
      </w:r>
    </w:p>
    <w:p w14:paraId="051C49AF" w14:textId="77777777" w:rsidR="008C4FD6" w:rsidRDefault="008C4FD6" w:rsidP="008C4FD6">
      <w:pPr>
        <w:pStyle w:val="ListParagraph"/>
      </w:pPr>
    </w:p>
    <w:p w14:paraId="29437B31"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de Lima, J.L.M.P, Singh, V.P., Isidoro, J. and de Lima, M.I., Incorporating the Effect of Moving Storms into Hillslope Hydrology: Results from a Multiple-slope Soil Flume. </w:t>
      </w:r>
      <w:r w:rsidRPr="00A24485">
        <w:rPr>
          <w:b/>
          <w:u w:val="single"/>
        </w:rPr>
        <w:t>Proceedings, World Environmental and Water Resources Congress 2011: Challenges of Change</w:t>
      </w:r>
      <w:r>
        <w:t>, ASCE, Palm Springs, California, 2011.</w:t>
      </w:r>
    </w:p>
    <w:p w14:paraId="1CD9DE9F" w14:textId="77777777" w:rsidR="008C4FD6" w:rsidRDefault="008C4FD6" w:rsidP="008C4FD6">
      <w:pPr>
        <w:pStyle w:val="ListParagraph"/>
      </w:pPr>
    </w:p>
    <w:p w14:paraId="6D3E28BD"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Barbetta., S., Broca, L., Melone, F., Moramarco, T. and Singh, V.P., Addressing the Uncertainty for Real Time Stage Forecasting.  </w:t>
      </w:r>
      <w:r w:rsidRPr="00A24485">
        <w:rPr>
          <w:b/>
          <w:u w:val="single"/>
        </w:rPr>
        <w:t>Proceedings, World Environmental and Water Resources Congress 2011: Challenges of Change</w:t>
      </w:r>
      <w:r>
        <w:t xml:space="preserve">, ASCE, Palm Springs, California. </w:t>
      </w:r>
    </w:p>
    <w:p w14:paraId="04ADD698" w14:textId="77777777" w:rsidR="008C4FD6" w:rsidRDefault="008C4FD6" w:rsidP="008C4FD6">
      <w:pPr>
        <w:pStyle w:val="ListParagraph"/>
      </w:pPr>
    </w:p>
    <w:p w14:paraId="1C0E497B"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bCs/>
        </w:rPr>
      </w:pPr>
      <w:r>
        <w:t xml:space="preserve">Xu, C.-Y., Gong, L., Haldin, S. and Singh, V.P., Climate Change and Hydrologic Modeling-Progress and Challenges. </w:t>
      </w:r>
      <w:r w:rsidRPr="00A24485">
        <w:rPr>
          <w:b/>
          <w:u w:val="single"/>
        </w:rPr>
        <w:t>Proceedings, World Environmental and Water Resources Congress 2011: Challenges of Change</w:t>
      </w:r>
      <w:r>
        <w:t xml:space="preserve">, ASCE, Palm Springs, California. </w:t>
      </w:r>
      <w:bookmarkEnd w:id="299"/>
    </w:p>
    <w:p w14:paraId="6B25B95D" w14:textId="77777777" w:rsidR="008C4FD6" w:rsidRPr="00A24485" w:rsidRDefault="008C4FD6" w:rsidP="008C4FD6">
      <w:pPr>
        <w:pStyle w:val="ListParagraph"/>
        <w:rPr>
          <w:rFonts w:eastAsia="Calibri"/>
        </w:rPr>
      </w:pPr>
    </w:p>
    <w:p w14:paraId="21452224"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rStyle w:val="BookTitle"/>
          <w:b w:val="0"/>
          <w:smallCaps w:val="0"/>
          <w:spacing w:val="0"/>
        </w:rPr>
      </w:pPr>
      <w:r w:rsidRPr="00A24485">
        <w:rPr>
          <w:rFonts w:eastAsia="Calibri"/>
        </w:rPr>
        <w:t>Khedun, C. P., Chowdhary, H., Mishra, A.K., Giardino, J. R. and Singh, V.P., Analysis of Drought Severity and Duration based on Runoff Derived from the Noah Land Surface Model,</w:t>
      </w:r>
      <w:r>
        <w:rPr>
          <w:rFonts w:eastAsia="Calibri"/>
        </w:rPr>
        <w:t xml:space="preserve"> </w:t>
      </w:r>
      <w:r w:rsidRPr="00A24485">
        <w:rPr>
          <w:rFonts w:eastAsia="Calibri"/>
          <w:b/>
          <w:bCs/>
          <w:u w:val="single"/>
        </w:rPr>
        <w:t>Proceedings, Symposium on Data-Driven Approaches to Droughts</w:t>
      </w:r>
      <w:r w:rsidRPr="00A24485">
        <w:rPr>
          <w:rStyle w:val="BookTitle"/>
          <w:rFonts w:eastAsia="Calibri"/>
          <w:b w:val="0"/>
          <w:bCs w:val="0"/>
        </w:rPr>
        <w:t>,</w:t>
      </w:r>
      <w:r w:rsidRPr="00A24485">
        <w:rPr>
          <w:rStyle w:val="BookTitle"/>
          <w:rFonts w:eastAsia="Calibri"/>
        </w:rPr>
        <w:t xml:space="preserve"> </w:t>
      </w:r>
      <w:r w:rsidRPr="00A24485">
        <w:rPr>
          <w:rStyle w:val="BookTitle"/>
          <w:rFonts w:eastAsia="Calibri"/>
          <w:b w:val="0"/>
          <w:bCs w:val="0"/>
        </w:rPr>
        <w:t>P</w:t>
      </w:r>
      <w:r w:rsidRPr="00A24485">
        <w:rPr>
          <w:rStyle w:val="BookTitle"/>
          <w:rFonts w:eastAsia="Calibri"/>
          <w:b w:val="0"/>
          <w:bCs w:val="0"/>
          <w:smallCaps w:val="0"/>
        </w:rPr>
        <w:t>urdue University, West Lafayette, Indiana, June 20-22, 2011.</w:t>
      </w:r>
    </w:p>
    <w:p w14:paraId="743B9492" w14:textId="77777777" w:rsidR="008C4FD6" w:rsidRPr="00A24485" w:rsidRDefault="008C4FD6" w:rsidP="008C4FD6">
      <w:pPr>
        <w:pStyle w:val="ListParagraph"/>
        <w:rPr>
          <w:spacing w:val="-2"/>
        </w:rPr>
      </w:pPr>
    </w:p>
    <w:p w14:paraId="2CBF888C"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rStyle w:val="BookTitle"/>
          <w:b w:val="0"/>
          <w:smallCaps w:val="0"/>
          <w:spacing w:val="0"/>
        </w:rPr>
      </w:pPr>
      <w:r w:rsidRPr="00A24485">
        <w:rPr>
          <w:spacing w:val="-2"/>
        </w:rPr>
        <w:t xml:space="preserve">Chen, L., </w:t>
      </w:r>
      <w:r w:rsidRPr="00A24485">
        <w:t xml:space="preserve">Singh, V.P. and Guo, S., Drought Analysis Based on Copulas, </w:t>
      </w:r>
      <w:r w:rsidRPr="00A24485">
        <w:rPr>
          <w:rFonts w:eastAsia="Calibri"/>
          <w:b/>
          <w:bCs/>
          <w:u w:val="single"/>
        </w:rPr>
        <w:t>Proceedings, Symposium on Data-Driven Approaches to Droughts</w:t>
      </w:r>
      <w:r w:rsidRPr="00A24485">
        <w:rPr>
          <w:rStyle w:val="BookTitle"/>
          <w:rFonts w:eastAsia="Calibri"/>
          <w:b w:val="0"/>
          <w:bCs w:val="0"/>
        </w:rPr>
        <w:t>, P</w:t>
      </w:r>
      <w:r w:rsidRPr="00A24485">
        <w:rPr>
          <w:rStyle w:val="BookTitle"/>
          <w:rFonts w:eastAsia="Calibri"/>
          <w:b w:val="0"/>
          <w:bCs w:val="0"/>
          <w:smallCaps w:val="0"/>
        </w:rPr>
        <w:t>urdue University, West Lafayette, Indiana, June 20-22, 2011.</w:t>
      </w:r>
    </w:p>
    <w:p w14:paraId="4AE61EBA" w14:textId="77777777" w:rsidR="008C4FD6" w:rsidRDefault="008C4FD6" w:rsidP="008C4FD6">
      <w:pPr>
        <w:pStyle w:val="ListParagraph"/>
      </w:pPr>
    </w:p>
    <w:p w14:paraId="7935A46D"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rStyle w:val="BookTitle"/>
          <w:b w:val="0"/>
          <w:smallCaps w:val="0"/>
          <w:spacing w:val="0"/>
        </w:rPr>
      </w:pPr>
      <w:r w:rsidRPr="00A24485">
        <w:t xml:space="preserve">Rajsekhar, D., Mishra, A. K. and Singh, V.P., Regionalization of Annual Hydrological Drought Severity For Neches River Basin. </w:t>
      </w:r>
      <w:r w:rsidRPr="00A24485">
        <w:rPr>
          <w:rFonts w:eastAsia="Calibri"/>
          <w:b/>
          <w:bCs/>
          <w:u w:val="single"/>
        </w:rPr>
        <w:t>Proceedings, Symposium on Data-Driven Approaches to Droughts</w:t>
      </w:r>
      <w:r w:rsidRPr="00A24485">
        <w:rPr>
          <w:rStyle w:val="BookTitle"/>
          <w:rFonts w:eastAsia="Calibri"/>
          <w:b w:val="0"/>
          <w:bCs w:val="0"/>
        </w:rPr>
        <w:t>, P</w:t>
      </w:r>
      <w:r w:rsidRPr="00A24485">
        <w:rPr>
          <w:rStyle w:val="BookTitle"/>
          <w:rFonts w:eastAsia="Calibri"/>
          <w:b w:val="0"/>
          <w:bCs w:val="0"/>
          <w:smallCaps w:val="0"/>
        </w:rPr>
        <w:t>urdue University, West Lafayette, Indiana, June 20-22, 2011.</w:t>
      </w:r>
    </w:p>
    <w:p w14:paraId="19F1E827" w14:textId="77777777" w:rsidR="008C4FD6" w:rsidRDefault="008C4FD6" w:rsidP="008C4FD6">
      <w:pPr>
        <w:pStyle w:val="ListParagraph"/>
      </w:pPr>
    </w:p>
    <w:p w14:paraId="7063F210"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rStyle w:val="BookTitle"/>
          <w:b w:val="0"/>
          <w:smallCaps w:val="0"/>
          <w:spacing w:val="0"/>
        </w:rPr>
      </w:pPr>
      <w:r w:rsidRPr="00A24485">
        <w:t xml:space="preserve">Hao, Z. and Singh, V.P., Bivariate Drought Analysis Using the Entropy Theory. </w:t>
      </w:r>
      <w:r w:rsidRPr="00A24485">
        <w:rPr>
          <w:rFonts w:eastAsia="Calibri"/>
          <w:b/>
          <w:bCs/>
          <w:u w:val="single"/>
        </w:rPr>
        <w:t>Proceedings, Symposium on Data-Driven Approaches to Droughts</w:t>
      </w:r>
      <w:r w:rsidRPr="00A24485">
        <w:rPr>
          <w:rStyle w:val="BookTitle"/>
          <w:rFonts w:eastAsia="Calibri"/>
          <w:b w:val="0"/>
          <w:bCs w:val="0"/>
        </w:rPr>
        <w:t>, P</w:t>
      </w:r>
      <w:r w:rsidRPr="00A24485">
        <w:rPr>
          <w:rStyle w:val="BookTitle"/>
          <w:rFonts w:eastAsia="Calibri"/>
          <w:b w:val="0"/>
          <w:bCs w:val="0"/>
          <w:smallCaps w:val="0"/>
        </w:rPr>
        <w:t>urdue University, West Lafayette, Indiana, June 20-22, 2011.</w:t>
      </w:r>
    </w:p>
    <w:p w14:paraId="454A3E1B" w14:textId="77777777" w:rsidR="008C4FD6" w:rsidRPr="00A24485" w:rsidRDefault="008C4FD6" w:rsidP="008C4FD6">
      <w:pPr>
        <w:pStyle w:val="ListParagraph"/>
        <w:rPr>
          <w:rStyle w:val="BookTitle"/>
          <w:rFonts w:eastAsia="Calibri"/>
          <w:smallCaps w:val="0"/>
        </w:rPr>
      </w:pPr>
    </w:p>
    <w:p w14:paraId="4C3D7A09"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rStyle w:val="BookTitle"/>
          <w:b w:val="0"/>
          <w:smallCaps w:val="0"/>
          <w:spacing w:val="0"/>
        </w:rPr>
      </w:pPr>
      <w:r w:rsidRPr="00A24485">
        <w:rPr>
          <w:rStyle w:val="BookTitle"/>
          <w:rFonts w:eastAsia="Calibri"/>
          <w:b w:val="0"/>
          <w:bCs w:val="0"/>
          <w:smallCaps w:val="0"/>
        </w:rPr>
        <w:t>Mondal, N.C., Singh, V.P., Dragoni, W. and Sankaran, S., Appraisal of a Groundwater Monitoring Network in Hard Rock Terrain (Southern India) Using Information Theory.</w:t>
      </w:r>
      <w:r w:rsidRPr="00A24485">
        <w:rPr>
          <w:rStyle w:val="BookTitle"/>
          <w:rFonts w:eastAsia="Calibri"/>
          <w:smallCaps w:val="0"/>
        </w:rPr>
        <w:t xml:space="preserve"> </w:t>
      </w:r>
      <w:r w:rsidRPr="00A24485">
        <w:rPr>
          <w:rStyle w:val="BookTitle"/>
          <w:rFonts w:eastAsia="Calibri"/>
          <w:smallCaps w:val="0"/>
          <w:u w:val="single"/>
        </w:rPr>
        <w:t>Proceedings of the Fourth International Groundwater Conference</w:t>
      </w:r>
      <w:r w:rsidRPr="00A24485">
        <w:rPr>
          <w:rStyle w:val="BookTitle"/>
          <w:rFonts w:eastAsia="Calibri"/>
          <w:smallCaps w:val="0"/>
        </w:rPr>
        <w:t xml:space="preserve">, </w:t>
      </w:r>
      <w:r w:rsidRPr="00A24485">
        <w:rPr>
          <w:rStyle w:val="BookTitle"/>
          <w:rFonts w:eastAsia="Calibri"/>
          <w:b w:val="0"/>
          <w:bCs w:val="0"/>
          <w:smallCaps w:val="0"/>
        </w:rPr>
        <w:t>Madurai, India, September 27-30, 2011.</w:t>
      </w:r>
    </w:p>
    <w:p w14:paraId="6D7F7825" w14:textId="77777777" w:rsidR="008C4FD6" w:rsidRPr="00A24485" w:rsidRDefault="008C4FD6" w:rsidP="008C4FD6">
      <w:pPr>
        <w:pStyle w:val="ListParagraph"/>
        <w:rPr>
          <w:rStyle w:val="BookTitle"/>
          <w:rFonts w:eastAsia="Calibri"/>
          <w:b w:val="0"/>
          <w:bCs w:val="0"/>
          <w:smallCaps w:val="0"/>
        </w:rPr>
      </w:pPr>
    </w:p>
    <w:p w14:paraId="4E310B37"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rStyle w:val="BookTitle"/>
          <w:b w:val="0"/>
          <w:bCs w:val="0"/>
          <w:smallCaps w:val="0"/>
          <w:spacing w:val="0"/>
        </w:rPr>
      </w:pPr>
      <w:r w:rsidRPr="00A24485">
        <w:rPr>
          <w:rStyle w:val="BookTitle"/>
          <w:rFonts w:eastAsia="Calibri"/>
          <w:b w:val="0"/>
          <w:bCs w:val="0"/>
          <w:smallCaps w:val="0"/>
        </w:rPr>
        <w:t xml:space="preserve"> Singh, M.K., Ahamad, S., Singh, V.P. and Dragoni, W., Logitudinal Dispersion along Transient Ground Water Flow in Finite Aquifer.</w:t>
      </w:r>
      <w:r>
        <w:rPr>
          <w:rStyle w:val="BookTitle"/>
          <w:rFonts w:eastAsia="Calibri"/>
          <w:b w:val="0"/>
          <w:bCs w:val="0"/>
          <w:smallCaps w:val="0"/>
        </w:rPr>
        <w:t xml:space="preserve"> </w:t>
      </w:r>
      <w:r w:rsidRPr="00A24485">
        <w:rPr>
          <w:rStyle w:val="BookTitle"/>
          <w:rFonts w:eastAsia="Calibri"/>
          <w:smallCaps w:val="0"/>
          <w:u w:val="single"/>
        </w:rPr>
        <w:t>Proceedings of the Fourth International Groundwater Conference</w:t>
      </w:r>
      <w:r w:rsidRPr="00A24485">
        <w:rPr>
          <w:rStyle w:val="BookTitle"/>
          <w:rFonts w:eastAsia="Calibri"/>
          <w:b w:val="0"/>
          <w:bCs w:val="0"/>
          <w:smallCaps w:val="0"/>
        </w:rPr>
        <w:t>, Madurai, India, September 27-30, 2011.</w:t>
      </w:r>
    </w:p>
    <w:p w14:paraId="4A882CD9" w14:textId="77777777" w:rsidR="008C4FD6" w:rsidRPr="00A24485" w:rsidRDefault="008C4FD6" w:rsidP="008C4FD6">
      <w:pPr>
        <w:pStyle w:val="ListParagraph"/>
        <w:rPr>
          <w:rStyle w:val="BookTitle"/>
          <w:rFonts w:eastAsia="Calibri"/>
          <w:smallCaps w:val="0"/>
        </w:rPr>
      </w:pPr>
    </w:p>
    <w:p w14:paraId="652D61F0"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rStyle w:val="BookTitle"/>
          <w:b w:val="0"/>
          <w:bCs w:val="0"/>
          <w:smallCaps w:val="0"/>
          <w:spacing w:val="0"/>
        </w:rPr>
      </w:pPr>
      <w:r w:rsidRPr="00A24485">
        <w:rPr>
          <w:rStyle w:val="BookTitle"/>
          <w:rFonts w:eastAsia="Calibri"/>
          <w:b w:val="0"/>
          <w:bCs w:val="0"/>
          <w:smallCaps w:val="0"/>
        </w:rPr>
        <w:t>Thakur, A.K., Ojha, C.S.P. and Singh, V.P., Evaluation of Probabilistic Simulation of Pathogen Removal at River</w:t>
      </w:r>
      <w:r>
        <w:rPr>
          <w:rStyle w:val="BookTitle"/>
          <w:rFonts w:eastAsia="Calibri"/>
          <w:b w:val="0"/>
          <w:bCs w:val="0"/>
          <w:smallCaps w:val="0"/>
        </w:rPr>
        <w:t xml:space="preserve"> </w:t>
      </w:r>
      <w:r w:rsidRPr="00A24485">
        <w:rPr>
          <w:rStyle w:val="BookTitle"/>
          <w:rFonts w:eastAsia="Calibri"/>
          <w:b w:val="0"/>
          <w:bCs w:val="0"/>
          <w:smallCaps w:val="0"/>
        </w:rPr>
        <w:t xml:space="preserve">Bank Filtration Two Sites in India. </w:t>
      </w:r>
      <w:r w:rsidRPr="00A24485">
        <w:rPr>
          <w:rStyle w:val="BookTitle"/>
          <w:rFonts w:eastAsia="Calibri"/>
          <w:smallCaps w:val="0"/>
          <w:u w:val="single"/>
        </w:rPr>
        <w:t>Proceedings, Fifth International Groundwater Conference on the Assessment and Management of Groundwater Resource in Hard Rock Systems with Special Reference to Basaltic Terrain</w:t>
      </w:r>
      <w:r w:rsidRPr="00A24485">
        <w:rPr>
          <w:rStyle w:val="BookTitle"/>
          <w:rFonts w:eastAsia="Calibri"/>
          <w:b w:val="0"/>
          <w:bCs w:val="0"/>
          <w:smallCaps w:val="0"/>
        </w:rPr>
        <w:t xml:space="preserve">, Vol. 3, pp. 445-469, December 18-21, 2012, Aurangabad, India.  </w:t>
      </w:r>
    </w:p>
    <w:p w14:paraId="19131D9D" w14:textId="77777777" w:rsidR="008C4FD6" w:rsidRPr="00A24485" w:rsidRDefault="008C4FD6" w:rsidP="008C4FD6">
      <w:pPr>
        <w:pStyle w:val="ListParagraph"/>
        <w:rPr>
          <w:rStyle w:val="BookTitle"/>
          <w:rFonts w:eastAsia="Calibri"/>
          <w:smallCaps w:val="0"/>
        </w:rPr>
      </w:pPr>
    </w:p>
    <w:p w14:paraId="0D63D952"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rStyle w:val="BookTitle"/>
          <w:b w:val="0"/>
          <w:bCs w:val="0"/>
          <w:smallCaps w:val="0"/>
          <w:spacing w:val="0"/>
        </w:rPr>
      </w:pPr>
      <w:r w:rsidRPr="00A24485">
        <w:rPr>
          <w:rStyle w:val="BookTitle"/>
          <w:rFonts w:eastAsia="Calibri"/>
          <w:b w:val="0"/>
          <w:bCs w:val="0"/>
          <w:smallCaps w:val="0"/>
        </w:rPr>
        <w:t xml:space="preserve">Thakur, A.K., Ojha, C.S.P. and Singh, V.P., Modeling of River Bank Filtration: Recent Experience from Some RBF Sites in India. </w:t>
      </w:r>
      <w:r w:rsidRPr="00A24485">
        <w:rPr>
          <w:rStyle w:val="BookTitle"/>
          <w:rFonts w:eastAsia="Calibri"/>
          <w:smallCaps w:val="0"/>
          <w:u w:val="single"/>
        </w:rPr>
        <w:t>Proceedings, Fifth International Groundwater Conference on the Assessment and Management of Groundwater Resource in Hard Rock Systems with Special Reference to Basaltic Terrain</w:t>
      </w:r>
      <w:r w:rsidRPr="00A24485">
        <w:rPr>
          <w:rStyle w:val="BookTitle"/>
          <w:rFonts w:eastAsia="Calibri"/>
          <w:b w:val="0"/>
          <w:bCs w:val="0"/>
          <w:smallCaps w:val="0"/>
        </w:rPr>
        <w:t xml:space="preserve">, Vol. 4, pp. 11-22, December 18-21, 2012, Aurangabad, India.  </w:t>
      </w:r>
    </w:p>
    <w:p w14:paraId="4A94C4A1" w14:textId="77777777" w:rsidR="008C4FD6" w:rsidRPr="00A24485" w:rsidRDefault="008C4FD6" w:rsidP="008C4FD6">
      <w:pPr>
        <w:pStyle w:val="ListParagraph"/>
        <w:rPr>
          <w:rStyle w:val="BookTitle"/>
          <w:rFonts w:eastAsia="Calibri"/>
          <w:b w:val="0"/>
          <w:bCs w:val="0"/>
          <w:smallCaps w:val="0"/>
        </w:rPr>
      </w:pPr>
    </w:p>
    <w:p w14:paraId="484823E9"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rStyle w:val="BookTitle"/>
          <w:b w:val="0"/>
          <w:bCs w:val="0"/>
          <w:smallCaps w:val="0"/>
          <w:spacing w:val="0"/>
        </w:rPr>
      </w:pPr>
      <w:r w:rsidRPr="00A24485">
        <w:rPr>
          <w:rStyle w:val="BookTitle"/>
          <w:rFonts w:eastAsia="Calibri"/>
          <w:b w:val="0"/>
          <w:bCs w:val="0"/>
          <w:smallCaps w:val="0"/>
        </w:rPr>
        <w:t xml:space="preserve">Singh, M.K., Mahato, N.K. and Singh, V.P., Analytical Approach to One-Dimensional Solute Dispersion along and Against Transient Groundwater Flow in Aquifers. </w:t>
      </w:r>
      <w:r w:rsidRPr="00A24485">
        <w:rPr>
          <w:rStyle w:val="BookTitle"/>
          <w:rFonts w:eastAsia="Calibri"/>
          <w:smallCaps w:val="0"/>
          <w:u w:val="single"/>
        </w:rPr>
        <w:t>Proceedings, Fifth International Groundwater Conference on the Assessment and Management of Groundwater Resource in Hard Rock Systems with Special Reference to Basaltic Terrain</w:t>
      </w:r>
      <w:r w:rsidRPr="00A24485">
        <w:rPr>
          <w:rStyle w:val="BookTitle"/>
          <w:rFonts w:eastAsia="Calibri"/>
          <w:b w:val="0"/>
          <w:bCs w:val="0"/>
          <w:smallCaps w:val="0"/>
        </w:rPr>
        <w:t xml:space="preserve">, Vol. 4, pp. 126-141, December 18-21, 2012, Aurangabad, India. </w:t>
      </w:r>
    </w:p>
    <w:p w14:paraId="1296902B" w14:textId="77777777" w:rsidR="008C4FD6" w:rsidRPr="00A24485" w:rsidRDefault="008C4FD6" w:rsidP="008C4FD6">
      <w:pPr>
        <w:pStyle w:val="ListParagraph"/>
        <w:rPr>
          <w:rStyle w:val="BookTitle"/>
          <w:rFonts w:eastAsia="Calibri"/>
          <w:b w:val="0"/>
          <w:bCs w:val="0"/>
          <w:smallCaps w:val="0"/>
        </w:rPr>
      </w:pPr>
    </w:p>
    <w:p w14:paraId="35257207"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rStyle w:val="BookTitle"/>
          <w:b w:val="0"/>
          <w:bCs w:val="0"/>
          <w:smallCaps w:val="0"/>
          <w:spacing w:val="0"/>
        </w:rPr>
      </w:pPr>
      <w:r w:rsidRPr="00A24485">
        <w:rPr>
          <w:rStyle w:val="BookTitle"/>
          <w:rFonts w:eastAsia="Calibri"/>
          <w:b w:val="0"/>
          <w:bCs w:val="0"/>
          <w:smallCaps w:val="0"/>
        </w:rPr>
        <w:t>Mondal, N.C., Singh, V.P. and Ahmed, S., Demarcating Fresh Groundwater Zones in an Industrial Belt Using Geophysical Indicators.</w:t>
      </w:r>
      <w:r>
        <w:rPr>
          <w:rStyle w:val="BookTitle"/>
          <w:rFonts w:eastAsia="Calibri"/>
          <w:b w:val="0"/>
          <w:bCs w:val="0"/>
          <w:smallCaps w:val="0"/>
        </w:rPr>
        <w:t xml:space="preserve"> </w:t>
      </w:r>
      <w:r w:rsidRPr="00A24485">
        <w:rPr>
          <w:rStyle w:val="BookTitle"/>
          <w:rFonts w:eastAsia="Calibri"/>
          <w:smallCaps w:val="0"/>
          <w:u w:val="single"/>
        </w:rPr>
        <w:t>Proceedings, Fifth International Groundwater Conference on the Assessment and Management of Groundwater Resource in Hard Rock Systems with Special Reference to Basaltic Terrain</w:t>
      </w:r>
      <w:r w:rsidRPr="00A24485">
        <w:rPr>
          <w:rStyle w:val="BookTitle"/>
          <w:rFonts w:eastAsia="Calibri"/>
          <w:b w:val="0"/>
          <w:bCs w:val="0"/>
          <w:smallCaps w:val="0"/>
        </w:rPr>
        <w:t xml:space="preserve">, Vol. 1, pp. 1188-1206, December 18-21, 2012, Aurangabad, India. </w:t>
      </w:r>
    </w:p>
    <w:p w14:paraId="7894370E" w14:textId="77777777" w:rsidR="008C4FD6" w:rsidRPr="00A24485" w:rsidRDefault="008C4FD6" w:rsidP="008C4FD6">
      <w:pPr>
        <w:pStyle w:val="ListParagraph"/>
        <w:rPr>
          <w:rStyle w:val="BookTitle"/>
          <w:rFonts w:eastAsia="Calibri"/>
          <w:b w:val="0"/>
          <w:bCs w:val="0"/>
          <w:smallCaps w:val="0"/>
        </w:rPr>
      </w:pPr>
    </w:p>
    <w:p w14:paraId="6910FCFC"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rStyle w:val="BookTitle"/>
          <w:b w:val="0"/>
          <w:bCs w:val="0"/>
          <w:smallCaps w:val="0"/>
          <w:spacing w:val="0"/>
        </w:rPr>
      </w:pPr>
      <w:r w:rsidRPr="00A24485">
        <w:rPr>
          <w:rStyle w:val="BookTitle"/>
          <w:rFonts w:eastAsia="Calibri"/>
          <w:b w:val="0"/>
          <w:bCs w:val="0"/>
          <w:smallCaps w:val="0"/>
        </w:rPr>
        <w:t xml:space="preserve">Imre, E. and Singh, V.P., The Oedometric Relaxation Test. </w:t>
      </w:r>
      <w:r w:rsidRPr="00A24485">
        <w:rPr>
          <w:rStyle w:val="BookTitle"/>
          <w:rFonts w:eastAsia="Calibri"/>
          <w:smallCaps w:val="0"/>
          <w:u w:val="single"/>
        </w:rPr>
        <w:t>Proceedings of XII International Symposium on Environmental Geotechnology, Energy and Global Sustainable Development</w:t>
      </w:r>
      <w:r w:rsidRPr="00A24485">
        <w:rPr>
          <w:rStyle w:val="BookTitle"/>
          <w:rFonts w:eastAsia="Calibri"/>
          <w:smallCaps w:val="0"/>
        </w:rPr>
        <w:t xml:space="preserve"> </w:t>
      </w:r>
      <w:r w:rsidRPr="00A24485">
        <w:rPr>
          <w:rStyle w:val="BookTitle"/>
          <w:rFonts w:eastAsia="Calibri"/>
          <w:b w:val="0"/>
          <w:bCs w:val="0"/>
          <w:smallCaps w:val="0"/>
        </w:rPr>
        <w:t xml:space="preserve">held June 26-29, 2012, pp. 38-47, Los Angles, California, USA, 2012. </w:t>
      </w:r>
    </w:p>
    <w:p w14:paraId="4BC634C6" w14:textId="77777777" w:rsidR="008C4FD6" w:rsidRPr="00A24485" w:rsidRDefault="008C4FD6" w:rsidP="008C4FD6">
      <w:pPr>
        <w:pStyle w:val="ListParagraph"/>
        <w:rPr>
          <w:rStyle w:val="BookTitle"/>
          <w:rFonts w:eastAsia="Calibri"/>
          <w:b w:val="0"/>
          <w:bCs w:val="0"/>
          <w:smallCaps w:val="0"/>
        </w:rPr>
      </w:pPr>
    </w:p>
    <w:p w14:paraId="0DE378FC"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rStyle w:val="BookTitle"/>
          <w:b w:val="0"/>
          <w:bCs w:val="0"/>
          <w:smallCaps w:val="0"/>
          <w:spacing w:val="0"/>
        </w:rPr>
      </w:pPr>
      <w:r w:rsidRPr="00A24485">
        <w:rPr>
          <w:rStyle w:val="BookTitle"/>
          <w:rFonts w:eastAsia="Calibri"/>
          <w:b w:val="0"/>
          <w:bCs w:val="0"/>
          <w:smallCaps w:val="0"/>
        </w:rPr>
        <w:t xml:space="preserve">Filep, T., Imre, E. and Singh, V.P., Some Comments on Complex Utilization of Landfill Gas. </w:t>
      </w:r>
      <w:r w:rsidRPr="00A24485">
        <w:rPr>
          <w:rStyle w:val="BookTitle"/>
          <w:rFonts w:eastAsia="Calibri"/>
          <w:smallCaps w:val="0"/>
          <w:u w:val="single"/>
        </w:rPr>
        <w:t>Proceedings of XII International Symposium on Environmental Geotechnology, Energy and Global Sustainable Development</w:t>
      </w:r>
      <w:r w:rsidRPr="00A24485">
        <w:rPr>
          <w:rStyle w:val="BookTitle"/>
          <w:rFonts w:eastAsia="Calibri"/>
          <w:b w:val="0"/>
          <w:bCs w:val="0"/>
          <w:smallCaps w:val="0"/>
        </w:rPr>
        <w:t>, held June 26-29, 2012, pp. 38-47, Los Angles, California, USA, 2012.</w:t>
      </w:r>
    </w:p>
    <w:p w14:paraId="6AA501FC" w14:textId="77777777" w:rsidR="008C4FD6" w:rsidRDefault="008C4FD6" w:rsidP="008C4FD6">
      <w:pPr>
        <w:pStyle w:val="ListParagraph"/>
      </w:pPr>
    </w:p>
    <w:p w14:paraId="574A015A"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Imre E, Szendefy J, Lörincz J, Trang PQ, Singh V P. On the Effect of Soil Modification by Lime Using Grading Entropy. </w:t>
      </w:r>
      <w:r w:rsidRPr="00A24485">
        <w:rPr>
          <w:b/>
          <w:u w:val="single"/>
        </w:rPr>
        <w:t>Proceedinsg of International Symposium on Discrete Element Modelling of Particulate Media: In celebration of the 70th Birthday of Colin Thornton. Birmingham, UK</w:t>
      </w:r>
      <w:r>
        <w:t xml:space="preserve">, 2012.03.29-2012.03.30. Birmingham: pp. 271-279.03.29-2012.03.30. Birmingham: pp. 271-279, 2012. </w:t>
      </w:r>
    </w:p>
    <w:p w14:paraId="4D22CD9C" w14:textId="77777777" w:rsidR="008C4FD6" w:rsidRPr="00A24485" w:rsidRDefault="008C4FD6" w:rsidP="008C4FD6">
      <w:pPr>
        <w:pStyle w:val="ListParagraph"/>
        <w:rPr>
          <w:color w:val="000000" w:themeColor="text1"/>
        </w:rPr>
      </w:pPr>
    </w:p>
    <w:p w14:paraId="4B36B370"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rsidRPr="00A24485">
        <w:rPr>
          <w:color w:val="000000" w:themeColor="text1"/>
        </w:rPr>
        <w:t>Ozger, M., Abdollahzadehmoradi,Y. and Singh, V.P.,</w:t>
      </w:r>
      <w:r w:rsidRPr="00A24485">
        <w:rPr>
          <w:b/>
          <w:color w:val="000000" w:themeColor="text1"/>
        </w:rPr>
        <w:t xml:space="preserve"> </w:t>
      </w:r>
      <w:r w:rsidRPr="00A24485">
        <w:rPr>
          <w:i/>
          <w:iCs/>
          <w:color w:val="000000" w:themeColor="text1"/>
        </w:rPr>
        <w:t xml:space="preserve"> </w:t>
      </w:r>
      <w:r w:rsidRPr="00A24485">
        <w:rPr>
          <w:color w:val="000000" w:themeColor="text1"/>
        </w:rPr>
        <w:t xml:space="preserve">Scaling Properties of Euphrates and Tigris Basin Daily Streamflow Data. </w:t>
      </w:r>
      <w:r w:rsidRPr="00A24485">
        <w:rPr>
          <w:b/>
          <w:u w:val="single"/>
        </w:rPr>
        <w:t>Proceedings, 6</w:t>
      </w:r>
      <w:r w:rsidRPr="00A24485">
        <w:rPr>
          <w:b/>
          <w:u w:val="single"/>
          <w:vertAlign w:val="superscript"/>
        </w:rPr>
        <w:t>th</w:t>
      </w:r>
      <w:r w:rsidRPr="00A24485">
        <w:rPr>
          <w:b/>
          <w:u w:val="single"/>
        </w:rPr>
        <w:t xml:space="preserve"> International Perspective on Water Resources and the Environment, </w:t>
      </w:r>
      <w:r w:rsidRPr="00767B61">
        <w:t>EWRI-ASCE, January 7-9, 2013, Izmir, Turkey.</w:t>
      </w:r>
      <w:bookmarkStart w:id="300" w:name="_Hlk80960372"/>
    </w:p>
    <w:p w14:paraId="0C8E9A65" w14:textId="77777777" w:rsidR="008C4FD6" w:rsidRPr="00A24485" w:rsidRDefault="008C4FD6" w:rsidP="008C4FD6">
      <w:pPr>
        <w:pStyle w:val="ListParagraph"/>
        <w:rPr>
          <w:color w:val="000000" w:themeColor="text1"/>
        </w:rPr>
      </w:pPr>
    </w:p>
    <w:p w14:paraId="55C5CBD6"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rsidRPr="00A24485">
        <w:rPr>
          <w:color w:val="000000" w:themeColor="text1"/>
        </w:rPr>
        <w:t xml:space="preserve">Kim, S., Seo, Y.-M., Park, K.-B., Lee, C.-J. and Singh, V.P., Soft Computing Method for Evapotranspiration Forecasting under Limited Climatic Data. </w:t>
      </w:r>
      <w:r w:rsidRPr="00A24485">
        <w:rPr>
          <w:b/>
          <w:u w:val="single"/>
        </w:rPr>
        <w:t>Proceedings, 6</w:t>
      </w:r>
      <w:r w:rsidRPr="00A24485">
        <w:rPr>
          <w:b/>
          <w:u w:val="single"/>
          <w:vertAlign w:val="superscript"/>
        </w:rPr>
        <w:t>th</w:t>
      </w:r>
      <w:r w:rsidRPr="00A24485">
        <w:rPr>
          <w:b/>
          <w:u w:val="single"/>
        </w:rPr>
        <w:t xml:space="preserve"> International Perspective on Water Resources and the Environment, </w:t>
      </w:r>
      <w:r w:rsidRPr="00767B61">
        <w:t>EWRI-ASCE, January 7-9, 2013, Izmir, Turkey.</w:t>
      </w:r>
    </w:p>
    <w:p w14:paraId="2029C4F5" w14:textId="77777777" w:rsidR="008C4FD6" w:rsidRPr="00A24485" w:rsidRDefault="008C4FD6" w:rsidP="008C4FD6">
      <w:pPr>
        <w:pStyle w:val="ListParagraph"/>
        <w:rPr>
          <w:color w:val="000000" w:themeColor="text1"/>
        </w:rPr>
      </w:pPr>
    </w:p>
    <w:p w14:paraId="7D75BA46"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rsidRPr="00A24485">
        <w:rPr>
          <w:color w:val="000000" w:themeColor="text1"/>
        </w:rPr>
        <w:t xml:space="preserve">Seo,Y.-M., Park, K.-B., Kim, S., and Singh, V.P., Application of Bootstrap-Based Artificial Neural Networks to Flood Forecasting and Uncertainty Assessment. </w:t>
      </w:r>
      <w:r w:rsidRPr="00A24485">
        <w:rPr>
          <w:b/>
          <w:u w:val="single"/>
        </w:rPr>
        <w:t>Proceedings, 6</w:t>
      </w:r>
      <w:r w:rsidRPr="00A24485">
        <w:rPr>
          <w:b/>
          <w:u w:val="single"/>
          <w:vertAlign w:val="superscript"/>
        </w:rPr>
        <w:t>th</w:t>
      </w:r>
      <w:r w:rsidRPr="00A24485">
        <w:rPr>
          <w:b/>
          <w:u w:val="single"/>
        </w:rPr>
        <w:t xml:space="preserve"> International Perspective on Water Resources and the Environment, </w:t>
      </w:r>
      <w:r w:rsidRPr="00767B61">
        <w:t>EWRI-ASCE, January 7-9, 2013, Izmir, Turkey.</w:t>
      </w:r>
      <w:bookmarkStart w:id="301" w:name="_Hlk80960432"/>
      <w:bookmarkEnd w:id="300"/>
    </w:p>
    <w:p w14:paraId="28781661" w14:textId="77777777" w:rsidR="008C4FD6" w:rsidRPr="00A24485" w:rsidRDefault="008C4FD6" w:rsidP="008C4FD6">
      <w:pPr>
        <w:pStyle w:val="ListParagraph"/>
        <w:rPr>
          <w:color w:val="000000" w:themeColor="text1"/>
        </w:rPr>
      </w:pPr>
    </w:p>
    <w:p w14:paraId="21FF3FF6"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rsidRPr="00A24485">
        <w:rPr>
          <w:color w:val="000000" w:themeColor="text1"/>
        </w:rPr>
        <w:t xml:space="preserve">Pandey, P., Van Der Zaag, P., Soupir, M., Singh, V.P., Panda, S.N., Sethi, L.N., and Pandey, V., Modeling Rainwater Harvesting Potential and Supplemental Irrigation Requirement of Rainfed Crops. </w:t>
      </w:r>
      <w:r w:rsidRPr="00A24485">
        <w:rPr>
          <w:b/>
          <w:u w:val="single"/>
        </w:rPr>
        <w:t>Proceedings, 6</w:t>
      </w:r>
      <w:r w:rsidRPr="00A24485">
        <w:rPr>
          <w:b/>
          <w:u w:val="single"/>
          <w:vertAlign w:val="superscript"/>
        </w:rPr>
        <w:t>th</w:t>
      </w:r>
      <w:r w:rsidRPr="00A24485">
        <w:rPr>
          <w:b/>
          <w:u w:val="single"/>
        </w:rPr>
        <w:t xml:space="preserve"> International Perspective on Water Resources and the Environment, </w:t>
      </w:r>
      <w:r w:rsidRPr="00767B61">
        <w:t>EWRI-ASCE, January 7-9, 2013, Izmir, Turkey.</w:t>
      </w:r>
    </w:p>
    <w:p w14:paraId="58458719" w14:textId="77777777" w:rsidR="008C4FD6" w:rsidRPr="00A24485" w:rsidRDefault="008C4FD6" w:rsidP="008C4FD6">
      <w:pPr>
        <w:pStyle w:val="ListParagraph"/>
        <w:rPr>
          <w:color w:val="000000" w:themeColor="text1"/>
        </w:rPr>
      </w:pPr>
    </w:p>
    <w:p w14:paraId="7E5CB5E6"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rsidRPr="00A24485">
        <w:rPr>
          <w:color w:val="000000" w:themeColor="text1"/>
        </w:rPr>
        <w:t xml:space="preserve">Yildrim, G. and Singh, V.P., Operating Pressure Assessment for Multi-outlets Submains: Ideal Hydraulic Design.   </w:t>
      </w:r>
      <w:r w:rsidRPr="00A24485">
        <w:rPr>
          <w:b/>
          <w:u w:val="single"/>
        </w:rPr>
        <w:t>Proceedings, 6</w:t>
      </w:r>
      <w:r w:rsidRPr="00A24485">
        <w:rPr>
          <w:b/>
          <w:u w:val="single"/>
          <w:vertAlign w:val="superscript"/>
        </w:rPr>
        <w:t>th</w:t>
      </w:r>
      <w:r w:rsidRPr="00A24485">
        <w:rPr>
          <w:b/>
          <w:u w:val="single"/>
        </w:rPr>
        <w:t xml:space="preserve"> International Perspective on Water Resources and the Environment, </w:t>
      </w:r>
      <w:r w:rsidRPr="00767B61">
        <w:t>EWRI-ASCE, January 7-9, 2013, Izmir, Turkey.</w:t>
      </w:r>
    </w:p>
    <w:p w14:paraId="45BB475E" w14:textId="77777777" w:rsidR="008C4FD6" w:rsidRPr="00A24485" w:rsidRDefault="008C4FD6" w:rsidP="008C4FD6">
      <w:pPr>
        <w:pStyle w:val="ListParagraph"/>
        <w:rPr>
          <w:color w:val="000000" w:themeColor="text1"/>
        </w:rPr>
      </w:pPr>
    </w:p>
    <w:p w14:paraId="3CADC315"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rsidRPr="00A24485">
        <w:rPr>
          <w:color w:val="000000" w:themeColor="text1"/>
        </w:rPr>
        <w:t xml:space="preserve">Yildrim, G. and Singh, V.P., Operating Pressure Assessment for Multi-outlets Submains: Design Applications. </w:t>
      </w:r>
      <w:r w:rsidRPr="00A24485">
        <w:rPr>
          <w:b/>
          <w:u w:val="single"/>
        </w:rPr>
        <w:t>Proceedings, 6</w:t>
      </w:r>
      <w:r w:rsidRPr="00A24485">
        <w:rPr>
          <w:b/>
          <w:u w:val="single"/>
          <w:vertAlign w:val="superscript"/>
        </w:rPr>
        <w:t>th</w:t>
      </w:r>
      <w:r w:rsidRPr="00A24485">
        <w:rPr>
          <w:b/>
          <w:u w:val="single"/>
        </w:rPr>
        <w:t xml:space="preserve"> International Perspective on Water Resources and the Environment, </w:t>
      </w:r>
      <w:r w:rsidRPr="00767B61">
        <w:t>EWRI-ASCE, January 7-9, 2013, Izmir, Turkey.</w:t>
      </w:r>
      <w:bookmarkStart w:id="302" w:name="_Hlk112849487"/>
      <w:bookmarkEnd w:id="291"/>
    </w:p>
    <w:p w14:paraId="7121BF9D" w14:textId="77777777" w:rsidR="008C4FD6" w:rsidRDefault="008C4FD6" w:rsidP="008C4FD6">
      <w:pPr>
        <w:pStyle w:val="ListParagraph"/>
      </w:pPr>
    </w:p>
    <w:p w14:paraId="36C0D2B6"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Babetta, S., Brocca, L., Tarpanelli, A., Melone, F., Singh, V.P. and Moramarco, T., Discharge Assessment at Ungauged River Sites by Using Satellite Altimetry Data: The Case Study of the Po River (Italy). </w:t>
      </w:r>
      <w:r w:rsidRPr="00A24485">
        <w:rPr>
          <w:b/>
          <w:u w:val="single"/>
        </w:rPr>
        <w:t>Proceedings, 6</w:t>
      </w:r>
      <w:r w:rsidRPr="00A24485">
        <w:rPr>
          <w:b/>
          <w:u w:val="single"/>
          <w:vertAlign w:val="superscript"/>
        </w:rPr>
        <w:t>th</w:t>
      </w:r>
      <w:r w:rsidRPr="00A24485">
        <w:rPr>
          <w:b/>
          <w:u w:val="single"/>
        </w:rPr>
        <w:t xml:space="preserve"> International Perspective on Water Resources and the Environment, </w:t>
      </w:r>
      <w:r w:rsidRPr="00767B61">
        <w:t>EWRI-ASCE, January 7-9, 2013, Izmir, Turkey.</w:t>
      </w:r>
      <w:bookmarkEnd w:id="301"/>
    </w:p>
    <w:p w14:paraId="1E606085" w14:textId="77777777" w:rsidR="008C4FD6" w:rsidRPr="00A24485" w:rsidRDefault="008C4FD6" w:rsidP="008C4FD6">
      <w:pPr>
        <w:pStyle w:val="ListParagraph"/>
        <w:rPr>
          <w:color w:val="000000" w:themeColor="text1"/>
        </w:rPr>
      </w:pPr>
    </w:p>
    <w:p w14:paraId="72637DF8"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rsidRPr="00A24485">
        <w:rPr>
          <w:color w:val="000000" w:themeColor="text1"/>
        </w:rPr>
        <w:t xml:space="preserve">Seo, Y., Kim, S. and Singh, V.P., Flood Forecasting and Uncertainty Assessment Using Bootstrap ANFIS. </w:t>
      </w:r>
      <w:r w:rsidRPr="00A24485">
        <w:rPr>
          <w:b/>
          <w:color w:val="000000" w:themeColor="text1"/>
          <w:u w:val="single"/>
        </w:rPr>
        <w:t>Proceedings, 6</w:t>
      </w:r>
      <w:r w:rsidRPr="00A24485">
        <w:rPr>
          <w:b/>
          <w:color w:val="000000" w:themeColor="text1"/>
          <w:u w:val="single"/>
          <w:vertAlign w:val="superscript"/>
        </w:rPr>
        <w:t>th</w:t>
      </w:r>
      <w:r w:rsidRPr="00A24485">
        <w:rPr>
          <w:b/>
          <w:color w:val="000000" w:themeColor="text1"/>
          <w:u w:val="single"/>
        </w:rPr>
        <w:t xml:space="preserve"> Conference of the Asia Pacific Association of Hydrology and Water Resources on Climate Change and Water Security</w:t>
      </w:r>
      <w:r w:rsidRPr="00A24485">
        <w:rPr>
          <w:color w:val="000000" w:themeColor="text1"/>
        </w:rPr>
        <w:t xml:space="preserve">, Seoul, Korea, 19-21 August, 2013.  </w:t>
      </w:r>
    </w:p>
    <w:p w14:paraId="6DE48103" w14:textId="77777777" w:rsidR="008C4FD6" w:rsidRPr="00A24485" w:rsidRDefault="008C4FD6" w:rsidP="008C4FD6">
      <w:pPr>
        <w:pStyle w:val="ListParagraph"/>
        <w:rPr>
          <w:color w:val="000000" w:themeColor="text1"/>
        </w:rPr>
      </w:pPr>
    </w:p>
    <w:p w14:paraId="72363BE9"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rsidRPr="00A24485">
        <w:rPr>
          <w:color w:val="000000" w:themeColor="text1"/>
        </w:rPr>
        <w:t xml:space="preserve">Kim, S. and Singh, V.P., Estimating Daily Soil Temperature Using Artificial Neural Networks. </w:t>
      </w:r>
      <w:r w:rsidRPr="00A24485">
        <w:rPr>
          <w:b/>
          <w:color w:val="000000" w:themeColor="text1"/>
          <w:u w:val="single"/>
        </w:rPr>
        <w:t>Proceedings, 6</w:t>
      </w:r>
      <w:r w:rsidRPr="00A24485">
        <w:rPr>
          <w:b/>
          <w:color w:val="000000" w:themeColor="text1"/>
          <w:u w:val="single"/>
          <w:vertAlign w:val="superscript"/>
        </w:rPr>
        <w:t>th</w:t>
      </w:r>
      <w:r w:rsidRPr="00A24485">
        <w:rPr>
          <w:b/>
          <w:color w:val="000000" w:themeColor="text1"/>
          <w:u w:val="single"/>
        </w:rPr>
        <w:t xml:space="preserve"> Conference of the Asia Pacific Association of Hydrology and Water Resources on Climate Change and Water Security</w:t>
      </w:r>
      <w:r w:rsidRPr="00A24485">
        <w:rPr>
          <w:color w:val="000000" w:themeColor="text1"/>
        </w:rPr>
        <w:t xml:space="preserve">, Seoul, Korea, 19-21 August, 2013.  </w:t>
      </w:r>
    </w:p>
    <w:p w14:paraId="25A5422C" w14:textId="77777777" w:rsidR="008C4FD6" w:rsidRPr="00A24485" w:rsidRDefault="008C4FD6" w:rsidP="008C4FD6">
      <w:pPr>
        <w:pStyle w:val="ListParagraph"/>
        <w:rPr>
          <w:color w:val="000000" w:themeColor="text1"/>
        </w:rPr>
      </w:pPr>
    </w:p>
    <w:p w14:paraId="4FE85472"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rsidRPr="00A24485">
        <w:rPr>
          <w:color w:val="000000" w:themeColor="text1"/>
        </w:rPr>
        <w:t xml:space="preserve">Kim, S., Singh, V.P., Seo, Y. and Lee, C., Dewpoint Temperature Modeling Using Soft Computing Appraoches. </w:t>
      </w:r>
      <w:r w:rsidRPr="00A24485">
        <w:rPr>
          <w:b/>
          <w:color w:val="000000" w:themeColor="text1"/>
          <w:u w:val="single"/>
        </w:rPr>
        <w:t>Proceedings, 6</w:t>
      </w:r>
      <w:r w:rsidRPr="00A24485">
        <w:rPr>
          <w:b/>
          <w:color w:val="000000" w:themeColor="text1"/>
          <w:u w:val="single"/>
          <w:vertAlign w:val="superscript"/>
        </w:rPr>
        <w:t>th</w:t>
      </w:r>
      <w:r w:rsidRPr="00A24485">
        <w:rPr>
          <w:b/>
          <w:color w:val="000000" w:themeColor="text1"/>
          <w:u w:val="single"/>
        </w:rPr>
        <w:t xml:space="preserve"> Conference of the Asia Pacific Association of Hydrology and Water Resources on Climate Change and Water Security</w:t>
      </w:r>
      <w:r w:rsidRPr="00A24485">
        <w:rPr>
          <w:color w:val="000000" w:themeColor="text1"/>
        </w:rPr>
        <w:t xml:space="preserve">, Seoul, Korea, 19-21 August, 2013.  </w:t>
      </w:r>
    </w:p>
    <w:p w14:paraId="1EFC77AD" w14:textId="77777777" w:rsidR="008C4FD6" w:rsidRPr="00A24485" w:rsidRDefault="008C4FD6" w:rsidP="008C4FD6">
      <w:pPr>
        <w:pStyle w:val="ListParagraph"/>
        <w:rPr>
          <w:color w:val="000000" w:themeColor="text1"/>
        </w:rPr>
      </w:pPr>
    </w:p>
    <w:p w14:paraId="5687EEA7"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rsidRPr="00A24485">
        <w:rPr>
          <w:color w:val="000000" w:themeColor="text1"/>
        </w:rPr>
        <w:t xml:space="preserve">Zhang, L. and Singh, V.P., Multivariate Stochastic Flood Frequency Analysis Using Copula Theory. </w:t>
      </w:r>
      <w:r w:rsidRPr="00A24485">
        <w:rPr>
          <w:b/>
          <w:color w:val="000000" w:themeColor="text1"/>
          <w:u w:val="single"/>
        </w:rPr>
        <w:t>Proceedings of 2103 IAHR World Congress</w:t>
      </w:r>
      <w:r w:rsidRPr="00A24485">
        <w:rPr>
          <w:color w:val="000000" w:themeColor="text1"/>
        </w:rPr>
        <w:t xml:space="preserve">, Chengdu, China, September 8-14, 2013. </w:t>
      </w:r>
    </w:p>
    <w:p w14:paraId="37DB6F75" w14:textId="77777777" w:rsidR="008C4FD6" w:rsidRPr="00A24485" w:rsidRDefault="008C4FD6" w:rsidP="008C4FD6">
      <w:pPr>
        <w:pStyle w:val="ListParagraph"/>
        <w:rPr>
          <w:color w:val="000000" w:themeColor="text1"/>
        </w:rPr>
      </w:pPr>
    </w:p>
    <w:p w14:paraId="784FBFD4"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rsidRPr="00A24485">
        <w:rPr>
          <w:color w:val="000000" w:themeColor="text1"/>
        </w:rPr>
        <w:t xml:space="preserve">Zhang, L. and Singh, V.P., Bivariate Streamflow Frequency Analysis Using the Entropic Copula. </w:t>
      </w:r>
      <w:r w:rsidRPr="00A24485">
        <w:rPr>
          <w:b/>
          <w:color w:val="000000" w:themeColor="text1"/>
          <w:u w:val="single"/>
        </w:rPr>
        <w:t>Proceedings of 2103 IAHR World Congress</w:t>
      </w:r>
      <w:r w:rsidRPr="00A24485">
        <w:rPr>
          <w:color w:val="000000" w:themeColor="text1"/>
        </w:rPr>
        <w:t xml:space="preserve">, Chengdu, China, September 8-14, 2013. </w:t>
      </w:r>
    </w:p>
    <w:p w14:paraId="267F3089" w14:textId="77777777" w:rsidR="008C4FD6" w:rsidRPr="00A24485" w:rsidRDefault="008C4FD6" w:rsidP="008C4FD6">
      <w:pPr>
        <w:pStyle w:val="ListParagraph"/>
        <w:rPr>
          <w:color w:val="000000" w:themeColor="text1"/>
        </w:rPr>
      </w:pPr>
    </w:p>
    <w:p w14:paraId="7875CFCF"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rsidRPr="00A24485">
        <w:rPr>
          <w:color w:val="000000" w:themeColor="text1"/>
        </w:rPr>
        <w:t xml:space="preserve">Zhang, Q., Peng, J., Xu, C.-Y. and Singh, V.P., Spatiotemporal Variations of Precipitation Regimes across Yangtze River Basin, China.  </w:t>
      </w:r>
      <w:r w:rsidRPr="00A24485">
        <w:rPr>
          <w:b/>
          <w:color w:val="000000" w:themeColor="text1"/>
          <w:u w:val="single"/>
        </w:rPr>
        <w:t>Proceedings of 2103 IAHR World Congress</w:t>
      </w:r>
      <w:r w:rsidRPr="00A24485">
        <w:rPr>
          <w:color w:val="000000" w:themeColor="text1"/>
        </w:rPr>
        <w:t>, Chengdu, China, September 8-14, 2013.</w:t>
      </w:r>
      <w:r>
        <w:rPr>
          <w:color w:val="000000" w:themeColor="text1"/>
        </w:rPr>
        <w:t xml:space="preserve"> </w:t>
      </w:r>
    </w:p>
    <w:p w14:paraId="5AB22272" w14:textId="77777777" w:rsidR="008C4FD6" w:rsidRPr="00A24485" w:rsidRDefault="008C4FD6" w:rsidP="008C4FD6">
      <w:pPr>
        <w:pStyle w:val="ListParagraph"/>
        <w:rPr>
          <w:color w:val="000000" w:themeColor="text1"/>
        </w:rPr>
      </w:pPr>
    </w:p>
    <w:p w14:paraId="7EE05F21"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rsidRPr="00A24485">
        <w:rPr>
          <w:color w:val="000000" w:themeColor="text1"/>
        </w:rPr>
        <w:t xml:space="preserve">Xu, C.-Y. and Singh, V.P., Present Achievements and key Challenges in Modeling Impacts of Climate Change. </w:t>
      </w:r>
      <w:r w:rsidRPr="00A24485">
        <w:rPr>
          <w:b/>
          <w:color w:val="000000" w:themeColor="text1"/>
          <w:u w:val="single"/>
        </w:rPr>
        <w:t>Proceedings of 2103 IAHR World Congress</w:t>
      </w:r>
      <w:r w:rsidRPr="00A24485">
        <w:rPr>
          <w:color w:val="000000" w:themeColor="text1"/>
        </w:rPr>
        <w:t xml:space="preserve">, Chengdu, China, September 8-14, 2013. </w:t>
      </w:r>
    </w:p>
    <w:p w14:paraId="00AE6E87" w14:textId="77777777" w:rsidR="008C4FD6" w:rsidRPr="00A24485" w:rsidRDefault="008C4FD6" w:rsidP="008C4FD6">
      <w:pPr>
        <w:pStyle w:val="ListParagraph"/>
        <w:rPr>
          <w:color w:val="000000" w:themeColor="text1"/>
        </w:rPr>
      </w:pPr>
    </w:p>
    <w:p w14:paraId="3ED2D622"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rsidRPr="00A24485">
        <w:rPr>
          <w:color w:val="000000" w:themeColor="text1"/>
        </w:rPr>
        <w:t xml:space="preserve">Khedun, C.P. and Singh, V.P., Engineering Water Security under Climate Variability and Change. </w:t>
      </w:r>
      <w:r w:rsidRPr="00A24485">
        <w:rPr>
          <w:b/>
          <w:color w:val="000000" w:themeColor="text1"/>
          <w:u w:val="single"/>
        </w:rPr>
        <w:t>Proceedings of 2103 IAHR World Congress</w:t>
      </w:r>
      <w:r w:rsidRPr="00A24485">
        <w:rPr>
          <w:color w:val="000000" w:themeColor="text1"/>
        </w:rPr>
        <w:t>, Chengdu, China, September 8-14, 2013.</w:t>
      </w:r>
    </w:p>
    <w:p w14:paraId="396DACD2" w14:textId="77777777" w:rsidR="008C4FD6" w:rsidRDefault="008C4FD6" w:rsidP="008C4FD6">
      <w:pPr>
        <w:pStyle w:val="ListParagraph"/>
      </w:pPr>
    </w:p>
    <w:p w14:paraId="3F8BCAC2"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Imre E., Schanz T. and Singh, V.P., Evaluation of Staged Oedometric Tests 251-268.    </w:t>
      </w:r>
      <w:r w:rsidRPr="00A24485">
        <w:rPr>
          <w:b/>
          <w:u w:val="single"/>
        </w:rPr>
        <w:t>Proceedings of the 3rd Kézdi Conference</w:t>
      </w:r>
      <w:r>
        <w:t>, Budapest, Hungary, 2013.05.28, ISBN 978-963-313-081-0, 2013.</w:t>
      </w:r>
    </w:p>
    <w:p w14:paraId="70EE3F7A" w14:textId="77777777" w:rsidR="008C4FD6" w:rsidRDefault="008C4FD6" w:rsidP="008C4FD6">
      <w:pPr>
        <w:pStyle w:val="ListParagraph"/>
      </w:pPr>
    </w:p>
    <w:p w14:paraId="7F0624B3"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Imre, E., Singh, V.P. and Fityus S., The Modelling of Some Point-Symmetric Tests.  </w:t>
      </w:r>
      <w:r w:rsidRPr="00A24485">
        <w:rPr>
          <w:b/>
          <w:u w:val="single"/>
        </w:rPr>
        <w:t>Proceedings of the 3rd Kézdi Conference</w:t>
      </w:r>
      <w:r>
        <w:t>, Budapest, Hungary, 2013.05.28, pp. 166-185.  ISBN 978-963-313-081-0, 2013.</w:t>
      </w:r>
    </w:p>
    <w:p w14:paraId="29BAF11F" w14:textId="77777777" w:rsidR="008C4FD6" w:rsidRPr="00A24485" w:rsidRDefault="008C4FD6" w:rsidP="008C4FD6">
      <w:pPr>
        <w:pStyle w:val="ListParagraph"/>
        <w:rPr>
          <w:color w:val="000000" w:themeColor="text1"/>
        </w:rPr>
      </w:pPr>
    </w:p>
    <w:p w14:paraId="03C1031D"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rsidRPr="00C151D5">
        <w:rPr>
          <w:color w:val="000000" w:themeColor="text1"/>
        </w:rPr>
        <w:t>Jhajharia, D., Cantalice, J.R.B., Singh, V.P., Kumar, R. and Choudhary, R.R., Trend Analysis in rainfall Under Different</w:t>
      </w:r>
      <w:r w:rsidRPr="00A24485">
        <w:rPr>
          <w:color w:val="000000" w:themeColor="text1"/>
        </w:rPr>
        <w:t xml:space="preserve"> Climatic Conditions of India and Brazil. </w:t>
      </w:r>
      <w:r w:rsidRPr="00A24485">
        <w:rPr>
          <w:b/>
          <w:color w:val="000000" w:themeColor="text1"/>
          <w:u w:val="single"/>
        </w:rPr>
        <w:t>Proceedings of International Symposium on Integrated Water resources Management (IWRM-2014)</w:t>
      </w:r>
      <w:r w:rsidRPr="00A24485">
        <w:rPr>
          <w:color w:val="000000" w:themeColor="text1"/>
        </w:rPr>
        <w:t xml:space="preserve">, held February 19-21, 2014, CWRDM, Kozhokode, Kerala, India, 2014.  </w:t>
      </w:r>
      <w:bookmarkStart w:id="303" w:name="_Hlk80960502"/>
    </w:p>
    <w:p w14:paraId="1EA122A3" w14:textId="77777777" w:rsidR="008C4FD6" w:rsidRPr="00A24485" w:rsidRDefault="008C4FD6" w:rsidP="008C4FD6">
      <w:pPr>
        <w:pStyle w:val="ListParagraph"/>
        <w:rPr>
          <w:color w:val="000000" w:themeColor="text1"/>
        </w:rPr>
      </w:pPr>
    </w:p>
    <w:p w14:paraId="26BA9C69"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rsidRPr="00A24485">
        <w:rPr>
          <w:color w:val="000000" w:themeColor="text1"/>
        </w:rPr>
        <w:t xml:space="preserve">Ven Te Chow: An Outstanding Scholar. </w:t>
      </w:r>
      <w:r w:rsidRPr="00A24485">
        <w:rPr>
          <w:b/>
          <w:color w:val="000000" w:themeColor="text1"/>
          <w:u w:val="single"/>
        </w:rPr>
        <w:t>Proceedings of World Environmental &amp; Water Resources Congress</w:t>
      </w:r>
      <w:r w:rsidRPr="00A24485">
        <w:rPr>
          <w:color w:val="000000" w:themeColor="text1"/>
        </w:rPr>
        <w:t xml:space="preserve">, held June 1-5, 2014, Portland, Oregon, 2014. </w:t>
      </w:r>
      <w:bookmarkEnd w:id="303"/>
    </w:p>
    <w:p w14:paraId="600F2FC6" w14:textId="77777777" w:rsidR="008C4FD6" w:rsidRPr="00A24485" w:rsidRDefault="008C4FD6" w:rsidP="008C4FD6">
      <w:pPr>
        <w:pStyle w:val="ListParagraph"/>
        <w:rPr>
          <w:color w:val="000000" w:themeColor="text1"/>
        </w:rPr>
      </w:pPr>
    </w:p>
    <w:p w14:paraId="41A8B1A5"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rsidRPr="00A24485">
        <w:rPr>
          <w:color w:val="000000" w:themeColor="text1"/>
        </w:rPr>
        <w:t xml:space="preserve">Imre, E., Nagy, L., Rahemi, N., Schanz, T., Singh, V.P., Juhasz, M. and Fityus, S., Some Comments on the Grading Entriopy Based Criteria fopr Piping. </w:t>
      </w:r>
      <w:r w:rsidRPr="00A24485">
        <w:rPr>
          <w:b/>
          <w:color w:val="000000" w:themeColor="text1"/>
          <w:u w:val="single"/>
        </w:rPr>
        <w:t>Proceedings of XV Danube-European Conference on Geotechnical Engineering (DECGE 2014)</w:t>
      </w:r>
      <w:r w:rsidRPr="00A24485">
        <w:rPr>
          <w:color w:val="000000" w:themeColor="text1"/>
        </w:rPr>
        <w:t xml:space="preserve">, edited by H. Brandl and D. Adams, 9-11, September, 2014, Vienna, Austria. </w:t>
      </w:r>
    </w:p>
    <w:p w14:paraId="7FB3E44C" w14:textId="77777777" w:rsidR="008C4FD6" w:rsidRPr="00A24485" w:rsidRDefault="008C4FD6" w:rsidP="008C4FD6">
      <w:pPr>
        <w:pStyle w:val="ListParagraph"/>
        <w:rPr>
          <w:color w:val="000000" w:themeColor="text1"/>
        </w:rPr>
      </w:pPr>
    </w:p>
    <w:p w14:paraId="334A4440"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rsidRPr="00A24485">
        <w:rPr>
          <w:color w:val="000000" w:themeColor="text1"/>
        </w:rPr>
        <w:t xml:space="preserve">Lorincz, J., Trang, P.Q., Imre, E., Juhasz, M., Telekes, G., Singh, V.P., and Fityus, S., Grading Entropy and Degradation of Sands. </w:t>
      </w:r>
      <w:r w:rsidRPr="00A24485">
        <w:rPr>
          <w:b/>
          <w:color w:val="000000" w:themeColor="text1"/>
          <w:u w:val="single"/>
        </w:rPr>
        <w:t>Proceedings of XV Danube-European Conference on Geotechnical Engineering (DECGE 2014)</w:t>
      </w:r>
      <w:r w:rsidRPr="00A24485">
        <w:rPr>
          <w:color w:val="000000" w:themeColor="text1"/>
        </w:rPr>
        <w:t xml:space="preserve">, edited by H. Brandl and D. Adams, 9-11, September, 2014, Vienna, Austria. </w:t>
      </w:r>
    </w:p>
    <w:p w14:paraId="432922D7" w14:textId="77777777" w:rsidR="008C4FD6" w:rsidRDefault="008C4FD6" w:rsidP="008C4FD6">
      <w:pPr>
        <w:pStyle w:val="ListParagraph"/>
      </w:pPr>
    </w:p>
    <w:p w14:paraId="1C2A78E9"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Imre E., Juhász M., Józsa V., Hegedus M., Bíró B., Singh V. P., CPTu Tests and CPT Simple Dissipation Tests in Saline Environnent. </w:t>
      </w:r>
      <w:r w:rsidRPr="00A24485">
        <w:rPr>
          <w:b/>
          <w:u w:val="single"/>
        </w:rPr>
        <w:t>Proceedinsg of 3rd International Symposium on Cone Penetration Testing</w:t>
      </w:r>
      <w:r>
        <w:t>, Las Vegas, USA, 2014.05.12 -2014.05.14. pp. 683-690, 2014.</w:t>
      </w:r>
    </w:p>
    <w:p w14:paraId="246D3E37" w14:textId="77777777" w:rsidR="008C4FD6" w:rsidRDefault="008C4FD6" w:rsidP="008C4FD6">
      <w:pPr>
        <w:pStyle w:val="ListParagraph"/>
      </w:pPr>
    </w:p>
    <w:p w14:paraId="0DF886F8"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Imre, E., Firgi, T, Juhász, M, Hazay, M, Hegedűs, M , Bakacsi, Zs , Singh, V.P.,  CPTu Pore Water Pressure Dissipation Tests in Saline Environment. </w:t>
      </w:r>
      <w:r w:rsidRPr="00A24485">
        <w:rPr>
          <w:b/>
          <w:u w:val="single"/>
        </w:rPr>
        <w:t>Proceedings of 3rd International Symposium on Cone Penetration Testing</w:t>
      </w:r>
      <w:r>
        <w:t>, Las Vegas, USA, 2014.05.12 -2014.05.14. pp. 675-682, 2014.</w:t>
      </w:r>
    </w:p>
    <w:p w14:paraId="125E9A69" w14:textId="77777777" w:rsidR="008C4FD6" w:rsidRDefault="008C4FD6" w:rsidP="008C4FD6">
      <w:pPr>
        <w:pStyle w:val="ListParagraph"/>
      </w:pPr>
    </w:p>
    <w:p w14:paraId="5256581B"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Imre, E., Lőrincz, J, Hazay, M, Juhász, M, Rajkai, K, Schanz, T, Lins, Y, and Singh V. P., Hortobagyi Zs Sand Mixture Density. </w:t>
      </w:r>
      <w:r w:rsidRPr="00A24485">
        <w:rPr>
          <w:b/>
          <w:u w:val="single"/>
        </w:rPr>
        <w:t>Proceedings of Proceedings of 6th International Conference on Unsaturated Soils (UNSAT). UNSAT2014</w:t>
      </w:r>
      <w:r>
        <w:t>, 02/07/2014-04/07/2014, Khalili N, Russell AR, Khoshghalb A (ed.), Sydney, University of New South Wales, Australia, pp. 691-697, 2014.</w:t>
      </w:r>
      <w:r w:rsidRPr="00434B65">
        <w:t xml:space="preserve"> </w:t>
      </w:r>
    </w:p>
    <w:p w14:paraId="557ED2DB" w14:textId="77777777" w:rsidR="008C4FD6" w:rsidRDefault="008C4FD6" w:rsidP="008C4FD6">
      <w:pPr>
        <w:pStyle w:val="ListParagraph"/>
      </w:pPr>
    </w:p>
    <w:p w14:paraId="7D6C0D99"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Imre E., Berzi, P., Hortobágyi, Z., Singh, V.P., Hegedüs, C., Kovács, S., Fityus, S., Some Efficient Methods for Solving Non-linear Inverse Problems. </w:t>
      </w:r>
      <w:r w:rsidRPr="00A24485">
        <w:rPr>
          <w:b/>
          <w:u w:val="single"/>
        </w:rPr>
        <w:t>Proceedings of</w:t>
      </w:r>
      <w:r>
        <w:rPr>
          <w:b/>
          <w:u w:val="single"/>
        </w:rPr>
        <w:t xml:space="preserve"> </w:t>
      </w:r>
      <w:r w:rsidRPr="00A24485">
        <w:rPr>
          <w:b/>
          <w:u w:val="single"/>
        </w:rPr>
        <w:t>Fusao Oka Computer Methods and Recent Advances in Geomechanics, IACMAG 2014</w:t>
      </w:r>
      <w:r>
        <w:t xml:space="preserve">, (ISBN:978-113800148-0), Kyoto, Japan, 22/09/2014-25/09/2014. Leiden: CRC Press/Balkema, </w:t>
      </w:r>
      <w:r w:rsidRPr="00A24485">
        <w:rPr>
          <w:b/>
          <w:u w:val="single"/>
        </w:rPr>
        <w:t>Advances in Geomechanics</w:t>
      </w:r>
      <w:r>
        <w:t>,</w:t>
      </w:r>
      <w:r w:rsidRPr="00434B65">
        <w:t xml:space="preserve"> </w:t>
      </w:r>
      <w:r>
        <w:t xml:space="preserve">pp. 1637-1642, 2014.  </w:t>
      </w:r>
    </w:p>
    <w:p w14:paraId="355291F5" w14:textId="77777777" w:rsidR="008C4FD6" w:rsidRPr="00A24485" w:rsidRDefault="008C4FD6" w:rsidP="008C4FD6">
      <w:pPr>
        <w:pStyle w:val="ListParagraph"/>
        <w:rPr>
          <w:color w:val="000000" w:themeColor="text1"/>
        </w:rPr>
      </w:pPr>
    </w:p>
    <w:p w14:paraId="3BB622B8"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rsidRPr="00A24485">
        <w:rPr>
          <w:color w:val="000000" w:themeColor="text1"/>
        </w:rPr>
        <w:t xml:space="preserve">Rakhecha, P.R. and Singh, V.P., Envelope Curves for the Highest Floods of River Basins in India. </w:t>
      </w:r>
      <w:r w:rsidRPr="00A24485">
        <w:rPr>
          <w:b/>
          <w:color w:val="000000" w:themeColor="text1"/>
          <w:u w:val="single"/>
        </w:rPr>
        <w:t xml:space="preserve">Proceedings, </w:t>
      </w:r>
      <w:r w:rsidRPr="00A24485">
        <w:rPr>
          <w:b/>
          <w:u w:val="single"/>
        </w:rPr>
        <w:t>19TH International Conference HYDRO 2014 on Hydraulics,</w:t>
      </w:r>
      <w:r w:rsidRPr="00A24485">
        <w:rPr>
          <w:b/>
          <w:u w:val="single"/>
        </w:rPr>
        <w:br/>
        <w:t>Water, Resources, Coastal and Environmental Engineering</w:t>
      </w:r>
      <w:r>
        <w:t xml:space="preserve"> held </w:t>
      </w:r>
      <w:r w:rsidRPr="002D1B7A">
        <w:t>Dec</w:t>
      </w:r>
      <w:r>
        <w:t xml:space="preserve">ember </w:t>
      </w:r>
      <w:r w:rsidRPr="002D1B7A">
        <w:t>18-20, 2014</w:t>
      </w:r>
      <w:r>
        <w:t>, Bhopal, India.</w:t>
      </w:r>
      <w:r w:rsidRPr="00A24485">
        <w:rPr>
          <w:color w:val="000000" w:themeColor="text1"/>
        </w:rPr>
        <w:t xml:space="preserve">   </w:t>
      </w:r>
    </w:p>
    <w:p w14:paraId="555EC7F5" w14:textId="77777777" w:rsidR="008C4FD6" w:rsidRPr="00A24485" w:rsidRDefault="008C4FD6" w:rsidP="008C4FD6">
      <w:pPr>
        <w:pStyle w:val="ListParagraph"/>
        <w:rPr>
          <w:color w:val="000000" w:themeColor="text1"/>
        </w:rPr>
      </w:pPr>
    </w:p>
    <w:p w14:paraId="3029D70C"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rsidRPr="00A24485">
        <w:rPr>
          <w:color w:val="000000" w:themeColor="text1"/>
        </w:rPr>
        <w:t xml:space="preserve">Rakhecha, P.R. and Singh, V.P., Hydrometeorology of Severe Rainstorms in West Bengal. </w:t>
      </w:r>
      <w:r w:rsidRPr="00A24485">
        <w:rPr>
          <w:b/>
          <w:color w:val="000000" w:themeColor="text1"/>
          <w:u w:val="single"/>
        </w:rPr>
        <w:t>Proceedings,</w:t>
      </w:r>
      <w:r>
        <w:rPr>
          <w:b/>
          <w:color w:val="000000" w:themeColor="text1"/>
          <w:u w:val="single"/>
        </w:rPr>
        <w:t xml:space="preserve"> </w:t>
      </w:r>
      <w:r w:rsidRPr="00A24485">
        <w:rPr>
          <w:b/>
          <w:u w:val="single"/>
        </w:rPr>
        <w:t>19TH International Conference Decision Support Systems for Hydrometeorological Disasters and their Prediction and Mitigatio</w:t>
      </w:r>
      <w:r w:rsidRPr="00A24485">
        <w:rPr>
          <w:b/>
        </w:rPr>
        <w:t>n</w:t>
      </w:r>
      <w:r>
        <w:t xml:space="preserve"> held </w:t>
      </w:r>
      <w:r w:rsidRPr="002D1B7A">
        <w:t>Dec</w:t>
      </w:r>
      <w:r>
        <w:t>ember 28</w:t>
      </w:r>
      <w:r w:rsidRPr="002D1B7A">
        <w:t>-</w:t>
      </w:r>
      <w:r>
        <w:t>30</w:t>
      </w:r>
      <w:r w:rsidRPr="002D1B7A">
        <w:t>, 2014</w:t>
      </w:r>
      <w:r>
        <w:t>, Durgapur, India.</w:t>
      </w:r>
      <w:r w:rsidRPr="00A24485">
        <w:rPr>
          <w:color w:val="000000" w:themeColor="text1"/>
        </w:rPr>
        <w:t xml:space="preserve">   </w:t>
      </w:r>
    </w:p>
    <w:p w14:paraId="502BC76B" w14:textId="77777777" w:rsidR="008C4FD6" w:rsidRDefault="008C4FD6" w:rsidP="008C4FD6">
      <w:pPr>
        <w:pStyle w:val="ListParagraph"/>
      </w:pPr>
    </w:p>
    <w:p w14:paraId="3A8E2877" w14:textId="77777777" w:rsidR="008C4FD6" w:rsidRPr="004F071D"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lang w:val="pt-PT"/>
        </w:rPr>
      </w:pPr>
      <w:r>
        <w:t xml:space="preserve">Da </w:t>
      </w:r>
      <w:r w:rsidRPr="000A1687">
        <w:t>Silva, Y.J.</w:t>
      </w:r>
      <w:r>
        <w:t>A.</w:t>
      </w:r>
      <w:r w:rsidRPr="000A1687">
        <w:t xml:space="preserve">B., Cantalice, J.R.B., Singh, V.P., Nascimento, C.W.A., Silva, Y.J.A.B., Guerra, S.M.S., </w:t>
      </w:r>
      <w:r>
        <w:t xml:space="preserve">and </w:t>
      </w:r>
      <w:r w:rsidRPr="000A1687">
        <w:t>Cruz, C.M.C.A.</w:t>
      </w:r>
      <w:r>
        <w:t>,</w:t>
      </w:r>
      <w:r w:rsidRPr="000A1687">
        <w:t xml:space="preserve"> Heavy Metal Contamination in Suspended Sediments of an Environmentally Impacted River</w:t>
      </w:r>
      <w:r>
        <w:t xml:space="preserve"> </w:t>
      </w:r>
      <w:r w:rsidRPr="000A1687">
        <w:t xml:space="preserve">Ipojuca River </w:t>
      </w:r>
      <w:r>
        <w:t>–</w:t>
      </w:r>
      <w:r w:rsidRPr="000A1687">
        <w:t xml:space="preserve"> Brazil</w:t>
      </w:r>
      <w:r>
        <w:t xml:space="preserve">. </w:t>
      </w:r>
      <w:r w:rsidRPr="004F071D">
        <w:rPr>
          <w:b/>
          <w:u w:val="single"/>
          <w:lang w:val="pt-PT"/>
        </w:rPr>
        <w:t>Proceedings, XI Encontro Nacional de Engenharia de Sedimento</w:t>
      </w:r>
      <w:r w:rsidRPr="004F071D">
        <w:rPr>
          <w:lang w:val="pt-PT"/>
        </w:rPr>
        <w:t xml:space="preserve">s, 2014, João Pessoa, </w:t>
      </w:r>
      <w:r w:rsidRPr="004F071D">
        <w:rPr>
          <w:b/>
          <w:u w:val="single"/>
          <w:lang w:val="pt-PT"/>
        </w:rPr>
        <w:t>XI Encontro Nacional de Engenharia de Sedimentos</w:t>
      </w:r>
      <w:r w:rsidRPr="004F071D">
        <w:rPr>
          <w:b/>
          <w:lang w:val="pt-PT"/>
        </w:rPr>
        <w:t xml:space="preserve">, </w:t>
      </w:r>
      <w:r w:rsidRPr="004F071D">
        <w:rPr>
          <w:lang w:val="pt-PT"/>
        </w:rPr>
        <w:t xml:space="preserve">2014. </w:t>
      </w:r>
    </w:p>
    <w:p w14:paraId="7AB339D7" w14:textId="77777777" w:rsidR="008C4FD6" w:rsidRPr="004F071D" w:rsidRDefault="008C4FD6" w:rsidP="008C4FD6">
      <w:pPr>
        <w:pStyle w:val="ListParagraph"/>
        <w:rPr>
          <w:lang w:val="pt-PT"/>
        </w:rPr>
      </w:pPr>
    </w:p>
    <w:p w14:paraId="48BEDA6D"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rsidRPr="00F720A3">
        <w:t>Singh, M K, Das, P. and Singh,V. P.</w:t>
      </w:r>
      <w:r>
        <w:t>,</w:t>
      </w:r>
      <w:r w:rsidRPr="00F720A3">
        <w:t xml:space="preserve"> Two-dimensional Solute Transport with Varying Velocity Field, Paper ID-25, Jan</w:t>
      </w:r>
      <w:r>
        <w:t xml:space="preserve">uary </w:t>
      </w:r>
      <w:r w:rsidRPr="00F720A3">
        <w:t xml:space="preserve">7-9, </w:t>
      </w:r>
      <w:r>
        <w:t xml:space="preserve">2015, </w:t>
      </w:r>
      <w:r w:rsidRPr="00A24485">
        <w:rPr>
          <w:b/>
          <w:u w:val="single"/>
        </w:rPr>
        <w:t>EMI-2015</w:t>
      </w:r>
      <w:r w:rsidRPr="00F720A3">
        <w:t>, Hong</w:t>
      </w:r>
      <w:r>
        <w:t xml:space="preserve"> </w:t>
      </w:r>
      <w:r w:rsidRPr="00F720A3">
        <w:t>Kong</w:t>
      </w:r>
      <w:r>
        <w:t>, 2015</w:t>
      </w:r>
      <w:r w:rsidRPr="00F720A3">
        <w:t>.</w:t>
      </w:r>
    </w:p>
    <w:p w14:paraId="5CCE6209" w14:textId="77777777" w:rsidR="008C4FD6" w:rsidRDefault="008C4FD6" w:rsidP="008C4FD6">
      <w:pPr>
        <w:pStyle w:val="ListParagraph"/>
      </w:pPr>
    </w:p>
    <w:p w14:paraId="7493D652"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Imre, E., Schanz, T., Hortobazyi, Z.S., Singh, V.P and Fityus, S., Oedomete Relaxation Test. </w:t>
      </w:r>
      <w:r w:rsidRPr="00A24485">
        <w:rPr>
          <w:b/>
          <w:u w:val="single"/>
        </w:rPr>
        <w:t>Proceedinsg of Geotechnical Engineering for Infrastructure and Development: XVI. European Conference on Soil Mechanics and Geotechnical Engineering</w:t>
      </w:r>
      <w:r>
        <w:t>, edited by</w:t>
      </w:r>
      <w:r w:rsidRPr="00252D2D">
        <w:t xml:space="preserve"> </w:t>
      </w:r>
      <w:r>
        <w:t>M.G. Winter, D.M. Smith, P.JL Eldred, and D.G. Toll, 4800 p. Edinburgh, Skócia, 2015.09.13-2015.09.17, London: ICE Publishing, pp. 3351-3357, ISBN:978-0-7277-6067-8, http://www.isbnsearch.org/isbn/9780727760678, 2015.</w:t>
      </w:r>
    </w:p>
    <w:p w14:paraId="66920CEF" w14:textId="77777777" w:rsidR="008C4FD6" w:rsidRDefault="008C4FD6" w:rsidP="008C4FD6">
      <w:pPr>
        <w:pStyle w:val="ListParagraph"/>
      </w:pPr>
    </w:p>
    <w:p w14:paraId="0C07247D"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Imre, E., Kecskes, K., Rajai, K., Hortobazyi, Z.S., Schanz, T., Singh, V.P and Fityus, S., Sand behavior in terms of the grading curve. </w:t>
      </w:r>
      <w:r w:rsidRPr="00A24485">
        <w:rPr>
          <w:b/>
          <w:color w:val="000000" w:themeColor="text1"/>
          <w:u w:val="single"/>
        </w:rPr>
        <w:t>European Conference on Soil Mechanics and Geotechnical Engineering,</w:t>
      </w:r>
      <w:r>
        <w:t xml:space="preserve"> </w:t>
      </w:r>
      <w:r w:rsidRPr="00A24485">
        <w:rPr>
          <w:b/>
        </w:rPr>
        <w:t>XVI</w:t>
      </w:r>
      <w:r>
        <w:t>, 2015.</w:t>
      </w:r>
    </w:p>
    <w:p w14:paraId="090F85F6" w14:textId="77777777" w:rsidR="008C4FD6" w:rsidRDefault="008C4FD6" w:rsidP="008C4FD6">
      <w:pPr>
        <w:pStyle w:val="ListParagraph"/>
      </w:pPr>
    </w:p>
    <w:p w14:paraId="3392EAD6"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Imre, E., Kecskés, G., Rajkai, K., Schanz, T., Hortobágyi, Zs., Singh, V.P., Fityus, S., Sand Behaviour in Terms of the Grading Curve. </w:t>
      </w:r>
      <w:r w:rsidRPr="00A24485">
        <w:rPr>
          <w:b/>
          <w:u w:val="single"/>
        </w:rPr>
        <w:t>Proceedings of Geotechnical Engineering for Infrastructure and Development: XVI. European Conference on Soil Mechanics and Geotechnical Engineering</w:t>
      </w:r>
      <w:r>
        <w:t xml:space="preserve">, edited by M.G. Winter, D.M. Smith, P.JL Eldred, and D.G. Toll, 4800 p. Edinburgh, Skócia, 2015.09.13-2015.09.17. London: ICE Publishing, pp. 3753-3758.(ISBN:978-0-7277-6067-8 &lt;http://www.isbnsearch.org/isbn/9780727760678&gt;), 2015. </w:t>
      </w:r>
    </w:p>
    <w:p w14:paraId="2647DDA0" w14:textId="77777777" w:rsidR="008C4FD6" w:rsidRDefault="008C4FD6" w:rsidP="008C4FD6">
      <w:pPr>
        <w:pStyle w:val="ListParagraph"/>
      </w:pPr>
    </w:p>
    <w:p w14:paraId="2E0DFA59" w14:textId="77777777" w:rsidR="008C4FD6" w:rsidRPr="004F071D"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lang w:val="pt-PT"/>
        </w:rPr>
      </w:pPr>
      <w:r w:rsidRPr="00AC66AE">
        <w:t>Da Silva, Yuri Jacques Agra Bezerra,</w:t>
      </w:r>
      <w:r w:rsidRPr="000A1687">
        <w:t xml:space="preserve"> Cantalice, J.R.B., Singh, V</w:t>
      </w:r>
      <w:r>
        <w:t>.P., Nascimento, C.</w:t>
      </w:r>
      <w:r w:rsidRPr="000A1687">
        <w:t xml:space="preserve">W.A., Silva, Y.J.A.B. Heavy </w:t>
      </w:r>
      <w:r>
        <w:t>M</w:t>
      </w:r>
      <w:r w:rsidRPr="000A1687">
        <w:t xml:space="preserve">etal </w:t>
      </w:r>
      <w:r>
        <w:t>C</w:t>
      </w:r>
      <w:r w:rsidRPr="000A1687">
        <w:t xml:space="preserve">ontamination in </w:t>
      </w:r>
      <w:r>
        <w:t>B</w:t>
      </w:r>
      <w:r w:rsidRPr="000A1687">
        <w:t xml:space="preserve">edload of the Ipojuca River </w:t>
      </w:r>
      <w:r>
        <w:t>U</w:t>
      </w:r>
      <w:r w:rsidRPr="000A1687">
        <w:t xml:space="preserve">sing </w:t>
      </w:r>
      <w:r>
        <w:t>P</w:t>
      </w:r>
      <w:r w:rsidRPr="000A1687">
        <w:t xml:space="preserve">ollution </w:t>
      </w:r>
      <w:r>
        <w:t>I</w:t>
      </w:r>
      <w:r w:rsidRPr="000A1687">
        <w:t>ndices</w:t>
      </w:r>
      <w:r>
        <w:t xml:space="preserve">. </w:t>
      </w:r>
      <w:r w:rsidRPr="004F071D">
        <w:rPr>
          <w:lang w:val="pt-PT"/>
        </w:rPr>
        <w:t xml:space="preserve">Proceedings, Congresso Internacional de Hidrossedimentologia, 2015, Porto Alegre, </w:t>
      </w:r>
      <w:r w:rsidRPr="004F071D">
        <w:rPr>
          <w:b/>
          <w:u w:val="single"/>
          <w:lang w:val="pt-PT"/>
        </w:rPr>
        <w:t>Congresso Internacional de Hidrossedimentologia</w:t>
      </w:r>
      <w:r w:rsidRPr="004F071D">
        <w:rPr>
          <w:lang w:val="pt-PT"/>
        </w:rPr>
        <w:t xml:space="preserve">, 2015. </w:t>
      </w:r>
    </w:p>
    <w:p w14:paraId="6949FD26" w14:textId="77777777" w:rsidR="008C4FD6" w:rsidRPr="004F071D" w:rsidRDefault="008C4FD6" w:rsidP="008C4FD6">
      <w:pPr>
        <w:pStyle w:val="ListParagraph"/>
        <w:rPr>
          <w:lang w:val="pt-PT"/>
        </w:rPr>
      </w:pPr>
    </w:p>
    <w:p w14:paraId="56818C52" w14:textId="77777777" w:rsidR="008C4FD6" w:rsidRPr="004F071D"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lang w:val="pt-PT"/>
        </w:rPr>
      </w:pPr>
      <w:r w:rsidRPr="004F071D">
        <w:rPr>
          <w:lang w:val="pt-PT"/>
        </w:rPr>
        <w:t>Silva, Y.J.A.B.</w:t>
      </w:r>
      <w:r w:rsidRPr="00A24485">
        <w:rPr>
          <w:lang w:val="pt-BR" w:eastAsia="pt-BR"/>
        </w:rPr>
        <w:t xml:space="preserve">, Cantalice, J.R.B., Singh, V.P., Nascimento, C.W.A., Silva, Y.J.A.B., Silva, C.M.C.A.C. Pb and Zn Fluxes in Sediments of an Environmentally Impacted River from a Coastal Zone of Brazil. Proceedings, Congresso Internacional de Hidrossedimentologia, 2015, Porto Alegre,  </w:t>
      </w:r>
      <w:r w:rsidRPr="00A24485">
        <w:rPr>
          <w:b/>
          <w:u w:val="single"/>
          <w:lang w:val="pt-BR" w:eastAsia="pt-BR"/>
        </w:rPr>
        <w:t>Congresso Internacional de Hidrossedimentologia</w:t>
      </w:r>
      <w:r w:rsidRPr="00A24485">
        <w:rPr>
          <w:b/>
          <w:lang w:val="pt-BR" w:eastAsia="pt-BR"/>
        </w:rPr>
        <w:t xml:space="preserve">, </w:t>
      </w:r>
      <w:r w:rsidRPr="00A24485">
        <w:rPr>
          <w:lang w:val="pt-BR" w:eastAsia="pt-BR"/>
        </w:rPr>
        <w:t xml:space="preserve">2015. </w:t>
      </w:r>
    </w:p>
    <w:p w14:paraId="42F106BF" w14:textId="77777777" w:rsidR="008C4FD6" w:rsidRPr="00A24485" w:rsidRDefault="008C4FD6" w:rsidP="008C4FD6">
      <w:pPr>
        <w:pStyle w:val="ListParagraph"/>
        <w:rPr>
          <w:lang w:val="pt-BR" w:eastAsia="pt-BR"/>
        </w:rPr>
      </w:pPr>
    </w:p>
    <w:p w14:paraId="339CA8E0" w14:textId="77777777" w:rsidR="008C4FD6" w:rsidRPr="00A24485"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rsidRPr="004F071D">
        <w:rPr>
          <w:lang w:eastAsia="pt-BR"/>
        </w:rPr>
        <w:t xml:space="preserve">Singh, V.P. and Chen, L., Entropy Theory for Frequency Analysis of Hydrometeorological Extremes. In: Hydrometeorological Risks and Climate Change, edited by J.A.Raynal Villasenor, Fundacion Universidad de las Americas, Pueblas, Mexico, pp. 71-85, 2015. </w:t>
      </w:r>
    </w:p>
    <w:p w14:paraId="1C076AE6" w14:textId="77777777" w:rsidR="008C4FD6" w:rsidRPr="004F071D" w:rsidRDefault="008C4FD6" w:rsidP="008C4FD6">
      <w:pPr>
        <w:pStyle w:val="ListParagraph"/>
        <w:rPr>
          <w:lang w:eastAsia="pt-BR"/>
        </w:rPr>
      </w:pPr>
    </w:p>
    <w:p w14:paraId="639CC501" w14:textId="77777777" w:rsidR="008C4FD6" w:rsidRPr="004F071D"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lang w:val="pt-PT"/>
        </w:rPr>
      </w:pPr>
      <w:r w:rsidRPr="004F071D">
        <w:rPr>
          <w:lang w:eastAsia="pt-BR"/>
        </w:rPr>
        <w:t xml:space="preserve">Singh, V.P. and </w:t>
      </w:r>
      <w:r w:rsidRPr="00A24485">
        <w:rPr>
          <w:rFonts w:eastAsia="SimSun" w:cstheme="minorBidi"/>
        </w:rPr>
        <w:t xml:space="preserve">Cui, H., </w:t>
      </w:r>
      <w:r w:rsidRPr="00A24485">
        <w:rPr>
          <w:rFonts w:eastAsia="SimSun"/>
        </w:rPr>
        <w:t xml:space="preserve">Sediment Yield Modeling by Entropy Theory. </w:t>
      </w:r>
      <w:r w:rsidRPr="00A24485">
        <w:rPr>
          <w:lang w:val="pt-BR" w:eastAsia="pt-BR"/>
        </w:rPr>
        <w:t xml:space="preserve">Proceedings, Congresso Internacional de Hidrossedimentologia, 2015, Porto Alegre, </w:t>
      </w:r>
      <w:r w:rsidRPr="00A24485">
        <w:rPr>
          <w:b/>
          <w:u w:val="single"/>
          <w:lang w:val="pt-BR" w:eastAsia="pt-BR"/>
        </w:rPr>
        <w:t>Congresso Internacional de Hidrossedimentologia</w:t>
      </w:r>
      <w:r w:rsidRPr="00A24485">
        <w:rPr>
          <w:b/>
          <w:lang w:val="pt-BR" w:eastAsia="pt-BR"/>
        </w:rPr>
        <w:t xml:space="preserve">, </w:t>
      </w:r>
      <w:r w:rsidRPr="00A24485">
        <w:rPr>
          <w:lang w:val="pt-BR" w:eastAsia="pt-BR"/>
        </w:rPr>
        <w:t xml:space="preserve">2015. </w:t>
      </w:r>
      <w:bookmarkStart w:id="304" w:name="_Hlk40446030"/>
    </w:p>
    <w:p w14:paraId="103EB432" w14:textId="77777777" w:rsidR="008C4FD6" w:rsidRPr="004F071D" w:rsidRDefault="008C4FD6" w:rsidP="008C4FD6">
      <w:pPr>
        <w:pStyle w:val="ListParagraph"/>
        <w:rPr>
          <w:lang w:val="pt-PT"/>
        </w:rPr>
      </w:pPr>
    </w:p>
    <w:p w14:paraId="5093AD2B"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Imre, E., Intézet, V., Király, C., Rajkai, K., Gábor, K., Fityus, S., János, L. and Singh, V.P., Preliminary Study on the Relationship Between Statistical Entropy Coordinates and the Mechanical Behavior of Granular Materials (Real Experiments). </w:t>
      </w:r>
      <w:r w:rsidRPr="00A24485">
        <w:rPr>
          <w:b/>
          <w:u w:val="single"/>
        </w:rPr>
        <w:t>Proceedings of Jetc 2017 Granular Matter</w:t>
      </w:r>
      <w:r>
        <w:t xml:space="preserve">, Section 2017 May 21-25 BME, Budapest, Hungary, 2017. </w:t>
      </w:r>
    </w:p>
    <w:p w14:paraId="4C671DA4" w14:textId="77777777" w:rsidR="008C4FD6" w:rsidRDefault="008C4FD6" w:rsidP="008C4FD6">
      <w:pPr>
        <w:pStyle w:val="ListParagraph"/>
      </w:pPr>
    </w:p>
    <w:p w14:paraId="2AE9004F"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Lőrincz, J., Imre, E., and Singh, V.P., The Grading Entropy-Based Criteria for Structural Staility of Granular Materials and Filters. In: Michael Sakellariou (ed.) </w:t>
      </w:r>
      <w:r w:rsidRPr="00A24485">
        <w:rPr>
          <w:b/>
          <w:u w:val="single"/>
        </w:rPr>
        <w:t>Granular Materials</w:t>
      </w:r>
      <w:r>
        <w:t>, Rijeka: In Tech, 2017. Paper 10.5772/intechopen.69167.  (ISBN:978-953-51-3506-7; 978-953-51-3505-0), 2017.</w:t>
      </w:r>
    </w:p>
    <w:p w14:paraId="47BDA779" w14:textId="77777777" w:rsidR="008C4FD6" w:rsidRDefault="008C4FD6" w:rsidP="008C4FD6">
      <w:pPr>
        <w:pStyle w:val="ListParagraph"/>
      </w:pPr>
    </w:p>
    <w:p w14:paraId="51CE9F74"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Imre, E., Singh, V.P., Rajkai, K. and Firgi, T., A Topological Interpolation Method with the Entropy Map. </w:t>
      </w:r>
      <w:r w:rsidRPr="00A24485">
        <w:rPr>
          <w:b/>
          <w:u w:val="single"/>
        </w:rPr>
        <w:t>Proceedings of Jetc 2017 Granular Matter</w:t>
      </w:r>
      <w:r>
        <w:t>, Section 2017 May 21-25 BME, Budapest, Hungary, 2017.</w:t>
      </w:r>
      <w:bookmarkStart w:id="305" w:name="_Hlk67579417"/>
    </w:p>
    <w:p w14:paraId="7EC7FE74" w14:textId="77777777" w:rsidR="008C4FD6" w:rsidRDefault="008C4FD6" w:rsidP="008C4FD6">
      <w:pPr>
        <w:pStyle w:val="ListParagraph"/>
      </w:pPr>
    </w:p>
    <w:p w14:paraId="597995C2"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rsidRPr="00A24485">
        <w:t xml:space="preserve">Wang, W., Wang, D., Singh, V.P. and Wang, Y., Spatial-temporal Evaluation of Rain-gauge Network based on Entropy Theory. </w:t>
      </w:r>
      <w:r w:rsidRPr="00A24485">
        <w:rPr>
          <w:b/>
          <w:u w:val="single"/>
        </w:rPr>
        <w:t>HIC 2018 (EPIC Series in Engineering)</w:t>
      </w:r>
      <w:r w:rsidRPr="00A24485">
        <w:t xml:space="preserve">, edited by G. La Loggia, G. Freni, V. Puleo and M. De Marchis, Vol. 3, pp. 2293-2300, 2018. </w:t>
      </w:r>
    </w:p>
    <w:p w14:paraId="287329CA" w14:textId="77777777" w:rsidR="008C4FD6" w:rsidRDefault="008C4FD6" w:rsidP="008C4FD6">
      <w:pPr>
        <w:pStyle w:val="ListParagraph"/>
      </w:pPr>
    </w:p>
    <w:p w14:paraId="6516FCF4"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Imre E., Intézet, V., Lőrincz, J., Barreto, D., Talata, I., Goudarzy, M., Rahemi, N., Baille, W. and Singh, V.P., Grading Curves and Internal Stability. </w:t>
      </w:r>
      <w:r w:rsidRPr="00A24485">
        <w:rPr>
          <w:b/>
          <w:u w:val="single"/>
        </w:rPr>
        <w:t>Proceedings of Jetc 2017 Granular Matter</w:t>
      </w:r>
      <w:r w:rsidRPr="00430C36">
        <w:t>, Budapest, Hungary,</w:t>
      </w:r>
      <w:r>
        <w:t xml:space="preserve"> 2018.</w:t>
      </w:r>
    </w:p>
    <w:p w14:paraId="3DF2FCED" w14:textId="77777777" w:rsidR="008C4FD6" w:rsidRDefault="008C4FD6" w:rsidP="008C4FD6">
      <w:pPr>
        <w:pStyle w:val="ListParagraph"/>
      </w:pPr>
    </w:p>
    <w:p w14:paraId="2DDDD33C"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Imre, E., Lorincz, J., Trang, P.Q., Barreto, D., Goudarzy, M., Rahemi, N., Baille, W., Schanz, T, Csonka, I., Kaczvinszki-Szabó, V., Telekes, G., Fityus, S., and Singh, V.P., A Note on Seismic Induced Liquefaction. </w:t>
      </w:r>
      <w:r w:rsidRPr="00A24485">
        <w:rPr>
          <w:b/>
          <w:u w:val="single"/>
        </w:rPr>
        <w:t>Proceedings of XVII. European Conference on Soil Mechanics and Geotechnical Engineering</w:t>
      </w:r>
      <w:r>
        <w:t>. Reykyavik, Iceland, 2019.09.3-7, 2019.</w:t>
      </w:r>
    </w:p>
    <w:p w14:paraId="31FD750C" w14:textId="77777777" w:rsidR="008C4FD6" w:rsidRDefault="008C4FD6" w:rsidP="008C4FD6">
      <w:pPr>
        <w:pStyle w:val="ListParagraph"/>
      </w:pPr>
    </w:p>
    <w:p w14:paraId="63801570"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Imre, E., Lorincz, J., Trang, P.Q., Casini, F., Guida, G., Fityus, S., Barreto, D., and Singh V.P., Reanalysis of Some In-Situ Compaction Test Results. Proceedings of XVII. </w:t>
      </w:r>
      <w:r w:rsidRPr="00A24485">
        <w:rPr>
          <w:b/>
          <w:u w:val="single"/>
        </w:rPr>
        <w:t>European Conference on Soil Mechanics and Geotechnical Engineering</w:t>
      </w:r>
      <w:r>
        <w:t>. Reykyavik, Iceland, 2019.09.3-7, 2019.</w:t>
      </w:r>
    </w:p>
    <w:p w14:paraId="43C35FD9" w14:textId="77777777" w:rsidR="008C4FD6" w:rsidRDefault="008C4FD6" w:rsidP="008C4FD6">
      <w:pPr>
        <w:pStyle w:val="ListParagraph"/>
      </w:pPr>
    </w:p>
    <w:p w14:paraId="3940F2D5"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Imre, E., Lorincz, J., Trang, P.Q., Csonka, I., Kaczvinszki-Szabó, V., Telekes, G., Goudarzy, M., Rahemi, N., Baille, W., Schanz, T., Barreto, D., Fityus, S., Singh, V.P., Preliminary Study on the Relationship between Dry Density of Sands and the Grading Entropy Parameters. </w:t>
      </w:r>
      <w:r w:rsidRPr="00A24485">
        <w:rPr>
          <w:b/>
          <w:bCs/>
          <w:u w:val="single"/>
        </w:rPr>
        <w:t>Proceedings. XVII. European Conference on Soil Mechanics and Geotechnical Engineering</w:t>
      </w:r>
      <w:r>
        <w:t>. Reykyavik, Iceland, 2019.09.3-7.</w:t>
      </w:r>
    </w:p>
    <w:p w14:paraId="0BB0978B" w14:textId="77777777" w:rsidR="008C4FD6" w:rsidRDefault="008C4FD6" w:rsidP="008C4FD6">
      <w:pPr>
        <w:pStyle w:val="ListParagraph"/>
      </w:pPr>
    </w:p>
    <w:p w14:paraId="10B271E3"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Imre, E., Juhász, M., Lazanyi, I. and Singh, V.P., Evaluation Method for the Conventional Oedometer Test. </w:t>
      </w:r>
      <w:r w:rsidRPr="00A24485">
        <w:rPr>
          <w:b/>
          <w:u w:val="single"/>
        </w:rPr>
        <w:t>Proceedings of XVII. European Conference on Soil Mechanics and Geotechnical Engineering</w:t>
      </w:r>
      <w:r>
        <w:t>. Reykyavik, Iceland, 2019.09, pp. 3-7, 2019.</w:t>
      </w:r>
    </w:p>
    <w:p w14:paraId="28C7C265" w14:textId="77777777" w:rsidR="008C4FD6" w:rsidRDefault="008C4FD6" w:rsidP="008C4FD6">
      <w:pPr>
        <w:pStyle w:val="ListParagraph"/>
      </w:pPr>
    </w:p>
    <w:p w14:paraId="1279679F"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Imre E., Barreto, D., Talata, I., Baille, W., Rahemi, N., Goudarzy, M., Lőrincz, J. and Singh, V. P. Singh, Grading Curves and Internal Stability. </w:t>
      </w:r>
      <w:r w:rsidRPr="00A24485">
        <w:rPr>
          <w:b/>
          <w:bCs/>
          <w:u w:val="single"/>
        </w:rPr>
        <w:t>Proceedings of Mafiok</w:t>
      </w:r>
      <w:r>
        <w:t>, pp. 99-109. (ISBN: 978-963-9915-98-5), 2019.</w:t>
      </w:r>
    </w:p>
    <w:p w14:paraId="56890AD0" w14:textId="77777777" w:rsidR="008C4FD6" w:rsidRDefault="008C4FD6" w:rsidP="008C4FD6">
      <w:pPr>
        <w:pStyle w:val="ListParagraph"/>
      </w:pPr>
    </w:p>
    <w:p w14:paraId="6270B569"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Kate, S., Swami, V., Doiphode, S. and Singh, V.P., Advanced Applications of Artificial Interlligent Systems in Civil Engineering. </w:t>
      </w:r>
      <w:r w:rsidRPr="00A24485">
        <w:rPr>
          <w:b/>
          <w:bCs/>
          <w:u w:val="single"/>
        </w:rPr>
        <w:t>International Conference on Contemporary and Sustainable Infrastructure Series: Earth and Environmntal Science</w:t>
      </w:r>
      <w:r>
        <w:t xml:space="preserve">, Vol. 822, 012009, doi: 10.1088/1755-1315/822/1/012009, 2021. </w:t>
      </w:r>
      <w:bookmarkEnd w:id="302"/>
      <w:bookmarkEnd w:id="304"/>
    </w:p>
    <w:p w14:paraId="18EC73E9" w14:textId="77777777" w:rsidR="008C4FD6" w:rsidRDefault="008C4FD6" w:rsidP="008C4FD6">
      <w:pPr>
        <w:pStyle w:val="ListParagraph"/>
      </w:pPr>
    </w:p>
    <w:p w14:paraId="4227614D"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Imre, E., L. Bates, L., Fityus, S and Singh, V.P., Coupled Models for Stress Dissipation Tests. </w:t>
      </w:r>
      <w:r w:rsidRPr="00A24485">
        <w:rPr>
          <w:b/>
          <w:u w:val="single"/>
        </w:rPr>
        <w:t>Proceedings of 6</w:t>
      </w:r>
      <w:r w:rsidRPr="00A24485">
        <w:rPr>
          <w:b/>
          <w:u w:val="single"/>
          <w:vertAlign w:val="superscript"/>
        </w:rPr>
        <w:t>th</w:t>
      </w:r>
      <w:r w:rsidRPr="00A24485">
        <w:rPr>
          <w:b/>
          <w:u w:val="single"/>
        </w:rPr>
        <w:t xml:space="preserve"> International Conference on Geotechnical and Geophysical Site Characterization.</w:t>
      </w:r>
      <w:r>
        <w:t xml:space="preserve"> Budapest, Hungary, 2021.09, USC2020-269. </w:t>
      </w:r>
      <w:hyperlink r:id="rId575" w:history="1">
        <w:r>
          <w:rPr>
            <w:rStyle w:val="Hyperlink"/>
          </w:rPr>
          <w:t>http://isc6.org/images/Cikkek/Sessions/ISC2020-269.pdf</w:t>
        </w:r>
      </w:hyperlink>
      <w:r>
        <w:t>, 2021.</w:t>
      </w:r>
    </w:p>
    <w:p w14:paraId="7BCC8E87"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7184BCCA" w14:textId="77777777" w:rsidR="008C4FD6" w:rsidRDefault="008C4FD6" w:rsidP="008C4FD6">
      <w:pPr>
        <w:pStyle w:val="ListParagraph"/>
        <w:numPr>
          <w:ilvl w:val="0"/>
          <w:numId w:val="14"/>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Imre, E., L. Bates, L., Fityus, S., Hegedus, M., Hortobagyi, Zs. and Singh, V.P., Evaluation of Dilatometer Dissipation Test Data. </w:t>
      </w:r>
      <w:r w:rsidRPr="00A24485">
        <w:rPr>
          <w:b/>
          <w:u w:val="single"/>
        </w:rPr>
        <w:t>Proceedings of 6</w:t>
      </w:r>
      <w:r w:rsidRPr="00A24485">
        <w:rPr>
          <w:b/>
          <w:u w:val="single"/>
          <w:vertAlign w:val="superscript"/>
        </w:rPr>
        <w:t>th</w:t>
      </w:r>
      <w:r w:rsidRPr="00A24485">
        <w:rPr>
          <w:b/>
          <w:u w:val="single"/>
        </w:rPr>
        <w:t xml:space="preserve"> International Conference on Geotechnical and Geophysical Site Characterization.</w:t>
      </w:r>
      <w:r>
        <w:t xml:space="preserve"> Budapest, Hungary, 2021.09, USC2020-273. </w:t>
      </w:r>
      <w:hyperlink r:id="rId576" w:history="1">
        <w:r>
          <w:rPr>
            <w:rStyle w:val="Hyperlink"/>
          </w:rPr>
          <w:t>http://isc6.org/images/Cikkek/Sessions/ISC2020-273.pdf</w:t>
        </w:r>
      </w:hyperlink>
      <w:r>
        <w:t>, 2021.</w:t>
      </w:r>
    </w:p>
    <w:p w14:paraId="0C4B7305" w14:textId="77777777" w:rsidR="008C4FD6" w:rsidRDefault="008C4FD6" w:rsidP="008C4FD6">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7E8CB9D7" w14:textId="75846792" w:rsidR="008C4FD6" w:rsidRPr="005D17BC" w:rsidRDefault="008C4FD6" w:rsidP="008C4FD6">
      <w:pPr>
        <w:pStyle w:val="Heading2"/>
      </w:pPr>
      <w:bookmarkStart w:id="306" w:name="_Toc133676052"/>
      <w:bookmarkEnd w:id="305"/>
      <w:r>
        <w:t xml:space="preserve">6.8  </w:t>
      </w:r>
      <w:r>
        <w:rPr>
          <w:rFonts w:eastAsia="SimSun" w:hint="eastAsia"/>
          <w:lang w:eastAsia="zh-CN"/>
        </w:rPr>
        <w:t xml:space="preserve"> </w:t>
      </w:r>
      <w:r>
        <w:t xml:space="preserve">Special Issues of Journals: </w:t>
      </w:r>
      <w:r w:rsidRPr="005D17BC">
        <w:rPr>
          <w:sz w:val="24"/>
          <w:szCs w:val="24"/>
        </w:rPr>
        <w:t>[13 Editorships]</w:t>
      </w:r>
      <w:bookmarkEnd w:id="306"/>
    </w:p>
    <w:p w14:paraId="77C26104" w14:textId="77777777" w:rsidR="008C4FD6" w:rsidRDefault="008C4FD6" w:rsidP="008C4FD6">
      <w:pPr>
        <w:tabs>
          <w:tab w:val="left" w:pos="0"/>
          <w:tab w:val="left" w:pos="1080"/>
          <w:tab w:val="left" w:pos="1800"/>
          <w:tab w:val="left" w:pos="3150"/>
          <w:tab w:val="left" w:leader="dot" w:pos="8395"/>
          <w:tab w:val="decimal" w:pos="8827"/>
        </w:tabs>
      </w:pPr>
    </w:p>
    <w:p w14:paraId="7710D6A7" w14:textId="77777777" w:rsidR="008C4FD6" w:rsidRDefault="008C4FD6" w:rsidP="008C4FD6">
      <w:pPr>
        <w:pStyle w:val="ListParagraph"/>
        <w:numPr>
          <w:ilvl w:val="0"/>
          <w:numId w:val="15"/>
        </w:numPr>
        <w:tabs>
          <w:tab w:val="left" w:pos="0"/>
          <w:tab w:val="left" w:pos="1080"/>
          <w:tab w:val="left" w:pos="1800"/>
          <w:tab w:val="left" w:pos="3150"/>
          <w:tab w:val="left" w:leader="dot" w:pos="8395"/>
          <w:tab w:val="decimal" w:pos="8827"/>
        </w:tabs>
        <w:ind w:left="360"/>
      </w:pPr>
      <w:r>
        <w:t xml:space="preserve">Guest Editor, Special Issue of </w:t>
      </w:r>
      <w:r w:rsidRPr="005D17BC">
        <w:rPr>
          <w:b/>
          <w:u w:val="single"/>
        </w:rPr>
        <w:t>Stochastic Hydrology and Hydraulics on Risk and Reliability Analysis in Water Resources</w:t>
      </w:r>
      <w:r>
        <w:t>, Vol. 4, No. 4, 1990.</w:t>
      </w:r>
    </w:p>
    <w:p w14:paraId="5C07BCC7" w14:textId="77777777" w:rsidR="008C4FD6" w:rsidRDefault="008C4FD6" w:rsidP="008C4FD6">
      <w:pPr>
        <w:tabs>
          <w:tab w:val="left" w:pos="0"/>
          <w:tab w:val="left" w:pos="1080"/>
          <w:tab w:val="left" w:pos="1800"/>
          <w:tab w:val="left" w:pos="3150"/>
          <w:tab w:val="left" w:leader="dot" w:pos="8395"/>
          <w:tab w:val="decimal" w:pos="8827"/>
        </w:tabs>
      </w:pPr>
    </w:p>
    <w:p w14:paraId="2FE1FEBA" w14:textId="77777777" w:rsidR="008C4FD6" w:rsidRDefault="008C4FD6" w:rsidP="008C4FD6">
      <w:pPr>
        <w:pStyle w:val="ListParagraph"/>
        <w:numPr>
          <w:ilvl w:val="0"/>
          <w:numId w:val="15"/>
        </w:numPr>
        <w:tabs>
          <w:tab w:val="left" w:pos="0"/>
          <w:tab w:val="left" w:pos="1080"/>
          <w:tab w:val="left" w:pos="1800"/>
          <w:tab w:val="left" w:pos="3150"/>
          <w:tab w:val="left" w:leader="dot" w:pos="8395"/>
          <w:tab w:val="decimal" w:pos="8827"/>
        </w:tabs>
        <w:ind w:left="360"/>
      </w:pPr>
      <w:r>
        <w:t xml:space="preserve">Guest Editor, Special Issue of </w:t>
      </w:r>
      <w:r w:rsidRPr="00961AC9">
        <w:t xml:space="preserve">Stochastic Hydrology and Hydraulics on </w:t>
      </w:r>
      <w:r w:rsidRPr="005D17BC">
        <w:rPr>
          <w:b/>
          <w:u w:val="single"/>
        </w:rPr>
        <w:t>Risk and Reliability Analysis in Water Resources</w:t>
      </w:r>
      <w:r>
        <w:t>, Vol. 5, No. 1, 1991.</w:t>
      </w:r>
    </w:p>
    <w:p w14:paraId="0BF5F6A5" w14:textId="77777777" w:rsidR="008C4FD6" w:rsidRDefault="008C4FD6" w:rsidP="008C4FD6">
      <w:pPr>
        <w:tabs>
          <w:tab w:val="left" w:pos="0"/>
          <w:tab w:val="left" w:pos="1080"/>
          <w:tab w:val="left" w:pos="1800"/>
          <w:tab w:val="left" w:pos="3150"/>
          <w:tab w:val="left" w:leader="dot" w:pos="8395"/>
          <w:tab w:val="decimal" w:pos="8827"/>
        </w:tabs>
        <w:ind w:firstLine="1080"/>
      </w:pPr>
    </w:p>
    <w:p w14:paraId="7603DFF2" w14:textId="77777777" w:rsidR="008C4FD6" w:rsidRDefault="008C4FD6" w:rsidP="008C4FD6">
      <w:pPr>
        <w:tabs>
          <w:tab w:val="left" w:pos="0"/>
          <w:tab w:val="left" w:pos="1080"/>
          <w:tab w:val="left" w:pos="1800"/>
          <w:tab w:val="left" w:pos="3150"/>
          <w:tab w:val="left" w:leader="dot" w:pos="8395"/>
          <w:tab w:val="decimal" w:pos="8827"/>
        </w:tabs>
        <w:ind w:firstLine="1080"/>
        <w:sectPr w:rsidR="008C4FD6" w:rsidSect="008C4FD6">
          <w:footerReference w:type="even" r:id="rId577"/>
          <w:footerReference w:type="default" r:id="rId578"/>
          <w:endnotePr>
            <w:numFmt w:val="decimal"/>
          </w:endnotePr>
          <w:type w:val="continuous"/>
          <w:pgSz w:w="12240" w:h="15840"/>
          <w:pgMar w:top="1440" w:right="1440" w:bottom="1350" w:left="1440" w:header="1440" w:footer="1350" w:gutter="0"/>
          <w:cols w:space="720"/>
          <w:noEndnote/>
        </w:sectPr>
      </w:pPr>
    </w:p>
    <w:p w14:paraId="0DB3361C" w14:textId="77777777" w:rsidR="008C4FD6" w:rsidRDefault="008C4FD6" w:rsidP="008C4FD6">
      <w:pPr>
        <w:pStyle w:val="ListParagraph"/>
        <w:numPr>
          <w:ilvl w:val="0"/>
          <w:numId w:val="15"/>
        </w:numPr>
        <w:tabs>
          <w:tab w:val="left" w:pos="0"/>
          <w:tab w:val="left" w:pos="1080"/>
          <w:tab w:val="left" w:pos="1800"/>
          <w:tab w:val="left" w:pos="3150"/>
          <w:tab w:val="left" w:leader="dot" w:pos="8395"/>
          <w:tab w:val="decimal" w:pos="8827"/>
        </w:tabs>
        <w:ind w:left="360"/>
      </w:pPr>
      <w:r>
        <w:t>Guest Editor, Special Issue of</w:t>
      </w:r>
      <w:r w:rsidRPr="005D17BC">
        <w:rPr>
          <w:b/>
        </w:rPr>
        <w:t xml:space="preserve"> </w:t>
      </w:r>
      <w:r w:rsidRPr="00961AC9">
        <w:t>Irrigation Science on</w:t>
      </w:r>
      <w:r>
        <w:t xml:space="preserve"> </w:t>
      </w:r>
      <w:r w:rsidRPr="005D17BC">
        <w:rPr>
          <w:b/>
          <w:u w:val="single"/>
        </w:rPr>
        <w:t>Advances in Surface Irrigation</w:t>
      </w:r>
      <w:r>
        <w:t>, Vol. 15, No. 2/3, 1994.</w:t>
      </w:r>
    </w:p>
    <w:p w14:paraId="2F2F98EE" w14:textId="77777777" w:rsidR="008C4FD6" w:rsidRDefault="008C4FD6" w:rsidP="008C4FD6">
      <w:pPr>
        <w:tabs>
          <w:tab w:val="left" w:pos="0"/>
          <w:tab w:val="left" w:pos="1080"/>
          <w:tab w:val="left" w:pos="1800"/>
          <w:tab w:val="left" w:pos="3150"/>
          <w:tab w:val="left" w:leader="dot" w:pos="8395"/>
          <w:tab w:val="decimal" w:pos="8827"/>
        </w:tabs>
      </w:pPr>
    </w:p>
    <w:p w14:paraId="500AA43F" w14:textId="77777777" w:rsidR="008C4FD6" w:rsidRDefault="008C4FD6" w:rsidP="008C4FD6">
      <w:pPr>
        <w:pStyle w:val="ListParagraph"/>
        <w:numPr>
          <w:ilvl w:val="0"/>
          <w:numId w:val="15"/>
        </w:numPr>
        <w:tabs>
          <w:tab w:val="left" w:pos="0"/>
          <w:tab w:val="left" w:pos="1080"/>
          <w:tab w:val="left" w:pos="1800"/>
          <w:tab w:val="left" w:pos="3150"/>
          <w:tab w:val="left" w:leader="dot" w:pos="8395"/>
          <w:tab w:val="decimal" w:pos="8827"/>
        </w:tabs>
        <w:ind w:left="360"/>
      </w:pPr>
      <w:r>
        <w:t xml:space="preserve">Guest Editor, Special Issue of </w:t>
      </w:r>
      <w:r w:rsidRPr="00961AC9">
        <w:t xml:space="preserve">Hydrology, </w:t>
      </w:r>
      <w:r w:rsidRPr="005D17BC">
        <w:rPr>
          <w:b/>
          <w:u w:val="single"/>
        </w:rPr>
        <w:t>Journal of IAH on Hydrology and Water       Resources</w:t>
      </w:r>
      <w:r w:rsidRPr="005D17BC">
        <w:rPr>
          <w:b/>
        </w:rPr>
        <w:t xml:space="preserve">, </w:t>
      </w:r>
      <w:r>
        <w:t>Vol. XVII, No. 1 &amp; 2, 1994.</w:t>
      </w:r>
    </w:p>
    <w:p w14:paraId="434BF129" w14:textId="77777777" w:rsidR="008C4FD6" w:rsidRDefault="008C4FD6" w:rsidP="008C4FD6">
      <w:pPr>
        <w:tabs>
          <w:tab w:val="left" w:pos="0"/>
          <w:tab w:val="left" w:pos="1080"/>
          <w:tab w:val="left" w:pos="1800"/>
          <w:tab w:val="left" w:pos="3150"/>
          <w:tab w:val="left" w:leader="dot" w:pos="8395"/>
          <w:tab w:val="decimal" w:pos="8827"/>
        </w:tabs>
      </w:pPr>
    </w:p>
    <w:p w14:paraId="536F776D" w14:textId="77777777" w:rsidR="008C4FD6" w:rsidRDefault="008C4FD6" w:rsidP="008C4FD6">
      <w:pPr>
        <w:pStyle w:val="ListParagraph"/>
        <w:numPr>
          <w:ilvl w:val="0"/>
          <w:numId w:val="15"/>
        </w:numPr>
        <w:tabs>
          <w:tab w:val="left" w:pos="0"/>
          <w:tab w:val="left" w:pos="1080"/>
          <w:tab w:val="left" w:pos="1800"/>
          <w:tab w:val="left" w:pos="3150"/>
          <w:tab w:val="left" w:leader="dot" w:pos="8395"/>
          <w:tab w:val="decimal" w:pos="8827"/>
        </w:tabs>
        <w:ind w:left="360"/>
      </w:pPr>
      <w:r>
        <w:t>Member, Editorial Board</w:t>
      </w:r>
      <w:r w:rsidRPr="005D17BC">
        <w:rPr>
          <w:b/>
        </w:rPr>
        <w:t xml:space="preserve">, </w:t>
      </w:r>
      <w:r w:rsidRPr="005D17BC">
        <w:rPr>
          <w:b/>
          <w:u w:val="single"/>
        </w:rPr>
        <w:t>The Eight International Conference on Civil and Structural             Engineering Computing,</w:t>
      </w:r>
      <w:r>
        <w:t xml:space="preserve"> September 19-21, 2001, Eisenstadt, Austria.</w:t>
      </w:r>
    </w:p>
    <w:p w14:paraId="76458003" w14:textId="77777777" w:rsidR="008C4FD6" w:rsidRDefault="008C4FD6" w:rsidP="008C4FD6">
      <w:pPr>
        <w:tabs>
          <w:tab w:val="left" w:pos="0"/>
          <w:tab w:val="left" w:pos="1080"/>
          <w:tab w:val="left" w:pos="1800"/>
          <w:tab w:val="left" w:pos="3150"/>
          <w:tab w:val="left" w:leader="dot" w:pos="8395"/>
          <w:tab w:val="decimal" w:pos="8827"/>
        </w:tabs>
      </w:pPr>
    </w:p>
    <w:p w14:paraId="634CF71D" w14:textId="77777777" w:rsidR="008C4FD6" w:rsidRDefault="008C4FD6" w:rsidP="008C4FD6">
      <w:pPr>
        <w:pStyle w:val="ListParagraph"/>
        <w:numPr>
          <w:ilvl w:val="0"/>
          <w:numId w:val="15"/>
        </w:numPr>
        <w:tabs>
          <w:tab w:val="left" w:pos="0"/>
          <w:tab w:val="left" w:pos="1080"/>
          <w:tab w:val="left" w:pos="1800"/>
          <w:tab w:val="left" w:pos="3150"/>
          <w:tab w:val="left" w:leader="dot" w:pos="8395"/>
          <w:tab w:val="decimal" w:pos="8827"/>
        </w:tabs>
        <w:ind w:left="360"/>
      </w:pPr>
      <w:r>
        <w:t>Guest Editor, Special Issue of</w:t>
      </w:r>
      <w:r w:rsidRPr="005D17BC">
        <w:rPr>
          <w:b/>
        </w:rPr>
        <w:t xml:space="preserve"> </w:t>
      </w:r>
      <w:r w:rsidRPr="00961AC9">
        <w:t>ASCE Journal of Hydrologic Engineering on</w:t>
      </w:r>
      <w:r w:rsidRPr="005D17BC">
        <w:rPr>
          <w:b/>
          <w:u w:val="single"/>
        </w:rPr>
        <w:t xml:space="preserve"> Copulas</w:t>
      </w:r>
      <w:r>
        <w:rPr>
          <w:b/>
          <w:u w:val="single"/>
        </w:rPr>
        <w:t xml:space="preserve"> </w:t>
      </w:r>
      <w:r w:rsidRPr="005D17BC">
        <w:rPr>
          <w:b/>
          <w:u w:val="single"/>
        </w:rPr>
        <w:t>in Hydrology</w:t>
      </w:r>
      <w:r>
        <w:t>, Vol. 12, July-August, 2007.</w:t>
      </w:r>
    </w:p>
    <w:p w14:paraId="1AB0EF7A" w14:textId="77777777" w:rsidR="008C4FD6" w:rsidRDefault="008C4FD6" w:rsidP="008C4FD6">
      <w:pPr>
        <w:tabs>
          <w:tab w:val="left" w:pos="0"/>
          <w:tab w:val="left" w:pos="1080"/>
          <w:tab w:val="left" w:pos="1800"/>
          <w:tab w:val="left" w:pos="3150"/>
          <w:tab w:val="left" w:leader="dot" w:pos="8395"/>
          <w:tab w:val="decimal" w:pos="8827"/>
        </w:tabs>
        <w:ind w:firstLine="3150"/>
      </w:pPr>
    </w:p>
    <w:p w14:paraId="10DFC9EE" w14:textId="77777777" w:rsidR="008C4FD6" w:rsidRDefault="008C4FD6" w:rsidP="008C4FD6">
      <w:pPr>
        <w:pStyle w:val="ListParagraph"/>
        <w:numPr>
          <w:ilvl w:val="0"/>
          <w:numId w:val="15"/>
        </w:numPr>
        <w:tabs>
          <w:tab w:val="left" w:pos="0"/>
          <w:tab w:val="left" w:pos="1080"/>
          <w:tab w:val="left" w:pos="1800"/>
          <w:tab w:val="left" w:pos="3150"/>
          <w:tab w:val="left" w:leader="dot" w:pos="8395"/>
          <w:tab w:val="decimal" w:pos="8827"/>
        </w:tabs>
        <w:ind w:left="360"/>
      </w:pPr>
      <w:r>
        <w:t>Guest Editor, Special Issue of</w:t>
      </w:r>
      <w:r w:rsidRPr="005D17BC">
        <w:rPr>
          <w:b/>
        </w:rPr>
        <w:t xml:space="preserve"> </w:t>
      </w:r>
      <w:r w:rsidRPr="00961AC9">
        <w:t xml:space="preserve">ASCE Journal of Hydrologic Engineering on </w:t>
      </w:r>
      <w:r w:rsidRPr="005D17BC">
        <w:rPr>
          <w:b/>
          <w:u w:val="single"/>
        </w:rPr>
        <w:t>Methodologies in Hydrology</w:t>
      </w:r>
      <w:r>
        <w:t>, Vol. 13, May 2008.</w:t>
      </w:r>
    </w:p>
    <w:p w14:paraId="7452622F" w14:textId="77777777" w:rsidR="008C4FD6" w:rsidRDefault="008C4FD6" w:rsidP="008C4FD6">
      <w:pPr>
        <w:tabs>
          <w:tab w:val="left" w:pos="0"/>
          <w:tab w:val="left" w:pos="1080"/>
          <w:tab w:val="left" w:pos="1800"/>
          <w:tab w:val="left" w:pos="3150"/>
          <w:tab w:val="left" w:leader="dot" w:pos="8395"/>
          <w:tab w:val="decimal" w:pos="8827"/>
        </w:tabs>
      </w:pPr>
    </w:p>
    <w:p w14:paraId="178DA428" w14:textId="77777777" w:rsidR="008C4FD6" w:rsidRDefault="008C4FD6" w:rsidP="008C4FD6">
      <w:pPr>
        <w:pStyle w:val="ListParagraph"/>
        <w:numPr>
          <w:ilvl w:val="0"/>
          <w:numId w:val="15"/>
        </w:numPr>
        <w:tabs>
          <w:tab w:val="left" w:pos="0"/>
          <w:tab w:val="left" w:pos="1080"/>
          <w:tab w:val="left" w:pos="1800"/>
          <w:tab w:val="left" w:pos="3150"/>
          <w:tab w:val="left" w:leader="dot" w:pos="8395"/>
          <w:tab w:val="decimal" w:pos="8827"/>
        </w:tabs>
        <w:ind w:left="360"/>
      </w:pPr>
      <w:r>
        <w:t xml:space="preserve">Guest Editor, Special Issue of </w:t>
      </w:r>
      <w:r w:rsidRPr="00961AC9">
        <w:t xml:space="preserve">ASCE Journal of Hydrologic Engineering on </w:t>
      </w:r>
      <w:r w:rsidRPr="005D17BC">
        <w:rPr>
          <w:b/>
          <w:u w:val="single"/>
        </w:rPr>
        <w:t>Soil Conservation Service Curve Number (SCS-CN) Methodology</w:t>
      </w:r>
      <w:r>
        <w:t>, Vol. 17, No. 11, November, 2012.</w:t>
      </w:r>
    </w:p>
    <w:p w14:paraId="2FDF4868" w14:textId="77777777" w:rsidR="008C4FD6" w:rsidRDefault="008C4FD6" w:rsidP="008C4FD6">
      <w:pPr>
        <w:tabs>
          <w:tab w:val="left" w:pos="0"/>
          <w:tab w:val="left" w:pos="1080"/>
          <w:tab w:val="left" w:pos="1800"/>
          <w:tab w:val="left" w:pos="3150"/>
          <w:tab w:val="left" w:leader="dot" w:pos="8395"/>
          <w:tab w:val="decimal" w:pos="8827"/>
        </w:tabs>
      </w:pPr>
    </w:p>
    <w:p w14:paraId="23E98843" w14:textId="77777777" w:rsidR="008C4FD6" w:rsidRDefault="008C4FD6" w:rsidP="008C4FD6">
      <w:pPr>
        <w:pStyle w:val="ListParagraph"/>
        <w:numPr>
          <w:ilvl w:val="0"/>
          <w:numId w:val="15"/>
        </w:numPr>
        <w:tabs>
          <w:tab w:val="left" w:pos="0"/>
          <w:tab w:val="left" w:pos="1080"/>
          <w:tab w:val="left" w:pos="1800"/>
          <w:tab w:val="left" w:pos="3150"/>
          <w:tab w:val="left" w:leader="dot" w:pos="8395"/>
          <w:tab w:val="decimal" w:pos="8827"/>
        </w:tabs>
        <w:ind w:left="360"/>
      </w:pPr>
      <w:r>
        <w:t xml:space="preserve">Guest Editor, Special issue of </w:t>
      </w:r>
      <w:r w:rsidRPr="00B05FAC">
        <w:t>Americ</w:t>
      </w:r>
      <w:r>
        <w:t>a</w:t>
      </w:r>
      <w:r w:rsidRPr="00B05FAC">
        <w:t>n Journal of Climate Change</w:t>
      </w:r>
      <w:r>
        <w:t xml:space="preserve"> on </w:t>
      </w:r>
      <w:r w:rsidRPr="005D17BC">
        <w:rPr>
          <w:b/>
          <w:u w:val="single"/>
        </w:rPr>
        <w:t>Extreme Weather and Climate Change</w:t>
      </w:r>
      <w:r>
        <w:t xml:space="preserve">, Vol. 2, pp. 1-61, 2013. </w:t>
      </w:r>
    </w:p>
    <w:p w14:paraId="511D3AF2" w14:textId="77777777" w:rsidR="008C4FD6" w:rsidRDefault="008C4FD6" w:rsidP="008C4FD6">
      <w:pPr>
        <w:tabs>
          <w:tab w:val="left" w:pos="0"/>
          <w:tab w:val="left" w:pos="1080"/>
          <w:tab w:val="left" w:pos="1800"/>
          <w:tab w:val="left" w:pos="3150"/>
          <w:tab w:val="left" w:leader="dot" w:pos="8395"/>
          <w:tab w:val="decimal" w:pos="8827"/>
        </w:tabs>
      </w:pPr>
    </w:p>
    <w:p w14:paraId="696B3020" w14:textId="77777777" w:rsidR="008C4FD6" w:rsidRPr="005D17BC" w:rsidRDefault="008C4FD6" w:rsidP="008C4FD6">
      <w:pPr>
        <w:pStyle w:val="ListParagraph"/>
        <w:numPr>
          <w:ilvl w:val="0"/>
          <w:numId w:val="15"/>
        </w:numPr>
        <w:ind w:left="360"/>
        <w:rPr>
          <w:rFonts w:eastAsia="Calibri"/>
        </w:rPr>
      </w:pPr>
      <w:r w:rsidRPr="005D17BC">
        <w:rPr>
          <w:rFonts w:eastAsia="Calibri"/>
        </w:rPr>
        <w:t xml:space="preserve">Guest Editor, Special issue of Journal of Hydrologic Engineering on </w:t>
      </w:r>
      <w:r w:rsidRPr="005D17BC">
        <w:rPr>
          <w:rFonts w:eastAsia="Calibri"/>
          <w:b/>
          <w:u w:val="single"/>
        </w:rPr>
        <w:t>Grand Challenges in Hydrology</w:t>
      </w:r>
      <w:r w:rsidRPr="005D17BC">
        <w:rPr>
          <w:rFonts w:eastAsia="Calibri"/>
        </w:rPr>
        <w:t>, Vol. 20, No. 1, 2015.</w:t>
      </w:r>
    </w:p>
    <w:p w14:paraId="50223023" w14:textId="77777777" w:rsidR="008C4FD6" w:rsidRPr="005D17BC" w:rsidRDefault="008C4FD6" w:rsidP="008C4FD6">
      <w:pPr>
        <w:pStyle w:val="ListParagraph"/>
        <w:numPr>
          <w:ilvl w:val="0"/>
          <w:numId w:val="15"/>
        </w:numPr>
        <w:spacing w:before="100" w:beforeAutospacing="1" w:after="100" w:afterAutospacing="1"/>
        <w:ind w:left="360"/>
        <w:rPr>
          <w:rFonts w:eastAsia="Calibri"/>
        </w:rPr>
      </w:pPr>
      <w:r w:rsidRPr="005D17BC">
        <w:rPr>
          <w:rFonts w:eastAsia="Calibri"/>
        </w:rPr>
        <w:t xml:space="preserve">Guest Editor, Special issue of Journal of Hydrologic Engineering on </w:t>
      </w:r>
      <w:r w:rsidRPr="005D17BC">
        <w:rPr>
          <w:b/>
          <w:u w:val="single"/>
        </w:rPr>
        <w:t>Soil Erosion and Sediment Yield Modeling</w:t>
      </w:r>
      <w:r w:rsidRPr="005D17BC">
        <w:rPr>
          <w:rFonts w:eastAsia="Calibri"/>
          <w:b/>
          <w:u w:val="single"/>
        </w:rPr>
        <w:t>,</w:t>
      </w:r>
      <w:r w:rsidRPr="005D17BC">
        <w:rPr>
          <w:rFonts w:eastAsia="Calibri"/>
        </w:rPr>
        <w:t xml:space="preserve"> Vol. 20, </w:t>
      </w:r>
      <w:hyperlink r:id="rId579" w:history="1">
        <w:r w:rsidRPr="005D17BC">
          <w:rPr>
            <w:color w:val="000000" w:themeColor="text1"/>
          </w:rPr>
          <w:t>Number 6</w:t>
        </w:r>
      </w:hyperlink>
      <w:r w:rsidRPr="005D17BC">
        <w:rPr>
          <w:color w:val="000000" w:themeColor="text1"/>
        </w:rPr>
        <w:t xml:space="preserve">, </w:t>
      </w:r>
      <w:r w:rsidRPr="00753B26">
        <w:t>10.1061/(ASCE)HE.1943-5584.0001191</w:t>
      </w:r>
      <w:r>
        <w:t xml:space="preserve">, </w:t>
      </w:r>
      <w:r w:rsidRPr="005D17BC">
        <w:rPr>
          <w:rFonts w:eastAsia="Calibri"/>
        </w:rPr>
        <w:t>2015.</w:t>
      </w:r>
    </w:p>
    <w:p w14:paraId="4A9D99DD" w14:textId="77777777" w:rsidR="008C4FD6" w:rsidRPr="002347A1" w:rsidRDefault="008C4FD6" w:rsidP="008C4FD6">
      <w:pPr>
        <w:pStyle w:val="ListParagraph"/>
        <w:numPr>
          <w:ilvl w:val="0"/>
          <w:numId w:val="15"/>
        </w:numPr>
        <w:ind w:left="360"/>
      </w:pPr>
      <w:r w:rsidRPr="005D17BC">
        <w:rPr>
          <w:rFonts w:eastAsia="Calibri"/>
        </w:rPr>
        <w:t xml:space="preserve">Guest Editor, Special issue of Journal of Hydrology on </w:t>
      </w:r>
      <w:r w:rsidRPr="005D17BC">
        <w:rPr>
          <w:b/>
          <w:u w:val="single"/>
        </w:rPr>
        <w:t>Drought Processes, Modeling, and Mitigation</w:t>
      </w:r>
      <w:r>
        <w:t xml:space="preserve">, </w:t>
      </w:r>
      <w:r w:rsidRPr="002347A1">
        <w:t>Vol.</w:t>
      </w:r>
      <w:r>
        <w:t xml:space="preserve"> 526</w:t>
      </w:r>
      <w:r w:rsidRPr="002347A1">
        <w:t xml:space="preserve">, </w:t>
      </w:r>
      <w:r>
        <w:t xml:space="preserve">302 p., </w:t>
      </w:r>
      <w:r w:rsidRPr="002347A1">
        <w:t>2015.</w:t>
      </w:r>
    </w:p>
    <w:p w14:paraId="1B248363" w14:textId="77777777" w:rsidR="008C4FD6" w:rsidRDefault="008C4FD6" w:rsidP="008C4FD6"/>
    <w:p w14:paraId="62D1271B" w14:textId="77777777" w:rsidR="008C4FD6" w:rsidRPr="005D17BC" w:rsidRDefault="008C4FD6" w:rsidP="008C4FD6">
      <w:pPr>
        <w:pStyle w:val="ListParagraph"/>
        <w:numPr>
          <w:ilvl w:val="0"/>
          <w:numId w:val="15"/>
        </w:numPr>
        <w:tabs>
          <w:tab w:val="left" w:pos="0"/>
          <w:tab w:val="left" w:pos="1080"/>
          <w:tab w:val="left" w:pos="1800"/>
          <w:tab w:val="left" w:pos="3150"/>
          <w:tab w:val="left" w:leader="dot" w:pos="8395"/>
          <w:tab w:val="decimal" w:pos="8827"/>
        </w:tabs>
        <w:ind w:left="360"/>
        <w:rPr>
          <w:color w:val="000000" w:themeColor="text1"/>
        </w:rPr>
      </w:pPr>
      <w:r w:rsidRPr="005D17BC">
        <w:rPr>
          <w:rFonts w:eastAsia="Calibri"/>
        </w:rPr>
        <w:t xml:space="preserve">Guest Editor, </w:t>
      </w:r>
      <w:r w:rsidRPr="00405DA9">
        <w:t xml:space="preserve">Special Issue </w:t>
      </w:r>
      <w:r>
        <w:t xml:space="preserve">on </w:t>
      </w:r>
      <w:r w:rsidRPr="005D17BC">
        <w:rPr>
          <w:b/>
          <w:u w:val="single"/>
        </w:rPr>
        <w:t>Soft Computing Methods in Civil Engineering</w:t>
      </w:r>
      <w:r w:rsidRPr="00405DA9">
        <w:t xml:space="preserve">, </w:t>
      </w:r>
      <w:r>
        <w:t xml:space="preserve">The Scientific World Journal, </w:t>
      </w:r>
      <w:r w:rsidRPr="00405DA9">
        <w:t>Vol.</w:t>
      </w:r>
      <w:r>
        <w:t xml:space="preserve"> </w:t>
      </w:r>
      <w:r w:rsidRPr="00405DA9">
        <w:t>2015</w:t>
      </w:r>
      <w:r>
        <w:t xml:space="preserve"> (2015), </w:t>
      </w:r>
      <w:hyperlink r:id="rId580" w:history="1">
        <w:r w:rsidRPr="005D17BC">
          <w:rPr>
            <w:rFonts w:ascii="Minion W08 Regular_1167271" w:hAnsi="Minion W08 Regular_1167271" w:cs="Courier New"/>
            <w:color w:val="000000" w:themeColor="text1"/>
          </w:rPr>
          <w:t>http://dx.doi.org/10.1155/2015/605871</w:t>
        </w:r>
      </w:hyperlink>
      <w:r w:rsidRPr="005D17BC">
        <w:rPr>
          <w:color w:val="000000" w:themeColor="text1"/>
        </w:rPr>
        <w:t xml:space="preserve">. </w:t>
      </w:r>
    </w:p>
    <w:p w14:paraId="032D55DD" w14:textId="77777777" w:rsidR="004D0783" w:rsidRPr="006B08A4" w:rsidRDefault="004D0783" w:rsidP="00923FD7">
      <w:pPr>
        <w:ind w:hanging="72"/>
      </w:pPr>
    </w:p>
    <w:bookmarkEnd w:id="269"/>
    <w:bookmarkEnd w:id="271"/>
    <w:bookmarkEnd w:id="275"/>
    <w:bookmarkEnd w:id="278"/>
    <w:p w14:paraId="1671A79C" w14:textId="526405B5" w:rsidR="002C5E74" w:rsidRDefault="002C5E74" w:rsidP="005D17BC">
      <w:pPr>
        <w:pStyle w:val="Heading2"/>
      </w:pPr>
      <w:r>
        <w:t xml:space="preserve">6.9   Book Reviews: </w:t>
      </w:r>
      <w:r w:rsidRPr="005D17BC">
        <w:rPr>
          <w:sz w:val="24"/>
          <w:szCs w:val="24"/>
        </w:rPr>
        <w:t>[</w:t>
      </w:r>
      <w:r w:rsidR="0015096F" w:rsidRPr="005D17BC">
        <w:rPr>
          <w:sz w:val="24"/>
          <w:szCs w:val="24"/>
        </w:rPr>
        <w:t>5</w:t>
      </w:r>
      <w:r w:rsidR="00427341">
        <w:rPr>
          <w:sz w:val="24"/>
          <w:szCs w:val="24"/>
        </w:rPr>
        <w:t>4</w:t>
      </w:r>
      <w:r w:rsidRPr="005D17BC">
        <w:rPr>
          <w:sz w:val="24"/>
          <w:szCs w:val="24"/>
        </w:rPr>
        <w:t xml:space="preserve"> Reviews]</w:t>
      </w:r>
      <w:bookmarkEnd w:id="58"/>
    </w:p>
    <w:p w14:paraId="2137DA59" w14:textId="77777777" w:rsidR="002C5E74" w:rsidRDefault="002C5E74" w:rsidP="002C5E74">
      <w:pPr>
        <w:tabs>
          <w:tab w:val="left" w:pos="0"/>
          <w:tab w:val="left" w:pos="1080"/>
          <w:tab w:val="left" w:pos="1800"/>
          <w:tab w:val="left" w:pos="3150"/>
          <w:tab w:val="left" w:leader="dot" w:pos="8395"/>
          <w:tab w:val="decimal" w:pos="8827"/>
        </w:tabs>
      </w:pPr>
    </w:p>
    <w:p w14:paraId="76C05787" w14:textId="4A8A124F" w:rsidR="002C5E74" w:rsidRDefault="002C5E74">
      <w:pPr>
        <w:pStyle w:val="ListParagraph"/>
        <w:numPr>
          <w:ilvl w:val="0"/>
          <w:numId w:val="16"/>
        </w:numPr>
        <w:tabs>
          <w:tab w:val="left" w:pos="0"/>
          <w:tab w:val="left" w:pos="1080"/>
          <w:tab w:val="left" w:pos="1800"/>
          <w:tab w:val="left" w:pos="3150"/>
          <w:tab w:val="left" w:leader="dot" w:pos="8395"/>
          <w:tab w:val="decimal" w:pos="8827"/>
        </w:tabs>
        <w:ind w:left="360"/>
      </w:pPr>
      <w:bookmarkStart w:id="307" w:name="_Hlk112853764"/>
      <w:r>
        <w:t xml:space="preserve">Singh, V.P., Review of "BASCAD:  A Mathematical Model for Level Basin Irrigation," by J. Boonstra and M. Jurriens, ILRI Publication 43, </w:t>
      </w:r>
      <w:r w:rsidRPr="005D17BC">
        <w:rPr>
          <w:u w:val="single"/>
        </w:rPr>
        <w:t>International Institute for Land Reclamation and</w:t>
      </w:r>
      <w:r w:rsidR="005D17BC">
        <w:rPr>
          <w:u w:val="single"/>
        </w:rPr>
        <w:t xml:space="preserve"> </w:t>
      </w:r>
      <w:r w:rsidRPr="005D17BC">
        <w:rPr>
          <w:u w:val="single"/>
        </w:rPr>
        <w:t>Improvement</w:t>
      </w:r>
      <w:r>
        <w:t>, Wageningen, The Nether</w:t>
      </w:r>
      <w:r>
        <w:softHyphen/>
        <w:t xml:space="preserve">lands, 1988, in </w:t>
      </w:r>
      <w:r w:rsidRPr="005D17BC">
        <w:rPr>
          <w:b/>
          <w:u w:val="single"/>
        </w:rPr>
        <w:t>Irrigation Science</w:t>
      </w:r>
      <w:r>
        <w:t>, Vol. 11, pp. 129-130, 1990.</w:t>
      </w:r>
    </w:p>
    <w:p w14:paraId="4BEAD605" w14:textId="77777777" w:rsidR="002C5E74" w:rsidRDefault="002C5E74" w:rsidP="005D17BC">
      <w:pPr>
        <w:tabs>
          <w:tab w:val="left" w:pos="0"/>
          <w:tab w:val="left" w:pos="1080"/>
          <w:tab w:val="left" w:pos="1800"/>
          <w:tab w:val="left" w:pos="3150"/>
          <w:tab w:val="left" w:leader="dot" w:pos="8395"/>
          <w:tab w:val="decimal" w:pos="8827"/>
        </w:tabs>
      </w:pPr>
    </w:p>
    <w:p w14:paraId="0B2160F3" w14:textId="49ACAA0E" w:rsidR="002C5E74" w:rsidRDefault="002C5E74">
      <w:pPr>
        <w:pStyle w:val="ListParagraph"/>
        <w:numPr>
          <w:ilvl w:val="0"/>
          <w:numId w:val="16"/>
        </w:numPr>
        <w:tabs>
          <w:tab w:val="left" w:pos="0"/>
          <w:tab w:val="left" w:pos="1080"/>
          <w:tab w:val="left" w:pos="1800"/>
          <w:tab w:val="left" w:pos="3150"/>
          <w:tab w:val="left" w:leader="dot" w:pos="8395"/>
          <w:tab w:val="decimal" w:pos="8827"/>
        </w:tabs>
        <w:ind w:left="360"/>
      </w:pPr>
      <w:r>
        <w:t>Singh, V.P., Review of "Health and Irrigation," Vol. 1 and Vol. 2, by J. M. V.</w:t>
      </w:r>
      <w:r w:rsidR="005D17BC">
        <w:t xml:space="preserve"> </w:t>
      </w:r>
      <w:r>
        <w:t xml:space="preserve">Oomen, J. deWolf and W. R. Jobin, ILRI Publication 45, </w:t>
      </w:r>
      <w:r w:rsidRPr="005D17BC">
        <w:rPr>
          <w:u w:val="single"/>
        </w:rPr>
        <w:t>International Institute for Land Reclamation and Improvement</w:t>
      </w:r>
      <w:r>
        <w:t>, Wageningen, The Netherlands, 1990, in Irrigation Science,</w:t>
      </w:r>
      <w:r w:rsidRPr="005D17BC">
        <w:rPr>
          <w:b/>
        </w:rPr>
        <w:t xml:space="preserve"> </w:t>
      </w:r>
      <w:r w:rsidRPr="005D17BC">
        <w:rPr>
          <w:b/>
          <w:u w:val="single"/>
        </w:rPr>
        <w:t>Irrigation Science</w:t>
      </w:r>
      <w:r>
        <w:t>, Vol. 12, pp. 101-103, 1991.</w:t>
      </w:r>
    </w:p>
    <w:p w14:paraId="1A9109AB" w14:textId="04EAC158" w:rsidR="002C5E74" w:rsidRDefault="002C5E74" w:rsidP="005D17BC">
      <w:pPr>
        <w:tabs>
          <w:tab w:val="left" w:pos="0"/>
          <w:tab w:val="left" w:pos="1080"/>
          <w:tab w:val="left" w:pos="1800"/>
          <w:tab w:val="left" w:pos="3150"/>
          <w:tab w:val="left" w:leader="dot" w:pos="8395"/>
          <w:tab w:val="decimal" w:pos="8827"/>
        </w:tabs>
        <w:ind w:left="-360" w:firstLine="660"/>
      </w:pPr>
    </w:p>
    <w:p w14:paraId="492CB239" w14:textId="21CF19BB" w:rsidR="002C5E74" w:rsidRDefault="002C5E74">
      <w:pPr>
        <w:pStyle w:val="ListParagraph"/>
        <w:numPr>
          <w:ilvl w:val="0"/>
          <w:numId w:val="16"/>
        </w:numPr>
        <w:tabs>
          <w:tab w:val="left" w:pos="0"/>
          <w:tab w:val="left" w:pos="1080"/>
          <w:tab w:val="left" w:pos="1800"/>
          <w:tab w:val="left" w:pos="3150"/>
          <w:tab w:val="left" w:leader="dot" w:pos="8395"/>
          <w:tab w:val="decimal" w:pos="8827"/>
        </w:tabs>
        <w:ind w:left="360"/>
      </w:pPr>
      <w:r>
        <w:t xml:space="preserve">Singh,V.P., Review of "Statistical Analysis in Water Resources Engineering, " by M. Shahin, H. J. L. Van Oorshot, and S.J. De Lange,  A.A.  Balkema, Rotterdam, The Netherlands,1993, </w:t>
      </w:r>
      <w:r w:rsidRPr="005D17BC">
        <w:rPr>
          <w:b/>
          <w:u w:val="single"/>
        </w:rPr>
        <w:t>Water Resources Bulletin</w:t>
      </w:r>
      <w:r>
        <w:t>, Vol. 31, No. 2, pp. 331-332, 1995.</w:t>
      </w:r>
    </w:p>
    <w:p w14:paraId="52BE0B06" w14:textId="77777777" w:rsidR="002C5E74" w:rsidRDefault="002C5E74" w:rsidP="005D17BC">
      <w:pPr>
        <w:tabs>
          <w:tab w:val="left" w:pos="0"/>
          <w:tab w:val="left" w:pos="1080"/>
          <w:tab w:val="left" w:pos="1800"/>
          <w:tab w:val="left" w:pos="3150"/>
          <w:tab w:val="left" w:leader="dot" w:pos="8395"/>
          <w:tab w:val="decimal" w:pos="8827"/>
        </w:tabs>
      </w:pPr>
    </w:p>
    <w:p w14:paraId="5FB9C89C" w14:textId="093F00D2" w:rsidR="002C5E74" w:rsidRDefault="002C5E74">
      <w:pPr>
        <w:pStyle w:val="ListParagraph"/>
        <w:numPr>
          <w:ilvl w:val="0"/>
          <w:numId w:val="16"/>
        </w:numPr>
        <w:tabs>
          <w:tab w:val="left" w:pos="0"/>
          <w:tab w:val="left" w:pos="1080"/>
          <w:tab w:val="left" w:pos="1800"/>
          <w:tab w:val="left" w:pos="3150"/>
          <w:tab w:val="left" w:leader="dot" w:pos="8395"/>
          <w:tab w:val="decimal" w:pos="8827"/>
        </w:tabs>
        <w:ind w:left="360"/>
      </w:pPr>
      <w:r>
        <w:t xml:space="preserve">Singh, V.P., Review of “Engineering Uncertainty and Risk Analysis,” by Sergio E. Serrano, Hydro Science, Inc., Lexington, Kentucky, 456 pp, </w:t>
      </w:r>
      <w:r w:rsidRPr="005D17BC">
        <w:rPr>
          <w:b/>
          <w:u w:val="single"/>
        </w:rPr>
        <w:t>Stochastic Environmental Risk Analysis (SERA)</w:t>
      </w:r>
      <w:r w:rsidRPr="005D17BC">
        <w:rPr>
          <w:u w:val="single"/>
        </w:rPr>
        <w:t>,</w:t>
      </w:r>
      <w:r>
        <w:t xml:space="preserve"> Vol. 17, No. 1-2, pp. 141-142, 2003.</w:t>
      </w:r>
    </w:p>
    <w:p w14:paraId="7551E3EE" w14:textId="77777777" w:rsidR="002C5E74" w:rsidRDefault="002C5E74" w:rsidP="005D17BC">
      <w:pPr>
        <w:tabs>
          <w:tab w:val="left" w:pos="0"/>
          <w:tab w:val="left" w:pos="1080"/>
          <w:tab w:val="left" w:pos="1800"/>
          <w:tab w:val="left" w:pos="3150"/>
          <w:tab w:val="left" w:leader="dot" w:pos="8395"/>
          <w:tab w:val="decimal" w:pos="8827"/>
        </w:tabs>
      </w:pPr>
    </w:p>
    <w:p w14:paraId="61A22ACE" w14:textId="616200D3" w:rsidR="002C5E74" w:rsidRDefault="002C5E74">
      <w:pPr>
        <w:pStyle w:val="ListParagraph"/>
        <w:numPr>
          <w:ilvl w:val="0"/>
          <w:numId w:val="16"/>
        </w:numPr>
        <w:ind w:left="360"/>
      </w:pPr>
      <w:r w:rsidRPr="009271D2">
        <w:t xml:space="preserve">Singh, </w:t>
      </w:r>
      <w:r>
        <w:t>V.P.</w:t>
      </w:r>
      <w:r w:rsidRPr="009271D2">
        <w:t>, Review of “Social Work Revisited,” by Brij Mohan,</w:t>
      </w:r>
      <w:r w:rsidRPr="005D17BC">
        <w:rPr>
          <w:b/>
        </w:rPr>
        <w:t xml:space="preserve"> </w:t>
      </w:r>
      <w:r w:rsidRPr="009271D2">
        <w:t xml:space="preserve">Philadelphia, PA: Xlibris/Random House, 280 pp, </w:t>
      </w:r>
      <w:r w:rsidRPr="005D17BC">
        <w:rPr>
          <w:b/>
          <w:u w:val="single"/>
        </w:rPr>
        <w:t>Ethical Human Sciences and Services</w:t>
      </w:r>
      <w:r w:rsidRPr="009271D2">
        <w:t>,</w:t>
      </w:r>
      <w:r>
        <w:t xml:space="preserve"> Vol. 5, No. 3, pp. 260-261, 2004</w:t>
      </w:r>
      <w:r w:rsidRPr="009271D2">
        <w:t xml:space="preserve">.  </w:t>
      </w:r>
    </w:p>
    <w:p w14:paraId="2550F8BB" w14:textId="77777777" w:rsidR="002C5E74" w:rsidRDefault="002C5E74" w:rsidP="005D17BC"/>
    <w:p w14:paraId="2E62D3E2" w14:textId="211AEF9B" w:rsidR="002C5E74" w:rsidRDefault="002C5E74">
      <w:pPr>
        <w:pStyle w:val="ListParagraph"/>
        <w:numPr>
          <w:ilvl w:val="0"/>
          <w:numId w:val="16"/>
        </w:numPr>
        <w:tabs>
          <w:tab w:val="left" w:pos="0"/>
          <w:tab w:val="left" w:pos="1080"/>
          <w:tab w:val="left" w:pos="1800"/>
          <w:tab w:val="left" w:pos="3150"/>
          <w:tab w:val="left" w:leader="dot" w:pos="8395"/>
          <w:tab w:val="decimal" w:pos="8827"/>
        </w:tabs>
        <w:ind w:left="360"/>
      </w:pPr>
      <w:r>
        <w:t xml:space="preserve">Singh, V.P., Review of “Water Flow in Soils,” by T. Miyazaki, Taylor and Francis, Boca Raton, Florida, 418 pp, </w:t>
      </w:r>
      <w:r w:rsidRPr="005D17BC">
        <w:rPr>
          <w:b/>
          <w:u w:val="single"/>
        </w:rPr>
        <w:t>Journal of Hydrologic Engineering</w:t>
      </w:r>
      <w:r>
        <w:t xml:space="preserve">, </w:t>
      </w:r>
      <w:r w:rsidRPr="005D17BC">
        <w:rPr>
          <w:b/>
        </w:rPr>
        <w:t>ASC</w:t>
      </w:r>
      <w:r>
        <w:t>E, Vol. 11, No. 3, pp. 291, 2006.</w:t>
      </w:r>
    </w:p>
    <w:p w14:paraId="2067568D" w14:textId="77777777" w:rsidR="002C5E74" w:rsidRDefault="002C5E74" w:rsidP="005D17BC"/>
    <w:p w14:paraId="377023B5" w14:textId="2166CA87" w:rsidR="002C5E74" w:rsidRDefault="002C5E74">
      <w:pPr>
        <w:pStyle w:val="ListParagraph"/>
        <w:numPr>
          <w:ilvl w:val="0"/>
          <w:numId w:val="16"/>
        </w:numPr>
        <w:tabs>
          <w:tab w:val="left" w:pos="0"/>
          <w:tab w:val="left" w:pos="1080"/>
          <w:tab w:val="left" w:pos="1800"/>
          <w:tab w:val="left" w:pos="3150"/>
          <w:tab w:val="left" w:leader="dot" w:pos="8395"/>
          <w:tab w:val="decimal" w:pos="8827"/>
        </w:tabs>
        <w:ind w:left="360"/>
      </w:pPr>
      <w:r>
        <w:t xml:space="preserve">Singh, V.P., Review of “Solute Transport Modeling: An Introduction to Models and Solution Strategies,” by R. Rausch, W. Schafer, R. Therrien and C. Wagner, Gebruder Borntraeger Verlagsbuchhandlung, Berlin, Germany, 205 pp., </w:t>
      </w:r>
      <w:r w:rsidRPr="005D17BC">
        <w:rPr>
          <w:b/>
          <w:u w:val="single"/>
        </w:rPr>
        <w:t>Journal of Hydrologic Engineering</w:t>
      </w:r>
      <w:r>
        <w:t xml:space="preserve">, </w:t>
      </w:r>
      <w:r w:rsidRPr="005D17BC">
        <w:rPr>
          <w:b/>
        </w:rPr>
        <w:t>ASCE</w:t>
      </w:r>
      <w:r>
        <w:t>, Vol. 11, No. 5, pp. 512, 2006.</w:t>
      </w:r>
    </w:p>
    <w:p w14:paraId="6416B157" w14:textId="77777777" w:rsidR="002C5E74" w:rsidRDefault="002C5E74" w:rsidP="005D17BC">
      <w:pPr>
        <w:tabs>
          <w:tab w:val="left" w:pos="0"/>
          <w:tab w:val="left" w:pos="1080"/>
          <w:tab w:val="left" w:pos="1800"/>
          <w:tab w:val="left" w:pos="3150"/>
          <w:tab w:val="left" w:leader="dot" w:pos="8395"/>
          <w:tab w:val="decimal" w:pos="8827"/>
        </w:tabs>
        <w:rPr>
          <w:bCs/>
        </w:rPr>
      </w:pPr>
    </w:p>
    <w:p w14:paraId="559E4799" w14:textId="406AE50E" w:rsidR="002C5E74" w:rsidRDefault="002C5E74">
      <w:pPr>
        <w:pStyle w:val="ListParagraph"/>
        <w:numPr>
          <w:ilvl w:val="0"/>
          <w:numId w:val="16"/>
        </w:numPr>
        <w:tabs>
          <w:tab w:val="left" w:pos="0"/>
          <w:tab w:val="left" w:pos="1080"/>
          <w:tab w:val="left" w:pos="1800"/>
          <w:tab w:val="left" w:pos="3150"/>
          <w:tab w:val="left" w:leader="dot" w:pos="8395"/>
          <w:tab w:val="decimal" w:pos="8827"/>
        </w:tabs>
        <w:ind w:left="360"/>
      </w:pPr>
      <w:r>
        <w:t xml:space="preserve">Singh, V.P., Review of “Hydroinformatics: Data Integrative Approaches in Computation, Analysis, and modeling,” by P. Kumar, J. C. Alameda, P. Bajcsy, M. Folk and M. Markus, Taylor and Francis, Boca Raton, Florida, 534 pp, </w:t>
      </w:r>
      <w:r w:rsidRPr="005D17BC">
        <w:rPr>
          <w:b/>
          <w:u w:val="single"/>
        </w:rPr>
        <w:t>Journal of Hydrologic Engineering</w:t>
      </w:r>
      <w:r>
        <w:t xml:space="preserve">, </w:t>
      </w:r>
      <w:r w:rsidRPr="005D17BC">
        <w:rPr>
          <w:b/>
        </w:rPr>
        <w:t>ASCE</w:t>
      </w:r>
      <w:r>
        <w:t>, Vol. 11, No. 4, pp. 385-386, 2006.</w:t>
      </w:r>
    </w:p>
    <w:p w14:paraId="342D8F20" w14:textId="77777777" w:rsidR="002C5E74" w:rsidRDefault="002C5E74" w:rsidP="005D17BC">
      <w:pPr>
        <w:tabs>
          <w:tab w:val="left" w:pos="0"/>
          <w:tab w:val="left" w:pos="1080"/>
          <w:tab w:val="left" w:pos="1800"/>
          <w:tab w:val="left" w:pos="3150"/>
          <w:tab w:val="left" w:leader="dot" w:pos="8395"/>
          <w:tab w:val="decimal" w:pos="8827"/>
        </w:tabs>
      </w:pPr>
    </w:p>
    <w:p w14:paraId="52D89099" w14:textId="00AE49C8" w:rsidR="002C5E74" w:rsidRDefault="002C5E74">
      <w:pPr>
        <w:pStyle w:val="ListParagraph"/>
        <w:numPr>
          <w:ilvl w:val="0"/>
          <w:numId w:val="16"/>
        </w:numPr>
        <w:tabs>
          <w:tab w:val="left" w:pos="0"/>
          <w:tab w:val="left" w:pos="1080"/>
          <w:tab w:val="left" w:pos="1800"/>
          <w:tab w:val="left" w:pos="3150"/>
          <w:tab w:val="left" w:leader="dot" w:pos="8395"/>
          <w:tab w:val="decimal" w:pos="8827"/>
        </w:tabs>
        <w:ind w:left="360"/>
      </w:pPr>
      <w:r>
        <w:t xml:space="preserve">Singh, V.P., Review of “Sustainability and Human Settlements: Fundamental Issues, Modeling and Simulations,” by M. Monto, L.S. Ganesh and K. Varghese, 211 pp., Sage Publications, London, </w:t>
      </w:r>
      <w:r w:rsidRPr="005D17BC">
        <w:rPr>
          <w:b/>
          <w:u w:val="single"/>
        </w:rPr>
        <w:t>Journal of Comparative Social Welfare</w:t>
      </w:r>
      <w:r>
        <w:t>, Vol. 22, No. 2, pp. 165-172, 2006.</w:t>
      </w:r>
    </w:p>
    <w:p w14:paraId="59300C7B" w14:textId="77777777" w:rsidR="002C5E74" w:rsidRDefault="002C5E74" w:rsidP="005D17BC">
      <w:pPr>
        <w:tabs>
          <w:tab w:val="left" w:pos="0"/>
          <w:tab w:val="left" w:pos="1080"/>
          <w:tab w:val="left" w:pos="1800"/>
          <w:tab w:val="left" w:pos="3150"/>
          <w:tab w:val="left" w:leader="dot" w:pos="8395"/>
          <w:tab w:val="decimal" w:pos="8827"/>
        </w:tabs>
      </w:pPr>
    </w:p>
    <w:p w14:paraId="235BAECA" w14:textId="3019CFA5" w:rsidR="002C5E74" w:rsidRDefault="002C5E74">
      <w:pPr>
        <w:pStyle w:val="ListParagraph"/>
        <w:numPr>
          <w:ilvl w:val="0"/>
          <w:numId w:val="16"/>
        </w:numPr>
        <w:tabs>
          <w:tab w:val="left" w:pos="0"/>
          <w:tab w:val="left" w:pos="1080"/>
          <w:tab w:val="left" w:pos="1800"/>
          <w:tab w:val="left" w:pos="3150"/>
          <w:tab w:val="left" w:leader="dot" w:pos="8395"/>
          <w:tab w:val="decimal" w:pos="8827"/>
        </w:tabs>
        <w:ind w:left="360"/>
      </w:pPr>
      <w:r>
        <w:t xml:space="preserve">Singh, V.P., Review of “Hydrology: An Introduction,” by W. Brutsaert, Cambridge University Press, Cambridge, U.K., 605 pp, </w:t>
      </w:r>
      <w:r w:rsidRPr="005D17BC">
        <w:rPr>
          <w:b/>
          <w:u w:val="single"/>
        </w:rPr>
        <w:t>Journal of Hydrologic Engineering</w:t>
      </w:r>
      <w:r>
        <w:t xml:space="preserve">, </w:t>
      </w:r>
      <w:r w:rsidRPr="005D17BC">
        <w:rPr>
          <w:b/>
        </w:rPr>
        <w:t>ASCE</w:t>
      </w:r>
      <w:r>
        <w:t>, Vol. 12, No. 1, pp. 137-138, 2007.</w:t>
      </w:r>
    </w:p>
    <w:p w14:paraId="693FC581" w14:textId="77777777" w:rsidR="0042260B" w:rsidRDefault="0042260B" w:rsidP="0042260B">
      <w:pPr>
        <w:tabs>
          <w:tab w:val="left" w:pos="0"/>
          <w:tab w:val="left" w:pos="1080"/>
          <w:tab w:val="left" w:pos="1800"/>
          <w:tab w:val="left" w:pos="3150"/>
          <w:tab w:val="left" w:leader="dot" w:pos="8395"/>
          <w:tab w:val="decimal" w:pos="8827"/>
        </w:tabs>
      </w:pPr>
    </w:p>
    <w:p w14:paraId="22E8531C" w14:textId="4F39D54C" w:rsidR="002C5E74" w:rsidRDefault="002C5E74">
      <w:pPr>
        <w:pStyle w:val="ListParagraph"/>
        <w:numPr>
          <w:ilvl w:val="0"/>
          <w:numId w:val="16"/>
        </w:numPr>
        <w:tabs>
          <w:tab w:val="left" w:pos="0"/>
          <w:tab w:val="left" w:pos="1080"/>
          <w:tab w:val="left" w:pos="1800"/>
          <w:tab w:val="left" w:pos="3150"/>
          <w:tab w:val="left" w:leader="dot" w:pos="8395"/>
          <w:tab w:val="decimal" w:pos="8827"/>
        </w:tabs>
        <w:ind w:left="360"/>
      </w:pPr>
      <w:r>
        <w:t>Singh, V.P.,</w:t>
      </w:r>
      <w:r w:rsidRPr="00846C1B">
        <w:t xml:space="preserve"> </w:t>
      </w:r>
      <w:r>
        <w:t>Review of “</w:t>
      </w:r>
      <w:r w:rsidRPr="00846C1B">
        <w:t>Global Change: Enough Water for All?</w:t>
      </w:r>
      <w:r>
        <w:t xml:space="preserve">,” edited by, </w:t>
      </w:r>
      <w:r w:rsidRPr="00846C1B">
        <w:t>Jose L. Lozan, Hartmut Grasl, Peter Hupfer, Lucas Menzel, and Christia-D., Schonwiese, 384 p., Wissenschaftliche Auswertungen, Germany, 2007</w:t>
      </w:r>
      <w:r>
        <w:t xml:space="preserve">, </w:t>
      </w:r>
      <w:r w:rsidRPr="005D17BC">
        <w:rPr>
          <w:b/>
          <w:u w:val="single"/>
        </w:rPr>
        <w:t>Journal of Hydrologic Engineering</w:t>
      </w:r>
      <w:r>
        <w:t xml:space="preserve">, </w:t>
      </w:r>
      <w:r w:rsidRPr="005D17BC">
        <w:rPr>
          <w:b/>
        </w:rPr>
        <w:t>ASCE</w:t>
      </w:r>
      <w:r>
        <w:t>,  Vol. 13, No. 3, pp 11-113, 2008.</w:t>
      </w:r>
    </w:p>
    <w:p w14:paraId="45C90DFF" w14:textId="77777777" w:rsidR="002C5E74" w:rsidRDefault="002C5E74" w:rsidP="005D17BC">
      <w:pPr>
        <w:tabs>
          <w:tab w:val="left" w:pos="0"/>
          <w:tab w:val="left" w:pos="1080"/>
          <w:tab w:val="left" w:pos="1800"/>
          <w:tab w:val="left" w:pos="3150"/>
          <w:tab w:val="left" w:leader="dot" w:pos="8395"/>
          <w:tab w:val="decimal" w:pos="8827"/>
        </w:tabs>
      </w:pPr>
    </w:p>
    <w:p w14:paraId="4D2ACBA6" w14:textId="4237C1F6" w:rsidR="002C5E74" w:rsidRDefault="002C5E74">
      <w:pPr>
        <w:pStyle w:val="ListParagraph"/>
        <w:numPr>
          <w:ilvl w:val="0"/>
          <w:numId w:val="16"/>
        </w:numPr>
        <w:tabs>
          <w:tab w:val="left" w:pos="0"/>
          <w:tab w:val="left" w:pos="1080"/>
          <w:tab w:val="left" w:pos="1800"/>
          <w:tab w:val="left" w:pos="3150"/>
          <w:tab w:val="left" w:leader="dot" w:pos="8395"/>
          <w:tab w:val="decimal" w:pos="8827"/>
        </w:tabs>
        <w:ind w:left="360"/>
      </w:pPr>
      <w:r>
        <w:t xml:space="preserve">Singh, V.P., Review of “Wadi Hydrology,” by Z. Sen, CRC Press, Boca Raton, Florida, 347p., </w:t>
      </w:r>
      <w:r w:rsidRPr="005D17BC">
        <w:rPr>
          <w:b/>
          <w:u w:val="single"/>
        </w:rPr>
        <w:t>Journal of Hydrologic Engineering</w:t>
      </w:r>
      <w:r>
        <w:t xml:space="preserve">, </w:t>
      </w:r>
      <w:r w:rsidRPr="005D17BC">
        <w:rPr>
          <w:b/>
        </w:rPr>
        <w:t>ASCE</w:t>
      </w:r>
      <w:r>
        <w:t>, Vol. 14, No. 2, pp. 213-214, 2009.</w:t>
      </w:r>
    </w:p>
    <w:p w14:paraId="7DD37B3D" w14:textId="77777777" w:rsidR="002C5E74" w:rsidRDefault="002C5E74" w:rsidP="005D17BC">
      <w:pPr>
        <w:tabs>
          <w:tab w:val="left" w:pos="0"/>
          <w:tab w:val="left" w:pos="1080"/>
          <w:tab w:val="left" w:pos="1800"/>
          <w:tab w:val="left" w:pos="3150"/>
          <w:tab w:val="left" w:leader="dot" w:pos="8395"/>
          <w:tab w:val="decimal" w:pos="8827"/>
        </w:tabs>
      </w:pPr>
    </w:p>
    <w:p w14:paraId="352BCE7E" w14:textId="3951209D" w:rsidR="002C5E74" w:rsidRDefault="002C5E74">
      <w:pPr>
        <w:pStyle w:val="ListParagraph"/>
        <w:numPr>
          <w:ilvl w:val="0"/>
          <w:numId w:val="16"/>
        </w:numPr>
        <w:tabs>
          <w:tab w:val="left" w:pos="0"/>
          <w:tab w:val="left" w:pos="1080"/>
          <w:tab w:val="left" w:pos="1800"/>
          <w:tab w:val="left" w:pos="3150"/>
          <w:tab w:val="left" w:leader="dot" w:pos="8395"/>
          <w:tab w:val="decimal" w:pos="8827"/>
        </w:tabs>
        <w:ind w:left="360"/>
      </w:pPr>
      <w:r>
        <w:t xml:space="preserve">Singh, V.P., Review of “Treatment System Hydraulics,” by J. Bergendahl, ASCE Press, Reston, Virginia, USA, 217p., </w:t>
      </w:r>
      <w:r w:rsidRPr="005D17BC">
        <w:rPr>
          <w:b/>
          <w:u w:val="single"/>
        </w:rPr>
        <w:t>Journal of Hydrologic Engineering</w:t>
      </w:r>
      <w:r>
        <w:t xml:space="preserve">, </w:t>
      </w:r>
      <w:r w:rsidRPr="005D17BC">
        <w:rPr>
          <w:b/>
        </w:rPr>
        <w:t>ASCE</w:t>
      </w:r>
      <w:r>
        <w:t>, Vol. 14, No. 6, pp. 653-654, 2009.</w:t>
      </w:r>
    </w:p>
    <w:p w14:paraId="6C9D9103" w14:textId="77777777" w:rsidR="002C5E74" w:rsidRDefault="002C5E74" w:rsidP="002C5E74">
      <w:pPr>
        <w:tabs>
          <w:tab w:val="left" w:pos="0"/>
          <w:tab w:val="left" w:pos="1080"/>
          <w:tab w:val="left" w:pos="1800"/>
          <w:tab w:val="left" w:pos="3150"/>
          <w:tab w:val="left" w:leader="dot" w:pos="8395"/>
          <w:tab w:val="decimal" w:pos="8827"/>
        </w:tabs>
      </w:pPr>
    </w:p>
    <w:p w14:paraId="73D106BD" w14:textId="00E75344" w:rsidR="002C5E74" w:rsidRDefault="002C5E74">
      <w:pPr>
        <w:pStyle w:val="ListParagraph"/>
        <w:numPr>
          <w:ilvl w:val="0"/>
          <w:numId w:val="16"/>
        </w:numPr>
        <w:tabs>
          <w:tab w:val="left" w:pos="0"/>
          <w:tab w:val="left" w:pos="1080"/>
          <w:tab w:val="left" w:pos="1800"/>
          <w:tab w:val="left" w:pos="3150"/>
          <w:tab w:val="left" w:leader="dot" w:pos="8395"/>
          <w:tab w:val="decimal" w:pos="8827"/>
        </w:tabs>
        <w:ind w:left="360"/>
      </w:pPr>
      <w:r>
        <w:t>Singh, V.P., Review of “</w:t>
      </w:r>
      <w:r w:rsidRPr="0065040E">
        <w:t>Hydrodynamics and Water Quality: Modeling Rivers, Lakes, and Estuary,”</w:t>
      </w:r>
      <w:r>
        <w:t xml:space="preserve"> </w:t>
      </w:r>
      <w:r w:rsidRPr="0065040E">
        <w:t>by Zhen-Gang Ji</w:t>
      </w:r>
      <w:r>
        <w:t xml:space="preserve">, 676 p., </w:t>
      </w:r>
      <w:r w:rsidRPr="0065040E">
        <w:t>Wiley Interscience</w:t>
      </w:r>
      <w:r>
        <w:t xml:space="preserve">, </w:t>
      </w:r>
      <w:r w:rsidRPr="0065040E">
        <w:t>2008</w:t>
      </w:r>
      <w:r>
        <w:t xml:space="preserve">, </w:t>
      </w:r>
      <w:r w:rsidRPr="005D17BC">
        <w:rPr>
          <w:b/>
          <w:u w:val="single"/>
        </w:rPr>
        <w:t>Journal of Hydrologic Engineering</w:t>
      </w:r>
      <w:r>
        <w:t xml:space="preserve">, </w:t>
      </w:r>
      <w:r w:rsidRPr="005D17BC">
        <w:rPr>
          <w:b/>
        </w:rPr>
        <w:t>ASCE</w:t>
      </w:r>
      <w:r>
        <w:t>, Vol. 14, No. 8, pp. 892-893, 2009.</w:t>
      </w:r>
    </w:p>
    <w:p w14:paraId="34FC7B2B" w14:textId="77777777" w:rsidR="002C5E74" w:rsidRDefault="002C5E74" w:rsidP="005D17BC">
      <w:pPr>
        <w:tabs>
          <w:tab w:val="left" w:pos="0"/>
          <w:tab w:val="left" w:pos="1080"/>
          <w:tab w:val="left" w:pos="1800"/>
          <w:tab w:val="left" w:pos="3150"/>
          <w:tab w:val="left" w:leader="dot" w:pos="8395"/>
          <w:tab w:val="decimal" w:pos="8827"/>
        </w:tabs>
      </w:pPr>
    </w:p>
    <w:p w14:paraId="550DF9DC" w14:textId="6DC48080" w:rsidR="002C5E74" w:rsidRDefault="002C5E74">
      <w:pPr>
        <w:pStyle w:val="ListParagraph"/>
        <w:numPr>
          <w:ilvl w:val="0"/>
          <w:numId w:val="16"/>
        </w:numPr>
        <w:tabs>
          <w:tab w:val="left" w:pos="0"/>
          <w:tab w:val="left" w:pos="1080"/>
          <w:tab w:val="left" w:pos="1800"/>
          <w:tab w:val="left" w:pos="3150"/>
          <w:tab w:val="left" w:leader="dot" w:pos="8395"/>
          <w:tab w:val="decimal" w:pos="8827"/>
        </w:tabs>
        <w:ind w:left="360"/>
      </w:pPr>
      <w:r>
        <w:t xml:space="preserve">Khedun, C.P. and Singh, V.P., Review of “Fuzzy Logic and </w:t>
      </w:r>
      <w:r w:rsidRPr="0065040E">
        <w:t>Hydro</w:t>
      </w:r>
      <w:r>
        <w:t>logic Modeling</w:t>
      </w:r>
      <w:r w:rsidRPr="0065040E">
        <w:t>,”</w:t>
      </w:r>
      <w:r>
        <w:t xml:space="preserve"> </w:t>
      </w:r>
      <w:r w:rsidRPr="0065040E">
        <w:t>by Z</w:t>
      </w:r>
      <w:r>
        <w:t xml:space="preserve">. Sen, 340 pp., CRC Press, </w:t>
      </w:r>
      <w:r w:rsidRPr="0065040E">
        <w:t>20</w:t>
      </w:r>
      <w:r>
        <w:t>1</w:t>
      </w:r>
      <w:r w:rsidRPr="0065040E">
        <w:t>0</w:t>
      </w:r>
      <w:r>
        <w:t xml:space="preserve">, </w:t>
      </w:r>
      <w:r w:rsidRPr="005D17BC">
        <w:rPr>
          <w:b/>
          <w:u w:val="single"/>
        </w:rPr>
        <w:t>Journal of Hydrologic Engineering</w:t>
      </w:r>
      <w:r>
        <w:t xml:space="preserve">, </w:t>
      </w:r>
      <w:r w:rsidRPr="005D17BC">
        <w:rPr>
          <w:b/>
        </w:rPr>
        <w:t>ASCE</w:t>
      </w:r>
      <w:r>
        <w:t>, Vol. 15, No. 10, pp. 867, 2010.</w:t>
      </w:r>
    </w:p>
    <w:p w14:paraId="14375394" w14:textId="77777777" w:rsidR="002C5E74" w:rsidRDefault="002C5E74" w:rsidP="005D17BC">
      <w:pPr>
        <w:tabs>
          <w:tab w:val="left" w:pos="0"/>
          <w:tab w:val="left" w:pos="1080"/>
          <w:tab w:val="left" w:pos="1800"/>
          <w:tab w:val="left" w:pos="3150"/>
          <w:tab w:val="left" w:leader="dot" w:pos="8395"/>
          <w:tab w:val="decimal" w:pos="8827"/>
        </w:tabs>
      </w:pPr>
    </w:p>
    <w:p w14:paraId="298E0266" w14:textId="45C50521" w:rsidR="002C5E74" w:rsidRDefault="002C5E74">
      <w:pPr>
        <w:pStyle w:val="ListParagraph"/>
        <w:numPr>
          <w:ilvl w:val="0"/>
          <w:numId w:val="16"/>
        </w:numPr>
        <w:tabs>
          <w:tab w:val="left" w:pos="0"/>
          <w:tab w:val="left" w:pos="1080"/>
          <w:tab w:val="left" w:pos="1800"/>
          <w:tab w:val="left" w:pos="3150"/>
          <w:tab w:val="left" w:leader="dot" w:pos="8395"/>
          <w:tab w:val="decimal" w:pos="8827"/>
        </w:tabs>
        <w:ind w:left="360"/>
      </w:pPr>
      <w:r>
        <w:t>Khedun, C.P. and Singh, V.P., Review of “River Basin Trajectories: Societies, Environments and Development</w:t>
      </w:r>
      <w:r w:rsidRPr="0065040E">
        <w:t>,”</w:t>
      </w:r>
      <w:r>
        <w:t xml:space="preserve"> </w:t>
      </w:r>
      <w:r w:rsidRPr="0065040E">
        <w:t>by</w:t>
      </w:r>
      <w:r>
        <w:t xml:space="preserve"> F. Molle and P. Wester, 311 pp., CABI, Oxfordshire, </w:t>
      </w:r>
      <w:r w:rsidRPr="0065040E">
        <w:t>20</w:t>
      </w:r>
      <w:r>
        <w:t xml:space="preserve">09, </w:t>
      </w:r>
      <w:r w:rsidRPr="005D17BC">
        <w:rPr>
          <w:b/>
          <w:u w:val="single"/>
        </w:rPr>
        <w:t>Journal of Hydrologic Engineering</w:t>
      </w:r>
      <w:r>
        <w:t xml:space="preserve">, </w:t>
      </w:r>
      <w:r w:rsidRPr="005D17BC">
        <w:rPr>
          <w:b/>
        </w:rPr>
        <w:t>ASCE</w:t>
      </w:r>
      <w:r>
        <w:t>, Vol. 16, No. 1, pp. 89-90, 2011.</w:t>
      </w:r>
    </w:p>
    <w:p w14:paraId="47FECE48" w14:textId="77777777" w:rsidR="002C5E74" w:rsidRDefault="002C5E74" w:rsidP="005D17BC">
      <w:pPr>
        <w:tabs>
          <w:tab w:val="left" w:pos="0"/>
          <w:tab w:val="left" w:pos="1080"/>
          <w:tab w:val="left" w:pos="1800"/>
          <w:tab w:val="left" w:pos="3150"/>
          <w:tab w:val="left" w:leader="dot" w:pos="8395"/>
          <w:tab w:val="decimal" w:pos="8827"/>
        </w:tabs>
      </w:pPr>
    </w:p>
    <w:p w14:paraId="153C8816" w14:textId="00704A3B" w:rsidR="002C5E74" w:rsidRDefault="002C5E74">
      <w:pPr>
        <w:pStyle w:val="ListParagraph"/>
        <w:numPr>
          <w:ilvl w:val="0"/>
          <w:numId w:val="16"/>
        </w:numPr>
        <w:ind w:left="360"/>
      </w:pPr>
      <w:r>
        <w:t>Singh, V.P., Review of “</w:t>
      </w:r>
      <w:r w:rsidRPr="003306B0">
        <w:t xml:space="preserve">Hydrology for Engineers, Geologists, and Environmental Professionals, by Sergio E. Serrano, HydroScience Inc., 575 p., 2010. </w:t>
      </w:r>
      <w:r w:rsidRPr="005D17BC">
        <w:rPr>
          <w:b/>
          <w:u w:val="single"/>
        </w:rPr>
        <w:t>Journal of Hydrologic Engineering</w:t>
      </w:r>
      <w:r>
        <w:t xml:space="preserve">, </w:t>
      </w:r>
      <w:r w:rsidRPr="005D17BC">
        <w:rPr>
          <w:b/>
        </w:rPr>
        <w:t>ASCE</w:t>
      </w:r>
      <w:r>
        <w:t>, Vol. 16, No. 10, pp. 846, 2011.</w:t>
      </w:r>
    </w:p>
    <w:p w14:paraId="4E3D64FF" w14:textId="77777777" w:rsidR="002C5E74" w:rsidRDefault="002C5E74" w:rsidP="005D17BC">
      <w:pPr>
        <w:tabs>
          <w:tab w:val="left" w:pos="0"/>
          <w:tab w:val="left" w:pos="1080"/>
          <w:tab w:val="left" w:pos="1800"/>
          <w:tab w:val="left" w:pos="3150"/>
          <w:tab w:val="left" w:leader="dot" w:pos="8395"/>
          <w:tab w:val="decimal" w:pos="8827"/>
        </w:tabs>
      </w:pPr>
    </w:p>
    <w:p w14:paraId="24585C89" w14:textId="2D031227" w:rsidR="002C5E74" w:rsidRDefault="002C5E74">
      <w:pPr>
        <w:pStyle w:val="ListParagraph"/>
        <w:numPr>
          <w:ilvl w:val="0"/>
          <w:numId w:val="16"/>
        </w:numPr>
        <w:tabs>
          <w:tab w:val="left" w:pos="0"/>
          <w:tab w:val="left" w:pos="1080"/>
          <w:tab w:val="left" w:pos="1800"/>
          <w:tab w:val="left" w:pos="3150"/>
          <w:tab w:val="left" w:leader="dot" w:pos="8395"/>
          <w:tab w:val="decimal" w:pos="8827"/>
        </w:tabs>
        <w:ind w:left="360"/>
      </w:pPr>
      <w:r>
        <w:t>Singh, V.P., Review of “Advances in Data-Based Approaches for Hydrologic Modeling and Forecasting</w:t>
      </w:r>
      <w:r w:rsidRPr="0065040E">
        <w:t>,”</w:t>
      </w:r>
      <w:r>
        <w:t xml:space="preserve"> </w:t>
      </w:r>
      <w:r w:rsidRPr="0065040E">
        <w:t>by</w:t>
      </w:r>
      <w:r w:rsidRPr="003306B0">
        <w:t xml:space="preserve"> B. Sivakumar and R. Berndtsson, World Scientific Publishing Company, 519 p., 2010. </w:t>
      </w:r>
      <w:r w:rsidRPr="005D17BC">
        <w:rPr>
          <w:b/>
          <w:u w:val="single"/>
        </w:rPr>
        <w:t>Journal of Hydrologic Engineering</w:t>
      </w:r>
      <w:r>
        <w:t xml:space="preserve">, </w:t>
      </w:r>
      <w:r w:rsidRPr="005D17BC">
        <w:rPr>
          <w:b/>
        </w:rPr>
        <w:t>ASCE</w:t>
      </w:r>
      <w:r>
        <w:t>, Vol. 16, No. 11, pp. 966-967, 2011.</w:t>
      </w:r>
    </w:p>
    <w:p w14:paraId="6CE2BBB3" w14:textId="77777777" w:rsidR="002C5E74" w:rsidRDefault="002C5E74" w:rsidP="005D17BC">
      <w:pPr>
        <w:tabs>
          <w:tab w:val="left" w:pos="0"/>
          <w:tab w:val="left" w:pos="1080"/>
          <w:tab w:val="left" w:pos="1800"/>
          <w:tab w:val="left" w:pos="3150"/>
          <w:tab w:val="left" w:leader="dot" w:pos="8395"/>
          <w:tab w:val="decimal" w:pos="8827"/>
        </w:tabs>
      </w:pPr>
    </w:p>
    <w:p w14:paraId="5147AA40" w14:textId="71E5D336" w:rsidR="002C5E74" w:rsidRDefault="002C5E74">
      <w:pPr>
        <w:pStyle w:val="ListParagraph"/>
        <w:numPr>
          <w:ilvl w:val="0"/>
          <w:numId w:val="16"/>
        </w:numPr>
        <w:ind w:left="360"/>
      </w:pPr>
      <w:r w:rsidRPr="00507F6C">
        <w:t>Khedun, C. P. and Singh, V. P., Review of “</w:t>
      </w:r>
      <w:r>
        <w:t>S</w:t>
      </w:r>
      <w:r w:rsidRPr="00507F6C">
        <w:t xml:space="preserve">ustainable </w:t>
      </w:r>
      <w:r>
        <w:t>W</w:t>
      </w:r>
      <w:r w:rsidRPr="00507F6C">
        <w:t xml:space="preserve">ater </w:t>
      </w:r>
      <w:r>
        <w:t>R</w:t>
      </w:r>
      <w:r w:rsidRPr="00507F6C">
        <w:t xml:space="preserve">esources in the </w:t>
      </w:r>
      <w:r>
        <w:t>B</w:t>
      </w:r>
      <w:r w:rsidRPr="00507F6C">
        <w:t xml:space="preserve">uilt </w:t>
      </w:r>
      <w:r>
        <w:t>E</w:t>
      </w:r>
      <w:r w:rsidRPr="00507F6C">
        <w:t>nvironment</w:t>
      </w:r>
      <w:r w:rsidRPr="005D17BC">
        <w:rPr>
          <w:smallCaps/>
        </w:rPr>
        <w:t xml:space="preserve">,” </w:t>
      </w:r>
      <w:r w:rsidRPr="0045475F">
        <w:t>by</w:t>
      </w:r>
      <w:r w:rsidRPr="005D17BC">
        <w:rPr>
          <w:smallCaps/>
        </w:rPr>
        <w:t xml:space="preserve"> </w:t>
      </w:r>
      <w:r w:rsidRPr="00507F6C">
        <w:t>Marilyn Waite,</w:t>
      </w:r>
      <w:r w:rsidRPr="005D17BC">
        <w:rPr>
          <w:b/>
        </w:rPr>
        <w:t xml:space="preserve"> </w:t>
      </w:r>
      <w:r w:rsidRPr="00507F6C">
        <w:t>IWA Publishing, Alliance House, 12 Caxton Street, London, UK</w:t>
      </w:r>
      <w:r>
        <w:t xml:space="preserve">, </w:t>
      </w:r>
      <w:r w:rsidRPr="005D17BC">
        <w:rPr>
          <w:b/>
          <w:u w:val="single"/>
        </w:rPr>
        <w:t>Journal of Hydrologic Engineering</w:t>
      </w:r>
      <w:r>
        <w:t>, ASCE, Vol. 17, No. 8, pp. 952, 2012.</w:t>
      </w:r>
    </w:p>
    <w:p w14:paraId="455B4C91" w14:textId="77777777" w:rsidR="002C5E74" w:rsidRDefault="002C5E74" w:rsidP="005D17BC"/>
    <w:p w14:paraId="5A951F0E" w14:textId="322DA0EE" w:rsidR="002C5E74" w:rsidRDefault="002C5E74">
      <w:pPr>
        <w:pStyle w:val="ListParagraph"/>
        <w:numPr>
          <w:ilvl w:val="0"/>
          <w:numId w:val="16"/>
        </w:numPr>
        <w:ind w:left="360"/>
      </w:pPr>
      <w:r w:rsidRPr="00507F6C">
        <w:t>Khedun, C. P. and Singh, V. P., Review of “</w:t>
      </w:r>
      <w:r>
        <w:t>Soft Computing in Water Resources Engineering-Artificial Neural Networks, Fuzzy Logic, and Genetic Algorithms</w:t>
      </w:r>
      <w:r w:rsidRPr="005D17BC">
        <w:rPr>
          <w:smallCaps/>
        </w:rPr>
        <w:t xml:space="preserve">,” </w:t>
      </w:r>
      <w:r w:rsidRPr="0045475F">
        <w:t xml:space="preserve">by </w:t>
      </w:r>
      <w:r>
        <w:t>Gokmen Tayfur</w:t>
      </w:r>
      <w:r w:rsidRPr="00507F6C">
        <w:t>,</w:t>
      </w:r>
      <w:r w:rsidRPr="005D17BC">
        <w:rPr>
          <w:b/>
        </w:rPr>
        <w:t xml:space="preserve"> </w:t>
      </w:r>
      <w:r w:rsidRPr="0045475F">
        <w:t>WIT</w:t>
      </w:r>
      <w:r w:rsidRPr="005D17BC">
        <w:rPr>
          <w:b/>
        </w:rPr>
        <w:t xml:space="preserve"> </w:t>
      </w:r>
      <w:r w:rsidRPr="0045475F">
        <w:t>Press,</w:t>
      </w:r>
      <w:r w:rsidRPr="00507F6C">
        <w:t xml:space="preserve"> </w:t>
      </w:r>
      <w:r>
        <w:t xml:space="preserve">Ashurst Lodge, Ashurst, Southampton, SO40 7AA, UK, </w:t>
      </w:r>
      <w:r w:rsidRPr="005D17BC">
        <w:rPr>
          <w:b/>
          <w:u w:val="single"/>
        </w:rPr>
        <w:t>Journal of Hydrologic Engineering</w:t>
      </w:r>
      <w:r>
        <w:t>, ASCE, Vol. 18, No. 12, pp. 1796, 2013.</w:t>
      </w:r>
    </w:p>
    <w:p w14:paraId="25D547C3" w14:textId="77777777" w:rsidR="002C5E74" w:rsidRDefault="002C5E74" w:rsidP="005D17BC"/>
    <w:p w14:paraId="022EB7FE" w14:textId="40B1E55C" w:rsidR="002C5E74" w:rsidRDefault="002C5E74">
      <w:pPr>
        <w:pStyle w:val="ListParagraph"/>
        <w:numPr>
          <w:ilvl w:val="0"/>
          <w:numId w:val="16"/>
        </w:numPr>
        <w:ind w:left="360"/>
      </w:pPr>
      <w:r w:rsidRPr="00507F6C">
        <w:t>Singh, V. P.</w:t>
      </w:r>
      <w:r w:rsidRPr="003106EE">
        <w:t xml:space="preserve"> </w:t>
      </w:r>
      <w:r w:rsidRPr="00507F6C">
        <w:t>and Khedun, C. P., Review of “</w:t>
      </w:r>
      <w:r>
        <w:t>The Lower Damodar River, India: Understanding the human Role in Changing Fluvial Environment,</w:t>
      </w:r>
      <w:r w:rsidRPr="005D17BC">
        <w:rPr>
          <w:smallCaps/>
        </w:rPr>
        <w:t xml:space="preserve">” </w:t>
      </w:r>
      <w:r w:rsidRPr="0045475F">
        <w:t xml:space="preserve">by </w:t>
      </w:r>
      <w:r>
        <w:t>K. Bhattacharya</w:t>
      </w:r>
      <w:r w:rsidRPr="00507F6C">
        <w:t>,</w:t>
      </w:r>
      <w:r w:rsidRPr="003106EE">
        <w:t xml:space="preserve"> Springer</w:t>
      </w:r>
      <w:r w:rsidRPr="0045475F">
        <w:t>,</w:t>
      </w:r>
      <w:r w:rsidRPr="00507F6C">
        <w:t xml:space="preserve"> </w:t>
      </w:r>
      <w:r>
        <w:t xml:space="preserve">Heidelberg, Germany, </w:t>
      </w:r>
      <w:r w:rsidRPr="005D17BC">
        <w:rPr>
          <w:b/>
          <w:u w:val="single"/>
        </w:rPr>
        <w:t>Journal of Hydrologic Engineering</w:t>
      </w:r>
      <w:r>
        <w:t>, ASCE, Vol. 19, No. 3, pp. 664-665, 2014.</w:t>
      </w:r>
    </w:p>
    <w:p w14:paraId="55554EEF" w14:textId="77777777" w:rsidR="002C5E74" w:rsidRDefault="002C5E74" w:rsidP="005D17BC"/>
    <w:p w14:paraId="44C2017D" w14:textId="24551F6D" w:rsidR="002C5E74" w:rsidRDefault="002C5E74">
      <w:pPr>
        <w:pStyle w:val="ListParagraph"/>
        <w:numPr>
          <w:ilvl w:val="0"/>
          <w:numId w:val="16"/>
        </w:numPr>
        <w:ind w:left="360"/>
      </w:pPr>
      <w:r w:rsidRPr="00507F6C">
        <w:t>Khedun, C. P. and Singh, V. P., Review of “</w:t>
      </w:r>
      <w:r>
        <w:t>Floods in Changing Climate: Hydrologic Modeling</w:t>
      </w:r>
      <w:r w:rsidRPr="005D17BC">
        <w:rPr>
          <w:smallCaps/>
        </w:rPr>
        <w:t xml:space="preserve">,” </w:t>
      </w:r>
      <w:r w:rsidRPr="0045475F">
        <w:t xml:space="preserve">by </w:t>
      </w:r>
      <w:r>
        <w:t xml:space="preserve">P.P. Mujumdar and D. Nagesh Kumar, Cambridge University Press, Cambridge, the U.K., </w:t>
      </w:r>
      <w:r w:rsidRPr="005D17BC">
        <w:rPr>
          <w:b/>
          <w:u w:val="single"/>
        </w:rPr>
        <w:t>Journal of Hydrologic Engineering</w:t>
      </w:r>
      <w:r>
        <w:t>, ASCE, Vol. 19, No. 3, pp. 664-665, 2014.</w:t>
      </w:r>
    </w:p>
    <w:p w14:paraId="61C00102" w14:textId="77777777" w:rsidR="002C5E74" w:rsidRDefault="002C5E74" w:rsidP="005D17BC"/>
    <w:p w14:paraId="1DF39972" w14:textId="66DC19B8" w:rsidR="002C5E74" w:rsidRDefault="002C5E74">
      <w:pPr>
        <w:pStyle w:val="ListParagraph"/>
        <w:numPr>
          <w:ilvl w:val="0"/>
          <w:numId w:val="16"/>
        </w:numPr>
        <w:tabs>
          <w:tab w:val="left" w:pos="0"/>
          <w:tab w:val="left" w:pos="1080"/>
          <w:tab w:val="left" w:pos="1800"/>
          <w:tab w:val="left" w:pos="3150"/>
          <w:tab w:val="left" w:leader="dot" w:pos="8395"/>
          <w:tab w:val="decimal" w:pos="8827"/>
        </w:tabs>
        <w:ind w:left="360"/>
      </w:pPr>
      <w:r>
        <w:t>Singh, V.P., Review of “Stormwater Design for Sustainable Development</w:t>
      </w:r>
      <w:r w:rsidRPr="0065040E">
        <w:t>,”</w:t>
      </w:r>
      <w:r>
        <w:t xml:space="preserve"> </w:t>
      </w:r>
      <w:r w:rsidRPr="0065040E">
        <w:t>by</w:t>
      </w:r>
      <w:r w:rsidRPr="003306B0">
        <w:t xml:space="preserve"> </w:t>
      </w:r>
      <w:r>
        <w:t>R</w:t>
      </w:r>
      <w:r w:rsidRPr="003306B0">
        <w:t xml:space="preserve">. </w:t>
      </w:r>
      <w:r>
        <w:t>N. Rossmiller</w:t>
      </w:r>
      <w:r w:rsidRPr="003306B0">
        <w:t xml:space="preserve">, </w:t>
      </w:r>
      <w:r>
        <w:t>McGraw Hill Book Company, 401</w:t>
      </w:r>
      <w:r w:rsidRPr="003306B0">
        <w:t xml:space="preserve"> p., 201</w:t>
      </w:r>
      <w:r>
        <w:t>3</w:t>
      </w:r>
      <w:r w:rsidRPr="003306B0">
        <w:t xml:space="preserve">. </w:t>
      </w:r>
      <w:r w:rsidRPr="005D17BC">
        <w:rPr>
          <w:b/>
          <w:u w:val="single"/>
        </w:rPr>
        <w:t>Journal of Hydrologic Engineering</w:t>
      </w:r>
      <w:r>
        <w:t xml:space="preserve">, </w:t>
      </w:r>
      <w:r w:rsidRPr="005D17BC">
        <w:rPr>
          <w:b/>
        </w:rPr>
        <w:t>ASCE</w:t>
      </w:r>
      <w:r>
        <w:t>, Vol. 19, No. 8, pp. 07514001-1 to 07514001-2, 2014.</w:t>
      </w:r>
    </w:p>
    <w:p w14:paraId="25527D96" w14:textId="77777777" w:rsidR="002C5E74" w:rsidRDefault="002C5E74" w:rsidP="005D17BC">
      <w:pPr>
        <w:tabs>
          <w:tab w:val="left" w:pos="0"/>
          <w:tab w:val="left" w:pos="1080"/>
          <w:tab w:val="left" w:pos="1800"/>
          <w:tab w:val="left" w:pos="3150"/>
          <w:tab w:val="left" w:leader="dot" w:pos="8395"/>
          <w:tab w:val="decimal" w:pos="8827"/>
        </w:tabs>
      </w:pPr>
    </w:p>
    <w:p w14:paraId="68A8AECB" w14:textId="318827EE" w:rsidR="002C5E74" w:rsidRDefault="002C5E74">
      <w:pPr>
        <w:pStyle w:val="ListParagraph"/>
        <w:numPr>
          <w:ilvl w:val="0"/>
          <w:numId w:val="16"/>
        </w:numPr>
        <w:ind w:left="360"/>
      </w:pPr>
      <w:r>
        <w:t>Singh, V.P., Review of “The Fourth Phase of Water: Beyond Solid, Liquid, and Water Vapor</w:t>
      </w:r>
      <w:r w:rsidRPr="0065040E">
        <w:t>,”</w:t>
      </w:r>
      <w:r>
        <w:t xml:space="preserve"> </w:t>
      </w:r>
      <w:r w:rsidRPr="0065040E">
        <w:t>by</w:t>
      </w:r>
      <w:r w:rsidRPr="003306B0">
        <w:t xml:space="preserve"> </w:t>
      </w:r>
      <w:r w:rsidRPr="00D0439D">
        <w:t>Gerald H. Pollack</w:t>
      </w:r>
      <w:r>
        <w:t>, Ebner &amp; Sons Publishers, Seattle</w:t>
      </w:r>
      <w:r w:rsidRPr="003306B0">
        <w:t>,</w:t>
      </w:r>
      <w:r w:rsidRPr="00D0439D">
        <w:t xml:space="preserve"> </w:t>
      </w:r>
      <w:r>
        <w:t>2013, 357p</w:t>
      </w:r>
      <w:r w:rsidRPr="003306B0">
        <w:t xml:space="preserve">. </w:t>
      </w:r>
      <w:r w:rsidRPr="005D17BC">
        <w:rPr>
          <w:b/>
          <w:u w:val="single"/>
        </w:rPr>
        <w:t>Journal of Hydrologic Engineering</w:t>
      </w:r>
      <w:r>
        <w:t xml:space="preserve">, </w:t>
      </w:r>
      <w:r w:rsidRPr="005D17BC">
        <w:rPr>
          <w:b/>
        </w:rPr>
        <w:t>ASCE</w:t>
      </w:r>
      <w:r>
        <w:t>, Vol. 19, No. 11, pp. 07514003-1 to 07514003-2, 2014.</w:t>
      </w:r>
    </w:p>
    <w:p w14:paraId="2A4690A4" w14:textId="77777777" w:rsidR="002C5E74" w:rsidRDefault="002C5E74" w:rsidP="005D17BC"/>
    <w:p w14:paraId="7027B6D2" w14:textId="406F8324" w:rsidR="002C5E74" w:rsidRPr="00570FBA" w:rsidRDefault="002C5E74">
      <w:pPr>
        <w:pStyle w:val="ListParagraph"/>
        <w:numPr>
          <w:ilvl w:val="0"/>
          <w:numId w:val="16"/>
        </w:numPr>
        <w:ind w:left="360"/>
      </w:pPr>
      <w:r w:rsidRPr="00570FBA">
        <w:t>Singh, V.P., Review of “Hydrologic Analyses Using Atmospheric Water Vapor Transport Data,” by Ashok N. Shahane, Father &amp; Son, Tallahassee, Florida, 2014, 125</w:t>
      </w:r>
      <w:r>
        <w:t xml:space="preserve"> </w:t>
      </w:r>
      <w:r w:rsidRPr="00570FBA">
        <w:t xml:space="preserve">p. </w:t>
      </w:r>
      <w:r w:rsidRPr="005D17BC">
        <w:rPr>
          <w:b/>
          <w:u w:val="single"/>
        </w:rPr>
        <w:t>Journal of Hydrologic Engineering</w:t>
      </w:r>
      <w:r w:rsidRPr="00570FBA">
        <w:t xml:space="preserve">, </w:t>
      </w:r>
      <w:r w:rsidRPr="005D17BC">
        <w:rPr>
          <w:b/>
        </w:rPr>
        <w:t>ASCE</w:t>
      </w:r>
      <w:r w:rsidRPr="00570FBA">
        <w:t>, Vol.</w:t>
      </w:r>
      <w:r>
        <w:t xml:space="preserve"> 19</w:t>
      </w:r>
      <w:r w:rsidRPr="00570FBA">
        <w:t>, No.</w:t>
      </w:r>
      <w:r>
        <w:t xml:space="preserve"> 12</w:t>
      </w:r>
      <w:r w:rsidRPr="00570FBA">
        <w:t>, pp.</w:t>
      </w:r>
      <w:r>
        <w:t xml:space="preserve"> 07514004-1</w:t>
      </w:r>
      <w:r w:rsidRPr="00570FBA">
        <w:t>, 201</w:t>
      </w:r>
      <w:r>
        <w:t>5</w:t>
      </w:r>
      <w:r w:rsidRPr="00570FBA">
        <w:t>.</w:t>
      </w:r>
    </w:p>
    <w:p w14:paraId="3E9D8EED" w14:textId="77777777" w:rsidR="002C5E74" w:rsidRPr="00570FBA" w:rsidRDefault="002C5E74" w:rsidP="005D17BC"/>
    <w:p w14:paraId="3D80DEA8" w14:textId="606BB320" w:rsidR="002C5E74" w:rsidRDefault="002C5E74">
      <w:pPr>
        <w:pStyle w:val="ListParagraph"/>
        <w:numPr>
          <w:ilvl w:val="0"/>
          <w:numId w:val="16"/>
        </w:numPr>
        <w:ind w:left="360"/>
      </w:pPr>
      <w:r w:rsidRPr="00570FBA">
        <w:t>Singh, V.P., Review of “</w:t>
      </w:r>
      <w:r w:rsidRPr="00AC4AD4">
        <w:t>Environmental and Hydrological Systems Modeling,” by A.W. Jayawardena</w:t>
      </w:r>
      <w:r w:rsidRPr="00570FBA">
        <w:t xml:space="preserve">, </w:t>
      </w:r>
      <w:r>
        <w:t>CRC Press, Taylor and Francis Group</w:t>
      </w:r>
      <w:r w:rsidRPr="00570FBA">
        <w:t xml:space="preserve">, </w:t>
      </w:r>
      <w:r>
        <w:t>Florida</w:t>
      </w:r>
      <w:r w:rsidRPr="00570FBA">
        <w:t xml:space="preserve">, </w:t>
      </w:r>
      <w:r>
        <w:t>2014</w:t>
      </w:r>
      <w:r w:rsidRPr="00570FBA">
        <w:t xml:space="preserve">, </w:t>
      </w:r>
      <w:r>
        <w:t xml:space="preserve">516 </w:t>
      </w:r>
      <w:r w:rsidRPr="00570FBA">
        <w:t xml:space="preserve">p. </w:t>
      </w:r>
      <w:r w:rsidRPr="005D17BC">
        <w:rPr>
          <w:b/>
          <w:u w:val="single"/>
        </w:rPr>
        <w:t>Journal of Hydrologic Engineering</w:t>
      </w:r>
      <w:r w:rsidRPr="00570FBA">
        <w:t xml:space="preserve">, </w:t>
      </w:r>
      <w:r w:rsidRPr="005D17BC">
        <w:rPr>
          <w:b/>
        </w:rPr>
        <w:t>ASCE</w:t>
      </w:r>
      <w:r w:rsidRPr="00570FBA">
        <w:t>, Vol.</w:t>
      </w:r>
      <w:r>
        <w:t xml:space="preserve"> 20</w:t>
      </w:r>
      <w:r w:rsidRPr="00570FBA">
        <w:t>, No.</w:t>
      </w:r>
      <w:r>
        <w:t xml:space="preserve"> 4</w:t>
      </w:r>
      <w:r w:rsidRPr="00570FBA">
        <w:t xml:space="preserve">, </w:t>
      </w:r>
      <w:r>
        <w:t>doi: 07514005-1</w:t>
      </w:r>
      <w:r w:rsidRPr="00570FBA">
        <w:t>, 2015.</w:t>
      </w:r>
    </w:p>
    <w:p w14:paraId="13EAB497" w14:textId="77777777" w:rsidR="002C5E74" w:rsidRDefault="002C5E74" w:rsidP="005D17BC"/>
    <w:p w14:paraId="2E1ECB5D" w14:textId="44310889" w:rsidR="002C5E74" w:rsidRPr="00570FBA" w:rsidRDefault="002C5E74">
      <w:pPr>
        <w:pStyle w:val="ListParagraph"/>
        <w:numPr>
          <w:ilvl w:val="0"/>
          <w:numId w:val="16"/>
        </w:numPr>
        <w:ind w:left="360"/>
      </w:pPr>
      <w:r w:rsidRPr="00570FBA">
        <w:t>Singh, V.P., Review of “Introduction to Water Resources,” by Sam Laki, Krishna Kumar Nedunuri and Ramanitharan Kandiah, Kendall Hunt Publishing Company, Dubuque, Iowa, 2014, 189</w:t>
      </w:r>
      <w:r>
        <w:t xml:space="preserve"> </w:t>
      </w:r>
      <w:r w:rsidRPr="00570FBA">
        <w:t xml:space="preserve">p. </w:t>
      </w:r>
      <w:r w:rsidRPr="005D17BC">
        <w:rPr>
          <w:b/>
          <w:u w:val="single"/>
        </w:rPr>
        <w:t>Journal of Hydrologic Engineering</w:t>
      </w:r>
      <w:r w:rsidRPr="00570FBA">
        <w:t xml:space="preserve">, </w:t>
      </w:r>
      <w:r w:rsidRPr="005D17BC">
        <w:rPr>
          <w:b/>
        </w:rPr>
        <w:t>ASCE</w:t>
      </w:r>
      <w:r w:rsidRPr="00570FBA">
        <w:t>, Vol.</w:t>
      </w:r>
      <w:r>
        <w:t xml:space="preserve"> 20</w:t>
      </w:r>
      <w:r w:rsidRPr="00570FBA">
        <w:t>, No.</w:t>
      </w:r>
      <w:r>
        <w:t xml:space="preserve"> 5</w:t>
      </w:r>
      <w:r w:rsidRPr="00570FBA">
        <w:t>, pp.</w:t>
      </w:r>
      <w:r>
        <w:t xml:space="preserve"> 07515001-1</w:t>
      </w:r>
      <w:r w:rsidRPr="00570FBA">
        <w:t>, 2015.</w:t>
      </w:r>
    </w:p>
    <w:p w14:paraId="6E6C85B3" w14:textId="77777777" w:rsidR="002C5E74" w:rsidRPr="00570FBA" w:rsidRDefault="002C5E74" w:rsidP="005D17BC"/>
    <w:p w14:paraId="545218D7" w14:textId="7B10643C" w:rsidR="002C5E74" w:rsidRDefault="002C5E74">
      <w:pPr>
        <w:pStyle w:val="ListParagraph"/>
        <w:numPr>
          <w:ilvl w:val="0"/>
          <w:numId w:val="16"/>
        </w:numPr>
        <w:ind w:left="360"/>
      </w:pPr>
      <w:r w:rsidRPr="00570FBA">
        <w:t xml:space="preserve">Singh, V.P., Review of “Land Surface Observation, Modeling and Assimilation,” </w:t>
      </w:r>
      <w:r>
        <w:t xml:space="preserve">edited </w:t>
      </w:r>
      <w:r w:rsidRPr="00570FBA">
        <w:t>by Shulin Liang, Xin Li and Xianhong Xie, World Scientific Publishing Company, Singapore, 2013, 466</w:t>
      </w:r>
      <w:r>
        <w:t xml:space="preserve"> </w:t>
      </w:r>
      <w:r w:rsidRPr="00570FBA">
        <w:t xml:space="preserve">p. </w:t>
      </w:r>
      <w:r w:rsidRPr="005D17BC">
        <w:rPr>
          <w:b/>
          <w:u w:val="single"/>
        </w:rPr>
        <w:t>Journal of Hydrologic Engineering</w:t>
      </w:r>
      <w:r w:rsidRPr="00570FBA">
        <w:t xml:space="preserve">, </w:t>
      </w:r>
      <w:r w:rsidRPr="005D17BC">
        <w:rPr>
          <w:b/>
        </w:rPr>
        <w:t>ASCE</w:t>
      </w:r>
      <w:r w:rsidRPr="00570FBA">
        <w:t>, Vol.</w:t>
      </w:r>
      <w:r>
        <w:t xml:space="preserve"> 20</w:t>
      </w:r>
      <w:r w:rsidRPr="00570FBA">
        <w:t>, No.</w:t>
      </w:r>
      <w:r>
        <w:t xml:space="preserve"> 8</w:t>
      </w:r>
      <w:r w:rsidRPr="00570FBA">
        <w:t>, pp.</w:t>
      </w:r>
      <w:r>
        <w:t xml:space="preserve"> 07515002-1 to 07515002-2</w:t>
      </w:r>
      <w:r w:rsidRPr="00570FBA">
        <w:t>, 2015.</w:t>
      </w:r>
    </w:p>
    <w:p w14:paraId="6C8FD0D6" w14:textId="77777777" w:rsidR="002C5E74" w:rsidRDefault="002C5E74" w:rsidP="005D17BC"/>
    <w:p w14:paraId="644B8EB0" w14:textId="23541F56" w:rsidR="002C5E74" w:rsidRDefault="002C5E74">
      <w:pPr>
        <w:pStyle w:val="ListParagraph"/>
        <w:numPr>
          <w:ilvl w:val="0"/>
          <w:numId w:val="16"/>
        </w:numPr>
        <w:ind w:left="360"/>
      </w:pPr>
      <w:r w:rsidRPr="00CE2E66">
        <w:t>Singh, V.P.,</w:t>
      </w:r>
      <w:r>
        <w:t xml:space="preserve"> </w:t>
      </w:r>
      <w:r w:rsidRPr="00CE2E66">
        <w:t>Review of Greywater Reuse, by Amit Gross, Adi Maimon, Yuval Alfiya and Eran Friedler</w:t>
      </w:r>
      <w:r>
        <w:t xml:space="preserve">, CRC Press, Taylor &amp; Francis Group, Boca Raton, Florida, 2015, 283 p., </w:t>
      </w:r>
      <w:r w:rsidRPr="005D17BC">
        <w:rPr>
          <w:b/>
          <w:u w:val="single"/>
        </w:rPr>
        <w:t>Journal of Hydrologic Engineering</w:t>
      </w:r>
      <w:r w:rsidRPr="00570FBA">
        <w:t xml:space="preserve">, </w:t>
      </w:r>
      <w:r w:rsidRPr="005D17BC">
        <w:rPr>
          <w:b/>
        </w:rPr>
        <w:t>ASCE</w:t>
      </w:r>
      <w:r w:rsidRPr="00570FBA">
        <w:t>, Vol.</w:t>
      </w:r>
      <w:r>
        <w:t xml:space="preserve"> 20</w:t>
      </w:r>
      <w:r w:rsidRPr="00570FBA">
        <w:t>, No.</w:t>
      </w:r>
      <w:r>
        <w:t xml:space="preserve"> 10</w:t>
      </w:r>
      <w:r w:rsidRPr="00570FBA">
        <w:t>, pp.</w:t>
      </w:r>
      <w:r>
        <w:t xml:space="preserve"> 07515003-1</w:t>
      </w:r>
      <w:r w:rsidRPr="00570FBA">
        <w:t>, 2015.</w:t>
      </w:r>
    </w:p>
    <w:p w14:paraId="41ADD3F9" w14:textId="77777777" w:rsidR="002C5E74" w:rsidRDefault="002C5E74" w:rsidP="005D17BC"/>
    <w:p w14:paraId="44A9CFB9" w14:textId="3935FCDD" w:rsidR="002C5E74" w:rsidRDefault="002C5E74">
      <w:pPr>
        <w:pStyle w:val="ListParagraph"/>
        <w:numPr>
          <w:ilvl w:val="0"/>
          <w:numId w:val="16"/>
        </w:numPr>
        <w:ind w:left="360"/>
      </w:pPr>
      <w:r w:rsidRPr="00CE2E66">
        <w:t>Singh, V.P.,</w:t>
      </w:r>
      <w:r>
        <w:t xml:space="preserve"> </w:t>
      </w:r>
      <w:r w:rsidRPr="00CE2E66">
        <w:t>Review of</w:t>
      </w:r>
      <w:r>
        <w:t xml:space="preserve"> Handbook of Engineering Hydrology: Fundamentals and Applications, edited by S. Eslamian, CRC Press, Taylor &amp; Francis Group, Boca Raton, Florida, 2014, 619 p., </w:t>
      </w:r>
      <w:r w:rsidRPr="005D17BC">
        <w:rPr>
          <w:b/>
          <w:u w:val="single"/>
        </w:rPr>
        <w:t>Journal of Hydrologic Engineering</w:t>
      </w:r>
      <w:r w:rsidRPr="00570FBA">
        <w:t xml:space="preserve">, </w:t>
      </w:r>
      <w:r w:rsidRPr="005D17BC">
        <w:rPr>
          <w:b/>
        </w:rPr>
        <w:t>ASCE</w:t>
      </w:r>
      <w:r w:rsidRPr="00570FBA">
        <w:t>, Vol.</w:t>
      </w:r>
      <w:r>
        <w:t xml:space="preserve"> 21</w:t>
      </w:r>
      <w:r w:rsidRPr="00570FBA">
        <w:t>, No.</w:t>
      </w:r>
      <w:r>
        <w:t xml:space="preserve"> 6</w:t>
      </w:r>
      <w:r w:rsidRPr="00570FBA">
        <w:t>, pp.</w:t>
      </w:r>
      <w:r>
        <w:t xml:space="preserve"> 07516002-1 to 07516002-2, 2016</w:t>
      </w:r>
      <w:r w:rsidRPr="00570FBA">
        <w:t>.</w:t>
      </w:r>
    </w:p>
    <w:p w14:paraId="4192C4FF" w14:textId="77777777" w:rsidR="002C5E74" w:rsidRDefault="002C5E74" w:rsidP="005D17BC"/>
    <w:p w14:paraId="369C4DD8" w14:textId="5C5F5E3B" w:rsidR="002C5E74" w:rsidRDefault="002C5E74">
      <w:pPr>
        <w:pStyle w:val="ListParagraph"/>
        <w:numPr>
          <w:ilvl w:val="0"/>
          <w:numId w:val="16"/>
        </w:numPr>
        <w:ind w:left="360"/>
      </w:pPr>
      <w:r w:rsidRPr="00CE2E66">
        <w:t>Singh, V.P.,</w:t>
      </w:r>
      <w:r>
        <w:t xml:space="preserve"> </w:t>
      </w:r>
      <w:r w:rsidRPr="00CE2E66">
        <w:t>Review of</w:t>
      </w:r>
      <w:r>
        <w:t xml:space="preserve"> Fundamentals of Open Channel Flow, by G.E. Moglen, CRC Press, Taylor &amp; Francis Group, Boca Raton, Florida, 2015, 256 pp., </w:t>
      </w:r>
      <w:r w:rsidRPr="005D17BC">
        <w:rPr>
          <w:b/>
          <w:u w:val="single"/>
        </w:rPr>
        <w:t>Journal of Hydrologic Engineering</w:t>
      </w:r>
      <w:r w:rsidRPr="00570FBA">
        <w:t xml:space="preserve">, </w:t>
      </w:r>
      <w:r w:rsidRPr="005D17BC">
        <w:rPr>
          <w:b/>
        </w:rPr>
        <w:t>ASCE</w:t>
      </w:r>
      <w:r w:rsidRPr="00570FBA">
        <w:t>, Vol.</w:t>
      </w:r>
      <w:r>
        <w:t xml:space="preserve"> 21</w:t>
      </w:r>
      <w:r w:rsidRPr="00570FBA">
        <w:t>, No.</w:t>
      </w:r>
      <w:r>
        <w:t xml:space="preserve"> 5</w:t>
      </w:r>
      <w:r w:rsidRPr="00570FBA">
        <w:t>, pp.</w:t>
      </w:r>
      <w:r>
        <w:t xml:space="preserve"> 07516001-1, 2016</w:t>
      </w:r>
      <w:r w:rsidRPr="00570FBA">
        <w:t>.</w:t>
      </w:r>
    </w:p>
    <w:p w14:paraId="25631DD4" w14:textId="77777777" w:rsidR="002C5E74" w:rsidRDefault="002C5E74" w:rsidP="005D17BC"/>
    <w:p w14:paraId="667C16FE" w14:textId="2447A861" w:rsidR="002C5E74" w:rsidRDefault="002C5E74">
      <w:pPr>
        <w:pStyle w:val="ListParagraph"/>
        <w:numPr>
          <w:ilvl w:val="0"/>
          <w:numId w:val="16"/>
        </w:numPr>
        <w:ind w:left="360"/>
      </w:pPr>
      <w:r w:rsidRPr="00CE2E66">
        <w:t>Singh, V.P.,</w:t>
      </w:r>
      <w:r>
        <w:t xml:space="preserve"> </w:t>
      </w:r>
      <w:r w:rsidRPr="00CE2E66">
        <w:t>Review of</w:t>
      </w:r>
      <w:r>
        <w:t xml:space="preserve"> Preferential Flow: Stokes Appraoch and Drainage, by Peter Germann, Institute of Geography, University of Berne, Berne, Switzerland, 2014, 199 pp., </w:t>
      </w:r>
      <w:r w:rsidRPr="005D17BC">
        <w:rPr>
          <w:b/>
          <w:u w:val="single"/>
        </w:rPr>
        <w:t>Journal of Hydrologic Engineering</w:t>
      </w:r>
      <w:r w:rsidRPr="00570FBA">
        <w:t xml:space="preserve">, </w:t>
      </w:r>
      <w:r w:rsidRPr="005D17BC">
        <w:rPr>
          <w:b/>
        </w:rPr>
        <w:t>ASCE</w:t>
      </w:r>
      <w:r w:rsidRPr="00570FBA">
        <w:t>, Vol.</w:t>
      </w:r>
      <w:r>
        <w:t xml:space="preserve"> 21</w:t>
      </w:r>
      <w:r w:rsidRPr="00570FBA">
        <w:t>, No.</w:t>
      </w:r>
      <w:r>
        <w:t xml:space="preserve"> 9</w:t>
      </w:r>
      <w:r w:rsidRPr="00570FBA">
        <w:t>, pp.</w:t>
      </w:r>
      <w:r>
        <w:t xml:space="preserve"> 07516005-1 to 07516005-2, 2016</w:t>
      </w:r>
      <w:r w:rsidRPr="00570FBA">
        <w:t>.</w:t>
      </w:r>
    </w:p>
    <w:p w14:paraId="418B0B54" w14:textId="77777777" w:rsidR="002C5E74" w:rsidRDefault="002C5E74" w:rsidP="005D17BC"/>
    <w:p w14:paraId="0E3E756D" w14:textId="0B95B97A" w:rsidR="002C5E74" w:rsidRDefault="002C5E74">
      <w:pPr>
        <w:pStyle w:val="ListParagraph"/>
        <w:numPr>
          <w:ilvl w:val="0"/>
          <w:numId w:val="16"/>
        </w:numPr>
        <w:ind w:left="360"/>
      </w:pPr>
      <w:r w:rsidRPr="00CE2E66">
        <w:t>Singh, V.P.,</w:t>
      </w:r>
      <w:r>
        <w:t xml:space="preserve"> </w:t>
      </w:r>
      <w:r w:rsidRPr="00CE2E66">
        <w:t>Review of</w:t>
      </w:r>
      <w:r>
        <w:t xml:space="preserve"> Handbook of Engineering Hydrology: Environmental Hydrology and water Management, edited by S. Eslamian, CRC Press, Taylor &amp; Francis Group, Boca Raton, Florida, 2014, 590 pp., </w:t>
      </w:r>
      <w:r w:rsidRPr="005D17BC">
        <w:rPr>
          <w:b/>
          <w:u w:val="single"/>
        </w:rPr>
        <w:t>Journal of Hydrologic Engineering</w:t>
      </w:r>
      <w:r w:rsidRPr="00570FBA">
        <w:t xml:space="preserve">, </w:t>
      </w:r>
      <w:r w:rsidRPr="005D17BC">
        <w:rPr>
          <w:b/>
        </w:rPr>
        <w:t>ASCE</w:t>
      </w:r>
      <w:r w:rsidRPr="00570FBA">
        <w:t>, Vol.</w:t>
      </w:r>
      <w:r>
        <w:t xml:space="preserve"> 21</w:t>
      </w:r>
      <w:r w:rsidRPr="00570FBA">
        <w:t>, No.</w:t>
      </w:r>
      <w:r>
        <w:t xml:space="preserve"> 8</w:t>
      </w:r>
      <w:r w:rsidRPr="00570FBA">
        <w:t>, pp.</w:t>
      </w:r>
      <w:r>
        <w:t xml:space="preserve"> 07516004-1 to 07516004-2, 2016</w:t>
      </w:r>
      <w:r w:rsidRPr="00570FBA">
        <w:t>.</w:t>
      </w:r>
    </w:p>
    <w:p w14:paraId="0D2B9D42" w14:textId="77777777" w:rsidR="002C5E74" w:rsidRDefault="002C5E74" w:rsidP="005D17BC"/>
    <w:p w14:paraId="5D3CAB77" w14:textId="380896A3" w:rsidR="002C5E74" w:rsidRDefault="002C5E74">
      <w:pPr>
        <w:pStyle w:val="ListParagraph"/>
        <w:numPr>
          <w:ilvl w:val="0"/>
          <w:numId w:val="16"/>
        </w:numPr>
        <w:ind w:left="360"/>
      </w:pPr>
      <w:r w:rsidRPr="00CE2E66">
        <w:t>Singh, V.P.,</w:t>
      </w:r>
      <w:r>
        <w:t xml:space="preserve"> </w:t>
      </w:r>
      <w:r w:rsidRPr="00CE2E66">
        <w:t>Review of</w:t>
      </w:r>
      <w:r>
        <w:t xml:space="preserve"> Handbook of Engineering Hydrology: Modeling, Climate Change, and Variability, edited by S. Eslamian, CRC Press, Taylor &amp; Francis Group, Boca Raton, Florida, 2014, 630 pp., </w:t>
      </w:r>
      <w:r w:rsidRPr="005D17BC">
        <w:rPr>
          <w:b/>
          <w:u w:val="single"/>
        </w:rPr>
        <w:t>Journal of Hydrologic Engineering</w:t>
      </w:r>
      <w:r w:rsidRPr="00570FBA">
        <w:t xml:space="preserve">, </w:t>
      </w:r>
      <w:r w:rsidRPr="005D17BC">
        <w:rPr>
          <w:b/>
        </w:rPr>
        <w:t>ASCE</w:t>
      </w:r>
      <w:r w:rsidRPr="00570FBA">
        <w:t>, Vol.</w:t>
      </w:r>
      <w:r>
        <w:t xml:space="preserve"> 21</w:t>
      </w:r>
      <w:r w:rsidRPr="00570FBA">
        <w:t>, No.</w:t>
      </w:r>
      <w:r>
        <w:t xml:space="preserve"> 7</w:t>
      </w:r>
      <w:r w:rsidRPr="00570FBA">
        <w:t>, pp.</w:t>
      </w:r>
      <w:r>
        <w:t xml:space="preserve"> 07516003-1 to 07516003-2, 2016</w:t>
      </w:r>
      <w:r w:rsidRPr="00570FBA">
        <w:t>.</w:t>
      </w:r>
    </w:p>
    <w:p w14:paraId="7B8AE0CC" w14:textId="77777777" w:rsidR="002C5E74" w:rsidRDefault="002C5E74" w:rsidP="005D17BC"/>
    <w:p w14:paraId="19DEF9E2" w14:textId="119D3C6D" w:rsidR="008B141E" w:rsidRDefault="008B141E">
      <w:pPr>
        <w:pStyle w:val="ListParagraph"/>
        <w:numPr>
          <w:ilvl w:val="0"/>
          <w:numId w:val="16"/>
        </w:numPr>
        <w:ind w:left="360"/>
      </w:pPr>
      <w:r w:rsidRPr="00CE2E66">
        <w:t>Singh, V.P.,</w:t>
      </w:r>
      <w:r>
        <w:t xml:space="preserve"> </w:t>
      </w:r>
      <w:r w:rsidRPr="00CE2E66">
        <w:t>Review of</w:t>
      </w:r>
      <w:r>
        <w:t xml:space="preserve"> Fluoride in Drinking Water: Status, Issues and Solutions, by A.K. Gupta and S. Ayoob, CRC Press, Taylor &amp; Francis Group, Boca Raton, Florida,</w:t>
      </w:r>
      <w:r w:rsidR="005D17BC">
        <w:t xml:space="preserve"> </w:t>
      </w:r>
      <w:r>
        <w:t>194 p.</w:t>
      </w:r>
      <w:r w:rsidR="005D17BC">
        <w:t xml:space="preserve">, </w:t>
      </w:r>
      <w:r w:rsidRPr="005D17BC">
        <w:rPr>
          <w:b/>
          <w:u w:val="single"/>
        </w:rPr>
        <w:t>Journal of Hydrologic Engineering</w:t>
      </w:r>
      <w:r w:rsidRPr="00570FBA">
        <w:t xml:space="preserve">, </w:t>
      </w:r>
      <w:r w:rsidRPr="005D17BC">
        <w:rPr>
          <w:b/>
        </w:rPr>
        <w:t>ASCE</w:t>
      </w:r>
      <w:r w:rsidRPr="00570FBA">
        <w:t xml:space="preserve">, </w:t>
      </w:r>
      <w:r>
        <w:t>Vol. 22, No.2: 07517004-1 to 2, 2017</w:t>
      </w:r>
      <w:r w:rsidRPr="00570FBA">
        <w:t>.</w:t>
      </w:r>
    </w:p>
    <w:p w14:paraId="1A250BAD" w14:textId="77777777" w:rsidR="008B141E" w:rsidRDefault="008B141E" w:rsidP="005D17BC"/>
    <w:p w14:paraId="1A3DA4A5" w14:textId="1237D834" w:rsidR="008B141E" w:rsidRDefault="008B141E">
      <w:pPr>
        <w:pStyle w:val="ListParagraph"/>
        <w:numPr>
          <w:ilvl w:val="0"/>
          <w:numId w:val="16"/>
        </w:numPr>
        <w:ind w:left="360"/>
      </w:pPr>
      <w:r w:rsidRPr="00CE2E66">
        <w:t>Singh, V.P.,</w:t>
      </w:r>
      <w:r>
        <w:t xml:space="preserve"> </w:t>
      </w:r>
      <w:r w:rsidRPr="00CE2E66">
        <w:t>Review of</w:t>
      </w:r>
      <w:r>
        <w:t xml:space="preserve"> Hydrologic Remote Sensing, by Y. Hong, Y. Zhang and S.I. Khan, CRC Press, Taylor &amp; Francis Group, Boca Raton, Florida, 2017, 395 pp., </w:t>
      </w:r>
      <w:r w:rsidRPr="005D17BC">
        <w:rPr>
          <w:b/>
          <w:u w:val="single"/>
        </w:rPr>
        <w:t>Journal of Hydrologic Engineering</w:t>
      </w:r>
      <w:r w:rsidRPr="00570FBA">
        <w:t xml:space="preserve">, </w:t>
      </w:r>
      <w:r w:rsidRPr="005D17BC">
        <w:rPr>
          <w:b/>
        </w:rPr>
        <w:t>ASCE</w:t>
      </w:r>
      <w:r w:rsidRPr="00570FBA">
        <w:t xml:space="preserve">, </w:t>
      </w:r>
      <w:r>
        <w:t>Vol. 22, No. 11: 07517002-1 to 2, 2017.</w:t>
      </w:r>
    </w:p>
    <w:p w14:paraId="49E21BA4" w14:textId="77777777" w:rsidR="008B141E" w:rsidRDefault="008B141E" w:rsidP="005D17BC"/>
    <w:p w14:paraId="024B4A48" w14:textId="65D47532" w:rsidR="002C5E74" w:rsidRDefault="002C5E74">
      <w:pPr>
        <w:pStyle w:val="ListParagraph"/>
        <w:numPr>
          <w:ilvl w:val="0"/>
          <w:numId w:val="16"/>
        </w:numPr>
        <w:ind w:left="360"/>
      </w:pPr>
      <w:r w:rsidRPr="00CE2E66">
        <w:t>Singh, V.P.,</w:t>
      </w:r>
      <w:r>
        <w:t xml:space="preserve"> </w:t>
      </w:r>
      <w:r w:rsidRPr="00CE2E66">
        <w:t>Review of</w:t>
      </w:r>
      <w:r>
        <w:t xml:space="preserve"> Hydrology and Water Resources Systems Analysis, by M. Mimikou, E.A. Baltas and V.A. Tsihrintzis, CRC Press, Taylor &amp; Francis Group, Boca Raton, Florida, 2014, 630 pp., </w:t>
      </w:r>
      <w:r w:rsidRPr="005D17BC">
        <w:rPr>
          <w:b/>
          <w:u w:val="single"/>
        </w:rPr>
        <w:t>Journal of Hydrologic Engineering</w:t>
      </w:r>
      <w:r w:rsidRPr="00570FBA">
        <w:t xml:space="preserve">, </w:t>
      </w:r>
      <w:r w:rsidRPr="005D17BC">
        <w:rPr>
          <w:b/>
        </w:rPr>
        <w:t>ASCE</w:t>
      </w:r>
      <w:r w:rsidRPr="00570FBA">
        <w:t xml:space="preserve">, </w:t>
      </w:r>
      <w:r w:rsidR="00862B5C">
        <w:t xml:space="preserve">Vol. 22, No. 9: 07517001-1 to 2, </w:t>
      </w:r>
      <w:r>
        <w:t>201</w:t>
      </w:r>
      <w:r w:rsidR="00862B5C">
        <w:t>7</w:t>
      </w:r>
      <w:r w:rsidRPr="00570FBA">
        <w:t>.</w:t>
      </w:r>
    </w:p>
    <w:p w14:paraId="1D6D6E9F" w14:textId="77777777" w:rsidR="000D3B94" w:rsidRDefault="000D3B94" w:rsidP="005D17BC"/>
    <w:p w14:paraId="0A3981AA" w14:textId="7E112B75" w:rsidR="008B141E" w:rsidRDefault="00201957">
      <w:pPr>
        <w:pStyle w:val="ListParagraph"/>
        <w:numPr>
          <w:ilvl w:val="0"/>
          <w:numId w:val="16"/>
        </w:numPr>
        <w:ind w:left="360"/>
      </w:pPr>
      <w:r w:rsidRPr="00CE2E66">
        <w:t>Singh, V.P.,</w:t>
      </w:r>
      <w:r>
        <w:t xml:space="preserve"> </w:t>
      </w:r>
      <w:r w:rsidRPr="00CE2E66">
        <w:t>Review of</w:t>
      </w:r>
      <w:r>
        <w:t xml:space="preserve"> Halphen Distribution Family with Application in Hydrological Frequency Analysis, by</w:t>
      </w:r>
      <w:r w:rsidR="005D17BC">
        <w:t xml:space="preserve"> </w:t>
      </w:r>
      <w:r>
        <w:t xml:space="preserve">Salahedddine El Adlouni and Bernard Bobee, Water Resources Publications, Highlands Ranch, Colorado, 2017, 136 pp., </w:t>
      </w:r>
      <w:r w:rsidRPr="005D17BC">
        <w:rPr>
          <w:b/>
          <w:u w:val="single"/>
        </w:rPr>
        <w:t>Journal of Hydrologic Engineering</w:t>
      </w:r>
      <w:r w:rsidRPr="00570FBA">
        <w:t xml:space="preserve">, </w:t>
      </w:r>
      <w:r w:rsidRPr="005D17BC">
        <w:rPr>
          <w:b/>
        </w:rPr>
        <w:t>ASCE</w:t>
      </w:r>
      <w:r w:rsidRPr="00570FBA">
        <w:t xml:space="preserve">, </w:t>
      </w:r>
      <w:r w:rsidR="008B141E">
        <w:t>Vol. 23, No.2: 07517005-1, 2018</w:t>
      </w:r>
      <w:r w:rsidR="008B141E" w:rsidRPr="00570FBA">
        <w:t>.</w:t>
      </w:r>
    </w:p>
    <w:p w14:paraId="5B300E34" w14:textId="77777777" w:rsidR="00201957" w:rsidRDefault="00201957" w:rsidP="005D17BC"/>
    <w:p w14:paraId="5D9DCA9D" w14:textId="73BD139F" w:rsidR="00201957" w:rsidRDefault="00201957">
      <w:pPr>
        <w:pStyle w:val="ListParagraph"/>
        <w:numPr>
          <w:ilvl w:val="0"/>
          <w:numId w:val="16"/>
        </w:numPr>
        <w:ind w:left="360"/>
      </w:pPr>
      <w:r w:rsidRPr="00CE2E66">
        <w:t>Singh, V.P.,</w:t>
      </w:r>
      <w:r>
        <w:t xml:space="preserve"> </w:t>
      </w:r>
      <w:r w:rsidRPr="00CE2E66">
        <w:t>Review of</w:t>
      </w:r>
      <w:r w:rsidRPr="00201957">
        <w:t xml:space="preserve"> </w:t>
      </w:r>
      <w:r>
        <w:t xml:space="preserve">Boldly Sustainable: Hope and Opportunity for Higher Education in the Age of Climate Change, by Peter Bardaglio and Andrea Putman, NACUBO (National Association of College and University Business officers), Washington, D.C., 214 pp., </w:t>
      </w:r>
      <w:r w:rsidRPr="005D17BC">
        <w:rPr>
          <w:b/>
          <w:u w:val="single"/>
        </w:rPr>
        <w:t>Journal of Hydrologic Engineering</w:t>
      </w:r>
      <w:r w:rsidRPr="00570FBA">
        <w:t xml:space="preserve">, </w:t>
      </w:r>
      <w:r w:rsidRPr="005D17BC">
        <w:rPr>
          <w:b/>
        </w:rPr>
        <w:t>ASCE</w:t>
      </w:r>
      <w:r w:rsidRPr="00570FBA">
        <w:t xml:space="preserve">, </w:t>
      </w:r>
      <w:r w:rsidR="008B141E">
        <w:t>Vol. 2</w:t>
      </w:r>
      <w:r w:rsidR="00143CD5">
        <w:t>4</w:t>
      </w:r>
      <w:r w:rsidR="008B141E">
        <w:t>, No.</w:t>
      </w:r>
      <w:r w:rsidR="00143CD5">
        <w:t>1, pp. 07518</w:t>
      </w:r>
      <w:r w:rsidR="008B141E">
        <w:t>00</w:t>
      </w:r>
      <w:r w:rsidR="00143CD5">
        <w:t>5</w:t>
      </w:r>
      <w:r w:rsidR="008B141E">
        <w:t>-1 to 2, 201</w:t>
      </w:r>
      <w:r w:rsidR="00143CD5">
        <w:t>9</w:t>
      </w:r>
      <w:r w:rsidRPr="00570FBA">
        <w:t>.</w:t>
      </w:r>
    </w:p>
    <w:p w14:paraId="0972CE31" w14:textId="77777777" w:rsidR="004D3106" w:rsidRDefault="004D3106" w:rsidP="005D17BC"/>
    <w:p w14:paraId="145CE986" w14:textId="037D1521" w:rsidR="00143CD5" w:rsidRDefault="004D3106">
      <w:pPr>
        <w:pStyle w:val="ListParagraph"/>
        <w:numPr>
          <w:ilvl w:val="0"/>
          <w:numId w:val="16"/>
        </w:numPr>
        <w:ind w:left="360"/>
      </w:pPr>
      <w:r w:rsidRPr="00CE2E66">
        <w:t>Singh, V.P.,</w:t>
      </w:r>
      <w:r>
        <w:t xml:space="preserve"> </w:t>
      </w:r>
      <w:r w:rsidRPr="00CE2E66">
        <w:t>Review of</w:t>
      </w:r>
      <w:r>
        <w:t xml:space="preserve"> Chaos in Hydrology: Bridging Determinism and Stochasticity, by B. Sivakumar, Springer, Dordrecht, The Netherlands, </w:t>
      </w:r>
      <w:r w:rsidR="0040159F">
        <w:t>394 pp.</w:t>
      </w:r>
      <w:r>
        <w:t xml:space="preserve">, </w:t>
      </w:r>
      <w:r w:rsidRPr="005D17BC">
        <w:rPr>
          <w:b/>
          <w:u w:val="single"/>
        </w:rPr>
        <w:t>Journal of Hydrologic Engineering</w:t>
      </w:r>
      <w:r w:rsidRPr="00570FBA">
        <w:t xml:space="preserve">, </w:t>
      </w:r>
      <w:r w:rsidRPr="005D17BC">
        <w:rPr>
          <w:b/>
        </w:rPr>
        <w:t>ASCE</w:t>
      </w:r>
      <w:r w:rsidRPr="00570FBA">
        <w:t xml:space="preserve">, </w:t>
      </w:r>
      <w:r w:rsidR="00143CD5">
        <w:t>Vol. 24, No. 1, pp. 07518002-1, 2019.</w:t>
      </w:r>
    </w:p>
    <w:p w14:paraId="4B77643D" w14:textId="77777777" w:rsidR="00143CD5" w:rsidRDefault="00143CD5" w:rsidP="005D17BC"/>
    <w:p w14:paraId="3E4D5898" w14:textId="6CDEA1B0" w:rsidR="00D76BB4" w:rsidRDefault="0040159F">
      <w:pPr>
        <w:pStyle w:val="ListParagraph"/>
        <w:numPr>
          <w:ilvl w:val="0"/>
          <w:numId w:val="16"/>
        </w:numPr>
        <w:ind w:left="360"/>
      </w:pPr>
      <w:r>
        <w:t xml:space="preserve">Singh, V.P., Review of Green Technologies for Sustainable Water Management, edited by H.H. Ngo, W. Guo, R.Y. Surampalli and T.C. Zhang, American Society of Civil Engineers, 1802 Alexander Bell Drive, Reston, Virginia, USA, </w:t>
      </w:r>
      <w:r w:rsidR="00D76BB4">
        <w:t xml:space="preserve">1083 pp., </w:t>
      </w:r>
      <w:r w:rsidR="00D76BB4" w:rsidRPr="005D17BC">
        <w:rPr>
          <w:b/>
          <w:u w:val="single"/>
        </w:rPr>
        <w:t>Journal of Hydrologic Engineering</w:t>
      </w:r>
      <w:r w:rsidR="00D76BB4" w:rsidRPr="00570FBA">
        <w:t xml:space="preserve">, </w:t>
      </w:r>
      <w:r w:rsidR="00D76BB4" w:rsidRPr="005D17BC">
        <w:rPr>
          <w:b/>
        </w:rPr>
        <w:t>ASCE</w:t>
      </w:r>
      <w:r w:rsidR="00D76BB4" w:rsidRPr="00570FBA">
        <w:t xml:space="preserve">, </w:t>
      </w:r>
      <w:r w:rsidR="00D13EBC">
        <w:t>Vol. 24, pp. 07518007-1</w:t>
      </w:r>
      <w:r w:rsidR="00D76BB4">
        <w:t>, 201</w:t>
      </w:r>
      <w:r w:rsidR="00D13EBC">
        <w:t>9</w:t>
      </w:r>
      <w:r w:rsidR="00D76BB4">
        <w:t xml:space="preserve">. </w:t>
      </w:r>
    </w:p>
    <w:p w14:paraId="33EDE130" w14:textId="77777777" w:rsidR="0042260B" w:rsidRDefault="0042260B" w:rsidP="0042260B"/>
    <w:p w14:paraId="6C485540" w14:textId="52FA8ADD" w:rsidR="00143CD5" w:rsidRDefault="0040159F">
      <w:pPr>
        <w:pStyle w:val="ListParagraph"/>
        <w:numPr>
          <w:ilvl w:val="0"/>
          <w:numId w:val="16"/>
        </w:numPr>
        <w:ind w:left="360"/>
      </w:pPr>
      <w:r>
        <w:t xml:space="preserve">Singh, V.P., Review of Impact of Climate Change on Water Resources with Modeling Techniques and Case studies, by K. Srinivas Raju and D. Nagesh Kumar, Springer Nature Singapore, </w:t>
      </w:r>
      <w:r w:rsidR="00D76BB4">
        <w:t xml:space="preserve">2018, </w:t>
      </w:r>
      <w:r>
        <w:t>266 p.,</w:t>
      </w:r>
      <w:r w:rsidR="00D76BB4" w:rsidRPr="005D17BC">
        <w:rPr>
          <w:b/>
          <w:u w:val="single"/>
        </w:rPr>
        <w:t xml:space="preserve"> Journal of Hydrologic Engineering</w:t>
      </w:r>
      <w:r w:rsidR="00D76BB4" w:rsidRPr="00570FBA">
        <w:t xml:space="preserve">, </w:t>
      </w:r>
      <w:r w:rsidR="00D76BB4" w:rsidRPr="005D17BC">
        <w:rPr>
          <w:b/>
        </w:rPr>
        <w:t>ASCE</w:t>
      </w:r>
      <w:r w:rsidR="00D76BB4" w:rsidRPr="00570FBA">
        <w:t xml:space="preserve">, </w:t>
      </w:r>
      <w:r w:rsidR="00143CD5">
        <w:t>Vol. 24, No. 1, pp. 07518006-1, 2019.</w:t>
      </w:r>
    </w:p>
    <w:p w14:paraId="2DFB6772" w14:textId="77777777" w:rsidR="00143CD5" w:rsidRDefault="00143CD5" w:rsidP="005D17BC"/>
    <w:p w14:paraId="20BC492C" w14:textId="3DD42A16" w:rsidR="006E1711" w:rsidRDefault="00D76BB4">
      <w:pPr>
        <w:pStyle w:val="ListParagraph"/>
        <w:numPr>
          <w:ilvl w:val="0"/>
          <w:numId w:val="16"/>
        </w:numPr>
        <w:ind w:left="360"/>
      </w:pPr>
      <w:r>
        <w:t>Singh, V.P., Review of Underground Aqueducts Handbook, edited by Andreas N. Angelakis, Eustathios Chiotos, Saeid Eslamian and Herbert Weingartner, CRC Press, Taylor &amp; Francis Group, Boca Raton, Florida, USA, 2017, 522 pp.,</w:t>
      </w:r>
      <w:r w:rsidRPr="005D17BC">
        <w:rPr>
          <w:b/>
          <w:u w:val="single"/>
        </w:rPr>
        <w:t xml:space="preserve"> Journal of Hydrologic Engineering</w:t>
      </w:r>
      <w:r w:rsidRPr="00570FBA">
        <w:t xml:space="preserve">, </w:t>
      </w:r>
      <w:r w:rsidRPr="005D17BC">
        <w:rPr>
          <w:b/>
        </w:rPr>
        <w:t>ASCE</w:t>
      </w:r>
      <w:r w:rsidR="006E1711" w:rsidRPr="006E1711">
        <w:t xml:space="preserve"> </w:t>
      </w:r>
      <w:r w:rsidR="006E1711">
        <w:t>Vol. 24, No. 1, pp. 07518003-1, 2019.</w:t>
      </w:r>
    </w:p>
    <w:p w14:paraId="724FDEC5" w14:textId="77777777" w:rsidR="006E1711" w:rsidRDefault="006E1711" w:rsidP="005D17BC"/>
    <w:p w14:paraId="7D2217D6" w14:textId="185FE185" w:rsidR="00D76BB4" w:rsidRDefault="00D76BB4">
      <w:pPr>
        <w:pStyle w:val="ListParagraph"/>
        <w:numPr>
          <w:ilvl w:val="0"/>
          <w:numId w:val="16"/>
        </w:numPr>
        <w:ind w:left="360"/>
      </w:pPr>
      <w:r>
        <w:t>Singh, V.P., Review of Urban Flood Mitigation and Stormwater Management, by J.C.Y. Guo</w:t>
      </w:r>
    </w:p>
    <w:p w14:paraId="55BE127E" w14:textId="7D74E3B8" w:rsidR="0042260B" w:rsidRDefault="00D76BB4" w:rsidP="0042260B">
      <w:pPr>
        <w:pStyle w:val="ListParagraph"/>
        <w:ind w:left="360"/>
      </w:pPr>
      <w:r>
        <w:t>CRC Press, Taylor &amp; Francis Group, Boca Raton, Florida, 2017,</w:t>
      </w:r>
      <w:r w:rsidRPr="003F753C">
        <w:t xml:space="preserve"> </w:t>
      </w:r>
      <w:r>
        <w:t>589 pp.,</w:t>
      </w:r>
      <w:r w:rsidRPr="005D17BC">
        <w:rPr>
          <w:b/>
          <w:u w:val="single"/>
        </w:rPr>
        <w:t xml:space="preserve"> Journal of Hydrologic Engineering</w:t>
      </w:r>
      <w:r w:rsidRPr="00570FBA">
        <w:t xml:space="preserve">, </w:t>
      </w:r>
      <w:r w:rsidRPr="005D17BC">
        <w:rPr>
          <w:b/>
        </w:rPr>
        <w:t>ASCE</w:t>
      </w:r>
      <w:r w:rsidRPr="00570FBA">
        <w:t>,</w:t>
      </w:r>
      <w:r>
        <w:t xml:space="preserve"> </w:t>
      </w:r>
      <w:r w:rsidR="00143CD5">
        <w:t>Vol. 24, No. 1, pp. 07518002-1</w:t>
      </w:r>
      <w:r>
        <w:t>, 201</w:t>
      </w:r>
      <w:r w:rsidR="00143CD5">
        <w:t>9</w:t>
      </w:r>
      <w:r>
        <w:t>.</w:t>
      </w:r>
    </w:p>
    <w:p w14:paraId="08511297" w14:textId="77777777" w:rsidR="0042260B" w:rsidRDefault="0042260B" w:rsidP="0042260B">
      <w:pPr>
        <w:pStyle w:val="ListParagraph"/>
        <w:ind w:left="360"/>
      </w:pPr>
    </w:p>
    <w:p w14:paraId="4A66F246" w14:textId="4663603A" w:rsidR="00143CD5" w:rsidRDefault="00D76BB4">
      <w:pPr>
        <w:pStyle w:val="ListParagraph"/>
        <w:numPr>
          <w:ilvl w:val="0"/>
          <w:numId w:val="16"/>
        </w:numPr>
        <w:ind w:left="360"/>
      </w:pPr>
      <w:r>
        <w:t>Singh, V.P., Review of Water Science and Technology: An Introduction, Fourth edition, by Nick F. Gray, CRC Press, Taylor &amp; Francis Group, Boca Raton, Florida</w:t>
      </w:r>
      <w:r w:rsidR="001555EF">
        <w:t xml:space="preserve">, </w:t>
      </w:r>
      <w:r>
        <w:t>USA</w:t>
      </w:r>
      <w:r w:rsidR="001555EF">
        <w:t xml:space="preserve">, </w:t>
      </w:r>
      <w:r>
        <w:t>2017, 680 pp.,</w:t>
      </w:r>
      <w:r w:rsidR="001555EF" w:rsidRPr="005D17BC">
        <w:rPr>
          <w:b/>
          <w:u w:val="single"/>
        </w:rPr>
        <w:t xml:space="preserve"> Journal of Hydrologic Engineering</w:t>
      </w:r>
      <w:r w:rsidR="001555EF" w:rsidRPr="00570FBA">
        <w:t xml:space="preserve">, </w:t>
      </w:r>
      <w:r w:rsidR="001555EF" w:rsidRPr="005D17BC">
        <w:rPr>
          <w:b/>
        </w:rPr>
        <w:t>ASCE</w:t>
      </w:r>
      <w:r w:rsidR="001555EF" w:rsidRPr="00570FBA">
        <w:t>,</w:t>
      </w:r>
      <w:r w:rsidR="001555EF">
        <w:t xml:space="preserve"> </w:t>
      </w:r>
      <w:r w:rsidR="00143CD5">
        <w:t>Vol. 24, No. 1, pp. 07518004-1, 2019.</w:t>
      </w:r>
    </w:p>
    <w:p w14:paraId="4472F279" w14:textId="62765A22" w:rsidR="00035B5E" w:rsidRDefault="00035B5E" w:rsidP="005D17BC"/>
    <w:p w14:paraId="716CB3C6" w14:textId="3745ED11" w:rsidR="00035B5E" w:rsidRPr="005D17BC" w:rsidRDefault="00C3479A">
      <w:pPr>
        <w:pStyle w:val="ListParagraph"/>
        <w:numPr>
          <w:ilvl w:val="0"/>
          <w:numId w:val="16"/>
        </w:numPr>
        <w:ind w:left="360"/>
        <w:rPr>
          <w:rFonts w:ascii="AdvOT483a8203" w:hAnsi="AdvOT483a8203" w:cs="AdvOT483a8203"/>
          <w:color w:val="000000" w:themeColor="text1"/>
        </w:rPr>
      </w:pPr>
      <w:r>
        <w:t xml:space="preserve">Singh, V.P., </w:t>
      </w:r>
      <w:r w:rsidRPr="006474A1">
        <w:t>Review of Risk Assessment: Procedures and Protocols</w:t>
      </w:r>
      <w:r>
        <w:t xml:space="preserve">, by </w:t>
      </w:r>
      <w:r w:rsidRPr="006474A1">
        <w:t>Edward A. McBean</w:t>
      </w:r>
      <w:r>
        <w:t xml:space="preserve">, </w:t>
      </w:r>
      <w:r w:rsidRPr="00EB5A43">
        <w:t>John Wiley &amp; Sons, Hoboken, NJ; 2019</w:t>
      </w:r>
      <w:r>
        <w:t xml:space="preserve">, </w:t>
      </w:r>
      <w:r w:rsidRPr="00EB5A43">
        <w:t>336 pp.</w:t>
      </w:r>
      <w:r>
        <w:t xml:space="preserve">, </w:t>
      </w:r>
      <w:r w:rsidRPr="005D17BC">
        <w:rPr>
          <w:b/>
          <w:u w:val="single"/>
        </w:rPr>
        <w:t>Journal of Hydrologic Engineering</w:t>
      </w:r>
      <w:r w:rsidRPr="00570FBA">
        <w:t xml:space="preserve">, </w:t>
      </w:r>
      <w:r w:rsidRPr="005D17BC">
        <w:rPr>
          <w:b/>
        </w:rPr>
        <w:t>ASCE</w:t>
      </w:r>
      <w:r w:rsidRPr="00570FBA">
        <w:t>,</w:t>
      </w:r>
      <w:r>
        <w:t xml:space="preserve"> Vol. 24, No. 3, pp. 07518008-1, </w:t>
      </w:r>
      <w:r w:rsidRPr="005D17BC">
        <w:rPr>
          <w:rFonts w:ascii="AdvOT483a8203" w:hAnsi="AdvOT483a8203" w:cs="AdvOT483a8203"/>
          <w:color w:val="000000" w:themeColor="text1"/>
        </w:rPr>
        <w:t>doi.org/10.1061/(ASCE)HE.1943-5584.0001753, 2019.</w:t>
      </w:r>
    </w:p>
    <w:p w14:paraId="3F4CBD50" w14:textId="62AD7D64" w:rsidR="00C2468F" w:rsidRDefault="00C2468F" w:rsidP="005D17BC">
      <w:pPr>
        <w:rPr>
          <w:rFonts w:ascii="AdvOT483a8203" w:hAnsi="AdvOT483a8203" w:cs="AdvOT483a8203"/>
          <w:color w:val="000000" w:themeColor="text1"/>
        </w:rPr>
      </w:pPr>
    </w:p>
    <w:p w14:paraId="345FF9A1" w14:textId="789936A6" w:rsidR="00C2468F" w:rsidRPr="002A5898" w:rsidRDefault="00C2468F">
      <w:pPr>
        <w:pStyle w:val="ListParagraph"/>
        <w:numPr>
          <w:ilvl w:val="0"/>
          <w:numId w:val="16"/>
        </w:numPr>
        <w:ind w:left="360"/>
      </w:pPr>
      <w:r w:rsidRPr="005D17BC">
        <w:rPr>
          <w:rFonts w:ascii="AdvOT483a8203" w:hAnsi="AdvOT483a8203" w:cs="AdvOT483a8203"/>
          <w:color w:val="000000" w:themeColor="text1"/>
        </w:rPr>
        <w:t xml:space="preserve">Singh, V.P., </w:t>
      </w:r>
      <w:r>
        <w:t xml:space="preserve">Review of Urban Drainage, by D. Butler, C. Digman, C. Makropulos, and J.W. Davies, CRC Press, </w:t>
      </w:r>
      <w:r w:rsidR="00BB4649">
        <w:t xml:space="preserve">Boca Raton, Florida, USA, 545 pp., 2018, </w:t>
      </w:r>
      <w:r w:rsidRPr="005D17BC">
        <w:rPr>
          <w:b/>
          <w:u w:val="single"/>
        </w:rPr>
        <w:t>Journal of Hydrologic Engineering</w:t>
      </w:r>
      <w:r w:rsidRPr="00570FBA">
        <w:t xml:space="preserve">, </w:t>
      </w:r>
      <w:r w:rsidRPr="005D17BC">
        <w:rPr>
          <w:b/>
        </w:rPr>
        <w:t>ASCE</w:t>
      </w:r>
      <w:r w:rsidRPr="00570FBA">
        <w:t>,</w:t>
      </w:r>
      <w:r>
        <w:t xml:space="preserve"> </w:t>
      </w:r>
      <w:bookmarkStart w:id="308" w:name="_Hlk39499480"/>
      <w:r w:rsidR="002A5898">
        <w:t xml:space="preserve">Vol. </w:t>
      </w:r>
      <w:r w:rsidR="002A5898" w:rsidRPr="002A5898">
        <w:t>24</w:t>
      </w:r>
      <w:r w:rsidR="002A5898">
        <w:t xml:space="preserve"> No. 9</w:t>
      </w:r>
      <w:r w:rsidR="002A5898" w:rsidRPr="002A5898">
        <w:t>: 07519004</w:t>
      </w:r>
      <w:r w:rsidRPr="002A5898">
        <w:t>, 2019</w:t>
      </w:r>
      <w:bookmarkEnd w:id="308"/>
      <w:r w:rsidR="0068330E" w:rsidRPr="002A5898">
        <w:t>.</w:t>
      </w:r>
    </w:p>
    <w:p w14:paraId="34B053D9" w14:textId="79F3CB62" w:rsidR="00C2468F" w:rsidRDefault="00C2468F" w:rsidP="005D17BC"/>
    <w:p w14:paraId="13C70285" w14:textId="4AE676CB" w:rsidR="00C2468F" w:rsidRDefault="00C2468F">
      <w:pPr>
        <w:pStyle w:val="ListParagraph"/>
        <w:numPr>
          <w:ilvl w:val="0"/>
          <w:numId w:val="16"/>
        </w:numPr>
        <w:ind w:left="360"/>
      </w:pPr>
      <w:r w:rsidRPr="005D17BC">
        <w:rPr>
          <w:rFonts w:ascii="AdvOT483a8203" w:hAnsi="AdvOT483a8203" w:cs="AdvOT483a8203"/>
          <w:color w:val="000000" w:themeColor="text1"/>
        </w:rPr>
        <w:t xml:space="preserve">Singh, V.P., </w:t>
      </w:r>
      <w:r>
        <w:t xml:space="preserve">Review of </w:t>
      </w:r>
      <w:r w:rsidR="00BB4649">
        <w:t>Urban Water Reuse Handbook, edited by Saeid Eslamian</w:t>
      </w:r>
      <w:r>
        <w:t>, CRC Press,</w:t>
      </w:r>
      <w:r w:rsidR="00BB4649" w:rsidRPr="00BB4649">
        <w:t xml:space="preserve"> </w:t>
      </w:r>
      <w:r w:rsidR="00BB4649">
        <w:t xml:space="preserve">Taylor &amp; Francis Group, Boca Raton, Florida, USA, 1141 pp., 2017, </w:t>
      </w:r>
      <w:r w:rsidRPr="005D17BC">
        <w:rPr>
          <w:b/>
          <w:u w:val="single"/>
        </w:rPr>
        <w:t>Journal of Hydrologic Engineering</w:t>
      </w:r>
      <w:r w:rsidRPr="00570FBA">
        <w:t xml:space="preserve">, </w:t>
      </w:r>
      <w:r w:rsidRPr="005D17BC">
        <w:rPr>
          <w:b/>
        </w:rPr>
        <w:t>ASCE</w:t>
      </w:r>
      <w:r w:rsidRPr="00570FBA">
        <w:t>,</w:t>
      </w:r>
      <w:r>
        <w:t xml:space="preserve"> </w:t>
      </w:r>
      <w:bookmarkStart w:id="309" w:name="_Hlk39499498"/>
      <w:r w:rsidR="00E42EAF">
        <w:t>Vol.</w:t>
      </w:r>
      <w:r w:rsidR="00E42EAF" w:rsidRPr="00E42EAF">
        <w:t xml:space="preserve"> 25</w:t>
      </w:r>
      <w:r w:rsidR="00E42EAF">
        <w:t xml:space="preserve">, No. </w:t>
      </w:r>
      <w:r w:rsidR="00E42EAF" w:rsidRPr="00E42EAF">
        <w:t>1: 07519006</w:t>
      </w:r>
      <w:r w:rsidRPr="00E42EAF">
        <w:t>,</w:t>
      </w:r>
      <w:r>
        <w:t xml:space="preserve"> 20</w:t>
      </w:r>
      <w:r w:rsidR="00E42EAF">
        <w:t>20</w:t>
      </w:r>
      <w:bookmarkEnd w:id="309"/>
      <w:r w:rsidR="0068330E">
        <w:t>.</w:t>
      </w:r>
    </w:p>
    <w:p w14:paraId="1142145B" w14:textId="2F139165" w:rsidR="0068330E" w:rsidRDefault="0068330E" w:rsidP="005D17BC"/>
    <w:p w14:paraId="30380BE7" w14:textId="0FB2D9D1" w:rsidR="0068330E" w:rsidRDefault="0068330E">
      <w:pPr>
        <w:pStyle w:val="ListParagraph"/>
        <w:numPr>
          <w:ilvl w:val="0"/>
          <w:numId w:val="16"/>
        </w:numPr>
        <w:ind w:left="360"/>
      </w:pPr>
      <w:r w:rsidRPr="005D17BC">
        <w:rPr>
          <w:rFonts w:ascii="AdvOT483a8203" w:hAnsi="AdvOT483a8203" w:cs="AdvOT483a8203"/>
          <w:color w:val="000000" w:themeColor="text1"/>
        </w:rPr>
        <w:t xml:space="preserve">Singh, V.P., </w:t>
      </w:r>
      <w:r>
        <w:t xml:space="preserve">Review of Statistical Intervals: A Guide for Practitioners and Researchers, by </w:t>
      </w:r>
      <w:r w:rsidR="00D442C9">
        <w:t xml:space="preserve">W.Q. Meeker, G.J. Han and L.A. Escobar, </w:t>
      </w:r>
      <w:r>
        <w:t xml:space="preserve">Wiley, New York, </w:t>
      </w:r>
      <w:r w:rsidRPr="005D17BC">
        <w:rPr>
          <w:b/>
          <w:u w:val="single"/>
        </w:rPr>
        <w:t>Journal of Hydrologic Engineering</w:t>
      </w:r>
      <w:r w:rsidRPr="00570FBA">
        <w:t xml:space="preserve">, </w:t>
      </w:r>
      <w:r w:rsidRPr="005D17BC">
        <w:rPr>
          <w:b/>
        </w:rPr>
        <w:t>ASCE</w:t>
      </w:r>
      <w:r w:rsidRPr="00570FBA">
        <w:t>,</w:t>
      </w:r>
      <w:r>
        <w:t xml:space="preserve"> </w:t>
      </w:r>
      <w:bookmarkStart w:id="310" w:name="_Hlk39499517"/>
      <w:r w:rsidR="00E42EAF">
        <w:t xml:space="preserve">Vol. </w:t>
      </w:r>
      <w:r w:rsidR="00E42EAF" w:rsidRPr="00E42EAF">
        <w:t>25</w:t>
      </w:r>
      <w:r w:rsidR="00E42EAF">
        <w:t xml:space="preserve">, No. </w:t>
      </w:r>
      <w:r w:rsidR="00E42EAF" w:rsidRPr="00E42EAF">
        <w:t>4: 07520001</w:t>
      </w:r>
      <w:r>
        <w:t>, 20</w:t>
      </w:r>
      <w:r w:rsidR="00E42EAF">
        <w:t>20</w:t>
      </w:r>
      <w:r>
        <w:t>.</w:t>
      </w:r>
    </w:p>
    <w:p w14:paraId="1CBD9B39" w14:textId="6A6560B3" w:rsidR="0068330E" w:rsidRDefault="0068330E" w:rsidP="005D17BC"/>
    <w:bookmarkEnd w:id="310"/>
    <w:p w14:paraId="285BC2A6" w14:textId="3193D551" w:rsidR="00D442C9" w:rsidRDefault="00D442C9">
      <w:pPr>
        <w:pStyle w:val="ListParagraph"/>
        <w:numPr>
          <w:ilvl w:val="0"/>
          <w:numId w:val="16"/>
        </w:numPr>
        <w:ind w:left="360"/>
      </w:pPr>
      <w:r w:rsidRPr="005D17BC">
        <w:rPr>
          <w:rFonts w:ascii="AdvOT483a8203" w:hAnsi="AdvOT483a8203" w:cs="AdvOT483a8203"/>
          <w:color w:val="000000" w:themeColor="text1"/>
        </w:rPr>
        <w:t xml:space="preserve">Singh, V.P., </w:t>
      </w:r>
      <w:r>
        <w:t xml:space="preserve">Review of </w:t>
      </w:r>
      <w:r w:rsidRPr="00D442C9">
        <w:t>The Future of Social Work: Seven Pillars of Practice, 159 pp., by B</w:t>
      </w:r>
      <w:r>
        <w:t>.</w:t>
      </w:r>
      <w:r w:rsidRPr="00D442C9">
        <w:t xml:space="preserve"> Mohan, 2018; SAGE Publications Inc., 2455 Teller Road, Thousand oaks, California,</w:t>
      </w:r>
      <w:r w:rsidRPr="005D17BC">
        <w:rPr>
          <w:b/>
          <w:u w:val="single"/>
        </w:rPr>
        <w:t xml:space="preserve"> </w:t>
      </w:r>
      <w:r w:rsidR="00BC4CA0" w:rsidRPr="005D17BC">
        <w:rPr>
          <w:b/>
          <w:u w:val="single"/>
        </w:rPr>
        <w:t>Poverty &amp; Public Policy</w:t>
      </w:r>
      <w:r w:rsidR="00BC4CA0" w:rsidRPr="00BC4CA0">
        <w:t xml:space="preserve">, </w:t>
      </w:r>
      <w:r w:rsidR="00BC4CA0">
        <w:t xml:space="preserve">pp. 344-345, </w:t>
      </w:r>
      <w:hyperlink r:id="rId581" w:history="1">
        <w:r w:rsidR="00BC4CA0" w:rsidRPr="00A432CC">
          <w:rPr>
            <w:rStyle w:val="Hyperlink"/>
          </w:rPr>
          <w:t>https://doi.org/10.1002/pop4.263</w:t>
        </w:r>
      </w:hyperlink>
      <w:r w:rsidR="00BC4CA0">
        <w:t xml:space="preserve">, </w:t>
      </w:r>
      <w:r>
        <w:t>20</w:t>
      </w:r>
      <w:r w:rsidR="00BC4CA0">
        <w:t>20</w:t>
      </w:r>
      <w:r>
        <w:t>.</w:t>
      </w:r>
    </w:p>
    <w:p w14:paraId="07792DB4" w14:textId="4EDB1108" w:rsidR="0089721C" w:rsidRDefault="0089721C" w:rsidP="005D17BC"/>
    <w:p w14:paraId="389DEBCD" w14:textId="1E42B252" w:rsidR="0089721C" w:rsidRDefault="0089721C">
      <w:pPr>
        <w:pStyle w:val="ListParagraph"/>
        <w:numPr>
          <w:ilvl w:val="0"/>
          <w:numId w:val="16"/>
        </w:numPr>
        <w:ind w:left="360"/>
      </w:pPr>
      <w:r w:rsidRPr="0089721C">
        <w:t xml:space="preserve">Khedun, C.P., and Singh, V.P, Review of Water Resources: Science and Society, by </w:t>
      </w:r>
      <w:r w:rsidRPr="005D17BC">
        <w:rPr>
          <w:bCs/>
        </w:rPr>
        <w:t xml:space="preserve">George M Hornberger &amp; Debra Perrone, George M Hornberger &amp; Debra Perrone. </w:t>
      </w:r>
      <w:r w:rsidRPr="005D17BC">
        <w:rPr>
          <w:b/>
          <w:u w:val="single"/>
        </w:rPr>
        <w:t>Journal of Hydrologic Engineering</w:t>
      </w:r>
      <w:r w:rsidRPr="0089721C">
        <w:t xml:space="preserve">, </w:t>
      </w:r>
      <w:r w:rsidRPr="005D17BC">
        <w:rPr>
          <w:b/>
        </w:rPr>
        <w:t>ASCE</w:t>
      </w:r>
      <w:r w:rsidRPr="0089721C">
        <w:t xml:space="preserve">, Vol. </w:t>
      </w:r>
      <w:r w:rsidR="00780263">
        <w:t>25</w:t>
      </w:r>
      <w:r w:rsidRPr="0089721C">
        <w:t>, No.</w:t>
      </w:r>
      <w:r w:rsidR="00780263">
        <w:t xml:space="preserve"> 11</w:t>
      </w:r>
      <w:r w:rsidRPr="0089721C">
        <w:t xml:space="preserve">, </w:t>
      </w:r>
      <w:r w:rsidR="00780263">
        <w:t xml:space="preserve">pp. 07520002-1 to 2, </w:t>
      </w:r>
      <w:r w:rsidRPr="0089721C">
        <w:t>2020.</w:t>
      </w:r>
    </w:p>
    <w:p w14:paraId="66CD3C16" w14:textId="6A8706A9" w:rsidR="009B27D4" w:rsidRDefault="009B27D4" w:rsidP="005D17BC"/>
    <w:p w14:paraId="2C1A2155" w14:textId="130641AA" w:rsidR="005D17BC" w:rsidRDefault="009B27D4">
      <w:pPr>
        <w:pStyle w:val="ListParagraph"/>
        <w:numPr>
          <w:ilvl w:val="0"/>
          <w:numId w:val="16"/>
        </w:numPr>
        <w:ind w:left="360"/>
        <w:rPr>
          <w:bCs/>
        </w:rPr>
      </w:pPr>
      <w:r w:rsidRPr="009B27D4">
        <w:t xml:space="preserve">Khedun, C.P., and Singh, V.P, Review of </w:t>
      </w:r>
      <w:r w:rsidRPr="005D17BC">
        <w:rPr>
          <w:bCs/>
        </w:rPr>
        <w:t>Statistical Analysis of Hydrologic Variables: Methods and Applications.</w:t>
      </w:r>
      <w:r w:rsidRPr="005D17BC">
        <w:rPr>
          <w:b/>
        </w:rPr>
        <w:t xml:space="preserve"> </w:t>
      </w:r>
      <w:r w:rsidRPr="005D17BC">
        <w:rPr>
          <w:bCs/>
        </w:rPr>
        <w:t xml:space="preserve">Edited by Ramesh V. Teegavarapu, Jose D. Salas, and Jery R. </w:t>
      </w:r>
      <w:r w:rsidR="001712B9" w:rsidRPr="005D17BC">
        <w:rPr>
          <w:bCs/>
        </w:rPr>
        <w:t>S</w:t>
      </w:r>
      <w:r w:rsidRPr="005D17BC">
        <w:rPr>
          <w:bCs/>
        </w:rPr>
        <w:t xml:space="preserve">edinger, ASCE Press, Reston, Virginia, </w:t>
      </w:r>
      <w:r w:rsidRPr="005D17BC">
        <w:rPr>
          <w:b/>
          <w:u w:val="single"/>
        </w:rPr>
        <w:t>Journal of Hydrologic Engineering</w:t>
      </w:r>
      <w:r w:rsidRPr="0089721C">
        <w:t xml:space="preserve">, </w:t>
      </w:r>
      <w:r w:rsidRPr="005D17BC">
        <w:rPr>
          <w:b/>
        </w:rPr>
        <w:t>ASCE</w:t>
      </w:r>
      <w:r w:rsidRPr="0089721C">
        <w:t>,</w:t>
      </w:r>
      <w:r>
        <w:t xml:space="preserve"> Vol.</w:t>
      </w:r>
      <w:r w:rsidR="00A83301">
        <w:t>26 (5)</w:t>
      </w:r>
      <w:r>
        <w:t xml:space="preserve">, </w:t>
      </w:r>
      <w:hyperlink r:id="rId582" w:history="1">
        <w:r w:rsidR="00A83301" w:rsidRPr="00016CCF">
          <w:rPr>
            <w:rStyle w:val="Hyperlink"/>
          </w:rPr>
          <w:t>https://doi.org/10.1061/(ASCE)HE.1943-5584.0002082</w:t>
        </w:r>
      </w:hyperlink>
      <w:r w:rsidR="00A83301">
        <w:t xml:space="preserve">, </w:t>
      </w:r>
      <w:r>
        <w:t>2021.</w:t>
      </w:r>
      <w:r w:rsidRPr="005D17BC">
        <w:rPr>
          <w:bCs/>
        </w:rPr>
        <w:t xml:space="preserve"> </w:t>
      </w:r>
    </w:p>
    <w:p w14:paraId="017D7BD2" w14:textId="77777777" w:rsidR="005D17BC" w:rsidRPr="005D17BC" w:rsidRDefault="005D17BC" w:rsidP="005D17BC">
      <w:pPr>
        <w:pStyle w:val="ListParagraph"/>
        <w:rPr>
          <w:bCs/>
        </w:rPr>
      </w:pPr>
    </w:p>
    <w:p w14:paraId="48580E1D" w14:textId="147A4250" w:rsidR="00B00CA2" w:rsidRDefault="00AC1A7E" w:rsidP="00B00CA2">
      <w:pPr>
        <w:pStyle w:val="ListParagraph"/>
        <w:numPr>
          <w:ilvl w:val="0"/>
          <w:numId w:val="16"/>
        </w:numPr>
        <w:ind w:left="360"/>
        <w:rPr>
          <w:rStyle w:val="textrun"/>
          <w:bCs/>
        </w:rPr>
      </w:pPr>
      <w:r w:rsidRPr="005D17BC">
        <w:rPr>
          <w:bCs/>
        </w:rPr>
        <w:t xml:space="preserve">Singh, V.P., </w:t>
      </w:r>
      <w:r w:rsidRPr="005D17BC">
        <w:rPr>
          <w:rStyle w:val="textrun"/>
          <w:color w:val="000000"/>
        </w:rPr>
        <w:t xml:space="preserve">Review of Integrated Flood Risk Management: Basic Concepts and Japanese Experience, by </w:t>
      </w:r>
      <w:r w:rsidR="00971ADB" w:rsidRPr="005D17BC">
        <w:rPr>
          <w:rStyle w:val="textrun"/>
          <w:color w:val="000000"/>
        </w:rPr>
        <w:t xml:space="preserve">K. Takeuchi, </w:t>
      </w:r>
      <w:r w:rsidR="00EF7696" w:rsidRPr="005D17BC">
        <w:rPr>
          <w:rStyle w:val="textrun"/>
          <w:color w:val="000000"/>
        </w:rPr>
        <w:t xml:space="preserve">Routledge, </w:t>
      </w:r>
      <w:r w:rsidR="00971ADB" w:rsidRPr="005D17BC">
        <w:rPr>
          <w:rStyle w:val="textrun"/>
          <w:color w:val="000000"/>
        </w:rPr>
        <w:t>Taylor &amp; Fran</w:t>
      </w:r>
      <w:r w:rsidR="00F84BBA">
        <w:rPr>
          <w:rStyle w:val="textrun"/>
          <w:color w:val="000000"/>
        </w:rPr>
        <w:t>s</w:t>
      </w:r>
      <w:r w:rsidR="00971ADB" w:rsidRPr="005D17BC">
        <w:rPr>
          <w:rStyle w:val="textrun"/>
          <w:color w:val="000000"/>
        </w:rPr>
        <w:t>cis Group</w:t>
      </w:r>
      <w:r w:rsidR="00EF7696" w:rsidRPr="005D17BC">
        <w:rPr>
          <w:rStyle w:val="textrun"/>
          <w:color w:val="000000"/>
        </w:rPr>
        <w:t xml:space="preserve">, London, England, </w:t>
      </w:r>
      <w:r w:rsidR="00EF7696" w:rsidRPr="005D17BC">
        <w:rPr>
          <w:b/>
          <w:u w:val="single"/>
        </w:rPr>
        <w:t>Journal of Hydrologic Engineering</w:t>
      </w:r>
      <w:r w:rsidR="00EF7696" w:rsidRPr="0089721C">
        <w:t xml:space="preserve">, </w:t>
      </w:r>
      <w:r w:rsidR="00EF7696" w:rsidRPr="005D17BC">
        <w:rPr>
          <w:rStyle w:val="textrun"/>
          <w:color w:val="000000"/>
        </w:rPr>
        <w:t>ASCE, Vol.</w:t>
      </w:r>
      <w:r w:rsidR="00A83301">
        <w:rPr>
          <w:rStyle w:val="textrun"/>
          <w:color w:val="000000"/>
        </w:rPr>
        <w:t>28 (4)</w:t>
      </w:r>
      <w:r w:rsidR="00EF7696" w:rsidRPr="005D17BC">
        <w:rPr>
          <w:rStyle w:val="textrun"/>
          <w:color w:val="000000"/>
        </w:rPr>
        <w:t>, i</w:t>
      </w:r>
      <w:r w:rsidR="00A83301" w:rsidRPr="00A83301">
        <w:t xml:space="preserve"> </w:t>
      </w:r>
      <w:hyperlink r:id="rId583" w:history="1">
        <w:r w:rsidR="00A83301" w:rsidRPr="00016CCF">
          <w:rPr>
            <w:rStyle w:val="Hyperlink"/>
          </w:rPr>
          <w:t>https://doi.org/10.1061/JHYEFF.HEENG-5961</w:t>
        </w:r>
      </w:hyperlink>
      <w:r w:rsidR="00A83301" w:rsidRPr="005D17BC">
        <w:rPr>
          <w:rStyle w:val="textrun"/>
          <w:color w:val="000000"/>
        </w:rPr>
        <w:t>,</w:t>
      </w:r>
      <w:r w:rsidR="00A83301">
        <w:rPr>
          <w:rStyle w:val="textrun"/>
          <w:color w:val="000000"/>
        </w:rPr>
        <w:t xml:space="preserve"> </w:t>
      </w:r>
      <w:r w:rsidR="00EF7696" w:rsidRPr="005D17BC">
        <w:rPr>
          <w:rStyle w:val="textrun"/>
          <w:color w:val="000000"/>
        </w:rPr>
        <w:t>2022.</w:t>
      </w:r>
      <w:bookmarkStart w:id="311" w:name="_Hlk169477090"/>
      <w:bookmarkEnd w:id="307"/>
    </w:p>
    <w:p w14:paraId="752239C3" w14:textId="77777777" w:rsidR="00B00CA2" w:rsidRPr="00B00CA2" w:rsidRDefault="00B00CA2" w:rsidP="00B00CA2">
      <w:pPr>
        <w:pStyle w:val="ListParagraph"/>
        <w:rPr>
          <w:bCs/>
        </w:rPr>
      </w:pPr>
    </w:p>
    <w:p w14:paraId="7BB93F21" w14:textId="188884B7" w:rsidR="00C95D20" w:rsidRPr="00B00CA2" w:rsidRDefault="004D38A0" w:rsidP="00B00CA2">
      <w:pPr>
        <w:pStyle w:val="ListParagraph"/>
        <w:numPr>
          <w:ilvl w:val="0"/>
          <w:numId w:val="16"/>
        </w:numPr>
        <w:ind w:left="360"/>
        <w:rPr>
          <w:rStyle w:val="textrun"/>
          <w:bCs/>
        </w:rPr>
      </w:pPr>
      <w:r w:rsidRPr="00B00CA2">
        <w:rPr>
          <w:bCs/>
        </w:rPr>
        <w:t xml:space="preserve">Singh, V.P., </w:t>
      </w:r>
      <w:r w:rsidRPr="00B00CA2">
        <w:rPr>
          <w:rStyle w:val="textrun"/>
          <w:color w:val="000000"/>
        </w:rPr>
        <w:t xml:space="preserve">Review of </w:t>
      </w:r>
      <w:r w:rsidR="00F84BBA" w:rsidRPr="00B00CA2">
        <w:rPr>
          <w:rStyle w:val="textrun"/>
          <w:color w:val="000000"/>
        </w:rPr>
        <w:t xml:space="preserve">Physics of Com\plex Systems: Discovery in the Age of Goedel, </w:t>
      </w:r>
      <w:r w:rsidRPr="00B00CA2">
        <w:rPr>
          <w:rStyle w:val="textrun"/>
          <w:color w:val="000000"/>
        </w:rPr>
        <w:t xml:space="preserve"> by, </w:t>
      </w:r>
      <w:r w:rsidR="0045104C" w:rsidRPr="00B97C69">
        <w:t xml:space="preserve">Dragutin T. Mihailovic, Darko Kapor, Sinisa Crvenkovic, and Anja Mihailovic </w:t>
      </w:r>
      <w:r w:rsidRPr="00B00CA2">
        <w:rPr>
          <w:rStyle w:val="textrun"/>
          <w:color w:val="000000"/>
        </w:rPr>
        <w:t xml:space="preserve">Taylor &amp; Francis Group, London, England, </w:t>
      </w:r>
      <w:r w:rsidRPr="00B00CA2">
        <w:rPr>
          <w:b/>
          <w:u w:val="single"/>
        </w:rPr>
        <w:t>Journal of Hydrologic Engineering</w:t>
      </w:r>
      <w:r w:rsidRPr="0089721C">
        <w:t xml:space="preserve">, </w:t>
      </w:r>
      <w:r w:rsidRPr="00B00CA2">
        <w:rPr>
          <w:rStyle w:val="textrun"/>
          <w:color w:val="000000"/>
        </w:rPr>
        <w:t>ASCE, Vol.</w:t>
      </w:r>
      <w:r w:rsidR="002309D6" w:rsidRPr="00B00CA2">
        <w:rPr>
          <w:rStyle w:val="textrun"/>
          <w:color w:val="000000"/>
        </w:rPr>
        <w:t xml:space="preserve"> 29</w:t>
      </w:r>
      <w:r w:rsidRPr="00B00CA2">
        <w:rPr>
          <w:rStyle w:val="textrun"/>
          <w:color w:val="000000"/>
        </w:rPr>
        <w:t>,</w:t>
      </w:r>
      <w:r w:rsidR="002309D6" w:rsidRPr="00B00CA2">
        <w:rPr>
          <w:rStyle w:val="textrun"/>
          <w:color w:val="000000"/>
        </w:rPr>
        <w:t xml:space="preserve"> No. 2,</w:t>
      </w:r>
      <w:r w:rsidRPr="00B00CA2">
        <w:rPr>
          <w:rStyle w:val="textrun"/>
          <w:color w:val="000000"/>
        </w:rPr>
        <w:t xml:space="preserve"> </w:t>
      </w:r>
      <w:r w:rsidR="00D17837">
        <w:t xml:space="preserve">07524001, </w:t>
      </w:r>
      <w:hyperlink r:id="rId584" w:history="1">
        <w:r w:rsidR="00421CCA" w:rsidRPr="009A766C">
          <w:rPr>
            <w:rStyle w:val="Hyperlink"/>
          </w:rPr>
          <w:t>https://doi.org/10.1061/JHYEFF.HEENG-6209</w:t>
        </w:r>
      </w:hyperlink>
      <w:r w:rsidR="00421CCA">
        <w:t>, 2024.</w:t>
      </w:r>
    </w:p>
    <w:p w14:paraId="55E8F174" w14:textId="77777777" w:rsidR="00B97E2B" w:rsidRDefault="00C95D20" w:rsidP="00C95D20">
      <w:pPr>
        <w:pStyle w:val="ListParagraph"/>
        <w:ind w:left="0"/>
        <w:rPr>
          <w:rStyle w:val="textrun"/>
          <w:color w:val="000000"/>
        </w:rPr>
      </w:pPr>
      <w:r>
        <w:rPr>
          <w:rStyle w:val="textrun"/>
          <w:color w:val="000000"/>
        </w:rPr>
        <w:t xml:space="preserve">     </w:t>
      </w:r>
      <w:r w:rsidR="00B97E2B">
        <w:rPr>
          <w:rStyle w:val="textrun"/>
          <w:color w:val="000000"/>
        </w:rPr>
        <w:t xml:space="preserve">     </w:t>
      </w:r>
    </w:p>
    <w:bookmarkEnd w:id="311"/>
    <w:p w14:paraId="7B6B507C" w14:textId="24EC2D4E" w:rsidR="005D17BC" w:rsidRPr="005D17BC" w:rsidRDefault="00B97E2B" w:rsidP="00C95D20">
      <w:pPr>
        <w:pStyle w:val="ListParagraph"/>
        <w:ind w:left="0"/>
        <w:rPr>
          <w:bCs/>
        </w:rPr>
      </w:pPr>
      <w:r>
        <w:rPr>
          <w:rStyle w:val="textrun"/>
          <w:color w:val="000000"/>
        </w:rPr>
        <w:t xml:space="preserve">     </w:t>
      </w:r>
      <w:r w:rsidR="00C95D20">
        <w:rPr>
          <w:rStyle w:val="textrun"/>
          <w:color w:val="000000"/>
        </w:rPr>
        <w:t xml:space="preserve"> </w:t>
      </w:r>
    </w:p>
    <w:p w14:paraId="62B4C8D7" w14:textId="324D2A8E" w:rsidR="0017349C" w:rsidRDefault="00C4136D" w:rsidP="005D17BC">
      <w:pPr>
        <w:pStyle w:val="Heading2"/>
      </w:pPr>
      <w:bookmarkStart w:id="312" w:name="_Toc133676054"/>
      <w:bookmarkEnd w:id="59"/>
      <w:r>
        <w:t>6.</w:t>
      </w:r>
      <w:r w:rsidR="00DA4ED8">
        <w:t>10</w:t>
      </w:r>
      <w:r w:rsidR="005D17BC">
        <w:t xml:space="preserve">  </w:t>
      </w:r>
      <w:r w:rsidR="0017349C">
        <w:t>Technic</w:t>
      </w:r>
      <w:r w:rsidR="00546A2E">
        <w:t>al Publications and Reports: [72</w:t>
      </w:r>
      <w:r w:rsidR="0017349C">
        <w:t xml:space="preserve"> Reports]</w:t>
      </w:r>
      <w:bookmarkEnd w:id="312"/>
      <w:r w:rsidR="0017349C">
        <w:t xml:space="preserve"> </w:t>
      </w:r>
    </w:p>
    <w:p w14:paraId="4C89CFAC" w14:textId="77777777" w:rsidR="0017349C" w:rsidRDefault="0017349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5DF0E514" w14:textId="56970C1E" w:rsidR="0017349C" w:rsidRDefault="005D17B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bookmarkStart w:id="313" w:name="_Hlk112854297"/>
      <w:r>
        <w:t xml:space="preserve">  </w:t>
      </w:r>
      <w:r w:rsidR="0017349C">
        <w:t>Singh, V.P. and Birsoy, Y.K., Studies on Rainfall-Runoff Modeling:  l. Estimation of Mean</w:t>
      </w:r>
      <w:r>
        <w:t xml:space="preserve"> </w:t>
      </w:r>
      <w:r w:rsidR="0017349C">
        <w:t xml:space="preserve">Areal Rainfall.  </w:t>
      </w:r>
      <w:r w:rsidR="0017349C" w:rsidRPr="005D17BC">
        <w:rPr>
          <w:b/>
          <w:u w:val="single"/>
        </w:rPr>
        <w:t>WRRI Report</w:t>
      </w:r>
      <w:r w:rsidR="0017349C">
        <w:t xml:space="preserve"> No. 06l, p. 70, </w:t>
      </w:r>
      <w:r w:rsidR="0017349C" w:rsidRPr="005D17BC">
        <w:rPr>
          <w:u w:val="single"/>
        </w:rPr>
        <w:t>New Mexico Water Resources Research Institute</w:t>
      </w:r>
      <w:r w:rsidR="0017349C">
        <w:t>, New Mexico State University, Las Cruces, New Mexico, l975.</w:t>
      </w:r>
    </w:p>
    <w:p w14:paraId="7D912A2C" w14:textId="77777777" w:rsidR="0017349C" w:rsidRDefault="0017349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450BC821" w14:textId="7BB8CB4A" w:rsidR="0017349C" w:rsidRDefault="005D17B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 </w:t>
      </w:r>
      <w:r w:rsidR="0017349C">
        <w:t>Singh, V.P., Studies on Rainfall-Runoff Modeling:  2. A Distributed Kinematic Wave Model of Watershed Surface Runoff.</w:t>
      </w:r>
      <w:r w:rsidR="0017349C" w:rsidRPr="005D17BC">
        <w:rPr>
          <w:b/>
        </w:rPr>
        <w:t xml:space="preserve">  WRRI Report</w:t>
      </w:r>
      <w:r w:rsidR="0017349C">
        <w:t xml:space="preserve"> No. 065, p. </w:t>
      </w:r>
      <w:r>
        <w:t>1</w:t>
      </w:r>
      <w:r w:rsidR="0017349C">
        <w:t xml:space="preserve">54, </w:t>
      </w:r>
      <w:r w:rsidR="0017349C" w:rsidRPr="005D17BC">
        <w:rPr>
          <w:u w:val="single"/>
        </w:rPr>
        <w:t>New Mexico Water Resources Research Institute</w:t>
      </w:r>
      <w:r w:rsidR="0017349C">
        <w:t xml:space="preserve">, New Mexico State University, Las Cruces, New Mexico, </w:t>
      </w:r>
      <w:r>
        <w:t>1</w:t>
      </w:r>
      <w:r w:rsidR="0017349C">
        <w:t>976.</w:t>
      </w:r>
    </w:p>
    <w:p w14:paraId="7009746D" w14:textId="77777777" w:rsidR="0017349C" w:rsidRDefault="0017349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35C45CA7" w14:textId="57B12B7D" w:rsidR="0017349C" w:rsidRDefault="005D17B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 </w:t>
      </w:r>
      <w:r w:rsidR="0017349C">
        <w:t xml:space="preserve">Singh, V.P., Studies on Rainfall-Runoff Modeling:  3. Converging Overland Flow.  </w:t>
      </w:r>
      <w:r w:rsidR="0017349C" w:rsidRPr="005D17BC">
        <w:rPr>
          <w:b/>
          <w:u w:val="single"/>
        </w:rPr>
        <w:t>WRRI Report</w:t>
      </w:r>
      <w:r w:rsidR="0017349C">
        <w:t xml:space="preserve"> No. 073, p. 290, </w:t>
      </w:r>
      <w:r w:rsidR="0017349C" w:rsidRPr="005D17BC">
        <w:rPr>
          <w:u w:val="single"/>
        </w:rPr>
        <w:t>New Mexico Water Resources Research Institute</w:t>
      </w:r>
      <w:r w:rsidR="0017349C">
        <w:t xml:space="preserve">, New Mexico State University, Las Cruces, New Mexico, </w:t>
      </w:r>
      <w:r>
        <w:t>1</w:t>
      </w:r>
      <w:r w:rsidR="0017349C">
        <w:t>976.</w:t>
      </w:r>
    </w:p>
    <w:p w14:paraId="4923519A" w14:textId="77777777" w:rsidR="0017349C" w:rsidRDefault="0017349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6AFE601A" w14:textId="77777777" w:rsidR="0017349C" w:rsidRDefault="0017349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sectPr w:rsidR="0017349C" w:rsidSect="00097593">
          <w:footerReference w:type="even" r:id="rId585"/>
          <w:endnotePr>
            <w:numFmt w:val="decimal"/>
          </w:endnotePr>
          <w:type w:val="continuous"/>
          <w:pgSz w:w="12240" w:h="15840" w:code="1"/>
          <w:pgMar w:top="1440" w:right="1440" w:bottom="1440" w:left="1440" w:header="1440" w:footer="1440" w:gutter="0"/>
          <w:cols w:space="720"/>
          <w:noEndnote/>
        </w:sectPr>
      </w:pPr>
    </w:p>
    <w:p w14:paraId="3BB9B983" w14:textId="61BDEA77" w:rsidR="0017349C" w:rsidRDefault="005D17B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 </w:t>
      </w:r>
      <w:r w:rsidR="0017349C">
        <w:t xml:space="preserve">Shelburne, K.L. and Singh, V.P., Studies on Rainfall-Runoff Modeling:  4. Estimation of Parameters of Two Mathematical Models of Surface Runoff.  </w:t>
      </w:r>
      <w:r w:rsidR="0017349C" w:rsidRPr="005D17BC">
        <w:rPr>
          <w:b/>
          <w:u w:val="single"/>
        </w:rPr>
        <w:t>WRRI Report</w:t>
      </w:r>
      <w:r w:rsidR="0017349C">
        <w:t xml:space="preserve"> No. 076, p. 96, </w:t>
      </w:r>
      <w:r w:rsidR="0017349C" w:rsidRPr="005D17BC">
        <w:rPr>
          <w:u w:val="single"/>
        </w:rPr>
        <w:t>New Mexico Water Resources Research Institute</w:t>
      </w:r>
      <w:r w:rsidR="0017349C">
        <w:t xml:space="preserve">, New Mexico State University, Las Cruces, New Mexico, </w:t>
      </w:r>
      <w:r>
        <w:t>1</w:t>
      </w:r>
      <w:r w:rsidR="0017349C">
        <w:t>976.</w:t>
      </w:r>
    </w:p>
    <w:p w14:paraId="5F0E9800" w14:textId="77777777" w:rsidR="0017349C" w:rsidRDefault="0017349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4DEA27CB" w14:textId="0CC034B5" w:rsidR="0017349C" w:rsidRDefault="005D17B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 </w:t>
      </w:r>
      <w:r w:rsidR="0017349C">
        <w:t xml:space="preserve">Singh, V.P., Studies on Rainfall-Runoff Modeling:  5. A Uniformly Non-Linear Hydrologic Cascade Model.  </w:t>
      </w:r>
      <w:r w:rsidR="0017349C" w:rsidRPr="005D17BC">
        <w:rPr>
          <w:b/>
          <w:u w:val="single"/>
        </w:rPr>
        <w:t>WRRI Report</w:t>
      </w:r>
      <w:r w:rsidR="0017349C">
        <w:t xml:space="preserve"> No. 078, p. 47, </w:t>
      </w:r>
      <w:r w:rsidR="0017349C" w:rsidRPr="005D17BC">
        <w:rPr>
          <w:u w:val="single"/>
        </w:rPr>
        <w:t>New Mexico Water Resources Research Institute</w:t>
      </w:r>
      <w:r w:rsidR="0017349C">
        <w:t xml:space="preserve">, New Mexico State University, Las Cruces, New Mexico, </w:t>
      </w:r>
      <w:r>
        <w:t>1</w:t>
      </w:r>
      <w:r w:rsidR="0017349C">
        <w:t>976.</w:t>
      </w:r>
    </w:p>
    <w:p w14:paraId="2B0570E3" w14:textId="77777777" w:rsidR="0017349C" w:rsidRDefault="0017349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0AC87BA6" w14:textId="16884B7B" w:rsidR="0017349C" w:rsidRDefault="005D17B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 </w:t>
      </w:r>
      <w:r w:rsidR="0017349C">
        <w:t xml:space="preserve">Lansford, R.R., et al, Demonstration of Irrigation Return Flow Salinity Control in the Upper Rio Grande.  </w:t>
      </w:r>
      <w:r w:rsidR="0017349C" w:rsidRPr="005D17BC">
        <w:rPr>
          <w:b/>
          <w:u w:val="single"/>
        </w:rPr>
        <w:t>WRRI Report</w:t>
      </w:r>
      <w:r w:rsidR="0017349C">
        <w:t xml:space="preserve"> No. 070, p. l2l, </w:t>
      </w:r>
      <w:r w:rsidR="0017349C" w:rsidRPr="005D17BC">
        <w:rPr>
          <w:u w:val="single"/>
        </w:rPr>
        <w:t>New Mexico Water Resources Research Institute</w:t>
      </w:r>
      <w:r w:rsidR="0017349C">
        <w:t xml:space="preserve">, New Mexico State University, Las Cruces, New Mexico, </w:t>
      </w:r>
      <w:r>
        <w:t>1</w:t>
      </w:r>
      <w:r w:rsidR="0017349C">
        <w:t>976.</w:t>
      </w:r>
    </w:p>
    <w:p w14:paraId="483C5836" w14:textId="77777777" w:rsidR="0017349C" w:rsidRDefault="0017349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4E10DF57" w14:textId="5A740C32" w:rsidR="0017349C" w:rsidRDefault="005D17B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 </w:t>
      </w:r>
      <w:r w:rsidR="0017349C">
        <w:t xml:space="preserve">Singh, V.P. and Birsoy, Y.K., Studies on Rainfall-Runoff Modeling:  6. A Statistical Analysis of Rainfall-Runoff Relationship.  </w:t>
      </w:r>
      <w:r w:rsidR="0017349C" w:rsidRPr="005D17BC">
        <w:rPr>
          <w:b/>
          <w:u w:val="single"/>
        </w:rPr>
        <w:t>WRRI Report</w:t>
      </w:r>
      <w:r w:rsidR="0017349C">
        <w:t xml:space="preserve"> No. 08l, p. 47, </w:t>
      </w:r>
      <w:r w:rsidR="0017349C" w:rsidRPr="005D17BC">
        <w:rPr>
          <w:u w:val="single"/>
        </w:rPr>
        <w:t>New Mexico Water Resources Research Institute</w:t>
      </w:r>
      <w:r w:rsidR="0017349C">
        <w:t xml:space="preserve">, New Mexico State University, Las Cruces, New Mexico, </w:t>
      </w:r>
      <w:r>
        <w:t>1</w:t>
      </w:r>
      <w:r w:rsidR="0017349C">
        <w:t>976.</w:t>
      </w:r>
    </w:p>
    <w:p w14:paraId="7854F0A2" w14:textId="77777777" w:rsidR="0017349C" w:rsidRDefault="0017349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6DA0637F" w14:textId="1BB404F6" w:rsidR="0017349C" w:rsidRDefault="005D17B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 </w:t>
      </w:r>
      <w:r w:rsidR="0017349C">
        <w:t>Buapeng, S. and Singh, V.P., Studies on Rainfall-Runoff Modeling:</w:t>
      </w:r>
      <w:r>
        <w:t xml:space="preserve"> </w:t>
      </w:r>
      <w:r w:rsidR="0017349C">
        <w:t xml:space="preserve">7. A Non-linear Hydrologic Cascade.  </w:t>
      </w:r>
      <w:r w:rsidR="0017349C" w:rsidRPr="005D17BC">
        <w:rPr>
          <w:b/>
          <w:u w:val="single"/>
        </w:rPr>
        <w:t>WRRI Report</w:t>
      </w:r>
      <w:r w:rsidR="0017349C">
        <w:t xml:space="preserve"> No. 087, p. 68, </w:t>
      </w:r>
      <w:r w:rsidR="0017349C" w:rsidRPr="005D17BC">
        <w:rPr>
          <w:u w:val="single"/>
        </w:rPr>
        <w:t>New Mexico Water Resources Research Institute</w:t>
      </w:r>
      <w:r w:rsidR="0017349C">
        <w:t xml:space="preserve">, New Mexico State University, Las Cruces, New Mexico, </w:t>
      </w:r>
      <w:r>
        <w:t>1</w:t>
      </w:r>
      <w:r w:rsidR="0017349C">
        <w:t>977.</w:t>
      </w:r>
    </w:p>
    <w:p w14:paraId="3D15E7AA" w14:textId="77777777" w:rsidR="0017349C" w:rsidRDefault="0017349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0C652739" w14:textId="7D26E9A0" w:rsidR="0017349C" w:rsidRDefault="005D17B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 </w:t>
      </w:r>
      <w:r w:rsidR="0017349C">
        <w:t xml:space="preserve">Singh, V.P., Studies on Rainfall-Runoff Modeling:  8. Comparison of Models.  </w:t>
      </w:r>
      <w:r w:rsidR="0017349C" w:rsidRPr="005D17BC">
        <w:rPr>
          <w:b/>
          <w:u w:val="single"/>
        </w:rPr>
        <w:t>WRRI Report</w:t>
      </w:r>
      <w:r w:rsidR="0017349C">
        <w:t xml:space="preserve"> No. 9l, p. 82, </w:t>
      </w:r>
      <w:r w:rsidR="0017349C" w:rsidRPr="005D17BC">
        <w:rPr>
          <w:u w:val="single"/>
        </w:rPr>
        <w:t>New Mexico Water Resources Research Institute</w:t>
      </w:r>
      <w:r w:rsidR="0017349C">
        <w:t xml:space="preserve">, New Mexico State University, Las Cruces, New Mexico, </w:t>
      </w:r>
      <w:r>
        <w:t>1</w:t>
      </w:r>
      <w:r w:rsidR="0017349C">
        <w:t>977.</w:t>
      </w:r>
    </w:p>
    <w:p w14:paraId="1F9E6D9B" w14:textId="77777777" w:rsidR="0017349C" w:rsidRDefault="0017349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1BDF9A1E" w14:textId="49054D89" w:rsidR="0017349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A Systematic Evaluation of Urban Runoff Models.  </w:t>
      </w:r>
      <w:r w:rsidRPr="005D17BC">
        <w:rPr>
          <w:u w:val="single"/>
        </w:rPr>
        <w:t xml:space="preserve"> </w:t>
      </w:r>
      <w:r w:rsidRPr="005D17BC">
        <w:rPr>
          <w:b/>
          <w:u w:val="single"/>
        </w:rPr>
        <w:t>Technical Report</w:t>
      </w:r>
      <w:r w:rsidRPr="005D17BC">
        <w:rPr>
          <w:u w:val="single"/>
        </w:rPr>
        <w:t xml:space="preserve"> MSSU-EIRS-CE79-3</w:t>
      </w:r>
      <w:r>
        <w:t xml:space="preserve">, 75 p., </w:t>
      </w:r>
      <w:r w:rsidRPr="005D17BC">
        <w:rPr>
          <w:u w:val="single"/>
        </w:rPr>
        <w:t>Engineering and Industrial Research Station</w:t>
      </w:r>
      <w:r>
        <w:t xml:space="preserve">, Mississippi State University, Mississippi State, Mississippi, </w:t>
      </w:r>
      <w:r w:rsidR="005D17BC">
        <w:t>1</w:t>
      </w:r>
      <w:r>
        <w:t>979.</w:t>
      </w:r>
    </w:p>
    <w:p w14:paraId="6C283D53" w14:textId="77777777" w:rsidR="00DB0CAE" w:rsidRDefault="00DB0CAE"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5EC57D7B" w14:textId="1DB27894" w:rsidR="0017349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Singh, V.P. and McCann, R.C., A Mathematical Study of General Hydrolo</w:t>
      </w:r>
      <w:r>
        <w:softHyphen/>
        <w:t xml:space="preserve">gic System Model.  </w:t>
      </w:r>
      <w:r w:rsidRPr="005D17BC">
        <w:rPr>
          <w:b/>
        </w:rPr>
        <w:t>Technical Report</w:t>
      </w:r>
      <w:r>
        <w:t xml:space="preserve"> MSSU-EIRS-CE-80-l, 85 p., </w:t>
      </w:r>
      <w:r w:rsidRPr="005D17BC">
        <w:rPr>
          <w:u w:val="single"/>
        </w:rPr>
        <w:t>Engineering and Industrial Research Station</w:t>
      </w:r>
      <w:r>
        <w:t xml:space="preserve">, Mississippi State University, Mississippi State, Mississippi, September </w:t>
      </w:r>
      <w:r w:rsidR="005D17BC">
        <w:t>1</w:t>
      </w:r>
      <w:r>
        <w:t>979.</w:t>
      </w:r>
    </w:p>
    <w:p w14:paraId="596BB9EA" w14:textId="77777777" w:rsidR="0017349C" w:rsidRDefault="0017349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69C02A75" w14:textId="411C42F8" w:rsidR="005D17B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and McCann, R.C., A Study of the Muskingum Method of Flood Routing.  </w:t>
      </w:r>
      <w:r w:rsidRPr="005D17BC">
        <w:rPr>
          <w:b/>
        </w:rPr>
        <w:t>Technical Report</w:t>
      </w:r>
      <w:r>
        <w:t xml:space="preserve"> MSSU-EIRS-CE-80-2, 7l p., </w:t>
      </w:r>
      <w:r w:rsidRPr="005D17BC">
        <w:rPr>
          <w:u w:val="single"/>
        </w:rPr>
        <w:t>Engineering and Industrial Research Station</w:t>
      </w:r>
      <w:r>
        <w:t xml:space="preserve">, Mississippi State University, Mississippi State, Mississippi, </w:t>
      </w:r>
      <w:r w:rsidR="005D17BC">
        <w:t>1</w:t>
      </w:r>
      <w:r>
        <w:t>980.</w:t>
      </w:r>
    </w:p>
    <w:p w14:paraId="0C29AFCF" w14:textId="77777777" w:rsidR="005D17BC" w:rsidRDefault="005D17BC" w:rsidP="005D17BC">
      <w:pPr>
        <w:pStyle w:val="ListParagraph"/>
      </w:pPr>
    </w:p>
    <w:p w14:paraId="7A36B2D2" w14:textId="7E1BDA91" w:rsidR="005D17B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Singh, V.P. and Agiralioglu, N., A Mathematical Study of Diverging Flow:  l. Analytical Solutions.</w:t>
      </w:r>
      <w:r w:rsidRPr="005D17BC">
        <w:rPr>
          <w:b/>
        </w:rPr>
        <w:t xml:space="preserve">  Technical Report</w:t>
      </w:r>
      <w:r>
        <w:t xml:space="preserve"> MSSU-EIRS-CE-80-3, l75 p., </w:t>
      </w:r>
      <w:r w:rsidRPr="005D17BC">
        <w:rPr>
          <w:u w:val="single"/>
        </w:rPr>
        <w:t>Engineering and Industrial Research Station</w:t>
      </w:r>
      <w:r>
        <w:t xml:space="preserve">, Mississippi State University, Mississippi State, Mississippi, </w:t>
      </w:r>
      <w:r w:rsidR="005D17BC">
        <w:t>1</w:t>
      </w:r>
      <w:r>
        <w:t>980.</w:t>
      </w:r>
    </w:p>
    <w:p w14:paraId="1F7717DB" w14:textId="77777777" w:rsidR="005D17BC" w:rsidRDefault="005D17BC" w:rsidP="005D17BC">
      <w:pPr>
        <w:pStyle w:val="ListParagraph"/>
      </w:pPr>
    </w:p>
    <w:p w14:paraId="00692C45" w14:textId="23B4801E" w:rsidR="005D17B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Agiralioglu, N. and Singh, V.P., A Mathematical Study of Diverging Flow:  2. Numerical Solutions and Application.  </w:t>
      </w:r>
      <w:r w:rsidRPr="005D17BC">
        <w:rPr>
          <w:b/>
        </w:rPr>
        <w:t>Technical Report</w:t>
      </w:r>
      <w:r>
        <w:t xml:space="preserve"> MSSU-EIRS-CE-80-4, 95 p., </w:t>
      </w:r>
      <w:r w:rsidRPr="005D17BC">
        <w:rPr>
          <w:u w:val="single"/>
        </w:rPr>
        <w:t>Engineering and Industrial Research Station</w:t>
      </w:r>
      <w:r>
        <w:t xml:space="preserve">, Mississippi State University, Mississippi State, Mississippi, </w:t>
      </w:r>
      <w:r w:rsidR="005D17BC">
        <w:t>1</w:t>
      </w:r>
      <w:r>
        <w:t>980.</w:t>
      </w:r>
    </w:p>
    <w:p w14:paraId="0600526B" w14:textId="77777777" w:rsidR="005D17BC" w:rsidRDefault="005D17B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7B69BEC8" w14:textId="5D78FFF5" w:rsidR="005D17BC" w:rsidRDefault="005D17B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sectPr w:rsidR="005D17BC" w:rsidSect="00097593">
          <w:endnotePr>
            <w:numFmt w:val="decimal"/>
          </w:endnotePr>
          <w:type w:val="continuous"/>
          <w:pgSz w:w="12240" w:h="15840"/>
          <w:pgMar w:top="1440" w:right="1440" w:bottom="1350" w:left="1440" w:header="1440" w:footer="1350" w:gutter="0"/>
          <w:cols w:space="720"/>
          <w:noEndnote/>
        </w:sectPr>
      </w:pPr>
    </w:p>
    <w:p w14:paraId="7D728489" w14:textId="51677F03" w:rsidR="005D17B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Singh, V.P. and Baniukiewicz, A., A Study of Some Empirical Methods of Determining the Unit Hydrogr</w:t>
      </w:r>
      <w:r w:rsidR="00ED7DF5">
        <w:t>ap</w:t>
      </w:r>
      <w:r>
        <w:t xml:space="preserve">h.  </w:t>
      </w:r>
      <w:r w:rsidRPr="005D17BC">
        <w:rPr>
          <w:b/>
        </w:rPr>
        <w:t>Interim Report</w:t>
      </w:r>
      <w:r>
        <w:t xml:space="preserve"> No. l, l76 p., </w:t>
      </w:r>
      <w:r w:rsidRPr="005D17BC">
        <w:rPr>
          <w:u w:val="single"/>
        </w:rPr>
        <w:t>Water Resources Research Institute</w:t>
      </w:r>
      <w:r>
        <w:t xml:space="preserve">, Mississippi State University, Mississippi State, Mississippi, </w:t>
      </w:r>
      <w:r w:rsidR="005D17BC">
        <w:t>1</w:t>
      </w:r>
      <w:r>
        <w:t>98l.</w:t>
      </w:r>
    </w:p>
    <w:p w14:paraId="76913395" w14:textId="77777777" w:rsidR="005D17BC" w:rsidRDefault="005D17BC" w:rsidP="005D17BC">
      <w:pPr>
        <w:pStyle w:val="ListParagraph"/>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p>
    <w:p w14:paraId="3D68B5D5" w14:textId="732C48A1" w:rsidR="005D17B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Chen, B.J., McCann, R.C. and Singh, V.P., Numerical Solutions to the Kinematic Model of Surface Irrigation.  </w:t>
      </w:r>
      <w:r w:rsidRPr="005D17BC">
        <w:rPr>
          <w:b/>
        </w:rPr>
        <w:t>Technical Report</w:t>
      </w:r>
      <w:r>
        <w:t xml:space="preserve"> MSSU-EIRS-CE-8l-l, 40 p., </w:t>
      </w:r>
      <w:r w:rsidRPr="005D17BC">
        <w:rPr>
          <w:u w:val="single"/>
        </w:rPr>
        <w:t>Engineering and Industrial Research Station</w:t>
      </w:r>
      <w:r>
        <w:t xml:space="preserve">, Mississippi State University, Mississippi State, Mississippi, </w:t>
      </w:r>
      <w:r w:rsidR="005D17BC">
        <w:t>1</w:t>
      </w:r>
      <w:r>
        <w:t>98l.</w:t>
      </w:r>
    </w:p>
    <w:p w14:paraId="7514932D" w14:textId="77777777" w:rsidR="005D17BC" w:rsidRDefault="005D17BC" w:rsidP="005D17BC">
      <w:pPr>
        <w:pStyle w:val="ListParagraph"/>
      </w:pPr>
    </w:p>
    <w:p w14:paraId="1EF39DAE" w14:textId="42B6A864" w:rsidR="005D17B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Singh, V.P., Mathematical Models of Water Yield.</w:t>
      </w:r>
      <w:r w:rsidR="005D17BC">
        <w:t xml:space="preserve"> </w:t>
      </w:r>
      <w:r w:rsidRPr="005D17BC">
        <w:rPr>
          <w:b/>
        </w:rPr>
        <w:t>Interim Report</w:t>
      </w:r>
      <w:r>
        <w:t xml:space="preserve"> No. 2, 60 p., </w:t>
      </w:r>
      <w:r w:rsidRPr="005D17BC">
        <w:rPr>
          <w:u w:val="single"/>
        </w:rPr>
        <w:t>Water Resources Research Institute</w:t>
      </w:r>
      <w:r>
        <w:t xml:space="preserve">, Mississippi State University, Mississippi State, Mississippi, </w:t>
      </w:r>
      <w:r w:rsidR="005D17BC">
        <w:t>1</w:t>
      </w:r>
      <w:r>
        <w:t>98l</w:t>
      </w:r>
    </w:p>
    <w:p w14:paraId="02F4DED4" w14:textId="77777777" w:rsidR="005D17BC" w:rsidRDefault="005D17BC" w:rsidP="005D17BC">
      <w:pPr>
        <w:pStyle w:val="ListParagraph"/>
      </w:pPr>
    </w:p>
    <w:p w14:paraId="41901B61" w14:textId="5C35A50B" w:rsidR="005D17B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Panu, U.S. and Singh, V.P., Basin Lag.</w:t>
      </w:r>
      <w:r w:rsidR="005D17BC">
        <w:t xml:space="preserve"> </w:t>
      </w:r>
      <w:r w:rsidRPr="005D17BC">
        <w:rPr>
          <w:b/>
        </w:rPr>
        <w:t>Technical Report</w:t>
      </w:r>
      <w:r>
        <w:t xml:space="preserve"> MSSU-EIRS-CE-8l-4, 64 p., </w:t>
      </w:r>
      <w:r w:rsidRPr="005D17BC">
        <w:rPr>
          <w:u w:val="single"/>
        </w:rPr>
        <w:t>Engineering and Industrial Research Station</w:t>
      </w:r>
      <w:r>
        <w:t xml:space="preserve">, Mississippi State University, Mississippi State, Mississippi, </w:t>
      </w:r>
      <w:r w:rsidR="005D17BC">
        <w:t>1</w:t>
      </w:r>
      <w:r>
        <w:t>98l.</w:t>
      </w:r>
    </w:p>
    <w:p w14:paraId="50772856" w14:textId="77777777" w:rsidR="005D17BC" w:rsidRDefault="005D17BC" w:rsidP="005D17BC">
      <w:pPr>
        <w:pStyle w:val="ListParagraph"/>
      </w:pPr>
    </w:p>
    <w:p w14:paraId="34F5D501" w14:textId="77777777" w:rsidR="005D17B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editor, </w:t>
      </w:r>
      <w:r w:rsidRPr="005D17BC">
        <w:rPr>
          <w:b/>
        </w:rPr>
        <w:t>Pre-Symposium Proceedings</w:t>
      </w:r>
      <w:r>
        <w:t xml:space="preserve"> - International Symposium on Rainfall-Runoff Modeling.  </w:t>
      </w:r>
      <w:r w:rsidRPr="005D17BC">
        <w:rPr>
          <w:u w:val="single"/>
        </w:rPr>
        <w:t>Science and Education Administration</w:t>
      </w:r>
      <w:r>
        <w:t xml:space="preserve">, </w:t>
      </w:r>
      <w:r w:rsidRPr="005D17BC">
        <w:rPr>
          <w:u w:val="single"/>
        </w:rPr>
        <w:t>U.S. Department of Agriculture</w:t>
      </w:r>
      <w:r>
        <w:t xml:space="preserve">, 369 pp., </w:t>
      </w:r>
      <w:r w:rsidR="005D17BC">
        <w:t>1</w:t>
      </w:r>
      <w:r>
        <w:t>98l.</w:t>
      </w:r>
    </w:p>
    <w:p w14:paraId="55F96433" w14:textId="77777777" w:rsidR="005D17BC" w:rsidRDefault="005D17BC" w:rsidP="005D17BC">
      <w:pPr>
        <w:pStyle w:val="ListParagraph"/>
      </w:pPr>
    </w:p>
    <w:p w14:paraId="2BFCA863" w14:textId="0DBC83B7" w:rsidR="005D17B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A Mathematical Study of Erosion from Upland Areas.  </w:t>
      </w:r>
      <w:r w:rsidRPr="005D17BC">
        <w:rPr>
          <w:b/>
        </w:rPr>
        <w:t>Technical Report</w:t>
      </w:r>
      <w:r>
        <w:t xml:space="preserve"> WRRl, l95 p., </w:t>
      </w:r>
      <w:r w:rsidRPr="005D17BC">
        <w:rPr>
          <w:u w:val="single"/>
        </w:rPr>
        <w:t>Water Resources Program</w:t>
      </w:r>
      <w:r>
        <w:t xml:space="preserve">, Department of Civil Engineering, Louisiana State University, Baton Rouge, Louisiana, </w:t>
      </w:r>
      <w:r w:rsidR="005D17BC">
        <w:t>1</w:t>
      </w:r>
      <w:r>
        <w:t>983.</w:t>
      </w:r>
    </w:p>
    <w:p w14:paraId="16D4B077" w14:textId="77777777" w:rsidR="005D17BC" w:rsidRDefault="005D17BC" w:rsidP="005D17BC">
      <w:pPr>
        <w:pStyle w:val="ListParagraph"/>
      </w:pPr>
    </w:p>
    <w:p w14:paraId="78875E3B" w14:textId="6093BF87" w:rsidR="005D17B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and Ram, R.S., Some Aspects of the Hydraulics of Border Irrigation.  </w:t>
      </w:r>
      <w:r w:rsidRPr="005D17BC">
        <w:rPr>
          <w:b/>
        </w:rPr>
        <w:t>Technical Report</w:t>
      </w:r>
      <w:r>
        <w:t xml:space="preserve"> WRR2, 8l p., </w:t>
      </w:r>
      <w:r w:rsidRPr="005D17BC">
        <w:rPr>
          <w:u w:val="single"/>
        </w:rPr>
        <w:t>Water Resources Program</w:t>
      </w:r>
      <w:r>
        <w:t xml:space="preserve">, Department of Civil Engineering, Louisiana State University, Baton Rouge, Louisiana, </w:t>
      </w:r>
      <w:r w:rsidR="005D17BC">
        <w:t>1</w:t>
      </w:r>
      <w:r>
        <w:t>983.</w:t>
      </w:r>
    </w:p>
    <w:p w14:paraId="7C36F624" w14:textId="77777777" w:rsidR="005D17BC" w:rsidRDefault="005D17BC" w:rsidP="005D17BC">
      <w:pPr>
        <w:pStyle w:val="ListParagraph"/>
      </w:pPr>
    </w:p>
    <w:p w14:paraId="75BD5895" w14:textId="77777777" w:rsidR="005D17B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and Chen, V.J., The Relationship between Storm Runoff and Sediment Yield.  </w:t>
      </w:r>
      <w:r w:rsidRPr="005D17BC">
        <w:rPr>
          <w:b/>
        </w:rPr>
        <w:t>Technical Report</w:t>
      </w:r>
      <w:r>
        <w:t xml:space="preserve"> WRR3, 382 p., </w:t>
      </w:r>
      <w:r w:rsidRPr="005D17BC">
        <w:rPr>
          <w:u w:val="single"/>
        </w:rPr>
        <w:t>Water Resources Program</w:t>
      </w:r>
      <w:r>
        <w:t xml:space="preserve">, Department of Civil Engineering, Louisiana State University, Baton Rouge, Louisiana, </w:t>
      </w:r>
      <w:r w:rsidR="005D17BC">
        <w:t>1</w:t>
      </w:r>
      <w:r>
        <w:t>983.</w:t>
      </w:r>
    </w:p>
    <w:p w14:paraId="7BFC3F71" w14:textId="77777777" w:rsidR="005D17BC" w:rsidRDefault="005D17BC" w:rsidP="005D17BC">
      <w:pPr>
        <w:pStyle w:val="ListParagraph"/>
      </w:pPr>
    </w:p>
    <w:p w14:paraId="6116AF00" w14:textId="77777777" w:rsidR="005D17B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Singh, V.P. and Sherman, B., A Kinematic Study of Surface Irrigation:  Mathematical Solutions.</w:t>
      </w:r>
      <w:r w:rsidRPr="005D17BC">
        <w:rPr>
          <w:b/>
        </w:rPr>
        <w:t xml:space="preserve">  Technical Report</w:t>
      </w:r>
      <w:r>
        <w:t xml:space="preserve"> WRR4, 76 p., </w:t>
      </w:r>
      <w:r w:rsidRPr="005D17BC">
        <w:rPr>
          <w:u w:val="single"/>
        </w:rPr>
        <w:t>Water Resources Program</w:t>
      </w:r>
      <w:r>
        <w:t xml:space="preserve">, Department of Civil Engineering, Louisiana State University, Baton Rouge, Louisiana, </w:t>
      </w:r>
      <w:r w:rsidR="005D17BC">
        <w:t>1</w:t>
      </w:r>
      <w:r>
        <w:t>983.</w:t>
      </w:r>
    </w:p>
    <w:p w14:paraId="3E44765B" w14:textId="77777777" w:rsidR="005D17BC" w:rsidRDefault="005D17BC" w:rsidP="005D17BC">
      <w:pPr>
        <w:pStyle w:val="ListParagraph"/>
      </w:pPr>
    </w:p>
    <w:p w14:paraId="27E2791F" w14:textId="77777777" w:rsidR="005D17B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Ram, R.S., Singh, V.P. and Prasad, S.N., Mathematical Modeling of Surface Irrigation.  </w:t>
      </w:r>
      <w:r w:rsidRPr="005D17BC">
        <w:rPr>
          <w:b/>
        </w:rPr>
        <w:t>Technical Report</w:t>
      </w:r>
      <w:r>
        <w:t xml:space="preserve"> WRR5, 302 p., </w:t>
      </w:r>
      <w:r w:rsidRPr="005D17BC">
        <w:rPr>
          <w:u w:val="single"/>
        </w:rPr>
        <w:t>Water Resources Program</w:t>
      </w:r>
      <w:r>
        <w:t xml:space="preserve">, Department of Civil Engineering, Louisiana State University, Baton Rouge, Louisiana, </w:t>
      </w:r>
      <w:r w:rsidR="005D17BC">
        <w:t>1</w:t>
      </w:r>
      <w:r>
        <w:t>983.</w:t>
      </w:r>
    </w:p>
    <w:p w14:paraId="364D6A23" w14:textId="77777777" w:rsidR="005D17BC" w:rsidRDefault="005D17BC" w:rsidP="005D17BC">
      <w:pPr>
        <w:pStyle w:val="ListParagraph"/>
      </w:pPr>
    </w:p>
    <w:p w14:paraId="4F0A8997" w14:textId="0AABE566" w:rsidR="0017349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Prasad, S.N. and Ubertini, L., A Continuum Mechanics Approach to Streamflow Modeling.  </w:t>
      </w:r>
      <w:r w:rsidRPr="005D17BC">
        <w:rPr>
          <w:b/>
          <w:u w:val="single"/>
        </w:rPr>
        <w:t>Technical Completion Report</w:t>
      </w:r>
      <w:r>
        <w:t xml:space="preserve">, 49 p., Louisiana Water Resources Research Institute, Louisiana State University, Baton Rouge, Louisiana, </w:t>
      </w:r>
      <w:r w:rsidR="005D17BC">
        <w:t>1</w:t>
      </w:r>
      <w:r>
        <w:t>983.</w:t>
      </w:r>
    </w:p>
    <w:p w14:paraId="54F33460" w14:textId="77777777" w:rsidR="005D17BC" w:rsidRDefault="005D17B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22567A13" w14:textId="0AB4CB98" w:rsidR="005D17BC" w:rsidRDefault="005D17B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sectPr w:rsidR="005D17BC" w:rsidSect="00097593">
          <w:endnotePr>
            <w:numFmt w:val="decimal"/>
          </w:endnotePr>
          <w:type w:val="continuous"/>
          <w:pgSz w:w="12240" w:h="15840"/>
          <w:pgMar w:top="1440" w:right="1440" w:bottom="1350" w:left="1440" w:header="1440" w:footer="1350" w:gutter="0"/>
          <w:cols w:space="720"/>
          <w:noEndnote/>
        </w:sectPr>
      </w:pPr>
    </w:p>
    <w:p w14:paraId="6A95E365" w14:textId="2B4EB1DF" w:rsidR="0017349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Singh, V.P., A Geomorphic Approach to Hydrograph Synthesis with Potential for Application</w:t>
      </w:r>
      <w:r w:rsidR="005D17BC">
        <w:t xml:space="preserve"> </w:t>
      </w:r>
      <w:r>
        <w:t xml:space="preserve">to Ungaged Watersheds.  </w:t>
      </w:r>
      <w:r>
        <w:rPr>
          <w:b/>
          <w:u w:val="single"/>
        </w:rPr>
        <w:t>Technical Completion Report</w:t>
      </w:r>
      <w:r>
        <w:t xml:space="preserve">, l0l p., Louisiana Water Resources Research Institute, Louisiana State University, Baton Rouge, Louisiana, </w:t>
      </w:r>
      <w:r w:rsidR="005D17BC">
        <w:t>19</w:t>
      </w:r>
      <w:r>
        <w:t>83.</w:t>
      </w:r>
    </w:p>
    <w:p w14:paraId="13419840" w14:textId="77777777" w:rsidR="0017349C" w:rsidRDefault="0017349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567A7AB5" w14:textId="18BDAF85" w:rsidR="0017349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Hill, M.M., Singh, V.P. and Aminian, H., A Computerized Data Base for Hydrologic Modeling of the Amite River Basin, Louisiana, </w:t>
      </w:r>
      <w:r w:rsidRPr="005D17BC">
        <w:rPr>
          <w:b/>
        </w:rPr>
        <w:t>Tech. Rep</w:t>
      </w:r>
      <w:r>
        <w:t xml:space="preserve">. 64 p., </w:t>
      </w:r>
      <w:r w:rsidRPr="005D17BC">
        <w:rPr>
          <w:u w:val="single"/>
        </w:rPr>
        <w:t>Remote Sensing and Image Processing Laboratory</w:t>
      </w:r>
      <w:r>
        <w:t>, Louisiana State Univer</w:t>
      </w:r>
      <w:r>
        <w:softHyphen/>
        <w:t>sity, Baton Rouge, Louisiana,</w:t>
      </w:r>
      <w:r w:rsidR="005D17BC" w:rsidRPr="005D17BC">
        <w:t xml:space="preserve"> </w:t>
      </w:r>
      <w:r w:rsidR="005D17BC">
        <w:t>19</w:t>
      </w:r>
      <w:r>
        <w:t>84.</w:t>
      </w:r>
    </w:p>
    <w:p w14:paraId="33C25915" w14:textId="77777777" w:rsidR="0017349C" w:rsidRDefault="0017349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41E0409D" w14:textId="3DEA6193" w:rsidR="0017349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Mathematical Models for Ungaged Watersheds with Potential for Quantifying the Effect of Land Use Changes in Streamflow.  </w:t>
      </w:r>
      <w:r w:rsidRPr="005D17BC">
        <w:rPr>
          <w:b/>
          <w:u w:val="single"/>
        </w:rPr>
        <w:t>Technical Completion Report</w:t>
      </w:r>
      <w:r>
        <w:t xml:space="preserve">, l43 p., Louisiana Water Resources Research Institute, Louisiana State University, Baton Rouge, Louisiana, </w:t>
      </w:r>
      <w:r w:rsidR="005D17BC">
        <w:t>19</w:t>
      </w:r>
      <w:r>
        <w:t>84.</w:t>
      </w:r>
    </w:p>
    <w:p w14:paraId="531B9389" w14:textId="77777777" w:rsidR="0017349C" w:rsidRDefault="0017349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63F7DA11" w14:textId="796F90D8" w:rsidR="0017349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Singh, V.P., Singh, K. and Rajagopal, A. K., Application of the Principle of Maximum Entropy (POME) to Hydrologic Frequency Analysis,</w:t>
      </w:r>
      <w:r w:rsidRPr="005D17BC">
        <w:rPr>
          <w:b/>
        </w:rPr>
        <w:t xml:space="preserve"> </w:t>
      </w:r>
      <w:r w:rsidRPr="005D17BC">
        <w:rPr>
          <w:b/>
          <w:u w:val="single"/>
        </w:rPr>
        <w:t>Completion Report</w:t>
      </w:r>
      <w:r>
        <w:t xml:space="preserve"> 06, l44 p., Louisiana Water Resources Research Institute, Louisiana State University, Baton Rouge, Louisiana, </w:t>
      </w:r>
      <w:r w:rsidR="005D17BC">
        <w:t>19</w:t>
      </w:r>
      <w:r>
        <w:t>85.</w:t>
      </w:r>
    </w:p>
    <w:p w14:paraId="36759C36" w14:textId="77777777" w:rsidR="0017349C" w:rsidRDefault="0017349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58F69BE2" w14:textId="7ECA059C" w:rsidR="0017349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editor, </w:t>
      </w:r>
      <w:r w:rsidRPr="005D17BC">
        <w:rPr>
          <w:b/>
        </w:rPr>
        <w:t>Pre-Symp</w:t>
      </w:r>
      <w:r w:rsidR="006246AC" w:rsidRPr="005D17BC">
        <w:rPr>
          <w:b/>
        </w:rPr>
        <w:t>o</w:t>
      </w:r>
      <w:r w:rsidRPr="005D17BC">
        <w:rPr>
          <w:b/>
        </w:rPr>
        <w:t>sium Proceedings</w:t>
      </w:r>
      <w:r>
        <w:t xml:space="preserve"> - International Symposium on Flood Frequency and Risk Analyses.  </w:t>
      </w:r>
      <w:r w:rsidRPr="005D17BC">
        <w:rPr>
          <w:u w:val="single"/>
        </w:rPr>
        <w:t>Louisiana State University</w:t>
      </w:r>
      <w:r>
        <w:t xml:space="preserve">, Baton Rouge, Louisiana, </w:t>
      </w:r>
      <w:r w:rsidR="005D17BC">
        <w:t>19</w:t>
      </w:r>
      <w:r>
        <w:t>86.</w:t>
      </w:r>
    </w:p>
    <w:p w14:paraId="07C705E5" w14:textId="77777777" w:rsidR="0017349C" w:rsidRDefault="0017349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7939DF08" w14:textId="066AEE5C" w:rsidR="0017349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Jain, D. and Singh, V.P., An Evaluation of Some Empirical Methods for Flood Frequency</w:t>
      </w:r>
      <w:r w:rsidR="005D17BC">
        <w:t xml:space="preserve"> </w:t>
      </w:r>
      <w:r>
        <w:t xml:space="preserve">Analysis:  l. Analysis and Validation.  </w:t>
      </w:r>
      <w:r w:rsidRPr="005D17BC">
        <w:rPr>
          <w:b/>
        </w:rPr>
        <w:t>Completion Report</w:t>
      </w:r>
      <w:r>
        <w:t xml:space="preserve">, </w:t>
      </w:r>
      <w:r w:rsidRPr="005D17BC">
        <w:rPr>
          <w:u w:val="single"/>
        </w:rPr>
        <w:t>Louisiana Water Resources Research Institute</w:t>
      </w:r>
      <w:r>
        <w:t xml:space="preserve">, Louisiana State University, Baton Rouge, Louisiana, </w:t>
      </w:r>
      <w:r w:rsidR="005D17BC">
        <w:t>19</w:t>
      </w:r>
      <w:r>
        <w:t>86.</w:t>
      </w:r>
    </w:p>
    <w:p w14:paraId="3C2E22A1" w14:textId="77777777" w:rsidR="0017349C" w:rsidRDefault="0017349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50F3438B" w14:textId="53FB427A" w:rsidR="0017349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Jain, D. and Singh, V.P., An Evaluation of Some Empirical Methods for Flood Frequency Analysis:  2. Data and Computer Programs.  </w:t>
      </w:r>
      <w:r w:rsidRPr="005D17BC">
        <w:rPr>
          <w:b/>
        </w:rPr>
        <w:t>Completion Report</w:t>
      </w:r>
      <w:r>
        <w:t xml:space="preserve">, </w:t>
      </w:r>
      <w:r w:rsidRPr="005D17BC">
        <w:rPr>
          <w:u w:val="single"/>
        </w:rPr>
        <w:t>Louisiana Water Resources Research Institute</w:t>
      </w:r>
      <w:r>
        <w:t xml:space="preserve">, Louisiana State University, Baton Rouge, Louisiana, </w:t>
      </w:r>
      <w:r w:rsidR="005D17BC">
        <w:t>19</w:t>
      </w:r>
      <w:r>
        <w:t>86.</w:t>
      </w:r>
    </w:p>
    <w:p w14:paraId="1F730929" w14:textId="77777777" w:rsidR="0017349C" w:rsidRDefault="0017349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1B331F52" w14:textId="0CBFFD8C" w:rsidR="0017349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Singh, V.P. and Krstanovic, P.F., Design of Rainfall Networks Using Entropy.</w:t>
      </w:r>
      <w:r w:rsidRPr="005D17BC">
        <w:rPr>
          <w:b/>
        </w:rPr>
        <w:t>Completion Report</w:t>
      </w:r>
      <w:r>
        <w:t xml:space="preserve">, </w:t>
      </w:r>
      <w:r w:rsidRPr="005D17BC">
        <w:rPr>
          <w:u w:val="single"/>
        </w:rPr>
        <w:t>Louisiana Water Resources Research Institute</w:t>
      </w:r>
      <w:r>
        <w:t xml:space="preserve">, Louisiana State University, Baton Rouge, Louisiana, </w:t>
      </w:r>
      <w:r w:rsidR="005D17BC">
        <w:t>19</w:t>
      </w:r>
      <w:r>
        <w:t>86.</w:t>
      </w:r>
    </w:p>
    <w:p w14:paraId="134553D3" w14:textId="77777777" w:rsidR="0017349C" w:rsidRDefault="0017349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65AD809E" w14:textId="590195CB" w:rsidR="0017349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and Krstanovic, P.F., A Multivariate Stochastic Flood Analysis Using Entropy.  </w:t>
      </w:r>
      <w:r w:rsidRPr="005D17BC">
        <w:rPr>
          <w:b/>
        </w:rPr>
        <w:t>Completion Report</w:t>
      </w:r>
      <w:r>
        <w:t xml:space="preserve">, </w:t>
      </w:r>
      <w:r w:rsidRPr="005D17BC">
        <w:rPr>
          <w:u w:val="single"/>
        </w:rPr>
        <w:t>Louisiana Water Resources Research Institute</w:t>
      </w:r>
      <w:r>
        <w:t xml:space="preserve">, Louisiana State University, Baton Rouge, Louisiana, </w:t>
      </w:r>
      <w:r w:rsidR="005D17BC">
        <w:t>19</w:t>
      </w:r>
      <w:r>
        <w:t>86.</w:t>
      </w:r>
    </w:p>
    <w:p w14:paraId="4C2C2BBA" w14:textId="77777777" w:rsidR="0017349C" w:rsidRDefault="0017349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559661D9" w14:textId="2272F69B" w:rsidR="0017349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Jain, S. K. and Singh, V.P., Evaluation of Infiltration Models in Border Irrigation.  </w:t>
      </w:r>
      <w:r w:rsidRPr="005D17BC">
        <w:rPr>
          <w:b/>
        </w:rPr>
        <w:t>Technical</w:t>
      </w:r>
      <w:r>
        <w:t xml:space="preserve"> </w:t>
      </w:r>
      <w:r w:rsidRPr="005D17BC">
        <w:rPr>
          <w:b/>
        </w:rPr>
        <w:t>Report</w:t>
      </w:r>
      <w:r>
        <w:t xml:space="preserve"> WRR6, l60 p., </w:t>
      </w:r>
      <w:r w:rsidRPr="005D17BC">
        <w:rPr>
          <w:u w:val="single"/>
        </w:rPr>
        <w:t>Water Resources Program</w:t>
      </w:r>
      <w:r>
        <w:t>, Department of Civil Engineering, Louisiana State Univer</w:t>
      </w:r>
      <w:r>
        <w:softHyphen/>
        <w:t xml:space="preserve">sity, Baton Rouge, Louisiana, </w:t>
      </w:r>
      <w:r w:rsidR="005D17BC">
        <w:t>1</w:t>
      </w:r>
      <w:r>
        <w:t>987.</w:t>
      </w:r>
    </w:p>
    <w:p w14:paraId="0534B586" w14:textId="77777777" w:rsidR="0017349C" w:rsidRDefault="0017349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52249A8A" w14:textId="7E277DC9" w:rsidR="0017349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and Yu, F.X., A </w:t>
      </w:r>
      <w:r w:rsidRPr="005D17BC">
        <w:rPr>
          <w:u w:val="single"/>
        </w:rPr>
        <w:t>F</w:t>
      </w:r>
      <w:r>
        <w:t xml:space="preserve">arm </w:t>
      </w:r>
      <w:r w:rsidRPr="005D17BC">
        <w:rPr>
          <w:u w:val="single"/>
        </w:rPr>
        <w:t>I</w:t>
      </w:r>
      <w:r>
        <w:t xml:space="preserve">rrigation </w:t>
      </w:r>
      <w:r w:rsidRPr="005D17BC">
        <w:rPr>
          <w:u w:val="single"/>
        </w:rPr>
        <w:t>S</w:t>
      </w:r>
      <w:r>
        <w:t>ystem (FIS) Model.</w:t>
      </w:r>
      <w:r w:rsidRPr="005D17BC">
        <w:rPr>
          <w:b/>
        </w:rPr>
        <w:t xml:space="preserve">  Technical Report</w:t>
      </w:r>
      <w:r>
        <w:t xml:space="preserve"> WRR7, l77 p., </w:t>
      </w:r>
      <w:r w:rsidRPr="005D17BC">
        <w:rPr>
          <w:u w:val="single"/>
        </w:rPr>
        <w:t>Water Resources Program</w:t>
      </w:r>
      <w:r>
        <w:t xml:space="preserve">, Department of Civil Engineering, Louisiana State University, Baton Rouge, Louisiana, </w:t>
      </w:r>
      <w:r w:rsidR="005D17BC">
        <w:t>19</w:t>
      </w:r>
      <w:r>
        <w:t>87.</w:t>
      </w:r>
    </w:p>
    <w:p w14:paraId="61497733" w14:textId="77777777" w:rsidR="0017349C" w:rsidRDefault="0017349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652BD86C" w14:textId="32AE70DF" w:rsidR="0017349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Arora, K. and Singh, V.P., A Comparative Evaluation of the Estimators of Commonly used Flood Frequency Models:  l. Monte Carlo Simulation. </w:t>
      </w:r>
      <w:r w:rsidRPr="005D17BC">
        <w:rPr>
          <w:b/>
          <w:u w:val="single"/>
        </w:rPr>
        <w:t>Completion Report</w:t>
      </w:r>
      <w:r>
        <w:t xml:space="preserve">, Louisiana Water Resources Research Institute, Louisiana State University, Baton Rouge, Louisiana, </w:t>
      </w:r>
      <w:r w:rsidR="005D17BC">
        <w:t>19</w:t>
      </w:r>
      <w:r>
        <w:t>87.</w:t>
      </w:r>
    </w:p>
    <w:p w14:paraId="5E1A8DF6" w14:textId="77777777" w:rsidR="0017349C" w:rsidRDefault="0017349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3BC4F155" w14:textId="7872F223" w:rsidR="0017349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Arora, K. and Singh, V.P., A Comparative Evaluation of the Estimators of Commonly used Flood Frequency Models:  2.</w:t>
      </w:r>
      <w:r w:rsidR="005D17BC">
        <w:t xml:space="preserve"> </w:t>
      </w:r>
      <w:r>
        <w:t>Computer Programs.</w:t>
      </w:r>
      <w:r w:rsidRPr="005D17BC">
        <w:rPr>
          <w:b/>
        </w:rPr>
        <w:t xml:space="preserve"> </w:t>
      </w:r>
      <w:r w:rsidRPr="005D17BC">
        <w:rPr>
          <w:b/>
          <w:u w:val="single"/>
        </w:rPr>
        <w:t>Completion Report</w:t>
      </w:r>
      <w:r>
        <w:t xml:space="preserve">, Louisiana Water Resources Research Institute, Louisiana State University, Baton Rouge, Louisiana, </w:t>
      </w:r>
      <w:r w:rsidR="005D17BC">
        <w:t>19</w:t>
      </w:r>
      <w:r>
        <w:t>87.</w:t>
      </w:r>
    </w:p>
    <w:p w14:paraId="0D6B10FD" w14:textId="77777777" w:rsidR="0017349C" w:rsidRDefault="0017349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5F777BD8" w14:textId="57607038" w:rsidR="0017349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Krstanovic, P.F., Singh, V.P., Application of Entropy Theory to Multi</w:t>
      </w:r>
      <w:r>
        <w:softHyphen/>
        <w:t>variat</w:t>
      </w:r>
      <w:r w:rsidR="00412C51">
        <w:t>e</w:t>
      </w:r>
      <w:r>
        <w:t xml:space="preserve"> Hydrologic Analysis, Vol. l. </w:t>
      </w:r>
      <w:r w:rsidRPr="005D17BC">
        <w:rPr>
          <w:b/>
          <w:u w:val="single"/>
        </w:rPr>
        <w:t xml:space="preserve">Technical Report </w:t>
      </w:r>
      <w:r w:rsidRPr="005D17BC">
        <w:rPr>
          <w:u w:val="single"/>
        </w:rPr>
        <w:t>WRR8</w:t>
      </w:r>
      <w:r>
        <w:t xml:space="preserve">, 269 p., Water Resources Program, Department of Civil Engineering, Louisiana State University, Baton Rouge, Louisiana, </w:t>
      </w:r>
      <w:r w:rsidR="005D17BC">
        <w:t>1</w:t>
      </w:r>
      <w:r>
        <w:t>988.</w:t>
      </w:r>
    </w:p>
    <w:p w14:paraId="05D707AE" w14:textId="77777777" w:rsidR="0017349C" w:rsidRDefault="0017349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254E5B81" w14:textId="2CE96DE3" w:rsidR="0017349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Krstanovic, P.F. and Singh, V.P., Application of Entropy Theory to Multi</w:t>
      </w:r>
      <w:r>
        <w:softHyphen/>
        <w:t xml:space="preserve">variate Hydrologic Analysis, Vol. 2. </w:t>
      </w:r>
      <w:r w:rsidRPr="005D17BC">
        <w:rPr>
          <w:b/>
          <w:u w:val="single"/>
        </w:rPr>
        <w:t>Technical Report</w:t>
      </w:r>
      <w:r w:rsidRPr="005D17BC">
        <w:rPr>
          <w:u w:val="single"/>
        </w:rPr>
        <w:t xml:space="preserve"> WRR9</w:t>
      </w:r>
      <w:r>
        <w:t xml:space="preserve">, pp. 27l-557, Water Resources Program, Department of Civil Engineering, Louisiana State University, Baton Rouge, Louisiana, </w:t>
      </w:r>
      <w:r w:rsidR="005D17BC">
        <w:t>1</w:t>
      </w:r>
      <w:r>
        <w:t>988.</w:t>
      </w:r>
    </w:p>
    <w:p w14:paraId="4A192DAB" w14:textId="77777777" w:rsidR="0017349C" w:rsidRDefault="0017349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42F9CFBD" w14:textId="097F64A7" w:rsidR="0017349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Krstanovic, P.F. and Singh, V.P., Application of Entropy Theory to Multi</w:t>
      </w:r>
      <w:r>
        <w:softHyphen/>
        <w:t>variate Hydrologic Analysis, Vol. 3, Selected Computer Programs.</w:t>
      </w:r>
      <w:r w:rsidR="005D17BC">
        <w:t xml:space="preserve"> </w:t>
      </w:r>
      <w:r w:rsidRPr="005D17BC">
        <w:rPr>
          <w:b/>
          <w:u w:val="single"/>
        </w:rPr>
        <w:t>Technical Report</w:t>
      </w:r>
      <w:r w:rsidRPr="005D17BC">
        <w:rPr>
          <w:u w:val="single"/>
        </w:rPr>
        <w:t xml:space="preserve"> WRRl0</w:t>
      </w:r>
      <w:r>
        <w:t xml:space="preserve">, 234 p., Water Resources Program, Department of Civil Engineering, Louisiana State University, Baton Rouge, Louisiana, </w:t>
      </w:r>
      <w:r w:rsidR="005D17BC">
        <w:t>1</w:t>
      </w:r>
      <w:r>
        <w:t>989.</w:t>
      </w:r>
    </w:p>
    <w:p w14:paraId="04A35E9B" w14:textId="77777777" w:rsidR="0017349C" w:rsidRDefault="0017349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0A7104BA" w14:textId="200264DD" w:rsidR="0017349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and Li, Z., Some Perspectives on Mathematical Modeling for Deformation Behavior of Concrete Dams.  </w:t>
      </w:r>
      <w:r w:rsidRPr="005D17BC">
        <w:rPr>
          <w:b/>
          <w:u w:val="single"/>
        </w:rPr>
        <w:t>Technical Report</w:t>
      </w:r>
      <w:r w:rsidRPr="005D17BC">
        <w:rPr>
          <w:u w:val="single"/>
        </w:rPr>
        <w:t xml:space="preserve"> WRRll</w:t>
      </w:r>
      <w:r>
        <w:t>, 59</w:t>
      </w:r>
      <w:r w:rsidR="005D17BC">
        <w:t xml:space="preserve"> </w:t>
      </w:r>
      <w:r>
        <w:t>p., Water Resources Program, Department of Civil Engineering, Louisiana State University, Baton Rouge, Louisiana, l989.</w:t>
      </w:r>
    </w:p>
    <w:p w14:paraId="2CCF11B0" w14:textId="77777777" w:rsidR="0017349C" w:rsidRDefault="0017349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1EE656AB" w14:textId="4A8DC891" w:rsidR="0017349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Yu, F.X. and Singh, V.P., Simulation of Surface Irrigation Systems. </w:t>
      </w:r>
      <w:r w:rsidRPr="005D17BC">
        <w:rPr>
          <w:b/>
          <w:u w:val="single"/>
        </w:rPr>
        <w:t>Technical Report</w:t>
      </w:r>
      <w:r w:rsidRPr="005D17BC">
        <w:rPr>
          <w:u w:val="single"/>
        </w:rPr>
        <w:t xml:space="preserve"> WRRl2</w:t>
      </w:r>
      <w:r>
        <w:t xml:space="preserve">, 244 p., Water Resources Program, Department of Civil Engineering, Louisiana State University, Baton Rouge, Louisiana, </w:t>
      </w:r>
      <w:r w:rsidR="005D17BC">
        <w:t>1</w:t>
      </w:r>
      <w:r>
        <w:t>989.</w:t>
      </w:r>
    </w:p>
    <w:p w14:paraId="0597ADC6" w14:textId="77777777" w:rsidR="00DB213B" w:rsidRDefault="00DB213B"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26F23BA1" w14:textId="018A29DF" w:rsidR="0017349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A Quasi-Conceptual Linear Model for Synthesis of Direct Runoff, with Potential for Application to Ungaged Basins. </w:t>
      </w:r>
      <w:r w:rsidRPr="005D17BC">
        <w:rPr>
          <w:b/>
          <w:u w:val="single"/>
        </w:rPr>
        <w:t>Miscellaneous Paper</w:t>
      </w:r>
      <w:r w:rsidRPr="005D17BC">
        <w:rPr>
          <w:u w:val="single"/>
        </w:rPr>
        <w:t xml:space="preserve"> EL-79-6</w:t>
      </w:r>
      <w:r>
        <w:t xml:space="preserve">, </w:t>
      </w:r>
      <w:r w:rsidRPr="005D17BC">
        <w:rPr>
          <w:u w:val="single"/>
        </w:rPr>
        <w:t>Military Hydrology Report l7</w:t>
      </w:r>
      <w:r>
        <w:t>, Environmental Laboratory, U.S. Army Engineer Waterways Experiment Station, Vicksburg, Mississippi, l989.</w:t>
      </w:r>
    </w:p>
    <w:p w14:paraId="35E659E5" w14:textId="77777777" w:rsidR="0017349C" w:rsidRDefault="0017349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611367D4" w14:textId="0F6B5B32" w:rsidR="0017349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Singh, V.P. and Scarlatos, P.D., Breach Erosion of Earthfill Dams and Flood Routing:  BEED Model.</w:t>
      </w:r>
      <w:r w:rsidRPr="005D17BC">
        <w:rPr>
          <w:b/>
        </w:rPr>
        <w:t xml:space="preserve"> </w:t>
      </w:r>
      <w:r w:rsidRPr="005D17BC">
        <w:rPr>
          <w:b/>
          <w:u w:val="single"/>
        </w:rPr>
        <w:t>Miscellaneous Paper</w:t>
      </w:r>
      <w:r w:rsidRPr="005D17BC">
        <w:rPr>
          <w:u w:val="single"/>
        </w:rPr>
        <w:t xml:space="preserve"> EL-79-6</w:t>
      </w:r>
      <w:r>
        <w:t xml:space="preserve">, </w:t>
      </w:r>
      <w:r w:rsidRPr="005D17BC">
        <w:rPr>
          <w:u w:val="single"/>
        </w:rPr>
        <w:t>Military Hydrology Report l4</w:t>
      </w:r>
      <w:r>
        <w:t>, Environmental Laboratory, U.S. Army Engineer Waterways Experiment Station, Vicksburg, Mississippi, l989.</w:t>
      </w:r>
    </w:p>
    <w:p w14:paraId="2496592E" w14:textId="77777777" w:rsidR="00C151D5" w:rsidRDefault="00C151D5" w:rsidP="00C151D5">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7ECA6078" w14:textId="01593701" w:rsidR="0017349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Singh, V.P., Cruise, J.F. and Ma, M., A Comparative Evaluation of the Estimators of Two Distributions by Monte Carlo Method.</w:t>
      </w:r>
      <w:r w:rsidRPr="005D17BC">
        <w:rPr>
          <w:b/>
        </w:rPr>
        <w:t xml:space="preserve">  </w:t>
      </w:r>
      <w:r w:rsidRPr="005D17BC">
        <w:rPr>
          <w:b/>
          <w:u w:val="single"/>
        </w:rPr>
        <w:t>Technical Report</w:t>
      </w:r>
      <w:r w:rsidRPr="005D17BC">
        <w:rPr>
          <w:u w:val="single"/>
        </w:rPr>
        <w:t xml:space="preserve"> WRR13</w:t>
      </w:r>
      <w:r>
        <w:t>, l26 p., Water Resources Program, Department of Civil Engineering, Louisiana State University, Baton Rouge, Louisiana, 1989.</w:t>
      </w:r>
    </w:p>
    <w:p w14:paraId="34E3CA44" w14:textId="77777777" w:rsidR="0017349C" w:rsidRDefault="0017349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42DBD180" w14:textId="3EA4A1F4" w:rsidR="0017349C" w:rsidRPr="005D17B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rPr>
          <w:lang w:val="fr-FR"/>
        </w:rPr>
      </w:pPr>
      <w:r>
        <w:t xml:space="preserve">Singh, V.P., Hydraulic Considerations for Water Resources Modeling. </w:t>
      </w:r>
      <w:r w:rsidRPr="005D17BC">
        <w:rPr>
          <w:b/>
          <w:u w:val="single"/>
          <w:lang w:val="fr-FR"/>
        </w:rPr>
        <w:t>V.U.B.-Hydrologie</w:t>
      </w:r>
      <w:r w:rsidRPr="005D17BC">
        <w:rPr>
          <w:u w:val="single"/>
          <w:lang w:val="fr-FR"/>
        </w:rPr>
        <w:t xml:space="preserve"> l7</w:t>
      </w:r>
      <w:r w:rsidRPr="005D17BC">
        <w:rPr>
          <w:lang w:val="fr-FR"/>
        </w:rPr>
        <w:t>, 280 pp., Vrije Universiteit Brussel, Brussels, Belgium, l990.</w:t>
      </w:r>
    </w:p>
    <w:p w14:paraId="06010108" w14:textId="77777777" w:rsidR="0017349C" w:rsidRPr="003D653F" w:rsidRDefault="0017349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rPr>
          <w:lang w:val="fr-FR"/>
        </w:rPr>
      </w:pPr>
    </w:p>
    <w:p w14:paraId="6F91481A" w14:textId="680338DE" w:rsidR="0017349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Harmancioglu, N.B. and Singh, V.P., Design of Water Quality Networks. </w:t>
      </w:r>
      <w:r w:rsidRPr="005D17BC">
        <w:rPr>
          <w:b/>
          <w:u w:val="single"/>
        </w:rPr>
        <w:t>Technical Report</w:t>
      </w:r>
      <w:r w:rsidRPr="005D17BC">
        <w:rPr>
          <w:u w:val="single"/>
        </w:rPr>
        <w:t xml:space="preserve"> WRR14</w:t>
      </w:r>
      <w:r>
        <w:t>, 63 pp., Water Resources Program, Department of Civil Engineering, Louisiana State University, Baton Rouge, Louisiana, 1990.</w:t>
      </w:r>
    </w:p>
    <w:p w14:paraId="3387F021" w14:textId="77777777" w:rsidR="0017349C" w:rsidRDefault="0017349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0113DE03" w14:textId="283F8EFA" w:rsidR="0017349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Li, Z. and Singh, V.P., Statistical Modeling for Dam Behavior. </w:t>
      </w:r>
      <w:r w:rsidRPr="005D17BC">
        <w:rPr>
          <w:b/>
          <w:u w:val="single"/>
        </w:rPr>
        <w:t>Technical Report</w:t>
      </w:r>
      <w:r w:rsidRPr="005D17BC">
        <w:rPr>
          <w:u w:val="single"/>
        </w:rPr>
        <w:t xml:space="preserve"> No. 15</w:t>
      </w:r>
      <w:r>
        <w:t>, 28 pp., Water Resources Program, Department of Civil Engineering, Louisiana State University, Baton Rouge, Louisiana, 1990.</w:t>
      </w:r>
    </w:p>
    <w:p w14:paraId="7238B928" w14:textId="77777777" w:rsidR="0017349C" w:rsidRDefault="0017349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052429D9" w14:textId="3680ED4F" w:rsidR="0017349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Seemanpalli, S.V. and Singh, V.P., Earth Dam Breach Analysis Using Variational Calculus.  </w:t>
      </w:r>
      <w:r w:rsidRPr="005D17BC">
        <w:rPr>
          <w:b/>
          <w:u w:val="single"/>
        </w:rPr>
        <w:t>Technical Report</w:t>
      </w:r>
      <w:r w:rsidRPr="005D17BC">
        <w:rPr>
          <w:u w:val="single"/>
        </w:rPr>
        <w:t xml:space="preserve"> No. 16</w:t>
      </w:r>
      <w:r>
        <w:t>, Water Resources Program, Department of Civil Engineering, Louisiana State University, Baton Rouge, Louisiana, 1990.</w:t>
      </w:r>
    </w:p>
    <w:p w14:paraId="576621A7" w14:textId="77777777" w:rsidR="0017349C" w:rsidRDefault="0017349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0425E9E0" w14:textId="28D2A7A3" w:rsidR="0017349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Naghavi, B., Singh, V.P. and Yu, F.X., 1991.  LADOTD 24-hour Rainfall Frequency Maps and I-D-F Curves.</w:t>
      </w:r>
      <w:r w:rsidRPr="005D17BC">
        <w:rPr>
          <w:b/>
        </w:rPr>
        <w:t xml:space="preserve">  </w:t>
      </w:r>
      <w:r w:rsidRPr="005D17BC">
        <w:rPr>
          <w:b/>
          <w:u w:val="single"/>
        </w:rPr>
        <w:t>LTRC Report</w:t>
      </w:r>
      <w:r w:rsidRPr="005D17BC">
        <w:rPr>
          <w:u w:val="single"/>
        </w:rPr>
        <w:t xml:space="preserve"> No. 236</w:t>
      </w:r>
      <w:r>
        <w:t>, Louisiana Transportation Research Center, Baton Rouge, Louisiana, 157, p., 1991.</w:t>
      </w:r>
    </w:p>
    <w:p w14:paraId="3D89E08F" w14:textId="77777777" w:rsidR="0017349C" w:rsidRDefault="0017349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6D78B1E7" w14:textId="4DA53806" w:rsidR="0017349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Singh, V.P., Errors in Kinematic Wave and Diffusion Wave Approximations for Space-Independent Flows: 1</w:t>
      </w:r>
      <w:r w:rsidR="005D17BC">
        <w:t xml:space="preserve"> </w:t>
      </w:r>
      <w:r>
        <w:t>Cases 1 to 9.</w:t>
      </w:r>
      <w:r w:rsidR="005D17BC">
        <w:t xml:space="preserve"> </w:t>
      </w:r>
      <w:r w:rsidRPr="005D17BC">
        <w:rPr>
          <w:b/>
          <w:u w:val="single"/>
        </w:rPr>
        <w:t>Technical Report</w:t>
      </w:r>
      <w:r w:rsidRPr="005D17BC">
        <w:rPr>
          <w:u w:val="single"/>
        </w:rPr>
        <w:t xml:space="preserve"> WRR17</w:t>
      </w:r>
      <w:r>
        <w:t>, 155</w:t>
      </w:r>
      <w:r w:rsidR="005D17BC">
        <w:t xml:space="preserve"> </w:t>
      </w:r>
      <w:r>
        <w:t>pp., Water Resources Program, Department of Civil Engineering, Louisiana State University, Baton Rouge, Louisiana, 1992.</w:t>
      </w:r>
    </w:p>
    <w:p w14:paraId="4A4DD098" w14:textId="77777777" w:rsidR="0017349C" w:rsidRDefault="0017349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264843CB" w14:textId="56B2628C" w:rsidR="0017349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Errors in Kinematic Wave and Diffusion Wave Approximations for Space-Independent Flows: 1. Cases 10 to 19. </w:t>
      </w:r>
      <w:r w:rsidRPr="005D17BC">
        <w:rPr>
          <w:b/>
          <w:u w:val="single"/>
        </w:rPr>
        <w:t>Technical Report</w:t>
      </w:r>
      <w:r w:rsidRPr="005D17BC">
        <w:rPr>
          <w:u w:val="single"/>
        </w:rPr>
        <w:t xml:space="preserve"> WRR18</w:t>
      </w:r>
      <w:r>
        <w:t>, pp.</w:t>
      </w:r>
      <w:r w:rsidR="005D17BC">
        <w:t xml:space="preserve"> </w:t>
      </w:r>
      <w:r>
        <w:t>156 to 329, Water Resources Program, Department of Civil Engineering, Louisiana State University, Baton Rouge, Louisiana, 1992.</w:t>
      </w:r>
    </w:p>
    <w:p w14:paraId="3D5D7DCA" w14:textId="77777777" w:rsidR="0017349C" w:rsidRDefault="0017349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46AF8D51" w14:textId="2F2B2946" w:rsidR="0017349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Wang, S.X. and Singh, V.P., Sampling Variance of a Design Event due to Plotting Positions.  </w:t>
      </w:r>
      <w:r w:rsidRPr="005D17BC">
        <w:rPr>
          <w:u w:val="single"/>
        </w:rPr>
        <w:t xml:space="preserve"> </w:t>
      </w:r>
      <w:r w:rsidRPr="005D17BC">
        <w:rPr>
          <w:b/>
          <w:u w:val="single"/>
        </w:rPr>
        <w:t>Technical Report</w:t>
      </w:r>
      <w:r w:rsidRPr="005D17BC">
        <w:rPr>
          <w:u w:val="single"/>
        </w:rPr>
        <w:t xml:space="preserve"> WRR 19</w:t>
      </w:r>
      <w:r>
        <w:t>, 44 pp., Water Resources Program, Department of Civil Engineering, Louisiana State University, Baton Rouge, Louisiana, 1992.</w:t>
      </w:r>
    </w:p>
    <w:p w14:paraId="57CD3B95" w14:textId="77777777" w:rsidR="00D6765B" w:rsidRDefault="00D6765B"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7773B731" w14:textId="0FD8ACB6" w:rsidR="0017349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Singh, V.P. and Aravamuthan, V., Errors in Kinematic and Diffusion Wave Approximations for Time-Independent Flows:  1. Cases 1 to 6.</w:t>
      </w:r>
      <w:r w:rsidRPr="005D17BC">
        <w:rPr>
          <w:b/>
        </w:rPr>
        <w:t xml:space="preserve">  </w:t>
      </w:r>
      <w:r w:rsidRPr="005D17BC">
        <w:rPr>
          <w:b/>
          <w:u w:val="single"/>
        </w:rPr>
        <w:t>Technical Report</w:t>
      </w:r>
      <w:r w:rsidRPr="005D17BC">
        <w:rPr>
          <w:u w:val="single"/>
        </w:rPr>
        <w:t xml:space="preserve"> WRR20</w:t>
      </w:r>
      <w:r>
        <w:t>, Water Resources Program, Department of Civil Engineering, Louisiana State University, Baton Rouge, Louisiana, 1992.</w:t>
      </w:r>
    </w:p>
    <w:p w14:paraId="2D47BA81" w14:textId="77777777" w:rsidR="0017349C" w:rsidRDefault="0017349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13813ED5" w14:textId="60EA9CD3" w:rsidR="005D17B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and Aravamuthan, V., Errors in Kinematic and Diffusion Wave Approximations for Time-Independent Flows:  2. Cases 7 to 13. </w:t>
      </w:r>
      <w:r w:rsidRPr="005D17BC">
        <w:rPr>
          <w:b/>
          <w:u w:val="single"/>
        </w:rPr>
        <w:t>Technical Report</w:t>
      </w:r>
      <w:r w:rsidRPr="005D17BC">
        <w:rPr>
          <w:u w:val="single"/>
        </w:rPr>
        <w:t xml:space="preserve"> WRR21</w:t>
      </w:r>
      <w:r>
        <w:t>, Water Resources Program, Department of Civil Engineering, Louisiana State University, Baton Rouge, Louisiana, 1992.</w:t>
      </w:r>
    </w:p>
    <w:p w14:paraId="238F2B29" w14:textId="77777777" w:rsidR="005D17BC" w:rsidRDefault="005D17B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7F09DFDA" w14:textId="58FCC6B4" w:rsidR="0017349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and Aravamuthan, V., Errors in Kinematic and Diffusion Wave Approximations for Time-Independent Flows:  3. Cases 14 to 19. </w:t>
      </w:r>
      <w:r w:rsidRPr="005D17BC">
        <w:rPr>
          <w:b/>
          <w:u w:val="single"/>
        </w:rPr>
        <w:t>Technical Report</w:t>
      </w:r>
      <w:r w:rsidRPr="005D17BC">
        <w:rPr>
          <w:u w:val="single"/>
        </w:rPr>
        <w:t xml:space="preserve"> WRR22</w:t>
      </w:r>
      <w:r>
        <w:t>, Water Resources Program, Department of Civil Engineering, Louisiana State University, Baton Rouge, Louisiana, 1992.</w:t>
      </w:r>
    </w:p>
    <w:p w14:paraId="38DD9E07" w14:textId="77777777" w:rsidR="0017349C" w:rsidRDefault="0017349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29043D19" w14:textId="1DFBD621" w:rsidR="0017349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Wang, S.X. and Singh, V.P., Frequency Analysis for Hydrological Samples with Zero Events.  </w:t>
      </w:r>
      <w:r w:rsidRPr="005D17BC">
        <w:rPr>
          <w:b/>
          <w:u w:val="single"/>
        </w:rPr>
        <w:t>Technical Report</w:t>
      </w:r>
      <w:r w:rsidRPr="005D17BC">
        <w:rPr>
          <w:u w:val="single"/>
        </w:rPr>
        <w:t xml:space="preserve"> WRR23</w:t>
      </w:r>
      <w:r>
        <w:t>, Water Resources Program, Department of Civil Engineering, Louisiana State University, Baton Rouge, Louisiana, 1992.</w:t>
      </w:r>
    </w:p>
    <w:p w14:paraId="22A8B7A8" w14:textId="77777777" w:rsidR="0017349C" w:rsidRDefault="0017349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3D9A7E20" w14:textId="745FC99E" w:rsidR="0017349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Guo, H. and Singh, V.P., A Comparative Evaluation of Estimators of Extreme-Value Type III Distribution by Monte Carlo Simulation. </w:t>
      </w:r>
      <w:r w:rsidRPr="005D17BC">
        <w:rPr>
          <w:b/>
          <w:u w:val="single"/>
        </w:rPr>
        <w:t>Technical Report</w:t>
      </w:r>
      <w:r w:rsidRPr="005D17BC">
        <w:rPr>
          <w:u w:val="single"/>
        </w:rPr>
        <w:t xml:space="preserve"> WRR24</w:t>
      </w:r>
      <w:r>
        <w:t>, Water Resources Program, Department of Civil Engineering, Louisiana State University, Baton Rouge, Louisiana, 1992.</w:t>
      </w:r>
    </w:p>
    <w:p w14:paraId="6AE56026" w14:textId="77777777" w:rsidR="0017349C" w:rsidRDefault="0017349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7CA6796D" w14:textId="19C6B7A0" w:rsidR="0017349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Guo, H. and Singh, V.P., A Comparative Evaluation of Estimators of Pareto Distribution by Monte Carlo Simulation. </w:t>
      </w:r>
      <w:r w:rsidRPr="005D17BC">
        <w:rPr>
          <w:b/>
          <w:u w:val="single"/>
        </w:rPr>
        <w:t>Technical Report</w:t>
      </w:r>
      <w:r w:rsidRPr="005D17BC">
        <w:rPr>
          <w:u w:val="single"/>
        </w:rPr>
        <w:t xml:space="preserve"> WRR25</w:t>
      </w:r>
      <w:r>
        <w:t>, Water Resources Program, Department of Civil Engineering, Louisiana State University, Baton Rouge, Louisiana, 1992.</w:t>
      </w:r>
    </w:p>
    <w:p w14:paraId="198D52E5" w14:textId="77777777" w:rsidR="0017349C" w:rsidRDefault="0017349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5DB1DE40" w14:textId="705ED24B" w:rsidR="0017349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Guo, H. and Singh, V.P., A Comparative Evaluation of Estimators of Log-Logistic Distribution by Monte Carlo Simulation.</w:t>
      </w:r>
      <w:r w:rsidR="005D17BC">
        <w:t xml:space="preserve"> </w:t>
      </w:r>
      <w:r w:rsidRPr="005D17BC">
        <w:rPr>
          <w:b/>
          <w:u w:val="single"/>
        </w:rPr>
        <w:t>Technical Report</w:t>
      </w:r>
      <w:r w:rsidRPr="005D17BC">
        <w:rPr>
          <w:u w:val="single"/>
        </w:rPr>
        <w:t xml:space="preserve"> WRR26</w:t>
      </w:r>
      <w:r>
        <w:t>, Water Resources Program, Department of Civil Engineering, Louisiana State University, Baton Rouge, Louisiana, 1992.</w:t>
      </w:r>
    </w:p>
    <w:p w14:paraId="0BA82CE6" w14:textId="77777777" w:rsidR="0017349C" w:rsidRDefault="0017349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4DCF1965" w14:textId="00B66AD4" w:rsidR="0017349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Guo, H. and Singh, V.P., A Comparative Evaluation of Estimators of Two-Component Extreme-Value Distribution by Monte Carlo Simulation. </w:t>
      </w:r>
      <w:r w:rsidRPr="005D17BC">
        <w:rPr>
          <w:b/>
          <w:u w:val="single"/>
        </w:rPr>
        <w:t>Technical Report</w:t>
      </w:r>
      <w:r w:rsidRPr="005D17BC">
        <w:rPr>
          <w:u w:val="single"/>
        </w:rPr>
        <w:t xml:space="preserve"> WRR27</w:t>
      </w:r>
      <w:r>
        <w:t>, Water Resources Program, Department of Civil Engineering, Louisiana State University, Baton Rouge, Louisiana, 1992.</w:t>
      </w:r>
    </w:p>
    <w:p w14:paraId="1D0E071E" w14:textId="77777777" w:rsidR="0017349C" w:rsidRDefault="0017349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3E33D20E" w14:textId="29CA799C" w:rsidR="0017349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Chandra, S., Singh, V.P., Haque, M.E., Jain, M.K. and Kumar, R., WAHS Model Application</w:t>
      </w:r>
      <w:r w:rsidR="0032431D">
        <w:t xml:space="preserve"> </w:t>
      </w:r>
      <w:r>
        <w:t xml:space="preserve">to Indian Catchments. </w:t>
      </w:r>
      <w:r w:rsidRPr="005D17BC">
        <w:rPr>
          <w:b/>
          <w:u w:val="single"/>
        </w:rPr>
        <w:t>Report</w:t>
      </w:r>
      <w:r w:rsidRPr="005D17BC">
        <w:rPr>
          <w:b/>
        </w:rPr>
        <w:t>,</w:t>
      </w:r>
      <w:r>
        <w:t xml:space="preserve"> </w:t>
      </w:r>
      <w:r w:rsidRPr="005D17BC">
        <w:rPr>
          <w:u w:val="single"/>
        </w:rPr>
        <w:t>National Institute of Hydrology</w:t>
      </w:r>
      <w:r>
        <w:t>, Roorkee, India, 1993.</w:t>
      </w:r>
    </w:p>
    <w:p w14:paraId="650E39DA" w14:textId="77777777" w:rsidR="0017349C" w:rsidRDefault="0017349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6DCE4712" w14:textId="4DE6AD73" w:rsidR="0017349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Singh, V.P. and Cruise, J.F., Quantifying the Effect of I-49  on  Flooding at  the Messenger Farms, Natchitoches</w:t>
      </w:r>
      <w:r w:rsidR="005D17BC">
        <w:t xml:space="preserve"> </w:t>
      </w:r>
      <w:r>
        <w:t xml:space="preserve">Parish, Louisiana. </w:t>
      </w:r>
      <w:r w:rsidRPr="005D17BC">
        <w:rPr>
          <w:b/>
          <w:u w:val="single"/>
        </w:rPr>
        <w:t>Technical Report</w:t>
      </w:r>
      <w:r w:rsidRPr="005D17BC">
        <w:rPr>
          <w:u w:val="single"/>
        </w:rPr>
        <w:t xml:space="preserve"> </w:t>
      </w:r>
      <w:r>
        <w:t xml:space="preserve">Water Resources Program, Department of Civil and Environmental Engineering, Louisiana State University, Baton Rouge, Louisiana, 1993. </w:t>
      </w:r>
    </w:p>
    <w:p w14:paraId="1D896671" w14:textId="77777777" w:rsidR="0017349C" w:rsidRDefault="0017349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3B2BBBEB" w14:textId="372DCDFA" w:rsidR="0017349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Thiam, E.H.I. and Singh, V.P., Rainfall-Runoff-Salinity Relation for the Casamance River Basin, Southern Senegal, West Africa. </w:t>
      </w:r>
      <w:r w:rsidRPr="005D17BC">
        <w:rPr>
          <w:b/>
          <w:u w:val="single"/>
        </w:rPr>
        <w:t>Technical Report</w:t>
      </w:r>
      <w:r>
        <w:t xml:space="preserve"> WRR 29, 66 pp., Water Resources Program, Department of Civil and Environmental Engineering, Louisiana State University, Baton Rouge, Louisiana, 1996.</w:t>
      </w:r>
    </w:p>
    <w:p w14:paraId="17D4E90F" w14:textId="77777777" w:rsidR="0017349C" w:rsidRDefault="0017349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5DFDB140" w14:textId="70723BF2" w:rsidR="0017349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Sherif, M.M. and Singh, V.P., Groundwater Development and Sustainability in the Nile </w:t>
      </w:r>
      <w:r>
        <w:tab/>
        <w:t xml:space="preserve">      Delta Aquifer. </w:t>
      </w:r>
      <w:r w:rsidRPr="005D17BC">
        <w:rPr>
          <w:b/>
        </w:rPr>
        <w:t>Technical Report</w:t>
      </w:r>
      <w:r>
        <w:t xml:space="preserve"> WRR 30, </w:t>
      </w:r>
      <w:r w:rsidRPr="005D17BC">
        <w:rPr>
          <w:u w:val="single"/>
        </w:rPr>
        <w:t>Water Resources Program</w:t>
      </w:r>
      <w:r>
        <w:t>, Department of Civil               and Environmental Engineering, Louisiana State University, Baton Rouge, Louisiana, 1997.</w:t>
      </w:r>
    </w:p>
    <w:p w14:paraId="6885C50E" w14:textId="77777777" w:rsidR="0017349C" w:rsidRDefault="0017349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6EE59DFF" w14:textId="77777777" w:rsidR="0017349C" w:rsidRDefault="0017349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sectPr w:rsidR="0017349C" w:rsidSect="00097593">
          <w:endnotePr>
            <w:numFmt w:val="decimal"/>
          </w:endnotePr>
          <w:type w:val="continuous"/>
          <w:pgSz w:w="12240" w:h="15840"/>
          <w:pgMar w:top="1440" w:right="1440" w:bottom="1350" w:left="1440" w:header="1440" w:footer="1350" w:gutter="0"/>
          <w:cols w:space="720"/>
          <w:noEndnote/>
        </w:sectPr>
      </w:pPr>
    </w:p>
    <w:p w14:paraId="79EB3FC3" w14:textId="2598F12A" w:rsidR="0017349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Harmancioglu, N.B., Alpaslan, M.N., Whitfield, P., Singh, V.P., Literathy, P., Mikhailov, N.   and Fiorentino, M. Assessment of Water Quality Monitoring Networks-Design and Redesign.           </w:t>
      </w:r>
      <w:r w:rsidRPr="005D17BC">
        <w:rPr>
          <w:b/>
          <w:u w:val="single"/>
        </w:rPr>
        <w:t>Final Report to NATO</w:t>
      </w:r>
      <w:r>
        <w:t>, Brussels, Belgium</w:t>
      </w:r>
      <w:r w:rsidR="00D879A0">
        <w:t>, 1998.</w:t>
      </w:r>
    </w:p>
    <w:p w14:paraId="50FA0D0E" w14:textId="77777777" w:rsidR="0017349C" w:rsidRDefault="0017349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23D3BD9C" w14:textId="3D03819B" w:rsidR="0017349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Bobba, A. G., Singh, V.P. and Jeffries, D.S., Modeling the Impact of Climate Change on a Sub-artic Watershed in Newfoundland, Canada. </w:t>
      </w:r>
      <w:r w:rsidRPr="005D17BC">
        <w:rPr>
          <w:b/>
          <w:u w:val="single"/>
        </w:rPr>
        <w:t>NWRRI Contribution No. 99-052</w:t>
      </w:r>
      <w:r>
        <w:t>, National Water Research Institute, Environment Canada, Burlington, Ontario, Canada, 1999.</w:t>
      </w:r>
    </w:p>
    <w:p w14:paraId="0D1DD641" w14:textId="77777777" w:rsidR="0017349C" w:rsidRDefault="0017349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4CB12127" w14:textId="1271AC3F" w:rsidR="0017349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Kinematic Wave Modeling of Overland Flow Due to Moving Storms. </w:t>
      </w:r>
      <w:r w:rsidRPr="005D17BC">
        <w:rPr>
          <w:b/>
        </w:rPr>
        <w:t>Technical Report</w:t>
      </w:r>
      <w:r>
        <w:t xml:space="preserve"> WRR 31, </w:t>
      </w:r>
      <w:r w:rsidRPr="005D17BC">
        <w:rPr>
          <w:u w:val="single"/>
        </w:rPr>
        <w:t>Water Resources Program</w:t>
      </w:r>
      <w:r>
        <w:t>, Department of Civil and Environmental Engineering, Louisiana State University, Baton Rouge, Louisiana, 2000.</w:t>
      </w:r>
    </w:p>
    <w:p w14:paraId="4251AF15" w14:textId="77777777" w:rsidR="0017349C" w:rsidRDefault="0017349C"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52B69145" w14:textId="200A6565" w:rsidR="0017349C" w:rsidRDefault="0017349C">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 xml:space="preserve">Singh, V.P., Kinematic Wave Modeling of Pollutant Transport by Overland Flow. </w:t>
      </w:r>
      <w:r w:rsidRPr="005D17BC">
        <w:rPr>
          <w:b/>
        </w:rPr>
        <w:t>Technical Report</w:t>
      </w:r>
      <w:r>
        <w:t xml:space="preserve"> WRR 32, </w:t>
      </w:r>
      <w:r w:rsidRPr="005D17BC">
        <w:rPr>
          <w:u w:val="single"/>
        </w:rPr>
        <w:t>Water Resources Program</w:t>
      </w:r>
      <w:r>
        <w:t>, Department of Civil and Environmental Engineering, Louisiana State University, Baton Rouge, Louisiana, 2000.</w:t>
      </w:r>
    </w:p>
    <w:p w14:paraId="40EFD956" w14:textId="77777777" w:rsidR="00623B5D" w:rsidRDefault="00623B5D"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4C7186D7" w14:textId="000F115E" w:rsidR="00623B5D" w:rsidRDefault="00623B5D">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Ra</w:t>
      </w:r>
      <w:r w:rsidR="00301091">
        <w:t>j</w:t>
      </w:r>
      <w:r>
        <w:t>sekh</w:t>
      </w:r>
      <w:r w:rsidR="00676C06">
        <w:t>ar, D., Singh, V.P. and Mish</w:t>
      </w:r>
      <w:r>
        <w:t xml:space="preserve">ra, A.K., Drought Atlas for </w:t>
      </w:r>
      <w:r w:rsidR="004359AC">
        <w:t xml:space="preserve">the State of </w:t>
      </w:r>
      <w:r>
        <w:t>Texas</w:t>
      </w:r>
      <w:r w:rsidR="004359AC">
        <w:t xml:space="preserve"> for Durations from 3 Months to 36 Months and Return Periods from 5 Years to 100 Years</w:t>
      </w:r>
      <w:r>
        <w:t xml:space="preserve">. </w:t>
      </w:r>
      <w:r w:rsidR="00301091" w:rsidRPr="005D17BC">
        <w:rPr>
          <w:b/>
          <w:u w:val="single"/>
        </w:rPr>
        <w:t>Technical R</w:t>
      </w:r>
      <w:r w:rsidRPr="005D17BC">
        <w:rPr>
          <w:b/>
          <w:u w:val="single"/>
        </w:rPr>
        <w:t>eport TR-474</w:t>
      </w:r>
      <w:r>
        <w:t>, Texas Water Resources Research Institute, Texas A&amp;M University, College Station, Texas</w:t>
      </w:r>
      <w:r w:rsidR="00414D50">
        <w:t>, 2015</w:t>
      </w:r>
      <w:r>
        <w:t xml:space="preserve">. </w:t>
      </w:r>
    </w:p>
    <w:p w14:paraId="3A4ED4B3" w14:textId="77777777" w:rsidR="00623B5D" w:rsidRDefault="00623B5D" w:rsidP="005D17B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7D42B4C2" w14:textId="68153783" w:rsidR="00623B5D" w:rsidRDefault="00676C06">
      <w:pPr>
        <w:pStyle w:val="ListParagraph"/>
        <w:numPr>
          <w:ilvl w:val="0"/>
          <w:numId w:val="17"/>
        </w:num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ind w:left="360"/>
      </w:pPr>
      <w:r>
        <w:t>Ra</w:t>
      </w:r>
      <w:r w:rsidR="00301091">
        <w:t>j</w:t>
      </w:r>
      <w:r>
        <w:t>sek</w:t>
      </w:r>
      <w:r w:rsidR="00623B5D">
        <w:t>h</w:t>
      </w:r>
      <w:r>
        <w:t>a</w:t>
      </w:r>
      <w:r w:rsidR="00623B5D">
        <w:t xml:space="preserve">r, D. and Singh, V.P., Drought Hazard and Vulnerability Maps for Texas. </w:t>
      </w:r>
      <w:r w:rsidR="00301091" w:rsidRPr="005D17BC">
        <w:rPr>
          <w:b/>
          <w:u w:val="single"/>
        </w:rPr>
        <w:t>Technical R</w:t>
      </w:r>
      <w:r w:rsidR="00623B5D" w:rsidRPr="005D17BC">
        <w:rPr>
          <w:b/>
          <w:u w:val="single"/>
        </w:rPr>
        <w:t>eport TR-475</w:t>
      </w:r>
      <w:r w:rsidR="00623B5D">
        <w:t>, Texas Water Resources Research Institute, Texas A&amp;M University, College Station, Texas</w:t>
      </w:r>
      <w:r w:rsidR="00414D50">
        <w:t>, 2015</w:t>
      </w:r>
      <w:r w:rsidR="00623B5D">
        <w:t xml:space="preserve">. </w:t>
      </w:r>
    </w:p>
    <w:bookmarkEnd w:id="21"/>
    <w:p w14:paraId="031D7F99" w14:textId="77777777" w:rsidR="0017349C" w:rsidRDefault="0017349C">
      <w:pPr>
        <w:tabs>
          <w:tab w:val="left" w:pos="0"/>
          <w:tab w:val="left" w:pos="144"/>
          <w:tab w:val="left" w:pos="288"/>
          <w:tab w:val="left" w:pos="432"/>
          <w:tab w:val="left" w:pos="576"/>
          <w:tab w:val="left" w:pos="720"/>
          <w:tab w:val="left" w:pos="864"/>
          <w:tab w:val="left" w:pos="1008"/>
          <w:tab w:val="left" w:pos="1080"/>
          <w:tab w:val="left" w:pos="1152"/>
          <w:tab w:val="left" w:pos="1296"/>
          <w:tab w:val="left" w:pos="1440"/>
          <w:tab w:val="left" w:pos="1584"/>
          <w:tab w:val="left" w:pos="1728"/>
          <w:tab w:val="left" w:pos="1800"/>
          <w:tab w:val="left" w:pos="1872"/>
          <w:tab w:val="left" w:pos="2016"/>
          <w:tab w:val="left" w:pos="2160"/>
          <w:tab w:val="left" w:pos="2304"/>
          <w:tab w:val="left" w:pos="2448"/>
          <w:tab w:val="left" w:pos="2592"/>
          <w:tab w:val="left" w:pos="2736"/>
          <w:tab w:val="left" w:pos="2880"/>
          <w:tab w:val="left" w:pos="3024"/>
          <w:tab w:val="left" w:pos="3168"/>
          <w:tab w:val="left" w:pos="3312"/>
          <w:tab w:val="left" w:pos="3456"/>
          <w:tab w:val="left" w:pos="3600"/>
          <w:tab w:val="left" w:pos="3744"/>
          <w:tab w:val="left" w:pos="3888"/>
          <w:tab w:val="left" w:pos="4032"/>
          <w:tab w:val="left" w:pos="4176"/>
          <w:tab w:val="left" w:pos="4320"/>
          <w:tab w:val="left" w:pos="4464"/>
          <w:tab w:val="left" w:pos="4608"/>
          <w:tab w:val="left" w:pos="4752"/>
          <w:tab w:val="left" w:pos="4896"/>
          <w:tab w:val="left" w:leader="dot" w:pos="8395"/>
          <w:tab w:val="decimal" w:pos="8827"/>
        </w:tabs>
      </w:pPr>
    </w:p>
    <w:p w14:paraId="1DB4D3A5" w14:textId="7DAE73F8" w:rsidR="0017349C" w:rsidRPr="005D17BC" w:rsidRDefault="0017349C" w:rsidP="005D17BC">
      <w:pPr>
        <w:pStyle w:val="Heading1"/>
        <w:spacing w:before="240"/>
      </w:pPr>
      <w:bookmarkStart w:id="314" w:name="_Toc133676055"/>
      <w:bookmarkEnd w:id="313"/>
      <w:r>
        <w:rPr>
          <w:szCs w:val="28"/>
        </w:rPr>
        <w:t>7</w:t>
      </w:r>
      <w:r w:rsidRPr="005D17BC">
        <w:t xml:space="preserve">. HONORS, AWARDS AND RECOGNITION: </w:t>
      </w:r>
      <w:bookmarkStart w:id="315" w:name="_Hlk56447542"/>
      <w:r w:rsidRPr="005D17BC">
        <w:rPr>
          <w:sz w:val="24"/>
          <w:szCs w:val="22"/>
        </w:rPr>
        <w:t>[</w:t>
      </w:r>
      <w:r w:rsidR="005856DE" w:rsidRPr="005D17BC">
        <w:rPr>
          <w:sz w:val="24"/>
          <w:szCs w:val="22"/>
        </w:rPr>
        <w:t>Honorary Doctorates</w:t>
      </w:r>
      <w:r w:rsidR="0087599A" w:rsidRPr="005D17BC">
        <w:rPr>
          <w:sz w:val="24"/>
          <w:szCs w:val="22"/>
        </w:rPr>
        <w:t xml:space="preserve">: </w:t>
      </w:r>
      <w:r w:rsidR="005A321D" w:rsidRPr="005D17BC">
        <w:rPr>
          <w:sz w:val="24"/>
          <w:szCs w:val="22"/>
        </w:rPr>
        <w:t>4</w:t>
      </w:r>
      <w:r w:rsidR="005856DE" w:rsidRPr="005D17BC">
        <w:rPr>
          <w:sz w:val="24"/>
          <w:szCs w:val="22"/>
        </w:rPr>
        <w:t xml:space="preserve">; </w:t>
      </w:r>
      <w:r w:rsidRPr="005D17BC">
        <w:rPr>
          <w:sz w:val="24"/>
          <w:szCs w:val="22"/>
        </w:rPr>
        <w:t>Awards</w:t>
      </w:r>
      <w:r w:rsidR="005856DE" w:rsidRPr="005D17BC">
        <w:rPr>
          <w:sz w:val="24"/>
          <w:szCs w:val="22"/>
        </w:rPr>
        <w:t xml:space="preserve"> and H</w:t>
      </w:r>
      <w:r w:rsidRPr="005D17BC">
        <w:rPr>
          <w:sz w:val="24"/>
          <w:szCs w:val="22"/>
        </w:rPr>
        <w:t xml:space="preserve">onors: </w:t>
      </w:r>
      <w:r w:rsidR="009131E8">
        <w:rPr>
          <w:sz w:val="24"/>
          <w:szCs w:val="22"/>
        </w:rPr>
        <w:t>1</w:t>
      </w:r>
      <w:r w:rsidR="002C7B59">
        <w:rPr>
          <w:sz w:val="24"/>
          <w:szCs w:val="22"/>
        </w:rPr>
        <w:t>2</w:t>
      </w:r>
      <w:r w:rsidR="0000583A">
        <w:rPr>
          <w:sz w:val="24"/>
          <w:szCs w:val="22"/>
        </w:rPr>
        <w:t>2</w:t>
      </w:r>
      <w:r w:rsidRPr="005D17BC">
        <w:rPr>
          <w:sz w:val="24"/>
          <w:szCs w:val="22"/>
        </w:rPr>
        <w:t xml:space="preserve">; Membership in International Academies: </w:t>
      </w:r>
      <w:r w:rsidR="003C5356" w:rsidRPr="005D17BC">
        <w:rPr>
          <w:sz w:val="24"/>
          <w:szCs w:val="22"/>
        </w:rPr>
        <w:t>1</w:t>
      </w:r>
      <w:r w:rsidR="00710BFE">
        <w:rPr>
          <w:sz w:val="24"/>
          <w:szCs w:val="22"/>
        </w:rPr>
        <w:t>4</w:t>
      </w:r>
      <w:r w:rsidRPr="005D17BC">
        <w:rPr>
          <w:sz w:val="24"/>
          <w:szCs w:val="22"/>
        </w:rPr>
        <w:t>; Biographical Citations: 20;</w:t>
      </w:r>
      <w:r w:rsidR="005F5783" w:rsidRPr="005D17BC">
        <w:rPr>
          <w:sz w:val="24"/>
          <w:szCs w:val="22"/>
        </w:rPr>
        <w:t xml:space="preserve"> Distinguished Memberships: 5; </w:t>
      </w:r>
      <w:r w:rsidRPr="005D17BC">
        <w:rPr>
          <w:sz w:val="24"/>
          <w:szCs w:val="22"/>
        </w:rPr>
        <w:t xml:space="preserve">Fellowships: </w:t>
      </w:r>
      <w:r w:rsidR="0014575A">
        <w:rPr>
          <w:sz w:val="24"/>
          <w:szCs w:val="22"/>
        </w:rPr>
        <w:t>9</w:t>
      </w:r>
      <w:r w:rsidRPr="005D17BC">
        <w:rPr>
          <w:sz w:val="24"/>
          <w:szCs w:val="22"/>
        </w:rPr>
        <w:t xml:space="preserve">; and Memberships: </w:t>
      </w:r>
      <w:r w:rsidR="009131E8">
        <w:rPr>
          <w:sz w:val="24"/>
          <w:szCs w:val="22"/>
        </w:rPr>
        <w:t>19</w:t>
      </w:r>
      <w:r w:rsidRPr="005D17BC">
        <w:rPr>
          <w:sz w:val="24"/>
          <w:szCs w:val="22"/>
        </w:rPr>
        <w:t>]</w:t>
      </w:r>
      <w:bookmarkEnd w:id="314"/>
    </w:p>
    <w:p w14:paraId="48E8AFE9" w14:textId="1C430D6F" w:rsidR="005856DE" w:rsidRDefault="005856DE" w:rsidP="005D17BC">
      <w:pPr>
        <w:pStyle w:val="Heading2"/>
      </w:pPr>
      <w:bookmarkStart w:id="316" w:name="_Toc133676056"/>
      <w:bookmarkStart w:id="317" w:name="_Hlk80864546"/>
      <w:bookmarkStart w:id="318" w:name="_Hlk56447406"/>
      <w:bookmarkEnd w:id="315"/>
      <w:r>
        <w:t>7.</w:t>
      </w:r>
      <w:r w:rsidR="0087599A">
        <w:t>1</w:t>
      </w:r>
      <w:r>
        <w:t xml:space="preserve"> </w:t>
      </w:r>
      <w:r w:rsidR="005D17BC">
        <w:t xml:space="preserve"> </w:t>
      </w:r>
      <w:r>
        <w:t>Honorary Doctorates</w:t>
      </w:r>
      <w:r w:rsidR="00C22AF4">
        <w:t xml:space="preserve">: </w:t>
      </w:r>
      <w:r w:rsidR="00C22AF4" w:rsidRPr="005D17BC">
        <w:t>[</w:t>
      </w:r>
      <w:r w:rsidR="005A321D" w:rsidRPr="005D17BC">
        <w:t>4</w:t>
      </w:r>
      <w:r w:rsidR="00C22AF4" w:rsidRPr="005D17BC">
        <w:t>]</w:t>
      </w:r>
      <w:bookmarkEnd w:id="316"/>
    </w:p>
    <w:p w14:paraId="21B16A5E" w14:textId="77777777" w:rsidR="0087599A" w:rsidRDefault="0087599A" w:rsidP="0087599A">
      <w:pPr>
        <w:tabs>
          <w:tab w:val="left" w:pos="0"/>
          <w:tab w:val="left" w:pos="1080"/>
          <w:tab w:val="left" w:pos="1800"/>
          <w:tab w:val="left" w:pos="3150"/>
          <w:tab w:val="left" w:leader="dot" w:pos="8395"/>
          <w:tab w:val="decimal" w:pos="8827"/>
        </w:tabs>
      </w:pPr>
    </w:p>
    <w:p w14:paraId="2E4A6121" w14:textId="732C3599" w:rsidR="0087599A" w:rsidRDefault="0087599A">
      <w:pPr>
        <w:pStyle w:val="ListParagraph"/>
        <w:numPr>
          <w:ilvl w:val="0"/>
          <w:numId w:val="18"/>
        </w:numPr>
        <w:tabs>
          <w:tab w:val="left" w:pos="0"/>
          <w:tab w:val="left" w:pos="1080"/>
          <w:tab w:val="left" w:pos="1800"/>
          <w:tab w:val="left" w:pos="3150"/>
          <w:tab w:val="left" w:leader="dot" w:pos="8395"/>
          <w:tab w:val="decimal" w:pos="8827"/>
        </w:tabs>
      </w:pPr>
      <w:bookmarkStart w:id="319" w:name="_Hlk56518335"/>
      <w:r w:rsidRPr="005D17BC">
        <w:rPr>
          <w:b/>
        </w:rPr>
        <w:t>Honorary Ph.D. in Environmental and Territorial Engineering</w:t>
      </w:r>
      <w:r>
        <w:t xml:space="preserve">, given by the University of Basilicata, Potenza, Italy, December 2006. </w:t>
      </w:r>
    </w:p>
    <w:p w14:paraId="767D05AD" w14:textId="7D3C12C2" w:rsidR="0087599A" w:rsidRDefault="0087599A">
      <w:pPr>
        <w:pStyle w:val="ListParagraph"/>
        <w:numPr>
          <w:ilvl w:val="0"/>
          <w:numId w:val="18"/>
        </w:numPr>
        <w:tabs>
          <w:tab w:val="left" w:pos="0"/>
          <w:tab w:val="left" w:pos="1080"/>
          <w:tab w:val="left" w:pos="1800"/>
          <w:tab w:val="left" w:pos="3150"/>
          <w:tab w:val="left" w:leader="dot" w:pos="8395"/>
          <w:tab w:val="decimal" w:pos="8827"/>
        </w:tabs>
      </w:pPr>
      <w:r w:rsidRPr="005D17BC">
        <w:rPr>
          <w:b/>
        </w:rPr>
        <w:t xml:space="preserve">Honorary </w:t>
      </w:r>
      <w:r w:rsidR="002A5F83" w:rsidRPr="005D17BC">
        <w:rPr>
          <w:b/>
        </w:rPr>
        <w:t>Dr. Eng. (</w:t>
      </w:r>
      <w:r w:rsidRPr="005D17BC">
        <w:rPr>
          <w:b/>
        </w:rPr>
        <w:t>Doctorate in Engineering</w:t>
      </w:r>
      <w:r w:rsidR="002A5F83" w:rsidRPr="005D17BC">
        <w:rPr>
          <w:b/>
        </w:rPr>
        <w:t>)</w:t>
      </w:r>
      <w:r>
        <w:t xml:space="preserve">, given by the University of Waterloo, Waterloo, Canada, June 2010. </w:t>
      </w:r>
    </w:p>
    <w:p w14:paraId="354FC41F" w14:textId="1523F584" w:rsidR="0087599A" w:rsidRDefault="0087599A">
      <w:pPr>
        <w:pStyle w:val="ListParagraph"/>
        <w:numPr>
          <w:ilvl w:val="0"/>
          <w:numId w:val="18"/>
        </w:numPr>
        <w:tabs>
          <w:tab w:val="left" w:pos="0"/>
          <w:tab w:val="left" w:pos="1080"/>
          <w:tab w:val="left" w:pos="1800"/>
          <w:tab w:val="left" w:pos="3150"/>
          <w:tab w:val="left" w:leader="dot" w:pos="8395"/>
          <w:tab w:val="decimal" w:pos="8827"/>
        </w:tabs>
      </w:pPr>
      <w:bookmarkStart w:id="320" w:name="_Hlk127562794"/>
      <w:r w:rsidRPr="005D17BC">
        <w:rPr>
          <w:b/>
        </w:rPr>
        <w:t>Honorary Doctor of Science (D.Sc.),</w:t>
      </w:r>
      <w:r>
        <w:t xml:space="preserve"> given by the University of Guelph, Guelph, Canada, June 2014. </w:t>
      </w:r>
    </w:p>
    <w:bookmarkEnd w:id="320"/>
    <w:p w14:paraId="42C76557" w14:textId="55A59153" w:rsidR="005A321D" w:rsidRDefault="005A321D">
      <w:pPr>
        <w:pStyle w:val="ListParagraph"/>
        <w:numPr>
          <w:ilvl w:val="0"/>
          <w:numId w:val="18"/>
        </w:numPr>
        <w:tabs>
          <w:tab w:val="left" w:pos="0"/>
          <w:tab w:val="left" w:pos="1080"/>
          <w:tab w:val="left" w:pos="1800"/>
          <w:tab w:val="left" w:pos="3150"/>
          <w:tab w:val="left" w:leader="dot" w:pos="8395"/>
          <w:tab w:val="decimal" w:pos="8827"/>
        </w:tabs>
      </w:pPr>
      <w:r w:rsidRPr="005D17BC">
        <w:rPr>
          <w:b/>
        </w:rPr>
        <w:t>Honorary Doctor of Science (D.Sc.),</w:t>
      </w:r>
      <w:r>
        <w:t xml:space="preserve"> given by McGill University, Montreal, Quebec, Canada, June 2023. </w:t>
      </w:r>
    </w:p>
    <w:p w14:paraId="01BADF3B" w14:textId="181CAF4E" w:rsidR="0017349C" w:rsidRDefault="0017349C" w:rsidP="00B129AD">
      <w:pPr>
        <w:pStyle w:val="Heading2"/>
        <w:tabs>
          <w:tab w:val="left" w:pos="1260"/>
        </w:tabs>
      </w:pPr>
      <w:bookmarkStart w:id="321" w:name="_Toc133676057"/>
      <w:bookmarkEnd w:id="317"/>
      <w:bookmarkEnd w:id="319"/>
      <w:r>
        <w:t>7.</w:t>
      </w:r>
      <w:r w:rsidR="0087599A">
        <w:t>2</w:t>
      </w:r>
      <w:r>
        <w:t xml:space="preserve">  </w:t>
      </w:r>
      <w:bookmarkStart w:id="322" w:name="_Hlk80864690"/>
      <w:r>
        <w:t>Awards</w:t>
      </w:r>
      <w:r w:rsidR="005856DE">
        <w:t xml:space="preserve"> and Honors</w:t>
      </w:r>
      <w:r>
        <w:t>: [</w:t>
      </w:r>
      <w:r w:rsidR="008C27AB">
        <w:t>1</w:t>
      </w:r>
      <w:r w:rsidR="00B00CA2">
        <w:t>2</w:t>
      </w:r>
      <w:r w:rsidR="0000583A">
        <w:t>2</w:t>
      </w:r>
      <w:r>
        <w:t xml:space="preserve"> Awards]</w:t>
      </w:r>
      <w:bookmarkEnd w:id="321"/>
    </w:p>
    <w:bookmarkEnd w:id="322"/>
    <w:p w14:paraId="79127A46" w14:textId="77777777" w:rsidR="0017349C" w:rsidRDefault="0017349C">
      <w:pPr>
        <w:tabs>
          <w:tab w:val="left" w:pos="0"/>
          <w:tab w:val="left" w:pos="1080"/>
          <w:tab w:val="left" w:pos="1800"/>
          <w:tab w:val="left" w:pos="3150"/>
          <w:tab w:val="left" w:leader="dot" w:pos="8395"/>
          <w:tab w:val="decimal" w:pos="8827"/>
        </w:tabs>
      </w:pPr>
    </w:p>
    <w:p w14:paraId="54E9D733" w14:textId="6547CA51" w:rsidR="0017349C" w:rsidRDefault="0017349C">
      <w:pPr>
        <w:pStyle w:val="ListParagraph"/>
        <w:numPr>
          <w:ilvl w:val="0"/>
          <w:numId w:val="19"/>
        </w:numPr>
        <w:tabs>
          <w:tab w:val="left" w:pos="0"/>
          <w:tab w:val="left" w:pos="1080"/>
          <w:tab w:val="left" w:pos="1800"/>
          <w:tab w:val="left" w:pos="3150"/>
          <w:tab w:val="left" w:leader="dot" w:pos="8395"/>
          <w:tab w:val="decimal" w:pos="8827"/>
        </w:tabs>
        <w:ind w:left="432"/>
      </w:pPr>
      <w:bookmarkStart w:id="323" w:name="_Hlk80862815"/>
      <w:r w:rsidRPr="005D17BC">
        <w:rPr>
          <w:b/>
        </w:rPr>
        <w:t>College merit</w:t>
      </w:r>
      <w:r>
        <w:t xml:space="preserve"> awarded by Pant College of Technology for l965-66.</w:t>
      </w:r>
    </w:p>
    <w:p w14:paraId="29F1B58B" w14:textId="31E9A35F" w:rsidR="0017349C" w:rsidRDefault="0017349C">
      <w:pPr>
        <w:pStyle w:val="ListParagraph"/>
        <w:numPr>
          <w:ilvl w:val="0"/>
          <w:numId w:val="19"/>
        </w:numPr>
        <w:tabs>
          <w:tab w:val="left" w:pos="0"/>
          <w:tab w:val="left" w:pos="1080"/>
          <w:tab w:val="left" w:pos="1800"/>
          <w:tab w:val="left" w:pos="3150"/>
          <w:tab w:val="left" w:leader="dot" w:pos="8395"/>
          <w:tab w:val="decimal" w:pos="8827"/>
        </w:tabs>
        <w:ind w:left="432"/>
      </w:pPr>
      <w:r w:rsidRPr="005D17BC">
        <w:rPr>
          <w:b/>
        </w:rPr>
        <w:t>College merit</w:t>
      </w:r>
      <w:r>
        <w:t xml:space="preserve"> awarded by Pant College of Technology for l966-67.</w:t>
      </w:r>
    </w:p>
    <w:p w14:paraId="38CE4C32" w14:textId="1366BB5F" w:rsidR="0017349C" w:rsidRDefault="0017349C">
      <w:pPr>
        <w:pStyle w:val="ListParagraph"/>
        <w:numPr>
          <w:ilvl w:val="0"/>
          <w:numId w:val="19"/>
        </w:numPr>
        <w:tabs>
          <w:tab w:val="left" w:pos="0"/>
          <w:tab w:val="left" w:pos="1080"/>
          <w:tab w:val="left" w:pos="1800"/>
          <w:tab w:val="left" w:pos="3150"/>
          <w:tab w:val="left" w:leader="dot" w:pos="8395"/>
          <w:tab w:val="decimal" w:pos="8827"/>
        </w:tabs>
        <w:ind w:left="432"/>
      </w:pPr>
      <w:r w:rsidRPr="005D17BC">
        <w:rPr>
          <w:b/>
        </w:rPr>
        <w:t xml:space="preserve">Scholarship </w:t>
      </w:r>
      <w:r w:rsidR="00C151D5" w:rsidRPr="005D17BC">
        <w:rPr>
          <w:b/>
        </w:rPr>
        <w:t>award</w:t>
      </w:r>
      <w:r w:rsidR="00C151D5">
        <w:t xml:space="preserve"> for</w:t>
      </w:r>
      <w:r>
        <w:t xml:space="preserve"> scholastic achievement given by Pant College </w:t>
      </w:r>
      <w:r w:rsidR="004A4E5A">
        <w:t>of Technology</w:t>
      </w:r>
      <w:r>
        <w:t xml:space="preserve"> during</w:t>
      </w:r>
      <w:r w:rsidR="0032431D">
        <w:t xml:space="preserve"> </w:t>
      </w:r>
      <w:r>
        <w:t>l966-67.</w:t>
      </w:r>
    </w:p>
    <w:p w14:paraId="5D4DE491" w14:textId="1122743B" w:rsidR="0017349C" w:rsidRDefault="0017349C">
      <w:pPr>
        <w:pStyle w:val="ListParagraph"/>
        <w:numPr>
          <w:ilvl w:val="0"/>
          <w:numId w:val="19"/>
        </w:numPr>
        <w:tabs>
          <w:tab w:val="left" w:pos="0"/>
          <w:tab w:val="left" w:pos="1080"/>
          <w:tab w:val="left" w:pos="1800"/>
          <w:tab w:val="left" w:pos="3150"/>
          <w:tab w:val="left" w:leader="dot" w:pos="8395"/>
          <w:tab w:val="decimal" w:pos="8827"/>
        </w:tabs>
        <w:ind w:left="432"/>
      </w:pPr>
      <w:r w:rsidRPr="005D17BC">
        <w:rPr>
          <w:b/>
        </w:rPr>
        <w:t>CBIP certificate of merit</w:t>
      </w:r>
      <w:r>
        <w:t xml:space="preserve"> for outstanding paper published in the year l979 in Irrigation and Power.</w:t>
      </w:r>
    </w:p>
    <w:p w14:paraId="104676AE" w14:textId="415D8882" w:rsidR="0087599A" w:rsidRPr="00FB5A78" w:rsidRDefault="0087599A">
      <w:pPr>
        <w:pStyle w:val="ListParagraph"/>
        <w:numPr>
          <w:ilvl w:val="0"/>
          <w:numId w:val="19"/>
        </w:numPr>
        <w:tabs>
          <w:tab w:val="left" w:pos="0"/>
          <w:tab w:val="left" w:pos="1080"/>
          <w:tab w:val="left" w:pos="1800"/>
          <w:tab w:val="left" w:pos="3150"/>
          <w:tab w:val="left" w:leader="dot" w:pos="8395"/>
          <w:tab w:val="decimal" w:pos="8827"/>
        </w:tabs>
        <w:ind w:left="432"/>
      </w:pPr>
      <w:r w:rsidRPr="00FB5A78">
        <w:rPr>
          <w:b/>
        </w:rPr>
        <w:t>U.S. - India Exchange Scientist</w:t>
      </w:r>
      <w:r w:rsidRPr="00FB5A78">
        <w:t xml:space="preserve"> Award for the year l980-8l</w:t>
      </w:r>
    </w:p>
    <w:p w14:paraId="7A43A92E" w14:textId="643E1BEF" w:rsidR="0017349C" w:rsidRPr="00FB5A78" w:rsidRDefault="0017349C">
      <w:pPr>
        <w:pStyle w:val="ListParagraph"/>
        <w:numPr>
          <w:ilvl w:val="0"/>
          <w:numId w:val="19"/>
        </w:numPr>
        <w:tabs>
          <w:tab w:val="left" w:pos="0"/>
          <w:tab w:val="left" w:pos="1080"/>
          <w:tab w:val="left" w:pos="1800"/>
          <w:tab w:val="left" w:pos="3150"/>
          <w:tab w:val="left" w:leader="dot" w:pos="8395"/>
          <w:tab w:val="decimal" w:pos="8827"/>
        </w:tabs>
        <w:ind w:left="432"/>
      </w:pPr>
      <w:r w:rsidRPr="00FB5A78">
        <w:rPr>
          <w:b/>
        </w:rPr>
        <w:t>Best Research Paper Award</w:t>
      </w:r>
      <w:r w:rsidRPr="00FB5A78">
        <w:t>, for publishing a paper adjudged to be the best paper published      in l986 in Hydrology - Journal of the Indian Association of Hydrologists.</w:t>
      </w:r>
    </w:p>
    <w:p w14:paraId="10BE3DDA" w14:textId="36EDE3BD" w:rsidR="0087599A" w:rsidRPr="00FB5A78" w:rsidRDefault="0087599A">
      <w:pPr>
        <w:pStyle w:val="ListParagraph"/>
        <w:numPr>
          <w:ilvl w:val="0"/>
          <w:numId w:val="19"/>
        </w:numPr>
        <w:tabs>
          <w:tab w:val="left" w:pos="0"/>
          <w:tab w:val="left" w:pos="1080"/>
          <w:tab w:val="left" w:pos="1800"/>
          <w:tab w:val="left" w:pos="3150"/>
          <w:tab w:val="left" w:leader="dot" w:pos="8395"/>
          <w:tab w:val="decimal" w:pos="8827"/>
        </w:tabs>
        <w:ind w:left="432"/>
      </w:pPr>
      <w:r w:rsidRPr="00FB5A78">
        <w:rPr>
          <w:b/>
        </w:rPr>
        <w:t>VII I.H.D. Endowment Lecture Award</w:t>
      </w:r>
      <w:r w:rsidRPr="00FB5A78">
        <w:t>, Anna University, Madras, India, October, l987</w:t>
      </w:r>
    </w:p>
    <w:p w14:paraId="6D579CA6" w14:textId="30DC5596" w:rsidR="0017349C" w:rsidRPr="00FB5A78" w:rsidRDefault="0017349C">
      <w:pPr>
        <w:pStyle w:val="ListParagraph"/>
        <w:numPr>
          <w:ilvl w:val="0"/>
          <w:numId w:val="19"/>
        </w:numPr>
        <w:tabs>
          <w:tab w:val="left" w:pos="0"/>
          <w:tab w:val="left" w:pos="1080"/>
          <w:tab w:val="left" w:pos="1800"/>
          <w:tab w:val="left" w:pos="3150"/>
          <w:tab w:val="left" w:leader="dot" w:pos="8395"/>
          <w:tab w:val="decimal" w:pos="8827"/>
        </w:tabs>
        <w:ind w:left="432"/>
      </w:pPr>
      <w:r w:rsidRPr="00FB5A78">
        <w:rPr>
          <w:b/>
        </w:rPr>
        <w:t>Book Award</w:t>
      </w:r>
      <w:r w:rsidRPr="00FB5A78">
        <w:t xml:space="preserve"> given by College of Engineering for the book entitled, Hydrologic Systems, Vol. l, Rainfall-Runoff Modeling, 480 p., Prentice Hall, Inc., l988.</w:t>
      </w:r>
    </w:p>
    <w:p w14:paraId="55217EF2" w14:textId="33590F3B" w:rsidR="0017349C" w:rsidRPr="00FB5A78" w:rsidRDefault="0017349C">
      <w:pPr>
        <w:pStyle w:val="ListParagraph"/>
        <w:numPr>
          <w:ilvl w:val="0"/>
          <w:numId w:val="19"/>
        </w:numPr>
        <w:tabs>
          <w:tab w:val="left" w:pos="0"/>
          <w:tab w:val="left" w:pos="1080"/>
          <w:tab w:val="left" w:pos="1800"/>
          <w:tab w:val="left" w:pos="3150"/>
          <w:tab w:val="left" w:leader="dot" w:pos="8395"/>
          <w:tab w:val="decimal" w:pos="8827"/>
        </w:tabs>
        <w:ind w:left="432"/>
      </w:pPr>
      <w:r w:rsidRPr="00FB5A78">
        <w:rPr>
          <w:b/>
        </w:rPr>
        <w:t>Book Award</w:t>
      </w:r>
      <w:r w:rsidRPr="00FB5A78">
        <w:t xml:space="preserve"> given by College of Engineering for the book entitled, Hydrologic Systems, Vol. 2, Watershed Modeling, 320 p., Prentice Hall, Inc., l989.</w:t>
      </w:r>
    </w:p>
    <w:p w14:paraId="010FE076" w14:textId="7358AE6C" w:rsidR="0017349C" w:rsidRPr="00FB5A78" w:rsidRDefault="0017349C">
      <w:pPr>
        <w:pStyle w:val="ListParagraph"/>
        <w:numPr>
          <w:ilvl w:val="0"/>
          <w:numId w:val="19"/>
        </w:numPr>
        <w:tabs>
          <w:tab w:val="left" w:pos="0"/>
          <w:tab w:val="left" w:pos="1080"/>
          <w:tab w:val="left" w:pos="1800"/>
          <w:tab w:val="left" w:pos="3150"/>
          <w:tab w:val="left" w:leader="dot" w:pos="8395"/>
          <w:tab w:val="decimal" w:pos="8827"/>
        </w:tabs>
        <w:ind w:left="432"/>
      </w:pPr>
      <w:r w:rsidRPr="00FB5A78">
        <w:rPr>
          <w:b/>
        </w:rPr>
        <w:t>Researcher of the Year Award</w:t>
      </w:r>
      <w:r w:rsidRPr="00FB5A78">
        <w:t>, given by Department of Civil Engineering, Louisiana State        University, for 1989-90.</w:t>
      </w:r>
    </w:p>
    <w:p w14:paraId="5922BA79" w14:textId="3610355B" w:rsidR="0017349C" w:rsidRPr="00FB5A78" w:rsidRDefault="0017349C">
      <w:pPr>
        <w:pStyle w:val="ListParagraph"/>
        <w:numPr>
          <w:ilvl w:val="0"/>
          <w:numId w:val="19"/>
        </w:numPr>
        <w:tabs>
          <w:tab w:val="left" w:pos="0"/>
          <w:tab w:val="left" w:pos="1080"/>
          <w:tab w:val="left" w:pos="1800"/>
          <w:tab w:val="left" w:pos="3150"/>
          <w:tab w:val="left" w:leader="dot" w:pos="8395"/>
          <w:tab w:val="decimal" w:pos="8827"/>
        </w:tabs>
        <w:ind w:left="432"/>
      </w:pPr>
      <w:r w:rsidRPr="00FB5A78">
        <w:rPr>
          <w:b/>
        </w:rPr>
        <w:t>Book Award</w:t>
      </w:r>
      <w:r w:rsidRPr="00FB5A78">
        <w:t xml:space="preserve"> given by College of Engineering for the book entitled, Elementary Hydrology, 973 p., Prentice Hall, Inc., 1992.</w:t>
      </w:r>
    </w:p>
    <w:p w14:paraId="2458A939" w14:textId="0AC6F78E" w:rsidR="0017349C" w:rsidRPr="00FB5A78" w:rsidRDefault="0017349C">
      <w:pPr>
        <w:pStyle w:val="ListParagraph"/>
        <w:numPr>
          <w:ilvl w:val="0"/>
          <w:numId w:val="19"/>
        </w:numPr>
        <w:tabs>
          <w:tab w:val="left" w:pos="0"/>
          <w:tab w:val="left" w:pos="1080"/>
          <w:tab w:val="left" w:pos="1800"/>
          <w:tab w:val="left" w:pos="3150"/>
          <w:tab w:val="left" w:leader="dot" w:pos="8395"/>
          <w:tab w:val="decimal" w:pos="8827"/>
        </w:tabs>
        <w:ind w:left="432"/>
      </w:pPr>
      <w:r w:rsidRPr="00FB5A78">
        <w:rPr>
          <w:b/>
        </w:rPr>
        <w:t>Service Award</w:t>
      </w:r>
      <w:r w:rsidRPr="00FB5A78">
        <w:t>, given by Louisiana State University, 1992.</w:t>
      </w:r>
    </w:p>
    <w:p w14:paraId="7860B8E9" w14:textId="2626F035" w:rsidR="0017349C" w:rsidRPr="00FB5A78" w:rsidRDefault="0017349C">
      <w:pPr>
        <w:pStyle w:val="ListParagraph"/>
        <w:numPr>
          <w:ilvl w:val="0"/>
          <w:numId w:val="19"/>
        </w:numPr>
        <w:tabs>
          <w:tab w:val="left" w:pos="0"/>
          <w:tab w:val="left" w:pos="1080"/>
          <w:tab w:val="left" w:pos="1800"/>
          <w:tab w:val="left" w:pos="3150"/>
          <w:tab w:val="left" w:leader="dot" w:pos="8395"/>
          <w:tab w:val="decimal" w:pos="8827"/>
        </w:tabs>
        <w:ind w:left="432"/>
      </w:pPr>
      <w:r w:rsidRPr="00FB5A78">
        <w:rPr>
          <w:b/>
        </w:rPr>
        <w:t>Citation for Distinguished Service</w:t>
      </w:r>
      <w:r w:rsidRPr="00FB5A78">
        <w:t>, given by National Research Council of Italy, 1995.</w:t>
      </w:r>
    </w:p>
    <w:p w14:paraId="31A2AE3E" w14:textId="7E8462B2" w:rsidR="0017349C" w:rsidRPr="00FB5A78" w:rsidRDefault="0017349C">
      <w:pPr>
        <w:pStyle w:val="ListParagraph"/>
        <w:numPr>
          <w:ilvl w:val="0"/>
          <w:numId w:val="19"/>
        </w:numPr>
        <w:tabs>
          <w:tab w:val="left" w:pos="0"/>
          <w:tab w:val="left" w:pos="1080"/>
          <w:tab w:val="left" w:pos="1800"/>
          <w:tab w:val="left" w:pos="3150"/>
          <w:tab w:val="left" w:leader="dot" w:pos="8395"/>
          <w:tab w:val="decimal" w:pos="8827"/>
        </w:tabs>
        <w:ind w:left="432"/>
        <w:rPr>
          <w:b/>
          <w:bCs/>
        </w:rPr>
      </w:pPr>
      <w:r w:rsidRPr="00FB5A78">
        <w:rPr>
          <w:b/>
        </w:rPr>
        <w:t>Book Award</w:t>
      </w:r>
      <w:r w:rsidRPr="00FB5A78">
        <w:t xml:space="preserve"> given by College of Engineering for the book entitled Dam Breach Modeling        Technology, 242 p., Kluwer Academic Publishers, 1996. </w:t>
      </w:r>
    </w:p>
    <w:p w14:paraId="49035411" w14:textId="1F4E8727" w:rsidR="0017349C" w:rsidRPr="00FB5A78" w:rsidRDefault="0017349C">
      <w:pPr>
        <w:pStyle w:val="ListParagraph"/>
        <w:numPr>
          <w:ilvl w:val="0"/>
          <w:numId w:val="19"/>
        </w:numPr>
        <w:tabs>
          <w:tab w:val="left" w:pos="0"/>
          <w:tab w:val="left" w:pos="1080"/>
          <w:tab w:val="left" w:pos="1800"/>
          <w:tab w:val="left" w:pos="3150"/>
          <w:tab w:val="left" w:leader="dot" w:pos="8395"/>
          <w:tab w:val="decimal" w:pos="8827"/>
        </w:tabs>
        <w:ind w:left="432"/>
        <w:rPr>
          <w:b/>
          <w:bCs/>
        </w:rPr>
      </w:pPr>
      <w:r w:rsidRPr="00FB5A78">
        <w:rPr>
          <w:b/>
        </w:rPr>
        <w:t>Book Award</w:t>
      </w:r>
      <w:r w:rsidRPr="00FB5A78">
        <w:t xml:space="preserve"> given by College of Engineering for the book entitled, Kinematic Wave Modeling in Water Resources: Surface Water Hydrology, 1399 p., John Wiley, 1996. </w:t>
      </w:r>
      <w:r w:rsidRPr="00FB5A78">
        <w:rPr>
          <w:b/>
        </w:rPr>
        <w:t xml:space="preserve"> </w:t>
      </w:r>
    </w:p>
    <w:p w14:paraId="1FBCFE53" w14:textId="3A2C8F22" w:rsidR="0017349C" w:rsidRPr="00FB5A78" w:rsidRDefault="0017349C">
      <w:pPr>
        <w:pStyle w:val="ListParagraph"/>
        <w:numPr>
          <w:ilvl w:val="0"/>
          <w:numId w:val="19"/>
        </w:numPr>
        <w:tabs>
          <w:tab w:val="left" w:pos="0"/>
          <w:tab w:val="left" w:pos="1080"/>
          <w:tab w:val="left" w:pos="1800"/>
          <w:tab w:val="left" w:pos="3150"/>
          <w:tab w:val="left" w:leader="dot" w:pos="8395"/>
          <w:tab w:val="decimal" w:pos="8827"/>
        </w:tabs>
        <w:ind w:left="432"/>
      </w:pPr>
      <w:r w:rsidRPr="00FB5A78">
        <w:rPr>
          <w:b/>
        </w:rPr>
        <w:t>Service Award</w:t>
      </w:r>
      <w:r w:rsidRPr="00FB5A78">
        <w:t>, given by Louisiana State University, 1996.</w:t>
      </w:r>
    </w:p>
    <w:p w14:paraId="30756A14" w14:textId="433BB168" w:rsidR="0017349C" w:rsidRPr="00FB5A78" w:rsidRDefault="0017349C">
      <w:pPr>
        <w:pStyle w:val="ListParagraph"/>
        <w:numPr>
          <w:ilvl w:val="0"/>
          <w:numId w:val="19"/>
        </w:numPr>
        <w:tabs>
          <w:tab w:val="left" w:pos="0"/>
          <w:tab w:val="left" w:pos="1080"/>
          <w:tab w:val="left" w:pos="1800"/>
          <w:tab w:val="left" w:pos="3150"/>
          <w:tab w:val="left" w:leader="dot" w:pos="8395"/>
          <w:tab w:val="decimal" w:pos="8827"/>
        </w:tabs>
        <w:ind w:left="432"/>
      </w:pPr>
      <w:r w:rsidRPr="00FB5A78">
        <w:rPr>
          <w:b/>
        </w:rPr>
        <w:t xml:space="preserve">Teacher of the </w:t>
      </w:r>
      <w:r w:rsidR="0087599A" w:rsidRPr="00FB5A78">
        <w:rPr>
          <w:b/>
        </w:rPr>
        <w:t>Y</w:t>
      </w:r>
      <w:r w:rsidRPr="00FB5A78">
        <w:rPr>
          <w:b/>
        </w:rPr>
        <w:t>ear Award</w:t>
      </w:r>
      <w:r w:rsidRPr="00FB5A78">
        <w:t>, given by Department of Civil and Environmental Engineering, for 1995-1996.</w:t>
      </w:r>
    </w:p>
    <w:p w14:paraId="23735663" w14:textId="1F628103" w:rsidR="0017349C" w:rsidRPr="00FB5A78" w:rsidRDefault="0017349C">
      <w:pPr>
        <w:pStyle w:val="ListParagraph"/>
        <w:numPr>
          <w:ilvl w:val="0"/>
          <w:numId w:val="19"/>
        </w:numPr>
        <w:tabs>
          <w:tab w:val="left" w:pos="0"/>
          <w:tab w:val="left" w:pos="1080"/>
          <w:tab w:val="left" w:pos="1800"/>
          <w:tab w:val="left" w:pos="3150"/>
          <w:tab w:val="left" w:leader="dot" w:pos="8395"/>
          <w:tab w:val="decimal" w:pos="8827"/>
        </w:tabs>
        <w:ind w:left="432"/>
      </w:pPr>
      <w:r w:rsidRPr="00FB5A78">
        <w:rPr>
          <w:b/>
        </w:rPr>
        <w:t>Research Fellow Award</w:t>
      </w:r>
      <w:r w:rsidRPr="00FB5A78">
        <w:t>, given by the American Biographical Institute, 1997.</w:t>
      </w:r>
    </w:p>
    <w:p w14:paraId="789009AF" w14:textId="77777777" w:rsidR="005D17BC" w:rsidRPr="00FB5A78" w:rsidRDefault="0017349C">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Outstanding Book Award</w:t>
      </w:r>
      <w:r w:rsidRPr="00FB5A78">
        <w:t xml:space="preserve"> for 1996-97 given by Indian Society of Agricultural Engineers.</w:t>
      </w:r>
    </w:p>
    <w:p w14:paraId="327AF4F6" w14:textId="522DEE7E" w:rsidR="0017349C" w:rsidRPr="00FB5A78" w:rsidRDefault="0017349C">
      <w:pPr>
        <w:pStyle w:val="ListParagraph"/>
        <w:numPr>
          <w:ilvl w:val="0"/>
          <w:numId w:val="19"/>
        </w:numPr>
        <w:tabs>
          <w:tab w:val="left" w:pos="0"/>
          <w:tab w:val="left" w:pos="1080"/>
          <w:tab w:val="left" w:pos="1800"/>
          <w:tab w:val="left" w:pos="3150"/>
          <w:tab w:val="left" w:leader="dot" w:pos="8395"/>
          <w:tab w:val="decimal" w:pos="8827"/>
        </w:tabs>
        <w:ind w:left="360"/>
      </w:pPr>
      <w:bookmarkStart w:id="324" w:name="_Hlk129250905"/>
      <w:r w:rsidRPr="00FB5A78">
        <w:rPr>
          <w:b/>
        </w:rPr>
        <w:t xml:space="preserve">J. William Fulbright </w:t>
      </w:r>
      <w:r w:rsidR="00FB0356" w:rsidRPr="00FB5A78">
        <w:rPr>
          <w:b/>
        </w:rPr>
        <w:t xml:space="preserve">Senior </w:t>
      </w:r>
      <w:r w:rsidRPr="00FB5A78">
        <w:rPr>
          <w:b/>
        </w:rPr>
        <w:t xml:space="preserve">Scholar Award </w:t>
      </w:r>
      <w:r w:rsidRPr="00FB5A78">
        <w:t>given by the Austrian-American Educational      Commission for Lecturing in Austria during 1997-98.</w:t>
      </w:r>
    </w:p>
    <w:bookmarkEnd w:id="324"/>
    <w:p w14:paraId="32145E5B" w14:textId="21E12A9E" w:rsidR="0017349C" w:rsidRPr="00FB5A78" w:rsidRDefault="0017349C">
      <w:pPr>
        <w:pStyle w:val="ListParagraph"/>
        <w:numPr>
          <w:ilvl w:val="0"/>
          <w:numId w:val="19"/>
        </w:numPr>
        <w:tabs>
          <w:tab w:val="left" w:pos="0"/>
          <w:tab w:val="left" w:pos="1080"/>
          <w:tab w:val="left" w:pos="1800"/>
          <w:tab w:val="left" w:pos="3150"/>
          <w:tab w:val="left" w:leader="dot" w:pos="8395"/>
          <w:tab w:val="decimal" w:pos="8827"/>
        </w:tabs>
        <w:ind w:left="432"/>
        <w:rPr>
          <w:b/>
          <w:bCs/>
        </w:rPr>
      </w:pPr>
      <w:r w:rsidRPr="00FB5A78">
        <w:rPr>
          <w:b/>
        </w:rPr>
        <w:t>Book Award</w:t>
      </w:r>
      <w:r w:rsidRPr="00FB5A78">
        <w:t xml:space="preserve"> given by College of Engineering for the book entitled, Kinematic Wave Modeling in Water Resources: Environmental Hydrology, 830 pp., John Wiley, 1997. </w:t>
      </w:r>
      <w:r w:rsidRPr="00FB5A78">
        <w:rPr>
          <w:b/>
        </w:rPr>
        <w:t xml:space="preserve"> </w:t>
      </w:r>
    </w:p>
    <w:p w14:paraId="5C3EA9E5" w14:textId="26E29B4B" w:rsidR="0017349C" w:rsidRPr="00FB5A78" w:rsidRDefault="0017349C">
      <w:pPr>
        <w:pStyle w:val="ListParagraph"/>
        <w:numPr>
          <w:ilvl w:val="0"/>
          <w:numId w:val="19"/>
        </w:numPr>
        <w:tabs>
          <w:tab w:val="left" w:pos="0"/>
          <w:tab w:val="left" w:pos="1080"/>
          <w:tab w:val="left" w:pos="1800"/>
          <w:tab w:val="left" w:pos="3150"/>
          <w:tab w:val="left" w:leader="dot" w:pos="8395"/>
          <w:tab w:val="decimal" w:pos="8827"/>
        </w:tabs>
        <w:ind w:left="360"/>
        <w:sectPr w:rsidR="0017349C" w:rsidRPr="00FB5A78" w:rsidSect="00097593">
          <w:endnotePr>
            <w:numFmt w:val="decimal"/>
          </w:endnotePr>
          <w:type w:val="continuous"/>
          <w:pgSz w:w="12240" w:h="15840"/>
          <w:pgMar w:top="1440" w:right="1440" w:bottom="1350" w:left="1440" w:header="1440" w:footer="1350" w:gutter="0"/>
          <w:cols w:space="720"/>
          <w:noEndnote/>
        </w:sectPr>
      </w:pPr>
      <w:r w:rsidRPr="00FB5A78">
        <w:rPr>
          <w:b/>
        </w:rPr>
        <w:t>International Man of the Year</w:t>
      </w:r>
      <w:r w:rsidR="005D17BC" w:rsidRPr="00FB5A78">
        <w:rPr>
          <w:b/>
        </w:rPr>
        <w:t xml:space="preserve"> </w:t>
      </w:r>
      <w:r w:rsidRPr="00FB5A78">
        <w:rPr>
          <w:b/>
        </w:rPr>
        <w:t>Award</w:t>
      </w:r>
      <w:r w:rsidRPr="00FB5A78">
        <w:t>, given</w:t>
      </w:r>
      <w:r w:rsidR="005D17BC" w:rsidRPr="00FB5A78">
        <w:t xml:space="preserve"> </w:t>
      </w:r>
      <w:r w:rsidRPr="00FB5A78">
        <w:t>by</w:t>
      </w:r>
      <w:r w:rsidR="005D17BC" w:rsidRPr="00FB5A78">
        <w:t xml:space="preserve"> </w:t>
      </w:r>
      <w:r w:rsidRPr="00FB5A78">
        <w:t>International</w:t>
      </w:r>
      <w:r w:rsidR="005D17BC" w:rsidRPr="00FB5A78">
        <w:t xml:space="preserve"> </w:t>
      </w:r>
      <w:r w:rsidRPr="00FB5A78">
        <w:t>Biographical</w:t>
      </w:r>
      <w:r w:rsidR="005D17BC" w:rsidRPr="00FB5A78">
        <w:t xml:space="preserve"> </w:t>
      </w:r>
      <w:r w:rsidRPr="00FB5A78">
        <w:t>Centre, Cambridge, England, 199</w:t>
      </w:r>
      <w:r w:rsidR="005D17BC" w:rsidRPr="00FB5A78">
        <w:t>7.</w:t>
      </w:r>
    </w:p>
    <w:p w14:paraId="6B089426" w14:textId="0F18BFF6" w:rsidR="0017349C" w:rsidRPr="00FB5A78" w:rsidRDefault="0017349C">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20 th Century Award for Achievement</w:t>
      </w:r>
      <w:r w:rsidRPr="00FB5A78">
        <w:t>,</w:t>
      </w:r>
      <w:r w:rsidR="005D17BC" w:rsidRPr="00FB5A78">
        <w:t xml:space="preserve"> </w:t>
      </w:r>
      <w:r w:rsidRPr="00FB5A78">
        <w:t>given by</w:t>
      </w:r>
      <w:r w:rsidR="005D17BC" w:rsidRPr="00FB5A78">
        <w:t xml:space="preserve"> </w:t>
      </w:r>
      <w:r w:rsidRPr="00FB5A78">
        <w:t>International</w:t>
      </w:r>
      <w:r w:rsidR="005D17BC" w:rsidRPr="00FB5A78">
        <w:t xml:space="preserve"> </w:t>
      </w:r>
      <w:r w:rsidRPr="00FB5A78">
        <w:t>Biographical</w:t>
      </w:r>
      <w:r w:rsidR="005D17BC" w:rsidRPr="00FB5A78">
        <w:t xml:space="preserve"> </w:t>
      </w:r>
      <w:r w:rsidR="004A4E5A" w:rsidRPr="00FB5A78">
        <w:t>Centre, Cambridge</w:t>
      </w:r>
      <w:r w:rsidRPr="00FB5A78">
        <w:t>, England, 1997.</w:t>
      </w:r>
    </w:p>
    <w:p w14:paraId="0A2791AA" w14:textId="45EF07E3" w:rsidR="005D17BC" w:rsidRPr="00FB5A78" w:rsidRDefault="0017349C">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Book Award</w:t>
      </w:r>
      <w:r w:rsidRPr="00FB5A78">
        <w:t xml:space="preserve"> given by College of Engineering for the book entitled, Entropy-Based Parameter Estimation in Hydrology, 380 pp., Kluwer </w:t>
      </w:r>
      <w:r w:rsidR="005D17BC" w:rsidRPr="00FB5A78">
        <w:t>Academic</w:t>
      </w:r>
      <w:r w:rsidRPr="00FB5A78">
        <w:t xml:space="preserve"> Publishers, Boston, 1998.</w:t>
      </w:r>
    </w:p>
    <w:p w14:paraId="1671EAFC" w14:textId="77777777" w:rsidR="005D17BC" w:rsidRPr="00FB5A78" w:rsidRDefault="0017349C">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Book Award</w:t>
      </w:r>
      <w:r w:rsidRPr="00FB5A78">
        <w:t xml:space="preserve"> given by College of Engineering for the book entitled, Water Quality Monitoring</w:t>
      </w:r>
      <w:r w:rsidR="005D17BC" w:rsidRPr="00FB5A78">
        <w:t xml:space="preserve"> </w:t>
      </w:r>
      <w:r w:rsidRPr="00FB5A78">
        <w:t>Network Design, Kluwer Academic Publishers, 290 pp., Boston, 1999.</w:t>
      </w:r>
    </w:p>
    <w:p w14:paraId="69DE66C7" w14:textId="05379516" w:rsidR="0017349C" w:rsidRPr="00FB5A78" w:rsidRDefault="0017349C">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Distinguished Faculty Award</w:t>
      </w:r>
      <w:r w:rsidRPr="00FB5A78">
        <w:t xml:space="preserve"> given by Louisiana State University, Baton Rouge, Louisiana,</w:t>
      </w:r>
      <w:r w:rsidR="005D17BC" w:rsidRPr="00FB5A78">
        <w:t xml:space="preserve"> </w:t>
      </w:r>
      <w:r w:rsidRPr="00FB5A78">
        <w:t>April 1999.</w:t>
      </w:r>
    </w:p>
    <w:p w14:paraId="1419CC6B" w14:textId="6AAFCC24" w:rsidR="0017349C" w:rsidRPr="00FB5A78" w:rsidRDefault="0017349C">
      <w:pPr>
        <w:pStyle w:val="ListParagraph"/>
        <w:numPr>
          <w:ilvl w:val="0"/>
          <w:numId w:val="19"/>
        </w:numPr>
        <w:tabs>
          <w:tab w:val="left" w:pos="0"/>
          <w:tab w:val="left" w:pos="1080"/>
          <w:tab w:val="left" w:pos="1800"/>
          <w:tab w:val="left" w:pos="3150"/>
          <w:tab w:val="left" w:leader="dot" w:pos="8395"/>
          <w:tab w:val="decimal" w:pos="8827"/>
        </w:tabs>
        <w:ind w:left="432"/>
      </w:pPr>
      <w:r w:rsidRPr="00FB5A78">
        <w:rPr>
          <w:b/>
        </w:rPr>
        <w:t>The Brij Mohan Distinguished Professor Award</w:t>
      </w:r>
      <w:r w:rsidRPr="00FB5A78">
        <w:t xml:space="preserve"> given by School of Social Work, Louisiana   State University, Baton Rouge, Louisiana, May 1999.</w:t>
      </w:r>
    </w:p>
    <w:p w14:paraId="3CC3E7EF" w14:textId="0A6220D6" w:rsidR="0017349C" w:rsidRPr="00FB5A78" w:rsidRDefault="0017349C">
      <w:pPr>
        <w:pStyle w:val="ListParagraph"/>
        <w:numPr>
          <w:ilvl w:val="0"/>
          <w:numId w:val="19"/>
        </w:numPr>
        <w:tabs>
          <w:tab w:val="left" w:pos="0"/>
          <w:tab w:val="left" w:pos="1080"/>
          <w:tab w:val="left" w:pos="1800"/>
          <w:tab w:val="left" w:pos="3150"/>
          <w:tab w:val="left" w:leader="dot" w:pos="8395"/>
          <w:tab w:val="decimal" w:pos="8827"/>
        </w:tabs>
        <w:ind w:left="432"/>
      </w:pPr>
      <w:r w:rsidRPr="00FB5A78">
        <w:rPr>
          <w:b/>
        </w:rPr>
        <w:t>Achievement in Academia Award</w:t>
      </w:r>
      <w:r w:rsidRPr="00FB5A78">
        <w:t xml:space="preserve"> given by Colorado State University Dean</w:t>
      </w:r>
      <w:r w:rsidR="00945F18" w:rsidRPr="00FB5A78">
        <w:t>’s</w:t>
      </w:r>
      <w:r w:rsidRPr="00FB5A78">
        <w:t xml:space="preserve"> Council, College of Engineering, October, 1999.</w:t>
      </w:r>
    </w:p>
    <w:p w14:paraId="42A5851B" w14:textId="453C5EEB" w:rsidR="0017349C" w:rsidRPr="00FB5A78" w:rsidRDefault="0017349C">
      <w:pPr>
        <w:pStyle w:val="ListParagraph"/>
        <w:numPr>
          <w:ilvl w:val="0"/>
          <w:numId w:val="19"/>
        </w:numPr>
        <w:tabs>
          <w:tab w:val="left" w:pos="0"/>
          <w:tab w:val="left" w:pos="1080"/>
          <w:tab w:val="left" w:pos="1800"/>
          <w:tab w:val="left" w:pos="3150"/>
          <w:tab w:val="left" w:leader="dot" w:pos="8395"/>
          <w:tab w:val="decimal" w:pos="8827"/>
        </w:tabs>
        <w:ind w:left="432"/>
        <w:rPr>
          <w:b/>
          <w:bCs/>
        </w:rPr>
      </w:pPr>
      <w:bookmarkStart w:id="325" w:name="_Hlk129251110"/>
      <w:r w:rsidRPr="00FB5A78">
        <w:rPr>
          <w:b/>
        </w:rPr>
        <w:t xml:space="preserve">James M. Todd Technological Medal </w:t>
      </w:r>
      <w:r w:rsidRPr="00FB5A78">
        <w:t>given by Louisiana Engineering Society, February</w:t>
      </w:r>
      <w:r w:rsidR="005D17BC" w:rsidRPr="00FB5A78">
        <w:t xml:space="preserve">, </w:t>
      </w:r>
      <w:r w:rsidRPr="00FB5A78">
        <w:t>2000.</w:t>
      </w:r>
    </w:p>
    <w:p w14:paraId="32622784" w14:textId="2F73C401" w:rsidR="0017349C" w:rsidRPr="00FB5A78" w:rsidRDefault="0017349C">
      <w:pPr>
        <w:pStyle w:val="ListParagraph"/>
        <w:numPr>
          <w:ilvl w:val="0"/>
          <w:numId w:val="19"/>
        </w:numPr>
        <w:tabs>
          <w:tab w:val="left" w:pos="0"/>
          <w:tab w:val="left" w:pos="1080"/>
          <w:tab w:val="left" w:pos="1800"/>
          <w:tab w:val="left" w:pos="3150"/>
          <w:tab w:val="left" w:leader="dot" w:pos="8395"/>
          <w:tab w:val="decimal" w:pos="8827"/>
        </w:tabs>
        <w:ind w:left="360"/>
      </w:pPr>
      <w:bookmarkStart w:id="326" w:name="_Hlk129252295"/>
      <w:bookmarkEnd w:id="325"/>
      <w:r w:rsidRPr="00FB5A78">
        <w:rPr>
          <w:b/>
        </w:rPr>
        <w:t>The 2001 Honor Alumnus Colorado State University College of Engineering Award</w:t>
      </w:r>
      <w:r w:rsidRPr="00FB5A78">
        <w:t>,</w:t>
      </w:r>
      <w:r w:rsidR="005D17BC" w:rsidRPr="00FB5A78">
        <w:t xml:space="preserve"> </w:t>
      </w:r>
      <w:r w:rsidRPr="00FB5A78">
        <w:t>April 2001.</w:t>
      </w:r>
    </w:p>
    <w:bookmarkEnd w:id="326"/>
    <w:p w14:paraId="29608DE8" w14:textId="77777777" w:rsidR="005D17BC" w:rsidRPr="00FB5A78" w:rsidRDefault="0017349C">
      <w:pPr>
        <w:pStyle w:val="BodyText"/>
        <w:numPr>
          <w:ilvl w:val="0"/>
          <w:numId w:val="19"/>
        </w:numPr>
        <w:ind w:left="360"/>
        <w:rPr>
          <w:szCs w:val="24"/>
        </w:rPr>
      </w:pPr>
      <w:r w:rsidRPr="00FB5A78">
        <w:rPr>
          <w:b/>
          <w:szCs w:val="24"/>
        </w:rPr>
        <w:t>Certificate of Appreciation for Dedicated and Outstanding Service</w:t>
      </w:r>
      <w:r w:rsidRPr="00FB5A78">
        <w:rPr>
          <w:szCs w:val="24"/>
        </w:rPr>
        <w:t>, American Institute of Hydrology, 2001.</w:t>
      </w:r>
    </w:p>
    <w:p w14:paraId="7FF9D6E5" w14:textId="77777777" w:rsidR="005D17BC" w:rsidRPr="00FB5A78" w:rsidRDefault="0017349C">
      <w:pPr>
        <w:pStyle w:val="BodyText"/>
        <w:numPr>
          <w:ilvl w:val="0"/>
          <w:numId w:val="19"/>
        </w:numPr>
        <w:ind w:left="360"/>
        <w:rPr>
          <w:szCs w:val="24"/>
        </w:rPr>
      </w:pPr>
      <w:r w:rsidRPr="00FB5A78">
        <w:rPr>
          <w:szCs w:val="24"/>
        </w:rPr>
        <w:t xml:space="preserve"> </w:t>
      </w:r>
      <w:r w:rsidRPr="00FB5A78">
        <w:rPr>
          <w:b/>
          <w:szCs w:val="24"/>
        </w:rPr>
        <w:t>Book Award</w:t>
      </w:r>
      <w:r w:rsidRPr="00FB5A78">
        <w:rPr>
          <w:szCs w:val="24"/>
        </w:rPr>
        <w:t xml:space="preserve"> given by College of Engineering for the book entitled, Snow and Glacier Hydrology, 742 pp., Kluwer Ac</w:t>
      </w:r>
      <w:r w:rsidR="00CF42B1" w:rsidRPr="00FB5A78">
        <w:rPr>
          <w:szCs w:val="24"/>
        </w:rPr>
        <w:t>a</w:t>
      </w:r>
      <w:r w:rsidRPr="00FB5A78">
        <w:rPr>
          <w:szCs w:val="24"/>
        </w:rPr>
        <w:t>demic Publishers, Boston, 2001.</w:t>
      </w:r>
      <w:bookmarkStart w:id="327" w:name="_Hlk80959260"/>
    </w:p>
    <w:p w14:paraId="09B97621" w14:textId="789B7C3B" w:rsidR="0017349C" w:rsidRPr="00FB5A78" w:rsidRDefault="0017349C">
      <w:pPr>
        <w:pStyle w:val="BodyText"/>
        <w:numPr>
          <w:ilvl w:val="0"/>
          <w:numId w:val="19"/>
        </w:numPr>
        <w:ind w:left="360"/>
        <w:rPr>
          <w:szCs w:val="24"/>
        </w:rPr>
      </w:pPr>
      <w:r w:rsidRPr="00FB5A78">
        <w:rPr>
          <w:b/>
          <w:szCs w:val="24"/>
        </w:rPr>
        <w:t>Arid Lands Hydraulic Engineering Award,</w:t>
      </w:r>
      <w:r w:rsidRPr="00FB5A78">
        <w:rPr>
          <w:szCs w:val="24"/>
        </w:rPr>
        <w:t xml:space="preserve"> given by American Society of Civil Engineers, 2002.</w:t>
      </w:r>
      <w:bookmarkEnd w:id="327"/>
    </w:p>
    <w:p w14:paraId="05F62652" w14:textId="77777777" w:rsidR="005D17BC" w:rsidRPr="00FB5A78" w:rsidRDefault="0017349C">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Certificate of Appreciation</w:t>
      </w:r>
      <w:r w:rsidRPr="00FB5A78">
        <w:t>, given by American Institute of Hydrology, Minneapolis, 2002.</w:t>
      </w:r>
    </w:p>
    <w:p w14:paraId="2A25825C" w14:textId="6435FB4A" w:rsidR="0087599A" w:rsidRPr="00FB5A78" w:rsidRDefault="0087599A">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Diamond Jubilee Lecture Award</w:t>
      </w:r>
      <w:r w:rsidRPr="00FB5A78">
        <w:t>, National Geophysical Research Institute, Hyderabad, India, 2002.</w:t>
      </w:r>
    </w:p>
    <w:p w14:paraId="51A147D0" w14:textId="77777777" w:rsidR="005D17BC" w:rsidRPr="00FB5A78" w:rsidRDefault="0017349C">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Distinguished Research Master Award</w:t>
      </w:r>
      <w:r w:rsidRPr="00FB5A78">
        <w:t>, given by Louisiana State University, 2003.</w:t>
      </w:r>
    </w:p>
    <w:p w14:paraId="04789CE5" w14:textId="2227A189" w:rsidR="00C151D5" w:rsidRPr="00FB5A78" w:rsidRDefault="0017349C">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Book Award</w:t>
      </w:r>
      <w:r w:rsidRPr="00FB5A78">
        <w:t xml:space="preserve"> given by College of Engineering for the book entitled, Water Resources Systems Planning and Management, 858 pp., Elsevier, New York, 2003</w:t>
      </w:r>
      <w:r w:rsidR="00C151D5" w:rsidRPr="00FB5A78">
        <w:t>.</w:t>
      </w:r>
    </w:p>
    <w:p w14:paraId="24BE982C" w14:textId="77777777" w:rsidR="00C151D5" w:rsidRPr="00FB5A78" w:rsidRDefault="0017349C">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Book Award</w:t>
      </w:r>
      <w:r w:rsidRPr="00FB5A78">
        <w:t xml:space="preserve"> given by College of Engineering for the book entitled, Soil Conservation Service Curve Number (SCS-CN) Methodology, 513 pp., Kluwer </w:t>
      </w:r>
      <w:r w:rsidR="005D17BC" w:rsidRPr="00FB5A78">
        <w:t>Academic</w:t>
      </w:r>
      <w:r w:rsidRPr="00FB5A78">
        <w:t xml:space="preserve"> Publishers, Boston, 2003.</w:t>
      </w:r>
    </w:p>
    <w:p w14:paraId="47619818" w14:textId="77777777" w:rsidR="00C151D5" w:rsidRPr="00FB5A78" w:rsidRDefault="0087599A">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Inaugural Silver Jubilee Lecture Award,</w:t>
      </w:r>
      <w:r w:rsidRPr="00FB5A78">
        <w:t xml:space="preserve"> National Institute of Hydrology, Roorkee, India, 2004.</w:t>
      </w:r>
    </w:p>
    <w:p w14:paraId="77785792" w14:textId="77777777" w:rsidR="00C151D5" w:rsidRPr="00FB5A78" w:rsidRDefault="0087599A">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Inaugural Lecture</w:t>
      </w:r>
      <w:r w:rsidRPr="00FB5A78">
        <w:t xml:space="preserve">, Short Term Course on System Analysis Techniques and Computer Applications in Water Resources Management, January 5-20, 2004, Indian institute of Technology, Roorkee, India. </w:t>
      </w:r>
    </w:p>
    <w:p w14:paraId="27C8588C" w14:textId="77777777" w:rsidR="00C151D5" w:rsidRPr="00FB5A78" w:rsidRDefault="0087599A">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Certificate of Appreciation</w:t>
      </w:r>
      <w:r w:rsidRPr="00FB5A78">
        <w:t>, for Keynote Lecture at National Congress on Professional Education and Practice, University of the Americas, Cholula, Puebla, Mexico, March, 2004.</w:t>
      </w:r>
    </w:p>
    <w:p w14:paraId="29A420B9" w14:textId="77777777" w:rsidR="00C151D5" w:rsidRPr="00FB5A78" w:rsidRDefault="0017349C">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Outstanding Faculty Service Award</w:t>
      </w:r>
      <w:r w:rsidRPr="00FB5A78">
        <w:t>, given by College of Engineering, LSU, 2004.</w:t>
      </w:r>
    </w:p>
    <w:p w14:paraId="48809525" w14:textId="77777777" w:rsidR="00C151D5" w:rsidRPr="00FB5A78" w:rsidRDefault="0017349C">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Visiting Distinguished Professorship Award</w:t>
      </w:r>
      <w:r w:rsidRPr="00FB5A78">
        <w:t>, Mexican Academy of Science, Mexico, 2004.</w:t>
      </w:r>
    </w:p>
    <w:p w14:paraId="447AA13C" w14:textId="77777777" w:rsidR="00C151D5" w:rsidRPr="00FB5A78" w:rsidRDefault="0017349C">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Sir Mokshagundam Visvesvaraya Memorial Lecture Award</w:t>
      </w:r>
      <w:r w:rsidRPr="00FB5A78">
        <w:t>, November 2004, G.B. Pant University of Agriculture and Technology, Pantnagar, India.</w:t>
      </w:r>
      <w:bookmarkStart w:id="328" w:name="_Hlk129253300"/>
    </w:p>
    <w:p w14:paraId="4540655D" w14:textId="77777777" w:rsidR="00C151D5" w:rsidRPr="00FB5A78" w:rsidRDefault="0017349C">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Advisory Professorship</w:t>
      </w:r>
      <w:r w:rsidRPr="00FB5A78">
        <w:t>, Hohai University, Nanjing, China, 2005</w:t>
      </w:r>
      <w:bookmarkEnd w:id="328"/>
    </w:p>
    <w:p w14:paraId="7E3C6015" w14:textId="77777777" w:rsidR="00C151D5" w:rsidRPr="00FB5A78" w:rsidRDefault="0017349C">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2004 Faculty Achievement Award</w:t>
      </w:r>
      <w:r w:rsidRPr="00FB5A78">
        <w:t>, given by Department of Civil &amp; Environ. Engineering.</w:t>
      </w:r>
    </w:p>
    <w:p w14:paraId="214C2E76" w14:textId="77777777" w:rsidR="00C151D5" w:rsidRPr="00FB5A78" w:rsidRDefault="0017349C">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Ven Te Chow Award,</w:t>
      </w:r>
      <w:r w:rsidRPr="00FB5A78">
        <w:t xml:space="preserve"> given by American Society of Civil Engineers, 2005.</w:t>
      </w:r>
    </w:p>
    <w:p w14:paraId="4EF7E54C" w14:textId="77777777" w:rsidR="00C151D5" w:rsidRPr="00FB5A78" w:rsidRDefault="0017349C">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Beyer Distinguished Lecture</w:t>
      </w:r>
      <w:r w:rsidRPr="00FB5A78">
        <w:t>, University of Houston, Houston, Texas, 2005.</w:t>
      </w:r>
    </w:p>
    <w:p w14:paraId="5CAB29D9" w14:textId="77777777" w:rsidR="00C151D5" w:rsidRPr="00FB5A78" w:rsidRDefault="0017349C">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William A. and Joyce R. Bell Excellence Fund for Civil Engineering Lecture Award</w:t>
      </w:r>
      <w:r w:rsidRPr="00FB5A78">
        <w:t>, Western Kentucky University, Bowling Green, Kentucky, May 2006</w:t>
      </w:r>
      <w:bookmarkStart w:id="329" w:name="_Hlk129248961"/>
      <w:r w:rsidR="00C151D5" w:rsidRPr="00FB5A78">
        <w:t>.</w:t>
      </w:r>
    </w:p>
    <w:p w14:paraId="7D55584F" w14:textId="77777777" w:rsidR="00C151D5" w:rsidRPr="00FB5A78" w:rsidRDefault="0017349C">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Ray K. Linsley Award</w:t>
      </w:r>
      <w:r w:rsidRPr="00FB5A78">
        <w:t xml:space="preserve">, given by American Institute of Hydrology, Atlanta, 2006. </w:t>
      </w:r>
      <w:bookmarkEnd w:id="329"/>
    </w:p>
    <w:p w14:paraId="1A493909" w14:textId="77777777" w:rsidR="00C151D5" w:rsidRPr="00FB5A78" w:rsidRDefault="00282985">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 xml:space="preserve">Inaugural </w:t>
      </w:r>
      <w:r w:rsidR="00207A91" w:rsidRPr="00FB5A78">
        <w:rPr>
          <w:b/>
        </w:rPr>
        <w:t>Sigma Xi</w:t>
      </w:r>
      <w:r w:rsidRPr="00FB5A78">
        <w:rPr>
          <w:b/>
        </w:rPr>
        <w:t xml:space="preserve"> Distinguished Lecture</w:t>
      </w:r>
      <w:r w:rsidRPr="00FB5A78">
        <w:t>, University of Texas at Brownsville, Texas, September, 2006.</w:t>
      </w:r>
    </w:p>
    <w:p w14:paraId="63E0B98E" w14:textId="77777777" w:rsidR="00C151D5" w:rsidRPr="00FB5A78" w:rsidRDefault="00207A91">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Dale D. Meredith Lecture</w:t>
      </w:r>
      <w:r w:rsidRPr="00FB5A78">
        <w:t>, Department of Civil, Structural and Environmental Engineering, State University of New York-University at Buffalo, November, 2006.</w:t>
      </w:r>
    </w:p>
    <w:p w14:paraId="1A538B0C" w14:textId="77777777" w:rsidR="00C151D5" w:rsidRPr="00FB5A78" w:rsidRDefault="00224536">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Honorary Diplomate</w:t>
      </w:r>
      <w:r w:rsidRPr="00FB5A78">
        <w:t>, American Academy of Water Resources Engineers, Reston, Virginia, October 2008.</w:t>
      </w:r>
    </w:p>
    <w:p w14:paraId="73285B22" w14:textId="77777777" w:rsidR="00C151D5" w:rsidRPr="00FB5A78" w:rsidRDefault="00FE68E3">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Bharat Gaurav Award</w:t>
      </w:r>
      <w:r w:rsidR="00C763C9" w:rsidRPr="00FB5A78">
        <w:t>, given by India International F</w:t>
      </w:r>
      <w:r w:rsidRPr="00FB5A78">
        <w:t>ellowship Society, New Delhi, India</w:t>
      </w:r>
      <w:r w:rsidR="00CF3A52" w:rsidRPr="00FB5A78">
        <w:t>, January 2009</w:t>
      </w:r>
      <w:bookmarkStart w:id="330" w:name="_Hlk129251221"/>
      <w:r w:rsidR="00C151D5" w:rsidRPr="00FB5A78">
        <w:t>.</w:t>
      </w:r>
    </w:p>
    <w:p w14:paraId="512AFF53" w14:textId="77777777" w:rsidR="00C151D5" w:rsidRPr="00FB5A78" w:rsidRDefault="000011AA">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Gold Medal</w:t>
      </w:r>
      <w:r w:rsidRPr="00FB5A78">
        <w:t>, given by Korean Society of Civil Engineers, 2009.</w:t>
      </w:r>
      <w:bookmarkStart w:id="331" w:name="_Hlk129249066"/>
      <w:bookmarkEnd w:id="330"/>
    </w:p>
    <w:p w14:paraId="14CBF5EA" w14:textId="77777777" w:rsidR="00C151D5" w:rsidRPr="00FB5A78" w:rsidRDefault="003D5D83">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Founder’s Award</w:t>
      </w:r>
      <w:r w:rsidRPr="00FB5A78">
        <w:t xml:space="preserve">, American Institute of Hydrology, </w:t>
      </w:r>
      <w:r w:rsidR="00BC68E3" w:rsidRPr="00FB5A78">
        <w:t xml:space="preserve">October </w:t>
      </w:r>
      <w:r w:rsidRPr="00FB5A78">
        <w:t>2009</w:t>
      </w:r>
      <w:bookmarkEnd w:id="331"/>
      <w:r w:rsidRPr="00FB5A78">
        <w:t>.</w:t>
      </w:r>
    </w:p>
    <w:p w14:paraId="60CE9F83" w14:textId="77777777" w:rsidR="00C151D5" w:rsidRPr="00FB5A78" w:rsidRDefault="0012047A">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Richard R.</w:t>
      </w:r>
      <w:r w:rsidR="00BC68E3" w:rsidRPr="00FB5A78">
        <w:rPr>
          <w:b/>
        </w:rPr>
        <w:t xml:space="preserve"> </w:t>
      </w:r>
      <w:r w:rsidRPr="00FB5A78">
        <w:rPr>
          <w:b/>
        </w:rPr>
        <w:t>Torrens Award</w:t>
      </w:r>
      <w:r w:rsidRPr="00FB5A78">
        <w:t xml:space="preserve">, American Society of Civil Engineers, </w:t>
      </w:r>
      <w:r w:rsidR="00BC68E3" w:rsidRPr="00FB5A78">
        <w:t xml:space="preserve">October </w:t>
      </w:r>
      <w:r w:rsidRPr="00FB5A78">
        <w:t xml:space="preserve">2009. </w:t>
      </w:r>
    </w:p>
    <w:p w14:paraId="6AD95E28" w14:textId="77777777" w:rsidR="00C151D5" w:rsidRPr="00FB5A78" w:rsidRDefault="0086261C">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Certificate of Appreciation</w:t>
      </w:r>
      <w:r w:rsidRPr="00FB5A78">
        <w:t>, Delta Phi Omega Sorority, Inc., Texas A &amp; M University, College Station, Texas, April, 2010.</w:t>
      </w:r>
    </w:p>
    <w:p w14:paraId="48C3A68A" w14:textId="77777777" w:rsidR="00C151D5" w:rsidRPr="00FB5A78" w:rsidRDefault="0086261C">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Norman Medal</w:t>
      </w:r>
      <w:r w:rsidRPr="00FB5A78">
        <w:t>, American Society of Civil Engineers, May 201</w:t>
      </w:r>
      <w:r w:rsidR="00C151D5" w:rsidRPr="00FB5A78">
        <w:t>0.</w:t>
      </w:r>
    </w:p>
    <w:p w14:paraId="334488AF" w14:textId="77777777" w:rsidR="00C151D5" w:rsidRPr="00FB5A78" w:rsidRDefault="00790D9E">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Convocation Speaker</w:t>
      </w:r>
      <w:r w:rsidRPr="00FB5A78">
        <w:t>, 100</w:t>
      </w:r>
      <w:r w:rsidRPr="00FB5A78">
        <w:rPr>
          <w:vertAlign w:val="superscript"/>
        </w:rPr>
        <w:t>th</w:t>
      </w:r>
      <w:r w:rsidRPr="00FB5A78">
        <w:t xml:space="preserve"> Convocation, University of Waterloo, June 19, 2010.</w:t>
      </w:r>
    </w:p>
    <w:p w14:paraId="1AEC7E5D" w14:textId="77777777" w:rsidR="00C151D5" w:rsidRPr="00FB5A78" w:rsidRDefault="000F35A5">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Honorary Member</w:t>
      </w:r>
      <w:r w:rsidRPr="00FB5A78">
        <w:t>, American Water Resources Association, July 2010.</w:t>
      </w:r>
      <w:bookmarkStart w:id="332" w:name="_Hlk129253068"/>
    </w:p>
    <w:p w14:paraId="15664B96" w14:textId="77777777" w:rsidR="00C151D5" w:rsidRPr="00FB5A78" w:rsidRDefault="00A07F37">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Honorary Professor</w:t>
      </w:r>
      <w:r w:rsidRPr="00FB5A78">
        <w:t xml:space="preserve">, Sichuan University, Sichuan, China, April 2010. </w:t>
      </w:r>
      <w:bookmarkEnd w:id="332"/>
    </w:p>
    <w:p w14:paraId="0EF0E6A1" w14:textId="77777777" w:rsidR="00C151D5" w:rsidRPr="00FB5A78" w:rsidRDefault="000879C9">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14the Indian Geological Congress Lecture</w:t>
      </w:r>
      <w:r w:rsidR="004A3DAA" w:rsidRPr="00FB5A78">
        <w:rPr>
          <w:b/>
        </w:rPr>
        <w:t xml:space="preserve"> Award</w:t>
      </w:r>
      <w:r w:rsidRPr="00FB5A78">
        <w:t>, Indian School of Mines, Dhanbad, India, February 15, 2011.</w:t>
      </w:r>
      <w:bookmarkStart w:id="333" w:name="_Hlk129251312"/>
    </w:p>
    <w:p w14:paraId="4890FCDB" w14:textId="77777777" w:rsidR="00C151D5" w:rsidRPr="00FB5A78" w:rsidRDefault="00361E62">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2012 Texas A&amp;M University Bush Excellence Award for Faculty in International Research</w:t>
      </w:r>
      <w:r w:rsidRPr="00FB5A78">
        <w:t>, April 18, 2012.</w:t>
      </w:r>
    </w:p>
    <w:p w14:paraId="5A4FF720" w14:textId="77777777" w:rsidR="00C151D5" w:rsidRPr="00FB5A78" w:rsidRDefault="00A72DD3">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Hydrology Days Lecture Award-2013</w:t>
      </w:r>
      <w:r w:rsidRPr="00FB5A78">
        <w:t>, Colorado State University</w:t>
      </w:r>
      <w:r w:rsidR="005435B2" w:rsidRPr="00FB5A78">
        <w:t xml:space="preserve"> and AGU</w:t>
      </w:r>
      <w:r w:rsidRPr="00FB5A78">
        <w:t xml:space="preserve">, Fort Collins, Colorado, March 2013. </w:t>
      </w:r>
      <w:bookmarkEnd w:id="333"/>
    </w:p>
    <w:p w14:paraId="204F6DAF" w14:textId="77777777" w:rsidR="00C151D5" w:rsidRPr="00FB5A78" w:rsidRDefault="00391CC4">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University Distinguished Professor Award</w:t>
      </w:r>
      <w:r w:rsidRPr="00FB5A78">
        <w:t xml:space="preserve">, </w:t>
      </w:r>
      <w:r w:rsidR="00F874C4" w:rsidRPr="00FB5A78">
        <w:t xml:space="preserve">September </w:t>
      </w:r>
      <w:r w:rsidRPr="00FB5A78">
        <w:t xml:space="preserve">2013, Texas A&amp;M University, College Station, Texas. </w:t>
      </w:r>
    </w:p>
    <w:p w14:paraId="36532144" w14:textId="77777777" w:rsidR="00C151D5" w:rsidRPr="00FB5A78" w:rsidRDefault="00391CC4">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2013 Lifetime Achievement Award</w:t>
      </w:r>
      <w:r w:rsidRPr="00FB5A78">
        <w:t xml:space="preserve">, Environmental and Water Resources Institute, American Society of Civil Engineers, May 2013. </w:t>
      </w:r>
    </w:p>
    <w:p w14:paraId="62FAE8A2" w14:textId="77777777" w:rsidR="00C151D5" w:rsidRPr="00FB5A78" w:rsidRDefault="00AC74F2">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Guest Prof</w:t>
      </w:r>
      <w:r w:rsidR="00A63F3E" w:rsidRPr="00FB5A78">
        <w:rPr>
          <w:b/>
        </w:rPr>
        <w:t>e</w:t>
      </w:r>
      <w:r w:rsidRPr="00FB5A78">
        <w:rPr>
          <w:b/>
        </w:rPr>
        <w:t>ssor</w:t>
      </w:r>
      <w:r w:rsidRPr="00FB5A78">
        <w:t>, Wuhan University, Wuhan, China, 2013.</w:t>
      </w:r>
    </w:p>
    <w:p w14:paraId="2A48FCF6" w14:textId="77777777" w:rsidR="00C151D5" w:rsidRPr="00FB5A78" w:rsidRDefault="00A11C25">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Certificate of Appreciation for Outstanding Edi</w:t>
      </w:r>
      <w:r w:rsidR="00515E13" w:rsidRPr="00FB5A78">
        <w:rPr>
          <w:b/>
        </w:rPr>
        <w:t>to</w:t>
      </w:r>
      <w:r w:rsidRPr="00FB5A78">
        <w:rPr>
          <w:b/>
        </w:rPr>
        <w:t>r</w:t>
      </w:r>
      <w:r w:rsidR="00515E13" w:rsidRPr="00FB5A78">
        <w:rPr>
          <w:b/>
        </w:rPr>
        <w:t>i</w:t>
      </w:r>
      <w:r w:rsidRPr="00FB5A78">
        <w:rPr>
          <w:b/>
        </w:rPr>
        <w:t>al Leadership as Editor-in-Chief</w:t>
      </w:r>
      <w:r w:rsidRPr="00FB5A78">
        <w:t>, Journal of Hydrologic Engineering, American Society of Civil Engineers, 2013.</w:t>
      </w:r>
    </w:p>
    <w:p w14:paraId="39205388" w14:textId="77777777" w:rsidR="00C151D5" w:rsidRPr="00FB5A78" w:rsidRDefault="009A65B6">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Convocation Speaker</w:t>
      </w:r>
      <w:r w:rsidRPr="00FB5A78">
        <w:t>, 50</w:t>
      </w:r>
      <w:r w:rsidRPr="00FB5A78">
        <w:rPr>
          <w:vertAlign w:val="superscript"/>
        </w:rPr>
        <w:t>th</w:t>
      </w:r>
      <w:r w:rsidRPr="00FB5A78">
        <w:t xml:space="preserve"> Anniversary Convocation, University of Guelph, June 10, 2014.</w:t>
      </w:r>
    </w:p>
    <w:p w14:paraId="3673859B" w14:textId="77777777" w:rsidR="00C151D5" w:rsidRPr="00FB5A78" w:rsidRDefault="008E5FF3">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Professor R.J. Garde Lifetime Achievement</w:t>
      </w:r>
      <w:r w:rsidRPr="00FB5A78">
        <w:t xml:space="preserve"> </w:t>
      </w:r>
      <w:r w:rsidRPr="00FB5A78">
        <w:rPr>
          <w:b/>
        </w:rPr>
        <w:t>Award</w:t>
      </w:r>
      <w:r w:rsidRPr="00FB5A78">
        <w:t>, The Indian Society for Hydraulics, December 2014.</w:t>
      </w:r>
      <w:bookmarkStart w:id="334" w:name="_Hlk129252425"/>
    </w:p>
    <w:p w14:paraId="524B9878" w14:textId="77777777" w:rsidR="00C151D5" w:rsidRPr="00FB5A78" w:rsidRDefault="00A564CE">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Best Forum Article Award</w:t>
      </w:r>
      <w:r w:rsidRPr="00FB5A78">
        <w:t xml:space="preserve">, given by ASCE-EWRI’s Journal of Hydrologic Engineering, 2015. </w:t>
      </w:r>
      <w:bookmarkEnd w:id="334"/>
    </w:p>
    <w:p w14:paraId="11D74FA7" w14:textId="77777777" w:rsidR="00C151D5" w:rsidRPr="00FB5A78" w:rsidRDefault="00A564CE">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Distinguished Achievem</w:t>
      </w:r>
      <w:r w:rsidR="008036F5" w:rsidRPr="00FB5A78">
        <w:rPr>
          <w:b/>
        </w:rPr>
        <w:t>e</w:t>
      </w:r>
      <w:r w:rsidRPr="00FB5A78">
        <w:rPr>
          <w:b/>
        </w:rPr>
        <w:t>nt Award in Research</w:t>
      </w:r>
      <w:r w:rsidRPr="00FB5A78">
        <w:t>, Texas A&amp;M University, 2015.</w:t>
      </w:r>
    </w:p>
    <w:p w14:paraId="4AD88A02" w14:textId="77777777" w:rsidR="00C151D5" w:rsidRPr="00FB5A78" w:rsidRDefault="008036F5">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G.V. Loganathan Distinguished Lecture</w:t>
      </w:r>
      <w:r w:rsidRPr="00FB5A78">
        <w:t>, Virginia Tech, Blacksburg, Virginia, April 10, 2015.</w:t>
      </w:r>
    </w:p>
    <w:p w14:paraId="369F406B" w14:textId="77777777" w:rsidR="00C151D5" w:rsidRPr="00FB5A78" w:rsidRDefault="00546A2E">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Distinguished Member</w:t>
      </w:r>
      <w:r w:rsidRPr="00FB5A78">
        <w:t>, American Society of Civil Engineers, 2015.</w:t>
      </w:r>
    </w:p>
    <w:p w14:paraId="6BDD4507" w14:textId="77777777" w:rsidR="00C151D5" w:rsidRPr="00FB5A78" w:rsidRDefault="00546A2E">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Crystal Drop Award</w:t>
      </w:r>
      <w:r w:rsidRPr="00FB5A78">
        <w:t>, International Water Resources Association, 2015</w:t>
      </w:r>
    </w:p>
    <w:p w14:paraId="291492E8" w14:textId="77777777" w:rsidR="00C151D5" w:rsidRPr="00FB5A78" w:rsidRDefault="000F1AF9">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IASWC Lifetime Achievement Award</w:t>
      </w:r>
      <w:r w:rsidRPr="00FB5A78">
        <w:t>, Indian Association of Soil and Water Conservationists, 2016.</w:t>
      </w:r>
    </w:p>
    <w:p w14:paraId="41534A83" w14:textId="77777777" w:rsidR="00C151D5" w:rsidRPr="00FB5A78" w:rsidRDefault="006D2198">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 xml:space="preserve">Sigma Xi Outstanding </w:t>
      </w:r>
      <w:r w:rsidR="009A0A23" w:rsidRPr="00FB5A78">
        <w:rPr>
          <w:b/>
        </w:rPr>
        <w:t xml:space="preserve">Distinguished </w:t>
      </w:r>
      <w:r w:rsidRPr="00FB5A78">
        <w:rPr>
          <w:b/>
        </w:rPr>
        <w:t xml:space="preserve">Scientist Award, </w:t>
      </w:r>
      <w:r w:rsidRPr="00FB5A78">
        <w:t>2016.</w:t>
      </w:r>
    </w:p>
    <w:p w14:paraId="5CDA31C1" w14:textId="77777777" w:rsidR="00C151D5" w:rsidRPr="00FB5A78" w:rsidRDefault="00334F17">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USCID/Merriam Improved Irrigation Award</w:t>
      </w:r>
      <w:r w:rsidRPr="00FB5A78">
        <w:t>, 2016.</w:t>
      </w:r>
      <w:bookmarkStart w:id="335" w:name="_Hlk129251496"/>
    </w:p>
    <w:p w14:paraId="2E1E970C" w14:textId="6695616D" w:rsidR="00C151D5" w:rsidRPr="00FB5A78" w:rsidRDefault="00334F17">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 xml:space="preserve">Jiangsu Provincial Friendship Award, China, </w:t>
      </w:r>
      <w:r w:rsidRPr="00FB5A78">
        <w:t>2016</w:t>
      </w:r>
      <w:bookmarkStart w:id="336" w:name="_Hlk129252143"/>
      <w:bookmarkEnd w:id="335"/>
      <w:r w:rsidR="00C151D5" w:rsidRPr="00FB5A78">
        <w:t>.</w:t>
      </w:r>
    </w:p>
    <w:p w14:paraId="1C98F3D4" w14:textId="77777777" w:rsidR="00C151D5" w:rsidRPr="00FB5A78" w:rsidRDefault="00CB43E3">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 xml:space="preserve">Outstanding Alumnus </w:t>
      </w:r>
      <w:r w:rsidR="00C52D2B" w:rsidRPr="00FB5A78">
        <w:rPr>
          <w:b/>
        </w:rPr>
        <w:t xml:space="preserve">of </w:t>
      </w:r>
      <w:r w:rsidRPr="00FB5A78">
        <w:rPr>
          <w:b/>
        </w:rPr>
        <w:t>College of Technology</w:t>
      </w:r>
      <w:r w:rsidR="00C52D2B" w:rsidRPr="00FB5A78">
        <w:rPr>
          <w:b/>
        </w:rPr>
        <w:t xml:space="preserve"> Award,</w:t>
      </w:r>
      <w:r w:rsidRPr="00FB5A78">
        <w:t xml:space="preserve"> G.</w:t>
      </w:r>
      <w:r w:rsidR="00A5607B" w:rsidRPr="00FB5A78">
        <w:t>B</w:t>
      </w:r>
      <w:r w:rsidRPr="00FB5A78">
        <w:t>. Pant University of Agriculture &amp; Technology, Pantnag</w:t>
      </w:r>
      <w:r w:rsidR="008271B4" w:rsidRPr="00FB5A78">
        <w:t>a</w:t>
      </w:r>
      <w:r w:rsidRPr="00FB5A78">
        <w:t>r, India, November 2016.</w:t>
      </w:r>
      <w:bookmarkEnd w:id="336"/>
    </w:p>
    <w:p w14:paraId="47D2567F" w14:textId="77777777" w:rsidR="00C151D5" w:rsidRPr="00FB5A78" w:rsidRDefault="00CB43E3">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Outstanding Alumn</w:t>
      </w:r>
      <w:r w:rsidR="00F210C9" w:rsidRPr="00FB5A78">
        <w:rPr>
          <w:b/>
        </w:rPr>
        <w:t>us</w:t>
      </w:r>
      <w:r w:rsidRPr="00FB5A78">
        <w:rPr>
          <w:b/>
        </w:rPr>
        <w:t xml:space="preserve"> Award, </w:t>
      </w:r>
      <w:r w:rsidRPr="00FB5A78">
        <w:t>G.</w:t>
      </w:r>
      <w:r w:rsidR="00A5607B" w:rsidRPr="00FB5A78">
        <w:t>B</w:t>
      </w:r>
      <w:r w:rsidRPr="00FB5A78">
        <w:t>. Pant University of Agriculture &amp; Technology, Pantnag</w:t>
      </w:r>
      <w:r w:rsidR="008271B4" w:rsidRPr="00FB5A78">
        <w:t>a</w:t>
      </w:r>
      <w:r w:rsidRPr="00FB5A78">
        <w:t>r, India, November 2016.</w:t>
      </w:r>
      <w:bookmarkStart w:id="337" w:name="_Hlk129252024"/>
    </w:p>
    <w:p w14:paraId="725F0AD4" w14:textId="77777777" w:rsidR="00C151D5" w:rsidRPr="00FB5A78" w:rsidRDefault="00F47A08">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 xml:space="preserve">Distinguished </w:t>
      </w:r>
      <w:r w:rsidR="00D24E89" w:rsidRPr="00FB5A78">
        <w:rPr>
          <w:b/>
        </w:rPr>
        <w:t xml:space="preserve">Scientist </w:t>
      </w:r>
      <w:r w:rsidRPr="00FB5A78">
        <w:rPr>
          <w:b/>
        </w:rPr>
        <w:t>Award,</w:t>
      </w:r>
      <w:r w:rsidRPr="00FB5A78">
        <w:t xml:space="preserve"> Chinese Academy of Science</w:t>
      </w:r>
      <w:r w:rsidRPr="00FB5A78">
        <w:rPr>
          <w:b/>
        </w:rPr>
        <w:t xml:space="preserve"> </w:t>
      </w:r>
      <w:r w:rsidRPr="00FB5A78">
        <w:t xml:space="preserve">President’s </w:t>
      </w:r>
      <w:r w:rsidR="005C5289" w:rsidRPr="00FB5A78">
        <w:t>Internation</w:t>
      </w:r>
      <w:r w:rsidR="00FD381F" w:rsidRPr="00FB5A78">
        <w:t>a</w:t>
      </w:r>
      <w:r w:rsidR="005C5289" w:rsidRPr="00FB5A78">
        <w:t>l Fellowship Initiative</w:t>
      </w:r>
      <w:r w:rsidRPr="00FB5A78">
        <w:t xml:space="preserve"> (PIFI</w:t>
      </w:r>
      <w:r w:rsidR="005C5289" w:rsidRPr="00FB5A78">
        <w:t>), Beijing, China</w:t>
      </w:r>
      <w:r w:rsidR="001F6844" w:rsidRPr="00FB5A78">
        <w:t>, 201</w:t>
      </w:r>
      <w:r w:rsidRPr="00FB5A78">
        <w:t>7</w:t>
      </w:r>
      <w:r w:rsidR="005C5289" w:rsidRPr="00FB5A78">
        <w:t xml:space="preserve">. </w:t>
      </w:r>
      <w:bookmarkEnd w:id="337"/>
    </w:p>
    <w:p w14:paraId="68E93B17" w14:textId="568CCF46" w:rsidR="00C151D5" w:rsidRPr="00FB5A78" w:rsidRDefault="001F6844">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ADS/Hancor Soil and Water Engineering Award</w:t>
      </w:r>
      <w:r w:rsidRPr="00FB5A78">
        <w:t xml:space="preserve">, American Society </w:t>
      </w:r>
      <w:r w:rsidR="007F7B29" w:rsidRPr="00FB5A78">
        <w:t>o</w:t>
      </w:r>
      <w:r w:rsidRPr="00FB5A78">
        <w:t>f Agricultural and Biological Engineers, 2017</w:t>
      </w:r>
      <w:r w:rsidR="00C151D5" w:rsidRPr="00FB5A78">
        <w:t>.</w:t>
      </w:r>
    </w:p>
    <w:p w14:paraId="644402CB" w14:textId="77777777" w:rsidR="00C151D5" w:rsidRPr="00FB5A78" w:rsidRDefault="007F7B29">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 xml:space="preserve">Ven Te Chow </w:t>
      </w:r>
      <w:r w:rsidR="00A55E55" w:rsidRPr="00FB5A78">
        <w:rPr>
          <w:b/>
        </w:rPr>
        <w:t>Memorial L</w:t>
      </w:r>
      <w:r w:rsidRPr="00FB5A78">
        <w:rPr>
          <w:b/>
        </w:rPr>
        <w:t>ecture and Award</w:t>
      </w:r>
      <w:r w:rsidRPr="00FB5A78">
        <w:t>, International Water Resources Association, 2017</w:t>
      </w:r>
      <w:bookmarkStart w:id="338" w:name="_Hlk129251568"/>
      <w:r w:rsidR="00C151D5" w:rsidRPr="00FB5A78">
        <w:t>.</w:t>
      </w:r>
    </w:p>
    <w:p w14:paraId="15E41729" w14:textId="77777777" w:rsidR="00C151D5" w:rsidRPr="00FB5A78" w:rsidRDefault="006117C6">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Medal of Achievement</w:t>
      </w:r>
      <w:r w:rsidRPr="00FB5A78">
        <w:t xml:space="preserve">, University of Guelph, Guelph, Canada, 2017. </w:t>
      </w:r>
      <w:bookmarkEnd w:id="338"/>
    </w:p>
    <w:p w14:paraId="204E7E81" w14:textId="77777777" w:rsidR="00C151D5" w:rsidRPr="00FB5A78" w:rsidRDefault="00A55E55">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Lifetime Achievement Award</w:t>
      </w:r>
      <w:r w:rsidRPr="00FB5A78">
        <w:t>, G.</w:t>
      </w:r>
      <w:r w:rsidR="00A5607B" w:rsidRPr="00FB5A78">
        <w:t>B</w:t>
      </w:r>
      <w:r w:rsidRPr="00FB5A78">
        <w:t>. Pant University of Agriculture &amp; Technology, Pantnagar, India, November 2017.</w:t>
      </w:r>
    </w:p>
    <w:p w14:paraId="1C1179F5" w14:textId="77777777" w:rsidR="00C151D5" w:rsidRPr="00FB5A78" w:rsidRDefault="00431E06">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A 2017 Clariv</w:t>
      </w:r>
      <w:r w:rsidR="00E7643F" w:rsidRPr="00FB5A78">
        <w:rPr>
          <w:b/>
        </w:rPr>
        <w:t>a</w:t>
      </w:r>
      <w:r w:rsidRPr="00FB5A78">
        <w:rPr>
          <w:b/>
        </w:rPr>
        <w:t>te Analytics Highly Cited Researcher</w:t>
      </w:r>
      <w:r w:rsidRPr="00FB5A78">
        <w:t>,</w:t>
      </w:r>
      <w:r w:rsidRPr="00FB5A78">
        <w:rPr>
          <w:b/>
        </w:rPr>
        <w:t xml:space="preserve"> </w:t>
      </w:r>
      <w:r w:rsidRPr="00FB5A78">
        <w:t>Web of Science</w:t>
      </w:r>
      <w:r w:rsidR="003D7915" w:rsidRPr="00FB5A78">
        <w:t>, 2017.</w:t>
      </w:r>
      <w:bookmarkStart w:id="339" w:name="_Hlk129251917"/>
    </w:p>
    <w:p w14:paraId="7DE5AA10" w14:textId="2050C158" w:rsidR="00C151D5" w:rsidRPr="00FB5A78" w:rsidRDefault="00B814AD">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 xml:space="preserve">Best Paper </w:t>
      </w:r>
      <w:r w:rsidR="00D5226D" w:rsidRPr="00FB5A78">
        <w:rPr>
          <w:b/>
        </w:rPr>
        <w:t>Award (or Jalavigyan P</w:t>
      </w:r>
      <w:r w:rsidR="00676D41" w:rsidRPr="00FB5A78">
        <w:rPr>
          <w:b/>
        </w:rPr>
        <w:t>u</w:t>
      </w:r>
      <w:r w:rsidR="00D5226D" w:rsidRPr="00FB5A78">
        <w:rPr>
          <w:b/>
        </w:rPr>
        <w:t>ruskar)</w:t>
      </w:r>
      <w:r w:rsidRPr="00FB5A78">
        <w:t xml:space="preserve">, given by </w:t>
      </w:r>
      <w:r w:rsidR="00D5226D" w:rsidRPr="00FB5A78">
        <w:t>Indian Society of Hydraulics (IHS) for a paper published in I</w:t>
      </w:r>
      <w:r w:rsidR="005E6B5A" w:rsidRPr="00FB5A78">
        <w:t>H</w:t>
      </w:r>
      <w:r w:rsidR="00D5226D" w:rsidRPr="00FB5A78">
        <w:t xml:space="preserve">S </w:t>
      </w:r>
      <w:r w:rsidRPr="00FB5A78">
        <w:t>Journal of Hydr</w:t>
      </w:r>
      <w:r w:rsidR="00D5226D" w:rsidRPr="00FB5A78">
        <w:t xml:space="preserve">aulic </w:t>
      </w:r>
      <w:r w:rsidRPr="00FB5A78">
        <w:t>Engineering, 201</w:t>
      </w:r>
      <w:r w:rsidR="00D5226D" w:rsidRPr="00FB5A78">
        <w:t>8.</w:t>
      </w:r>
      <w:bookmarkEnd w:id="339"/>
    </w:p>
    <w:p w14:paraId="5DD2AC3A" w14:textId="77777777" w:rsidR="00C151D5" w:rsidRPr="00FB5A78" w:rsidRDefault="00667DEB">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Distinguished Professor</w:t>
      </w:r>
      <w:r w:rsidRPr="00FB5A78">
        <w:t>, China Three Gorges University, Yichang, China, 2019.</w:t>
      </w:r>
      <w:bookmarkStart w:id="340" w:name="_Hlk129253203"/>
    </w:p>
    <w:p w14:paraId="6CEB8265" w14:textId="77777777" w:rsidR="00C151D5" w:rsidRPr="00FB5A78" w:rsidRDefault="00667DEB">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Honorary Professor</w:t>
      </w:r>
      <w:r w:rsidRPr="00FB5A78">
        <w:t xml:space="preserve">, Beijing Normal University, Beijing, China, 2019. </w:t>
      </w:r>
      <w:bookmarkStart w:id="341" w:name="_Hlk40440271"/>
      <w:bookmarkEnd w:id="340"/>
    </w:p>
    <w:p w14:paraId="2A618111" w14:textId="77777777" w:rsidR="00C151D5" w:rsidRPr="00FB5A78" w:rsidRDefault="00CE64A2">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Distingu</w:t>
      </w:r>
      <w:r w:rsidR="006F560A" w:rsidRPr="00FB5A78">
        <w:rPr>
          <w:b/>
        </w:rPr>
        <w:t>i</w:t>
      </w:r>
      <w:r w:rsidRPr="00FB5A78">
        <w:rPr>
          <w:b/>
        </w:rPr>
        <w:t>shed Fellow</w:t>
      </w:r>
      <w:r w:rsidRPr="00FB5A78">
        <w:t xml:space="preserve">, Association of Global Groundwater Scientists, 2019. </w:t>
      </w:r>
      <w:r w:rsidR="00667DEB" w:rsidRPr="00FB5A78">
        <w:t xml:space="preserve">  </w:t>
      </w:r>
      <w:bookmarkStart w:id="342" w:name="_Hlk71641331"/>
    </w:p>
    <w:p w14:paraId="62783405" w14:textId="77777777" w:rsidR="00C151D5" w:rsidRPr="00FB5A78" w:rsidRDefault="00CE64A2">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bCs/>
        </w:rPr>
        <w:t xml:space="preserve">Bharat Singh Endowment Lecture in Hydrology Award, </w:t>
      </w:r>
      <w:r w:rsidR="00D23697" w:rsidRPr="00FB5A78">
        <w:rPr>
          <w:b/>
          <w:bCs/>
        </w:rPr>
        <w:t xml:space="preserve">given by </w:t>
      </w:r>
      <w:r w:rsidRPr="00FB5A78">
        <w:rPr>
          <w:bCs/>
        </w:rPr>
        <w:t>Indian Institute of Technology Roorkee, India, 2020.</w:t>
      </w:r>
    </w:p>
    <w:p w14:paraId="40D8C03B" w14:textId="77777777" w:rsidR="00C151D5" w:rsidRPr="00FB5A78" w:rsidRDefault="00CE64A2">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bCs/>
        </w:rPr>
        <w:t>Royce J. Tipton Award</w:t>
      </w:r>
      <w:r w:rsidRPr="00FB5A78">
        <w:rPr>
          <w:bCs/>
        </w:rPr>
        <w:t xml:space="preserve">, </w:t>
      </w:r>
      <w:r w:rsidR="00D23697" w:rsidRPr="00FB5A78">
        <w:rPr>
          <w:bCs/>
        </w:rPr>
        <w:t xml:space="preserve">given by </w:t>
      </w:r>
      <w:r w:rsidRPr="00FB5A78">
        <w:rPr>
          <w:bCs/>
        </w:rPr>
        <w:t xml:space="preserve">American Society </w:t>
      </w:r>
      <w:r w:rsidR="006F560A" w:rsidRPr="00FB5A78">
        <w:rPr>
          <w:bCs/>
        </w:rPr>
        <w:t>o</w:t>
      </w:r>
      <w:r w:rsidRPr="00FB5A78">
        <w:rPr>
          <w:bCs/>
        </w:rPr>
        <w:t>f Civil Engineers</w:t>
      </w:r>
      <w:r w:rsidR="00D23697" w:rsidRPr="00FB5A78">
        <w:rPr>
          <w:bCs/>
        </w:rPr>
        <w:t>, 2020</w:t>
      </w:r>
      <w:r w:rsidR="00E7643F" w:rsidRPr="00FB5A78">
        <w:rPr>
          <w:bCs/>
        </w:rPr>
        <w:t>.</w:t>
      </w:r>
    </w:p>
    <w:p w14:paraId="7982EEC3" w14:textId="77777777" w:rsidR="00C151D5" w:rsidRPr="00FB5A78" w:rsidRDefault="00E7643F">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A 2020 Clarivate Analytics Highly Cited Researcher</w:t>
      </w:r>
      <w:r w:rsidRPr="00FB5A78">
        <w:t>,</w:t>
      </w:r>
      <w:r w:rsidRPr="00FB5A78">
        <w:rPr>
          <w:b/>
        </w:rPr>
        <w:t xml:space="preserve"> </w:t>
      </w:r>
      <w:r w:rsidRPr="00FB5A78">
        <w:t>Web of Science, 2020.</w:t>
      </w:r>
    </w:p>
    <w:p w14:paraId="12F9E9E3" w14:textId="77777777" w:rsidR="00C151D5" w:rsidRPr="00FB5A78" w:rsidRDefault="00E7643F">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bCs/>
        </w:rPr>
        <w:t>O</w:t>
      </w:r>
      <w:r w:rsidR="00216C7D" w:rsidRPr="00FB5A78">
        <w:rPr>
          <w:b/>
          <w:bCs/>
        </w:rPr>
        <w:t>PAL</w:t>
      </w:r>
      <w:r w:rsidRPr="00FB5A78">
        <w:rPr>
          <w:b/>
          <w:bCs/>
        </w:rPr>
        <w:t xml:space="preserve"> Leadership Award</w:t>
      </w:r>
      <w:r w:rsidRPr="00FB5A78">
        <w:t xml:space="preserve"> for Education, ASCE, 2021.</w:t>
      </w:r>
      <w:bookmarkStart w:id="343" w:name="_Hlk129251808"/>
    </w:p>
    <w:p w14:paraId="58633C75" w14:textId="77777777" w:rsidR="00C151D5" w:rsidRPr="00FB5A78" w:rsidRDefault="0024642E">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bCs/>
        </w:rPr>
        <w:t>Best Techn</w:t>
      </w:r>
      <w:r w:rsidR="005148D8" w:rsidRPr="00FB5A78">
        <w:rPr>
          <w:b/>
          <w:bCs/>
        </w:rPr>
        <w:t>i</w:t>
      </w:r>
      <w:r w:rsidRPr="00FB5A78">
        <w:rPr>
          <w:b/>
          <w:bCs/>
        </w:rPr>
        <w:t>cal Note Award</w:t>
      </w:r>
      <w:r w:rsidRPr="00FB5A78">
        <w:t>, Journal of Hydrologic Engineering, ASCE, 2021.</w:t>
      </w:r>
      <w:bookmarkStart w:id="344" w:name="_Hlk71641697"/>
      <w:bookmarkEnd w:id="343"/>
    </w:p>
    <w:p w14:paraId="27EC3F09" w14:textId="77777777" w:rsidR="00C151D5" w:rsidRPr="00FB5A78" w:rsidRDefault="00231121">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bCs/>
        </w:rPr>
        <w:t>Honorary Member Award</w:t>
      </w:r>
      <w:r w:rsidRPr="00FB5A78">
        <w:t>, International Water Resources Association, 2021</w:t>
      </w:r>
      <w:r w:rsidR="00765140" w:rsidRPr="00FB5A78">
        <w:t>.</w:t>
      </w:r>
      <w:bookmarkEnd w:id="341"/>
      <w:bookmarkEnd w:id="342"/>
    </w:p>
    <w:p w14:paraId="324BD436" w14:textId="77777777" w:rsidR="00C151D5" w:rsidRPr="00FB5A78" w:rsidRDefault="00610CA3">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Lifetime Achievement Award-2019</w:t>
      </w:r>
      <w:r w:rsidRPr="00FB5A78">
        <w:rPr>
          <w:bCs/>
        </w:rPr>
        <w:t>, Indian Water Resources Society, Roorkee, India, 2021</w:t>
      </w:r>
      <w:r w:rsidR="00765140" w:rsidRPr="00FB5A78">
        <w:rPr>
          <w:bCs/>
        </w:rPr>
        <w:t>.</w:t>
      </w:r>
      <w:bookmarkStart w:id="345" w:name="_Hlk119378810"/>
    </w:p>
    <w:p w14:paraId="753690CF" w14:textId="77777777" w:rsidR="00C151D5" w:rsidRPr="00FB5A78" w:rsidRDefault="009B2C28">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bCs/>
          <w:color w:val="000000" w:themeColor="text1"/>
        </w:rPr>
        <w:t>Dr. K.G. Tejwani Memorial Lecture</w:t>
      </w:r>
      <w:r w:rsidRPr="00FB5A78">
        <w:rPr>
          <w:color w:val="000000" w:themeColor="text1"/>
        </w:rPr>
        <w:t xml:space="preserve"> </w:t>
      </w:r>
      <w:r w:rsidRPr="00FB5A78">
        <w:rPr>
          <w:b/>
          <w:bCs/>
          <w:color w:val="000000" w:themeColor="text1"/>
        </w:rPr>
        <w:t>Award</w:t>
      </w:r>
      <w:r w:rsidRPr="00FB5A78">
        <w:rPr>
          <w:color w:val="000000" w:themeColor="text1"/>
        </w:rPr>
        <w:t>, Indian Association of Soil and Water Conservationists, Dehradun, Uttarakhand, September, 2021.</w:t>
      </w:r>
    </w:p>
    <w:p w14:paraId="32B58377" w14:textId="77777777" w:rsidR="00C151D5" w:rsidRPr="00FB5A78" w:rsidRDefault="00A934AE">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A 2021 Clarivate Analytics Highly Cited Researcher</w:t>
      </w:r>
      <w:r w:rsidRPr="00FB5A78">
        <w:t>,</w:t>
      </w:r>
      <w:r w:rsidRPr="00FB5A78">
        <w:rPr>
          <w:b/>
        </w:rPr>
        <w:t xml:space="preserve"> </w:t>
      </w:r>
      <w:r w:rsidRPr="00FB5A78">
        <w:t>Web of Science, 202</w:t>
      </w:r>
      <w:r w:rsidR="00E032AE" w:rsidRPr="00FB5A78">
        <w:t>1</w:t>
      </w:r>
      <w:r w:rsidRPr="00FB5A78">
        <w:t>.</w:t>
      </w:r>
    </w:p>
    <w:p w14:paraId="59C62649" w14:textId="77777777" w:rsidR="00C151D5" w:rsidRPr="00FB5A78" w:rsidRDefault="00E032AE">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bCs/>
        </w:rPr>
        <w:t>Professor Gajendra Singh Education Gold Medal</w:t>
      </w:r>
      <w:r w:rsidR="00646C02" w:rsidRPr="00FB5A78">
        <w:t>, Indian Society of Agricultural Engineers,</w:t>
      </w:r>
      <w:r w:rsidR="00D27E3A" w:rsidRPr="00FB5A78">
        <w:t xml:space="preserve"> 2021.</w:t>
      </w:r>
    </w:p>
    <w:p w14:paraId="386ED110" w14:textId="77777777" w:rsidR="00C151D5" w:rsidRPr="00FB5A78" w:rsidRDefault="009A7427">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bCs/>
        </w:rPr>
        <w:t xml:space="preserve">Fulbright-Nehru </w:t>
      </w:r>
      <w:r w:rsidR="00067926" w:rsidRPr="00FB5A78">
        <w:rPr>
          <w:b/>
          <w:bCs/>
        </w:rPr>
        <w:t xml:space="preserve">Academic &amp; </w:t>
      </w:r>
      <w:r w:rsidR="00BF5117" w:rsidRPr="00FB5A78">
        <w:rPr>
          <w:b/>
          <w:bCs/>
        </w:rPr>
        <w:t xml:space="preserve">Professional </w:t>
      </w:r>
      <w:r w:rsidR="00067926" w:rsidRPr="00FB5A78">
        <w:rPr>
          <w:b/>
          <w:bCs/>
        </w:rPr>
        <w:t>Excellence Award</w:t>
      </w:r>
      <w:r w:rsidR="00067926" w:rsidRPr="00FB5A78">
        <w:t xml:space="preserve"> (Teaching and Research), 2022-2023.</w:t>
      </w:r>
    </w:p>
    <w:p w14:paraId="603F8B2C" w14:textId="77777777" w:rsidR="00C151D5" w:rsidRPr="00FB5A78" w:rsidRDefault="00BD10E3">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rPr>
        <w:t xml:space="preserve">AAWRE </w:t>
      </w:r>
      <w:r w:rsidR="000C5539" w:rsidRPr="00FB5A78">
        <w:rPr>
          <w:b/>
        </w:rPr>
        <w:t xml:space="preserve">Outstanding Research &amp; Innovation Award, </w:t>
      </w:r>
      <w:r w:rsidR="000C5539" w:rsidRPr="00FB5A78">
        <w:rPr>
          <w:bCs/>
        </w:rPr>
        <w:t>ASCE</w:t>
      </w:r>
      <w:r w:rsidR="000C5539" w:rsidRPr="00FB5A78">
        <w:rPr>
          <w:b/>
        </w:rPr>
        <w:t xml:space="preserve">, </w:t>
      </w:r>
      <w:r w:rsidR="000C5539" w:rsidRPr="00FB5A78">
        <w:rPr>
          <w:bCs/>
        </w:rPr>
        <w:t>2022</w:t>
      </w:r>
    </w:p>
    <w:p w14:paraId="18CCA663" w14:textId="77777777" w:rsidR="00C151D5" w:rsidRPr="00FB5A78" w:rsidRDefault="009E373A">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bCs/>
          <w:color w:val="000000"/>
        </w:rPr>
        <w:t>Robert G. Wetzel Award for Water Quality</w:t>
      </w:r>
      <w:r w:rsidRPr="00FB5A78">
        <w:rPr>
          <w:color w:val="000000"/>
        </w:rPr>
        <w:t>, Ame</w:t>
      </w:r>
      <w:r w:rsidR="00094CC4" w:rsidRPr="00FB5A78">
        <w:rPr>
          <w:color w:val="000000"/>
        </w:rPr>
        <w:t>rican Institute of Hydrology, 2022</w:t>
      </w:r>
      <w:r w:rsidR="00C151D5" w:rsidRPr="00FB5A78">
        <w:rPr>
          <w:color w:val="000000"/>
        </w:rPr>
        <w:t>.</w:t>
      </w:r>
    </w:p>
    <w:p w14:paraId="7A821B0A" w14:textId="77777777" w:rsidR="00C151D5" w:rsidRPr="00FB5A78" w:rsidRDefault="007B636A">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bCs/>
          <w:color w:val="000000"/>
        </w:rPr>
        <w:t xml:space="preserve">AGGS Lifetime </w:t>
      </w:r>
      <w:r w:rsidR="00302AA3" w:rsidRPr="00FB5A78">
        <w:rPr>
          <w:b/>
          <w:bCs/>
          <w:color w:val="000000"/>
        </w:rPr>
        <w:t>Achievement</w:t>
      </w:r>
      <w:r w:rsidRPr="00FB5A78">
        <w:rPr>
          <w:b/>
          <w:bCs/>
          <w:color w:val="000000"/>
        </w:rPr>
        <w:t xml:space="preserve"> Award</w:t>
      </w:r>
      <w:r w:rsidRPr="00FB5A78">
        <w:rPr>
          <w:color w:val="000000"/>
        </w:rPr>
        <w:t>, Association of Global Groundwater Scientists, 2022</w:t>
      </w:r>
      <w:r w:rsidR="00C151D5" w:rsidRPr="00FB5A78">
        <w:rPr>
          <w:color w:val="000000"/>
        </w:rPr>
        <w:t>.</w:t>
      </w:r>
    </w:p>
    <w:p w14:paraId="2832A4B1" w14:textId="77777777" w:rsidR="00C151D5" w:rsidRPr="00FB5A78" w:rsidRDefault="0070324B">
      <w:pPr>
        <w:pStyle w:val="ListParagraph"/>
        <w:numPr>
          <w:ilvl w:val="0"/>
          <w:numId w:val="19"/>
        </w:numPr>
        <w:tabs>
          <w:tab w:val="left" w:pos="0"/>
          <w:tab w:val="left" w:pos="1080"/>
          <w:tab w:val="left" w:pos="1800"/>
          <w:tab w:val="left" w:pos="3150"/>
          <w:tab w:val="left" w:leader="dot" w:pos="8395"/>
          <w:tab w:val="decimal" w:pos="8827"/>
        </w:tabs>
        <w:ind w:left="360"/>
      </w:pPr>
      <w:bookmarkStart w:id="346" w:name="_Hlk151981822"/>
      <w:r w:rsidRPr="00FB5A78">
        <w:rPr>
          <w:b/>
        </w:rPr>
        <w:t>A 2021 Clarivate Analytics Highly Cited Researcher</w:t>
      </w:r>
      <w:r w:rsidRPr="00FB5A78">
        <w:t>,</w:t>
      </w:r>
      <w:r w:rsidRPr="00FB5A78">
        <w:rPr>
          <w:b/>
        </w:rPr>
        <w:t xml:space="preserve"> </w:t>
      </w:r>
      <w:r w:rsidRPr="00FB5A78">
        <w:t>Web of Science, 2022.</w:t>
      </w:r>
      <w:bookmarkStart w:id="347" w:name="_Hlk129251725"/>
    </w:p>
    <w:bookmarkEnd w:id="346"/>
    <w:p w14:paraId="0A63915F" w14:textId="77777777" w:rsidR="00C151D5" w:rsidRPr="00FB5A78" w:rsidRDefault="00522836">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bCs/>
        </w:rPr>
        <w:t>Best Paper Award</w:t>
      </w:r>
      <w:r w:rsidR="001F4B76" w:rsidRPr="00FB5A78">
        <w:rPr>
          <w:b/>
          <w:bCs/>
        </w:rPr>
        <w:t xml:space="preserve"> for “A Unified Framework for </w:t>
      </w:r>
      <w:r w:rsidR="00DC19DA" w:rsidRPr="00FB5A78">
        <w:rPr>
          <w:b/>
          <w:bCs/>
        </w:rPr>
        <w:t xml:space="preserve">Governing Equations of </w:t>
      </w:r>
      <w:r w:rsidR="009B07D0" w:rsidRPr="00FB5A78">
        <w:rPr>
          <w:b/>
          <w:bCs/>
        </w:rPr>
        <w:t>Hydrologic Flows,”</w:t>
      </w:r>
      <w:r w:rsidR="001F4B76" w:rsidRPr="00FB5A78">
        <w:t xml:space="preserve"> Journal of Hydrol</w:t>
      </w:r>
      <w:r w:rsidR="003628FE" w:rsidRPr="00FB5A78">
        <w:t>o</w:t>
      </w:r>
      <w:r w:rsidR="001F4B76" w:rsidRPr="00FB5A78">
        <w:t>gic Engineering, ASCE, 2023.</w:t>
      </w:r>
    </w:p>
    <w:p w14:paraId="0E258642" w14:textId="77777777" w:rsidR="00C151D5" w:rsidRPr="00FB5A78" w:rsidRDefault="00F14E60">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bCs/>
        </w:rPr>
        <w:t>Lalit and Aruna Verma Award for Excellence in Global Engagement</w:t>
      </w:r>
      <w:r w:rsidRPr="00FB5A78">
        <w:t xml:space="preserve">, </w:t>
      </w:r>
      <w:r w:rsidR="00800CB3" w:rsidRPr="00FB5A78">
        <w:t>American Society of Biolog</w:t>
      </w:r>
      <w:r w:rsidR="0032782D" w:rsidRPr="00FB5A78">
        <w:t>i</w:t>
      </w:r>
      <w:r w:rsidR="00800CB3" w:rsidRPr="00FB5A78">
        <w:t xml:space="preserve">cal </w:t>
      </w:r>
      <w:r w:rsidR="0032782D" w:rsidRPr="00FB5A78">
        <w:t>&amp; Agricultural Engineers, 2023.</w:t>
      </w:r>
      <w:r w:rsidR="001F4B76" w:rsidRPr="00FB5A78">
        <w:t xml:space="preserve"> </w:t>
      </w:r>
    </w:p>
    <w:p w14:paraId="7C00B7CA" w14:textId="49A67838" w:rsidR="00C151D5" w:rsidRPr="00FB5A78" w:rsidRDefault="003F1344">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bCs/>
        </w:rPr>
        <w:t>Earth Science Leader Award for 2023</w:t>
      </w:r>
      <w:r w:rsidRPr="00FB5A78">
        <w:t>, Research.</w:t>
      </w:r>
      <w:r w:rsidR="005A59D4">
        <w:t>c</w:t>
      </w:r>
      <w:r w:rsidRPr="00FB5A78">
        <w:t>om.</w:t>
      </w:r>
    </w:p>
    <w:p w14:paraId="70D4B99E" w14:textId="5AEE1DF9" w:rsidR="00986CAC" w:rsidRPr="00FB5A78" w:rsidRDefault="00972831">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bCs/>
        </w:rPr>
        <w:t>Normal Medal</w:t>
      </w:r>
      <w:r w:rsidRPr="00FB5A78">
        <w:t>, ASCE, 2023.</w:t>
      </w:r>
    </w:p>
    <w:p w14:paraId="75DB556B" w14:textId="6A3AA52F" w:rsidR="006F6CAE" w:rsidRPr="00FB5A78" w:rsidRDefault="006F6CAE">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bCs/>
        </w:rPr>
        <w:t xml:space="preserve"> Service Award, </w:t>
      </w:r>
      <w:r w:rsidRPr="00FB5A78">
        <w:t>American Academy of Wat</w:t>
      </w:r>
      <w:r w:rsidR="009131E8" w:rsidRPr="00FB5A78">
        <w:t>e</w:t>
      </w:r>
      <w:r w:rsidRPr="00FB5A78">
        <w:t>r Resources Engineers, 2023.</w:t>
      </w:r>
    </w:p>
    <w:p w14:paraId="76D1A48E" w14:textId="77777777" w:rsidR="00F576AF" w:rsidRPr="00FB5A78" w:rsidRDefault="00AA06B1">
      <w:pPr>
        <w:pStyle w:val="ListParagraph"/>
        <w:numPr>
          <w:ilvl w:val="0"/>
          <w:numId w:val="19"/>
        </w:numPr>
        <w:tabs>
          <w:tab w:val="left" w:pos="0"/>
          <w:tab w:val="left" w:pos="1080"/>
          <w:tab w:val="left" w:pos="1800"/>
          <w:tab w:val="left" w:pos="3150"/>
          <w:tab w:val="left" w:leader="dot" w:pos="8395"/>
          <w:tab w:val="decimal" w:pos="8827"/>
        </w:tabs>
        <w:ind w:left="360"/>
      </w:pPr>
      <w:r w:rsidRPr="00FB5A78">
        <w:rPr>
          <w:b/>
          <w:bCs/>
        </w:rPr>
        <w:t xml:space="preserve"> Convocation Address, </w:t>
      </w:r>
      <w:r w:rsidRPr="00FB5A78">
        <w:t>Macdonald Campus,</w:t>
      </w:r>
      <w:r w:rsidRPr="00FB5A78">
        <w:rPr>
          <w:b/>
          <w:bCs/>
        </w:rPr>
        <w:t xml:space="preserve"> </w:t>
      </w:r>
      <w:r w:rsidRPr="00FB5A78">
        <w:t>McGill University, Montreal, Canada, June 2, 2023.</w:t>
      </w:r>
    </w:p>
    <w:p w14:paraId="72D6133D" w14:textId="178EFB77" w:rsidR="00885FBF" w:rsidRPr="00FB5A78" w:rsidRDefault="00AA06B1" w:rsidP="00E10CE4">
      <w:pPr>
        <w:pStyle w:val="ListParagraph"/>
        <w:numPr>
          <w:ilvl w:val="0"/>
          <w:numId w:val="19"/>
        </w:numPr>
        <w:tabs>
          <w:tab w:val="left" w:pos="0"/>
          <w:tab w:val="left" w:pos="1080"/>
          <w:tab w:val="left" w:pos="1800"/>
          <w:tab w:val="left" w:pos="3150"/>
          <w:tab w:val="left" w:leader="dot" w:pos="8395"/>
          <w:tab w:val="decimal" w:pos="8827"/>
        </w:tabs>
        <w:ind w:left="360"/>
        <w:rPr>
          <w:bCs/>
        </w:rPr>
      </w:pPr>
      <w:r w:rsidRPr="00FB5A78">
        <w:t xml:space="preserve"> </w:t>
      </w:r>
      <w:r w:rsidR="00800B88" w:rsidRPr="00FB5A78">
        <w:rPr>
          <w:b/>
          <w:bCs/>
        </w:rPr>
        <w:t xml:space="preserve">U.P. Regional Public Service </w:t>
      </w:r>
      <w:r w:rsidR="00B032F7" w:rsidRPr="00FB5A78">
        <w:rPr>
          <w:b/>
          <w:bCs/>
        </w:rPr>
        <w:t>General Committee Honor</w:t>
      </w:r>
      <w:r w:rsidR="00B032F7" w:rsidRPr="00FB5A78">
        <w:t>, June 2023.</w:t>
      </w:r>
      <w:bookmarkEnd w:id="347"/>
    </w:p>
    <w:p w14:paraId="730AF3B8" w14:textId="77777777" w:rsidR="00B00CA2" w:rsidRPr="00FB5A78" w:rsidRDefault="00B00CA2" w:rsidP="00B00CA2">
      <w:pPr>
        <w:pStyle w:val="ListParagraph"/>
        <w:numPr>
          <w:ilvl w:val="0"/>
          <w:numId w:val="19"/>
        </w:numPr>
        <w:tabs>
          <w:tab w:val="left" w:pos="0"/>
          <w:tab w:val="left" w:pos="1080"/>
          <w:tab w:val="left" w:pos="1800"/>
          <w:tab w:val="left" w:pos="3150"/>
          <w:tab w:val="left" w:leader="dot" w:pos="8395"/>
          <w:tab w:val="decimal" w:pos="8827"/>
        </w:tabs>
        <w:ind w:left="360"/>
        <w:rPr>
          <w:bCs/>
        </w:rPr>
      </w:pPr>
      <w:r w:rsidRPr="00FB5A78">
        <w:rPr>
          <w:b/>
        </w:rPr>
        <w:t>Rockwell Distinguished Lecture</w:t>
      </w:r>
      <w:r w:rsidRPr="00FB5A78">
        <w:rPr>
          <w:bCs/>
        </w:rPr>
        <w:t>, University of Houston, Cullen College of Engineering, October 6, 2023.</w:t>
      </w:r>
    </w:p>
    <w:p w14:paraId="0634D6E7" w14:textId="77777777" w:rsidR="00B00CA2" w:rsidRPr="00FB5A78" w:rsidRDefault="00B00CA2" w:rsidP="00B00CA2">
      <w:pPr>
        <w:pStyle w:val="ListParagraph"/>
        <w:numPr>
          <w:ilvl w:val="0"/>
          <w:numId w:val="19"/>
        </w:numPr>
        <w:tabs>
          <w:tab w:val="left" w:pos="0"/>
          <w:tab w:val="left" w:pos="1080"/>
          <w:tab w:val="left" w:pos="1800"/>
          <w:tab w:val="left" w:pos="3150"/>
          <w:tab w:val="left" w:leader="dot" w:pos="8395"/>
          <w:tab w:val="decimal" w:pos="8827"/>
        </w:tabs>
        <w:ind w:left="360"/>
        <w:rPr>
          <w:bCs/>
        </w:rPr>
      </w:pPr>
      <w:r w:rsidRPr="00FB5A78">
        <w:rPr>
          <w:bCs/>
        </w:rPr>
        <w:t xml:space="preserve"> </w:t>
      </w:r>
      <w:r w:rsidRPr="00FB5A78">
        <w:rPr>
          <w:b/>
          <w:bCs/>
        </w:rPr>
        <w:t xml:space="preserve">ISH Jal Vigyan Puraskar, </w:t>
      </w:r>
      <w:r w:rsidRPr="00FB5A78">
        <w:t xml:space="preserve">Best Paper in ISH Journal): Scour Protection around Bridge Pier and Two-Piers-in-Tandem Arrangement, </w:t>
      </w:r>
      <w:r w:rsidRPr="00FB5A78">
        <w:rPr>
          <w:b/>
          <w:bCs/>
          <w:u w:val="single"/>
        </w:rPr>
        <w:t>ISH Journal of Hydraulic Engineering</w:t>
      </w:r>
      <w:r w:rsidRPr="00FB5A78">
        <w:t xml:space="preserve">, 28:3, 251-263, DOI: 10.1080/09715010.2021, 1874550, 2023. </w:t>
      </w:r>
    </w:p>
    <w:p w14:paraId="3425158A" w14:textId="77777777" w:rsidR="00B00CA2" w:rsidRPr="00FB5A78" w:rsidRDefault="00B00CA2" w:rsidP="00B00CA2">
      <w:pPr>
        <w:pStyle w:val="ListParagraph"/>
        <w:numPr>
          <w:ilvl w:val="0"/>
          <w:numId w:val="19"/>
        </w:numPr>
        <w:tabs>
          <w:tab w:val="left" w:pos="0"/>
          <w:tab w:val="left" w:pos="1080"/>
          <w:tab w:val="left" w:pos="1800"/>
          <w:tab w:val="left" w:pos="3150"/>
          <w:tab w:val="left" w:leader="dot" w:pos="8395"/>
          <w:tab w:val="decimal" w:pos="8827"/>
        </w:tabs>
        <w:ind w:left="360"/>
        <w:rPr>
          <w:bCs/>
        </w:rPr>
      </w:pPr>
      <w:r w:rsidRPr="00FB5A78">
        <w:rPr>
          <w:bCs/>
        </w:rPr>
        <w:t xml:space="preserve"> </w:t>
      </w:r>
      <w:r w:rsidRPr="00FB5A78">
        <w:rPr>
          <w:b/>
        </w:rPr>
        <w:t>A 2022 Clarivate Analytics Highly Cited Researcher</w:t>
      </w:r>
      <w:r w:rsidRPr="00FB5A78">
        <w:t>,</w:t>
      </w:r>
      <w:r w:rsidRPr="00FB5A78">
        <w:rPr>
          <w:b/>
        </w:rPr>
        <w:t xml:space="preserve"> </w:t>
      </w:r>
      <w:r w:rsidRPr="00FB5A78">
        <w:t>Web of Science, 2023.</w:t>
      </w:r>
    </w:p>
    <w:p w14:paraId="0DB81CC3" w14:textId="77777777" w:rsidR="00B00CA2" w:rsidRPr="00FB5A78" w:rsidRDefault="00B00CA2" w:rsidP="00B00CA2">
      <w:pPr>
        <w:pStyle w:val="ListParagraph"/>
        <w:numPr>
          <w:ilvl w:val="0"/>
          <w:numId w:val="19"/>
        </w:numPr>
        <w:tabs>
          <w:tab w:val="left" w:pos="0"/>
          <w:tab w:val="left" w:pos="1080"/>
          <w:tab w:val="left" w:pos="1800"/>
          <w:tab w:val="left" w:pos="3150"/>
          <w:tab w:val="left" w:leader="dot" w:pos="8395"/>
          <w:tab w:val="decimal" w:pos="8827"/>
        </w:tabs>
        <w:ind w:left="360"/>
        <w:rPr>
          <w:bCs/>
        </w:rPr>
      </w:pPr>
      <w:r w:rsidRPr="00FB5A78">
        <w:rPr>
          <w:bCs/>
        </w:rPr>
        <w:t xml:space="preserve"> </w:t>
      </w:r>
      <w:r w:rsidRPr="00FB5A78">
        <w:rPr>
          <w:b/>
          <w:bCs/>
          <w:color w:val="242424"/>
        </w:rPr>
        <w:t xml:space="preserve">Honorary Diplomate, </w:t>
      </w:r>
      <w:r w:rsidRPr="00FB5A78">
        <w:rPr>
          <w:color w:val="242424"/>
        </w:rPr>
        <w:t>European Academy of Water Resources Engineers &amp; Scientists (EAWRES), 2023.</w:t>
      </w:r>
    </w:p>
    <w:p w14:paraId="6B341F35" w14:textId="77777777" w:rsidR="00B00CA2" w:rsidRPr="00FB5A78" w:rsidRDefault="00B00CA2" w:rsidP="00B00CA2">
      <w:pPr>
        <w:pStyle w:val="ListParagraph"/>
        <w:numPr>
          <w:ilvl w:val="0"/>
          <w:numId w:val="19"/>
        </w:numPr>
        <w:tabs>
          <w:tab w:val="left" w:pos="0"/>
          <w:tab w:val="left" w:pos="1080"/>
          <w:tab w:val="left" w:pos="1800"/>
          <w:tab w:val="left" w:pos="3150"/>
          <w:tab w:val="left" w:leader="dot" w:pos="8395"/>
          <w:tab w:val="decimal" w:pos="8827"/>
        </w:tabs>
        <w:ind w:left="360"/>
        <w:rPr>
          <w:bCs/>
        </w:rPr>
      </w:pPr>
      <w:r w:rsidRPr="00FB5A78">
        <w:rPr>
          <w:b/>
          <w:bCs/>
          <w:color w:val="242424"/>
        </w:rPr>
        <w:t xml:space="preserve">Earth Science Leader Award-2024, </w:t>
      </w:r>
      <w:r w:rsidRPr="00FB5A78">
        <w:rPr>
          <w:color w:val="242424"/>
        </w:rPr>
        <w:t>given by Research.com.</w:t>
      </w:r>
    </w:p>
    <w:p w14:paraId="499E2133" w14:textId="77777777" w:rsidR="00B00CA2" w:rsidRPr="00FB5A78" w:rsidRDefault="00B00CA2" w:rsidP="00B00CA2">
      <w:pPr>
        <w:pStyle w:val="ListParagraph"/>
        <w:numPr>
          <w:ilvl w:val="0"/>
          <w:numId w:val="19"/>
        </w:numPr>
        <w:tabs>
          <w:tab w:val="left" w:pos="0"/>
          <w:tab w:val="left" w:pos="1080"/>
          <w:tab w:val="left" w:pos="1800"/>
          <w:tab w:val="left" w:pos="3150"/>
          <w:tab w:val="left" w:leader="dot" w:pos="8395"/>
          <w:tab w:val="decimal" w:pos="8827"/>
        </w:tabs>
        <w:ind w:left="360"/>
        <w:rPr>
          <w:bCs/>
        </w:rPr>
      </w:pPr>
      <w:bookmarkStart w:id="348" w:name="_Hlk169996201"/>
      <w:r w:rsidRPr="00FB5A78">
        <w:rPr>
          <w:b/>
          <w:bCs/>
          <w:color w:val="242424"/>
        </w:rPr>
        <w:t xml:space="preserve">2024 50 Year Club Career Achievement Award, </w:t>
      </w:r>
      <w:r w:rsidRPr="00FB5A78">
        <w:rPr>
          <w:color w:val="242424"/>
        </w:rPr>
        <w:t>given by Colorado State University, Fort Collins, Colorado, 2024.</w:t>
      </w:r>
    </w:p>
    <w:p w14:paraId="526C7F90" w14:textId="77777777" w:rsidR="00B00CA2" w:rsidRPr="00AD1D4B" w:rsidRDefault="00B00CA2" w:rsidP="00B00CA2">
      <w:pPr>
        <w:pStyle w:val="ListParagraph"/>
        <w:numPr>
          <w:ilvl w:val="0"/>
          <w:numId w:val="19"/>
        </w:numPr>
        <w:tabs>
          <w:tab w:val="left" w:pos="0"/>
          <w:tab w:val="left" w:pos="1080"/>
          <w:tab w:val="left" w:pos="1800"/>
          <w:tab w:val="left" w:pos="3150"/>
          <w:tab w:val="left" w:leader="dot" w:pos="8395"/>
          <w:tab w:val="decimal" w:pos="8827"/>
        </w:tabs>
        <w:ind w:left="360"/>
        <w:rPr>
          <w:bCs/>
        </w:rPr>
      </w:pPr>
      <w:r w:rsidRPr="00FB5A78">
        <w:rPr>
          <w:b/>
          <w:bCs/>
          <w:color w:val="242424"/>
        </w:rPr>
        <w:t xml:space="preserve">Fulbright Specialist Award, </w:t>
      </w:r>
      <w:r w:rsidRPr="00FB5A78">
        <w:rPr>
          <w:color w:val="242424"/>
        </w:rPr>
        <w:t>Fulbright Commission, 2024</w:t>
      </w:r>
      <w:bookmarkEnd w:id="348"/>
      <w:r w:rsidRPr="00FB5A78">
        <w:rPr>
          <w:color w:val="242424"/>
        </w:rPr>
        <w:t>.</w:t>
      </w:r>
    </w:p>
    <w:p w14:paraId="05B43DB1" w14:textId="240E8079" w:rsidR="00AD1D4B" w:rsidRPr="00FB5A78" w:rsidRDefault="00824DFE" w:rsidP="00B00CA2">
      <w:pPr>
        <w:pStyle w:val="ListParagraph"/>
        <w:numPr>
          <w:ilvl w:val="0"/>
          <w:numId w:val="19"/>
        </w:numPr>
        <w:tabs>
          <w:tab w:val="left" w:pos="0"/>
          <w:tab w:val="left" w:pos="1080"/>
          <w:tab w:val="left" w:pos="1800"/>
          <w:tab w:val="left" w:pos="3150"/>
          <w:tab w:val="left" w:leader="dot" w:pos="8395"/>
          <w:tab w:val="decimal" w:pos="8827"/>
        </w:tabs>
        <w:ind w:left="360"/>
        <w:rPr>
          <w:bCs/>
        </w:rPr>
      </w:pPr>
      <w:r>
        <w:rPr>
          <w:bCs/>
        </w:rPr>
        <w:t xml:space="preserve"> </w:t>
      </w:r>
      <w:r w:rsidRPr="00824DFE">
        <w:rPr>
          <w:b/>
        </w:rPr>
        <w:t>Best Paper Award</w:t>
      </w:r>
      <w:r>
        <w:rPr>
          <w:bCs/>
        </w:rPr>
        <w:t xml:space="preserve">, Journal of Hydrologic </w:t>
      </w:r>
      <w:r w:rsidR="005A59D4">
        <w:rPr>
          <w:bCs/>
        </w:rPr>
        <w:t>Engineering</w:t>
      </w:r>
      <w:r>
        <w:rPr>
          <w:bCs/>
        </w:rPr>
        <w:t>, ASCE, 2025.</w:t>
      </w:r>
    </w:p>
    <w:p w14:paraId="4AC0EAA5" w14:textId="667167F5" w:rsidR="0017349C" w:rsidRDefault="0017349C" w:rsidP="00C151D5">
      <w:pPr>
        <w:pStyle w:val="Heading2"/>
      </w:pPr>
      <w:bookmarkStart w:id="349" w:name="_Toc133676058"/>
      <w:bookmarkEnd w:id="344"/>
      <w:bookmarkEnd w:id="345"/>
      <w:r w:rsidRPr="00602ADC">
        <w:t>7.3 Membership in International/National Science Academies: [</w:t>
      </w:r>
      <w:r w:rsidR="003C5356">
        <w:t>1</w:t>
      </w:r>
      <w:r w:rsidR="00CC6A04">
        <w:t>4</w:t>
      </w:r>
      <w:r w:rsidRPr="00602ADC">
        <w:t xml:space="preserve"> Membership</w:t>
      </w:r>
      <w:r w:rsidR="006C7857">
        <w:t>s</w:t>
      </w:r>
      <w:r w:rsidRPr="00602ADC">
        <w:t>]</w:t>
      </w:r>
      <w:bookmarkEnd w:id="349"/>
      <w:r w:rsidRPr="00602ADC">
        <w:t xml:space="preserve"> </w:t>
      </w:r>
    </w:p>
    <w:p w14:paraId="788A739C" w14:textId="77777777" w:rsidR="00C151D5" w:rsidRPr="00C151D5" w:rsidRDefault="00C151D5" w:rsidP="00C151D5"/>
    <w:p w14:paraId="4F91B87B" w14:textId="0759779D" w:rsidR="004317BD" w:rsidRDefault="004317BD" w:rsidP="00C80785">
      <w:pPr>
        <w:pStyle w:val="ListParagraph"/>
        <w:numPr>
          <w:ilvl w:val="0"/>
          <w:numId w:val="47"/>
        </w:numPr>
        <w:tabs>
          <w:tab w:val="left" w:pos="0"/>
          <w:tab w:val="left" w:pos="1080"/>
          <w:tab w:val="left" w:pos="1800"/>
          <w:tab w:val="left" w:pos="3150"/>
          <w:tab w:val="left" w:leader="dot" w:pos="8395"/>
          <w:tab w:val="decimal" w:pos="8827"/>
        </w:tabs>
        <w:rPr>
          <w:bCs/>
        </w:rPr>
      </w:pPr>
      <w:r w:rsidRPr="00C151D5">
        <w:rPr>
          <w:b/>
        </w:rPr>
        <w:t>Member</w:t>
      </w:r>
      <w:r w:rsidR="004E6460" w:rsidRPr="00C151D5">
        <w:rPr>
          <w:b/>
        </w:rPr>
        <w:t xml:space="preserve">, </w:t>
      </w:r>
      <w:r w:rsidR="004E6460" w:rsidRPr="00C151D5">
        <w:rPr>
          <w:bCs/>
        </w:rPr>
        <w:t>National Academy of Engineering, 2022-pre</w:t>
      </w:r>
      <w:r w:rsidR="00DD628C" w:rsidRPr="00C151D5">
        <w:rPr>
          <w:bCs/>
        </w:rPr>
        <w:t>s</w:t>
      </w:r>
      <w:r w:rsidR="004E6460" w:rsidRPr="00C151D5">
        <w:rPr>
          <w:bCs/>
        </w:rPr>
        <w:t>ent.</w:t>
      </w:r>
    </w:p>
    <w:p w14:paraId="521A1D1D" w14:textId="6D674A65" w:rsidR="0066554D" w:rsidRPr="002B758C" w:rsidRDefault="0066554D" w:rsidP="00C80785">
      <w:pPr>
        <w:pStyle w:val="ListParagraph"/>
        <w:numPr>
          <w:ilvl w:val="0"/>
          <w:numId w:val="47"/>
        </w:numPr>
        <w:tabs>
          <w:tab w:val="left" w:pos="0"/>
          <w:tab w:val="left" w:pos="1080"/>
          <w:tab w:val="left" w:pos="1800"/>
          <w:tab w:val="left" w:pos="3150"/>
          <w:tab w:val="left" w:leader="dot" w:pos="8395"/>
          <w:tab w:val="decimal" w:pos="8827"/>
        </w:tabs>
        <w:rPr>
          <w:bCs/>
        </w:rPr>
      </w:pPr>
      <w:r>
        <w:rPr>
          <w:b/>
        </w:rPr>
        <w:t>Fellow</w:t>
      </w:r>
      <w:r w:rsidRPr="002B758C">
        <w:rPr>
          <w:bCs/>
        </w:rPr>
        <w:t xml:space="preserve">, </w:t>
      </w:r>
      <w:r w:rsidR="002B758C" w:rsidRPr="002B758C">
        <w:rPr>
          <w:bCs/>
        </w:rPr>
        <w:t>Canadian Academy of Engineering, 2025-present</w:t>
      </w:r>
    </w:p>
    <w:p w14:paraId="65F6AA4F" w14:textId="70748A06" w:rsidR="0017349C" w:rsidRPr="00C151D5" w:rsidRDefault="0017349C" w:rsidP="00C80785">
      <w:pPr>
        <w:pStyle w:val="ListParagraph"/>
        <w:numPr>
          <w:ilvl w:val="0"/>
          <w:numId w:val="47"/>
        </w:numPr>
        <w:tabs>
          <w:tab w:val="left" w:pos="0"/>
          <w:tab w:val="left" w:pos="1080"/>
          <w:tab w:val="left" w:pos="1800"/>
          <w:tab w:val="left" w:pos="3150"/>
          <w:tab w:val="left" w:leader="dot" w:pos="8395"/>
          <w:tab w:val="decimal" w:pos="8827"/>
        </w:tabs>
        <w:rPr>
          <w:b/>
          <w:bCs/>
        </w:rPr>
      </w:pPr>
      <w:r w:rsidRPr="00C151D5">
        <w:rPr>
          <w:b/>
        </w:rPr>
        <w:t xml:space="preserve">Academician, </w:t>
      </w:r>
      <w:r w:rsidRPr="005D17BC">
        <w:t>Georgia Fazisi Academy, Republic of Georgia, 1997</w:t>
      </w:r>
      <w:r w:rsidR="00BC6702" w:rsidRPr="005D17BC">
        <w:t>-present</w:t>
      </w:r>
      <w:r w:rsidRPr="005D17BC">
        <w:t>.</w:t>
      </w:r>
    </w:p>
    <w:p w14:paraId="55F67D6B" w14:textId="471ED2B3" w:rsidR="005260D9" w:rsidRPr="00C151D5" w:rsidRDefault="005260D9" w:rsidP="00C80785">
      <w:pPr>
        <w:pStyle w:val="ListParagraph"/>
        <w:numPr>
          <w:ilvl w:val="0"/>
          <w:numId w:val="47"/>
        </w:numPr>
        <w:tabs>
          <w:tab w:val="left" w:pos="0"/>
          <w:tab w:val="left" w:pos="1080"/>
          <w:tab w:val="left" w:pos="1800"/>
          <w:tab w:val="left" w:pos="3150"/>
          <w:tab w:val="left" w:leader="dot" w:pos="8395"/>
          <w:tab w:val="decimal" w:pos="8827"/>
        </w:tabs>
        <w:rPr>
          <w:bCs/>
        </w:rPr>
      </w:pPr>
      <w:r w:rsidRPr="00C151D5">
        <w:rPr>
          <w:b/>
          <w:bCs/>
        </w:rPr>
        <w:t>Member</w:t>
      </w:r>
      <w:r w:rsidRPr="005D17BC">
        <w:t>, European Academy of Science and Arts, 2021-present.</w:t>
      </w:r>
    </w:p>
    <w:p w14:paraId="42F087E5" w14:textId="070BC50B" w:rsidR="0017349C" w:rsidRPr="00C151D5" w:rsidRDefault="0017349C" w:rsidP="00C80785">
      <w:pPr>
        <w:pStyle w:val="ListParagraph"/>
        <w:numPr>
          <w:ilvl w:val="0"/>
          <w:numId w:val="47"/>
        </w:numPr>
        <w:tabs>
          <w:tab w:val="left" w:pos="0"/>
          <w:tab w:val="left" w:pos="1080"/>
          <w:tab w:val="left" w:pos="1800"/>
          <w:tab w:val="left" w:pos="3150"/>
          <w:tab w:val="left" w:leader="dot" w:pos="8395"/>
          <w:tab w:val="decimal" w:pos="8827"/>
        </w:tabs>
        <w:rPr>
          <w:bCs/>
        </w:rPr>
      </w:pPr>
      <w:r w:rsidRPr="00C151D5">
        <w:rPr>
          <w:b/>
        </w:rPr>
        <w:t xml:space="preserve">Member, </w:t>
      </w:r>
      <w:r w:rsidRPr="005D17BC">
        <w:t>Russian Academy of Water Management, 2002</w:t>
      </w:r>
      <w:r w:rsidR="00BC6702" w:rsidRPr="005D17BC">
        <w:t>-present</w:t>
      </w:r>
      <w:r w:rsidRPr="005D17BC">
        <w:t>.</w:t>
      </w:r>
    </w:p>
    <w:p w14:paraId="209A24F3" w14:textId="0D09AED4" w:rsidR="0017349C" w:rsidRPr="00C151D5" w:rsidRDefault="0017349C" w:rsidP="00C80785">
      <w:pPr>
        <w:pStyle w:val="ListParagraph"/>
        <w:numPr>
          <w:ilvl w:val="0"/>
          <w:numId w:val="47"/>
        </w:numPr>
        <w:tabs>
          <w:tab w:val="left" w:pos="0"/>
          <w:tab w:val="left" w:pos="1080"/>
          <w:tab w:val="left" w:pos="1800"/>
          <w:tab w:val="left" w:pos="3150"/>
          <w:tab w:val="left" w:leader="dot" w:pos="8395"/>
          <w:tab w:val="decimal" w:pos="8827"/>
        </w:tabs>
        <w:rPr>
          <w:bCs/>
        </w:rPr>
      </w:pPr>
      <w:r w:rsidRPr="00C151D5">
        <w:rPr>
          <w:b/>
        </w:rPr>
        <w:t>Fellow,</w:t>
      </w:r>
      <w:r w:rsidRPr="005D17BC">
        <w:t xml:space="preserve"> Georgian Academy of Sciences, Republic of Georgia, 2002</w:t>
      </w:r>
      <w:r w:rsidR="00BC6702" w:rsidRPr="005D17BC">
        <w:t>-present</w:t>
      </w:r>
      <w:r w:rsidRPr="005D17BC">
        <w:t>.</w:t>
      </w:r>
    </w:p>
    <w:p w14:paraId="54884010" w14:textId="3AEEF02B" w:rsidR="0017349C" w:rsidRPr="00C151D5" w:rsidRDefault="0017349C" w:rsidP="00C80785">
      <w:pPr>
        <w:pStyle w:val="ListParagraph"/>
        <w:numPr>
          <w:ilvl w:val="0"/>
          <w:numId w:val="47"/>
        </w:numPr>
        <w:tabs>
          <w:tab w:val="left" w:pos="0"/>
          <w:tab w:val="left" w:pos="1080"/>
          <w:tab w:val="left" w:pos="1800"/>
          <w:tab w:val="left" w:pos="3150"/>
          <w:tab w:val="left" w:leader="dot" w:pos="8395"/>
          <w:tab w:val="decimal" w:pos="8827"/>
        </w:tabs>
        <w:rPr>
          <w:b/>
          <w:bCs/>
        </w:rPr>
      </w:pPr>
      <w:r w:rsidRPr="00C151D5">
        <w:rPr>
          <w:b/>
        </w:rPr>
        <w:t xml:space="preserve">Member </w:t>
      </w:r>
      <w:r w:rsidRPr="005D17BC">
        <w:t>(Foreign), Mexican Academy of Engineering, Mexico, 2003</w:t>
      </w:r>
      <w:r w:rsidR="00BC6702" w:rsidRPr="005D17BC">
        <w:t>-present.</w:t>
      </w:r>
    </w:p>
    <w:p w14:paraId="0A0E9216" w14:textId="708CEEF1" w:rsidR="0017349C" w:rsidRPr="00C151D5" w:rsidRDefault="0017349C" w:rsidP="00C80785">
      <w:pPr>
        <w:pStyle w:val="ListParagraph"/>
        <w:numPr>
          <w:ilvl w:val="0"/>
          <w:numId w:val="47"/>
        </w:numPr>
        <w:tabs>
          <w:tab w:val="left" w:pos="0"/>
          <w:tab w:val="left" w:pos="1080"/>
          <w:tab w:val="left" w:pos="1800"/>
          <w:tab w:val="left" w:pos="3150"/>
          <w:tab w:val="left" w:leader="dot" w:pos="8395"/>
          <w:tab w:val="decimal" w:pos="8827"/>
        </w:tabs>
        <w:rPr>
          <w:b/>
          <w:bCs/>
        </w:rPr>
      </w:pPr>
      <w:r w:rsidRPr="00C151D5">
        <w:rPr>
          <w:b/>
        </w:rPr>
        <w:t xml:space="preserve">Member </w:t>
      </w:r>
      <w:r w:rsidRPr="005D17BC">
        <w:t>(Foreign), Mexican Academy of Sciences, Mexico, 2003</w:t>
      </w:r>
      <w:r w:rsidR="00BC6702" w:rsidRPr="005D17BC">
        <w:t>-present.</w:t>
      </w:r>
    </w:p>
    <w:p w14:paraId="6C071B86" w14:textId="463F1504" w:rsidR="0017349C" w:rsidRPr="00C151D5" w:rsidRDefault="0017349C" w:rsidP="00C80785">
      <w:pPr>
        <w:pStyle w:val="ListParagraph"/>
        <w:numPr>
          <w:ilvl w:val="0"/>
          <w:numId w:val="47"/>
        </w:numPr>
        <w:tabs>
          <w:tab w:val="left" w:pos="0"/>
          <w:tab w:val="left" w:pos="1080"/>
          <w:tab w:val="left" w:pos="1800"/>
          <w:tab w:val="left" w:pos="3150"/>
          <w:tab w:val="left" w:leader="dot" w:pos="8395"/>
          <w:tab w:val="decimal" w:pos="8827"/>
        </w:tabs>
        <w:rPr>
          <w:bCs/>
        </w:rPr>
      </w:pPr>
      <w:r w:rsidRPr="00C151D5">
        <w:rPr>
          <w:b/>
        </w:rPr>
        <w:t>Member</w:t>
      </w:r>
      <w:r w:rsidRPr="005D17BC">
        <w:t>,</w:t>
      </w:r>
      <w:r w:rsidRPr="00C151D5">
        <w:rPr>
          <w:b/>
        </w:rPr>
        <w:t xml:space="preserve"> </w:t>
      </w:r>
      <w:r w:rsidRPr="005D17BC">
        <w:t>Engineering Academy of the Czech Republic, 2004</w:t>
      </w:r>
      <w:r w:rsidR="00BC6702" w:rsidRPr="005D17BC">
        <w:t>-present.</w:t>
      </w:r>
    </w:p>
    <w:p w14:paraId="67B7D319" w14:textId="529EF738" w:rsidR="0017349C" w:rsidRPr="00C151D5" w:rsidRDefault="0017349C" w:rsidP="00C80785">
      <w:pPr>
        <w:pStyle w:val="ListParagraph"/>
        <w:numPr>
          <w:ilvl w:val="0"/>
          <w:numId w:val="47"/>
        </w:numPr>
        <w:tabs>
          <w:tab w:val="left" w:pos="0"/>
          <w:tab w:val="left" w:pos="1080"/>
          <w:tab w:val="left" w:pos="1800"/>
          <w:tab w:val="left" w:pos="3150"/>
          <w:tab w:val="left" w:leader="dot" w:pos="8395"/>
          <w:tab w:val="decimal" w:pos="8827"/>
        </w:tabs>
        <w:rPr>
          <w:bCs/>
        </w:rPr>
      </w:pPr>
      <w:r w:rsidRPr="00C151D5">
        <w:rPr>
          <w:b/>
        </w:rPr>
        <w:t>Member</w:t>
      </w:r>
      <w:r w:rsidRPr="005D17BC">
        <w:t>, Polish Academy of Sciences, 2005</w:t>
      </w:r>
      <w:r w:rsidR="00BC6702" w:rsidRPr="005D17BC">
        <w:t>-present</w:t>
      </w:r>
      <w:r w:rsidR="00750AC2" w:rsidRPr="005D17BC">
        <w:t>.</w:t>
      </w:r>
    </w:p>
    <w:p w14:paraId="122A43D2" w14:textId="15CF74F8" w:rsidR="0017349C" w:rsidRPr="00C151D5" w:rsidRDefault="0017349C" w:rsidP="00C80785">
      <w:pPr>
        <w:pStyle w:val="ListParagraph"/>
        <w:numPr>
          <w:ilvl w:val="0"/>
          <w:numId w:val="47"/>
        </w:numPr>
        <w:tabs>
          <w:tab w:val="left" w:pos="0"/>
          <w:tab w:val="left" w:pos="1080"/>
          <w:tab w:val="left" w:pos="1800"/>
          <w:tab w:val="left" w:pos="3150"/>
          <w:tab w:val="left" w:leader="dot" w:pos="8395"/>
          <w:tab w:val="decimal" w:pos="8827"/>
        </w:tabs>
        <w:rPr>
          <w:bCs/>
        </w:rPr>
      </w:pPr>
      <w:r w:rsidRPr="00C151D5">
        <w:rPr>
          <w:b/>
        </w:rPr>
        <w:t>Member</w:t>
      </w:r>
      <w:r w:rsidRPr="005D17BC">
        <w:t>, Russian Academy of Ecological Sciences, 2006</w:t>
      </w:r>
      <w:r w:rsidR="00BC6702" w:rsidRPr="005D17BC">
        <w:t>-present</w:t>
      </w:r>
      <w:r w:rsidRPr="005D17BC">
        <w:t>.</w:t>
      </w:r>
    </w:p>
    <w:p w14:paraId="7A788BAE" w14:textId="6304205A" w:rsidR="0036632B" w:rsidRPr="00C151D5" w:rsidRDefault="0036632B" w:rsidP="00C80785">
      <w:pPr>
        <w:pStyle w:val="ListParagraph"/>
        <w:numPr>
          <w:ilvl w:val="0"/>
          <w:numId w:val="47"/>
        </w:numPr>
        <w:tabs>
          <w:tab w:val="left" w:pos="0"/>
          <w:tab w:val="left" w:pos="1080"/>
          <w:tab w:val="left" w:pos="1800"/>
          <w:tab w:val="left" w:pos="3150"/>
          <w:tab w:val="left" w:leader="dot" w:pos="8395"/>
          <w:tab w:val="decimal" w:pos="8827"/>
        </w:tabs>
        <w:rPr>
          <w:bCs/>
        </w:rPr>
      </w:pPr>
      <w:r w:rsidRPr="00C151D5">
        <w:rPr>
          <w:b/>
        </w:rPr>
        <w:t>Member</w:t>
      </w:r>
      <w:r w:rsidRPr="005D17BC">
        <w:t>, Portuguese Academy of Engineering, 2007</w:t>
      </w:r>
      <w:r w:rsidR="00BC6702" w:rsidRPr="005D17BC">
        <w:t>-present</w:t>
      </w:r>
      <w:r w:rsidRPr="005D17BC">
        <w:t>.</w:t>
      </w:r>
    </w:p>
    <w:p w14:paraId="7D937B7B" w14:textId="5A261EFC" w:rsidR="003C5356" w:rsidRPr="005D17BC" w:rsidRDefault="003C5356" w:rsidP="00C80785">
      <w:pPr>
        <w:pStyle w:val="ListParagraph"/>
        <w:numPr>
          <w:ilvl w:val="0"/>
          <w:numId w:val="47"/>
        </w:numPr>
        <w:tabs>
          <w:tab w:val="left" w:pos="0"/>
          <w:tab w:val="left" w:pos="1080"/>
          <w:tab w:val="left" w:pos="1800"/>
          <w:tab w:val="left" w:pos="3150"/>
          <w:tab w:val="left" w:leader="dot" w:pos="8395"/>
          <w:tab w:val="decimal" w:pos="8827"/>
        </w:tabs>
      </w:pPr>
      <w:r w:rsidRPr="00C151D5">
        <w:rPr>
          <w:b/>
        </w:rPr>
        <w:t>Fellow</w:t>
      </w:r>
      <w:r w:rsidRPr="005D17BC">
        <w:t>, National Academy of Agricultural Sciences (India), 2008</w:t>
      </w:r>
      <w:r w:rsidR="00BC6702" w:rsidRPr="005D17BC">
        <w:t>-present.</w:t>
      </w:r>
    </w:p>
    <w:p w14:paraId="6D06B1C0" w14:textId="09FD02C4" w:rsidR="00BD49E7" w:rsidRPr="005D17BC" w:rsidRDefault="0060201A" w:rsidP="00C80785">
      <w:pPr>
        <w:pStyle w:val="ListParagraph"/>
        <w:numPr>
          <w:ilvl w:val="0"/>
          <w:numId w:val="47"/>
        </w:numPr>
        <w:tabs>
          <w:tab w:val="left" w:pos="0"/>
          <w:tab w:val="left" w:pos="1080"/>
          <w:tab w:val="left" w:pos="1800"/>
          <w:tab w:val="left" w:pos="3150"/>
          <w:tab w:val="left" w:leader="dot" w:pos="8395"/>
          <w:tab w:val="decimal" w:pos="8827"/>
        </w:tabs>
      </w:pPr>
      <w:bookmarkStart w:id="350" w:name="_Hlk39052891"/>
      <w:r w:rsidRPr="00C151D5">
        <w:rPr>
          <w:b/>
        </w:rPr>
        <w:t>Member</w:t>
      </w:r>
      <w:r w:rsidRPr="005D17BC">
        <w:t>, EU Academy of Science</w:t>
      </w:r>
      <w:bookmarkEnd w:id="350"/>
      <w:r w:rsidRPr="005D17BC">
        <w:t>, 2019-present</w:t>
      </w:r>
      <w:r w:rsidR="00765140" w:rsidRPr="005D17BC">
        <w:t>.</w:t>
      </w:r>
    </w:p>
    <w:p w14:paraId="72FC4DE8" w14:textId="77777777" w:rsidR="005260D9" w:rsidRDefault="005260D9">
      <w:pPr>
        <w:tabs>
          <w:tab w:val="left" w:pos="0"/>
          <w:tab w:val="left" w:pos="1080"/>
          <w:tab w:val="left" w:pos="1800"/>
          <w:tab w:val="left" w:pos="3150"/>
          <w:tab w:val="left" w:leader="dot" w:pos="8395"/>
          <w:tab w:val="decimal" w:pos="8827"/>
        </w:tabs>
      </w:pPr>
    </w:p>
    <w:p w14:paraId="60B91180" w14:textId="77777777" w:rsidR="0017349C" w:rsidRDefault="0017349C" w:rsidP="005D17BC">
      <w:pPr>
        <w:pStyle w:val="Heading2"/>
      </w:pPr>
      <w:bookmarkStart w:id="351" w:name="_Toc133676059"/>
      <w:r>
        <w:t>7.</w:t>
      </w:r>
      <w:r w:rsidR="00287EB4">
        <w:t>4</w:t>
      </w:r>
      <w:r>
        <w:t xml:space="preserve">  Professional Membership</w:t>
      </w:r>
      <w:r w:rsidR="006B433A">
        <w:t>s</w:t>
      </w:r>
      <w:bookmarkEnd w:id="351"/>
    </w:p>
    <w:p w14:paraId="36E15363" w14:textId="77777777" w:rsidR="0017349C" w:rsidRDefault="0017349C">
      <w:pPr>
        <w:tabs>
          <w:tab w:val="left" w:pos="0"/>
          <w:tab w:val="left" w:pos="1080"/>
          <w:tab w:val="left" w:pos="1800"/>
          <w:tab w:val="left" w:pos="3150"/>
          <w:tab w:val="left" w:leader="dot" w:pos="8395"/>
          <w:tab w:val="decimal" w:pos="8827"/>
        </w:tabs>
      </w:pPr>
    </w:p>
    <w:p w14:paraId="35C9A60A" w14:textId="4AE5E3DA" w:rsidR="00606CC2" w:rsidRDefault="00606CC2" w:rsidP="00606CC2">
      <w:pPr>
        <w:tabs>
          <w:tab w:val="left" w:pos="0"/>
          <w:tab w:val="left" w:pos="1080"/>
          <w:tab w:val="left" w:pos="1800"/>
          <w:tab w:val="left" w:pos="3150"/>
          <w:tab w:val="left" w:leader="dot" w:pos="8395"/>
          <w:tab w:val="decimal" w:pos="8827"/>
        </w:tabs>
      </w:pPr>
      <w:r>
        <w:rPr>
          <w:b/>
          <w:sz w:val="28"/>
          <w:szCs w:val="28"/>
          <w:u w:val="single"/>
        </w:rPr>
        <w:t>Distinguished/Honorary Membership:</w:t>
      </w:r>
      <w:r w:rsidRPr="00606CC2">
        <w:rPr>
          <w:b/>
          <w:sz w:val="28"/>
          <w:szCs w:val="28"/>
        </w:rPr>
        <w:t xml:space="preserve"> </w:t>
      </w:r>
      <w:r>
        <w:rPr>
          <w:b/>
          <w:sz w:val="28"/>
          <w:szCs w:val="28"/>
        </w:rPr>
        <w:t>[5 distinguished memberships]</w:t>
      </w:r>
    </w:p>
    <w:p w14:paraId="424C4C47" w14:textId="13F397E4" w:rsidR="00606CC2" w:rsidRDefault="00606CC2">
      <w:pPr>
        <w:tabs>
          <w:tab w:val="left" w:pos="0"/>
          <w:tab w:val="left" w:pos="1080"/>
          <w:tab w:val="left" w:pos="1800"/>
          <w:tab w:val="left" w:pos="3150"/>
          <w:tab w:val="left" w:leader="dot" w:pos="8395"/>
          <w:tab w:val="decimal" w:pos="8827"/>
        </w:tabs>
        <w:rPr>
          <w:b/>
          <w:sz w:val="28"/>
          <w:szCs w:val="28"/>
          <w:u w:val="single"/>
        </w:rPr>
      </w:pPr>
    </w:p>
    <w:p w14:paraId="6CE73977" w14:textId="4E8F4C06" w:rsidR="00606CC2" w:rsidRDefault="00606CC2">
      <w:pPr>
        <w:pStyle w:val="ListParagraph"/>
        <w:numPr>
          <w:ilvl w:val="0"/>
          <w:numId w:val="20"/>
        </w:numPr>
        <w:tabs>
          <w:tab w:val="left" w:pos="0"/>
          <w:tab w:val="left" w:pos="1080"/>
          <w:tab w:val="left" w:pos="1800"/>
          <w:tab w:val="left" w:pos="3150"/>
          <w:tab w:val="left" w:leader="dot" w:pos="8395"/>
          <w:tab w:val="decimal" w:pos="8827"/>
        </w:tabs>
      </w:pPr>
      <w:r w:rsidRPr="005D17BC">
        <w:rPr>
          <w:b/>
        </w:rPr>
        <w:t>Distinguished Member</w:t>
      </w:r>
      <w:r>
        <w:t>, American Society of Civil Engineers, 2015-present.</w:t>
      </w:r>
    </w:p>
    <w:p w14:paraId="2C648907" w14:textId="0A189B0F" w:rsidR="00606CC2" w:rsidRDefault="00606CC2">
      <w:pPr>
        <w:pStyle w:val="ListParagraph"/>
        <w:numPr>
          <w:ilvl w:val="0"/>
          <w:numId w:val="20"/>
        </w:numPr>
        <w:tabs>
          <w:tab w:val="left" w:pos="0"/>
          <w:tab w:val="left" w:pos="1080"/>
          <w:tab w:val="left" w:pos="1800"/>
          <w:tab w:val="left" w:pos="3150"/>
          <w:tab w:val="left" w:leader="dot" w:pos="8395"/>
          <w:tab w:val="decimal" w:pos="8827"/>
        </w:tabs>
      </w:pPr>
      <w:r w:rsidRPr="005D17BC">
        <w:rPr>
          <w:b/>
        </w:rPr>
        <w:t xml:space="preserve">Honorary Member, </w:t>
      </w:r>
      <w:r>
        <w:t>American Water Resources Association, 2010-present.</w:t>
      </w:r>
    </w:p>
    <w:p w14:paraId="2347C6F1" w14:textId="09B5065D" w:rsidR="00606CC2" w:rsidRDefault="00606CC2">
      <w:pPr>
        <w:pStyle w:val="ListParagraph"/>
        <w:numPr>
          <w:ilvl w:val="0"/>
          <w:numId w:val="20"/>
        </w:numPr>
        <w:tabs>
          <w:tab w:val="left" w:pos="0"/>
          <w:tab w:val="left" w:pos="1080"/>
          <w:tab w:val="left" w:pos="1800"/>
          <w:tab w:val="left" w:pos="3150"/>
          <w:tab w:val="left" w:leader="dot" w:pos="8395"/>
          <w:tab w:val="decimal" w:pos="8827"/>
        </w:tabs>
      </w:pPr>
      <w:r w:rsidRPr="005D17BC">
        <w:rPr>
          <w:b/>
        </w:rPr>
        <w:t>Distinguished Fellow</w:t>
      </w:r>
      <w:r>
        <w:t>, Association of Global Groundwater Scientists, 2019-present</w:t>
      </w:r>
    </w:p>
    <w:p w14:paraId="13A7C4B9" w14:textId="42C2FE30" w:rsidR="00606CC2" w:rsidRPr="005D17BC" w:rsidRDefault="00385803">
      <w:pPr>
        <w:pStyle w:val="ListParagraph"/>
        <w:numPr>
          <w:ilvl w:val="0"/>
          <w:numId w:val="20"/>
        </w:numPr>
        <w:tabs>
          <w:tab w:val="left" w:pos="0"/>
          <w:tab w:val="left" w:pos="1080"/>
          <w:tab w:val="left" w:pos="1800"/>
          <w:tab w:val="left" w:pos="3150"/>
          <w:tab w:val="left" w:leader="dot" w:pos="8395"/>
          <w:tab w:val="decimal" w:pos="8827"/>
        </w:tabs>
        <w:rPr>
          <w:bCs/>
        </w:rPr>
      </w:pPr>
      <w:r>
        <w:rPr>
          <w:b/>
          <w:bCs/>
        </w:rPr>
        <w:t xml:space="preserve">Distinguished </w:t>
      </w:r>
      <w:r w:rsidR="00606CC2" w:rsidRPr="005D17BC">
        <w:rPr>
          <w:b/>
          <w:bCs/>
        </w:rPr>
        <w:t>Honorary Member</w:t>
      </w:r>
      <w:r w:rsidR="00606CC2">
        <w:t>, International Water Resources Association, 2021-present</w:t>
      </w:r>
    </w:p>
    <w:p w14:paraId="639ABAC2" w14:textId="1515A500" w:rsidR="00606CC2" w:rsidRPr="005D17BC" w:rsidRDefault="00606CC2">
      <w:pPr>
        <w:pStyle w:val="ListParagraph"/>
        <w:numPr>
          <w:ilvl w:val="0"/>
          <w:numId w:val="20"/>
        </w:numPr>
        <w:tabs>
          <w:tab w:val="left" w:pos="0"/>
          <w:tab w:val="left" w:pos="1080"/>
          <w:tab w:val="left" w:pos="1800"/>
          <w:tab w:val="left" w:pos="3150"/>
          <w:tab w:val="left" w:leader="dot" w:pos="8395"/>
          <w:tab w:val="decimal" w:pos="8827"/>
        </w:tabs>
        <w:rPr>
          <w:bCs/>
          <w:sz w:val="28"/>
          <w:szCs w:val="28"/>
        </w:rPr>
      </w:pPr>
      <w:r w:rsidRPr="005D17BC">
        <w:rPr>
          <w:b/>
        </w:rPr>
        <w:t>Honorary Member</w:t>
      </w:r>
      <w:r>
        <w:t>, Watershed Management Society of Iran, January 2017-present</w:t>
      </w:r>
    </w:p>
    <w:p w14:paraId="5F79434F" w14:textId="72822673" w:rsidR="00606CC2" w:rsidRDefault="00606CC2">
      <w:pPr>
        <w:tabs>
          <w:tab w:val="left" w:pos="0"/>
          <w:tab w:val="left" w:pos="1080"/>
          <w:tab w:val="left" w:pos="1800"/>
          <w:tab w:val="left" w:pos="3150"/>
          <w:tab w:val="left" w:leader="dot" w:pos="8395"/>
          <w:tab w:val="decimal" w:pos="8827"/>
        </w:tabs>
        <w:rPr>
          <w:b/>
          <w:sz w:val="28"/>
          <w:szCs w:val="28"/>
          <w:u w:val="single"/>
        </w:rPr>
      </w:pPr>
    </w:p>
    <w:p w14:paraId="7D48C86A" w14:textId="6117FB37" w:rsidR="0017349C" w:rsidRDefault="0017349C">
      <w:pPr>
        <w:tabs>
          <w:tab w:val="left" w:pos="0"/>
          <w:tab w:val="left" w:pos="1080"/>
          <w:tab w:val="left" w:pos="1800"/>
          <w:tab w:val="left" w:pos="3150"/>
          <w:tab w:val="left" w:leader="dot" w:pos="8395"/>
          <w:tab w:val="decimal" w:pos="8827"/>
        </w:tabs>
      </w:pPr>
      <w:r>
        <w:rPr>
          <w:b/>
          <w:sz w:val="28"/>
          <w:szCs w:val="28"/>
          <w:u w:val="single"/>
        </w:rPr>
        <w:t>Fellowship</w:t>
      </w:r>
      <w:r>
        <w:rPr>
          <w:b/>
          <w:sz w:val="28"/>
          <w:szCs w:val="28"/>
        </w:rPr>
        <w:t>: [</w:t>
      </w:r>
      <w:r w:rsidR="00856E16">
        <w:rPr>
          <w:b/>
          <w:sz w:val="28"/>
          <w:szCs w:val="28"/>
        </w:rPr>
        <w:t>9</w:t>
      </w:r>
      <w:r w:rsidR="00606CC2">
        <w:rPr>
          <w:b/>
          <w:sz w:val="28"/>
          <w:szCs w:val="28"/>
        </w:rPr>
        <w:t xml:space="preserve"> </w:t>
      </w:r>
      <w:r>
        <w:rPr>
          <w:b/>
          <w:sz w:val="28"/>
          <w:szCs w:val="28"/>
        </w:rPr>
        <w:t>Fellowships]</w:t>
      </w:r>
    </w:p>
    <w:p w14:paraId="6C3D8756" w14:textId="77777777" w:rsidR="0017349C" w:rsidRDefault="0017349C">
      <w:pPr>
        <w:tabs>
          <w:tab w:val="left" w:pos="0"/>
          <w:tab w:val="left" w:pos="1080"/>
          <w:tab w:val="left" w:pos="1800"/>
          <w:tab w:val="left" w:pos="3150"/>
          <w:tab w:val="left" w:leader="dot" w:pos="8395"/>
          <w:tab w:val="decimal" w:pos="8827"/>
        </w:tabs>
      </w:pPr>
    </w:p>
    <w:p w14:paraId="4BC697CE" w14:textId="343EED13" w:rsidR="00385803" w:rsidRDefault="00606CC2">
      <w:pPr>
        <w:tabs>
          <w:tab w:val="left" w:pos="0"/>
          <w:tab w:val="left" w:pos="1080"/>
          <w:tab w:val="left" w:pos="1800"/>
          <w:tab w:val="left" w:pos="3150"/>
          <w:tab w:val="left" w:leader="dot" w:pos="8395"/>
          <w:tab w:val="decimal" w:pos="8827"/>
        </w:tabs>
        <w:rPr>
          <w:b/>
        </w:rPr>
      </w:pPr>
      <w:r>
        <w:rPr>
          <w:bCs/>
        </w:rPr>
        <w:t>1</w:t>
      </w:r>
      <w:r w:rsidR="000E78E3" w:rsidRPr="00606CC2">
        <w:rPr>
          <w:bCs/>
        </w:rPr>
        <w:t>.</w:t>
      </w:r>
      <w:r w:rsidR="00385803">
        <w:rPr>
          <w:bCs/>
        </w:rPr>
        <w:t xml:space="preserve"> </w:t>
      </w:r>
      <w:r w:rsidR="00385803" w:rsidRPr="00385803">
        <w:rPr>
          <w:b/>
        </w:rPr>
        <w:t>Fellow</w:t>
      </w:r>
      <w:r w:rsidR="00385803">
        <w:rPr>
          <w:bCs/>
        </w:rPr>
        <w:t xml:space="preserve">, American Geophysical </w:t>
      </w:r>
      <w:r w:rsidR="002C7B59">
        <w:rPr>
          <w:bCs/>
        </w:rPr>
        <w:t>U</w:t>
      </w:r>
      <w:r w:rsidR="00385803">
        <w:rPr>
          <w:bCs/>
        </w:rPr>
        <w:t>nion, 2023-present</w:t>
      </w:r>
      <w:r w:rsidR="000E78E3">
        <w:rPr>
          <w:b/>
        </w:rPr>
        <w:t xml:space="preserve"> </w:t>
      </w:r>
    </w:p>
    <w:p w14:paraId="6AFDF682" w14:textId="5FFD6AC7" w:rsidR="0017349C" w:rsidRDefault="00385803">
      <w:pPr>
        <w:tabs>
          <w:tab w:val="left" w:pos="0"/>
          <w:tab w:val="left" w:pos="1080"/>
          <w:tab w:val="left" w:pos="1800"/>
          <w:tab w:val="left" w:pos="3150"/>
          <w:tab w:val="left" w:leader="dot" w:pos="8395"/>
          <w:tab w:val="decimal" w:pos="8827"/>
        </w:tabs>
      </w:pPr>
      <w:r w:rsidRPr="00385803">
        <w:rPr>
          <w:bCs/>
        </w:rPr>
        <w:t>2.</w:t>
      </w:r>
      <w:r>
        <w:rPr>
          <w:b/>
        </w:rPr>
        <w:t xml:space="preserve"> </w:t>
      </w:r>
      <w:r w:rsidR="0017349C">
        <w:rPr>
          <w:b/>
        </w:rPr>
        <w:t>Fellow</w:t>
      </w:r>
      <w:r w:rsidR="0017349C">
        <w:t>, American Society of Civil Engineers, 1994-present</w:t>
      </w:r>
      <w:r w:rsidR="001F6844">
        <w:t>.</w:t>
      </w:r>
    </w:p>
    <w:p w14:paraId="362DCBD8" w14:textId="6E1BE25C" w:rsidR="009F2F07" w:rsidRDefault="009F2F07">
      <w:pPr>
        <w:tabs>
          <w:tab w:val="left" w:pos="0"/>
          <w:tab w:val="left" w:pos="1080"/>
          <w:tab w:val="left" w:pos="1800"/>
          <w:tab w:val="left" w:pos="3150"/>
          <w:tab w:val="left" w:leader="dot" w:pos="8395"/>
          <w:tab w:val="decimal" w:pos="8827"/>
        </w:tabs>
      </w:pPr>
      <w:r>
        <w:rPr>
          <w:bCs/>
        </w:rPr>
        <w:t xml:space="preserve">3. </w:t>
      </w:r>
      <w:r w:rsidRPr="00CF4006">
        <w:rPr>
          <w:b/>
        </w:rPr>
        <w:t>Fellow</w:t>
      </w:r>
      <w:r>
        <w:t>, Environmental &amp; Water Resources Institute, ASCE, 2013-present.</w:t>
      </w:r>
    </w:p>
    <w:p w14:paraId="2BE6BBAF" w14:textId="16011C76" w:rsidR="0017349C" w:rsidRDefault="00637835">
      <w:pPr>
        <w:tabs>
          <w:tab w:val="left" w:pos="0"/>
          <w:tab w:val="left" w:pos="1080"/>
          <w:tab w:val="left" w:pos="1800"/>
          <w:tab w:val="left" w:pos="3150"/>
          <w:tab w:val="left" w:leader="dot" w:pos="8395"/>
          <w:tab w:val="decimal" w:pos="8827"/>
        </w:tabs>
      </w:pPr>
      <w:r>
        <w:t>4</w:t>
      </w:r>
      <w:r w:rsidR="0017349C">
        <w:t xml:space="preserve">. </w:t>
      </w:r>
      <w:bookmarkStart w:id="352" w:name="_Hlk73007227"/>
      <w:r w:rsidR="0017349C">
        <w:rPr>
          <w:b/>
        </w:rPr>
        <w:t xml:space="preserve">Fellow, </w:t>
      </w:r>
      <w:r w:rsidR="0017349C">
        <w:t>American Water Resources Association, 1986-present</w:t>
      </w:r>
      <w:r w:rsidR="001F6844">
        <w:t>.</w:t>
      </w:r>
      <w:bookmarkEnd w:id="352"/>
    </w:p>
    <w:p w14:paraId="4DBAF620" w14:textId="786507A8" w:rsidR="0017349C" w:rsidRDefault="00637835">
      <w:pPr>
        <w:tabs>
          <w:tab w:val="left" w:pos="0"/>
          <w:tab w:val="left" w:pos="1080"/>
          <w:tab w:val="left" w:pos="1800"/>
          <w:tab w:val="left" w:pos="3150"/>
          <w:tab w:val="left" w:leader="dot" w:pos="8395"/>
          <w:tab w:val="decimal" w:pos="8827"/>
        </w:tabs>
      </w:pPr>
      <w:r>
        <w:t>5</w:t>
      </w:r>
      <w:r w:rsidR="0017349C">
        <w:t xml:space="preserve">. </w:t>
      </w:r>
      <w:r w:rsidR="0017349C">
        <w:rPr>
          <w:b/>
        </w:rPr>
        <w:t>Fellow,</w:t>
      </w:r>
      <w:r w:rsidR="0017349C">
        <w:t xml:space="preserve"> Indian Association of Hydrologists, 1990-present</w:t>
      </w:r>
      <w:r w:rsidR="001F6844">
        <w:t>.</w:t>
      </w:r>
    </w:p>
    <w:p w14:paraId="18810364" w14:textId="79E5FE8B" w:rsidR="0017349C" w:rsidRDefault="00637835">
      <w:pPr>
        <w:tabs>
          <w:tab w:val="left" w:pos="0"/>
          <w:tab w:val="left" w:pos="1080"/>
          <w:tab w:val="left" w:pos="1800"/>
          <w:tab w:val="left" w:pos="3150"/>
          <w:tab w:val="left" w:leader="dot" w:pos="8395"/>
          <w:tab w:val="decimal" w:pos="8827"/>
        </w:tabs>
      </w:pPr>
      <w:r>
        <w:t>6</w:t>
      </w:r>
      <w:r w:rsidR="0017349C">
        <w:t xml:space="preserve">. </w:t>
      </w:r>
      <w:r w:rsidR="0017349C">
        <w:rPr>
          <w:b/>
        </w:rPr>
        <w:t>Fellow</w:t>
      </w:r>
      <w:r w:rsidR="0017349C">
        <w:t>, Institution of Engineers (India), 1986-present</w:t>
      </w:r>
      <w:r w:rsidR="001F6844">
        <w:t>.</w:t>
      </w:r>
    </w:p>
    <w:p w14:paraId="286BDE09" w14:textId="7D9452E9" w:rsidR="0017349C" w:rsidRDefault="00637835">
      <w:pPr>
        <w:tabs>
          <w:tab w:val="left" w:pos="0"/>
          <w:tab w:val="left" w:pos="1080"/>
          <w:tab w:val="left" w:pos="1800"/>
          <w:tab w:val="left" w:pos="3150"/>
          <w:tab w:val="left" w:leader="dot" w:pos="8395"/>
          <w:tab w:val="decimal" w:pos="8827"/>
        </w:tabs>
      </w:pPr>
      <w:r>
        <w:t>7</w:t>
      </w:r>
      <w:r w:rsidR="0017349C">
        <w:t xml:space="preserve">. </w:t>
      </w:r>
      <w:r w:rsidR="0017349C">
        <w:rPr>
          <w:b/>
        </w:rPr>
        <w:t>Fellow</w:t>
      </w:r>
      <w:r w:rsidR="0017349C">
        <w:t>, Indian Water Resources Society, 1995- present</w:t>
      </w:r>
      <w:r w:rsidR="001F6844">
        <w:t>.</w:t>
      </w:r>
    </w:p>
    <w:p w14:paraId="4D31B66B" w14:textId="4049AADC" w:rsidR="0017349C" w:rsidRDefault="00637835">
      <w:pPr>
        <w:tabs>
          <w:tab w:val="left" w:pos="0"/>
          <w:tab w:val="left" w:pos="1080"/>
          <w:tab w:val="left" w:pos="1800"/>
          <w:tab w:val="left" w:pos="3150"/>
          <w:tab w:val="left" w:leader="dot" w:pos="8395"/>
          <w:tab w:val="decimal" w:pos="8827"/>
        </w:tabs>
      </w:pPr>
      <w:r>
        <w:t>8</w:t>
      </w:r>
      <w:r w:rsidR="0017349C">
        <w:t xml:space="preserve">. </w:t>
      </w:r>
      <w:r w:rsidR="0017349C">
        <w:rPr>
          <w:b/>
        </w:rPr>
        <w:t>Fellow,</w:t>
      </w:r>
      <w:r w:rsidR="0017349C">
        <w:t xml:space="preserve"> Indian Society of Agricultural Engineers, 1999</w:t>
      </w:r>
      <w:r w:rsidR="00BA76B2">
        <w:t>-present</w:t>
      </w:r>
      <w:r w:rsidR="0017349C">
        <w:t>.</w:t>
      </w:r>
    </w:p>
    <w:p w14:paraId="072FF4BA" w14:textId="33E5D29D" w:rsidR="00110038" w:rsidRDefault="00BA76B2">
      <w:pPr>
        <w:tabs>
          <w:tab w:val="left" w:pos="0"/>
          <w:tab w:val="left" w:pos="1080"/>
          <w:tab w:val="left" w:pos="1800"/>
          <w:tab w:val="left" w:pos="3150"/>
          <w:tab w:val="left" w:leader="dot" w:pos="8395"/>
          <w:tab w:val="decimal" w:pos="8827"/>
        </w:tabs>
      </w:pPr>
      <w:r>
        <w:t>9</w:t>
      </w:r>
      <w:r w:rsidR="00110038">
        <w:t>.</w:t>
      </w:r>
      <w:r w:rsidR="00110038" w:rsidRPr="00110038">
        <w:rPr>
          <w:b/>
        </w:rPr>
        <w:t xml:space="preserve"> </w:t>
      </w:r>
      <w:r w:rsidR="00110038">
        <w:rPr>
          <w:b/>
        </w:rPr>
        <w:t>Fellow</w:t>
      </w:r>
      <w:r w:rsidR="00110038">
        <w:t>, Indian Association of Soil and Water Conservationists, 2007-present</w:t>
      </w:r>
      <w:r w:rsidR="001F6844">
        <w:t>.</w:t>
      </w:r>
    </w:p>
    <w:p w14:paraId="08FB4EB7" w14:textId="77777777" w:rsidR="0017349C" w:rsidRDefault="0017349C">
      <w:pPr>
        <w:tabs>
          <w:tab w:val="left" w:pos="0"/>
          <w:tab w:val="left" w:pos="1080"/>
          <w:tab w:val="left" w:pos="1800"/>
          <w:tab w:val="left" w:pos="3150"/>
          <w:tab w:val="left" w:leader="dot" w:pos="8395"/>
          <w:tab w:val="decimal" w:pos="8827"/>
        </w:tabs>
      </w:pPr>
    </w:p>
    <w:p w14:paraId="2C07823F" w14:textId="1272E10B" w:rsidR="0017349C" w:rsidRDefault="0017349C">
      <w:pPr>
        <w:tabs>
          <w:tab w:val="left" w:pos="0"/>
          <w:tab w:val="left" w:pos="1080"/>
          <w:tab w:val="left" w:pos="1800"/>
          <w:tab w:val="left" w:pos="3150"/>
          <w:tab w:val="left" w:leader="dot" w:pos="8395"/>
          <w:tab w:val="decimal" w:pos="8827"/>
        </w:tabs>
      </w:pPr>
      <w:bookmarkStart w:id="353" w:name="_Hlk129249394"/>
      <w:r>
        <w:rPr>
          <w:b/>
          <w:sz w:val="28"/>
          <w:szCs w:val="28"/>
          <w:u w:val="single"/>
        </w:rPr>
        <w:t>Member</w:t>
      </w:r>
      <w:r>
        <w:rPr>
          <w:b/>
          <w:sz w:val="28"/>
          <w:szCs w:val="28"/>
        </w:rPr>
        <w:t>: [1</w:t>
      </w:r>
      <w:r w:rsidR="00797FDF">
        <w:rPr>
          <w:b/>
          <w:sz w:val="28"/>
          <w:szCs w:val="28"/>
        </w:rPr>
        <w:t>9</w:t>
      </w:r>
      <w:r>
        <w:rPr>
          <w:b/>
          <w:sz w:val="28"/>
          <w:szCs w:val="28"/>
        </w:rPr>
        <w:t xml:space="preserve"> Societies or Associations]</w:t>
      </w:r>
    </w:p>
    <w:p w14:paraId="371C7478" w14:textId="77777777" w:rsidR="0017349C" w:rsidRDefault="0017349C" w:rsidP="00586558">
      <w:pPr>
        <w:tabs>
          <w:tab w:val="left" w:pos="0"/>
          <w:tab w:val="left" w:pos="1080"/>
          <w:tab w:val="left" w:pos="1800"/>
          <w:tab w:val="left" w:pos="3150"/>
          <w:tab w:val="left" w:pos="7650"/>
          <w:tab w:val="left" w:leader="dot" w:pos="8395"/>
          <w:tab w:val="decimal" w:pos="8827"/>
        </w:tabs>
      </w:pPr>
    </w:p>
    <w:p w14:paraId="59ACE14E" w14:textId="77777777" w:rsidR="0017349C" w:rsidRDefault="0017349C">
      <w:pPr>
        <w:tabs>
          <w:tab w:val="left" w:pos="0"/>
          <w:tab w:val="left" w:pos="1080"/>
          <w:tab w:val="left" w:pos="1800"/>
          <w:tab w:val="left" w:pos="3150"/>
          <w:tab w:val="left" w:leader="dot" w:pos="8395"/>
          <w:tab w:val="decimal" w:pos="8827"/>
        </w:tabs>
      </w:pPr>
      <w:r>
        <w:t xml:space="preserve">1.  </w:t>
      </w:r>
      <w:r>
        <w:rPr>
          <w:b/>
        </w:rPr>
        <w:t>Member (Life),</w:t>
      </w:r>
      <w:r>
        <w:t xml:space="preserve"> American Geophysical Union, 1972-present</w:t>
      </w:r>
    </w:p>
    <w:p w14:paraId="584C52A3" w14:textId="77777777" w:rsidR="0017349C" w:rsidRDefault="0017349C">
      <w:pPr>
        <w:tabs>
          <w:tab w:val="left" w:pos="0"/>
          <w:tab w:val="left" w:pos="1080"/>
          <w:tab w:val="left" w:pos="1800"/>
          <w:tab w:val="left" w:pos="3150"/>
          <w:tab w:val="left" w:leader="dot" w:pos="8395"/>
          <w:tab w:val="decimal" w:pos="8827"/>
        </w:tabs>
      </w:pPr>
      <w:r>
        <w:t xml:space="preserve">2.  </w:t>
      </w:r>
      <w:r>
        <w:rPr>
          <w:b/>
        </w:rPr>
        <w:t>Member,</w:t>
      </w:r>
      <w:r>
        <w:t xml:space="preserve"> American Society of Agricultural Engineers, l970-l974</w:t>
      </w:r>
      <w:r w:rsidR="00A72DD3">
        <w:t>, 2012-present</w:t>
      </w:r>
    </w:p>
    <w:p w14:paraId="030B273D" w14:textId="77777777" w:rsidR="0017349C" w:rsidRPr="008F6014" w:rsidRDefault="0017349C">
      <w:pPr>
        <w:tabs>
          <w:tab w:val="left" w:pos="0"/>
          <w:tab w:val="left" w:pos="1080"/>
          <w:tab w:val="left" w:pos="1800"/>
          <w:tab w:val="left" w:pos="3150"/>
          <w:tab w:val="left" w:leader="dot" w:pos="8395"/>
          <w:tab w:val="decimal" w:pos="8827"/>
        </w:tabs>
        <w:rPr>
          <w:bCs/>
        </w:rPr>
      </w:pPr>
      <w:r>
        <w:t xml:space="preserve">3.  </w:t>
      </w:r>
      <w:r>
        <w:rPr>
          <w:b/>
        </w:rPr>
        <w:t xml:space="preserve">Member, </w:t>
      </w:r>
      <w:r w:rsidRPr="008F6014">
        <w:t>American Society of Civil Engineers, 1976-1994</w:t>
      </w:r>
    </w:p>
    <w:p w14:paraId="5DECF17A" w14:textId="77777777" w:rsidR="0017349C" w:rsidRDefault="0017349C">
      <w:pPr>
        <w:tabs>
          <w:tab w:val="left" w:pos="0"/>
          <w:tab w:val="left" w:pos="1080"/>
          <w:tab w:val="left" w:pos="1800"/>
          <w:tab w:val="left" w:pos="3150"/>
          <w:tab w:val="left" w:leader="dot" w:pos="8395"/>
          <w:tab w:val="decimal" w:pos="8827"/>
        </w:tabs>
      </w:pPr>
      <w:r>
        <w:t>4.</w:t>
      </w:r>
      <w:r>
        <w:rPr>
          <w:b/>
        </w:rPr>
        <w:t xml:space="preserve">  Member</w:t>
      </w:r>
      <w:r>
        <w:t>, Canadian Society of Agricultural Engineers, l968-l977</w:t>
      </w:r>
    </w:p>
    <w:p w14:paraId="65F8B681" w14:textId="6D19D255" w:rsidR="0017349C" w:rsidRDefault="0017349C">
      <w:pPr>
        <w:tabs>
          <w:tab w:val="left" w:pos="0"/>
          <w:tab w:val="left" w:pos="1080"/>
          <w:tab w:val="left" w:pos="1800"/>
          <w:tab w:val="left" w:pos="3150"/>
          <w:tab w:val="left" w:leader="dot" w:pos="8395"/>
          <w:tab w:val="decimal" w:pos="8827"/>
        </w:tabs>
      </w:pPr>
      <w:r>
        <w:t xml:space="preserve">5.  </w:t>
      </w:r>
      <w:r>
        <w:rPr>
          <w:b/>
        </w:rPr>
        <w:t>Member</w:t>
      </w:r>
      <w:r w:rsidR="00884C54">
        <w:rPr>
          <w:b/>
        </w:rPr>
        <w:t xml:space="preserve"> (Life)</w:t>
      </w:r>
      <w:r>
        <w:rPr>
          <w:b/>
        </w:rPr>
        <w:t>,</w:t>
      </w:r>
      <w:r>
        <w:t xml:space="preserve"> Colorado State University Alumni Association, 1974-present</w:t>
      </w:r>
    </w:p>
    <w:p w14:paraId="117E53E6" w14:textId="77777777" w:rsidR="0017349C" w:rsidRDefault="0017349C">
      <w:pPr>
        <w:tabs>
          <w:tab w:val="left" w:pos="0"/>
          <w:tab w:val="left" w:pos="1080"/>
          <w:tab w:val="left" w:pos="1800"/>
          <w:tab w:val="left" w:pos="3150"/>
          <w:tab w:val="left" w:leader="dot" w:pos="8395"/>
          <w:tab w:val="decimal" w:pos="8827"/>
        </w:tabs>
      </w:pPr>
      <w:r>
        <w:t xml:space="preserve">6.  </w:t>
      </w:r>
      <w:r>
        <w:rPr>
          <w:b/>
        </w:rPr>
        <w:t>Member (Life)</w:t>
      </w:r>
      <w:r>
        <w:t>, Indian Society of Agricultural Engineers, 1976-1999</w:t>
      </w:r>
    </w:p>
    <w:p w14:paraId="36655AA6" w14:textId="77777777" w:rsidR="0017349C" w:rsidRDefault="0017349C">
      <w:pPr>
        <w:tabs>
          <w:tab w:val="left" w:pos="0"/>
          <w:tab w:val="left" w:pos="1080"/>
          <w:tab w:val="left" w:pos="1800"/>
          <w:tab w:val="left" w:pos="3150"/>
          <w:tab w:val="left" w:leader="dot" w:pos="8395"/>
          <w:tab w:val="decimal" w:pos="8827"/>
        </w:tabs>
      </w:pPr>
      <w:r>
        <w:t xml:space="preserve">7.  </w:t>
      </w:r>
      <w:r>
        <w:rPr>
          <w:b/>
        </w:rPr>
        <w:t>Member (Life)</w:t>
      </w:r>
      <w:r>
        <w:t>, Indian Association of Soil and Water Conservationists, 1986-</w:t>
      </w:r>
      <w:r w:rsidR="00110038">
        <w:t>2007</w:t>
      </w:r>
    </w:p>
    <w:p w14:paraId="69535FB4" w14:textId="77777777" w:rsidR="0017349C" w:rsidRDefault="0017349C">
      <w:pPr>
        <w:tabs>
          <w:tab w:val="left" w:pos="0"/>
          <w:tab w:val="left" w:pos="1080"/>
          <w:tab w:val="left" w:pos="1800"/>
          <w:tab w:val="left" w:pos="3150"/>
          <w:tab w:val="left" w:leader="dot" w:pos="8395"/>
          <w:tab w:val="decimal" w:pos="8827"/>
        </w:tabs>
      </w:pPr>
      <w:r>
        <w:t xml:space="preserve">8.  </w:t>
      </w:r>
      <w:r>
        <w:rPr>
          <w:b/>
        </w:rPr>
        <w:t>Member (Life)</w:t>
      </w:r>
      <w:r>
        <w:t>, Indian Water Resources Society, 1980-present</w:t>
      </w:r>
    </w:p>
    <w:p w14:paraId="3E8B6E95" w14:textId="77777777" w:rsidR="0017349C" w:rsidRDefault="0017349C">
      <w:pPr>
        <w:tabs>
          <w:tab w:val="left" w:pos="0"/>
          <w:tab w:val="left" w:pos="1080"/>
          <w:tab w:val="left" w:pos="1800"/>
          <w:tab w:val="left" w:pos="3150"/>
          <w:tab w:val="left" w:leader="dot" w:pos="8395"/>
          <w:tab w:val="decimal" w:pos="8827"/>
        </w:tabs>
      </w:pPr>
      <w:r>
        <w:t xml:space="preserve">9. </w:t>
      </w:r>
      <w:r>
        <w:rPr>
          <w:b/>
        </w:rPr>
        <w:t xml:space="preserve"> Member</w:t>
      </w:r>
      <w:r>
        <w:t>, International Association for Hydraulic Research, 1980-present</w:t>
      </w:r>
    </w:p>
    <w:p w14:paraId="061E1D14" w14:textId="77777777" w:rsidR="0017349C" w:rsidRDefault="0017349C">
      <w:pPr>
        <w:tabs>
          <w:tab w:val="left" w:pos="0"/>
          <w:tab w:val="left" w:pos="1080"/>
          <w:tab w:val="left" w:pos="1800"/>
          <w:tab w:val="left" w:pos="3150"/>
          <w:tab w:val="left" w:leader="dot" w:pos="8395"/>
          <w:tab w:val="decimal" w:pos="8827"/>
        </w:tabs>
      </w:pPr>
      <w:r>
        <w:t xml:space="preserve">10. </w:t>
      </w:r>
      <w:r>
        <w:rPr>
          <w:b/>
        </w:rPr>
        <w:t>Member,</w:t>
      </w:r>
      <w:r>
        <w:t xml:space="preserve"> International Association of Hydrological Sciences, 1974-present</w:t>
      </w:r>
    </w:p>
    <w:p w14:paraId="4C4E3EAA" w14:textId="77777777" w:rsidR="0017349C" w:rsidRDefault="0017349C">
      <w:pPr>
        <w:tabs>
          <w:tab w:val="left" w:pos="0"/>
          <w:tab w:val="left" w:pos="1080"/>
          <w:tab w:val="left" w:pos="1800"/>
          <w:tab w:val="left" w:pos="3150"/>
          <w:tab w:val="left" w:leader="dot" w:pos="8395"/>
          <w:tab w:val="decimal" w:pos="8827"/>
        </w:tabs>
      </w:pPr>
      <w:r>
        <w:t>11.</w:t>
      </w:r>
      <w:r>
        <w:rPr>
          <w:b/>
        </w:rPr>
        <w:t xml:space="preserve"> Member (Life)</w:t>
      </w:r>
      <w:r>
        <w:t>, Sigma Xi, 1974-present</w:t>
      </w:r>
    </w:p>
    <w:p w14:paraId="70C6D4A6" w14:textId="77777777" w:rsidR="0017349C" w:rsidRDefault="0017349C">
      <w:pPr>
        <w:tabs>
          <w:tab w:val="left" w:pos="0"/>
          <w:tab w:val="left" w:pos="1080"/>
          <w:tab w:val="left" w:pos="1800"/>
          <w:tab w:val="left" w:pos="3150"/>
          <w:tab w:val="left" w:leader="dot" w:pos="8395"/>
          <w:tab w:val="decimal" w:pos="8827"/>
        </w:tabs>
      </w:pPr>
      <w:r>
        <w:t xml:space="preserve">12. </w:t>
      </w:r>
      <w:r>
        <w:rPr>
          <w:b/>
        </w:rPr>
        <w:t>Member (Life)</w:t>
      </w:r>
      <w:r>
        <w:t>, The University of Guelph Alumni Association, 1974-present</w:t>
      </w:r>
    </w:p>
    <w:p w14:paraId="16D8DCCB" w14:textId="77777777" w:rsidR="00A63F3E" w:rsidRDefault="0017349C">
      <w:pPr>
        <w:tabs>
          <w:tab w:val="left" w:pos="0"/>
          <w:tab w:val="left" w:pos="1080"/>
          <w:tab w:val="left" w:pos="1800"/>
          <w:tab w:val="left" w:pos="3150"/>
          <w:tab w:val="left" w:leader="dot" w:pos="8395"/>
          <w:tab w:val="decimal" w:pos="8827"/>
        </w:tabs>
      </w:pPr>
      <w:r>
        <w:t xml:space="preserve">13. </w:t>
      </w:r>
      <w:r>
        <w:rPr>
          <w:b/>
        </w:rPr>
        <w:t>Member (Life),</w:t>
      </w:r>
      <w:r>
        <w:t xml:space="preserve"> U.S. Committee of the International Commission on Irrigation and </w:t>
      </w:r>
    </w:p>
    <w:p w14:paraId="189B0E39" w14:textId="77777777" w:rsidR="0017349C" w:rsidRDefault="00A63F3E">
      <w:pPr>
        <w:tabs>
          <w:tab w:val="left" w:pos="0"/>
          <w:tab w:val="left" w:pos="1080"/>
          <w:tab w:val="left" w:pos="1800"/>
          <w:tab w:val="left" w:pos="3150"/>
          <w:tab w:val="left" w:leader="dot" w:pos="8395"/>
          <w:tab w:val="decimal" w:pos="8827"/>
        </w:tabs>
      </w:pPr>
      <w:r>
        <w:t xml:space="preserve">      </w:t>
      </w:r>
      <w:r w:rsidR="0017349C">
        <w:t>Drainage, 1985-present</w:t>
      </w:r>
    </w:p>
    <w:p w14:paraId="0F7D5636" w14:textId="77777777" w:rsidR="0017349C" w:rsidRDefault="0017349C">
      <w:pPr>
        <w:tabs>
          <w:tab w:val="left" w:pos="0"/>
          <w:tab w:val="left" w:pos="1080"/>
          <w:tab w:val="left" w:pos="1800"/>
          <w:tab w:val="left" w:pos="3150"/>
          <w:tab w:val="left" w:leader="dot" w:pos="8395"/>
          <w:tab w:val="decimal" w:pos="8827"/>
        </w:tabs>
      </w:pPr>
      <w:r>
        <w:t xml:space="preserve">14. </w:t>
      </w:r>
      <w:r>
        <w:rPr>
          <w:b/>
        </w:rPr>
        <w:t>Member</w:t>
      </w:r>
      <w:r>
        <w:t>, British Hydrological Society, 1999-present</w:t>
      </w:r>
    </w:p>
    <w:p w14:paraId="5660FD41" w14:textId="77777777" w:rsidR="0017349C" w:rsidRDefault="0017349C">
      <w:pPr>
        <w:tabs>
          <w:tab w:val="left" w:pos="0"/>
          <w:tab w:val="left" w:pos="1080"/>
          <w:tab w:val="left" w:pos="1800"/>
          <w:tab w:val="left" w:pos="3150"/>
          <w:tab w:val="left" w:leader="dot" w:pos="8395"/>
          <w:tab w:val="decimal" w:pos="8827"/>
        </w:tabs>
      </w:pPr>
      <w:r>
        <w:t xml:space="preserve">15. </w:t>
      </w:r>
      <w:r>
        <w:rPr>
          <w:b/>
        </w:rPr>
        <w:t>Member</w:t>
      </w:r>
      <w:r>
        <w:t>, Hazard Forum, The Institution of Engineers, Great Britain, 1999-present</w:t>
      </w:r>
    </w:p>
    <w:p w14:paraId="61E083D3" w14:textId="77777777" w:rsidR="0017349C" w:rsidRDefault="0017349C">
      <w:pPr>
        <w:tabs>
          <w:tab w:val="left" w:pos="0"/>
          <w:tab w:val="left" w:pos="1080"/>
          <w:tab w:val="left" w:pos="1800"/>
          <w:tab w:val="left" w:pos="3150"/>
          <w:tab w:val="left" w:leader="dot" w:pos="8395"/>
          <w:tab w:val="decimal" w:pos="8827"/>
        </w:tabs>
      </w:pPr>
      <w:r>
        <w:t xml:space="preserve">16. </w:t>
      </w:r>
      <w:r w:rsidRPr="005E04A8">
        <w:rPr>
          <w:b/>
        </w:rPr>
        <w:t>Member</w:t>
      </w:r>
      <w:r>
        <w:t xml:space="preserve">, World Association for Sedimentation and </w:t>
      </w:r>
      <w:r w:rsidR="0050016F">
        <w:t>E</w:t>
      </w:r>
      <w:r>
        <w:t>rosion Research, 2005-present</w:t>
      </w:r>
    </w:p>
    <w:p w14:paraId="7D2E0DFD" w14:textId="77777777" w:rsidR="00287EB4" w:rsidRDefault="0026033B">
      <w:pPr>
        <w:tabs>
          <w:tab w:val="left" w:pos="0"/>
          <w:tab w:val="left" w:pos="1080"/>
          <w:tab w:val="left" w:pos="1800"/>
          <w:tab w:val="left" w:pos="3150"/>
          <w:tab w:val="left" w:leader="dot" w:pos="8395"/>
          <w:tab w:val="decimal" w:pos="8827"/>
        </w:tabs>
      </w:pPr>
      <w:r>
        <w:t xml:space="preserve">17. </w:t>
      </w:r>
      <w:r w:rsidRPr="0026033B">
        <w:rPr>
          <w:b/>
        </w:rPr>
        <w:t>Member</w:t>
      </w:r>
      <w:r>
        <w:t xml:space="preserve">, International </w:t>
      </w:r>
      <w:r w:rsidR="009F0692">
        <w:t>W</w:t>
      </w:r>
      <w:r>
        <w:t xml:space="preserve">ater </w:t>
      </w:r>
      <w:r w:rsidR="009F0692">
        <w:t>R</w:t>
      </w:r>
      <w:r>
        <w:t>esources Association, 2012-present</w:t>
      </w:r>
    </w:p>
    <w:p w14:paraId="6ADBA908" w14:textId="77777777" w:rsidR="00B0267B" w:rsidRDefault="00B0267B">
      <w:pPr>
        <w:tabs>
          <w:tab w:val="left" w:pos="0"/>
          <w:tab w:val="left" w:pos="1080"/>
          <w:tab w:val="left" w:pos="1800"/>
          <w:tab w:val="left" w:pos="3150"/>
          <w:tab w:val="left" w:leader="dot" w:pos="8395"/>
          <w:tab w:val="decimal" w:pos="8827"/>
        </w:tabs>
      </w:pPr>
      <w:r>
        <w:t xml:space="preserve">18. </w:t>
      </w:r>
      <w:r w:rsidRPr="00B0267B">
        <w:rPr>
          <w:b/>
        </w:rPr>
        <w:t xml:space="preserve">Member </w:t>
      </w:r>
      <w:r>
        <w:t xml:space="preserve">(Life), 4A (Alumni Almamater Advancement Association), G.B. Pant University of   </w:t>
      </w:r>
    </w:p>
    <w:p w14:paraId="07F07725" w14:textId="77777777" w:rsidR="00B0267B" w:rsidRDefault="00B0267B">
      <w:pPr>
        <w:tabs>
          <w:tab w:val="left" w:pos="0"/>
          <w:tab w:val="left" w:pos="1080"/>
          <w:tab w:val="left" w:pos="1800"/>
          <w:tab w:val="left" w:pos="3150"/>
          <w:tab w:val="left" w:leader="dot" w:pos="8395"/>
          <w:tab w:val="decimal" w:pos="8827"/>
        </w:tabs>
      </w:pPr>
      <w:r>
        <w:t xml:space="preserve">      Agriculture and Technology, Pantnagar, India, 2016-present. </w:t>
      </w:r>
    </w:p>
    <w:p w14:paraId="2F1774D3" w14:textId="47935198" w:rsidR="0026033B" w:rsidRDefault="003A6318">
      <w:pPr>
        <w:tabs>
          <w:tab w:val="left" w:pos="0"/>
          <w:tab w:val="left" w:pos="1080"/>
          <w:tab w:val="left" w:pos="1800"/>
          <w:tab w:val="left" w:pos="3150"/>
          <w:tab w:val="left" w:leader="dot" w:pos="8395"/>
          <w:tab w:val="decimal" w:pos="8827"/>
        </w:tabs>
      </w:pPr>
      <w:r>
        <w:t xml:space="preserve">19. </w:t>
      </w:r>
      <w:r w:rsidRPr="00797FDF">
        <w:rPr>
          <w:b/>
          <w:bCs/>
        </w:rPr>
        <w:t>Member</w:t>
      </w:r>
      <w:r w:rsidR="00D06A4E" w:rsidRPr="00797FDF">
        <w:rPr>
          <w:b/>
          <w:bCs/>
        </w:rPr>
        <w:t xml:space="preserve"> (Life)</w:t>
      </w:r>
      <w:r w:rsidR="00D06A4E">
        <w:t xml:space="preserve">, Asian Association of Agricultural Engineers, </w:t>
      </w:r>
      <w:r w:rsidR="00797FDF">
        <w:t>2023-pre</w:t>
      </w:r>
      <w:r w:rsidR="009131E8">
        <w:t>s</w:t>
      </w:r>
      <w:r w:rsidR="00797FDF">
        <w:t>ent.</w:t>
      </w:r>
    </w:p>
    <w:p w14:paraId="31E986D7" w14:textId="77777777" w:rsidR="00287EB4" w:rsidRPr="005D17BC" w:rsidRDefault="00287EB4" w:rsidP="005D17BC">
      <w:pPr>
        <w:pStyle w:val="Heading2"/>
      </w:pPr>
      <w:bookmarkStart w:id="354" w:name="_Toc133676060"/>
      <w:bookmarkEnd w:id="353"/>
      <w:r>
        <w:t>7.5  Biographical Citations: [20 Citations]</w:t>
      </w:r>
      <w:bookmarkEnd w:id="354"/>
    </w:p>
    <w:p w14:paraId="66E6A4D2" w14:textId="77777777" w:rsidR="00287EB4" w:rsidRDefault="00287EB4" w:rsidP="00287EB4">
      <w:pPr>
        <w:tabs>
          <w:tab w:val="left" w:pos="0"/>
          <w:tab w:val="left" w:pos="1080"/>
          <w:tab w:val="left" w:pos="1800"/>
          <w:tab w:val="left" w:pos="3150"/>
          <w:tab w:val="left" w:leader="dot" w:pos="8395"/>
          <w:tab w:val="decimal" w:pos="8827"/>
        </w:tabs>
      </w:pPr>
    </w:p>
    <w:p w14:paraId="394DE767" w14:textId="77777777" w:rsidR="00287EB4" w:rsidRDefault="00287EB4" w:rsidP="00287EB4">
      <w:pPr>
        <w:tabs>
          <w:tab w:val="left" w:pos="0"/>
          <w:tab w:val="left" w:pos="1080"/>
          <w:tab w:val="left" w:pos="1800"/>
          <w:tab w:val="left" w:pos="3150"/>
          <w:tab w:val="left" w:leader="dot" w:pos="8395"/>
          <w:tab w:val="decimal" w:pos="8827"/>
        </w:tabs>
      </w:pPr>
      <w:r>
        <w:t xml:space="preserve">1.   Included in </w:t>
      </w:r>
      <w:r>
        <w:rPr>
          <w:b/>
        </w:rPr>
        <w:t>Who's Who in the South and Southwest</w:t>
      </w:r>
      <w:r>
        <w:t>, Vol. 17, 1981-82.</w:t>
      </w:r>
    </w:p>
    <w:p w14:paraId="7CB32F75" w14:textId="77777777" w:rsidR="00287EB4" w:rsidRDefault="00287EB4" w:rsidP="00287EB4">
      <w:pPr>
        <w:tabs>
          <w:tab w:val="left" w:pos="0"/>
          <w:tab w:val="left" w:pos="1080"/>
          <w:tab w:val="left" w:pos="1800"/>
          <w:tab w:val="left" w:pos="3150"/>
          <w:tab w:val="left" w:leader="dot" w:pos="8395"/>
          <w:tab w:val="decimal" w:pos="8827"/>
        </w:tabs>
      </w:pPr>
      <w:r>
        <w:t xml:space="preserve">2.   Included in </w:t>
      </w:r>
      <w:r>
        <w:rPr>
          <w:b/>
        </w:rPr>
        <w:t>Who's Who in Technology Today</w:t>
      </w:r>
      <w:r>
        <w:t>, 1981-82.</w:t>
      </w:r>
    </w:p>
    <w:p w14:paraId="0130A1EE" w14:textId="77777777" w:rsidR="00287EB4" w:rsidRDefault="00287EB4" w:rsidP="00287EB4">
      <w:pPr>
        <w:tabs>
          <w:tab w:val="left" w:pos="0"/>
          <w:tab w:val="left" w:pos="1080"/>
          <w:tab w:val="left" w:pos="1800"/>
          <w:tab w:val="left" w:pos="3150"/>
          <w:tab w:val="left" w:leader="dot" w:pos="8395"/>
          <w:tab w:val="decimal" w:pos="8827"/>
        </w:tabs>
      </w:pPr>
      <w:r>
        <w:t xml:space="preserve">3.   Included in </w:t>
      </w:r>
      <w:r>
        <w:rPr>
          <w:b/>
        </w:rPr>
        <w:t>Personalities of South</w:t>
      </w:r>
      <w:r>
        <w:t xml:space="preserve">, 1981-82. </w:t>
      </w:r>
    </w:p>
    <w:p w14:paraId="41C0D5D7" w14:textId="77777777" w:rsidR="00287EB4" w:rsidRDefault="00287EB4" w:rsidP="00287EB4">
      <w:pPr>
        <w:tabs>
          <w:tab w:val="left" w:pos="0"/>
          <w:tab w:val="left" w:pos="1080"/>
          <w:tab w:val="left" w:pos="1800"/>
          <w:tab w:val="left" w:pos="3150"/>
          <w:tab w:val="left" w:leader="dot" w:pos="8395"/>
          <w:tab w:val="decimal" w:pos="8827"/>
        </w:tabs>
      </w:pPr>
      <w:r>
        <w:t xml:space="preserve">4.   Included in </w:t>
      </w:r>
      <w:r>
        <w:rPr>
          <w:b/>
        </w:rPr>
        <w:t>Directory of Distinguished Americans</w:t>
      </w:r>
      <w:r>
        <w:t>, 1985-86.</w:t>
      </w:r>
    </w:p>
    <w:p w14:paraId="1DD883A8" w14:textId="77777777" w:rsidR="00287EB4" w:rsidRDefault="00287EB4" w:rsidP="00287EB4">
      <w:pPr>
        <w:tabs>
          <w:tab w:val="left" w:pos="0"/>
          <w:tab w:val="left" w:pos="1080"/>
          <w:tab w:val="left" w:pos="1800"/>
          <w:tab w:val="left" w:pos="3150"/>
          <w:tab w:val="left" w:leader="dot" w:pos="8395"/>
          <w:tab w:val="decimal" w:pos="8827"/>
        </w:tabs>
      </w:pPr>
      <w:r>
        <w:t>5.   Included in</w:t>
      </w:r>
      <w:r>
        <w:rPr>
          <w:b/>
        </w:rPr>
        <w:t xml:space="preserve"> 2,000 Notable Americans,</w:t>
      </w:r>
      <w:r>
        <w:t xml:space="preserve"> 1984-85.</w:t>
      </w:r>
    </w:p>
    <w:p w14:paraId="163F8E37" w14:textId="77777777" w:rsidR="00287EB4" w:rsidRDefault="00287EB4" w:rsidP="00287EB4">
      <w:pPr>
        <w:tabs>
          <w:tab w:val="left" w:pos="0"/>
          <w:tab w:val="left" w:pos="1080"/>
          <w:tab w:val="left" w:pos="1800"/>
          <w:tab w:val="left" w:pos="3150"/>
          <w:tab w:val="left" w:leader="dot" w:pos="8395"/>
          <w:tab w:val="decimal" w:pos="8827"/>
        </w:tabs>
      </w:pPr>
      <w:r>
        <w:t xml:space="preserve">6.   Included in </w:t>
      </w:r>
      <w:r>
        <w:rPr>
          <w:b/>
        </w:rPr>
        <w:t>International Directory of Distinguished Leaders</w:t>
      </w:r>
      <w:r>
        <w:t>, 1987-88.</w:t>
      </w:r>
    </w:p>
    <w:p w14:paraId="1F3F80B7" w14:textId="77777777" w:rsidR="00287EB4" w:rsidRDefault="00287EB4" w:rsidP="00287EB4">
      <w:pPr>
        <w:tabs>
          <w:tab w:val="left" w:pos="0"/>
          <w:tab w:val="left" w:pos="1080"/>
          <w:tab w:val="left" w:pos="1800"/>
          <w:tab w:val="left" w:pos="3150"/>
          <w:tab w:val="left" w:leader="dot" w:pos="8395"/>
          <w:tab w:val="decimal" w:pos="8827"/>
        </w:tabs>
      </w:pPr>
      <w:r>
        <w:t>7.   Included in</w:t>
      </w:r>
      <w:r>
        <w:rPr>
          <w:b/>
        </w:rPr>
        <w:t xml:space="preserve"> Personalities of America</w:t>
      </w:r>
      <w:r>
        <w:t>, 1998.</w:t>
      </w:r>
    </w:p>
    <w:p w14:paraId="6239B0D0" w14:textId="77777777" w:rsidR="00287EB4" w:rsidRDefault="00287EB4" w:rsidP="00287EB4">
      <w:pPr>
        <w:tabs>
          <w:tab w:val="left" w:pos="0"/>
          <w:tab w:val="left" w:pos="1080"/>
          <w:tab w:val="left" w:pos="1800"/>
          <w:tab w:val="left" w:pos="3150"/>
          <w:tab w:val="left" w:leader="dot" w:pos="8395"/>
          <w:tab w:val="decimal" w:pos="8827"/>
        </w:tabs>
      </w:pPr>
      <w:r>
        <w:t xml:space="preserve">8.   Included in </w:t>
      </w:r>
      <w:r>
        <w:rPr>
          <w:b/>
        </w:rPr>
        <w:t>Who's Who in Asian Americans,</w:t>
      </w:r>
      <w:r>
        <w:t xml:space="preserve"> 1995</w:t>
      </w:r>
    </w:p>
    <w:p w14:paraId="5A410E93" w14:textId="77777777" w:rsidR="00287EB4" w:rsidRDefault="00287EB4" w:rsidP="00287EB4">
      <w:pPr>
        <w:tabs>
          <w:tab w:val="left" w:pos="0"/>
          <w:tab w:val="left" w:pos="1080"/>
          <w:tab w:val="left" w:pos="1800"/>
          <w:tab w:val="left" w:pos="3150"/>
          <w:tab w:val="left" w:leader="dot" w:pos="8395"/>
          <w:tab w:val="decimal" w:pos="8827"/>
        </w:tabs>
      </w:pPr>
      <w:r>
        <w:t xml:space="preserve">9.   Included in </w:t>
      </w:r>
      <w:r>
        <w:rPr>
          <w:b/>
        </w:rPr>
        <w:t>American Men and Women of Science</w:t>
      </w:r>
      <w:r>
        <w:t>, 1997.</w:t>
      </w:r>
    </w:p>
    <w:p w14:paraId="0CD916A4" w14:textId="77777777" w:rsidR="00287EB4" w:rsidRDefault="00287EB4" w:rsidP="00287EB4">
      <w:pPr>
        <w:tabs>
          <w:tab w:val="left" w:pos="0"/>
          <w:tab w:val="left" w:pos="1080"/>
          <w:tab w:val="left" w:pos="1800"/>
          <w:tab w:val="left" w:pos="3150"/>
          <w:tab w:val="left" w:leader="dot" w:pos="8395"/>
          <w:tab w:val="decimal" w:pos="8827"/>
        </w:tabs>
      </w:pPr>
      <w:r>
        <w:t xml:space="preserve">10. Included in </w:t>
      </w:r>
      <w:r>
        <w:rPr>
          <w:b/>
        </w:rPr>
        <w:t>Who</w:t>
      </w:r>
      <w:r w:rsidR="00156BF2">
        <w:rPr>
          <w:b/>
        </w:rPr>
        <w:t>’</w:t>
      </w:r>
      <w:r>
        <w:rPr>
          <w:b/>
        </w:rPr>
        <w:t>s Who in Science and Technology</w:t>
      </w:r>
      <w:r>
        <w:t>, 4th edition, 1998-99.</w:t>
      </w:r>
    </w:p>
    <w:p w14:paraId="7F464101" w14:textId="77777777" w:rsidR="00287EB4" w:rsidRDefault="00287EB4" w:rsidP="00287EB4">
      <w:pPr>
        <w:tabs>
          <w:tab w:val="left" w:pos="0"/>
          <w:tab w:val="left" w:pos="1080"/>
          <w:tab w:val="left" w:pos="1800"/>
          <w:tab w:val="left" w:pos="3150"/>
          <w:tab w:val="left" w:leader="dot" w:pos="8395"/>
          <w:tab w:val="decimal" w:pos="8827"/>
        </w:tabs>
      </w:pPr>
      <w:r>
        <w:t xml:space="preserve">11. Included in </w:t>
      </w:r>
      <w:r>
        <w:rPr>
          <w:b/>
        </w:rPr>
        <w:t>International Who</w:t>
      </w:r>
      <w:r>
        <w:rPr>
          <w:rFonts w:ascii="WP TypographicSymbols" w:hAnsi="WP TypographicSymbols"/>
          <w:b/>
        </w:rPr>
        <w:t>=</w:t>
      </w:r>
      <w:r>
        <w:rPr>
          <w:b/>
        </w:rPr>
        <w:t>s Who of Professionals</w:t>
      </w:r>
      <w:r>
        <w:t xml:space="preserve">, 1997. </w:t>
      </w:r>
    </w:p>
    <w:p w14:paraId="4538C2BE" w14:textId="77777777" w:rsidR="00287EB4" w:rsidRDefault="00287EB4" w:rsidP="00287EB4">
      <w:pPr>
        <w:tabs>
          <w:tab w:val="left" w:pos="0"/>
          <w:tab w:val="left" w:pos="1080"/>
          <w:tab w:val="left" w:pos="1800"/>
          <w:tab w:val="left" w:pos="3150"/>
          <w:tab w:val="left" w:leader="dot" w:pos="8395"/>
          <w:tab w:val="decimal" w:pos="8827"/>
        </w:tabs>
      </w:pPr>
      <w:r>
        <w:t xml:space="preserve">12. Included in </w:t>
      </w:r>
      <w:r>
        <w:rPr>
          <w:b/>
        </w:rPr>
        <w:t>Who</w:t>
      </w:r>
      <w:r w:rsidR="00156BF2">
        <w:rPr>
          <w:b/>
        </w:rPr>
        <w:t>’</w:t>
      </w:r>
      <w:r>
        <w:rPr>
          <w:b/>
        </w:rPr>
        <w:t>s Who in Science and Engineering</w:t>
      </w:r>
      <w:r>
        <w:t>, 1998.</w:t>
      </w:r>
    </w:p>
    <w:p w14:paraId="2D93C4C6" w14:textId="77777777" w:rsidR="00287EB4" w:rsidRDefault="00287EB4" w:rsidP="00287EB4">
      <w:pPr>
        <w:tabs>
          <w:tab w:val="left" w:pos="0"/>
          <w:tab w:val="left" w:pos="1080"/>
          <w:tab w:val="left" w:pos="1800"/>
          <w:tab w:val="left" w:pos="3150"/>
          <w:tab w:val="left" w:leader="dot" w:pos="8395"/>
          <w:tab w:val="decimal" w:pos="8827"/>
        </w:tabs>
      </w:pPr>
      <w:r>
        <w:t xml:space="preserve">13. Included in </w:t>
      </w:r>
      <w:r>
        <w:rPr>
          <w:b/>
        </w:rPr>
        <w:t>26th Edition of Directory of International Biography,</w:t>
      </w:r>
      <w:r>
        <w:t xml:space="preserve"> 1998. </w:t>
      </w:r>
    </w:p>
    <w:p w14:paraId="18F099ED" w14:textId="77777777" w:rsidR="00287EB4" w:rsidRDefault="00287EB4" w:rsidP="00287EB4">
      <w:pPr>
        <w:tabs>
          <w:tab w:val="left" w:pos="0"/>
          <w:tab w:val="left" w:pos="1080"/>
          <w:tab w:val="left" w:pos="1800"/>
          <w:tab w:val="left" w:pos="3150"/>
          <w:tab w:val="left" w:leader="dot" w:pos="8395"/>
          <w:tab w:val="decimal" w:pos="8827"/>
        </w:tabs>
        <w:sectPr w:rsidR="00287EB4" w:rsidSect="00097593">
          <w:endnotePr>
            <w:numFmt w:val="decimal"/>
          </w:endnotePr>
          <w:type w:val="continuous"/>
          <w:pgSz w:w="12240" w:h="15840"/>
          <w:pgMar w:top="1440" w:right="1440" w:bottom="1350" w:left="1440" w:header="1440" w:footer="1350" w:gutter="0"/>
          <w:cols w:space="720"/>
          <w:noEndnote/>
        </w:sectPr>
      </w:pPr>
    </w:p>
    <w:p w14:paraId="614DE333" w14:textId="77777777" w:rsidR="00287EB4" w:rsidRDefault="00287EB4" w:rsidP="00287EB4">
      <w:pPr>
        <w:tabs>
          <w:tab w:val="left" w:pos="0"/>
          <w:tab w:val="left" w:pos="1080"/>
          <w:tab w:val="left" w:pos="1800"/>
          <w:tab w:val="left" w:pos="3150"/>
          <w:tab w:val="left" w:leader="dot" w:pos="8395"/>
          <w:tab w:val="decimal" w:pos="8827"/>
        </w:tabs>
      </w:pPr>
      <w:r>
        <w:t xml:space="preserve">14. Included in </w:t>
      </w:r>
      <w:r>
        <w:rPr>
          <w:b/>
        </w:rPr>
        <w:t>Five Thousand Personalities of the World</w:t>
      </w:r>
      <w:r>
        <w:t>, 1998.</w:t>
      </w:r>
    </w:p>
    <w:p w14:paraId="04120E06" w14:textId="77777777" w:rsidR="00287EB4" w:rsidRPr="00365CCC" w:rsidRDefault="00287EB4" w:rsidP="00287EB4">
      <w:pPr>
        <w:tabs>
          <w:tab w:val="left" w:pos="0"/>
          <w:tab w:val="left" w:pos="1080"/>
          <w:tab w:val="left" w:pos="1800"/>
          <w:tab w:val="left" w:pos="3150"/>
          <w:tab w:val="left" w:leader="dot" w:pos="8395"/>
          <w:tab w:val="decimal" w:pos="8827"/>
        </w:tabs>
        <w:rPr>
          <w:bCs/>
        </w:rPr>
      </w:pPr>
      <w:r w:rsidRPr="00365CCC">
        <w:t xml:space="preserve">15. Included in </w:t>
      </w:r>
      <w:r w:rsidRPr="00365CCC">
        <w:rPr>
          <w:b/>
        </w:rPr>
        <w:t>America’s Registry of Outstanding Professionals</w:t>
      </w:r>
      <w:r>
        <w:t>, 2002.</w:t>
      </w:r>
    </w:p>
    <w:p w14:paraId="43B09E46" w14:textId="77777777" w:rsidR="00287EB4" w:rsidRDefault="00287EB4" w:rsidP="00287EB4">
      <w:pPr>
        <w:tabs>
          <w:tab w:val="left" w:pos="0"/>
          <w:tab w:val="left" w:pos="1080"/>
          <w:tab w:val="left" w:pos="1800"/>
          <w:tab w:val="left" w:pos="3150"/>
          <w:tab w:val="left" w:leader="dot" w:pos="8395"/>
          <w:tab w:val="decimal" w:pos="8827"/>
        </w:tabs>
        <w:rPr>
          <w:bCs/>
        </w:rPr>
      </w:pPr>
      <w:r w:rsidRPr="00365CCC">
        <w:t xml:space="preserve">16. Included in </w:t>
      </w:r>
      <w:r w:rsidRPr="00365CCC">
        <w:rPr>
          <w:b/>
        </w:rPr>
        <w:t>WHO’S WHO in Engineering Education</w:t>
      </w:r>
      <w:r w:rsidRPr="00365CCC">
        <w:t>, 2002.</w:t>
      </w:r>
    </w:p>
    <w:p w14:paraId="69B4AFB4" w14:textId="77777777" w:rsidR="00287EB4" w:rsidRPr="00365CCC" w:rsidRDefault="00287EB4" w:rsidP="00287EB4">
      <w:pPr>
        <w:tabs>
          <w:tab w:val="left" w:pos="0"/>
          <w:tab w:val="left" w:pos="1080"/>
          <w:tab w:val="left" w:pos="1800"/>
          <w:tab w:val="left" w:pos="3150"/>
          <w:tab w:val="left" w:leader="dot" w:pos="8395"/>
          <w:tab w:val="decimal" w:pos="8827"/>
        </w:tabs>
        <w:rPr>
          <w:bCs/>
        </w:rPr>
      </w:pPr>
      <w:r>
        <w:t xml:space="preserve">17. Included in </w:t>
      </w:r>
      <w:r w:rsidRPr="00365CCC">
        <w:rPr>
          <w:b/>
        </w:rPr>
        <w:t>WHO’S WHO</w:t>
      </w:r>
      <w:r>
        <w:t>, 2002.</w:t>
      </w:r>
    </w:p>
    <w:p w14:paraId="53C58925" w14:textId="77777777" w:rsidR="00287EB4" w:rsidRDefault="00287EB4" w:rsidP="00287EB4">
      <w:pPr>
        <w:tabs>
          <w:tab w:val="left" w:pos="0"/>
          <w:tab w:val="left" w:pos="1080"/>
          <w:tab w:val="left" w:pos="1800"/>
          <w:tab w:val="left" w:pos="3150"/>
          <w:tab w:val="left" w:leader="dot" w:pos="8395"/>
          <w:tab w:val="decimal" w:pos="8827"/>
        </w:tabs>
        <w:rPr>
          <w:bCs/>
        </w:rPr>
      </w:pPr>
      <w:r w:rsidRPr="00365CCC">
        <w:t xml:space="preserve">18. Included in </w:t>
      </w:r>
      <w:r w:rsidRPr="00A80A5C">
        <w:rPr>
          <w:b/>
        </w:rPr>
        <w:t>WHO’S WHO</w:t>
      </w:r>
      <w:r w:rsidRPr="00365CCC">
        <w:t xml:space="preserve"> </w:t>
      </w:r>
      <w:r w:rsidRPr="00A80A5C">
        <w:rPr>
          <w:b/>
        </w:rPr>
        <w:t>in the World</w:t>
      </w:r>
      <w:r w:rsidRPr="00365CCC">
        <w:t>, 2002.</w:t>
      </w:r>
    </w:p>
    <w:p w14:paraId="5C2B3AD7" w14:textId="77777777" w:rsidR="00287EB4" w:rsidRDefault="00287EB4" w:rsidP="00287EB4">
      <w:pPr>
        <w:tabs>
          <w:tab w:val="left" w:pos="0"/>
          <w:tab w:val="left" w:pos="1080"/>
          <w:tab w:val="left" w:pos="1800"/>
          <w:tab w:val="left" w:pos="3150"/>
          <w:tab w:val="left" w:leader="dot" w:pos="8395"/>
          <w:tab w:val="decimal" w:pos="8827"/>
        </w:tabs>
        <w:rPr>
          <w:bCs/>
        </w:rPr>
      </w:pPr>
      <w:r>
        <w:t xml:space="preserve">19. </w:t>
      </w:r>
      <w:r w:rsidRPr="00365CCC">
        <w:t xml:space="preserve">Included in </w:t>
      </w:r>
      <w:r w:rsidRPr="00365CCC">
        <w:rPr>
          <w:b/>
        </w:rPr>
        <w:t xml:space="preserve">WHO’S WHO in </w:t>
      </w:r>
      <w:r>
        <w:rPr>
          <w:b/>
        </w:rPr>
        <w:t xml:space="preserve">Computational Science and </w:t>
      </w:r>
      <w:r w:rsidRPr="00365CCC">
        <w:rPr>
          <w:b/>
        </w:rPr>
        <w:t>Engineering</w:t>
      </w:r>
      <w:r w:rsidRPr="00365CCC">
        <w:t>, 200</w:t>
      </w:r>
      <w:r>
        <w:t>5</w:t>
      </w:r>
      <w:r w:rsidRPr="00365CCC">
        <w:t>.</w:t>
      </w:r>
    </w:p>
    <w:p w14:paraId="017D2140" w14:textId="77777777" w:rsidR="00287EB4" w:rsidRDefault="00287EB4" w:rsidP="00287EB4">
      <w:pPr>
        <w:tabs>
          <w:tab w:val="left" w:pos="0"/>
          <w:tab w:val="left" w:pos="1080"/>
          <w:tab w:val="left" w:pos="1800"/>
          <w:tab w:val="left" w:pos="3150"/>
          <w:tab w:val="left" w:leader="dot" w:pos="8395"/>
          <w:tab w:val="decimal" w:pos="8827"/>
        </w:tabs>
        <w:rPr>
          <w:bCs/>
        </w:rPr>
      </w:pPr>
      <w:r>
        <w:t xml:space="preserve">20. </w:t>
      </w:r>
      <w:r w:rsidRPr="00365CCC">
        <w:t xml:space="preserve">Included in </w:t>
      </w:r>
      <w:r w:rsidRPr="00365CCC">
        <w:rPr>
          <w:b/>
        </w:rPr>
        <w:t xml:space="preserve">WHO’S WHO in </w:t>
      </w:r>
      <w:r>
        <w:rPr>
          <w:b/>
        </w:rPr>
        <w:t>Finance and Business</w:t>
      </w:r>
      <w:r w:rsidRPr="00365CCC">
        <w:t>, 200</w:t>
      </w:r>
      <w:r>
        <w:t>5-07</w:t>
      </w:r>
      <w:r w:rsidRPr="00365CCC">
        <w:t>.</w:t>
      </w:r>
    </w:p>
    <w:bookmarkEnd w:id="323"/>
    <w:p w14:paraId="3871513E" w14:textId="77777777" w:rsidR="001A0F4E" w:rsidRDefault="001A0F4E">
      <w:pPr>
        <w:tabs>
          <w:tab w:val="left" w:pos="0"/>
          <w:tab w:val="left" w:pos="1080"/>
          <w:tab w:val="left" w:pos="1800"/>
          <w:tab w:val="left" w:pos="3150"/>
          <w:tab w:val="left" w:leader="dot" w:pos="8395"/>
          <w:tab w:val="decimal" w:pos="8827"/>
        </w:tabs>
        <w:rPr>
          <w:b/>
          <w:bCs/>
          <w:sz w:val="28"/>
          <w:szCs w:val="28"/>
        </w:rPr>
      </w:pPr>
    </w:p>
    <w:p w14:paraId="236EC37E" w14:textId="02D3E840" w:rsidR="0017349C" w:rsidRDefault="00080757" w:rsidP="005D17BC">
      <w:pPr>
        <w:pStyle w:val="Heading1"/>
      </w:pPr>
      <w:bookmarkStart w:id="355" w:name="_Toc133676061"/>
      <w:bookmarkEnd w:id="318"/>
      <w:r>
        <w:rPr>
          <w:szCs w:val="28"/>
        </w:rPr>
        <w:t>8.  EDITORSHIPS</w:t>
      </w:r>
      <w:r w:rsidR="0017349C">
        <w:rPr>
          <w:szCs w:val="28"/>
        </w:rPr>
        <w:t xml:space="preserve"> AND REFEREESHIPS</w:t>
      </w:r>
      <w:r w:rsidR="0017349C">
        <w:t xml:space="preserve">: </w:t>
      </w:r>
      <w:bookmarkStart w:id="356" w:name="_Hlk56449676"/>
      <w:r w:rsidR="0017349C" w:rsidRPr="005D17BC">
        <w:rPr>
          <w:sz w:val="24"/>
          <w:szCs w:val="22"/>
        </w:rPr>
        <w:t>[</w:t>
      </w:r>
      <w:r w:rsidR="008E02EF" w:rsidRPr="005D17BC">
        <w:rPr>
          <w:sz w:val="24"/>
          <w:szCs w:val="22"/>
        </w:rPr>
        <w:t>4</w:t>
      </w:r>
      <w:r w:rsidR="00E96A3D">
        <w:rPr>
          <w:sz w:val="24"/>
          <w:szCs w:val="22"/>
        </w:rPr>
        <w:t>3</w:t>
      </w:r>
      <w:r w:rsidR="00661EDA" w:rsidRPr="005D17BC">
        <w:rPr>
          <w:sz w:val="24"/>
          <w:szCs w:val="22"/>
        </w:rPr>
        <w:t xml:space="preserve"> journal editorial boards </w:t>
      </w:r>
      <w:r w:rsidR="00137CAB" w:rsidRPr="005D17BC">
        <w:rPr>
          <w:sz w:val="24"/>
          <w:szCs w:val="22"/>
        </w:rPr>
        <w:t xml:space="preserve">and </w:t>
      </w:r>
      <w:r w:rsidR="008F18BF" w:rsidRPr="005D17BC">
        <w:rPr>
          <w:sz w:val="24"/>
          <w:szCs w:val="22"/>
        </w:rPr>
        <w:t>6</w:t>
      </w:r>
      <w:r w:rsidR="0017349C" w:rsidRPr="005D17BC">
        <w:rPr>
          <w:sz w:val="24"/>
          <w:szCs w:val="22"/>
        </w:rPr>
        <w:t xml:space="preserve"> book editorial boards]</w:t>
      </w:r>
      <w:bookmarkEnd w:id="355"/>
      <w:bookmarkEnd w:id="356"/>
    </w:p>
    <w:p w14:paraId="6B4E8845" w14:textId="04EC667A" w:rsidR="0017349C" w:rsidRDefault="0017349C" w:rsidP="005D17BC">
      <w:pPr>
        <w:pStyle w:val="Heading2"/>
      </w:pPr>
      <w:bookmarkStart w:id="357" w:name="_Toc133676062"/>
      <w:r>
        <w:t xml:space="preserve">8.1   Appointment to Editorial Boards of Journals: </w:t>
      </w:r>
      <w:r w:rsidRPr="005D17BC">
        <w:rPr>
          <w:sz w:val="24"/>
          <w:szCs w:val="24"/>
        </w:rPr>
        <w:t>[</w:t>
      </w:r>
      <w:r w:rsidR="00F319A9" w:rsidRPr="005D17BC">
        <w:rPr>
          <w:sz w:val="24"/>
          <w:szCs w:val="24"/>
        </w:rPr>
        <w:t>4</w:t>
      </w:r>
      <w:r w:rsidR="00E96A3D">
        <w:rPr>
          <w:sz w:val="24"/>
          <w:szCs w:val="24"/>
        </w:rPr>
        <w:t>3</w:t>
      </w:r>
      <w:r w:rsidRPr="005D17BC">
        <w:rPr>
          <w:sz w:val="24"/>
          <w:szCs w:val="24"/>
        </w:rPr>
        <w:t xml:space="preserve"> Journal editorial boards]</w:t>
      </w:r>
      <w:bookmarkEnd w:id="357"/>
    </w:p>
    <w:p w14:paraId="3ECEB48E" w14:textId="77777777" w:rsidR="0017349C" w:rsidRDefault="0017349C">
      <w:pPr>
        <w:tabs>
          <w:tab w:val="left" w:pos="0"/>
          <w:tab w:val="left" w:pos="1080"/>
          <w:tab w:val="left" w:pos="1800"/>
          <w:tab w:val="left" w:pos="3150"/>
          <w:tab w:val="left" w:leader="dot" w:pos="8395"/>
          <w:tab w:val="decimal" w:pos="8827"/>
        </w:tabs>
        <w:rPr>
          <w:b/>
          <w:bCs/>
        </w:rPr>
      </w:pPr>
    </w:p>
    <w:p w14:paraId="1AF17E3C" w14:textId="4FC56EA3" w:rsidR="0017349C" w:rsidRDefault="00E4613A">
      <w:pPr>
        <w:pStyle w:val="ListParagraph"/>
        <w:numPr>
          <w:ilvl w:val="0"/>
          <w:numId w:val="21"/>
        </w:numPr>
        <w:tabs>
          <w:tab w:val="left" w:pos="0"/>
          <w:tab w:val="left" w:pos="1080"/>
          <w:tab w:val="left" w:pos="1800"/>
          <w:tab w:val="left" w:pos="3150"/>
          <w:tab w:val="left" w:leader="dot" w:pos="8395"/>
          <w:tab w:val="decimal" w:pos="8827"/>
        </w:tabs>
        <w:ind w:left="360"/>
      </w:pPr>
      <w:bookmarkStart w:id="358" w:name="_Hlk56449754"/>
      <w:bookmarkStart w:id="359" w:name="_Hlk78959429"/>
      <w:r>
        <w:t>Editor-in-</w:t>
      </w:r>
      <w:r w:rsidR="0017349C">
        <w:t xml:space="preserve">Chief, </w:t>
      </w:r>
      <w:r w:rsidR="0017349C" w:rsidRPr="005D17BC">
        <w:rPr>
          <w:b/>
          <w:u w:val="single"/>
        </w:rPr>
        <w:t>Journal of Hydrologic Engineering,</w:t>
      </w:r>
      <w:r w:rsidR="0017349C" w:rsidRPr="005D17BC">
        <w:rPr>
          <w:b/>
        </w:rPr>
        <w:t xml:space="preserve"> ASCE</w:t>
      </w:r>
      <w:r w:rsidR="0017349C">
        <w:t xml:space="preserve">, July 2004 - </w:t>
      </w:r>
      <w:r w:rsidR="00FC133B">
        <w:t>201</w:t>
      </w:r>
      <w:r w:rsidR="009B148A">
        <w:t>2</w:t>
      </w:r>
      <w:r w:rsidR="0017349C">
        <w:t>.</w:t>
      </w:r>
    </w:p>
    <w:p w14:paraId="3D8484AF" w14:textId="77777777" w:rsidR="009B148A" w:rsidRDefault="009B148A" w:rsidP="005D17BC">
      <w:pPr>
        <w:tabs>
          <w:tab w:val="left" w:pos="0"/>
          <w:tab w:val="left" w:pos="1080"/>
          <w:tab w:val="left" w:pos="1800"/>
          <w:tab w:val="left" w:pos="3150"/>
          <w:tab w:val="left" w:leader="dot" w:pos="8395"/>
          <w:tab w:val="decimal" w:pos="8827"/>
        </w:tabs>
      </w:pPr>
    </w:p>
    <w:p w14:paraId="1FE312F4" w14:textId="30968A7D" w:rsidR="009B148A" w:rsidRDefault="009B148A">
      <w:pPr>
        <w:pStyle w:val="ListParagraph"/>
        <w:numPr>
          <w:ilvl w:val="0"/>
          <w:numId w:val="21"/>
        </w:numPr>
        <w:tabs>
          <w:tab w:val="left" w:pos="0"/>
          <w:tab w:val="left" w:pos="1080"/>
          <w:tab w:val="left" w:pos="1800"/>
          <w:tab w:val="left" w:pos="3150"/>
          <w:tab w:val="left" w:leader="dot" w:pos="8395"/>
          <w:tab w:val="decimal" w:pos="8827"/>
        </w:tabs>
        <w:ind w:left="360"/>
      </w:pPr>
      <w:r>
        <w:t xml:space="preserve">Editor-in-Chief, </w:t>
      </w:r>
      <w:r w:rsidRPr="005D17BC">
        <w:rPr>
          <w:b/>
          <w:u w:val="single"/>
        </w:rPr>
        <w:t>Water Science and Engineering</w:t>
      </w:r>
      <w:r>
        <w:t>, 2008-2013.</w:t>
      </w:r>
    </w:p>
    <w:p w14:paraId="655AEB43" w14:textId="77777777" w:rsidR="009B148A" w:rsidRDefault="009B148A" w:rsidP="005D17BC">
      <w:pPr>
        <w:tabs>
          <w:tab w:val="left" w:pos="0"/>
          <w:tab w:val="left" w:pos="1080"/>
          <w:tab w:val="left" w:pos="1800"/>
          <w:tab w:val="left" w:pos="3150"/>
          <w:tab w:val="left" w:leader="dot" w:pos="8395"/>
          <w:tab w:val="decimal" w:pos="8827"/>
        </w:tabs>
      </w:pPr>
    </w:p>
    <w:p w14:paraId="6C005443" w14:textId="0E8B967F" w:rsidR="009B148A" w:rsidRDefault="009B148A">
      <w:pPr>
        <w:pStyle w:val="ListParagraph"/>
        <w:numPr>
          <w:ilvl w:val="0"/>
          <w:numId w:val="21"/>
        </w:numPr>
        <w:tabs>
          <w:tab w:val="left" w:pos="0"/>
          <w:tab w:val="left" w:pos="1080"/>
          <w:tab w:val="left" w:pos="1800"/>
          <w:tab w:val="left" w:pos="3150"/>
          <w:tab w:val="left" w:leader="dot" w:pos="8395"/>
          <w:tab w:val="decimal" w:pos="8827"/>
        </w:tabs>
        <w:ind w:left="360"/>
      </w:pPr>
      <w:r>
        <w:t xml:space="preserve">Editor-in-Chief, </w:t>
      </w:r>
      <w:r w:rsidRPr="005D17BC">
        <w:rPr>
          <w:b/>
          <w:u w:val="single"/>
        </w:rPr>
        <w:t>Journal of Ground Water Research</w:t>
      </w:r>
      <w:r>
        <w:t>, 2012-present.</w:t>
      </w:r>
    </w:p>
    <w:p w14:paraId="63AD6FE5" w14:textId="77777777" w:rsidR="009B148A" w:rsidRDefault="009B148A" w:rsidP="005D17BC">
      <w:pPr>
        <w:tabs>
          <w:tab w:val="left" w:pos="0"/>
          <w:tab w:val="left" w:pos="1080"/>
          <w:tab w:val="left" w:pos="1800"/>
          <w:tab w:val="left" w:pos="3150"/>
          <w:tab w:val="left" w:leader="dot" w:pos="8395"/>
          <w:tab w:val="decimal" w:pos="8827"/>
        </w:tabs>
      </w:pPr>
    </w:p>
    <w:p w14:paraId="0FAA9137" w14:textId="6CD1A836" w:rsidR="009B148A" w:rsidRDefault="009B148A">
      <w:pPr>
        <w:pStyle w:val="ListParagraph"/>
        <w:numPr>
          <w:ilvl w:val="0"/>
          <w:numId w:val="21"/>
        </w:numPr>
        <w:tabs>
          <w:tab w:val="left" w:pos="0"/>
          <w:tab w:val="left" w:pos="1080"/>
          <w:tab w:val="left" w:pos="1800"/>
          <w:tab w:val="left" w:pos="3150"/>
          <w:tab w:val="left" w:leader="dot" w:pos="8395"/>
          <w:tab w:val="decimal" w:pos="8827"/>
        </w:tabs>
        <w:ind w:left="360"/>
      </w:pPr>
      <w:r>
        <w:t xml:space="preserve">Editor-in-Chief, </w:t>
      </w:r>
      <w:r w:rsidRPr="005D17BC">
        <w:rPr>
          <w:b/>
          <w:u w:val="single"/>
        </w:rPr>
        <w:t>Open Agriculture</w:t>
      </w:r>
      <w:r>
        <w:t>, 2015-</w:t>
      </w:r>
      <w:r w:rsidR="00E87775">
        <w:t>present</w:t>
      </w:r>
      <w:r w:rsidR="004B613B">
        <w:t>.</w:t>
      </w:r>
    </w:p>
    <w:p w14:paraId="1D91A979" w14:textId="77777777" w:rsidR="000E78E3" w:rsidRDefault="000E78E3" w:rsidP="005D17BC">
      <w:pPr>
        <w:tabs>
          <w:tab w:val="left" w:pos="0"/>
          <w:tab w:val="left" w:pos="1080"/>
          <w:tab w:val="left" w:pos="1800"/>
          <w:tab w:val="left" w:pos="3150"/>
          <w:tab w:val="left" w:leader="dot" w:pos="8395"/>
          <w:tab w:val="decimal" w:pos="8827"/>
        </w:tabs>
      </w:pPr>
    </w:p>
    <w:p w14:paraId="63E025AA" w14:textId="76BD90E5" w:rsidR="0032431D" w:rsidRDefault="000E78E3" w:rsidP="00884834">
      <w:pPr>
        <w:pStyle w:val="ListParagraph"/>
        <w:numPr>
          <w:ilvl w:val="0"/>
          <w:numId w:val="21"/>
        </w:numPr>
        <w:tabs>
          <w:tab w:val="left" w:pos="0"/>
          <w:tab w:val="left" w:pos="1080"/>
          <w:tab w:val="left" w:pos="1800"/>
          <w:tab w:val="left" w:pos="3150"/>
          <w:tab w:val="left" w:leader="dot" w:pos="8395"/>
          <w:tab w:val="decimal" w:pos="8827"/>
        </w:tabs>
        <w:ind w:left="360"/>
      </w:pPr>
      <w:r>
        <w:t xml:space="preserve">Editor-in-Chief, </w:t>
      </w:r>
      <w:r w:rsidRPr="00E96A3D">
        <w:rPr>
          <w:b/>
          <w:u w:val="single"/>
        </w:rPr>
        <w:t>Journal of Agricultural R</w:t>
      </w:r>
      <w:r w:rsidR="005B7224" w:rsidRPr="00E96A3D">
        <w:rPr>
          <w:b/>
          <w:u w:val="single"/>
        </w:rPr>
        <w:t>e</w:t>
      </w:r>
      <w:r w:rsidRPr="00E96A3D">
        <w:rPr>
          <w:b/>
          <w:u w:val="single"/>
        </w:rPr>
        <w:t>search</w:t>
      </w:r>
      <w:r>
        <w:t>, 2016-</w:t>
      </w:r>
      <w:r w:rsidR="00E87775">
        <w:t>present</w:t>
      </w:r>
      <w:r>
        <w:t>.</w:t>
      </w:r>
      <w:bookmarkEnd w:id="358"/>
      <w:bookmarkEnd w:id="359"/>
    </w:p>
    <w:p w14:paraId="6F8B8410" w14:textId="77777777" w:rsidR="00E96A3D" w:rsidRDefault="00E96A3D" w:rsidP="00E96A3D">
      <w:pPr>
        <w:pStyle w:val="ListParagraph"/>
      </w:pPr>
    </w:p>
    <w:p w14:paraId="0B02D29F" w14:textId="6E2044AE" w:rsidR="00E96A3D" w:rsidRDefault="00E96A3D" w:rsidP="00D33D4B">
      <w:pPr>
        <w:pStyle w:val="ListParagraph"/>
        <w:numPr>
          <w:ilvl w:val="0"/>
          <w:numId w:val="21"/>
        </w:numPr>
        <w:tabs>
          <w:tab w:val="left" w:pos="0"/>
          <w:tab w:val="left" w:pos="1080"/>
          <w:tab w:val="left" w:pos="1800"/>
          <w:tab w:val="left" w:pos="3150"/>
          <w:tab w:val="left" w:leader="dot" w:pos="8395"/>
          <w:tab w:val="decimal" w:pos="8827"/>
        </w:tabs>
        <w:ind w:left="360"/>
      </w:pPr>
      <w:r w:rsidRPr="00B25312">
        <w:rPr>
          <w:b/>
          <w:bCs/>
        </w:rPr>
        <w:t>Academic Editor</w:t>
      </w:r>
      <w:r>
        <w:t>, International Journal of Sedimentation Engineering of sedimentation Engineering, 2025-present</w:t>
      </w:r>
    </w:p>
    <w:p w14:paraId="1A19EC50" w14:textId="47C1522B" w:rsidR="00E96A3D" w:rsidRDefault="00E96A3D" w:rsidP="00E96A3D">
      <w:pPr>
        <w:pStyle w:val="ListParagraph"/>
        <w:tabs>
          <w:tab w:val="left" w:pos="0"/>
          <w:tab w:val="left" w:pos="1080"/>
          <w:tab w:val="left" w:pos="1800"/>
          <w:tab w:val="left" w:pos="3150"/>
          <w:tab w:val="left" w:leader="dot" w:pos="8395"/>
          <w:tab w:val="decimal" w:pos="8827"/>
        </w:tabs>
        <w:ind w:left="360" w:firstLine="0"/>
      </w:pPr>
    </w:p>
    <w:p w14:paraId="2911C9B2" w14:textId="7A754701" w:rsidR="0017349C" w:rsidRDefault="0017349C">
      <w:pPr>
        <w:pStyle w:val="ListParagraph"/>
        <w:numPr>
          <w:ilvl w:val="0"/>
          <w:numId w:val="21"/>
        </w:numPr>
        <w:tabs>
          <w:tab w:val="left" w:pos="0"/>
          <w:tab w:val="left" w:pos="1080"/>
          <w:tab w:val="left" w:pos="1800"/>
          <w:tab w:val="left" w:pos="3150"/>
          <w:tab w:val="left" w:leader="dot" w:pos="8395"/>
          <w:tab w:val="decimal" w:pos="8827"/>
        </w:tabs>
        <w:ind w:left="360"/>
      </w:pPr>
      <w:bookmarkStart w:id="360" w:name="_Hlk56449972"/>
      <w:r>
        <w:t>Member of the Editorial Board,</w:t>
      </w:r>
      <w:r w:rsidRPr="005D17BC">
        <w:rPr>
          <w:b/>
        </w:rPr>
        <w:t xml:space="preserve"> </w:t>
      </w:r>
      <w:r w:rsidRPr="005D17BC">
        <w:rPr>
          <w:b/>
          <w:u w:val="single"/>
        </w:rPr>
        <w:t>Hydrology</w:t>
      </w:r>
      <w:r>
        <w:t>, Journal of the IAH, from January l980 to present.</w:t>
      </w:r>
    </w:p>
    <w:p w14:paraId="2A736A76" w14:textId="77777777" w:rsidR="009B148A" w:rsidRDefault="009B148A" w:rsidP="005D17BC">
      <w:pPr>
        <w:tabs>
          <w:tab w:val="left" w:pos="0"/>
          <w:tab w:val="left" w:pos="1080"/>
          <w:tab w:val="left" w:pos="1800"/>
          <w:tab w:val="left" w:pos="3150"/>
          <w:tab w:val="left" w:leader="dot" w:pos="8395"/>
          <w:tab w:val="decimal" w:pos="8827"/>
        </w:tabs>
      </w:pPr>
    </w:p>
    <w:p w14:paraId="28C7FE92" w14:textId="0A71FFDC" w:rsidR="009B148A" w:rsidRDefault="009B148A">
      <w:pPr>
        <w:pStyle w:val="ListParagraph"/>
        <w:numPr>
          <w:ilvl w:val="0"/>
          <w:numId w:val="21"/>
        </w:numPr>
        <w:tabs>
          <w:tab w:val="left" w:pos="0"/>
          <w:tab w:val="left" w:pos="1080"/>
          <w:tab w:val="left" w:pos="1800"/>
          <w:tab w:val="left" w:pos="3150"/>
          <w:tab w:val="left" w:leader="dot" w:pos="8395"/>
          <w:tab w:val="decimal" w:pos="8827"/>
        </w:tabs>
        <w:ind w:left="360"/>
      </w:pPr>
      <w:r>
        <w:t xml:space="preserve">Advisory Editor, </w:t>
      </w:r>
      <w:r w:rsidRPr="005D17BC">
        <w:rPr>
          <w:b/>
          <w:u w:val="single"/>
        </w:rPr>
        <w:t>Irrigation Science</w:t>
      </w:r>
      <w:r>
        <w:t>, from January l988 to present.</w:t>
      </w:r>
    </w:p>
    <w:p w14:paraId="1B7DE861" w14:textId="77777777" w:rsidR="009B148A" w:rsidRDefault="009B148A" w:rsidP="005D17BC">
      <w:pPr>
        <w:tabs>
          <w:tab w:val="left" w:pos="0"/>
          <w:tab w:val="left" w:pos="1080"/>
          <w:tab w:val="left" w:pos="1800"/>
          <w:tab w:val="left" w:pos="3150"/>
          <w:tab w:val="left" w:leader="dot" w:pos="8395"/>
          <w:tab w:val="decimal" w:pos="8827"/>
        </w:tabs>
      </w:pPr>
    </w:p>
    <w:p w14:paraId="484893B3" w14:textId="70471F96" w:rsidR="009B148A" w:rsidRDefault="009B148A">
      <w:pPr>
        <w:pStyle w:val="ListParagraph"/>
        <w:numPr>
          <w:ilvl w:val="0"/>
          <w:numId w:val="21"/>
        </w:numPr>
        <w:tabs>
          <w:tab w:val="left" w:pos="0"/>
          <w:tab w:val="left" w:pos="1080"/>
          <w:tab w:val="left" w:pos="1800"/>
          <w:tab w:val="left" w:pos="3150"/>
          <w:tab w:val="left" w:leader="dot" w:pos="8395"/>
          <w:tab w:val="decimal" w:pos="8827"/>
        </w:tabs>
        <w:ind w:left="360"/>
      </w:pPr>
      <w:r>
        <w:t xml:space="preserve">Member of the Editorial Board, </w:t>
      </w:r>
      <w:r w:rsidRPr="005D17BC">
        <w:rPr>
          <w:b/>
          <w:u w:val="single"/>
        </w:rPr>
        <w:t>Hydrological Processes</w:t>
      </w:r>
      <w:r>
        <w:t>, from June 1994 to present.</w:t>
      </w:r>
    </w:p>
    <w:p w14:paraId="2357184A" w14:textId="77777777" w:rsidR="009B148A" w:rsidRDefault="009B148A" w:rsidP="005D17BC">
      <w:pPr>
        <w:tabs>
          <w:tab w:val="left" w:pos="0"/>
          <w:tab w:val="left" w:pos="1080"/>
          <w:tab w:val="left" w:pos="1800"/>
          <w:tab w:val="left" w:pos="3150"/>
          <w:tab w:val="left" w:leader="dot" w:pos="8395"/>
          <w:tab w:val="decimal" w:pos="8827"/>
        </w:tabs>
      </w:pPr>
    </w:p>
    <w:p w14:paraId="5F4B95B0" w14:textId="2229FCEB" w:rsidR="009B148A" w:rsidRDefault="009B148A">
      <w:pPr>
        <w:pStyle w:val="ListParagraph"/>
        <w:numPr>
          <w:ilvl w:val="0"/>
          <w:numId w:val="21"/>
        </w:numPr>
        <w:tabs>
          <w:tab w:val="left" w:pos="0"/>
          <w:tab w:val="left" w:pos="1080"/>
          <w:tab w:val="left" w:pos="1800"/>
          <w:tab w:val="left" w:pos="3150"/>
          <w:tab w:val="left" w:leader="dot" w:pos="8395"/>
          <w:tab w:val="decimal" w:pos="8827"/>
        </w:tabs>
        <w:ind w:left="360"/>
      </w:pPr>
      <w:r>
        <w:t xml:space="preserve">Member, Editorial Board, </w:t>
      </w:r>
      <w:r w:rsidRPr="005D17BC">
        <w:rPr>
          <w:b/>
          <w:u w:val="single"/>
        </w:rPr>
        <w:t>International Journal of Sediment Research</w:t>
      </w:r>
      <w:r>
        <w:t>, January 2001-     present.</w:t>
      </w:r>
    </w:p>
    <w:p w14:paraId="71BA73BA" w14:textId="5ED93EEB" w:rsidR="0032431D" w:rsidRDefault="0032431D" w:rsidP="005D17BC">
      <w:pPr>
        <w:tabs>
          <w:tab w:val="left" w:pos="0"/>
        </w:tabs>
        <w:ind w:left="-360" w:firstLine="1440"/>
      </w:pPr>
    </w:p>
    <w:p w14:paraId="18F68AE7" w14:textId="4F4F9590" w:rsidR="009B148A" w:rsidRDefault="009B148A">
      <w:pPr>
        <w:pStyle w:val="ListParagraph"/>
        <w:numPr>
          <w:ilvl w:val="0"/>
          <w:numId w:val="21"/>
        </w:numPr>
        <w:tabs>
          <w:tab w:val="left" w:pos="0"/>
          <w:tab w:val="left" w:pos="1080"/>
          <w:tab w:val="left" w:pos="1800"/>
          <w:tab w:val="left" w:pos="3150"/>
          <w:tab w:val="left" w:leader="dot" w:pos="8395"/>
          <w:tab w:val="decimal" w:pos="8827"/>
        </w:tabs>
        <w:ind w:left="360"/>
      </w:pPr>
      <w:r>
        <w:t xml:space="preserve">Member, Editorial Board, </w:t>
      </w:r>
      <w:r w:rsidRPr="005D17BC">
        <w:rPr>
          <w:b/>
          <w:u w:val="single"/>
        </w:rPr>
        <w:t>Acta Geophysica</w:t>
      </w:r>
      <w:r>
        <w:t>, 2001- present.</w:t>
      </w:r>
    </w:p>
    <w:p w14:paraId="453B7BC9" w14:textId="77777777" w:rsidR="009B148A" w:rsidRDefault="009B148A" w:rsidP="005D17BC">
      <w:pPr>
        <w:tabs>
          <w:tab w:val="left" w:pos="0"/>
          <w:tab w:val="left" w:pos="1080"/>
          <w:tab w:val="left" w:pos="1800"/>
          <w:tab w:val="left" w:pos="3150"/>
          <w:tab w:val="left" w:leader="dot" w:pos="8395"/>
          <w:tab w:val="decimal" w:pos="8827"/>
        </w:tabs>
      </w:pPr>
    </w:p>
    <w:p w14:paraId="1608ACE2" w14:textId="18BD08FF" w:rsidR="009B148A" w:rsidRDefault="009B148A">
      <w:pPr>
        <w:pStyle w:val="ListParagraph"/>
        <w:numPr>
          <w:ilvl w:val="0"/>
          <w:numId w:val="21"/>
        </w:numPr>
        <w:tabs>
          <w:tab w:val="left" w:pos="0"/>
          <w:tab w:val="left" w:pos="1080"/>
          <w:tab w:val="left" w:pos="1800"/>
          <w:tab w:val="left" w:pos="3150"/>
          <w:tab w:val="left" w:leader="dot" w:pos="8395"/>
          <w:tab w:val="decimal" w:pos="8827"/>
        </w:tabs>
        <w:ind w:left="360"/>
      </w:pPr>
      <w:r>
        <w:t xml:space="preserve">Member, Editorial Board, </w:t>
      </w:r>
      <w:r w:rsidRPr="005D17BC">
        <w:rPr>
          <w:b/>
          <w:u w:val="single"/>
        </w:rPr>
        <w:t>Jacobs Journal of Hydrology</w:t>
      </w:r>
      <w:r>
        <w:t>, 2105-present.</w:t>
      </w:r>
    </w:p>
    <w:p w14:paraId="65DD0BED" w14:textId="77777777" w:rsidR="003F42FC" w:rsidRDefault="003F42FC" w:rsidP="005D17BC">
      <w:pPr>
        <w:tabs>
          <w:tab w:val="left" w:pos="0"/>
          <w:tab w:val="left" w:pos="1080"/>
          <w:tab w:val="left" w:pos="1800"/>
          <w:tab w:val="left" w:pos="3150"/>
          <w:tab w:val="left" w:leader="dot" w:pos="8395"/>
          <w:tab w:val="decimal" w:pos="8827"/>
        </w:tabs>
      </w:pPr>
    </w:p>
    <w:p w14:paraId="6C1F7B48" w14:textId="3596AAF1" w:rsidR="003F42FC" w:rsidRDefault="003F42FC">
      <w:pPr>
        <w:pStyle w:val="ListParagraph"/>
        <w:numPr>
          <w:ilvl w:val="0"/>
          <w:numId w:val="21"/>
        </w:numPr>
        <w:tabs>
          <w:tab w:val="left" w:pos="0"/>
          <w:tab w:val="left" w:pos="1080"/>
          <w:tab w:val="left" w:pos="1800"/>
          <w:tab w:val="left" w:pos="3150"/>
          <w:tab w:val="left" w:leader="dot" w:pos="8395"/>
          <w:tab w:val="decimal" w:pos="8827"/>
        </w:tabs>
        <w:ind w:left="360"/>
      </w:pPr>
      <w:r>
        <w:t xml:space="preserve">Member, Editorial Board, </w:t>
      </w:r>
      <w:r w:rsidRPr="005D17BC">
        <w:rPr>
          <w:b/>
          <w:u w:val="single"/>
        </w:rPr>
        <w:t>Austin Journal of Hydrology</w:t>
      </w:r>
      <w:r>
        <w:t>, 2105-present.</w:t>
      </w:r>
    </w:p>
    <w:p w14:paraId="0EC9607C" w14:textId="77777777" w:rsidR="00BB11DF" w:rsidRDefault="00BB11DF" w:rsidP="005D17BC">
      <w:pPr>
        <w:tabs>
          <w:tab w:val="left" w:pos="0"/>
          <w:tab w:val="left" w:pos="1080"/>
          <w:tab w:val="left" w:pos="1800"/>
          <w:tab w:val="left" w:pos="3150"/>
          <w:tab w:val="left" w:leader="dot" w:pos="8395"/>
          <w:tab w:val="decimal" w:pos="8827"/>
        </w:tabs>
      </w:pPr>
    </w:p>
    <w:p w14:paraId="5E873B1A" w14:textId="0E99F73D" w:rsidR="00BB11DF" w:rsidRDefault="00BB11DF">
      <w:pPr>
        <w:pStyle w:val="ListParagraph"/>
        <w:numPr>
          <w:ilvl w:val="0"/>
          <w:numId w:val="21"/>
        </w:numPr>
        <w:tabs>
          <w:tab w:val="left" w:pos="0"/>
          <w:tab w:val="left" w:pos="1080"/>
          <w:tab w:val="left" w:pos="1800"/>
          <w:tab w:val="left" w:pos="3150"/>
          <w:tab w:val="left" w:leader="dot" w:pos="8395"/>
          <w:tab w:val="decimal" w:pos="8827"/>
        </w:tabs>
        <w:ind w:left="360"/>
      </w:pPr>
      <w:r>
        <w:t xml:space="preserve">Member, Editorial Board, </w:t>
      </w:r>
      <w:r w:rsidRPr="005D17BC">
        <w:rPr>
          <w:b/>
          <w:u w:val="single"/>
        </w:rPr>
        <w:t>Hydrology</w:t>
      </w:r>
      <w:r>
        <w:t>, 2015-present.</w:t>
      </w:r>
    </w:p>
    <w:p w14:paraId="04F34E48" w14:textId="77777777" w:rsidR="00B97D7D" w:rsidRDefault="00B97D7D" w:rsidP="005D17BC">
      <w:pPr>
        <w:tabs>
          <w:tab w:val="left" w:pos="0"/>
          <w:tab w:val="left" w:pos="1080"/>
          <w:tab w:val="left" w:pos="1800"/>
          <w:tab w:val="left" w:pos="3150"/>
          <w:tab w:val="left" w:leader="dot" w:pos="8395"/>
          <w:tab w:val="decimal" w:pos="8827"/>
        </w:tabs>
      </w:pPr>
    </w:p>
    <w:p w14:paraId="050EE0F9" w14:textId="62F2E939" w:rsidR="00B97D7D" w:rsidRDefault="00E740FE">
      <w:pPr>
        <w:pStyle w:val="ListParagraph"/>
        <w:numPr>
          <w:ilvl w:val="0"/>
          <w:numId w:val="21"/>
        </w:numPr>
        <w:tabs>
          <w:tab w:val="left" w:pos="0"/>
          <w:tab w:val="left" w:pos="1080"/>
          <w:tab w:val="left" w:pos="1800"/>
          <w:tab w:val="left" w:pos="3150"/>
          <w:tab w:val="left" w:leader="dot" w:pos="8395"/>
          <w:tab w:val="decimal" w:pos="8827"/>
        </w:tabs>
        <w:ind w:left="360"/>
      </w:pPr>
      <w:r>
        <w:t xml:space="preserve">Member, Editorial Board, </w:t>
      </w:r>
      <w:r w:rsidR="00B97D7D" w:rsidRPr="005D17BC">
        <w:rPr>
          <w:b/>
          <w:u w:val="single"/>
        </w:rPr>
        <w:t>Austin Journal of Irrigation</w:t>
      </w:r>
      <w:r>
        <w:t>, 2015-present</w:t>
      </w:r>
      <w:r w:rsidR="00B97D7D">
        <w:t xml:space="preserve">. </w:t>
      </w:r>
    </w:p>
    <w:p w14:paraId="26D96881" w14:textId="77777777" w:rsidR="009B148A" w:rsidRDefault="009B148A" w:rsidP="005D17BC">
      <w:pPr>
        <w:tabs>
          <w:tab w:val="left" w:pos="0"/>
          <w:tab w:val="left" w:pos="1080"/>
          <w:tab w:val="left" w:pos="1800"/>
          <w:tab w:val="left" w:pos="3150"/>
          <w:tab w:val="left" w:leader="dot" w:pos="8395"/>
          <w:tab w:val="decimal" w:pos="8827"/>
        </w:tabs>
      </w:pPr>
    </w:p>
    <w:p w14:paraId="7D8AF19B" w14:textId="450087E8" w:rsidR="009B148A" w:rsidRDefault="009B148A">
      <w:pPr>
        <w:pStyle w:val="ListParagraph"/>
        <w:numPr>
          <w:ilvl w:val="0"/>
          <w:numId w:val="21"/>
        </w:numPr>
        <w:tabs>
          <w:tab w:val="left" w:pos="0"/>
          <w:tab w:val="left" w:pos="1080"/>
          <w:tab w:val="left" w:pos="1800"/>
          <w:tab w:val="left" w:pos="3150"/>
          <w:tab w:val="left" w:leader="dot" w:pos="8395"/>
          <w:tab w:val="decimal" w:pos="8827"/>
        </w:tabs>
        <w:ind w:left="360"/>
      </w:pPr>
      <w:r>
        <w:t xml:space="preserve">Member, Editorial Board, </w:t>
      </w:r>
      <w:r w:rsidRPr="005D17BC">
        <w:rPr>
          <w:b/>
          <w:u w:val="single"/>
        </w:rPr>
        <w:t>Environmental and Social Psychology</w:t>
      </w:r>
      <w:r>
        <w:t>, 2015-peresent.</w:t>
      </w:r>
    </w:p>
    <w:p w14:paraId="5663B1DB" w14:textId="77777777" w:rsidR="009B148A" w:rsidRDefault="009B148A" w:rsidP="005D17BC">
      <w:pPr>
        <w:tabs>
          <w:tab w:val="left" w:pos="0"/>
          <w:tab w:val="left" w:pos="1080"/>
          <w:tab w:val="left" w:pos="1800"/>
          <w:tab w:val="left" w:pos="3150"/>
          <w:tab w:val="left" w:leader="dot" w:pos="8395"/>
          <w:tab w:val="decimal" w:pos="8827"/>
        </w:tabs>
      </w:pPr>
    </w:p>
    <w:p w14:paraId="49AB03C9" w14:textId="24764525" w:rsidR="009B148A" w:rsidRDefault="009B148A">
      <w:pPr>
        <w:pStyle w:val="ListParagraph"/>
        <w:numPr>
          <w:ilvl w:val="0"/>
          <w:numId w:val="21"/>
        </w:numPr>
        <w:tabs>
          <w:tab w:val="left" w:pos="0"/>
          <w:tab w:val="left" w:pos="1080"/>
          <w:tab w:val="left" w:pos="1800"/>
          <w:tab w:val="left" w:pos="3150"/>
          <w:tab w:val="left" w:leader="dot" w:pos="8395"/>
          <w:tab w:val="decimal" w:pos="8827"/>
        </w:tabs>
        <w:ind w:left="360"/>
      </w:pPr>
      <w:r>
        <w:t xml:space="preserve">Member, Editorial Board, </w:t>
      </w:r>
      <w:r w:rsidRPr="005D17BC">
        <w:rPr>
          <w:b/>
          <w:u w:val="single"/>
        </w:rPr>
        <w:t>Korean Journal of Civil Engineering</w:t>
      </w:r>
      <w:r>
        <w:t>, 2006-present.</w:t>
      </w:r>
    </w:p>
    <w:p w14:paraId="40BD1F12" w14:textId="77777777" w:rsidR="009B148A" w:rsidRDefault="009B148A" w:rsidP="005D17BC">
      <w:pPr>
        <w:tabs>
          <w:tab w:val="left" w:pos="0"/>
          <w:tab w:val="left" w:pos="1080"/>
          <w:tab w:val="left" w:pos="1800"/>
          <w:tab w:val="left" w:pos="3150"/>
          <w:tab w:val="left" w:leader="dot" w:pos="8395"/>
          <w:tab w:val="decimal" w:pos="8827"/>
        </w:tabs>
      </w:pPr>
    </w:p>
    <w:p w14:paraId="325DC257" w14:textId="42CB85A3" w:rsidR="009B148A" w:rsidRDefault="009B148A">
      <w:pPr>
        <w:pStyle w:val="ListParagraph"/>
        <w:numPr>
          <w:ilvl w:val="0"/>
          <w:numId w:val="21"/>
        </w:numPr>
        <w:tabs>
          <w:tab w:val="left" w:pos="0"/>
          <w:tab w:val="left" w:pos="1080"/>
          <w:tab w:val="left" w:pos="1800"/>
          <w:tab w:val="left" w:pos="3150"/>
          <w:tab w:val="left" w:leader="dot" w:pos="8395"/>
          <w:tab w:val="decimal" w:pos="8827"/>
        </w:tabs>
        <w:ind w:left="360"/>
      </w:pPr>
      <w:r>
        <w:t xml:space="preserve">Member, International Advisory Board, </w:t>
      </w:r>
      <w:r w:rsidRPr="005D17BC">
        <w:rPr>
          <w:b/>
          <w:u w:val="single"/>
        </w:rPr>
        <w:t>Emirates Journal for Engineering Research</w:t>
      </w:r>
      <w:r w:rsidRPr="005D17BC">
        <w:rPr>
          <w:b/>
        </w:rPr>
        <w:t xml:space="preserve">, </w:t>
      </w:r>
      <w:r w:rsidRPr="00702BAE">
        <w:t>2007-present.</w:t>
      </w:r>
    </w:p>
    <w:p w14:paraId="51F56469" w14:textId="77777777" w:rsidR="009B148A" w:rsidRDefault="009B148A" w:rsidP="005D17BC">
      <w:pPr>
        <w:tabs>
          <w:tab w:val="left" w:pos="0"/>
          <w:tab w:val="left" w:pos="1080"/>
          <w:tab w:val="left" w:pos="1800"/>
          <w:tab w:val="left" w:pos="3150"/>
          <w:tab w:val="left" w:leader="dot" w:pos="8395"/>
          <w:tab w:val="decimal" w:pos="8827"/>
        </w:tabs>
      </w:pPr>
    </w:p>
    <w:p w14:paraId="4E1A040F" w14:textId="4CE08E44" w:rsidR="009B148A" w:rsidRDefault="009B148A">
      <w:pPr>
        <w:pStyle w:val="ListParagraph"/>
        <w:numPr>
          <w:ilvl w:val="0"/>
          <w:numId w:val="21"/>
        </w:numPr>
        <w:tabs>
          <w:tab w:val="left" w:pos="0"/>
          <w:tab w:val="left" w:pos="1080"/>
          <w:tab w:val="left" w:pos="1800"/>
          <w:tab w:val="left" w:pos="3150"/>
          <w:tab w:val="left" w:leader="dot" w:pos="8395"/>
          <w:tab w:val="decimal" w:pos="8827"/>
        </w:tabs>
        <w:ind w:left="360"/>
      </w:pPr>
      <w:r>
        <w:t xml:space="preserve">Member, Editorial Board, </w:t>
      </w:r>
      <w:r w:rsidRPr="005D17BC">
        <w:rPr>
          <w:b/>
          <w:u w:val="single"/>
        </w:rPr>
        <w:t>The Open Civil Engineering Journal</w:t>
      </w:r>
      <w:r>
        <w:t xml:space="preserve">, 2007-present. </w:t>
      </w:r>
    </w:p>
    <w:p w14:paraId="571A8D36" w14:textId="77777777" w:rsidR="009B148A" w:rsidRDefault="009B148A" w:rsidP="005D17BC">
      <w:pPr>
        <w:tabs>
          <w:tab w:val="left" w:pos="0"/>
          <w:tab w:val="left" w:pos="1080"/>
          <w:tab w:val="left" w:pos="1800"/>
          <w:tab w:val="left" w:pos="3150"/>
          <w:tab w:val="left" w:leader="dot" w:pos="8395"/>
          <w:tab w:val="decimal" w:pos="8827"/>
        </w:tabs>
      </w:pPr>
    </w:p>
    <w:p w14:paraId="30A841AF" w14:textId="128574B1" w:rsidR="009B148A" w:rsidRDefault="009B148A">
      <w:pPr>
        <w:pStyle w:val="ListParagraph"/>
        <w:numPr>
          <w:ilvl w:val="0"/>
          <w:numId w:val="21"/>
        </w:numPr>
        <w:tabs>
          <w:tab w:val="left" w:pos="0"/>
          <w:tab w:val="left" w:pos="1080"/>
          <w:tab w:val="left" w:pos="1800"/>
          <w:tab w:val="left" w:pos="3150"/>
          <w:tab w:val="left" w:leader="dot" w:pos="8395"/>
          <w:tab w:val="decimal" w:pos="8827"/>
        </w:tabs>
        <w:ind w:left="360"/>
      </w:pPr>
      <w:r>
        <w:t xml:space="preserve">Member, Editorial Board, </w:t>
      </w:r>
      <w:r w:rsidRPr="005D17BC">
        <w:rPr>
          <w:b/>
          <w:u w:val="single"/>
        </w:rPr>
        <w:t>Journal on Environmental Exposure and Health</w:t>
      </w:r>
      <w:r>
        <w:t>, 2007-present.</w:t>
      </w:r>
    </w:p>
    <w:p w14:paraId="41ECB416" w14:textId="77777777" w:rsidR="009B148A" w:rsidRDefault="009B148A" w:rsidP="005D17BC">
      <w:pPr>
        <w:tabs>
          <w:tab w:val="left" w:pos="0"/>
          <w:tab w:val="left" w:pos="1080"/>
          <w:tab w:val="left" w:pos="1800"/>
          <w:tab w:val="left" w:pos="3150"/>
          <w:tab w:val="left" w:leader="dot" w:pos="8395"/>
          <w:tab w:val="decimal" w:pos="8827"/>
        </w:tabs>
      </w:pPr>
    </w:p>
    <w:p w14:paraId="30C57DD8" w14:textId="5EEEC109" w:rsidR="009B148A" w:rsidRDefault="009B148A">
      <w:pPr>
        <w:pStyle w:val="ListParagraph"/>
        <w:numPr>
          <w:ilvl w:val="0"/>
          <w:numId w:val="21"/>
        </w:numPr>
        <w:tabs>
          <w:tab w:val="left" w:pos="0"/>
          <w:tab w:val="left" w:pos="1080"/>
          <w:tab w:val="left" w:pos="1800"/>
          <w:tab w:val="left" w:pos="3150"/>
          <w:tab w:val="left" w:leader="dot" w:pos="8395"/>
          <w:tab w:val="decimal" w:pos="8827"/>
        </w:tabs>
        <w:ind w:left="360"/>
      </w:pPr>
      <w:r>
        <w:t xml:space="preserve">Member, International Advisory Board, </w:t>
      </w:r>
      <w:r w:rsidRPr="005D17BC">
        <w:rPr>
          <w:b/>
          <w:u w:val="single"/>
        </w:rPr>
        <w:t>Journal of Hydro-environment Research</w:t>
      </w:r>
      <w:r>
        <w:t>, Elsevier, 2008-present.</w:t>
      </w:r>
    </w:p>
    <w:p w14:paraId="237996BF" w14:textId="77777777" w:rsidR="009B148A" w:rsidRDefault="009B148A" w:rsidP="005D17BC">
      <w:pPr>
        <w:tabs>
          <w:tab w:val="left" w:pos="0"/>
          <w:tab w:val="left" w:pos="1080"/>
          <w:tab w:val="left" w:pos="1800"/>
          <w:tab w:val="left" w:pos="3150"/>
          <w:tab w:val="left" w:leader="dot" w:pos="8395"/>
          <w:tab w:val="decimal" w:pos="8827"/>
        </w:tabs>
      </w:pPr>
    </w:p>
    <w:p w14:paraId="0A98D79C" w14:textId="15E165A1" w:rsidR="009B148A" w:rsidRDefault="009B148A">
      <w:pPr>
        <w:pStyle w:val="ListParagraph"/>
        <w:numPr>
          <w:ilvl w:val="0"/>
          <w:numId w:val="21"/>
        </w:numPr>
        <w:tabs>
          <w:tab w:val="left" w:pos="0"/>
          <w:tab w:val="left" w:pos="1080"/>
          <w:tab w:val="left" w:pos="1800"/>
          <w:tab w:val="left" w:pos="3150"/>
          <w:tab w:val="left" w:leader="dot" w:pos="8395"/>
          <w:tab w:val="decimal" w:pos="8827"/>
        </w:tabs>
        <w:ind w:left="360"/>
      </w:pPr>
      <w:r>
        <w:t xml:space="preserve">Member, Editorial Board, </w:t>
      </w:r>
      <w:r w:rsidRPr="005D17BC">
        <w:rPr>
          <w:b/>
          <w:u w:val="single"/>
        </w:rPr>
        <w:t>International Journal of Hydrology Science and Technology</w:t>
      </w:r>
      <w:r>
        <w:t>, Elsevier, 2009-present.</w:t>
      </w:r>
    </w:p>
    <w:p w14:paraId="24943452" w14:textId="77777777" w:rsidR="009B148A" w:rsidRDefault="009B148A" w:rsidP="005D17BC">
      <w:pPr>
        <w:tabs>
          <w:tab w:val="left" w:pos="0"/>
          <w:tab w:val="left" w:pos="1080"/>
          <w:tab w:val="left" w:pos="1800"/>
          <w:tab w:val="left" w:pos="3150"/>
          <w:tab w:val="left" w:leader="dot" w:pos="8395"/>
          <w:tab w:val="decimal" w:pos="8827"/>
        </w:tabs>
      </w:pPr>
    </w:p>
    <w:p w14:paraId="64A7ED8D" w14:textId="5A5FE5AD" w:rsidR="009B148A" w:rsidRDefault="009B148A">
      <w:pPr>
        <w:pStyle w:val="ListParagraph"/>
        <w:numPr>
          <w:ilvl w:val="0"/>
          <w:numId w:val="21"/>
        </w:numPr>
        <w:tabs>
          <w:tab w:val="left" w:pos="0"/>
          <w:tab w:val="left" w:pos="1080"/>
          <w:tab w:val="left" w:pos="1800"/>
          <w:tab w:val="left" w:pos="3150"/>
          <w:tab w:val="left" w:leader="dot" w:pos="8395"/>
          <w:tab w:val="decimal" w:pos="8827"/>
        </w:tabs>
        <w:ind w:left="360"/>
      </w:pPr>
      <w:r>
        <w:t xml:space="preserve">Member, Editorial Board, </w:t>
      </w:r>
      <w:r w:rsidRPr="005D17BC">
        <w:rPr>
          <w:b/>
          <w:u w:val="single"/>
        </w:rPr>
        <w:t>International Journal of Natural Resources and Marine Sciences</w:t>
      </w:r>
      <w:r>
        <w:t>, AICTC, 2009-present.</w:t>
      </w:r>
    </w:p>
    <w:p w14:paraId="19512A2B" w14:textId="77777777" w:rsidR="009B148A" w:rsidRDefault="009B148A" w:rsidP="005D17BC">
      <w:pPr>
        <w:tabs>
          <w:tab w:val="left" w:pos="0"/>
          <w:tab w:val="left" w:pos="1080"/>
          <w:tab w:val="left" w:pos="1800"/>
          <w:tab w:val="left" w:pos="3150"/>
          <w:tab w:val="left" w:leader="dot" w:pos="8395"/>
          <w:tab w:val="decimal" w:pos="8827"/>
        </w:tabs>
      </w:pPr>
    </w:p>
    <w:p w14:paraId="59CB7555" w14:textId="14095F23" w:rsidR="009B148A" w:rsidRDefault="009B148A">
      <w:pPr>
        <w:pStyle w:val="ListParagraph"/>
        <w:numPr>
          <w:ilvl w:val="0"/>
          <w:numId w:val="21"/>
        </w:numPr>
        <w:tabs>
          <w:tab w:val="left" w:pos="0"/>
          <w:tab w:val="left" w:pos="1080"/>
          <w:tab w:val="left" w:pos="1800"/>
          <w:tab w:val="left" w:pos="3150"/>
          <w:tab w:val="left" w:leader="dot" w:pos="8395"/>
          <w:tab w:val="decimal" w:pos="8827"/>
        </w:tabs>
        <w:ind w:left="360"/>
      </w:pPr>
      <w:r>
        <w:t xml:space="preserve">Member, Editorial Board, </w:t>
      </w:r>
      <w:r w:rsidRPr="005D17BC">
        <w:rPr>
          <w:b/>
          <w:u w:val="single"/>
        </w:rPr>
        <w:t>Central European Journal of Engineering</w:t>
      </w:r>
      <w:r>
        <w:t>, 2010-persent.</w:t>
      </w:r>
    </w:p>
    <w:p w14:paraId="6D61232E" w14:textId="77777777" w:rsidR="009B148A" w:rsidRDefault="009B148A" w:rsidP="005D17BC">
      <w:pPr>
        <w:tabs>
          <w:tab w:val="left" w:pos="0"/>
          <w:tab w:val="left" w:pos="1080"/>
          <w:tab w:val="left" w:pos="1800"/>
          <w:tab w:val="left" w:pos="3150"/>
          <w:tab w:val="left" w:leader="dot" w:pos="8395"/>
          <w:tab w:val="decimal" w:pos="8827"/>
        </w:tabs>
      </w:pPr>
    </w:p>
    <w:p w14:paraId="428F8BBB" w14:textId="7A4CAFA8" w:rsidR="009B148A" w:rsidRDefault="009B148A">
      <w:pPr>
        <w:pStyle w:val="ListParagraph"/>
        <w:numPr>
          <w:ilvl w:val="0"/>
          <w:numId w:val="21"/>
        </w:numPr>
        <w:tabs>
          <w:tab w:val="left" w:pos="0"/>
          <w:tab w:val="left" w:pos="1080"/>
          <w:tab w:val="left" w:pos="1800"/>
          <w:tab w:val="left" w:pos="3150"/>
          <w:tab w:val="left" w:leader="dot" w:pos="8395"/>
          <w:tab w:val="decimal" w:pos="8827"/>
        </w:tabs>
        <w:ind w:left="360"/>
      </w:pPr>
      <w:r>
        <w:t xml:space="preserve">Member, Editorial Board, </w:t>
      </w:r>
      <w:r w:rsidRPr="005D17BC">
        <w:rPr>
          <w:b/>
          <w:u w:val="single"/>
        </w:rPr>
        <w:t>Journal of Flood Engineering</w:t>
      </w:r>
      <w:r>
        <w:t xml:space="preserve">, 2009-present. </w:t>
      </w:r>
    </w:p>
    <w:p w14:paraId="17F04DB1" w14:textId="77777777" w:rsidR="009B148A" w:rsidRDefault="009B148A" w:rsidP="005D17BC">
      <w:pPr>
        <w:tabs>
          <w:tab w:val="left" w:pos="0"/>
          <w:tab w:val="left" w:pos="1080"/>
          <w:tab w:val="left" w:pos="1800"/>
          <w:tab w:val="left" w:pos="3150"/>
          <w:tab w:val="left" w:leader="dot" w:pos="8395"/>
          <w:tab w:val="decimal" w:pos="8827"/>
        </w:tabs>
      </w:pPr>
    </w:p>
    <w:p w14:paraId="78E14116" w14:textId="0AB9E5EF" w:rsidR="009B148A" w:rsidRDefault="009B148A">
      <w:pPr>
        <w:pStyle w:val="ListParagraph"/>
        <w:numPr>
          <w:ilvl w:val="0"/>
          <w:numId w:val="21"/>
        </w:numPr>
        <w:tabs>
          <w:tab w:val="left" w:pos="0"/>
          <w:tab w:val="left" w:pos="1080"/>
          <w:tab w:val="left" w:pos="1800"/>
          <w:tab w:val="left" w:pos="3150"/>
          <w:tab w:val="left" w:leader="dot" w:pos="8395"/>
          <w:tab w:val="decimal" w:pos="8827"/>
        </w:tabs>
        <w:ind w:left="360"/>
      </w:pPr>
      <w:r>
        <w:t>Member,</w:t>
      </w:r>
      <w:r w:rsidR="005D17BC">
        <w:t xml:space="preserve"> </w:t>
      </w:r>
      <w:r>
        <w:t xml:space="preserve">International Advisory Board, </w:t>
      </w:r>
      <w:r w:rsidRPr="005D17BC">
        <w:rPr>
          <w:b/>
          <w:u w:val="single"/>
        </w:rPr>
        <w:t>ISH Journal of Hydraulic Engineering</w:t>
      </w:r>
      <w:r>
        <w:t>, 2010-present.</w:t>
      </w:r>
    </w:p>
    <w:p w14:paraId="748AD543" w14:textId="77777777" w:rsidR="003F42FC" w:rsidRDefault="003F42FC" w:rsidP="005D17BC">
      <w:pPr>
        <w:tabs>
          <w:tab w:val="left" w:pos="0"/>
          <w:tab w:val="left" w:pos="1080"/>
          <w:tab w:val="left" w:pos="1800"/>
          <w:tab w:val="left" w:pos="3150"/>
          <w:tab w:val="left" w:leader="dot" w:pos="8395"/>
          <w:tab w:val="decimal" w:pos="8827"/>
        </w:tabs>
      </w:pPr>
    </w:p>
    <w:p w14:paraId="0D245751" w14:textId="32FD2C2A" w:rsidR="009B148A" w:rsidRDefault="009B148A">
      <w:pPr>
        <w:pStyle w:val="ListParagraph"/>
        <w:numPr>
          <w:ilvl w:val="0"/>
          <w:numId w:val="21"/>
        </w:numPr>
        <w:tabs>
          <w:tab w:val="left" w:pos="0"/>
          <w:tab w:val="left" w:pos="1080"/>
          <w:tab w:val="left" w:pos="1800"/>
          <w:tab w:val="left" w:pos="3150"/>
          <w:tab w:val="left" w:leader="dot" w:pos="8395"/>
          <w:tab w:val="decimal" w:pos="8827"/>
        </w:tabs>
        <w:ind w:left="360"/>
      </w:pPr>
      <w:r>
        <w:t>Member,</w:t>
      </w:r>
      <w:r w:rsidR="005D17BC">
        <w:t xml:space="preserve"> </w:t>
      </w:r>
      <w:r>
        <w:t xml:space="preserve">Advisory Editorial Board, </w:t>
      </w:r>
      <w:r w:rsidRPr="005D17BC">
        <w:rPr>
          <w:b/>
          <w:u w:val="single"/>
        </w:rPr>
        <w:t>E-Journal on Water, Wastewater and Isotope Hydrology</w:t>
      </w:r>
      <w:r>
        <w:t>, 2012-present.</w:t>
      </w:r>
    </w:p>
    <w:p w14:paraId="46366829" w14:textId="77777777" w:rsidR="00A55E55" w:rsidRDefault="00A55E55" w:rsidP="005D17BC">
      <w:pPr>
        <w:tabs>
          <w:tab w:val="left" w:pos="0"/>
          <w:tab w:val="left" w:pos="1080"/>
          <w:tab w:val="left" w:pos="1800"/>
          <w:tab w:val="left" w:pos="3150"/>
          <w:tab w:val="left" w:leader="dot" w:pos="8395"/>
          <w:tab w:val="decimal" w:pos="8827"/>
        </w:tabs>
      </w:pPr>
    </w:p>
    <w:p w14:paraId="3046CD67" w14:textId="3535AA5F" w:rsidR="00A55E55" w:rsidRDefault="00A55E55">
      <w:pPr>
        <w:pStyle w:val="ListParagraph"/>
        <w:numPr>
          <w:ilvl w:val="0"/>
          <w:numId w:val="21"/>
        </w:numPr>
        <w:tabs>
          <w:tab w:val="left" w:pos="0"/>
          <w:tab w:val="left" w:pos="1080"/>
          <w:tab w:val="left" w:pos="1800"/>
          <w:tab w:val="left" w:pos="3150"/>
          <w:tab w:val="left" w:leader="dot" w:pos="8395"/>
          <w:tab w:val="decimal" w:pos="8827"/>
        </w:tabs>
        <w:ind w:left="360"/>
      </w:pPr>
      <w:r>
        <w:t xml:space="preserve">Associate Editor, </w:t>
      </w:r>
      <w:r w:rsidRPr="005D17BC">
        <w:rPr>
          <w:b/>
        </w:rPr>
        <w:t>Research Journal of Environmental Sciences</w:t>
      </w:r>
      <w:r>
        <w:t>, 2017-present</w:t>
      </w:r>
    </w:p>
    <w:p w14:paraId="2742C076" w14:textId="77777777" w:rsidR="009B148A" w:rsidRDefault="009B148A" w:rsidP="005D17BC">
      <w:pPr>
        <w:tabs>
          <w:tab w:val="left" w:pos="0"/>
          <w:tab w:val="left" w:pos="1080"/>
          <w:tab w:val="left" w:pos="1800"/>
          <w:tab w:val="left" w:pos="3150"/>
          <w:tab w:val="left" w:leader="dot" w:pos="8395"/>
          <w:tab w:val="decimal" w:pos="8827"/>
        </w:tabs>
      </w:pPr>
    </w:p>
    <w:p w14:paraId="46DE32C1" w14:textId="5501EFC4" w:rsidR="009B148A" w:rsidRDefault="009B148A">
      <w:pPr>
        <w:pStyle w:val="ListParagraph"/>
        <w:numPr>
          <w:ilvl w:val="0"/>
          <w:numId w:val="21"/>
        </w:numPr>
        <w:tabs>
          <w:tab w:val="left" w:pos="0"/>
          <w:tab w:val="left" w:pos="1080"/>
          <w:tab w:val="left" w:pos="1800"/>
          <w:tab w:val="left" w:pos="3150"/>
          <w:tab w:val="left" w:leader="dot" w:pos="8395"/>
          <w:tab w:val="decimal" w:pos="8827"/>
        </w:tabs>
        <w:ind w:left="360"/>
      </w:pPr>
      <w:r>
        <w:t xml:space="preserve">Member, Editorial Board, </w:t>
      </w:r>
      <w:r w:rsidRPr="005D17BC">
        <w:rPr>
          <w:b/>
          <w:u w:val="single"/>
        </w:rPr>
        <w:t>e-Journal of Land and Water</w:t>
      </w:r>
      <w:r>
        <w:t>, 2005-2104.</w:t>
      </w:r>
    </w:p>
    <w:p w14:paraId="554DDF51" w14:textId="77777777" w:rsidR="009B148A" w:rsidRDefault="009B148A" w:rsidP="005D17BC">
      <w:pPr>
        <w:tabs>
          <w:tab w:val="left" w:pos="0"/>
          <w:tab w:val="left" w:pos="1080"/>
          <w:tab w:val="left" w:pos="1800"/>
          <w:tab w:val="left" w:pos="3150"/>
          <w:tab w:val="left" w:leader="dot" w:pos="8395"/>
          <w:tab w:val="decimal" w:pos="8827"/>
        </w:tabs>
      </w:pPr>
    </w:p>
    <w:p w14:paraId="277D1206" w14:textId="0E1455C7" w:rsidR="0017349C" w:rsidRDefault="0017349C">
      <w:pPr>
        <w:pStyle w:val="ListParagraph"/>
        <w:numPr>
          <w:ilvl w:val="0"/>
          <w:numId w:val="21"/>
        </w:numPr>
        <w:tabs>
          <w:tab w:val="left" w:pos="0"/>
          <w:tab w:val="left" w:pos="1080"/>
          <w:tab w:val="left" w:pos="1800"/>
          <w:tab w:val="left" w:pos="3150"/>
          <w:tab w:val="left" w:leader="dot" w:pos="8395"/>
          <w:tab w:val="decimal" w:pos="8827"/>
        </w:tabs>
        <w:ind w:left="360"/>
      </w:pPr>
      <w:r>
        <w:t xml:space="preserve">Honorary Member of the Editorial Board, </w:t>
      </w:r>
      <w:r w:rsidRPr="005D17BC">
        <w:rPr>
          <w:b/>
          <w:u w:val="single"/>
        </w:rPr>
        <w:t>Hydroelectric Energy</w:t>
      </w:r>
      <w:r>
        <w:t>,  from  January  l986 to   December 1992.</w:t>
      </w:r>
    </w:p>
    <w:p w14:paraId="042943BB" w14:textId="77777777" w:rsidR="0017349C" w:rsidRDefault="0017349C" w:rsidP="005D17BC">
      <w:pPr>
        <w:tabs>
          <w:tab w:val="left" w:pos="0"/>
          <w:tab w:val="left" w:pos="1080"/>
          <w:tab w:val="left" w:pos="1800"/>
          <w:tab w:val="left" w:pos="3150"/>
          <w:tab w:val="left" w:leader="dot" w:pos="8395"/>
          <w:tab w:val="decimal" w:pos="8827"/>
        </w:tabs>
        <w:sectPr w:rsidR="0017349C" w:rsidSect="00097593">
          <w:endnotePr>
            <w:numFmt w:val="decimal"/>
          </w:endnotePr>
          <w:type w:val="continuous"/>
          <w:pgSz w:w="12240" w:h="15840"/>
          <w:pgMar w:top="1440" w:right="1440" w:bottom="1350" w:left="1440" w:header="1440" w:footer="1350" w:gutter="0"/>
          <w:cols w:space="720"/>
          <w:noEndnote/>
        </w:sectPr>
      </w:pPr>
    </w:p>
    <w:p w14:paraId="3E17FE5A" w14:textId="77777777" w:rsidR="0032431D" w:rsidRDefault="0032431D" w:rsidP="005D17BC">
      <w:pPr>
        <w:tabs>
          <w:tab w:val="left" w:pos="0"/>
          <w:tab w:val="left" w:pos="1080"/>
          <w:tab w:val="left" w:pos="1800"/>
          <w:tab w:val="left" w:pos="3150"/>
          <w:tab w:val="left" w:leader="dot" w:pos="8395"/>
          <w:tab w:val="decimal" w:pos="8827"/>
        </w:tabs>
      </w:pPr>
    </w:p>
    <w:p w14:paraId="39859CFC" w14:textId="3B53BC12" w:rsidR="0017349C" w:rsidRDefault="0017349C">
      <w:pPr>
        <w:pStyle w:val="ListParagraph"/>
        <w:numPr>
          <w:ilvl w:val="0"/>
          <w:numId w:val="21"/>
        </w:numPr>
        <w:tabs>
          <w:tab w:val="left" w:pos="0"/>
          <w:tab w:val="left" w:pos="1080"/>
          <w:tab w:val="left" w:pos="1800"/>
          <w:tab w:val="left" w:pos="3150"/>
          <w:tab w:val="left" w:leader="dot" w:pos="8395"/>
          <w:tab w:val="decimal" w:pos="8827"/>
        </w:tabs>
        <w:ind w:left="360"/>
      </w:pPr>
      <w:r>
        <w:t xml:space="preserve">Member of the Editorial Board, </w:t>
      </w:r>
      <w:r w:rsidRPr="005D17BC">
        <w:rPr>
          <w:b/>
          <w:u w:val="single"/>
        </w:rPr>
        <w:t>Water Resources Management</w:t>
      </w:r>
      <w:r>
        <w:t>, from January l986 to present.</w:t>
      </w:r>
    </w:p>
    <w:p w14:paraId="55E444AA" w14:textId="77777777" w:rsidR="0032431D" w:rsidRDefault="0032431D" w:rsidP="005D17BC">
      <w:pPr>
        <w:tabs>
          <w:tab w:val="left" w:pos="0"/>
          <w:tab w:val="left" w:pos="1080"/>
          <w:tab w:val="left" w:pos="1800"/>
          <w:tab w:val="left" w:pos="3150"/>
          <w:tab w:val="left" w:leader="dot" w:pos="8395"/>
          <w:tab w:val="decimal" w:pos="8827"/>
        </w:tabs>
      </w:pPr>
    </w:p>
    <w:p w14:paraId="7AA8C397" w14:textId="77777777" w:rsidR="005D17BC" w:rsidRDefault="0017349C">
      <w:pPr>
        <w:pStyle w:val="ListParagraph"/>
        <w:numPr>
          <w:ilvl w:val="0"/>
          <w:numId w:val="21"/>
        </w:numPr>
        <w:tabs>
          <w:tab w:val="left" w:pos="0"/>
          <w:tab w:val="left" w:pos="1080"/>
          <w:tab w:val="left" w:pos="1800"/>
          <w:tab w:val="left" w:pos="3150"/>
          <w:tab w:val="left" w:leader="dot" w:pos="8395"/>
          <w:tab w:val="decimal" w:pos="8827"/>
        </w:tabs>
        <w:ind w:left="360"/>
      </w:pPr>
      <w:r>
        <w:t xml:space="preserve">Member of the Editorial Board, </w:t>
      </w:r>
      <w:r w:rsidRPr="005D17BC">
        <w:rPr>
          <w:b/>
          <w:u w:val="single"/>
        </w:rPr>
        <w:t>Natural Hazards</w:t>
      </w:r>
      <w:r>
        <w:t>, from January l987 to December 1991.</w:t>
      </w:r>
    </w:p>
    <w:p w14:paraId="37646121" w14:textId="77777777" w:rsidR="005D17BC" w:rsidRDefault="005D17BC" w:rsidP="005D17BC">
      <w:pPr>
        <w:pStyle w:val="ListParagraph"/>
      </w:pPr>
    </w:p>
    <w:p w14:paraId="2DC945C3" w14:textId="6C32F9DF" w:rsidR="0017349C" w:rsidRDefault="0017349C">
      <w:pPr>
        <w:pStyle w:val="ListParagraph"/>
        <w:numPr>
          <w:ilvl w:val="0"/>
          <w:numId w:val="21"/>
        </w:numPr>
        <w:tabs>
          <w:tab w:val="left" w:pos="0"/>
          <w:tab w:val="left" w:pos="1080"/>
          <w:tab w:val="left" w:pos="1800"/>
          <w:tab w:val="left" w:pos="3150"/>
          <w:tab w:val="left" w:leader="dot" w:pos="8395"/>
          <w:tab w:val="decimal" w:pos="8827"/>
        </w:tabs>
        <w:ind w:left="360"/>
      </w:pPr>
      <w:r>
        <w:t xml:space="preserve">Member of the Editorial Board, </w:t>
      </w:r>
      <w:r w:rsidR="0037638D" w:rsidRPr="005D17BC">
        <w:rPr>
          <w:b/>
          <w:u w:val="single"/>
        </w:rPr>
        <w:t>Stochastic Environmental and Risk Analysis</w:t>
      </w:r>
      <w:r w:rsidR="0037638D">
        <w:t xml:space="preserve"> (Formerly </w:t>
      </w:r>
      <w:r w:rsidRPr="005D17BC">
        <w:rPr>
          <w:b/>
          <w:u w:val="single"/>
        </w:rPr>
        <w:t>Stochastic Hydrology and Hydraulics</w:t>
      </w:r>
      <w:r w:rsidR="0037638D" w:rsidRPr="005D17BC">
        <w:rPr>
          <w:b/>
          <w:u w:val="single"/>
        </w:rPr>
        <w:t>)</w:t>
      </w:r>
      <w:r>
        <w:t xml:space="preserve">, from January l987 to </w:t>
      </w:r>
      <w:r w:rsidR="003C17DA">
        <w:t>2014</w:t>
      </w:r>
      <w:r>
        <w:t>.</w:t>
      </w:r>
    </w:p>
    <w:p w14:paraId="1D860D47" w14:textId="77777777" w:rsidR="0032431D" w:rsidRDefault="0032431D" w:rsidP="005D17BC">
      <w:pPr>
        <w:tabs>
          <w:tab w:val="left" w:pos="0"/>
          <w:tab w:val="left" w:pos="1080"/>
          <w:tab w:val="left" w:pos="1800"/>
          <w:tab w:val="left" w:pos="3150"/>
          <w:tab w:val="left" w:leader="dot" w:pos="8395"/>
          <w:tab w:val="decimal" w:pos="8827"/>
        </w:tabs>
      </w:pPr>
    </w:p>
    <w:p w14:paraId="3AB8228D" w14:textId="319AAA59" w:rsidR="0017349C" w:rsidRDefault="0017349C">
      <w:pPr>
        <w:pStyle w:val="ListParagraph"/>
        <w:numPr>
          <w:ilvl w:val="0"/>
          <w:numId w:val="21"/>
        </w:numPr>
        <w:tabs>
          <w:tab w:val="left" w:pos="0"/>
          <w:tab w:val="left" w:pos="1080"/>
          <w:tab w:val="left" w:pos="1800"/>
          <w:tab w:val="left" w:pos="3150"/>
          <w:tab w:val="left" w:leader="dot" w:pos="8395"/>
          <w:tab w:val="decimal" w:pos="8827"/>
        </w:tabs>
        <w:ind w:left="360"/>
      </w:pPr>
      <w:r>
        <w:t xml:space="preserve">Member of the Editorial Board, </w:t>
      </w:r>
      <w:r w:rsidRPr="005D17BC">
        <w:rPr>
          <w:b/>
          <w:u w:val="single"/>
        </w:rPr>
        <w:t>Agricultural Water Management</w:t>
      </w:r>
      <w:r>
        <w:t xml:space="preserve">, from January l988 to </w:t>
      </w:r>
      <w:r w:rsidR="003E26AC">
        <w:t>1992</w:t>
      </w:r>
      <w:r>
        <w:t>.</w:t>
      </w:r>
    </w:p>
    <w:p w14:paraId="4512592F" w14:textId="77777777" w:rsidR="0032431D" w:rsidRDefault="0032431D" w:rsidP="005D17BC">
      <w:pPr>
        <w:tabs>
          <w:tab w:val="left" w:pos="0"/>
          <w:tab w:val="left" w:pos="1080"/>
          <w:tab w:val="left" w:pos="1800"/>
          <w:tab w:val="left" w:pos="3150"/>
          <w:tab w:val="left" w:leader="dot" w:pos="8395"/>
          <w:tab w:val="decimal" w:pos="8827"/>
        </w:tabs>
      </w:pPr>
    </w:p>
    <w:p w14:paraId="6BF4315E" w14:textId="11CED234" w:rsidR="0017349C" w:rsidRDefault="0017349C">
      <w:pPr>
        <w:pStyle w:val="ListParagraph"/>
        <w:numPr>
          <w:ilvl w:val="0"/>
          <w:numId w:val="21"/>
        </w:numPr>
        <w:tabs>
          <w:tab w:val="left" w:pos="0"/>
          <w:tab w:val="left" w:pos="1080"/>
          <w:tab w:val="left" w:pos="1800"/>
          <w:tab w:val="left" w:pos="3150"/>
          <w:tab w:val="left" w:leader="dot" w:pos="8395"/>
          <w:tab w:val="decimal" w:pos="8827"/>
        </w:tabs>
        <w:ind w:left="360"/>
      </w:pPr>
      <w:r>
        <w:t xml:space="preserve">Associate Editor, </w:t>
      </w:r>
      <w:r w:rsidRPr="005D17BC">
        <w:rPr>
          <w:b/>
          <w:u w:val="single"/>
        </w:rPr>
        <w:t>Journal of Hydrologic Engineering,</w:t>
      </w:r>
      <w:r w:rsidRPr="005D17BC">
        <w:rPr>
          <w:b/>
        </w:rPr>
        <w:t xml:space="preserve"> ASCE</w:t>
      </w:r>
      <w:r>
        <w:t>, July 1995 - 2004.</w:t>
      </w:r>
    </w:p>
    <w:p w14:paraId="1216E66D" w14:textId="77777777" w:rsidR="0032431D" w:rsidRDefault="0032431D" w:rsidP="005D17BC">
      <w:pPr>
        <w:tabs>
          <w:tab w:val="left" w:pos="0"/>
          <w:tab w:val="left" w:pos="1080"/>
          <w:tab w:val="left" w:pos="1800"/>
          <w:tab w:val="left" w:pos="3150"/>
          <w:tab w:val="left" w:leader="dot" w:pos="8395"/>
          <w:tab w:val="decimal" w:pos="8827"/>
        </w:tabs>
      </w:pPr>
    </w:p>
    <w:p w14:paraId="1392A011" w14:textId="1712B553" w:rsidR="0017349C" w:rsidRDefault="0017349C">
      <w:pPr>
        <w:pStyle w:val="ListParagraph"/>
        <w:numPr>
          <w:ilvl w:val="0"/>
          <w:numId w:val="21"/>
        </w:numPr>
        <w:tabs>
          <w:tab w:val="left" w:pos="0"/>
          <w:tab w:val="left" w:pos="1080"/>
          <w:tab w:val="left" w:pos="1800"/>
          <w:tab w:val="left" w:pos="3150"/>
          <w:tab w:val="left" w:leader="dot" w:pos="8395"/>
          <w:tab w:val="decimal" w:pos="8827"/>
        </w:tabs>
        <w:ind w:left="360"/>
      </w:pPr>
      <w:r>
        <w:t xml:space="preserve">Associate Editor, </w:t>
      </w:r>
      <w:r w:rsidRPr="005D17BC">
        <w:rPr>
          <w:b/>
          <w:u w:val="single"/>
        </w:rPr>
        <w:t>Water Engineering and Research</w:t>
      </w:r>
      <w:r>
        <w:t>, International Journal of KWRA, 2000-</w:t>
      </w:r>
      <w:r w:rsidR="0024776B">
        <w:t>2008</w:t>
      </w:r>
      <w:r>
        <w:t>.</w:t>
      </w:r>
    </w:p>
    <w:p w14:paraId="7B13760D" w14:textId="77777777" w:rsidR="0032431D" w:rsidRDefault="0032431D" w:rsidP="005D17BC">
      <w:pPr>
        <w:tabs>
          <w:tab w:val="left" w:pos="0"/>
          <w:tab w:val="left" w:pos="1080"/>
          <w:tab w:val="left" w:pos="1800"/>
          <w:tab w:val="left" w:pos="3150"/>
          <w:tab w:val="left" w:leader="dot" w:pos="8395"/>
          <w:tab w:val="decimal" w:pos="8827"/>
        </w:tabs>
      </w:pPr>
    </w:p>
    <w:p w14:paraId="4392B754" w14:textId="77777777" w:rsidR="005D17BC" w:rsidRDefault="0017349C">
      <w:pPr>
        <w:pStyle w:val="ListParagraph"/>
        <w:numPr>
          <w:ilvl w:val="0"/>
          <w:numId w:val="21"/>
        </w:numPr>
        <w:tabs>
          <w:tab w:val="left" w:pos="0"/>
          <w:tab w:val="left" w:pos="1080"/>
          <w:tab w:val="left" w:pos="1800"/>
          <w:tab w:val="left" w:pos="3150"/>
          <w:tab w:val="left" w:leader="dot" w:pos="8395"/>
          <w:tab w:val="decimal" w:pos="8827"/>
        </w:tabs>
        <w:ind w:left="360"/>
      </w:pPr>
      <w:r>
        <w:t xml:space="preserve">Member, Editorial Board, </w:t>
      </w:r>
      <w:r w:rsidRPr="005D17BC">
        <w:rPr>
          <w:b/>
          <w:u w:val="single"/>
        </w:rPr>
        <w:t>Environmental Fluid Mechanics</w:t>
      </w:r>
      <w:r>
        <w:t>, 2000-</w:t>
      </w:r>
      <w:r w:rsidR="0024776B">
        <w:t>2010</w:t>
      </w:r>
      <w:r>
        <w:t xml:space="preserve">. </w:t>
      </w:r>
    </w:p>
    <w:p w14:paraId="6E8FE1D6" w14:textId="77777777" w:rsidR="005D17BC" w:rsidRDefault="005D17BC" w:rsidP="005D17BC">
      <w:pPr>
        <w:pStyle w:val="ListParagraph"/>
      </w:pPr>
    </w:p>
    <w:p w14:paraId="75731E27" w14:textId="77777777" w:rsidR="005D17BC" w:rsidRDefault="0017349C">
      <w:pPr>
        <w:pStyle w:val="ListParagraph"/>
        <w:numPr>
          <w:ilvl w:val="0"/>
          <w:numId w:val="21"/>
        </w:numPr>
        <w:tabs>
          <w:tab w:val="left" w:pos="0"/>
          <w:tab w:val="left" w:pos="1080"/>
          <w:tab w:val="left" w:pos="1800"/>
          <w:tab w:val="left" w:pos="3150"/>
          <w:tab w:val="left" w:leader="dot" w:pos="8395"/>
          <w:tab w:val="decimal" w:pos="8827"/>
        </w:tabs>
        <w:ind w:left="360"/>
      </w:pPr>
      <w:r>
        <w:t xml:space="preserve">Advisory Editor, </w:t>
      </w:r>
      <w:r w:rsidRPr="005D17BC">
        <w:rPr>
          <w:b/>
          <w:u w:val="single"/>
        </w:rPr>
        <w:t>New Global Development: International Journal of Comparative   Social Welfare</w:t>
      </w:r>
      <w:r>
        <w:t>, 2001-</w:t>
      </w:r>
      <w:r w:rsidR="009B148A">
        <w:t>2104</w:t>
      </w:r>
      <w:r>
        <w:t>.</w:t>
      </w:r>
      <w:bookmarkStart w:id="361" w:name="_Hlk114651899"/>
      <w:bookmarkStart w:id="362" w:name="_Hlk84950524"/>
      <w:bookmarkEnd w:id="360"/>
    </w:p>
    <w:p w14:paraId="5C58B108" w14:textId="77777777" w:rsidR="005D17BC" w:rsidRDefault="005D17BC" w:rsidP="005D17BC">
      <w:pPr>
        <w:pStyle w:val="ListParagraph"/>
      </w:pPr>
    </w:p>
    <w:p w14:paraId="03238C43" w14:textId="7D926D2C" w:rsidR="0032431D" w:rsidRDefault="00E76BC7">
      <w:pPr>
        <w:pStyle w:val="ListParagraph"/>
        <w:numPr>
          <w:ilvl w:val="0"/>
          <w:numId w:val="21"/>
        </w:numPr>
        <w:tabs>
          <w:tab w:val="left" w:pos="0"/>
          <w:tab w:val="left" w:pos="1080"/>
          <w:tab w:val="left" w:pos="1800"/>
          <w:tab w:val="left" w:pos="3150"/>
          <w:tab w:val="left" w:leader="dot" w:pos="8395"/>
          <w:tab w:val="decimal" w:pos="8827"/>
        </w:tabs>
        <w:ind w:left="360"/>
      </w:pPr>
      <w:r>
        <w:t>Member, Editori</w:t>
      </w:r>
      <w:r w:rsidR="00BE6390">
        <w:t>al</w:t>
      </w:r>
      <w:r>
        <w:t xml:space="preserve"> Board</w:t>
      </w:r>
      <w:bookmarkEnd w:id="361"/>
      <w:r>
        <w:t xml:space="preserve">,  </w:t>
      </w:r>
      <w:r w:rsidRPr="005D17BC">
        <w:rPr>
          <w:b/>
          <w:bCs/>
          <w:u w:val="single"/>
        </w:rPr>
        <w:t>Frontiers in Engineering and Built Environment (FEBE)</w:t>
      </w:r>
      <w:r>
        <w:t>, 2021-present</w:t>
      </w:r>
      <w:r w:rsidR="001E0C95">
        <w:t>.</w:t>
      </w:r>
    </w:p>
    <w:p w14:paraId="24891E46" w14:textId="504FA46B" w:rsidR="001E0C95" w:rsidRDefault="001E0C95" w:rsidP="005D17BC">
      <w:pPr>
        <w:tabs>
          <w:tab w:val="left" w:pos="0"/>
          <w:tab w:val="left" w:pos="1080"/>
          <w:tab w:val="left" w:pos="1800"/>
          <w:tab w:val="left" w:pos="3150"/>
          <w:tab w:val="left" w:leader="dot" w:pos="8395"/>
          <w:tab w:val="decimal" w:pos="8827"/>
        </w:tabs>
      </w:pPr>
    </w:p>
    <w:p w14:paraId="1A636E8C" w14:textId="287EFA0D" w:rsidR="001E0C95" w:rsidRDefault="00116349">
      <w:pPr>
        <w:pStyle w:val="ListParagraph"/>
        <w:numPr>
          <w:ilvl w:val="0"/>
          <w:numId w:val="21"/>
        </w:numPr>
        <w:tabs>
          <w:tab w:val="left" w:pos="0"/>
          <w:tab w:val="left" w:pos="1080"/>
          <w:tab w:val="left" w:pos="1800"/>
          <w:tab w:val="left" w:pos="3150"/>
          <w:tab w:val="left" w:leader="dot" w:pos="8395"/>
          <w:tab w:val="decimal" w:pos="8827"/>
        </w:tabs>
        <w:ind w:left="360"/>
      </w:pPr>
      <w:r w:rsidRPr="00116349">
        <w:t>Member of Advisory Board</w:t>
      </w:r>
      <w:r w:rsidRPr="005D17BC">
        <w:rPr>
          <w:b/>
          <w:bCs/>
        </w:rPr>
        <w:t xml:space="preserve">, </w:t>
      </w:r>
      <w:r w:rsidRPr="00116349">
        <w:t>Journal</w:t>
      </w:r>
      <w:r>
        <w:t xml:space="preserve"> </w:t>
      </w:r>
      <w:r w:rsidRPr="005D17BC">
        <w:rPr>
          <w:b/>
          <w:bCs/>
          <w:u w:val="single"/>
        </w:rPr>
        <w:t>Water</w:t>
      </w:r>
      <w:r>
        <w:t>, 2022-present.</w:t>
      </w:r>
    </w:p>
    <w:p w14:paraId="38502DA5" w14:textId="72AE1186" w:rsidR="00116349" w:rsidRDefault="00116349" w:rsidP="005D17BC">
      <w:pPr>
        <w:tabs>
          <w:tab w:val="left" w:pos="0"/>
          <w:tab w:val="left" w:pos="1080"/>
          <w:tab w:val="left" w:pos="1800"/>
          <w:tab w:val="left" w:pos="3150"/>
          <w:tab w:val="left" w:leader="dot" w:pos="8395"/>
          <w:tab w:val="decimal" w:pos="8827"/>
        </w:tabs>
      </w:pPr>
    </w:p>
    <w:p w14:paraId="1AE3457B" w14:textId="7B0C9292" w:rsidR="00116349" w:rsidRDefault="003531B1">
      <w:pPr>
        <w:pStyle w:val="ListParagraph"/>
        <w:numPr>
          <w:ilvl w:val="0"/>
          <w:numId w:val="21"/>
        </w:numPr>
        <w:tabs>
          <w:tab w:val="left" w:pos="0"/>
          <w:tab w:val="left" w:pos="1080"/>
          <w:tab w:val="left" w:pos="1800"/>
          <w:tab w:val="left" w:pos="3150"/>
          <w:tab w:val="left" w:leader="dot" w:pos="8395"/>
          <w:tab w:val="decimal" w:pos="8827"/>
        </w:tabs>
        <w:ind w:left="360"/>
      </w:pPr>
      <w:r w:rsidRPr="003531B1">
        <w:t xml:space="preserve">Member of Editorial Board, </w:t>
      </w:r>
      <w:r w:rsidRPr="005D17BC">
        <w:rPr>
          <w:b/>
          <w:bCs/>
          <w:u w:val="single"/>
        </w:rPr>
        <w:t>International Journal of Water Resources Development</w:t>
      </w:r>
      <w:r w:rsidRPr="003531B1">
        <w:t>, 2022-present</w:t>
      </w:r>
      <w:r w:rsidR="00F33B9B">
        <w:t>.</w:t>
      </w:r>
    </w:p>
    <w:p w14:paraId="0824E68D" w14:textId="06BD5502" w:rsidR="00F33B9B" w:rsidRDefault="00F33B9B" w:rsidP="005D17BC">
      <w:pPr>
        <w:tabs>
          <w:tab w:val="left" w:pos="0"/>
          <w:tab w:val="left" w:pos="1080"/>
          <w:tab w:val="left" w:pos="1800"/>
          <w:tab w:val="left" w:pos="3150"/>
          <w:tab w:val="left" w:leader="dot" w:pos="8395"/>
          <w:tab w:val="decimal" w:pos="8827"/>
        </w:tabs>
      </w:pPr>
    </w:p>
    <w:p w14:paraId="2872DA50" w14:textId="7530AB7F" w:rsidR="00F33B9B" w:rsidRDefault="00BE6390">
      <w:pPr>
        <w:pStyle w:val="ListParagraph"/>
        <w:numPr>
          <w:ilvl w:val="0"/>
          <w:numId w:val="21"/>
        </w:numPr>
        <w:tabs>
          <w:tab w:val="left" w:pos="0"/>
          <w:tab w:val="left" w:pos="1080"/>
          <w:tab w:val="left" w:pos="1800"/>
          <w:tab w:val="left" w:pos="3150"/>
          <w:tab w:val="left" w:leader="dot" w:pos="8395"/>
          <w:tab w:val="decimal" w:pos="8827"/>
        </w:tabs>
        <w:ind w:left="360"/>
      </w:pPr>
      <w:r>
        <w:t xml:space="preserve">Member, Editorial Board, </w:t>
      </w:r>
      <w:r w:rsidRPr="005D17BC">
        <w:rPr>
          <w:b/>
          <w:bCs/>
          <w:u w:val="single"/>
        </w:rPr>
        <w:t>Atmosphere</w:t>
      </w:r>
      <w:r>
        <w:t>, 2021-present.</w:t>
      </w:r>
    </w:p>
    <w:p w14:paraId="3CF1871A" w14:textId="52AF1F95" w:rsidR="008E02EF" w:rsidRDefault="008E02EF" w:rsidP="005D17BC">
      <w:pPr>
        <w:tabs>
          <w:tab w:val="left" w:pos="0"/>
          <w:tab w:val="left" w:pos="1080"/>
          <w:tab w:val="left" w:pos="1800"/>
          <w:tab w:val="left" w:pos="3150"/>
          <w:tab w:val="left" w:leader="dot" w:pos="8395"/>
          <w:tab w:val="decimal" w:pos="8827"/>
        </w:tabs>
      </w:pPr>
    </w:p>
    <w:p w14:paraId="235B6B93" w14:textId="2CDF4D8B" w:rsidR="008E02EF" w:rsidRPr="00F319A9" w:rsidRDefault="00F319A9">
      <w:pPr>
        <w:pStyle w:val="ListParagraph"/>
        <w:numPr>
          <w:ilvl w:val="0"/>
          <w:numId w:val="21"/>
        </w:numPr>
        <w:tabs>
          <w:tab w:val="left" w:pos="0"/>
          <w:tab w:val="left" w:pos="1080"/>
          <w:tab w:val="left" w:pos="1800"/>
          <w:tab w:val="left" w:pos="3150"/>
          <w:tab w:val="left" w:leader="dot" w:pos="8395"/>
          <w:tab w:val="decimal" w:pos="8827"/>
        </w:tabs>
        <w:ind w:left="360"/>
      </w:pPr>
      <w:r w:rsidRPr="00F319A9">
        <w:t xml:space="preserve">Member, Editorial Board, </w:t>
      </w:r>
      <w:r w:rsidRPr="005D17BC">
        <w:rPr>
          <w:b/>
          <w:bCs/>
          <w:u w:val="single"/>
        </w:rPr>
        <w:t>Drought and Climate Change Research Journal,</w:t>
      </w:r>
      <w:r w:rsidRPr="00F319A9">
        <w:t xml:space="preserve"> 2022-present</w:t>
      </w:r>
    </w:p>
    <w:p w14:paraId="05C89BD8" w14:textId="77777777" w:rsidR="0017349C" w:rsidRPr="005D17BC" w:rsidRDefault="0017349C" w:rsidP="005D17BC">
      <w:pPr>
        <w:pStyle w:val="Heading2"/>
      </w:pPr>
      <w:bookmarkStart w:id="363" w:name="_Toc133676063"/>
      <w:bookmarkEnd w:id="362"/>
      <w:r>
        <w:t xml:space="preserve">8.2   Appointment to Editorial Boards of Books: </w:t>
      </w:r>
      <w:r w:rsidRPr="005D17BC">
        <w:rPr>
          <w:sz w:val="24"/>
          <w:szCs w:val="24"/>
        </w:rPr>
        <w:t>[</w:t>
      </w:r>
      <w:r w:rsidR="00CC6631" w:rsidRPr="005D17BC">
        <w:rPr>
          <w:sz w:val="24"/>
          <w:szCs w:val="24"/>
        </w:rPr>
        <w:t>6</w:t>
      </w:r>
      <w:r w:rsidRPr="005D17BC">
        <w:rPr>
          <w:sz w:val="24"/>
          <w:szCs w:val="24"/>
        </w:rPr>
        <w:t xml:space="preserve"> Boards]</w:t>
      </w:r>
      <w:bookmarkEnd w:id="363"/>
    </w:p>
    <w:p w14:paraId="7C0F551B" w14:textId="77777777" w:rsidR="0017349C" w:rsidRDefault="0017349C">
      <w:pPr>
        <w:tabs>
          <w:tab w:val="left" w:pos="0"/>
          <w:tab w:val="left" w:pos="1080"/>
          <w:tab w:val="left" w:pos="1800"/>
          <w:tab w:val="left" w:pos="3150"/>
          <w:tab w:val="left" w:leader="dot" w:pos="8395"/>
          <w:tab w:val="decimal" w:pos="8827"/>
        </w:tabs>
      </w:pPr>
    </w:p>
    <w:p w14:paraId="7340E103" w14:textId="6C57B2B3" w:rsidR="0017349C" w:rsidRDefault="0017349C">
      <w:pPr>
        <w:pStyle w:val="ListParagraph"/>
        <w:numPr>
          <w:ilvl w:val="0"/>
          <w:numId w:val="22"/>
        </w:numPr>
        <w:tabs>
          <w:tab w:val="left" w:pos="0"/>
          <w:tab w:val="left" w:pos="1080"/>
          <w:tab w:val="left" w:pos="1800"/>
          <w:tab w:val="left" w:pos="3150"/>
          <w:tab w:val="left" w:leader="dot" w:pos="8395"/>
          <w:tab w:val="decimal" w:pos="8827"/>
        </w:tabs>
        <w:ind w:left="360"/>
      </w:pPr>
      <w:r w:rsidRPr="005D17BC">
        <w:rPr>
          <w:b/>
        </w:rPr>
        <w:t>Editor-in-Chief</w:t>
      </w:r>
      <w:r>
        <w:t xml:space="preserve">, </w:t>
      </w:r>
      <w:bookmarkStart w:id="364" w:name="_Hlk78959580"/>
      <w:r>
        <w:t xml:space="preserve">Water Science and Technology Library Book Series, </w:t>
      </w:r>
      <w:r w:rsidR="00282985" w:rsidRPr="005D17BC">
        <w:rPr>
          <w:b/>
        </w:rPr>
        <w:t>Springer</w:t>
      </w:r>
      <w:r w:rsidR="00282985">
        <w:t xml:space="preserve"> (Previously </w:t>
      </w:r>
      <w:r w:rsidRPr="005D17BC">
        <w:rPr>
          <w:b/>
          <w:u w:val="single"/>
        </w:rPr>
        <w:t xml:space="preserve">Kluwer </w:t>
      </w:r>
      <w:r w:rsidR="004A4E5A" w:rsidRPr="005D17BC">
        <w:rPr>
          <w:b/>
          <w:u w:val="single"/>
        </w:rPr>
        <w:t>Academic Publishers</w:t>
      </w:r>
      <w:r w:rsidR="00282985" w:rsidRPr="005D17BC">
        <w:rPr>
          <w:b/>
          <w:u w:val="single"/>
        </w:rPr>
        <w:t>)</w:t>
      </w:r>
      <w:r>
        <w:t>, Dordrecht, The Netherlands, from March 1991 to present.</w:t>
      </w:r>
    </w:p>
    <w:p w14:paraId="4F59FB7C" w14:textId="77777777" w:rsidR="005D17BC" w:rsidRDefault="000E78E3">
      <w:pPr>
        <w:pStyle w:val="ListParagraph"/>
        <w:numPr>
          <w:ilvl w:val="0"/>
          <w:numId w:val="22"/>
        </w:numPr>
        <w:tabs>
          <w:tab w:val="left" w:pos="0"/>
          <w:tab w:val="left" w:pos="1080"/>
          <w:tab w:val="left" w:pos="1800"/>
          <w:tab w:val="left" w:pos="3150"/>
          <w:tab w:val="left" w:leader="dot" w:pos="8395"/>
          <w:tab w:val="decimal" w:pos="8827"/>
        </w:tabs>
        <w:ind w:left="360"/>
      </w:pPr>
      <w:r w:rsidRPr="005D17BC">
        <w:rPr>
          <w:b/>
        </w:rPr>
        <w:t>Editor-in-Chief</w:t>
      </w:r>
      <w:r>
        <w:t xml:space="preserve">, Global Water Resources, </w:t>
      </w:r>
      <w:r w:rsidRPr="005D17BC">
        <w:rPr>
          <w:b/>
          <w:u w:val="single"/>
        </w:rPr>
        <w:t>Springer</w:t>
      </w:r>
      <w:r>
        <w:t>, Dordrecht, The Netherlands, 2016-present.</w:t>
      </w:r>
      <w:bookmarkEnd w:id="364"/>
    </w:p>
    <w:p w14:paraId="2D3DAB7C" w14:textId="06E2E7D2" w:rsidR="0017349C" w:rsidRDefault="0017349C">
      <w:pPr>
        <w:pStyle w:val="ListParagraph"/>
        <w:numPr>
          <w:ilvl w:val="0"/>
          <w:numId w:val="22"/>
        </w:numPr>
        <w:tabs>
          <w:tab w:val="left" w:pos="0"/>
          <w:tab w:val="left" w:pos="1080"/>
          <w:tab w:val="left" w:pos="1800"/>
          <w:tab w:val="left" w:pos="3150"/>
          <w:tab w:val="left" w:leader="dot" w:pos="8395"/>
          <w:tab w:val="decimal" w:pos="8827"/>
        </w:tabs>
        <w:ind w:left="360"/>
      </w:pPr>
      <w:r w:rsidRPr="005D17BC">
        <w:rPr>
          <w:b/>
        </w:rPr>
        <w:t>Member</w:t>
      </w:r>
      <w:r>
        <w:t xml:space="preserve">, </w:t>
      </w:r>
      <w:r w:rsidR="004A4E5A">
        <w:t>National Board of Advisors</w:t>
      </w:r>
      <w:r>
        <w:t xml:space="preserve">, </w:t>
      </w:r>
      <w:r w:rsidRPr="005D17BC">
        <w:rPr>
          <w:b/>
          <w:u w:val="single"/>
        </w:rPr>
        <w:t>American  Biographical  Institute</w:t>
      </w:r>
      <w:r>
        <w:t>,  Raleigh,  North Carolina, from January l982 to 2005.</w:t>
      </w:r>
    </w:p>
    <w:p w14:paraId="31E86C3F" w14:textId="234F575E" w:rsidR="0017349C" w:rsidRDefault="0017349C">
      <w:pPr>
        <w:pStyle w:val="ListParagraph"/>
        <w:numPr>
          <w:ilvl w:val="0"/>
          <w:numId w:val="22"/>
        </w:numPr>
        <w:tabs>
          <w:tab w:val="left" w:pos="0"/>
          <w:tab w:val="left" w:pos="1080"/>
          <w:tab w:val="left" w:pos="1800"/>
          <w:tab w:val="left" w:pos="3150"/>
          <w:tab w:val="left" w:leader="dot" w:pos="8395"/>
          <w:tab w:val="decimal" w:pos="8827"/>
        </w:tabs>
        <w:ind w:left="360"/>
      </w:pPr>
      <w:r w:rsidRPr="005D17BC">
        <w:rPr>
          <w:b/>
        </w:rPr>
        <w:t>Member</w:t>
      </w:r>
      <w:r>
        <w:t xml:space="preserve"> of the Advisory Editorial Board, </w:t>
      </w:r>
      <w:r w:rsidR="00E54984">
        <w:t xml:space="preserve">Water Science and Technology Library Book Series, </w:t>
      </w:r>
      <w:r w:rsidRPr="005D17BC">
        <w:rPr>
          <w:b/>
          <w:u w:val="single"/>
        </w:rPr>
        <w:t>Kluwer Academic Publishers Group</w:t>
      </w:r>
      <w:r w:rsidRPr="005D17BC">
        <w:rPr>
          <w:b/>
        </w:rPr>
        <w:t>,</w:t>
      </w:r>
      <w:r w:rsidR="00E4613A">
        <w:t xml:space="preserve"> Dordrecht, The </w:t>
      </w:r>
      <w:r>
        <w:t>Netherlands, from January l988 to March 1991.</w:t>
      </w:r>
    </w:p>
    <w:p w14:paraId="3C8D6934" w14:textId="68C01713" w:rsidR="00E4613A" w:rsidRDefault="00E4613A">
      <w:pPr>
        <w:pStyle w:val="ListParagraph"/>
        <w:numPr>
          <w:ilvl w:val="0"/>
          <w:numId w:val="22"/>
        </w:numPr>
        <w:tabs>
          <w:tab w:val="left" w:pos="0"/>
          <w:tab w:val="left" w:pos="1080"/>
          <w:tab w:val="left" w:pos="1800"/>
          <w:tab w:val="left" w:pos="3150"/>
          <w:tab w:val="left" w:leader="dot" w:pos="8395"/>
          <w:tab w:val="decimal" w:pos="8827"/>
        </w:tabs>
        <w:ind w:left="360"/>
      </w:pPr>
      <w:r w:rsidRPr="005D17BC">
        <w:rPr>
          <w:b/>
        </w:rPr>
        <w:t>Member</w:t>
      </w:r>
      <w:r>
        <w:t xml:space="preserve">, Editorial Board, Geophysical and Environmental Mechanics, </w:t>
      </w:r>
      <w:r w:rsidRPr="005D17BC">
        <w:rPr>
          <w:b/>
          <w:u w:val="single"/>
        </w:rPr>
        <w:t>Springer</w:t>
      </w:r>
      <w:r>
        <w:t>, Bonn, Germany, 2006-present.</w:t>
      </w:r>
    </w:p>
    <w:p w14:paraId="1809D233" w14:textId="16EB72E2" w:rsidR="008B3DFF" w:rsidRDefault="008B3DFF">
      <w:pPr>
        <w:pStyle w:val="ListParagraph"/>
        <w:numPr>
          <w:ilvl w:val="0"/>
          <w:numId w:val="22"/>
        </w:numPr>
        <w:tabs>
          <w:tab w:val="left" w:pos="0"/>
          <w:tab w:val="left" w:pos="1080"/>
          <w:tab w:val="left" w:pos="1800"/>
          <w:tab w:val="left" w:pos="3150"/>
          <w:tab w:val="left" w:leader="dot" w:pos="8395"/>
          <w:tab w:val="decimal" w:pos="8827"/>
        </w:tabs>
        <w:ind w:left="360"/>
      </w:pPr>
      <w:r w:rsidRPr="005D17BC">
        <w:rPr>
          <w:b/>
        </w:rPr>
        <w:t>Member</w:t>
      </w:r>
      <w:r>
        <w:t>, Edito</w:t>
      </w:r>
      <w:r w:rsidR="002F25BA">
        <w:t>r</w:t>
      </w:r>
      <w:r>
        <w:t>ial Board, Ad</w:t>
      </w:r>
      <w:r w:rsidR="00A95A7F">
        <w:t>v</w:t>
      </w:r>
      <w:r>
        <w:t xml:space="preserve">ances in Water Security, </w:t>
      </w:r>
      <w:r w:rsidRPr="005D17BC">
        <w:rPr>
          <w:b/>
          <w:u w:val="single"/>
        </w:rPr>
        <w:t>Springer</w:t>
      </w:r>
      <w:r>
        <w:t xml:space="preserve">, Bonn, Germany, 2014-present. </w:t>
      </w:r>
    </w:p>
    <w:p w14:paraId="4BD1ADFE" w14:textId="77777777" w:rsidR="006117C6" w:rsidRDefault="006117C6">
      <w:pPr>
        <w:tabs>
          <w:tab w:val="left" w:pos="0"/>
          <w:tab w:val="left" w:pos="1080"/>
          <w:tab w:val="left" w:pos="1800"/>
          <w:tab w:val="left" w:pos="3150"/>
          <w:tab w:val="left" w:leader="dot" w:pos="8395"/>
          <w:tab w:val="decimal" w:pos="8827"/>
        </w:tabs>
        <w:rPr>
          <w:b/>
          <w:bCs/>
          <w:sz w:val="28"/>
          <w:szCs w:val="28"/>
        </w:rPr>
      </w:pPr>
    </w:p>
    <w:p w14:paraId="71C8AB2A" w14:textId="1A05B421" w:rsidR="00D74878" w:rsidRPr="005D17BC" w:rsidRDefault="0017349C" w:rsidP="005D17BC">
      <w:pPr>
        <w:pStyle w:val="Heading1"/>
        <w:rPr>
          <w:szCs w:val="28"/>
        </w:rPr>
      </w:pPr>
      <w:bookmarkStart w:id="365" w:name="_Toc133676064"/>
      <w:r>
        <w:rPr>
          <w:szCs w:val="28"/>
        </w:rPr>
        <w:t xml:space="preserve">9.  </w:t>
      </w:r>
      <w:r w:rsidR="00137CAB">
        <w:rPr>
          <w:szCs w:val="28"/>
        </w:rPr>
        <w:t>KEYNOTE</w:t>
      </w:r>
      <w:r w:rsidR="00607125">
        <w:rPr>
          <w:szCs w:val="28"/>
        </w:rPr>
        <w:t xml:space="preserve">, </w:t>
      </w:r>
      <w:r w:rsidR="006F7B7D">
        <w:rPr>
          <w:szCs w:val="28"/>
        </w:rPr>
        <w:t>DISTINGUISHED</w:t>
      </w:r>
      <w:r w:rsidR="00607125">
        <w:rPr>
          <w:szCs w:val="28"/>
        </w:rPr>
        <w:t>, AND INVITED LECTURES</w:t>
      </w:r>
      <w:r>
        <w:rPr>
          <w:szCs w:val="28"/>
        </w:rPr>
        <w:t xml:space="preserve">: </w:t>
      </w:r>
      <w:r w:rsidRPr="005D17BC">
        <w:rPr>
          <w:sz w:val="24"/>
        </w:rPr>
        <w:t>[</w:t>
      </w:r>
      <w:r w:rsidR="00C86F50">
        <w:rPr>
          <w:sz w:val="24"/>
        </w:rPr>
        <w:t>2</w:t>
      </w:r>
      <w:r w:rsidR="0066730F">
        <w:rPr>
          <w:sz w:val="24"/>
        </w:rPr>
        <w:t>1</w:t>
      </w:r>
      <w:r w:rsidR="004375F6">
        <w:rPr>
          <w:sz w:val="24"/>
        </w:rPr>
        <w:t>7</w:t>
      </w:r>
      <w:r w:rsidRPr="005D17BC">
        <w:rPr>
          <w:sz w:val="24"/>
        </w:rPr>
        <w:t xml:space="preserve"> Keynote </w:t>
      </w:r>
      <w:r w:rsidR="00F47A08" w:rsidRPr="005D17BC">
        <w:rPr>
          <w:sz w:val="24"/>
        </w:rPr>
        <w:t xml:space="preserve">and Distinguished </w:t>
      </w:r>
      <w:r w:rsidRPr="005D17BC">
        <w:rPr>
          <w:sz w:val="24"/>
        </w:rPr>
        <w:t xml:space="preserve">Lectures, Lectures at </w:t>
      </w:r>
      <w:r w:rsidR="00CD6170" w:rsidRPr="005D17BC">
        <w:rPr>
          <w:sz w:val="24"/>
        </w:rPr>
        <w:t>3</w:t>
      </w:r>
      <w:r w:rsidR="005F0C26">
        <w:rPr>
          <w:sz w:val="24"/>
        </w:rPr>
        <w:t>1</w:t>
      </w:r>
      <w:r w:rsidRPr="005D17BC">
        <w:rPr>
          <w:sz w:val="24"/>
        </w:rPr>
        <w:t xml:space="preserve"> short courses, and </w:t>
      </w:r>
      <w:r w:rsidR="009131E8">
        <w:rPr>
          <w:sz w:val="24"/>
        </w:rPr>
        <w:t>31</w:t>
      </w:r>
      <w:r w:rsidR="003A1C19">
        <w:rPr>
          <w:sz w:val="24"/>
        </w:rPr>
        <w:t>3</w:t>
      </w:r>
      <w:r w:rsidR="009131E8" w:rsidRPr="005D17BC">
        <w:rPr>
          <w:sz w:val="24"/>
        </w:rPr>
        <w:t xml:space="preserve"> </w:t>
      </w:r>
      <w:r w:rsidRPr="005D17BC">
        <w:rPr>
          <w:sz w:val="24"/>
        </w:rPr>
        <w:t>Invited Seminars]</w:t>
      </w:r>
      <w:bookmarkEnd w:id="365"/>
      <w:r w:rsidRPr="005D17BC">
        <w:rPr>
          <w:sz w:val="24"/>
        </w:rPr>
        <w:t xml:space="preserve"> </w:t>
      </w:r>
    </w:p>
    <w:p w14:paraId="3A5B4E10" w14:textId="028381D5" w:rsidR="0017349C" w:rsidRDefault="0017349C" w:rsidP="005D17BC">
      <w:pPr>
        <w:pStyle w:val="Heading2"/>
      </w:pPr>
      <w:bookmarkStart w:id="366" w:name="_Toc133676065"/>
      <w:r>
        <w:t xml:space="preserve">9.1   Keynote </w:t>
      </w:r>
      <w:r w:rsidR="00607125">
        <w:t xml:space="preserve">and </w:t>
      </w:r>
      <w:r w:rsidR="00302AA3">
        <w:t>Distinguished</w:t>
      </w:r>
      <w:r w:rsidR="00607125">
        <w:t xml:space="preserve"> </w:t>
      </w:r>
      <w:r w:rsidR="00302AA3">
        <w:t>Lectures</w:t>
      </w:r>
      <w:r>
        <w:t xml:space="preserve">: </w:t>
      </w:r>
      <w:r w:rsidRPr="005D17BC">
        <w:rPr>
          <w:sz w:val="24"/>
          <w:szCs w:val="24"/>
        </w:rPr>
        <w:t>[</w:t>
      </w:r>
      <w:r w:rsidR="00E16295">
        <w:rPr>
          <w:sz w:val="24"/>
          <w:szCs w:val="24"/>
        </w:rPr>
        <w:t>2</w:t>
      </w:r>
      <w:r w:rsidR="0066730F">
        <w:rPr>
          <w:sz w:val="24"/>
          <w:szCs w:val="24"/>
        </w:rPr>
        <w:t>1</w:t>
      </w:r>
      <w:r w:rsidR="00CC6A04">
        <w:rPr>
          <w:sz w:val="24"/>
          <w:szCs w:val="24"/>
        </w:rPr>
        <w:t>8</w:t>
      </w:r>
      <w:r w:rsidRPr="005D17BC">
        <w:rPr>
          <w:sz w:val="24"/>
          <w:szCs w:val="24"/>
        </w:rPr>
        <w:t xml:space="preserve"> Keynote </w:t>
      </w:r>
      <w:r w:rsidR="00A34B15" w:rsidRPr="005D17BC">
        <w:rPr>
          <w:sz w:val="24"/>
          <w:szCs w:val="24"/>
        </w:rPr>
        <w:t>Lectures/</w:t>
      </w:r>
      <w:r w:rsidRPr="005D17BC">
        <w:rPr>
          <w:sz w:val="24"/>
          <w:szCs w:val="24"/>
        </w:rPr>
        <w:t>Speeches]</w:t>
      </w:r>
      <w:bookmarkEnd w:id="366"/>
      <w:r w:rsidRPr="005D17BC">
        <w:rPr>
          <w:sz w:val="24"/>
          <w:szCs w:val="24"/>
        </w:rPr>
        <w:t xml:space="preserve"> </w:t>
      </w:r>
    </w:p>
    <w:p w14:paraId="5BCE938D" w14:textId="77777777" w:rsidR="0017349C" w:rsidRDefault="0017349C">
      <w:pPr>
        <w:tabs>
          <w:tab w:val="left" w:pos="0"/>
          <w:tab w:val="left" w:pos="1080"/>
          <w:tab w:val="left" w:pos="1800"/>
          <w:tab w:val="left" w:pos="3150"/>
          <w:tab w:val="left" w:leader="dot" w:pos="8395"/>
          <w:tab w:val="decimal" w:pos="8827"/>
        </w:tabs>
        <w:rPr>
          <w:sz w:val="28"/>
          <w:szCs w:val="28"/>
        </w:rPr>
      </w:pPr>
    </w:p>
    <w:p w14:paraId="74240441" w14:textId="53D0CD2E" w:rsidR="0017349C" w:rsidRDefault="0017349C">
      <w:pPr>
        <w:pStyle w:val="ListParagraph"/>
        <w:numPr>
          <w:ilvl w:val="0"/>
          <w:numId w:val="23"/>
        </w:numPr>
        <w:tabs>
          <w:tab w:val="left" w:pos="0"/>
          <w:tab w:val="left" w:pos="1080"/>
          <w:tab w:val="left" w:pos="1800"/>
          <w:tab w:val="left" w:pos="3150"/>
          <w:tab w:val="left" w:leader="dot" w:pos="8395"/>
          <w:tab w:val="decimal" w:pos="8827"/>
        </w:tabs>
        <w:ind w:left="360"/>
      </w:pPr>
      <w:bookmarkStart w:id="367" w:name="_Hlk183540906"/>
      <w:bookmarkStart w:id="368" w:name="_Hlk80956507"/>
      <w:r w:rsidRPr="005D17BC">
        <w:rPr>
          <w:b/>
        </w:rPr>
        <w:t>Keynote Speaker</w:t>
      </w:r>
      <w:r>
        <w:t xml:space="preserve">, </w:t>
      </w:r>
      <w:bookmarkEnd w:id="367"/>
      <w:r>
        <w:t>Session on Hydrologic Modeling, International Sympo</w:t>
      </w:r>
      <w:r>
        <w:softHyphen/>
        <w:t>sium on Hydrology      of Mountainous Watersheds held November 4-6, l982, at the University of Roorkee, Roorkee,</w:t>
      </w:r>
      <w:r w:rsidR="005D17BC">
        <w:t xml:space="preserve"> </w:t>
      </w:r>
      <w:r>
        <w:t>Indi</w:t>
      </w:r>
      <w:r w:rsidR="005D17BC">
        <w:t>a.</w:t>
      </w:r>
    </w:p>
    <w:p w14:paraId="38BDED03" w14:textId="77777777" w:rsidR="005D17BC" w:rsidRDefault="005D17BC" w:rsidP="005D17BC">
      <w:pPr>
        <w:tabs>
          <w:tab w:val="left" w:pos="0"/>
          <w:tab w:val="left" w:pos="1080"/>
          <w:tab w:val="left" w:pos="1800"/>
          <w:tab w:val="left" w:pos="3150"/>
          <w:tab w:val="left" w:leader="dot" w:pos="8395"/>
          <w:tab w:val="decimal" w:pos="8827"/>
        </w:tabs>
      </w:pPr>
    </w:p>
    <w:p w14:paraId="566CDA2F" w14:textId="768072B8" w:rsidR="005D17BC" w:rsidRDefault="005D17BC" w:rsidP="005D17BC">
      <w:pPr>
        <w:tabs>
          <w:tab w:val="left" w:pos="0"/>
          <w:tab w:val="left" w:pos="1080"/>
          <w:tab w:val="left" w:pos="1800"/>
          <w:tab w:val="left" w:pos="3150"/>
          <w:tab w:val="left" w:leader="dot" w:pos="8395"/>
          <w:tab w:val="decimal" w:pos="8827"/>
        </w:tabs>
        <w:sectPr w:rsidR="005D17BC" w:rsidSect="00097593">
          <w:endnotePr>
            <w:numFmt w:val="decimal"/>
          </w:endnotePr>
          <w:type w:val="continuous"/>
          <w:pgSz w:w="12240" w:h="15840"/>
          <w:pgMar w:top="1440" w:right="1440" w:bottom="1350" w:left="1440" w:header="1440" w:footer="1350" w:gutter="0"/>
          <w:cols w:space="720"/>
          <w:noEndnote/>
        </w:sectPr>
      </w:pPr>
    </w:p>
    <w:p w14:paraId="28FB1EB5" w14:textId="0AC3892A" w:rsidR="0017349C" w:rsidRDefault="0017349C">
      <w:pPr>
        <w:pStyle w:val="ListParagraph"/>
        <w:numPr>
          <w:ilvl w:val="0"/>
          <w:numId w:val="23"/>
        </w:numPr>
        <w:tabs>
          <w:tab w:val="left" w:pos="0"/>
          <w:tab w:val="left" w:pos="1080"/>
          <w:tab w:val="left" w:pos="1800"/>
          <w:tab w:val="left" w:pos="3150"/>
          <w:tab w:val="left" w:leader="dot" w:pos="8395"/>
          <w:tab w:val="decimal" w:pos="8827"/>
        </w:tabs>
        <w:ind w:left="360"/>
      </w:pPr>
      <w:r w:rsidRPr="005D17BC">
        <w:rPr>
          <w:b/>
        </w:rPr>
        <w:t>Felicitation Speaker</w:t>
      </w:r>
      <w:r>
        <w:t>, Regional Workshop on Scientific Methods</w:t>
      </w:r>
      <w:r w:rsidR="005D17BC">
        <w:t xml:space="preserve"> </w:t>
      </w:r>
      <w:r>
        <w:t>of Collection</w:t>
      </w:r>
      <w:r w:rsidR="005D17BC">
        <w:t xml:space="preserve"> </w:t>
      </w:r>
      <w:r>
        <w:t>and          Documentation of Hydrometeorologic</w:t>
      </w:r>
      <w:r w:rsidR="006E3D11">
        <w:t>al</w:t>
      </w:r>
      <w:r>
        <w:t xml:space="preserve"> Data for Surface Water Studies held May 28-29, </w:t>
      </w:r>
      <w:r w:rsidR="005D17BC">
        <w:t>1</w:t>
      </w:r>
      <w:r>
        <w:t xml:space="preserve">983,    </w:t>
      </w:r>
      <w:r w:rsidR="005D17BC">
        <w:t>a</w:t>
      </w:r>
      <w:r>
        <w:t>t the Center for Water Resources Development and Management (CWRDM), Calicut, Kerala,         India.</w:t>
      </w:r>
    </w:p>
    <w:p w14:paraId="44D5D33B" w14:textId="77777777" w:rsidR="0017349C" w:rsidRDefault="0017349C">
      <w:pPr>
        <w:tabs>
          <w:tab w:val="left" w:pos="0"/>
          <w:tab w:val="left" w:pos="1080"/>
          <w:tab w:val="left" w:pos="1800"/>
          <w:tab w:val="left" w:pos="3150"/>
          <w:tab w:val="left" w:leader="dot" w:pos="8395"/>
          <w:tab w:val="decimal" w:pos="8827"/>
        </w:tabs>
        <w:ind w:left="1080"/>
      </w:pPr>
    </w:p>
    <w:p w14:paraId="5A15513A" w14:textId="13CD5E03" w:rsidR="0017349C" w:rsidRDefault="0017349C">
      <w:pPr>
        <w:pStyle w:val="ListParagraph"/>
        <w:numPr>
          <w:ilvl w:val="0"/>
          <w:numId w:val="23"/>
        </w:numPr>
        <w:tabs>
          <w:tab w:val="left" w:pos="0"/>
          <w:tab w:val="left" w:pos="1080"/>
          <w:tab w:val="left" w:pos="1800"/>
          <w:tab w:val="left" w:pos="3150"/>
          <w:tab w:val="left" w:leader="dot" w:pos="8395"/>
          <w:tab w:val="decimal" w:pos="8827"/>
        </w:tabs>
      </w:pPr>
      <w:r w:rsidRPr="005D17BC">
        <w:rPr>
          <w:b/>
        </w:rPr>
        <w:t>Keynote Speaker</w:t>
      </w:r>
      <w:r>
        <w:t>, Session on the User Requirements of Hydrometeorologic</w:t>
      </w:r>
      <w:r w:rsidR="006E3D11">
        <w:t>al</w:t>
      </w:r>
      <w:r>
        <w:t xml:space="preserve"> Data, Regional       Workshop on Scientific Methods of Collection and Documen</w:t>
      </w:r>
      <w:r>
        <w:softHyphen/>
        <w:t>tation of Hydrometeorologic</w:t>
      </w:r>
      <w:r w:rsidR="006E3D11">
        <w:t>al</w:t>
      </w:r>
      <w:r>
        <w:t xml:space="preserve">          </w:t>
      </w:r>
      <w:r w:rsidR="004A4E5A">
        <w:t>Data for</w:t>
      </w:r>
      <w:r>
        <w:t xml:space="preserve"> Surface Water Studies held May 28-29, l983, at CWRDM, Calicut, Kerala, India.</w:t>
      </w:r>
    </w:p>
    <w:p w14:paraId="7EDA1341" w14:textId="77777777" w:rsidR="0017349C" w:rsidRDefault="0017349C" w:rsidP="005D17BC">
      <w:pPr>
        <w:tabs>
          <w:tab w:val="left" w:pos="0"/>
          <w:tab w:val="left" w:pos="1080"/>
          <w:tab w:val="left" w:pos="1800"/>
          <w:tab w:val="left" w:pos="3150"/>
          <w:tab w:val="left" w:leader="dot" w:pos="8395"/>
          <w:tab w:val="decimal" w:pos="8827"/>
        </w:tabs>
      </w:pPr>
    </w:p>
    <w:p w14:paraId="0F21A81E" w14:textId="6C5A9478" w:rsidR="0017349C" w:rsidRDefault="00BE7D82">
      <w:pPr>
        <w:pStyle w:val="ListParagraph"/>
        <w:numPr>
          <w:ilvl w:val="0"/>
          <w:numId w:val="23"/>
        </w:numPr>
        <w:tabs>
          <w:tab w:val="left" w:pos="0"/>
          <w:tab w:val="left" w:pos="1080"/>
          <w:tab w:val="left" w:pos="1800"/>
          <w:tab w:val="left" w:pos="3150"/>
          <w:tab w:val="left" w:leader="dot" w:pos="8395"/>
          <w:tab w:val="decimal" w:pos="8827"/>
        </w:tabs>
      </w:pPr>
      <w:r>
        <w:t>K</w:t>
      </w:r>
      <w:r w:rsidR="0017349C" w:rsidRPr="005D17BC">
        <w:rPr>
          <w:b/>
        </w:rPr>
        <w:t>eynote Speaker</w:t>
      </w:r>
      <w:r w:rsidR="0017349C">
        <w:t>, Session on Processing and Publication of Hydrometeoro</w:t>
      </w:r>
      <w:r w:rsidR="0017349C">
        <w:softHyphen/>
        <w:t>logic</w:t>
      </w:r>
      <w:r w:rsidR="00D2387C">
        <w:t>al</w:t>
      </w:r>
      <w:r w:rsidR="0017349C">
        <w:t xml:space="preserve"> Data, Regional</w:t>
      </w:r>
      <w:r w:rsidR="00AA68A0">
        <w:t xml:space="preserve"> </w:t>
      </w:r>
      <w:r w:rsidR="0017349C">
        <w:t>Workshop on Scientific Methods of Collection and Documentation of Hydrometeorologic</w:t>
      </w:r>
      <w:r w:rsidR="00D2387C">
        <w:t>al</w:t>
      </w:r>
      <w:r w:rsidR="0017349C">
        <w:t xml:space="preserve"> Data for Surface Water Studies held May 28-29, l983, at CWRDM, Calicut, Kerala, India.</w:t>
      </w:r>
    </w:p>
    <w:p w14:paraId="193B31FC" w14:textId="77777777" w:rsidR="0017349C" w:rsidRDefault="0017349C" w:rsidP="005D17BC">
      <w:pPr>
        <w:tabs>
          <w:tab w:val="left" w:pos="0"/>
          <w:tab w:val="left" w:pos="1080"/>
          <w:tab w:val="left" w:pos="1800"/>
          <w:tab w:val="left" w:pos="3150"/>
          <w:tab w:val="left" w:leader="dot" w:pos="8395"/>
          <w:tab w:val="decimal" w:pos="8827"/>
        </w:tabs>
      </w:pPr>
    </w:p>
    <w:p w14:paraId="0EF95509" w14:textId="53548A6C" w:rsidR="0017349C" w:rsidRDefault="0017349C">
      <w:pPr>
        <w:pStyle w:val="ListParagraph"/>
        <w:numPr>
          <w:ilvl w:val="0"/>
          <w:numId w:val="23"/>
        </w:numPr>
        <w:tabs>
          <w:tab w:val="left" w:pos="0"/>
          <w:tab w:val="left" w:pos="1080"/>
          <w:tab w:val="left" w:pos="1800"/>
          <w:tab w:val="left" w:pos="3150"/>
          <w:tab w:val="left" w:leader="dot" w:pos="8395"/>
          <w:tab w:val="decimal" w:pos="8827"/>
        </w:tabs>
      </w:pPr>
      <w:r w:rsidRPr="005D17BC">
        <w:rPr>
          <w:b/>
        </w:rPr>
        <w:t>Keynote Speaker</w:t>
      </w:r>
      <w:r>
        <w:t>, Session on Flood Control by Artificial Reservoirs, International Conference on Water Resources in Mountainous Areas, held August 27 - September 1, 1990, at Swiss Federal Institute of Technology, Lausanne, Switzerland.</w:t>
      </w:r>
    </w:p>
    <w:p w14:paraId="0E3FEE7F" w14:textId="77777777" w:rsidR="0017349C" w:rsidRDefault="0017349C" w:rsidP="005D17BC">
      <w:pPr>
        <w:tabs>
          <w:tab w:val="left" w:pos="0"/>
          <w:tab w:val="left" w:pos="1080"/>
          <w:tab w:val="left" w:pos="1800"/>
          <w:tab w:val="left" w:pos="3150"/>
          <w:tab w:val="left" w:leader="dot" w:pos="8395"/>
          <w:tab w:val="decimal" w:pos="8827"/>
        </w:tabs>
      </w:pPr>
    </w:p>
    <w:p w14:paraId="45AD48C4" w14:textId="05DD7B44" w:rsidR="0017349C" w:rsidRDefault="0017349C">
      <w:pPr>
        <w:pStyle w:val="ListParagraph"/>
        <w:numPr>
          <w:ilvl w:val="0"/>
          <w:numId w:val="23"/>
        </w:numPr>
        <w:tabs>
          <w:tab w:val="left" w:pos="0"/>
          <w:tab w:val="left" w:pos="1080"/>
          <w:tab w:val="left" w:pos="1800"/>
          <w:tab w:val="left" w:pos="3150"/>
          <w:tab w:val="left" w:leader="dot" w:pos="8395"/>
          <w:tab w:val="decimal" w:pos="8827"/>
        </w:tabs>
      </w:pPr>
      <w:r w:rsidRPr="005D17BC">
        <w:rPr>
          <w:b/>
        </w:rPr>
        <w:t>Keynote Speaker</w:t>
      </w:r>
      <w:r>
        <w:t>, Session on Perspectives on Entropy and Energy Dissipation in Water      Resources, International Conference on</w:t>
      </w:r>
      <w:r w:rsidR="00AA68A0">
        <w:t xml:space="preserve"> </w:t>
      </w:r>
      <w:r>
        <w:t>Entropy</w:t>
      </w:r>
      <w:r w:rsidR="00AA68A0">
        <w:t xml:space="preserve"> </w:t>
      </w:r>
      <w:r>
        <w:t>and Energy</w:t>
      </w:r>
      <w:r w:rsidR="00BE7D82">
        <w:t xml:space="preserve"> </w:t>
      </w:r>
      <w:r>
        <w:t>Dissipation</w:t>
      </w:r>
      <w:r w:rsidR="00AA68A0">
        <w:t xml:space="preserve"> </w:t>
      </w:r>
      <w:r>
        <w:t>in</w:t>
      </w:r>
      <w:r w:rsidR="00AA68A0">
        <w:t xml:space="preserve"> </w:t>
      </w:r>
      <w:r>
        <w:t>Water         Resources, held June 26-28, 1991, in Maratea, Italy.</w:t>
      </w:r>
    </w:p>
    <w:p w14:paraId="23CD5DBF" w14:textId="77777777" w:rsidR="0017349C" w:rsidRDefault="0017349C" w:rsidP="005D17BC">
      <w:pPr>
        <w:tabs>
          <w:tab w:val="left" w:pos="0"/>
          <w:tab w:val="left" w:pos="1080"/>
          <w:tab w:val="left" w:pos="1800"/>
          <w:tab w:val="left" w:pos="3150"/>
          <w:tab w:val="left" w:leader="dot" w:pos="8395"/>
          <w:tab w:val="decimal" w:pos="8827"/>
        </w:tabs>
      </w:pPr>
    </w:p>
    <w:p w14:paraId="18923A5C" w14:textId="1CCE81B9" w:rsidR="0017349C" w:rsidRDefault="0017349C">
      <w:pPr>
        <w:pStyle w:val="ListParagraph"/>
        <w:numPr>
          <w:ilvl w:val="0"/>
          <w:numId w:val="23"/>
        </w:numPr>
        <w:tabs>
          <w:tab w:val="left" w:pos="0"/>
          <w:tab w:val="left" w:pos="1080"/>
          <w:tab w:val="left" w:pos="1800"/>
          <w:tab w:val="left" w:pos="3150"/>
          <w:tab w:val="left" w:leader="dot" w:pos="8395"/>
          <w:tab w:val="decimal" w:pos="8827"/>
        </w:tabs>
      </w:pPr>
      <w:r w:rsidRPr="005D17BC">
        <w:rPr>
          <w:b/>
        </w:rPr>
        <w:t>Keynote Speaker</w:t>
      </w:r>
      <w:r>
        <w:t>, International Conference on Environmental Management: Geo-Water and     Engineering Aspects, University of Wollongong, Wollongong, Australia, February 1992.</w:t>
      </w:r>
    </w:p>
    <w:p w14:paraId="3CD5AA52" w14:textId="77777777" w:rsidR="0017349C" w:rsidRDefault="0017349C" w:rsidP="005D17BC">
      <w:pPr>
        <w:tabs>
          <w:tab w:val="left" w:pos="0"/>
          <w:tab w:val="left" w:pos="1080"/>
          <w:tab w:val="left" w:pos="1800"/>
          <w:tab w:val="left" w:pos="3150"/>
          <w:tab w:val="left" w:leader="dot" w:pos="8395"/>
          <w:tab w:val="decimal" w:pos="8827"/>
        </w:tabs>
      </w:pPr>
    </w:p>
    <w:p w14:paraId="6BF3EFE4" w14:textId="6C97E3BF" w:rsidR="0017349C" w:rsidRDefault="0017349C">
      <w:pPr>
        <w:pStyle w:val="ListParagraph"/>
        <w:numPr>
          <w:ilvl w:val="0"/>
          <w:numId w:val="23"/>
        </w:numPr>
        <w:tabs>
          <w:tab w:val="left" w:pos="0"/>
          <w:tab w:val="left" w:pos="1080"/>
          <w:tab w:val="left" w:pos="1800"/>
          <w:tab w:val="left" w:pos="3150"/>
          <w:tab w:val="left" w:leader="dot" w:pos="8395"/>
          <w:tab w:val="decimal" w:pos="8827"/>
        </w:tabs>
      </w:pPr>
      <w:r w:rsidRPr="005D17BC">
        <w:rPr>
          <w:b/>
        </w:rPr>
        <w:t>Keynote Speaker</w:t>
      </w:r>
      <w:r>
        <w:t>, Biennia International Conference of IAHR-African Division on From       Floods to Drought, Sun City, South Africa, August 4-7, 1996.</w:t>
      </w:r>
    </w:p>
    <w:p w14:paraId="0846F172" w14:textId="77777777" w:rsidR="0017349C" w:rsidRDefault="0017349C" w:rsidP="005D17BC">
      <w:pPr>
        <w:tabs>
          <w:tab w:val="left" w:pos="0"/>
          <w:tab w:val="left" w:pos="1080"/>
          <w:tab w:val="left" w:pos="1800"/>
          <w:tab w:val="left" w:pos="3150"/>
          <w:tab w:val="left" w:leader="dot" w:pos="8395"/>
          <w:tab w:val="decimal" w:pos="8827"/>
        </w:tabs>
      </w:pPr>
    </w:p>
    <w:p w14:paraId="24A96062" w14:textId="4F5DD6AB" w:rsidR="0017349C" w:rsidRDefault="0017349C">
      <w:pPr>
        <w:pStyle w:val="ListParagraph"/>
        <w:numPr>
          <w:ilvl w:val="0"/>
          <w:numId w:val="23"/>
        </w:numPr>
        <w:tabs>
          <w:tab w:val="left" w:pos="0"/>
          <w:tab w:val="left" w:pos="1080"/>
          <w:tab w:val="left" w:pos="1800"/>
          <w:tab w:val="left" w:pos="3150"/>
          <w:tab w:val="left" w:leader="dot" w:pos="8395"/>
          <w:tab w:val="decimal" w:pos="8827"/>
        </w:tabs>
      </w:pPr>
      <w:r w:rsidRPr="005D17BC">
        <w:rPr>
          <w:b/>
        </w:rPr>
        <w:t>Panelist</w:t>
      </w:r>
      <w:r>
        <w:t>, NATO Advanced Research Workshop on Integrated Approach to Environmental Data Management Systems, September 16-22, 1996, Izmir, Turkey.</w:t>
      </w:r>
    </w:p>
    <w:p w14:paraId="10E34B66" w14:textId="77777777" w:rsidR="0017349C" w:rsidRDefault="0017349C" w:rsidP="005D17BC">
      <w:pPr>
        <w:tabs>
          <w:tab w:val="left" w:pos="0"/>
          <w:tab w:val="left" w:pos="1080"/>
          <w:tab w:val="left" w:pos="1800"/>
          <w:tab w:val="left" w:pos="3150"/>
          <w:tab w:val="left" w:leader="dot" w:pos="8395"/>
          <w:tab w:val="decimal" w:pos="8827"/>
        </w:tabs>
      </w:pPr>
    </w:p>
    <w:p w14:paraId="7AD03994" w14:textId="7726049B" w:rsidR="0017349C" w:rsidRDefault="0017349C">
      <w:pPr>
        <w:pStyle w:val="ListParagraph"/>
        <w:numPr>
          <w:ilvl w:val="0"/>
          <w:numId w:val="23"/>
        </w:numPr>
        <w:tabs>
          <w:tab w:val="left" w:pos="0"/>
          <w:tab w:val="left" w:pos="1080"/>
          <w:tab w:val="left" w:pos="1800"/>
          <w:tab w:val="left" w:pos="3150"/>
          <w:tab w:val="left" w:leader="dot" w:pos="8395"/>
          <w:tab w:val="decimal" w:pos="8827"/>
        </w:tabs>
      </w:pPr>
      <w:r w:rsidRPr="005D17BC">
        <w:rPr>
          <w:b/>
        </w:rPr>
        <w:t>Keynote Speaker</w:t>
      </w:r>
      <w:r>
        <w:t>, International Symposium on Emerging Trends in Hydrology, September 25-27, 1997, University of Roorkee, Roorkee, India.</w:t>
      </w:r>
    </w:p>
    <w:p w14:paraId="213DE571" w14:textId="77777777" w:rsidR="0017349C" w:rsidRDefault="0017349C" w:rsidP="005D17BC">
      <w:pPr>
        <w:tabs>
          <w:tab w:val="left" w:pos="0"/>
          <w:tab w:val="left" w:pos="1080"/>
          <w:tab w:val="left" w:pos="1800"/>
          <w:tab w:val="left" w:pos="3150"/>
          <w:tab w:val="left" w:leader="dot" w:pos="8395"/>
          <w:tab w:val="decimal" w:pos="8827"/>
        </w:tabs>
      </w:pPr>
    </w:p>
    <w:p w14:paraId="5E97F17F" w14:textId="7E0C6175" w:rsidR="0017349C" w:rsidRDefault="0017349C">
      <w:pPr>
        <w:pStyle w:val="ListParagraph"/>
        <w:numPr>
          <w:ilvl w:val="0"/>
          <w:numId w:val="23"/>
        </w:numPr>
        <w:tabs>
          <w:tab w:val="left" w:pos="0"/>
          <w:tab w:val="left" w:pos="1080"/>
          <w:tab w:val="left" w:pos="1800"/>
          <w:tab w:val="left" w:pos="3150"/>
          <w:tab w:val="left" w:leader="dot" w:pos="8395"/>
          <w:tab w:val="decimal" w:pos="8827"/>
        </w:tabs>
      </w:pPr>
      <w:r w:rsidRPr="005D17BC">
        <w:rPr>
          <w:b/>
        </w:rPr>
        <w:t>Panelist</w:t>
      </w:r>
      <w:r>
        <w:t>, Session on Future Directions in Hydrology, International Symposium on Emerging       Trends in Hydrology, September 25-27, 1998, University of Roorkee, Roorkee, India.</w:t>
      </w:r>
    </w:p>
    <w:p w14:paraId="06187FFD" w14:textId="77777777" w:rsidR="0017349C" w:rsidRDefault="0017349C" w:rsidP="005D17BC">
      <w:pPr>
        <w:tabs>
          <w:tab w:val="left" w:pos="0"/>
          <w:tab w:val="left" w:pos="1080"/>
          <w:tab w:val="left" w:pos="1800"/>
          <w:tab w:val="left" w:pos="3150"/>
          <w:tab w:val="left" w:leader="dot" w:pos="8395"/>
          <w:tab w:val="decimal" w:pos="8827"/>
        </w:tabs>
      </w:pPr>
    </w:p>
    <w:p w14:paraId="74F2C122" w14:textId="3CAEB047" w:rsidR="0017349C" w:rsidRDefault="0012047A">
      <w:pPr>
        <w:pStyle w:val="ListParagraph"/>
        <w:numPr>
          <w:ilvl w:val="0"/>
          <w:numId w:val="23"/>
        </w:numPr>
        <w:tabs>
          <w:tab w:val="left" w:pos="0"/>
          <w:tab w:val="left" w:pos="1080"/>
          <w:tab w:val="left" w:pos="1800"/>
          <w:tab w:val="left" w:pos="3150"/>
          <w:tab w:val="left" w:leader="dot" w:pos="8395"/>
          <w:tab w:val="decimal" w:pos="8827"/>
        </w:tabs>
      </w:pPr>
      <w:r>
        <w:t>K</w:t>
      </w:r>
      <w:r w:rsidR="0017349C" w:rsidRPr="005D17BC">
        <w:rPr>
          <w:b/>
        </w:rPr>
        <w:t>eynote Speaker</w:t>
      </w:r>
      <w:r w:rsidR="0017349C">
        <w:t>, Session on Environmental Hazards, International Conference</w:t>
      </w:r>
      <w:r w:rsidR="00AA68A0">
        <w:t xml:space="preserve"> </w:t>
      </w:r>
      <w:r w:rsidR="0017349C">
        <w:t xml:space="preserve">on Hydrology </w:t>
      </w:r>
      <w:r w:rsidR="00AA68A0">
        <w:t>i</w:t>
      </w:r>
      <w:r w:rsidR="0017349C">
        <w:t>n a Changing Environment, July 5-11, 1998, University of Exeter, Exeter, England.</w:t>
      </w:r>
    </w:p>
    <w:p w14:paraId="1FE82659" w14:textId="77777777" w:rsidR="0017349C" w:rsidRDefault="0017349C" w:rsidP="005D17BC">
      <w:pPr>
        <w:tabs>
          <w:tab w:val="left" w:pos="0"/>
          <w:tab w:val="left" w:pos="1080"/>
          <w:tab w:val="left" w:pos="1800"/>
          <w:tab w:val="left" w:pos="3150"/>
          <w:tab w:val="left" w:leader="dot" w:pos="8395"/>
          <w:tab w:val="decimal" w:pos="8827"/>
        </w:tabs>
      </w:pPr>
    </w:p>
    <w:p w14:paraId="2813D483" w14:textId="0A00720D" w:rsidR="0017349C" w:rsidRDefault="0017349C">
      <w:pPr>
        <w:pStyle w:val="ListParagraph"/>
        <w:numPr>
          <w:ilvl w:val="0"/>
          <w:numId w:val="23"/>
        </w:numPr>
        <w:tabs>
          <w:tab w:val="left" w:pos="0"/>
          <w:tab w:val="left" w:pos="1080"/>
          <w:tab w:val="left" w:pos="1800"/>
          <w:tab w:val="left" w:pos="3150"/>
          <w:tab w:val="left" w:leader="dot" w:pos="8395"/>
          <w:tab w:val="decimal" w:pos="8827"/>
        </w:tabs>
      </w:pPr>
      <w:r w:rsidRPr="005D17BC">
        <w:rPr>
          <w:b/>
        </w:rPr>
        <w:t>Inaugural Speaker</w:t>
      </w:r>
      <w:r>
        <w:t>, Workshop on Groundwater Resources Plannin</w:t>
      </w:r>
      <w:r w:rsidR="00AA68A0">
        <w:t>g</w:t>
      </w:r>
      <w:r>
        <w:t xml:space="preserve"> and Management, July 27, 1998, Bhopal, M.P., India.</w:t>
      </w:r>
    </w:p>
    <w:p w14:paraId="1BCC7790" w14:textId="77777777" w:rsidR="0017349C" w:rsidRDefault="0017349C" w:rsidP="005D17BC">
      <w:pPr>
        <w:tabs>
          <w:tab w:val="left" w:pos="0"/>
          <w:tab w:val="left" w:pos="1080"/>
          <w:tab w:val="left" w:pos="1800"/>
          <w:tab w:val="left" w:pos="3150"/>
          <w:tab w:val="left" w:leader="dot" w:pos="8395"/>
          <w:tab w:val="decimal" w:pos="8827"/>
        </w:tabs>
      </w:pPr>
    </w:p>
    <w:p w14:paraId="0E139E37" w14:textId="0821443A" w:rsidR="0017349C" w:rsidRDefault="0017349C">
      <w:pPr>
        <w:pStyle w:val="ListParagraph"/>
        <w:numPr>
          <w:ilvl w:val="0"/>
          <w:numId w:val="23"/>
        </w:numPr>
        <w:tabs>
          <w:tab w:val="left" w:pos="0"/>
          <w:tab w:val="left" w:pos="1080"/>
          <w:tab w:val="left" w:pos="1800"/>
          <w:tab w:val="left" w:pos="3150"/>
          <w:tab w:val="left" w:leader="dot" w:pos="8395"/>
          <w:tab w:val="decimal" w:pos="8827"/>
        </w:tabs>
      </w:pPr>
      <w:r w:rsidRPr="005D17BC">
        <w:rPr>
          <w:b/>
        </w:rPr>
        <w:t>Keynote Speaker</w:t>
      </w:r>
      <w:r>
        <w:t>, Workshop on Ground Water Resources Planning and Management, July 27, 1998, Bhopal, M.P., India.</w:t>
      </w:r>
    </w:p>
    <w:p w14:paraId="21A961B9" w14:textId="77777777" w:rsidR="0017349C" w:rsidRDefault="0017349C" w:rsidP="005D17BC">
      <w:pPr>
        <w:tabs>
          <w:tab w:val="left" w:pos="0"/>
          <w:tab w:val="left" w:pos="1080"/>
          <w:tab w:val="left" w:pos="1800"/>
          <w:tab w:val="left" w:pos="3150"/>
          <w:tab w:val="left" w:leader="dot" w:pos="8395"/>
          <w:tab w:val="decimal" w:pos="8827"/>
        </w:tabs>
      </w:pPr>
    </w:p>
    <w:p w14:paraId="7A16C374" w14:textId="77777777" w:rsidR="0017349C" w:rsidRDefault="0017349C" w:rsidP="005D17BC">
      <w:pPr>
        <w:tabs>
          <w:tab w:val="left" w:pos="0"/>
          <w:tab w:val="left" w:pos="1080"/>
          <w:tab w:val="left" w:pos="1800"/>
          <w:tab w:val="left" w:pos="3150"/>
          <w:tab w:val="left" w:leader="dot" w:pos="8395"/>
          <w:tab w:val="decimal" w:pos="8827"/>
        </w:tabs>
        <w:sectPr w:rsidR="0017349C" w:rsidSect="00097593">
          <w:endnotePr>
            <w:numFmt w:val="decimal"/>
          </w:endnotePr>
          <w:type w:val="continuous"/>
          <w:pgSz w:w="12240" w:h="15840"/>
          <w:pgMar w:top="1440" w:right="1440" w:bottom="1350" w:left="1440" w:header="1440" w:footer="1350" w:gutter="0"/>
          <w:cols w:space="720"/>
          <w:noEndnote/>
        </w:sectPr>
      </w:pPr>
    </w:p>
    <w:p w14:paraId="565543C2" w14:textId="5B150919" w:rsidR="0017349C" w:rsidRDefault="0017349C">
      <w:pPr>
        <w:pStyle w:val="ListParagraph"/>
        <w:numPr>
          <w:ilvl w:val="0"/>
          <w:numId w:val="23"/>
        </w:numPr>
        <w:tabs>
          <w:tab w:val="left" w:pos="0"/>
          <w:tab w:val="left" w:pos="1080"/>
          <w:tab w:val="left" w:pos="1800"/>
          <w:tab w:val="left" w:pos="3150"/>
          <w:tab w:val="left" w:leader="dot" w:pos="8395"/>
          <w:tab w:val="decimal" w:pos="8827"/>
        </w:tabs>
      </w:pPr>
      <w:r w:rsidRPr="005D17BC">
        <w:rPr>
          <w:b/>
          <w:bCs/>
        </w:rPr>
        <w:t>Keynote</w:t>
      </w:r>
      <w:r w:rsidR="00AA68A0">
        <w:rPr>
          <w:b/>
          <w:bCs/>
        </w:rPr>
        <w:t xml:space="preserve"> </w:t>
      </w:r>
      <w:r w:rsidRPr="005D17BC">
        <w:rPr>
          <w:b/>
          <w:bCs/>
        </w:rPr>
        <w:t>Speaker,</w:t>
      </w:r>
      <w:r>
        <w:t xml:space="preserve"> </w:t>
      </w:r>
      <w:r w:rsidRPr="005D17BC">
        <w:rPr>
          <w:bCs/>
        </w:rPr>
        <w:t>International Symposium on Environmental Engineering and Health       Sciences: A Joint Effort for the XXI Century</w:t>
      </w:r>
      <w:r>
        <w:t>, October 26-30, 1998, Cholula, Mexico.</w:t>
      </w:r>
    </w:p>
    <w:p w14:paraId="201544D1" w14:textId="77777777" w:rsidR="0017349C" w:rsidRDefault="0017349C">
      <w:pPr>
        <w:tabs>
          <w:tab w:val="left" w:pos="0"/>
          <w:tab w:val="left" w:pos="1080"/>
          <w:tab w:val="left" w:pos="1800"/>
          <w:tab w:val="left" w:pos="3150"/>
          <w:tab w:val="left" w:leader="dot" w:pos="8395"/>
          <w:tab w:val="decimal" w:pos="8827"/>
        </w:tabs>
      </w:pPr>
    </w:p>
    <w:p w14:paraId="6AFDC982" w14:textId="45B91F47" w:rsidR="0017349C" w:rsidRDefault="0017349C">
      <w:pPr>
        <w:pStyle w:val="ListParagraph"/>
        <w:numPr>
          <w:ilvl w:val="0"/>
          <w:numId w:val="23"/>
        </w:numPr>
        <w:tabs>
          <w:tab w:val="left" w:pos="0"/>
          <w:tab w:val="left" w:pos="1080"/>
          <w:tab w:val="left" w:pos="1800"/>
          <w:tab w:val="left" w:pos="3150"/>
          <w:tab w:val="left" w:leader="dot" w:pos="8395"/>
          <w:tab w:val="decimal" w:pos="8827"/>
        </w:tabs>
      </w:pPr>
      <w:r w:rsidRPr="00AA68A0">
        <w:rPr>
          <w:b/>
        </w:rPr>
        <w:t>Inaugural Speaker</w:t>
      </w:r>
      <w:r>
        <w:t>, International Symposium on Water, Environment,</w:t>
      </w:r>
      <w:r w:rsidR="00AA68A0">
        <w:t xml:space="preserve"> </w:t>
      </w:r>
      <w:r>
        <w:t>Ecology, Socio-economic and Health Engineering, October 18-21, 1999, in Seoul, South Korea.</w:t>
      </w:r>
    </w:p>
    <w:p w14:paraId="25287A49" w14:textId="77777777" w:rsidR="0017349C" w:rsidRDefault="0017349C" w:rsidP="00AA68A0">
      <w:pPr>
        <w:tabs>
          <w:tab w:val="left" w:pos="0"/>
          <w:tab w:val="left" w:pos="1080"/>
          <w:tab w:val="left" w:pos="1800"/>
          <w:tab w:val="left" w:pos="3150"/>
          <w:tab w:val="left" w:leader="dot" w:pos="8395"/>
          <w:tab w:val="decimal" w:pos="8827"/>
        </w:tabs>
      </w:pPr>
    </w:p>
    <w:p w14:paraId="1CE81851" w14:textId="5989A4F4" w:rsidR="0017349C" w:rsidRDefault="0017349C">
      <w:pPr>
        <w:pStyle w:val="ListParagraph"/>
        <w:numPr>
          <w:ilvl w:val="0"/>
          <w:numId w:val="23"/>
        </w:numPr>
        <w:tabs>
          <w:tab w:val="left" w:pos="0"/>
          <w:tab w:val="left" w:pos="1080"/>
          <w:tab w:val="left" w:pos="1800"/>
          <w:tab w:val="left" w:pos="3150"/>
          <w:tab w:val="left" w:leader="dot" w:pos="8395"/>
          <w:tab w:val="decimal" w:pos="8827"/>
        </w:tabs>
      </w:pPr>
      <w:r w:rsidRPr="00AA68A0">
        <w:rPr>
          <w:b/>
        </w:rPr>
        <w:t>Banquet Speaker</w:t>
      </w:r>
      <w:r>
        <w:t>, International Symposium on Water, Environment, Ecology,</w:t>
      </w:r>
      <w:r w:rsidR="00AA68A0">
        <w:t xml:space="preserve"> </w:t>
      </w:r>
      <w:r>
        <w:t>Socio-          economic and Health Engineering, October 18-21, 1999, Seoul, South Korea.</w:t>
      </w:r>
    </w:p>
    <w:p w14:paraId="0EF98E15" w14:textId="77777777" w:rsidR="00D6765B" w:rsidRDefault="00D6765B" w:rsidP="00AA68A0">
      <w:pPr>
        <w:tabs>
          <w:tab w:val="left" w:pos="0"/>
          <w:tab w:val="left" w:pos="1080"/>
          <w:tab w:val="left" w:pos="1800"/>
          <w:tab w:val="left" w:pos="3150"/>
          <w:tab w:val="left" w:leader="dot" w:pos="8395"/>
          <w:tab w:val="decimal" w:pos="8827"/>
        </w:tabs>
      </w:pPr>
    </w:p>
    <w:p w14:paraId="16CC6704" w14:textId="3E4F6BBC" w:rsidR="0017349C" w:rsidRDefault="0017349C">
      <w:pPr>
        <w:pStyle w:val="ListParagraph"/>
        <w:numPr>
          <w:ilvl w:val="0"/>
          <w:numId w:val="23"/>
        </w:numPr>
        <w:tabs>
          <w:tab w:val="left" w:pos="0"/>
          <w:tab w:val="left" w:pos="1080"/>
          <w:tab w:val="left" w:pos="1800"/>
          <w:tab w:val="left" w:pos="3150"/>
          <w:tab w:val="left" w:leader="dot" w:pos="8395"/>
          <w:tab w:val="decimal" w:pos="8827"/>
        </w:tabs>
      </w:pPr>
      <w:r w:rsidRPr="00AA68A0">
        <w:rPr>
          <w:b/>
        </w:rPr>
        <w:t>Keynote Speaker</w:t>
      </w:r>
      <w:r>
        <w:t xml:space="preserve">, Session on Stochastic Hydrology, </w:t>
      </w:r>
      <w:r w:rsidRPr="00395769">
        <w:t>The Eight International Symposium on Stochastic Hydraulics,</w:t>
      </w:r>
      <w:r>
        <w:t xml:space="preserve"> July 25-28, 2000, Beijing, P. R. China.</w:t>
      </w:r>
    </w:p>
    <w:p w14:paraId="3A98BE73" w14:textId="77777777" w:rsidR="0017349C" w:rsidRDefault="0017349C" w:rsidP="00AA68A0">
      <w:pPr>
        <w:tabs>
          <w:tab w:val="left" w:pos="0"/>
          <w:tab w:val="left" w:pos="1080"/>
          <w:tab w:val="left" w:pos="1800"/>
          <w:tab w:val="left" w:pos="3150"/>
          <w:tab w:val="left" w:leader="dot" w:pos="8395"/>
          <w:tab w:val="decimal" w:pos="8827"/>
        </w:tabs>
      </w:pPr>
    </w:p>
    <w:p w14:paraId="10CF0BE2" w14:textId="6E160EB4" w:rsidR="0017349C" w:rsidRDefault="0017349C">
      <w:pPr>
        <w:pStyle w:val="ListParagraph"/>
        <w:numPr>
          <w:ilvl w:val="0"/>
          <w:numId w:val="23"/>
        </w:numPr>
        <w:tabs>
          <w:tab w:val="left" w:pos="0"/>
          <w:tab w:val="left" w:pos="1080"/>
          <w:tab w:val="left" w:pos="1800"/>
          <w:tab w:val="left" w:pos="3150"/>
          <w:tab w:val="left" w:leader="dot" w:pos="8395"/>
          <w:tab w:val="decimal" w:pos="8827"/>
        </w:tabs>
      </w:pPr>
      <w:r w:rsidRPr="00AA68A0">
        <w:rPr>
          <w:b/>
        </w:rPr>
        <w:t>Citationist</w:t>
      </w:r>
      <w:r>
        <w:t xml:space="preserve">, The R. K. Linsley Award, </w:t>
      </w:r>
      <w:r w:rsidRPr="002E0C67">
        <w:t xml:space="preserve">National </w:t>
      </w:r>
      <w:r w:rsidRPr="00395769">
        <w:t>Conference on Atmospheric, Surface and Subsurface Water and Interaction,</w:t>
      </w:r>
      <w:r>
        <w:t xml:space="preserve"> American Institute of hydrology, Research Triangle Park, North Carolina, November, 2000.  </w:t>
      </w:r>
    </w:p>
    <w:p w14:paraId="7207A93A" w14:textId="77777777" w:rsidR="0017349C" w:rsidRDefault="0017349C" w:rsidP="00AA68A0">
      <w:pPr>
        <w:tabs>
          <w:tab w:val="left" w:pos="0"/>
          <w:tab w:val="left" w:pos="1080"/>
          <w:tab w:val="left" w:pos="1800"/>
          <w:tab w:val="left" w:pos="3150"/>
          <w:tab w:val="left" w:leader="dot" w:pos="8395"/>
          <w:tab w:val="decimal" w:pos="8827"/>
        </w:tabs>
      </w:pPr>
    </w:p>
    <w:p w14:paraId="2AF404E4" w14:textId="64AB93DB" w:rsidR="0017349C" w:rsidRDefault="0017349C">
      <w:pPr>
        <w:pStyle w:val="ListParagraph"/>
        <w:numPr>
          <w:ilvl w:val="0"/>
          <w:numId w:val="23"/>
        </w:numPr>
        <w:tabs>
          <w:tab w:val="left" w:pos="0"/>
          <w:tab w:val="left" w:pos="1080"/>
          <w:tab w:val="left" w:pos="1800"/>
          <w:tab w:val="left" w:pos="3150"/>
          <w:tab w:val="left" w:leader="dot" w:pos="8395"/>
          <w:tab w:val="decimal" w:pos="8827"/>
        </w:tabs>
      </w:pPr>
      <w:r w:rsidRPr="00AA68A0">
        <w:rPr>
          <w:b/>
        </w:rPr>
        <w:t>Keynote Speaker</w:t>
      </w:r>
      <w:r>
        <w:t xml:space="preserve">, Session on Health and Technology, </w:t>
      </w:r>
      <w:r w:rsidRPr="00395769">
        <w:t>Workshop on Environmental Health and Technology</w:t>
      </w:r>
      <w:r>
        <w:t xml:space="preserve">, November 2000, Rio de Janeiro, Brazil. </w:t>
      </w:r>
    </w:p>
    <w:p w14:paraId="6E6C6B2D" w14:textId="77777777" w:rsidR="0017349C" w:rsidRDefault="0017349C" w:rsidP="00AA68A0">
      <w:pPr>
        <w:tabs>
          <w:tab w:val="left" w:pos="0"/>
          <w:tab w:val="left" w:pos="1080"/>
          <w:tab w:val="left" w:pos="1800"/>
          <w:tab w:val="left" w:pos="3150"/>
          <w:tab w:val="left" w:leader="dot" w:pos="8395"/>
          <w:tab w:val="decimal" w:pos="8827"/>
        </w:tabs>
      </w:pPr>
    </w:p>
    <w:p w14:paraId="5058A112" w14:textId="1AF9EF14" w:rsidR="0017349C" w:rsidRDefault="0017349C">
      <w:pPr>
        <w:pStyle w:val="ListParagraph"/>
        <w:numPr>
          <w:ilvl w:val="0"/>
          <w:numId w:val="23"/>
        </w:numPr>
        <w:tabs>
          <w:tab w:val="left" w:pos="0"/>
          <w:tab w:val="left" w:pos="1080"/>
          <w:tab w:val="left" w:pos="1800"/>
          <w:tab w:val="left" w:pos="3150"/>
          <w:tab w:val="left" w:leader="dot" w:pos="8395"/>
          <w:tab w:val="decimal" w:pos="8827"/>
        </w:tabs>
      </w:pPr>
      <w:r w:rsidRPr="00AA68A0">
        <w:rPr>
          <w:b/>
        </w:rPr>
        <w:t>Keynote Speaker</w:t>
      </w:r>
      <w:r>
        <w:t>,</w:t>
      </w:r>
      <w:r w:rsidR="00AA68A0">
        <w:t xml:space="preserve"> </w:t>
      </w:r>
      <w:r>
        <w:t xml:space="preserve">Uncertainty in Environmental Analysis, </w:t>
      </w:r>
      <w:r w:rsidRPr="00395769">
        <w:t>NATO-ARW on Integrated Technologies for Environmental Monitoring and Information Production</w:t>
      </w:r>
      <w:r>
        <w:t>, September 2001, Marmaris, Turkey.</w:t>
      </w:r>
    </w:p>
    <w:p w14:paraId="732815F7" w14:textId="77777777" w:rsidR="0017349C" w:rsidRDefault="0017349C" w:rsidP="00AA68A0">
      <w:pPr>
        <w:tabs>
          <w:tab w:val="left" w:pos="0"/>
          <w:tab w:val="left" w:pos="1080"/>
          <w:tab w:val="left" w:pos="1800"/>
          <w:tab w:val="left" w:pos="3150"/>
          <w:tab w:val="left" w:leader="dot" w:pos="8395"/>
          <w:tab w:val="decimal" w:pos="8827"/>
        </w:tabs>
      </w:pPr>
    </w:p>
    <w:p w14:paraId="63DF8A2E" w14:textId="241374ED" w:rsidR="0017349C" w:rsidRDefault="0017349C">
      <w:pPr>
        <w:pStyle w:val="ListParagraph"/>
        <w:numPr>
          <w:ilvl w:val="0"/>
          <w:numId w:val="23"/>
        </w:numPr>
        <w:tabs>
          <w:tab w:val="left" w:pos="0"/>
          <w:tab w:val="left" w:pos="1080"/>
          <w:tab w:val="left" w:pos="1800"/>
          <w:tab w:val="left" w:pos="3150"/>
          <w:tab w:val="left" w:leader="dot" w:pos="8395"/>
          <w:tab w:val="decimal" w:pos="8827"/>
        </w:tabs>
      </w:pPr>
      <w:r w:rsidRPr="00AA68A0">
        <w:rPr>
          <w:b/>
        </w:rPr>
        <w:t>Keynote Speaker</w:t>
      </w:r>
      <w:r>
        <w:t xml:space="preserve">, Hydrologic Modeling, </w:t>
      </w:r>
      <w:r w:rsidRPr="00395769">
        <w:t>International Conference on Civil Engineering</w:t>
      </w:r>
      <w:r>
        <w:t>, Indian Institute of Science, Bangalore, India, July, 2001.</w:t>
      </w:r>
    </w:p>
    <w:p w14:paraId="11C504D2" w14:textId="77777777" w:rsidR="0017349C" w:rsidRDefault="0017349C" w:rsidP="00AA68A0">
      <w:pPr>
        <w:tabs>
          <w:tab w:val="left" w:pos="0"/>
          <w:tab w:val="left" w:pos="1080"/>
          <w:tab w:val="left" w:pos="1800"/>
          <w:tab w:val="left" w:pos="3150"/>
          <w:tab w:val="left" w:leader="dot" w:pos="8395"/>
          <w:tab w:val="decimal" w:pos="8827"/>
        </w:tabs>
      </w:pPr>
    </w:p>
    <w:p w14:paraId="4E56944D" w14:textId="6B19950F" w:rsidR="0017349C" w:rsidRDefault="0017349C">
      <w:pPr>
        <w:pStyle w:val="ListParagraph"/>
        <w:numPr>
          <w:ilvl w:val="0"/>
          <w:numId w:val="23"/>
        </w:numPr>
        <w:tabs>
          <w:tab w:val="left" w:pos="0"/>
          <w:tab w:val="left" w:pos="1080"/>
          <w:tab w:val="left" w:pos="1800"/>
          <w:tab w:val="left" w:pos="3150"/>
          <w:tab w:val="left" w:leader="dot" w:pos="8395"/>
          <w:tab w:val="decimal" w:pos="8827"/>
        </w:tabs>
      </w:pPr>
      <w:r w:rsidRPr="00AA68A0">
        <w:rPr>
          <w:b/>
        </w:rPr>
        <w:t>Citationist,</w:t>
      </w:r>
      <w:r>
        <w:t xml:space="preserve"> The R. K. Linsley Award, </w:t>
      </w:r>
      <w:r w:rsidRPr="00395769">
        <w:t>International Conference on Hydrologic Science: Challenges for the 21</w:t>
      </w:r>
      <w:r w:rsidRPr="00AA68A0">
        <w:rPr>
          <w:vertAlign w:val="superscript"/>
        </w:rPr>
        <w:t>st</w:t>
      </w:r>
      <w:r w:rsidRPr="00395769">
        <w:t xml:space="preserve"> Century,</w:t>
      </w:r>
      <w:r>
        <w:t xml:space="preserve"> American Institute of Hydrology, St. Paul/Minneapolis, Minnesota, October, 2001.</w:t>
      </w:r>
    </w:p>
    <w:p w14:paraId="6A8427A9" w14:textId="77777777" w:rsidR="0017349C" w:rsidRDefault="0017349C" w:rsidP="00AA68A0">
      <w:pPr>
        <w:tabs>
          <w:tab w:val="left" w:pos="0"/>
          <w:tab w:val="left" w:pos="1080"/>
          <w:tab w:val="left" w:pos="1800"/>
          <w:tab w:val="left" w:pos="3150"/>
          <w:tab w:val="left" w:leader="dot" w:pos="8395"/>
          <w:tab w:val="decimal" w:pos="8827"/>
        </w:tabs>
      </w:pPr>
    </w:p>
    <w:p w14:paraId="6AF2687E" w14:textId="5762AE2D" w:rsidR="0017349C" w:rsidRDefault="0017349C">
      <w:pPr>
        <w:pStyle w:val="ListParagraph"/>
        <w:numPr>
          <w:ilvl w:val="0"/>
          <w:numId w:val="23"/>
        </w:numPr>
        <w:tabs>
          <w:tab w:val="left" w:pos="0"/>
          <w:tab w:val="left" w:pos="1080"/>
          <w:tab w:val="left" w:pos="1800"/>
          <w:tab w:val="left" w:pos="3150"/>
          <w:tab w:val="left" w:leader="dot" w:pos="8395"/>
          <w:tab w:val="decimal" w:pos="8827"/>
        </w:tabs>
      </w:pPr>
      <w:r w:rsidRPr="00AA68A0">
        <w:rPr>
          <w:b/>
        </w:rPr>
        <w:t>Keynote Speaker</w:t>
      </w:r>
      <w:r>
        <w:t xml:space="preserve">, Entropy Theory in Environmental and Water Resources Modelling, </w:t>
      </w:r>
      <w:r w:rsidRPr="00395769">
        <w:t>International Conference on Advances in Civil Engineering,</w:t>
      </w:r>
      <w:r>
        <w:t xml:space="preserve"> Indian Institute of Technology, Kharagpur, India, January, 2002.</w:t>
      </w:r>
    </w:p>
    <w:p w14:paraId="709F8B67" w14:textId="77777777" w:rsidR="0017349C" w:rsidRDefault="0017349C" w:rsidP="00AA68A0">
      <w:pPr>
        <w:tabs>
          <w:tab w:val="left" w:pos="0"/>
          <w:tab w:val="left" w:pos="1080"/>
          <w:tab w:val="left" w:pos="1800"/>
          <w:tab w:val="left" w:pos="3150"/>
          <w:tab w:val="left" w:leader="dot" w:pos="8395"/>
          <w:tab w:val="decimal" w:pos="8827"/>
        </w:tabs>
      </w:pPr>
    </w:p>
    <w:p w14:paraId="33B3E255" w14:textId="6457FC89" w:rsidR="0017349C" w:rsidRDefault="0017349C">
      <w:pPr>
        <w:pStyle w:val="ListParagraph"/>
        <w:numPr>
          <w:ilvl w:val="0"/>
          <w:numId w:val="23"/>
        </w:numPr>
        <w:tabs>
          <w:tab w:val="left" w:pos="0"/>
          <w:tab w:val="left" w:pos="1080"/>
          <w:tab w:val="left" w:pos="1800"/>
          <w:tab w:val="left" w:pos="3150"/>
          <w:tab w:val="left" w:leader="dot" w:pos="8395"/>
          <w:tab w:val="decimal" w:pos="8827"/>
        </w:tabs>
      </w:pPr>
      <w:r w:rsidRPr="00AA68A0">
        <w:rPr>
          <w:b/>
        </w:rPr>
        <w:t>Keynote Speaker</w:t>
      </w:r>
      <w:r>
        <w:t xml:space="preserve">, Toward Unification in Water Resources Research, </w:t>
      </w:r>
      <w:r w:rsidRPr="00395769">
        <w:t>Italian Hydraulic Conference</w:t>
      </w:r>
      <w:r>
        <w:t>, University of Basilicata, Potenza, Italy, October</w:t>
      </w:r>
      <w:r w:rsidR="00AA68A0">
        <w:t>,</w:t>
      </w:r>
      <w:r>
        <w:t xml:space="preserve"> 2002.</w:t>
      </w:r>
    </w:p>
    <w:p w14:paraId="16FEB0B9" w14:textId="77777777" w:rsidR="0017349C" w:rsidRDefault="0017349C" w:rsidP="00AA68A0">
      <w:pPr>
        <w:tabs>
          <w:tab w:val="left" w:pos="0"/>
          <w:tab w:val="left" w:pos="1080"/>
          <w:tab w:val="left" w:pos="1800"/>
          <w:tab w:val="left" w:pos="3150"/>
          <w:tab w:val="left" w:leader="dot" w:pos="8395"/>
          <w:tab w:val="decimal" w:pos="8827"/>
        </w:tabs>
      </w:pPr>
    </w:p>
    <w:p w14:paraId="43CE5484" w14:textId="4CB8B080" w:rsidR="0017349C" w:rsidRDefault="0017349C">
      <w:pPr>
        <w:pStyle w:val="ListParagraph"/>
        <w:numPr>
          <w:ilvl w:val="0"/>
          <w:numId w:val="23"/>
        </w:numPr>
        <w:tabs>
          <w:tab w:val="left" w:pos="0"/>
          <w:tab w:val="left" w:pos="1080"/>
          <w:tab w:val="left" w:pos="1800"/>
          <w:tab w:val="left" w:pos="3150"/>
          <w:tab w:val="left" w:leader="dot" w:pos="8395"/>
          <w:tab w:val="decimal" w:pos="8827"/>
        </w:tabs>
      </w:pPr>
      <w:r w:rsidRPr="00AA68A0">
        <w:rPr>
          <w:b/>
        </w:rPr>
        <w:t>Keynote Speaker</w:t>
      </w:r>
      <w:r>
        <w:t xml:space="preserve">, Integrated Watershed Management </w:t>
      </w:r>
      <w:r w:rsidR="00AA68A0">
        <w:t>for</w:t>
      </w:r>
      <w:r>
        <w:t xml:space="preserve"> Flood Mitigation, </w:t>
      </w:r>
      <w:r w:rsidRPr="00395769">
        <w:t>International Conference on Water-Related Hazards,</w:t>
      </w:r>
      <w:r w:rsidRPr="00AA68A0">
        <w:rPr>
          <w:b/>
        </w:rPr>
        <w:t xml:space="preserve"> </w:t>
      </w:r>
      <w:r w:rsidRPr="00B5261C">
        <w:t>Kolkata</w:t>
      </w:r>
      <w:r>
        <w:t>, India, December, 2002.</w:t>
      </w:r>
    </w:p>
    <w:p w14:paraId="5D8D2557" w14:textId="77777777" w:rsidR="0017349C" w:rsidRDefault="0017349C" w:rsidP="00AA68A0">
      <w:pPr>
        <w:tabs>
          <w:tab w:val="left" w:pos="0"/>
          <w:tab w:val="left" w:pos="1080"/>
          <w:tab w:val="left" w:pos="1800"/>
          <w:tab w:val="left" w:pos="3150"/>
          <w:tab w:val="left" w:leader="dot" w:pos="8395"/>
          <w:tab w:val="decimal" w:pos="8827"/>
        </w:tabs>
      </w:pPr>
    </w:p>
    <w:p w14:paraId="0ADE6F33" w14:textId="7BF91F20" w:rsidR="0017349C" w:rsidRDefault="0017349C">
      <w:pPr>
        <w:pStyle w:val="ListParagraph"/>
        <w:numPr>
          <w:ilvl w:val="0"/>
          <w:numId w:val="23"/>
        </w:numPr>
        <w:tabs>
          <w:tab w:val="left" w:pos="0"/>
          <w:tab w:val="left" w:pos="1080"/>
          <w:tab w:val="left" w:pos="1800"/>
          <w:tab w:val="left" w:pos="3150"/>
          <w:tab w:val="left" w:leader="dot" w:pos="8395"/>
          <w:tab w:val="decimal" w:pos="8827"/>
        </w:tabs>
      </w:pPr>
      <w:r w:rsidRPr="00AA68A0">
        <w:rPr>
          <w:b/>
        </w:rPr>
        <w:t>Inaugural Speaker</w:t>
      </w:r>
      <w:r>
        <w:t xml:space="preserve">, Water-related Disasters, </w:t>
      </w:r>
      <w:r w:rsidRPr="00395769">
        <w:t>International Conference on Water-Related Hazards</w:t>
      </w:r>
      <w:r w:rsidRPr="00AA68A0">
        <w:rPr>
          <w:b/>
        </w:rPr>
        <w:t xml:space="preserve">, </w:t>
      </w:r>
      <w:r w:rsidRPr="00B5261C">
        <w:t>Kolkata</w:t>
      </w:r>
      <w:r>
        <w:t>, India, December, 2002.</w:t>
      </w:r>
    </w:p>
    <w:p w14:paraId="125C9CEB" w14:textId="77777777" w:rsidR="0017349C" w:rsidRDefault="0017349C" w:rsidP="00AA68A0">
      <w:pPr>
        <w:tabs>
          <w:tab w:val="left" w:pos="0"/>
          <w:tab w:val="left" w:pos="1080"/>
          <w:tab w:val="left" w:pos="1800"/>
          <w:tab w:val="left" w:pos="3150"/>
          <w:tab w:val="left" w:leader="dot" w:pos="8395"/>
          <w:tab w:val="decimal" w:pos="8827"/>
        </w:tabs>
      </w:pPr>
    </w:p>
    <w:p w14:paraId="05FCAF5A" w14:textId="2E46BA46" w:rsidR="0017349C" w:rsidRDefault="0017349C">
      <w:pPr>
        <w:pStyle w:val="ListParagraph"/>
        <w:numPr>
          <w:ilvl w:val="0"/>
          <w:numId w:val="23"/>
        </w:numPr>
        <w:tabs>
          <w:tab w:val="left" w:pos="0"/>
          <w:tab w:val="left" w:pos="1080"/>
          <w:tab w:val="left" w:pos="1800"/>
          <w:tab w:val="left" w:pos="3150"/>
          <w:tab w:val="left" w:leader="dot" w:pos="8395"/>
          <w:tab w:val="decimal" w:pos="8827"/>
        </w:tabs>
      </w:pPr>
      <w:r w:rsidRPr="00AA68A0">
        <w:rPr>
          <w:b/>
        </w:rPr>
        <w:t>Keynote Speaker</w:t>
      </w:r>
      <w:r>
        <w:t>,</w:t>
      </w:r>
      <w:r w:rsidR="00AA68A0">
        <w:t xml:space="preserve"> </w:t>
      </w:r>
      <w:r>
        <w:t>Integrated Watershed Management Education for 21</w:t>
      </w:r>
      <w:r w:rsidRPr="00AA68A0">
        <w:rPr>
          <w:vertAlign w:val="superscript"/>
        </w:rPr>
        <w:t>st</w:t>
      </w:r>
      <w:r>
        <w:t xml:space="preserve"> Century, </w:t>
      </w:r>
      <w:r w:rsidRPr="002B059D">
        <w:t>International Conference on Watershed Management</w:t>
      </w:r>
      <w:r w:rsidRPr="00AA68A0">
        <w:rPr>
          <w:b/>
        </w:rPr>
        <w:t xml:space="preserve">, </w:t>
      </w:r>
      <w:r w:rsidRPr="002B059D">
        <w:t>Hyderabad</w:t>
      </w:r>
      <w:r>
        <w:t>, India, December, 2002.</w:t>
      </w:r>
    </w:p>
    <w:p w14:paraId="49DFCA37" w14:textId="77777777" w:rsidR="0017349C" w:rsidRDefault="0017349C" w:rsidP="00AA68A0">
      <w:pPr>
        <w:tabs>
          <w:tab w:val="left" w:pos="0"/>
          <w:tab w:val="left" w:pos="1080"/>
          <w:tab w:val="left" w:pos="1800"/>
          <w:tab w:val="left" w:pos="3150"/>
          <w:tab w:val="left" w:leader="dot" w:pos="8395"/>
          <w:tab w:val="decimal" w:pos="8827"/>
        </w:tabs>
      </w:pPr>
    </w:p>
    <w:p w14:paraId="295D7480" w14:textId="4475037A" w:rsidR="0017349C" w:rsidRDefault="0017349C">
      <w:pPr>
        <w:pStyle w:val="ListParagraph"/>
        <w:numPr>
          <w:ilvl w:val="0"/>
          <w:numId w:val="23"/>
        </w:numPr>
        <w:tabs>
          <w:tab w:val="left" w:pos="0"/>
          <w:tab w:val="left" w:pos="1080"/>
          <w:tab w:val="left" w:pos="1800"/>
          <w:tab w:val="left" w:pos="3150"/>
          <w:tab w:val="left" w:leader="dot" w:pos="8395"/>
          <w:tab w:val="decimal" w:pos="8827"/>
        </w:tabs>
      </w:pPr>
      <w:r w:rsidRPr="00AA68A0">
        <w:rPr>
          <w:b/>
        </w:rPr>
        <w:t>Inaugural Speaker</w:t>
      </w:r>
      <w:r>
        <w:t>, System Analysis Techniques and Computer Applications in Water Resources Management, Short Term Course</w:t>
      </w:r>
      <w:r w:rsidRPr="00AA68A0">
        <w:rPr>
          <w:b/>
        </w:rPr>
        <w:t xml:space="preserve">, </w:t>
      </w:r>
      <w:r w:rsidRPr="00975830">
        <w:t>IIT Roorkee, Roorkee</w:t>
      </w:r>
      <w:r w:rsidRPr="00AA68A0">
        <w:rPr>
          <w:b/>
        </w:rPr>
        <w:t>,</w:t>
      </w:r>
      <w:r>
        <w:t xml:space="preserve"> India, January, 2004.</w:t>
      </w:r>
    </w:p>
    <w:p w14:paraId="3B4FDE85" w14:textId="66E4B600" w:rsidR="0017349C" w:rsidRDefault="0017349C">
      <w:pPr>
        <w:pStyle w:val="ListParagraph"/>
        <w:numPr>
          <w:ilvl w:val="0"/>
          <w:numId w:val="23"/>
        </w:numPr>
        <w:tabs>
          <w:tab w:val="left" w:pos="0"/>
          <w:tab w:val="left" w:pos="1080"/>
          <w:tab w:val="left" w:pos="1800"/>
          <w:tab w:val="left" w:pos="3150"/>
          <w:tab w:val="left" w:leader="dot" w:pos="8395"/>
          <w:tab w:val="decimal" w:pos="8827"/>
        </w:tabs>
      </w:pPr>
      <w:r w:rsidRPr="00AA68A0">
        <w:rPr>
          <w:b/>
        </w:rPr>
        <w:t>Keynote Speaker</w:t>
      </w:r>
      <w:r>
        <w:t xml:space="preserve">, Flow Routing: Some Recent Developments, </w:t>
      </w:r>
      <w:r w:rsidRPr="002B059D">
        <w:t xml:space="preserve">International Conference on </w:t>
      </w:r>
      <w:r>
        <w:t>River Flow 2004, IAHR, Naples, Italy, June, 2004.</w:t>
      </w:r>
    </w:p>
    <w:p w14:paraId="02186E50" w14:textId="77777777" w:rsidR="0017349C" w:rsidRDefault="0017349C" w:rsidP="00AA68A0">
      <w:pPr>
        <w:tabs>
          <w:tab w:val="left" w:pos="0"/>
          <w:tab w:val="left" w:pos="1080"/>
          <w:tab w:val="left" w:pos="1800"/>
          <w:tab w:val="left" w:pos="3150"/>
          <w:tab w:val="left" w:leader="dot" w:pos="8395"/>
          <w:tab w:val="decimal" w:pos="8827"/>
        </w:tabs>
      </w:pPr>
    </w:p>
    <w:p w14:paraId="7E4C9168" w14:textId="540AA4FF" w:rsidR="0017349C" w:rsidRDefault="0017349C">
      <w:pPr>
        <w:pStyle w:val="ListParagraph"/>
        <w:numPr>
          <w:ilvl w:val="0"/>
          <w:numId w:val="23"/>
        </w:numPr>
        <w:tabs>
          <w:tab w:val="left" w:pos="0"/>
          <w:tab w:val="left" w:pos="1080"/>
          <w:tab w:val="left" w:pos="1800"/>
          <w:tab w:val="left" w:pos="3150"/>
          <w:tab w:val="left" w:leader="dot" w:pos="8395"/>
          <w:tab w:val="decimal" w:pos="8827"/>
        </w:tabs>
      </w:pPr>
      <w:r w:rsidRPr="00AA68A0">
        <w:rPr>
          <w:b/>
        </w:rPr>
        <w:t>Keynote Speaker</w:t>
      </w:r>
      <w:r>
        <w:t>, Applications of Fluid Mechanics in Hydrology and Environmental Engineering, 4</w:t>
      </w:r>
      <w:r w:rsidRPr="00AA68A0">
        <w:rPr>
          <w:vertAlign w:val="superscript"/>
        </w:rPr>
        <w:t>th</w:t>
      </w:r>
      <w:r>
        <w:t xml:space="preserve"> </w:t>
      </w:r>
      <w:r w:rsidRPr="002B059D">
        <w:t xml:space="preserve">International Conference on </w:t>
      </w:r>
      <w:r>
        <w:t>Fluid Mechanics, held July 20-23, 2004, in Dalian, China.</w:t>
      </w:r>
    </w:p>
    <w:p w14:paraId="5A733247" w14:textId="77777777" w:rsidR="0017349C" w:rsidRDefault="0017349C" w:rsidP="00AA68A0">
      <w:pPr>
        <w:tabs>
          <w:tab w:val="left" w:pos="0"/>
          <w:tab w:val="left" w:pos="1080"/>
          <w:tab w:val="left" w:pos="1800"/>
          <w:tab w:val="left" w:pos="3150"/>
          <w:tab w:val="left" w:leader="dot" w:pos="8395"/>
          <w:tab w:val="decimal" w:pos="8827"/>
        </w:tabs>
      </w:pPr>
    </w:p>
    <w:p w14:paraId="105CA324" w14:textId="158AA563" w:rsidR="0017349C" w:rsidRDefault="0017349C">
      <w:pPr>
        <w:pStyle w:val="ListParagraph"/>
        <w:numPr>
          <w:ilvl w:val="0"/>
          <w:numId w:val="23"/>
        </w:numPr>
        <w:tabs>
          <w:tab w:val="left" w:pos="0"/>
          <w:tab w:val="left" w:pos="1080"/>
          <w:tab w:val="left" w:pos="1800"/>
          <w:tab w:val="left" w:pos="3150"/>
          <w:tab w:val="left" w:leader="dot" w:pos="8395"/>
          <w:tab w:val="decimal" w:pos="8827"/>
        </w:tabs>
      </w:pPr>
      <w:r w:rsidRPr="00AA68A0">
        <w:rPr>
          <w:b/>
        </w:rPr>
        <w:t>Keynote</w:t>
      </w:r>
      <w:r w:rsidR="00AA68A0">
        <w:rPr>
          <w:b/>
        </w:rPr>
        <w:t xml:space="preserve"> </w:t>
      </w:r>
      <w:r w:rsidRPr="00AA68A0">
        <w:rPr>
          <w:b/>
        </w:rPr>
        <w:t>Speaker</w:t>
      </w:r>
      <w:r>
        <w:t xml:space="preserve">, Stochastic Dependence Modeling in Environmental Hydrology, </w:t>
      </w:r>
      <w:r w:rsidRPr="002B059D">
        <w:t xml:space="preserve">International Conference on </w:t>
      </w:r>
      <w:r>
        <w:t>Hydraulic Engineering: Research and Practice, held October 25-28, 2004, in Roorkee, India.</w:t>
      </w:r>
    </w:p>
    <w:p w14:paraId="349BD85B" w14:textId="59C7E3D0" w:rsidR="00E7333E" w:rsidRDefault="00E7333E" w:rsidP="00AA68A0">
      <w:pPr>
        <w:tabs>
          <w:tab w:val="left" w:pos="0"/>
          <w:tab w:val="left" w:pos="1080"/>
          <w:tab w:val="left" w:pos="1800"/>
          <w:tab w:val="left" w:pos="3150"/>
          <w:tab w:val="left" w:leader="dot" w:pos="8395"/>
          <w:tab w:val="decimal" w:pos="8827"/>
        </w:tabs>
      </w:pPr>
    </w:p>
    <w:p w14:paraId="72855463" w14:textId="32DCEBBE" w:rsidR="00E7333E" w:rsidRPr="00AA68A0" w:rsidRDefault="004C3BF8">
      <w:pPr>
        <w:pStyle w:val="ListParagraph"/>
        <w:numPr>
          <w:ilvl w:val="0"/>
          <w:numId w:val="23"/>
        </w:numPr>
        <w:tabs>
          <w:tab w:val="left" w:pos="0"/>
          <w:tab w:val="left" w:pos="1080"/>
          <w:tab w:val="left" w:pos="1800"/>
          <w:tab w:val="left" w:pos="3150"/>
          <w:tab w:val="left" w:leader="dot" w:pos="8395"/>
          <w:tab w:val="decimal" w:pos="8827"/>
        </w:tabs>
        <w:rPr>
          <w:bCs/>
        </w:rPr>
      </w:pPr>
      <w:r w:rsidRPr="00AA68A0">
        <w:rPr>
          <w:b/>
          <w:bCs/>
        </w:rPr>
        <w:t>Keynote Speaker</w:t>
      </w:r>
      <w:r>
        <w:t xml:space="preserve">, </w:t>
      </w:r>
      <w:r w:rsidR="00E7333E">
        <w:t xml:space="preserve">Hydrologic Modeling, </w:t>
      </w:r>
      <w:r w:rsidR="00E7333E" w:rsidRPr="00AA68A0">
        <w:rPr>
          <w:b/>
        </w:rPr>
        <w:t>Mexican Academy of Engineering</w:t>
      </w:r>
      <w:r w:rsidR="00E7333E">
        <w:t>, Mexico City, Mexico, March 2004.</w:t>
      </w:r>
    </w:p>
    <w:p w14:paraId="000345DE" w14:textId="77777777" w:rsidR="00E7333E" w:rsidRDefault="00E7333E" w:rsidP="00AA68A0">
      <w:pPr>
        <w:tabs>
          <w:tab w:val="left" w:pos="0"/>
          <w:tab w:val="left" w:pos="1080"/>
          <w:tab w:val="left" w:pos="1800"/>
          <w:tab w:val="left" w:pos="3150"/>
          <w:tab w:val="left" w:leader="dot" w:pos="8395"/>
          <w:tab w:val="decimal" w:pos="8827"/>
        </w:tabs>
        <w:rPr>
          <w:bCs/>
        </w:rPr>
      </w:pPr>
    </w:p>
    <w:p w14:paraId="189BF858" w14:textId="6E4CB891" w:rsidR="00E7333E" w:rsidRPr="00AA68A0" w:rsidRDefault="004C3BF8">
      <w:pPr>
        <w:pStyle w:val="ListParagraph"/>
        <w:numPr>
          <w:ilvl w:val="0"/>
          <w:numId w:val="23"/>
        </w:numPr>
        <w:tabs>
          <w:tab w:val="left" w:pos="0"/>
          <w:tab w:val="left" w:pos="1080"/>
          <w:tab w:val="left" w:pos="1800"/>
          <w:tab w:val="left" w:pos="3150"/>
          <w:tab w:val="left" w:leader="dot" w:pos="8395"/>
          <w:tab w:val="decimal" w:pos="8827"/>
        </w:tabs>
        <w:rPr>
          <w:bCs/>
        </w:rPr>
      </w:pPr>
      <w:r w:rsidRPr="00AA68A0">
        <w:rPr>
          <w:b/>
          <w:bCs/>
        </w:rPr>
        <w:t>Keynote Speaker</w:t>
      </w:r>
      <w:r>
        <w:t xml:space="preserve">, </w:t>
      </w:r>
      <w:r w:rsidR="00E7333E">
        <w:t xml:space="preserve">Unification of Theories in Water Resources Research, </w:t>
      </w:r>
      <w:r w:rsidR="00E7333E" w:rsidRPr="00AA68A0">
        <w:rPr>
          <w:b/>
        </w:rPr>
        <w:t>Mexican Academy of Sciences</w:t>
      </w:r>
      <w:r w:rsidR="00E7333E">
        <w:t xml:space="preserve">, University of the Americas, Cholula, Mexico, March 2004. </w:t>
      </w:r>
    </w:p>
    <w:p w14:paraId="647B8AB6" w14:textId="77777777" w:rsidR="00E7333E" w:rsidRDefault="00E7333E" w:rsidP="00AA68A0">
      <w:pPr>
        <w:tabs>
          <w:tab w:val="left" w:pos="0"/>
          <w:tab w:val="left" w:pos="1080"/>
          <w:tab w:val="left" w:pos="1800"/>
          <w:tab w:val="left" w:pos="3150"/>
          <w:tab w:val="left" w:leader="dot" w:pos="8395"/>
          <w:tab w:val="decimal" w:pos="8827"/>
        </w:tabs>
      </w:pPr>
    </w:p>
    <w:p w14:paraId="79B3F3A0" w14:textId="7B0E436E" w:rsidR="0017349C" w:rsidRDefault="0017349C">
      <w:pPr>
        <w:pStyle w:val="ListParagraph"/>
        <w:numPr>
          <w:ilvl w:val="0"/>
          <w:numId w:val="23"/>
        </w:numPr>
        <w:tabs>
          <w:tab w:val="left" w:pos="0"/>
          <w:tab w:val="left" w:pos="1080"/>
          <w:tab w:val="left" w:pos="1800"/>
          <w:tab w:val="left" w:pos="3150"/>
          <w:tab w:val="left" w:leader="dot" w:pos="8395"/>
          <w:tab w:val="decimal" w:pos="8827"/>
        </w:tabs>
      </w:pPr>
      <w:r w:rsidRPr="00AA68A0">
        <w:rPr>
          <w:b/>
        </w:rPr>
        <w:t>Keynote Speaker,</w:t>
      </w:r>
      <w:r>
        <w:t xml:space="preserve"> Multivariate Stochastic Hydrologic Analysis, International Workshop on Watershed Management in Dry Areas: Challenges and Opportunities, held January 4-6, 2005, in Djerba, Tunisia. </w:t>
      </w:r>
    </w:p>
    <w:p w14:paraId="0796459A" w14:textId="77777777" w:rsidR="0017349C" w:rsidRDefault="0017349C" w:rsidP="00AA68A0">
      <w:pPr>
        <w:tabs>
          <w:tab w:val="left" w:pos="0"/>
          <w:tab w:val="left" w:pos="1080"/>
          <w:tab w:val="left" w:pos="1800"/>
          <w:tab w:val="left" w:pos="3150"/>
          <w:tab w:val="left" w:leader="dot" w:pos="8395"/>
          <w:tab w:val="decimal" w:pos="8827"/>
        </w:tabs>
      </w:pPr>
    </w:p>
    <w:p w14:paraId="2AF8DDD1" w14:textId="6FAD6B3A" w:rsidR="0017349C" w:rsidRDefault="0017349C">
      <w:pPr>
        <w:pStyle w:val="ListParagraph"/>
        <w:numPr>
          <w:ilvl w:val="0"/>
          <w:numId w:val="23"/>
        </w:numPr>
        <w:tabs>
          <w:tab w:val="left" w:pos="0"/>
          <w:tab w:val="left" w:pos="1080"/>
          <w:tab w:val="left" w:pos="1800"/>
          <w:tab w:val="left" w:pos="3150"/>
          <w:tab w:val="left" w:leader="dot" w:pos="8395"/>
          <w:tab w:val="decimal" w:pos="8827"/>
        </w:tabs>
      </w:pPr>
      <w:r w:rsidRPr="00AA68A0">
        <w:rPr>
          <w:b/>
        </w:rPr>
        <w:t>Keynote Speaker</w:t>
      </w:r>
      <w:r>
        <w:t>, Republic Day-26</w:t>
      </w:r>
      <w:r w:rsidRPr="00AA68A0">
        <w:rPr>
          <w:vertAlign w:val="superscript"/>
        </w:rPr>
        <w:t>th</w:t>
      </w:r>
      <w:r>
        <w:t xml:space="preserve"> of January, Hindu Vedic Center, Baton Rouge, January 23, 2005.</w:t>
      </w:r>
    </w:p>
    <w:p w14:paraId="28626F99" w14:textId="77777777" w:rsidR="0017349C" w:rsidRDefault="0017349C" w:rsidP="00AA68A0">
      <w:pPr>
        <w:tabs>
          <w:tab w:val="left" w:pos="0"/>
          <w:tab w:val="left" w:pos="1080"/>
          <w:tab w:val="left" w:pos="1800"/>
          <w:tab w:val="left" w:pos="3150"/>
          <w:tab w:val="left" w:leader="dot" w:pos="8395"/>
          <w:tab w:val="decimal" w:pos="8827"/>
        </w:tabs>
      </w:pPr>
    </w:p>
    <w:p w14:paraId="635FFDCC" w14:textId="31CF01A1" w:rsidR="0017349C" w:rsidRDefault="0017349C">
      <w:pPr>
        <w:pStyle w:val="ListParagraph"/>
        <w:numPr>
          <w:ilvl w:val="0"/>
          <w:numId w:val="23"/>
        </w:numPr>
        <w:tabs>
          <w:tab w:val="left" w:pos="0"/>
          <w:tab w:val="left" w:pos="1080"/>
          <w:tab w:val="left" w:pos="1800"/>
          <w:tab w:val="left" w:pos="3150"/>
          <w:tab w:val="left" w:leader="dot" w:pos="8395"/>
          <w:tab w:val="decimal" w:pos="8827"/>
        </w:tabs>
      </w:pPr>
      <w:r w:rsidRPr="00AA68A0">
        <w:rPr>
          <w:b/>
        </w:rPr>
        <w:t>Keynote Speaker</w:t>
      </w:r>
      <w:r>
        <w:t xml:space="preserve">, Kinematic Wave theory of Bed Form Movement in Alluvial channels. </w:t>
      </w:r>
      <w:r w:rsidR="004A4E5A" w:rsidRPr="002B059D">
        <w:t xml:space="preserve">International Conference on </w:t>
      </w:r>
      <w:r w:rsidR="004A4E5A">
        <w:t>Research Methodology in Hydrology</w:t>
      </w:r>
      <w:r>
        <w:t xml:space="preserve"> held October 30-November 1, 2005, in Nanjing, China.</w:t>
      </w:r>
    </w:p>
    <w:p w14:paraId="79D2BDAD" w14:textId="3292FF45" w:rsidR="00EA5CF3" w:rsidRDefault="00EA5CF3" w:rsidP="00AA68A0">
      <w:pPr>
        <w:tabs>
          <w:tab w:val="left" w:pos="0"/>
          <w:tab w:val="left" w:pos="1080"/>
          <w:tab w:val="left" w:pos="1800"/>
          <w:tab w:val="left" w:pos="3150"/>
          <w:tab w:val="left" w:leader="dot" w:pos="8395"/>
          <w:tab w:val="decimal" w:pos="8827"/>
        </w:tabs>
      </w:pPr>
    </w:p>
    <w:p w14:paraId="69CAE7E2" w14:textId="074B5031" w:rsidR="00E7333E" w:rsidRDefault="00AF2393">
      <w:pPr>
        <w:pStyle w:val="ListParagraph"/>
        <w:numPr>
          <w:ilvl w:val="0"/>
          <w:numId w:val="23"/>
        </w:numPr>
        <w:tabs>
          <w:tab w:val="left" w:pos="0"/>
          <w:tab w:val="left" w:pos="1080"/>
          <w:tab w:val="left" w:pos="1800"/>
          <w:tab w:val="left" w:pos="3150"/>
          <w:tab w:val="left" w:leader="dot" w:pos="8395"/>
          <w:tab w:val="decimal" w:pos="8827"/>
        </w:tabs>
      </w:pPr>
      <w:r w:rsidRPr="00AA68A0">
        <w:rPr>
          <w:b/>
          <w:bCs/>
        </w:rPr>
        <w:t>Keynote Speaker</w:t>
      </w:r>
      <w:r>
        <w:t xml:space="preserve">, </w:t>
      </w:r>
      <w:r w:rsidR="00E7333E">
        <w:t xml:space="preserve">I-D-F Curves for Urban Drainage Design Using the Copula Method. </w:t>
      </w:r>
      <w:r w:rsidR="00E7333E" w:rsidRPr="00AA68A0">
        <w:rPr>
          <w:b/>
        </w:rPr>
        <w:t>University of Houston</w:t>
      </w:r>
      <w:r w:rsidR="00E7333E">
        <w:t>, Houston, Texas, April 29, 2005.</w:t>
      </w:r>
    </w:p>
    <w:p w14:paraId="282EC782" w14:textId="77777777" w:rsidR="00E7333E" w:rsidRDefault="00E7333E" w:rsidP="00AA68A0">
      <w:pPr>
        <w:tabs>
          <w:tab w:val="left" w:pos="0"/>
          <w:tab w:val="left" w:pos="1080"/>
          <w:tab w:val="left" w:pos="1800"/>
          <w:tab w:val="left" w:pos="3150"/>
          <w:tab w:val="left" w:leader="dot" w:pos="8395"/>
          <w:tab w:val="decimal" w:pos="8827"/>
        </w:tabs>
      </w:pPr>
    </w:p>
    <w:p w14:paraId="707E9541" w14:textId="6E236354" w:rsidR="00E7333E" w:rsidRPr="00AA68A0" w:rsidRDefault="00AF2393">
      <w:pPr>
        <w:pStyle w:val="ListParagraph"/>
        <w:numPr>
          <w:ilvl w:val="0"/>
          <w:numId w:val="23"/>
        </w:numPr>
        <w:tabs>
          <w:tab w:val="left" w:pos="0"/>
          <w:tab w:val="left" w:pos="1080"/>
          <w:tab w:val="left" w:pos="1800"/>
          <w:tab w:val="left" w:pos="3150"/>
          <w:tab w:val="left" w:leader="dot" w:pos="8395"/>
          <w:tab w:val="decimal" w:pos="8827"/>
        </w:tabs>
        <w:rPr>
          <w:bCs/>
        </w:rPr>
      </w:pPr>
      <w:r w:rsidRPr="00AA68A0">
        <w:rPr>
          <w:b/>
          <w:bCs/>
        </w:rPr>
        <w:t>Keynote Speaker,</w:t>
      </w:r>
      <w:r w:rsidR="00E7333E">
        <w:t xml:space="preserve"> Perspectives in Water Resources: Chow Lecture, </w:t>
      </w:r>
      <w:r w:rsidR="00E7333E" w:rsidRPr="00AA68A0">
        <w:rPr>
          <w:b/>
        </w:rPr>
        <w:t>ASCE-EWRI Congress</w:t>
      </w:r>
      <w:r w:rsidR="00E7333E">
        <w:t xml:space="preserve">, May, 2005, Anchorage, Alaska. </w:t>
      </w:r>
    </w:p>
    <w:p w14:paraId="66B67159" w14:textId="00275B12" w:rsidR="00EA5CF3" w:rsidRDefault="00EA5CF3" w:rsidP="00AA68A0">
      <w:pPr>
        <w:tabs>
          <w:tab w:val="left" w:pos="0"/>
          <w:tab w:val="left" w:pos="1080"/>
          <w:tab w:val="left" w:pos="1800"/>
          <w:tab w:val="left" w:pos="3150"/>
          <w:tab w:val="left" w:leader="dot" w:pos="8395"/>
          <w:tab w:val="decimal" w:pos="8827"/>
        </w:tabs>
      </w:pPr>
    </w:p>
    <w:p w14:paraId="4C601ACC" w14:textId="6C53D3FD" w:rsidR="00EA5CF3" w:rsidRDefault="00AF2393">
      <w:pPr>
        <w:pStyle w:val="ListParagraph"/>
        <w:numPr>
          <w:ilvl w:val="0"/>
          <w:numId w:val="23"/>
        </w:numPr>
        <w:tabs>
          <w:tab w:val="left" w:pos="0"/>
          <w:tab w:val="left" w:pos="1080"/>
          <w:tab w:val="left" w:pos="1800"/>
          <w:tab w:val="left" w:pos="3150"/>
          <w:tab w:val="left" w:leader="dot" w:pos="8395"/>
          <w:tab w:val="decimal" w:pos="8827"/>
        </w:tabs>
      </w:pPr>
      <w:r w:rsidRPr="00AA68A0">
        <w:rPr>
          <w:b/>
          <w:bCs/>
        </w:rPr>
        <w:t>Keynote Speaker,</w:t>
      </w:r>
      <w:r>
        <w:t xml:space="preserve"> </w:t>
      </w:r>
      <w:r w:rsidR="00EA5CF3">
        <w:t xml:space="preserve">Hydrologic Contributions of Professor A.R. Rao, Celebrations at Retirement of Professor A.R. Rao, </w:t>
      </w:r>
      <w:r w:rsidR="00EA5CF3" w:rsidRPr="00AA68A0">
        <w:rPr>
          <w:b/>
        </w:rPr>
        <w:t>Purdue University</w:t>
      </w:r>
      <w:r w:rsidR="00EA5CF3">
        <w:t xml:space="preserve">, May 2006. </w:t>
      </w:r>
    </w:p>
    <w:p w14:paraId="1DF0DCBD" w14:textId="77777777" w:rsidR="00EA5CF3" w:rsidRDefault="00EA5CF3" w:rsidP="00AA68A0">
      <w:pPr>
        <w:tabs>
          <w:tab w:val="left" w:pos="0"/>
          <w:tab w:val="left" w:pos="1080"/>
          <w:tab w:val="left" w:pos="1800"/>
          <w:tab w:val="left" w:pos="3150"/>
          <w:tab w:val="left" w:leader="dot" w:pos="8395"/>
          <w:tab w:val="decimal" w:pos="8827"/>
        </w:tabs>
        <w:rPr>
          <w:bCs/>
        </w:rPr>
      </w:pPr>
    </w:p>
    <w:p w14:paraId="5FE229E9" w14:textId="4CB3080E" w:rsidR="00EA5CF3" w:rsidRPr="00AA68A0" w:rsidRDefault="00AF2393">
      <w:pPr>
        <w:pStyle w:val="ListParagraph"/>
        <w:numPr>
          <w:ilvl w:val="0"/>
          <w:numId w:val="23"/>
        </w:numPr>
        <w:tabs>
          <w:tab w:val="left" w:pos="0"/>
          <w:tab w:val="left" w:pos="1080"/>
          <w:tab w:val="left" w:pos="1800"/>
          <w:tab w:val="left" w:pos="3150"/>
          <w:tab w:val="left" w:leader="dot" w:pos="8395"/>
          <w:tab w:val="decimal" w:pos="8827"/>
        </w:tabs>
        <w:rPr>
          <w:bCs/>
        </w:rPr>
      </w:pPr>
      <w:r w:rsidRPr="00AA68A0">
        <w:rPr>
          <w:b/>
          <w:bCs/>
        </w:rPr>
        <w:t>Keynote Speaker,</w:t>
      </w:r>
      <w:r>
        <w:t xml:space="preserve"> </w:t>
      </w:r>
      <w:r w:rsidR="00EA5CF3">
        <w:t xml:space="preserve">The 2006 Flooding in New Orleans: Causes and Consequences. </w:t>
      </w:r>
      <w:r w:rsidR="00EA5CF3" w:rsidRPr="00AA68A0">
        <w:rPr>
          <w:b/>
        </w:rPr>
        <w:t>Western Kentucky University</w:t>
      </w:r>
      <w:r w:rsidR="00EA5CF3">
        <w:t xml:space="preserve">, Bowling Green, Kentucky, June 2006. </w:t>
      </w:r>
    </w:p>
    <w:p w14:paraId="026EC908" w14:textId="77777777" w:rsidR="00EA5CF3" w:rsidRDefault="00EA5CF3" w:rsidP="00AA68A0">
      <w:pPr>
        <w:tabs>
          <w:tab w:val="left" w:pos="0"/>
          <w:tab w:val="left" w:pos="1080"/>
          <w:tab w:val="left" w:pos="1800"/>
          <w:tab w:val="left" w:pos="3150"/>
          <w:tab w:val="left" w:leader="dot" w:pos="8395"/>
          <w:tab w:val="decimal" w:pos="8827"/>
        </w:tabs>
        <w:rPr>
          <w:bCs/>
        </w:rPr>
      </w:pPr>
    </w:p>
    <w:p w14:paraId="6F22F545" w14:textId="7EFF053B" w:rsidR="00EA5CF3" w:rsidRPr="00AA68A0" w:rsidRDefault="00AF2393">
      <w:pPr>
        <w:pStyle w:val="ListParagraph"/>
        <w:numPr>
          <w:ilvl w:val="0"/>
          <w:numId w:val="23"/>
        </w:numPr>
        <w:tabs>
          <w:tab w:val="left" w:pos="0"/>
          <w:tab w:val="left" w:pos="1080"/>
          <w:tab w:val="left" w:pos="1800"/>
          <w:tab w:val="left" w:pos="3150"/>
          <w:tab w:val="left" w:leader="dot" w:pos="8395"/>
          <w:tab w:val="decimal" w:pos="8827"/>
        </w:tabs>
        <w:rPr>
          <w:bCs/>
        </w:rPr>
      </w:pPr>
      <w:r w:rsidRPr="00AA68A0">
        <w:rPr>
          <w:b/>
          <w:bCs/>
        </w:rPr>
        <w:t>Keynote Speaker</w:t>
      </w:r>
      <w:r w:rsidR="008A60A6" w:rsidRPr="00AA68A0">
        <w:rPr>
          <w:b/>
          <w:bCs/>
        </w:rPr>
        <w:t>,</w:t>
      </w:r>
      <w:r>
        <w:t xml:space="preserve"> </w:t>
      </w:r>
      <w:r w:rsidR="00EA5CF3">
        <w:t xml:space="preserve">The 2006 Flooding in New Orleans. </w:t>
      </w:r>
      <w:r w:rsidR="00EA5CF3" w:rsidRPr="00AA68A0">
        <w:rPr>
          <w:b/>
        </w:rPr>
        <w:t>University of Texas at Brownsville</w:t>
      </w:r>
      <w:r w:rsidR="00EA5CF3">
        <w:t xml:space="preserve">, Texas, September 2006. </w:t>
      </w:r>
    </w:p>
    <w:p w14:paraId="2B284F35" w14:textId="77777777" w:rsidR="00EA5CF3" w:rsidRDefault="00EA5CF3" w:rsidP="00AA68A0">
      <w:pPr>
        <w:tabs>
          <w:tab w:val="left" w:pos="0"/>
          <w:tab w:val="left" w:pos="1080"/>
          <w:tab w:val="left" w:pos="1800"/>
          <w:tab w:val="left" w:pos="3150"/>
          <w:tab w:val="left" w:leader="dot" w:pos="8395"/>
          <w:tab w:val="decimal" w:pos="8827"/>
        </w:tabs>
        <w:rPr>
          <w:bCs/>
        </w:rPr>
      </w:pPr>
    </w:p>
    <w:p w14:paraId="06474A42" w14:textId="77777777" w:rsidR="00CF134B" w:rsidRPr="00CF134B" w:rsidRDefault="008A60A6" w:rsidP="003E12F5">
      <w:pPr>
        <w:pStyle w:val="ListParagraph"/>
        <w:numPr>
          <w:ilvl w:val="0"/>
          <w:numId w:val="23"/>
        </w:numPr>
        <w:tabs>
          <w:tab w:val="left" w:pos="0"/>
          <w:tab w:val="left" w:pos="1080"/>
          <w:tab w:val="left" w:pos="1800"/>
          <w:tab w:val="left" w:pos="3150"/>
          <w:tab w:val="left" w:leader="dot" w:pos="8395"/>
          <w:tab w:val="decimal" w:pos="8827"/>
        </w:tabs>
      </w:pPr>
      <w:r w:rsidRPr="00CF134B">
        <w:rPr>
          <w:b/>
          <w:bCs/>
        </w:rPr>
        <w:t>Keynote Speaker,</w:t>
      </w:r>
      <w:r>
        <w:t xml:space="preserve"> </w:t>
      </w:r>
      <w:r w:rsidR="00EA5CF3">
        <w:t xml:space="preserve">What Caused the 2006 Flooding in New Orleans? </w:t>
      </w:r>
      <w:r w:rsidR="00EA5CF3" w:rsidRPr="00CF134B">
        <w:rPr>
          <w:b/>
        </w:rPr>
        <w:t>State University of New York-University at Buffalo</w:t>
      </w:r>
      <w:r w:rsidR="00EA5CF3">
        <w:t xml:space="preserve">, Buffalo, New York, November 2006. </w:t>
      </w:r>
    </w:p>
    <w:p w14:paraId="77F87EEB" w14:textId="77777777" w:rsidR="00CF134B" w:rsidRPr="00CF134B" w:rsidRDefault="00CF134B" w:rsidP="00CF134B">
      <w:pPr>
        <w:pStyle w:val="ListParagraph"/>
        <w:rPr>
          <w:b/>
        </w:rPr>
      </w:pPr>
    </w:p>
    <w:p w14:paraId="154D0571" w14:textId="3CF46158" w:rsidR="00742CB5" w:rsidRDefault="00742CB5" w:rsidP="003E12F5">
      <w:pPr>
        <w:pStyle w:val="ListParagraph"/>
        <w:numPr>
          <w:ilvl w:val="0"/>
          <w:numId w:val="23"/>
        </w:numPr>
        <w:tabs>
          <w:tab w:val="left" w:pos="0"/>
          <w:tab w:val="left" w:pos="1080"/>
          <w:tab w:val="left" w:pos="1800"/>
          <w:tab w:val="left" w:pos="3150"/>
          <w:tab w:val="left" w:leader="dot" w:pos="8395"/>
          <w:tab w:val="decimal" w:pos="8827"/>
        </w:tabs>
      </w:pPr>
      <w:r w:rsidRPr="00CF134B">
        <w:rPr>
          <w:b/>
        </w:rPr>
        <w:t>Invited Speaker</w:t>
      </w:r>
      <w:r>
        <w:t>, Hydraulic Geometry, European Geophysical Union Annual Meeting, Vienna, Austria</w:t>
      </w:r>
      <w:r w:rsidR="008A60A6">
        <w:t>,</w:t>
      </w:r>
      <w:r>
        <w:t xml:space="preserve"> March, 2006.</w:t>
      </w:r>
    </w:p>
    <w:p w14:paraId="00C957B4" w14:textId="77777777" w:rsidR="00656B46" w:rsidRDefault="00656B46" w:rsidP="00AA68A0">
      <w:pPr>
        <w:tabs>
          <w:tab w:val="left" w:pos="0"/>
          <w:tab w:val="left" w:pos="1080"/>
          <w:tab w:val="left" w:pos="1800"/>
          <w:tab w:val="left" w:pos="3150"/>
          <w:tab w:val="left" w:leader="dot" w:pos="8395"/>
          <w:tab w:val="decimal" w:pos="8827"/>
        </w:tabs>
      </w:pPr>
    </w:p>
    <w:p w14:paraId="2BECD5C9" w14:textId="484F36E1" w:rsidR="0017349C" w:rsidRDefault="0017349C">
      <w:pPr>
        <w:pStyle w:val="ListParagraph"/>
        <w:numPr>
          <w:ilvl w:val="0"/>
          <w:numId w:val="23"/>
        </w:numPr>
        <w:tabs>
          <w:tab w:val="left" w:pos="0"/>
          <w:tab w:val="left" w:pos="1080"/>
          <w:tab w:val="left" w:pos="1800"/>
          <w:tab w:val="left" w:pos="3150"/>
          <w:tab w:val="left" w:leader="dot" w:pos="8395"/>
          <w:tab w:val="decimal" w:pos="8827"/>
        </w:tabs>
      </w:pPr>
      <w:r w:rsidRPr="00AA68A0">
        <w:rPr>
          <w:b/>
        </w:rPr>
        <w:t>Keynote Speaker</w:t>
      </w:r>
      <w:r>
        <w:t xml:space="preserve">, Copula Method for Deriving Joint Probability Distributions in Water Resources Engineering. </w:t>
      </w:r>
      <w:r w:rsidR="00AA68A0" w:rsidRPr="002B059D">
        <w:t xml:space="preserve">International Conference on </w:t>
      </w:r>
      <w:r w:rsidR="00AA68A0">
        <w:t>Hydrological Sciences for Water Resources Management in the Asian Developing World</w:t>
      </w:r>
      <w:r>
        <w:t xml:space="preserve"> held June 8-10, 2006, in Guangzhou, China.</w:t>
      </w:r>
    </w:p>
    <w:p w14:paraId="37D24E9F" w14:textId="77777777" w:rsidR="0017349C" w:rsidRDefault="0017349C" w:rsidP="00AA68A0">
      <w:pPr>
        <w:tabs>
          <w:tab w:val="left" w:pos="0"/>
          <w:tab w:val="left" w:pos="1080"/>
          <w:tab w:val="left" w:pos="1800"/>
          <w:tab w:val="left" w:pos="3150"/>
          <w:tab w:val="left" w:leader="dot" w:pos="8395"/>
          <w:tab w:val="decimal" w:pos="8827"/>
        </w:tabs>
      </w:pPr>
    </w:p>
    <w:p w14:paraId="1A1EF1FF" w14:textId="2F0036BC" w:rsidR="0017349C" w:rsidRDefault="0017349C">
      <w:pPr>
        <w:pStyle w:val="ListParagraph"/>
        <w:numPr>
          <w:ilvl w:val="0"/>
          <w:numId w:val="23"/>
        </w:numPr>
        <w:tabs>
          <w:tab w:val="left" w:pos="0"/>
          <w:tab w:val="left" w:pos="1080"/>
          <w:tab w:val="left" w:pos="1800"/>
          <w:tab w:val="left" w:pos="3150"/>
          <w:tab w:val="left" w:leader="dot" w:pos="8395"/>
          <w:tab w:val="decimal" w:pos="8827"/>
        </w:tabs>
      </w:pPr>
      <w:r w:rsidRPr="00AA68A0">
        <w:rPr>
          <w:b/>
        </w:rPr>
        <w:t>Keynote Speaker</w:t>
      </w:r>
      <w:r>
        <w:t xml:space="preserve">, Derivation of Joint Probability Distributions in Water Resources Engineering Using the Copula method. </w:t>
      </w:r>
      <w:r w:rsidR="00AA68A0">
        <w:t>Seminar on Waste Resources Technologies &amp; Management through Innovation</w:t>
      </w:r>
      <w:r>
        <w:t xml:space="preserve"> held June 6, 2006, in Hong Kong</w:t>
      </w:r>
      <w:r w:rsidR="0023238B">
        <w:t>, China</w:t>
      </w:r>
      <w:r>
        <w:t>.</w:t>
      </w:r>
    </w:p>
    <w:p w14:paraId="30367B03" w14:textId="77777777" w:rsidR="0017349C" w:rsidRDefault="0017349C" w:rsidP="00AA68A0">
      <w:pPr>
        <w:tabs>
          <w:tab w:val="left" w:pos="0"/>
          <w:tab w:val="left" w:pos="1080"/>
          <w:tab w:val="left" w:pos="1800"/>
          <w:tab w:val="left" w:pos="3150"/>
          <w:tab w:val="left" w:leader="dot" w:pos="8395"/>
          <w:tab w:val="decimal" w:pos="8827"/>
        </w:tabs>
      </w:pPr>
    </w:p>
    <w:p w14:paraId="3519DE7C" w14:textId="790786B2" w:rsidR="0009121A" w:rsidRDefault="0009121A">
      <w:pPr>
        <w:pStyle w:val="ListParagraph"/>
        <w:numPr>
          <w:ilvl w:val="0"/>
          <w:numId w:val="23"/>
        </w:numPr>
        <w:tabs>
          <w:tab w:val="left" w:pos="0"/>
          <w:tab w:val="left" w:pos="1080"/>
          <w:tab w:val="left" w:pos="1800"/>
          <w:tab w:val="left" w:pos="3150"/>
          <w:tab w:val="left" w:leader="dot" w:pos="8395"/>
          <w:tab w:val="decimal" w:pos="8827"/>
        </w:tabs>
      </w:pPr>
      <w:r w:rsidRPr="00AA68A0">
        <w:rPr>
          <w:b/>
        </w:rPr>
        <w:t>Keynote Speaker</w:t>
      </w:r>
      <w:r>
        <w:t>, Multivariate Stochastic Analysis in Water and Environmental Engineering. 100</w:t>
      </w:r>
      <w:r w:rsidRPr="00AA68A0">
        <w:rPr>
          <w:vertAlign w:val="superscript"/>
        </w:rPr>
        <w:t>th</w:t>
      </w:r>
      <w:r>
        <w:t xml:space="preserve"> (Centennial) International Conference of American Society of Agricultural &amp; Biological Engineers, Minneapolis, Minnesota, June 17-21, 2007, 2007. </w:t>
      </w:r>
    </w:p>
    <w:p w14:paraId="3C78FDF5" w14:textId="77777777" w:rsidR="00182CDE" w:rsidRDefault="00182CDE" w:rsidP="00AA68A0">
      <w:pPr>
        <w:tabs>
          <w:tab w:val="left" w:pos="0"/>
          <w:tab w:val="left" w:pos="1080"/>
          <w:tab w:val="left" w:pos="1800"/>
          <w:tab w:val="left" w:pos="3150"/>
          <w:tab w:val="left" w:leader="dot" w:pos="8395"/>
          <w:tab w:val="decimal" w:pos="8827"/>
        </w:tabs>
      </w:pPr>
    </w:p>
    <w:p w14:paraId="08B381B7" w14:textId="742AF1EC" w:rsidR="00182CDE" w:rsidRDefault="00182CDE">
      <w:pPr>
        <w:pStyle w:val="ListParagraph"/>
        <w:numPr>
          <w:ilvl w:val="0"/>
          <w:numId w:val="23"/>
        </w:numPr>
        <w:tabs>
          <w:tab w:val="left" w:pos="0"/>
          <w:tab w:val="left" w:pos="1080"/>
          <w:tab w:val="left" w:pos="1800"/>
          <w:tab w:val="left" w:pos="3150"/>
          <w:tab w:val="left" w:leader="dot" w:pos="8395"/>
          <w:tab w:val="decimal" w:pos="8827"/>
        </w:tabs>
      </w:pPr>
      <w:r w:rsidRPr="00AA68A0">
        <w:rPr>
          <w:b/>
        </w:rPr>
        <w:t>Keynote Speaker</w:t>
      </w:r>
      <w:r>
        <w:t xml:space="preserve">, Groundwater: Issues, Challenges and Opportunities. </w:t>
      </w:r>
      <w:r w:rsidR="00AA68A0" w:rsidRPr="002B059D">
        <w:t xml:space="preserve">International Conference on </w:t>
      </w:r>
      <w:r w:rsidR="00AA68A0">
        <w:t>Groundwater Dynamics and Climate Change</w:t>
      </w:r>
      <w:r>
        <w:t xml:space="preserve"> held March 18-21, 2008, in Jaipur, Rajasthan, China.</w:t>
      </w:r>
    </w:p>
    <w:p w14:paraId="6983F78F" w14:textId="77777777" w:rsidR="00A43A66" w:rsidRDefault="00A43A66" w:rsidP="00AA68A0">
      <w:pPr>
        <w:tabs>
          <w:tab w:val="left" w:pos="0"/>
          <w:tab w:val="left" w:pos="1080"/>
          <w:tab w:val="left" w:pos="1800"/>
          <w:tab w:val="left" w:pos="3150"/>
          <w:tab w:val="left" w:leader="dot" w:pos="8395"/>
          <w:tab w:val="decimal" w:pos="8827"/>
        </w:tabs>
      </w:pPr>
    </w:p>
    <w:p w14:paraId="06BD1DFE" w14:textId="6202FE9C" w:rsidR="00A43A66" w:rsidRDefault="00A43A66">
      <w:pPr>
        <w:pStyle w:val="ListParagraph"/>
        <w:numPr>
          <w:ilvl w:val="0"/>
          <w:numId w:val="23"/>
        </w:numPr>
        <w:tabs>
          <w:tab w:val="left" w:pos="0"/>
          <w:tab w:val="left" w:pos="1080"/>
          <w:tab w:val="left" w:pos="1800"/>
          <w:tab w:val="left" w:pos="3150"/>
          <w:tab w:val="left" w:leader="dot" w:pos="8395"/>
          <w:tab w:val="decimal" w:pos="8827"/>
        </w:tabs>
      </w:pPr>
      <w:r w:rsidRPr="00AA68A0">
        <w:rPr>
          <w:b/>
        </w:rPr>
        <w:t>Keynote Speaker</w:t>
      </w:r>
      <w:r>
        <w:t xml:space="preserve">, Trends in Rainfall, Temperature, Evaporation and Streamflow. </w:t>
      </w:r>
      <w:r w:rsidR="00AA68A0">
        <w:t>Climate Change 2008</w:t>
      </w:r>
      <w:r>
        <w:t xml:space="preserve"> held April 28-30, 2008, Austin, Texas.</w:t>
      </w:r>
    </w:p>
    <w:p w14:paraId="2034421D" w14:textId="77777777" w:rsidR="00A43A66" w:rsidRDefault="00A43A66" w:rsidP="00AA68A0">
      <w:pPr>
        <w:tabs>
          <w:tab w:val="left" w:pos="0"/>
          <w:tab w:val="left" w:pos="1080"/>
          <w:tab w:val="left" w:pos="1800"/>
          <w:tab w:val="left" w:pos="3150"/>
          <w:tab w:val="left" w:leader="dot" w:pos="8395"/>
          <w:tab w:val="decimal" w:pos="8827"/>
        </w:tabs>
      </w:pPr>
    </w:p>
    <w:p w14:paraId="0FD905CA" w14:textId="16A3071D" w:rsidR="00A43A66" w:rsidRDefault="00A43A66">
      <w:pPr>
        <w:pStyle w:val="ListParagraph"/>
        <w:numPr>
          <w:ilvl w:val="0"/>
          <w:numId w:val="23"/>
        </w:numPr>
        <w:tabs>
          <w:tab w:val="left" w:pos="0"/>
          <w:tab w:val="left" w:pos="1080"/>
          <w:tab w:val="left" w:pos="1800"/>
          <w:tab w:val="left" w:pos="3150"/>
          <w:tab w:val="left" w:leader="dot" w:pos="8395"/>
          <w:tab w:val="decimal" w:pos="8827"/>
        </w:tabs>
      </w:pPr>
      <w:r w:rsidRPr="00AA68A0">
        <w:rPr>
          <w:b/>
        </w:rPr>
        <w:t>Panelist</w:t>
      </w:r>
      <w:r>
        <w:t>, Climate Change 2008, held April 28-30, 2008, Austin, Texas.</w:t>
      </w:r>
    </w:p>
    <w:p w14:paraId="13BFD327" w14:textId="77777777" w:rsidR="0066434F" w:rsidRDefault="0066434F" w:rsidP="00AA68A0">
      <w:pPr>
        <w:tabs>
          <w:tab w:val="left" w:pos="0"/>
          <w:tab w:val="left" w:pos="1080"/>
          <w:tab w:val="left" w:pos="1800"/>
          <w:tab w:val="left" w:pos="3150"/>
          <w:tab w:val="left" w:leader="dot" w:pos="8395"/>
          <w:tab w:val="decimal" w:pos="8827"/>
        </w:tabs>
      </w:pPr>
    </w:p>
    <w:p w14:paraId="41143E8F" w14:textId="61618DEA" w:rsidR="0066434F" w:rsidRDefault="0066434F">
      <w:pPr>
        <w:pStyle w:val="ListParagraph"/>
        <w:numPr>
          <w:ilvl w:val="0"/>
          <w:numId w:val="23"/>
        </w:numPr>
        <w:tabs>
          <w:tab w:val="left" w:pos="0"/>
          <w:tab w:val="left" w:pos="1080"/>
          <w:tab w:val="left" w:pos="1800"/>
          <w:tab w:val="left" w:pos="3150"/>
          <w:tab w:val="left" w:leader="dot" w:pos="8395"/>
          <w:tab w:val="decimal" w:pos="8827"/>
        </w:tabs>
      </w:pPr>
      <w:r w:rsidRPr="00AA68A0">
        <w:rPr>
          <w:b/>
        </w:rPr>
        <w:t>Keynote Speaker</w:t>
      </w:r>
      <w:r>
        <w:t>, Trends in Rainfall in Texas, Conference on Hydrological Modeling and Land Surface Parameterization in EMS Context, September 1, 2008, University of Oslo, Oslo, Norway.</w:t>
      </w:r>
    </w:p>
    <w:p w14:paraId="40B0C10D" w14:textId="77777777" w:rsidR="00C924D4" w:rsidRDefault="00C924D4" w:rsidP="00AA68A0">
      <w:pPr>
        <w:tabs>
          <w:tab w:val="left" w:pos="0"/>
          <w:tab w:val="left" w:pos="1080"/>
          <w:tab w:val="left" w:pos="1800"/>
          <w:tab w:val="left" w:pos="3150"/>
          <w:tab w:val="left" w:leader="dot" w:pos="8395"/>
          <w:tab w:val="decimal" w:pos="8827"/>
        </w:tabs>
      </w:pPr>
    </w:p>
    <w:p w14:paraId="57EAE60A" w14:textId="1B913449" w:rsidR="00C924D4" w:rsidRDefault="00930D2D">
      <w:pPr>
        <w:pStyle w:val="ListParagraph"/>
        <w:numPr>
          <w:ilvl w:val="0"/>
          <w:numId w:val="23"/>
        </w:numPr>
        <w:tabs>
          <w:tab w:val="left" w:pos="0"/>
          <w:tab w:val="left" w:pos="1080"/>
          <w:tab w:val="left" w:pos="1800"/>
          <w:tab w:val="left" w:pos="3150"/>
          <w:tab w:val="left" w:leader="dot" w:pos="8395"/>
          <w:tab w:val="decimal" w:pos="8827"/>
        </w:tabs>
      </w:pPr>
      <w:r w:rsidRPr="00AA68A0">
        <w:rPr>
          <w:b/>
        </w:rPr>
        <w:t>Invited (Keynote)</w:t>
      </w:r>
      <w:r w:rsidR="00C924D4" w:rsidRPr="00AA68A0">
        <w:rPr>
          <w:b/>
        </w:rPr>
        <w:t xml:space="preserve"> Speaker</w:t>
      </w:r>
      <w:r w:rsidR="00C924D4">
        <w:t xml:space="preserve">, Integrated </w:t>
      </w:r>
      <w:r>
        <w:t xml:space="preserve">Water Resources Management, HydroChange 08, held October 1-3, 2008, Tokyo, Japan. </w:t>
      </w:r>
    </w:p>
    <w:p w14:paraId="6987F10F" w14:textId="77777777" w:rsidR="002706F2" w:rsidRDefault="002706F2" w:rsidP="00AA68A0">
      <w:pPr>
        <w:tabs>
          <w:tab w:val="left" w:pos="0"/>
          <w:tab w:val="left" w:pos="1080"/>
          <w:tab w:val="left" w:pos="1800"/>
          <w:tab w:val="left" w:pos="3150"/>
          <w:tab w:val="left" w:leader="dot" w:pos="8395"/>
          <w:tab w:val="decimal" w:pos="8827"/>
        </w:tabs>
      </w:pPr>
    </w:p>
    <w:p w14:paraId="1F37CE14" w14:textId="678F941A" w:rsidR="002706F2" w:rsidRDefault="002706F2">
      <w:pPr>
        <w:pStyle w:val="ListParagraph"/>
        <w:numPr>
          <w:ilvl w:val="0"/>
          <w:numId w:val="23"/>
        </w:numPr>
        <w:tabs>
          <w:tab w:val="left" w:pos="0"/>
          <w:tab w:val="left" w:pos="1080"/>
          <w:tab w:val="left" w:pos="1800"/>
          <w:tab w:val="left" w:pos="3150"/>
          <w:tab w:val="left" w:leader="dot" w:pos="8395"/>
          <w:tab w:val="decimal" w:pos="8827"/>
        </w:tabs>
      </w:pPr>
      <w:r w:rsidRPr="00AA68A0">
        <w:rPr>
          <w:b/>
        </w:rPr>
        <w:t>Keynote Speaker</w:t>
      </w:r>
      <w:r>
        <w:t xml:space="preserve">, Mathematical Modeling of Watershed Hydrology, International Workshop on Advanced Typhoon and Flood Research, December 18-19, 2008, Taipei, Taiwan. </w:t>
      </w:r>
    </w:p>
    <w:p w14:paraId="3AE991E2" w14:textId="77777777" w:rsidR="0012047A" w:rsidRDefault="0012047A" w:rsidP="00AA68A0">
      <w:pPr>
        <w:tabs>
          <w:tab w:val="left" w:pos="0"/>
          <w:tab w:val="left" w:pos="1080"/>
          <w:tab w:val="left" w:pos="1800"/>
          <w:tab w:val="left" w:pos="3150"/>
          <w:tab w:val="left" w:leader="dot" w:pos="8395"/>
          <w:tab w:val="decimal" w:pos="8827"/>
        </w:tabs>
      </w:pPr>
    </w:p>
    <w:p w14:paraId="2D8E62EB" w14:textId="47B4A6A1" w:rsidR="0012047A" w:rsidRDefault="0012047A">
      <w:pPr>
        <w:pStyle w:val="ListParagraph"/>
        <w:numPr>
          <w:ilvl w:val="0"/>
          <w:numId w:val="23"/>
        </w:numPr>
        <w:tabs>
          <w:tab w:val="left" w:pos="0"/>
          <w:tab w:val="left" w:pos="1080"/>
          <w:tab w:val="left" w:pos="1800"/>
          <w:tab w:val="left" w:pos="3150"/>
          <w:tab w:val="left" w:leader="dot" w:pos="8395"/>
          <w:tab w:val="decimal" w:pos="8827"/>
        </w:tabs>
      </w:pPr>
      <w:r w:rsidRPr="00AA68A0">
        <w:rPr>
          <w:b/>
        </w:rPr>
        <w:t>Keynote Speaker</w:t>
      </w:r>
      <w:r>
        <w:t xml:space="preserve">, Will We Have Enough Water in the Decades Ahead?, Indo-UK Workshop on Water Resources Management under Environmental and Climate Change, Indian Institute of Technology, Roorkee, India, September 12-13, 2009. </w:t>
      </w:r>
    </w:p>
    <w:p w14:paraId="4A75A6B7" w14:textId="77777777" w:rsidR="0012047A" w:rsidRDefault="0012047A" w:rsidP="00AA68A0">
      <w:pPr>
        <w:tabs>
          <w:tab w:val="left" w:pos="0"/>
          <w:tab w:val="left" w:pos="1080"/>
          <w:tab w:val="left" w:pos="1800"/>
          <w:tab w:val="left" w:pos="3150"/>
          <w:tab w:val="left" w:leader="dot" w:pos="8395"/>
          <w:tab w:val="decimal" w:pos="8827"/>
        </w:tabs>
      </w:pPr>
    </w:p>
    <w:p w14:paraId="1E89900D" w14:textId="1C1438DD" w:rsidR="0012047A" w:rsidRDefault="0012047A">
      <w:pPr>
        <w:pStyle w:val="ListParagraph"/>
        <w:numPr>
          <w:ilvl w:val="0"/>
          <w:numId w:val="23"/>
        </w:numPr>
        <w:tabs>
          <w:tab w:val="left" w:pos="0"/>
          <w:tab w:val="left" w:pos="1080"/>
          <w:tab w:val="left" w:pos="1800"/>
          <w:tab w:val="left" w:pos="3150"/>
          <w:tab w:val="left" w:leader="dot" w:pos="8395"/>
          <w:tab w:val="decimal" w:pos="8827"/>
        </w:tabs>
      </w:pPr>
      <w:r w:rsidRPr="00AA68A0">
        <w:rPr>
          <w:b/>
        </w:rPr>
        <w:t>Keynote Speaker</w:t>
      </w:r>
      <w:r>
        <w:t xml:space="preserve">, Entropy Theory for Hydrologic Modeling, International Symposium on Hydrologic Modeling, Beijing Normal University, Beijing, China, October, 19-20, 2009. </w:t>
      </w:r>
    </w:p>
    <w:p w14:paraId="1E6806D6" w14:textId="77777777" w:rsidR="00A4614D" w:rsidRDefault="00A4614D" w:rsidP="00AA68A0">
      <w:pPr>
        <w:tabs>
          <w:tab w:val="left" w:pos="0"/>
          <w:tab w:val="left" w:pos="1080"/>
          <w:tab w:val="left" w:pos="1800"/>
          <w:tab w:val="left" w:pos="3150"/>
          <w:tab w:val="left" w:leader="dot" w:pos="8395"/>
          <w:tab w:val="decimal" w:pos="8827"/>
        </w:tabs>
      </w:pPr>
    </w:p>
    <w:p w14:paraId="17DAF77E" w14:textId="43655D9C" w:rsidR="00A4614D" w:rsidRDefault="00A4614D">
      <w:pPr>
        <w:pStyle w:val="ListParagraph"/>
        <w:numPr>
          <w:ilvl w:val="0"/>
          <w:numId w:val="23"/>
        </w:numPr>
        <w:tabs>
          <w:tab w:val="left" w:pos="0"/>
          <w:tab w:val="left" w:pos="1080"/>
          <w:tab w:val="left" w:pos="1800"/>
          <w:tab w:val="left" w:pos="3150"/>
          <w:tab w:val="left" w:leader="dot" w:pos="8395"/>
          <w:tab w:val="decimal" w:pos="8827"/>
        </w:tabs>
      </w:pPr>
      <w:r w:rsidRPr="00AA68A0">
        <w:rPr>
          <w:b/>
        </w:rPr>
        <w:t>Keynote Speaker,</w:t>
      </w:r>
      <w:r>
        <w:t xml:space="preserve"> Hydrologic Modeling Using Entropy, International Workshop on Changes in Surface and Groundwater in the Tarim River Basin, Xi’an, China, November 22-26, 2009.  </w:t>
      </w:r>
    </w:p>
    <w:p w14:paraId="465555A5" w14:textId="77777777" w:rsidR="00791F98" w:rsidRDefault="00791F98" w:rsidP="00AA68A0">
      <w:pPr>
        <w:tabs>
          <w:tab w:val="left" w:pos="0"/>
          <w:tab w:val="left" w:pos="1080"/>
          <w:tab w:val="left" w:pos="1800"/>
          <w:tab w:val="left" w:pos="3150"/>
          <w:tab w:val="left" w:leader="dot" w:pos="8395"/>
          <w:tab w:val="decimal" w:pos="8827"/>
        </w:tabs>
      </w:pPr>
    </w:p>
    <w:p w14:paraId="52C36F9C" w14:textId="125F2541" w:rsidR="00791F98" w:rsidRDefault="00791F98">
      <w:pPr>
        <w:pStyle w:val="ListParagraph"/>
        <w:numPr>
          <w:ilvl w:val="0"/>
          <w:numId w:val="23"/>
        </w:numPr>
        <w:tabs>
          <w:tab w:val="left" w:pos="0"/>
          <w:tab w:val="left" w:pos="1080"/>
          <w:tab w:val="left" w:pos="1800"/>
          <w:tab w:val="left" w:pos="3150"/>
          <w:tab w:val="left" w:leader="dot" w:pos="8395"/>
          <w:tab w:val="decimal" w:pos="8827"/>
        </w:tabs>
      </w:pPr>
      <w:r w:rsidRPr="00AA68A0">
        <w:rPr>
          <w:b/>
        </w:rPr>
        <w:t>Keynote Speaker</w:t>
      </w:r>
      <w:r>
        <w:t xml:space="preserve">, Asha and its Activities, Banquet, Delta, Phi Omega Sorority, Inc., College Station, Texas, </w:t>
      </w:r>
      <w:r w:rsidR="00C062D7">
        <w:t xml:space="preserve">April </w:t>
      </w:r>
      <w:r>
        <w:t>2010.</w:t>
      </w:r>
    </w:p>
    <w:p w14:paraId="2E9D9741" w14:textId="77777777" w:rsidR="00C062D7" w:rsidRDefault="00C062D7" w:rsidP="00AA68A0">
      <w:pPr>
        <w:tabs>
          <w:tab w:val="left" w:pos="0"/>
          <w:tab w:val="left" w:pos="1080"/>
          <w:tab w:val="left" w:pos="1800"/>
          <w:tab w:val="left" w:pos="3150"/>
          <w:tab w:val="left" w:leader="dot" w:pos="8395"/>
          <w:tab w:val="decimal" w:pos="8827"/>
        </w:tabs>
      </w:pPr>
    </w:p>
    <w:p w14:paraId="6EC05B72" w14:textId="7432AD14" w:rsidR="00C062D7" w:rsidRDefault="00C062D7">
      <w:pPr>
        <w:pStyle w:val="ListParagraph"/>
        <w:numPr>
          <w:ilvl w:val="0"/>
          <w:numId w:val="23"/>
        </w:numPr>
        <w:tabs>
          <w:tab w:val="left" w:pos="0"/>
          <w:tab w:val="left" w:pos="1080"/>
          <w:tab w:val="left" w:pos="1800"/>
          <w:tab w:val="left" w:pos="3150"/>
          <w:tab w:val="left" w:leader="dot" w:pos="8395"/>
          <w:tab w:val="decimal" w:pos="8827"/>
        </w:tabs>
      </w:pPr>
      <w:r w:rsidRPr="00AA68A0">
        <w:rPr>
          <w:b/>
        </w:rPr>
        <w:t>Keynote Speaker</w:t>
      </w:r>
      <w:r>
        <w:t>, Hydrologic Synthesis Using Entropy Theory, International Conference on Advances in Statistical Hydrology, Taormina, Italy, May 2010.</w:t>
      </w:r>
    </w:p>
    <w:p w14:paraId="64812583" w14:textId="77777777" w:rsidR="00C062D7" w:rsidRDefault="00C062D7" w:rsidP="00AA68A0">
      <w:pPr>
        <w:tabs>
          <w:tab w:val="left" w:pos="0"/>
          <w:tab w:val="left" w:pos="1080"/>
          <w:tab w:val="left" w:pos="1800"/>
          <w:tab w:val="left" w:pos="3150"/>
          <w:tab w:val="left" w:leader="dot" w:pos="8395"/>
          <w:tab w:val="decimal" w:pos="8827"/>
        </w:tabs>
      </w:pPr>
    </w:p>
    <w:p w14:paraId="49891198" w14:textId="00BBF850" w:rsidR="00C062D7" w:rsidRDefault="00C062D7">
      <w:pPr>
        <w:pStyle w:val="ListParagraph"/>
        <w:numPr>
          <w:ilvl w:val="0"/>
          <w:numId w:val="23"/>
        </w:numPr>
        <w:tabs>
          <w:tab w:val="left" w:pos="0"/>
          <w:tab w:val="left" w:pos="1080"/>
          <w:tab w:val="left" w:pos="1800"/>
          <w:tab w:val="left" w:pos="3150"/>
          <w:tab w:val="left" w:leader="dot" w:pos="8395"/>
          <w:tab w:val="decimal" w:pos="8827"/>
        </w:tabs>
      </w:pPr>
      <w:r w:rsidRPr="00AA68A0">
        <w:rPr>
          <w:b/>
        </w:rPr>
        <w:t>Panel Speaker</w:t>
      </w:r>
      <w:r>
        <w:t>, Technical Contributions of Professor V. Yevjevich, International Conference on Advances in Statistical Hydrology, Taormina, Italy, May 2010.</w:t>
      </w:r>
    </w:p>
    <w:p w14:paraId="2A74C97D" w14:textId="77777777" w:rsidR="00FD16C6" w:rsidRDefault="00FD16C6" w:rsidP="00AA68A0">
      <w:pPr>
        <w:tabs>
          <w:tab w:val="left" w:pos="0"/>
          <w:tab w:val="left" w:pos="1080"/>
          <w:tab w:val="left" w:pos="1800"/>
          <w:tab w:val="left" w:pos="3150"/>
          <w:tab w:val="left" w:leader="dot" w:pos="8395"/>
          <w:tab w:val="decimal" w:pos="8827"/>
        </w:tabs>
      </w:pPr>
    </w:p>
    <w:p w14:paraId="5D628F02" w14:textId="1B2A89CF" w:rsidR="00FD16C6" w:rsidRDefault="00FD16C6">
      <w:pPr>
        <w:pStyle w:val="ListParagraph"/>
        <w:numPr>
          <w:ilvl w:val="0"/>
          <w:numId w:val="23"/>
        </w:numPr>
        <w:tabs>
          <w:tab w:val="left" w:pos="0"/>
          <w:tab w:val="left" w:pos="1080"/>
          <w:tab w:val="left" w:pos="1800"/>
          <w:tab w:val="left" w:pos="3150"/>
          <w:tab w:val="left" w:leader="dot" w:pos="8395"/>
          <w:tab w:val="decimal" w:pos="8827"/>
        </w:tabs>
      </w:pPr>
      <w:r w:rsidRPr="00AA68A0">
        <w:rPr>
          <w:b/>
        </w:rPr>
        <w:t>Keynote Speaker</w:t>
      </w:r>
      <w:r>
        <w:t>, Rainfall Patterns in Texas, International Conference on Precipitation-2010, University of Coimbra, Portugal, June, 2010.</w:t>
      </w:r>
    </w:p>
    <w:p w14:paraId="29152E53" w14:textId="77777777" w:rsidR="00FD16C6" w:rsidRDefault="00FD16C6" w:rsidP="00AA68A0">
      <w:pPr>
        <w:tabs>
          <w:tab w:val="left" w:pos="0"/>
          <w:tab w:val="left" w:pos="1080"/>
          <w:tab w:val="left" w:pos="1800"/>
          <w:tab w:val="left" w:pos="3150"/>
          <w:tab w:val="left" w:leader="dot" w:pos="8395"/>
          <w:tab w:val="decimal" w:pos="8827"/>
        </w:tabs>
      </w:pPr>
    </w:p>
    <w:p w14:paraId="2C9EDD87" w14:textId="734EB8A7" w:rsidR="00FD16C6" w:rsidRDefault="00FD16C6">
      <w:pPr>
        <w:pStyle w:val="ListParagraph"/>
        <w:numPr>
          <w:ilvl w:val="0"/>
          <w:numId w:val="23"/>
        </w:numPr>
        <w:tabs>
          <w:tab w:val="left" w:pos="0"/>
          <w:tab w:val="left" w:pos="1080"/>
          <w:tab w:val="left" w:pos="1800"/>
          <w:tab w:val="left" w:pos="3150"/>
          <w:tab w:val="left" w:leader="dot" w:pos="8395"/>
          <w:tab w:val="decimal" w:pos="8827"/>
        </w:tabs>
      </w:pPr>
      <w:r w:rsidRPr="00AA68A0">
        <w:rPr>
          <w:b/>
        </w:rPr>
        <w:t>Keynote Speaker</w:t>
      </w:r>
      <w:r>
        <w:t>, Hydrologic Modeling Using Entropy, International Seminar on Water Resources and the Environment, National Agricultural University La Molina, Lima, Peru, August, 2010.</w:t>
      </w:r>
    </w:p>
    <w:p w14:paraId="65A5406F" w14:textId="77777777" w:rsidR="00FD16C6" w:rsidRDefault="00FD16C6" w:rsidP="00AA68A0">
      <w:pPr>
        <w:tabs>
          <w:tab w:val="left" w:pos="0"/>
          <w:tab w:val="left" w:pos="1080"/>
          <w:tab w:val="left" w:pos="1800"/>
          <w:tab w:val="left" w:pos="3150"/>
          <w:tab w:val="left" w:leader="dot" w:pos="8395"/>
          <w:tab w:val="decimal" w:pos="8827"/>
        </w:tabs>
      </w:pPr>
    </w:p>
    <w:p w14:paraId="0FA5CB9A" w14:textId="13AA109D" w:rsidR="00FD16C6" w:rsidRDefault="00FD16C6">
      <w:pPr>
        <w:pStyle w:val="ListParagraph"/>
        <w:numPr>
          <w:ilvl w:val="0"/>
          <w:numId w:val="23"/>
        </w:numPr>
        <w:tabs>
          <w:tab w:val="left" w:pos="0"/>
          <w:tab w:val="left" w:pos="1080"/>
          <w:tab w:val="left" w:pos="1800"/>
          <w:tab w:val="left" w:pos="3150"/>
          <w:tab w:val="left" w:leader="dot" w:pos="8395"/>
          <w:tab w:val="decimal" w:pos="8827"/>
        </w:tabs>
      </w:pPr>
      <w:r w:rsidRPr="00AA68A0">
        <w:rPr>
          <w:b/>
        </w:rPr>
        <w:t>Keynote Speaker</w:t>
      </w:r>
      <w:r>
        <w:t>, Water, Environment, Energy and Population Rise: Implications for Environmental Sustainability under Climate Change, International Conference on Sustainable Water Managemnet-2010, Mehran University of Engineering &amp; Technology, Jamshoro, Pakistan, September, 2010.</w:t>
      </w:r>
    </w:p>
    <w:p w14:paraId="66808E49" w14:textId="77777777" w:rsidR="00856D42" w:rsidRDefault="00856D42" w:rsidP="00AA68A0">
      <w:pPr>
        <w:tabs>
          <w:tab w:val="left" w:pos="0"/>
          <w:tab w:val="left" w:pos="1080"/>
          <w:tab w:val="left" w:pos="1800"/>
          <w:tab w:val="left" w:pos="3150"/>
          <w:tab w:val="left" w:leader="dot" w:pos="8395"/>
          <w:tab w:val="decimal" w:pos="8827"/>
        </w:tabs>
      </w:pPr>
    </w:p>
    <w:p w14:paraId="6CDF8153" w14:textId="23D080E2" w:rsidR="00F8300C" w:rsidRDefault="00856D42">
      <w:pPr>
        <w:pStyle w:val="ListParagraph"/>
        <w:numPr>
          <w:ilvl w:val="0"/>
          <w:numId w:val="23"/>
        </w:numPr>
        <w:tabs>
          <w:tab w:val="left" w:pos="0"/>
          <w:tab w:val="left" w:pos="1080"/>
          <w:tab w:val="left" w:pos="1800"/>
          <w:tab w:val="left" w:pos="3150"/>
          <w:tab w:val="left" w:leader="dot" w:pos="8395"/>
          <w:tab w:val="decimal" w:pos="8827"/>
        </w:tabs>
      </w:pPr>
      <w:r w:rsidRPr="00AA68A0">
        <w:rPr>
          <w:b/>
        </w:rPr>
        <w:t>Keynote Speaker</w:t>
      </w:r>
      <w:r>
        <w:t>, Water, Environment, Energy, Population and Climate Change: Implications for Sustainability, 5</w:t>
      </w:r>
      <w:r w:rsidRPr="00AA68A0">
        <w:rPr>
          <w:vertAlign w:val="superscript"/>
        </w:rPr>
        <w:t>th</w:t>
      </w:r>
      <w:r>
        <w:t xml:space="preserve"> International Symposium on IWRM and 3</w:t>
      </w:r>
      <w:r w:rsidRPr="00AA68A0">
        <w:rPr>
          <w:vertAlign w:val="superscript"/>
        </w:rPr>
        <w:t>rd</w:t>
      </w:r>
      <w:r>
        <w:t xml:space="preserve"> International Symposium on Methodology in Hydrology, Hohai University, Nanjing, China, November 19-21, 2010.</w:t>
      </w:r>
    </w:p>
    <w:p w14:paraId="4CCE49FE" w14:textId="77777777" w:rsidR="00667662" w:rsidRDefault="00667662" w:rsidP="00667662">
      <w:pPr>
        <w:pStyle w:val="ListParagraph"/>
      </w:pPr>
    </w:p>
    <w:p w14:paraId="1AF035E0" w14:textId="5E3D3AB2" w:rsidR="00667662" w:rsidRPr="00667662" w:rsidRDefault="00094CC8" w:rsidP="00667662">
      <w:pPr>
        <w:pStyle w:val="ListParagraph"/>
        <w:numPr>
          <w:ilvl w:val="0"/>
          <w:numId w:val="23"/>
        </w:numPr>
        <w:tabs>
          <w:tab w:val="left" w:pos="0"/>
          <w:tab w:val="left" w:pos="1080"/>
          <w:tab w:val="left" w:pos="1800"/>
          <w:tab w:val="left" w:pos="3150"/>
          <w:tab w:val="left" w:leader="dot" w:pos="8395"/>
          <w:tab w:val="decimal" w:pos="8827"/>
        </w:tabs>
        <w:rPr>
          <w:bCs/>
        </w:rPr>
      </w:pPr>
      <w:r w:rsidRPr="005D17BC">
        <w:rPr>
          <w:b/>
        </w:rPr>
        <w:t>Keynote Speaker</w:t>
      </w:r>
      <w:r>
        <w:t xml:space="preserve">, </w:t>
      </w:r>
      <w:r w:rsidR="00667662">
        <w:t xml:space="preserve">Water Resources and Climate Change at </w:t>
      </w:r>
      <w:r w:rsidR="00667662" w:rsidRPr="00667662">
        <w:rPr>
          <w:b/>
        </w:rPr>
        <w:t>University of North Dakota</w:t>
      </w:r>
      <w:r w:rsidR="00667662">
        <w:t xml:space="preserve">, Grand Forks, North Dakota, October, 2010. </w:t>
      </w:r>
    </w:p>
    <w:p w14:paraId="0C4F80E9" w14:textId="77777777" w:rsidR="00667662" w:rsidRDefault="00667662" w:rsidP="00667662">
      <w:pPr>
        <w:tabs>
          <w:tab w:val="left" w:pos="0"/>
          <w:tab w:val="left" w:pos="1080"/>
          <w:tab w:val="left" w:pos="1800"/>
          <w:tab w:val="left" w:pos="3150"/>
          <w:tab w:val="left" w:leader="dot" w:pos="8395"/>
          <w:tab w:val="decimal" w:pos="8827"/>
        </w:tabs>
        <w:rPr>
          <w:bCs/>
        </w:rPr>
      </w:pPr>
    </w:p>
    <w:p w14:paraId="61111667" w14:textId="508D6A1F" w:rsidR="00667662" w:rsidRPr="00710F55" w:rsidRDefault="00094CC8" w:rsidP="00667662">
      <w:pPr>
        <w:pStyle w:val="ListParagraph"/>
        <w:numPr>
          <w:ilvl w:val="0"/>
          <w:numId w:val="23"/>
        </w:numPr>
        <w:tabs>
          <w:tab w:val="left" w:pos="0"/>
          <w:tab w:val="left" w:pos="1080"/>
          <w:tab w:val="left" w:pos="1800"/>
          <w:tab w:val="left" w:pos="3150"/>
          <w:tab w:val="left" w:leader="dot" w:pos="8395"/>
          <w:tab w:val="decimal" w:pos="8827"/>
        </w:tabs>
        <w:rPr>
          <w:bCs/>
        </w:rPr>
      </w:pPr>
      <w:r w:rsidRPr="005D17BC">
        <w:rPr>
          <w:b/>
        </w:rPr>
        <w:t>Keynote Speaker</w:t>
      </w:r>
      <w:r>
        <w:t xml:space="preserve">, </w:t>
      </w:r>
      <w:r w:rsidR="00667662">
        <w:t xml:space="preserve">Challenges, Opportunities and New Directions in Hydrology and Water Resources at </w:t>
      </w:r>
      <w:r w:rsidR="00667662" w:rsidRPr="00710F55">
        <w:rPr>
          <w:b/>
        </w:rPr>
        <w:t>North Dakota State University</w:t>
      </w:r>
      <w:r w:rsidR="00667662">
        <w:t>, Fargo, North Dakota, October, 2010.</w:t>
      </w:r>
    </w:p>
    <w:p w14:paraId="67954A41" w14:textId="77777777" w:rsidR="00667662" w:rsidRDefault="00667662" w:rsidP="00667662">
      <w:pPr>
        <w:tabs>
          <w:tab w:val="left" w:pos="0"/>
          <w:tab w:val="left" w:pos="1080"/>
          <w:tab w:val="left" w:pos="1800"/>
          <w:tab w:val="left" w:pos="3150"/>
          <w:tab w:val="left" w:leader="dot" w:pos="8395"/>
          <w:tab w:val="decimal" w:pos="8827"/>
        </w:tabs>
        <w:rPr>
          <w:bCs/>
        </w:rPr>
      </w:pPr>
    </w:p>
    <w:p w14:paraId="75052126" w14:textId="35755868" w:rsidR="00F073C0" w:rsidRDefault="00F073C0">
      <w:pPr>
        <w:pStyle w:val="ListParagraph"/>
        <w:numPr>
          <w:ilvl w:val="0"/>
          <w:numId w:val="23"/>
        </w:numPr>
        <w:tabs>
          <w:tab w:val="left" w:pos="0"/>
          <w:tab w:val="left" w:pos="1080"/>
          <w:tab w:val="left" w:pos="1800"/>
          <w:tab w:val="left" w:pos="3150"/>
          <w:tab w:val="left" w:leader="dot" w:pos="8395"/>
          <w:tab w:val="decimal" w:pos="8827"/>
        </w:tabs>
      </w:pPr>
      <w:r w:rsidRPr="00AA68A0">
        <w:rPr>
          <w:b/>
        </w:rPr>
        <w:t>Keynote Speaker</w:t>
      </w:r>
      <w:r>
        <w:t xml:space="preserve">, Large </w:t>
      </w:r>
      <w:r w:rsidR="00BA3C23">
        <w:t xml:space="preserve">Watershed </w:t>
      </w:r>
      <w:r>
        <w:t xml:space="preserve">Modeling: </w:t>
      </w:r>
      <w:r w:rsidR="00BA3C23">
        <w:t xml:space="preserve">Issues for </w:t>
      </w:r>
      <w:r w:rsidR="004A4E5A">
        <w:t>Consideration, Inception</w:t>
      </w:r>
      <w:r w:rsidRPr="00F073C0">
        <w:t xml:space="preserve"> Workshop on Mathematical Modeling on River Brahmaputra with Emphasis on Climate Change</w:t>
      </w:r>
      <w:r>
        <w:t xml:space="preserve">, Indian Institute of Technology, Guwahati, India, 1-31 to 2-1-2011.  </w:t>
      </w:r>
    </w:p>
    <w:p w14:paraId="60D5965B" w14:textId="77777777" w:rsidR="00F073C0" w:rsidRDefault="00F073C0" w:rsidP="00AA68A0">
      <w:pPr>
        <w:tabs>
          <w:tab w:val="left" w:pos="0"/>
          <w:tab w:val="left" w:pos="1080"/>
          <w:tab w:val="left" w:pos="1800"/>
          <w:tab w:val="left" w:pos="3150"/>
          <w:tab w:val="left" w:leader="dot" w:pos="8395"/>
          <w:tab w:val="decimal" w:pos="8827"/>
        </w:tabs>
      </w:pPr>
    </w:p>
    <w:p w14:paraId="7CF5FC18" w14:textId="5C201F7C" w:rsidR="00F073C0" w:rsidRDefault="00F073C0">
      <w:pPr>
        <w:pStyle w:val="ListParagraph"/>
        <w:numPr>
          <w:ilvl w:val="0"/>
          <w:numId w:val="23"/>
        </w:numPr>
        <w:tabs>
          <w:tab w:val="left" w:pos="0"/>
          <w:tab w:val="left" w:pos="1080"/>
          <w:tab w:val="left" w:pos="1800"/>
          <w:tab w:val="left" w:pos="3150"/>
          <w:tab w:val="left" w:leader="dot" w:pos="8395"/>
          <w:tab w:val="decimal" w:pos="8827"/>
        </w:tabs>
      </w:pPr>
      <w:r w:rsidRPr="00AA68A0">
        <w:rPr>
          <w:b/>
        </w:rPr>
        <w:t>Keynote Speaker</w:t>
      </w:r>
      <w:r>
        <w:t xml:space="preserve">, Large Scale Hydrologic Modeling: A </w:t>
      </w:r>
      <w:r w:rsidR="004A4E5A">
        <w:t>Perspective, Inception</w:t>
      </w:r>
      <w:r w:rsidRPr="00F073C0">
        <w:t xml:space="preserve"> Workshop on Mathematical Modeling on River Brahmaputra with Emphasis on Climate Change</w:t>
      </w:r>
      <w:r>
        <w:t xml:space="preserve">, Indian Institute of Technology, Guwahati, India, 1-31 to 2-1-2011.  </w:t>
      </w:r>
    </w:p>
    <w:p w14:paraId="03D51929" w14:textId="77777777" w:rsidR="00F073C0" w:rsidRDefault="00F073C0" w:rsidP="00AA68A0">
      <w:pPr>
        <w:tabs>
          <w:tab w:val="left" w:pos="0"/>
          <w:tab w:val="left" w:pos="1080"/>
          <w:tab w:val="left" w:pos="1800"/>
          <w:tab w:val="left" w:pos="3150"/>
          <w:tab w:val="left" w:leader="dot" w:pos="8395"/>
          <w:tab w:val="decimal" w:pos="8827"/>
        </w:tabs>
      </w:pPr>
    </w:p>
    <w:p w14:paraId="2132F7DD" w14:textId="32F0E9A5" w:rsidR="00F8300C" w:rsidRDefault="00F8300C">
      <w:pPr>
        <w:pStyle w:val="ListParagraph"/>
        <w:numPr>
          <w:ilvl w:val="0"/>
          <w:numId w:val="23"/>
        </w:numPr>
        <w:tabs>
          <w:tab w:val="left" w:pos="0"/>
          <w:tab w:val="left" w:pos="1080"/>
          <w:tab w:val="left" w:pos="1800"/>
          <w:tab w:val="left" w:pos="3150"/>
          <w:tab w:val="left" w:leader="dot" w:pos="8395"/>
          <w:tab w:val="decimal" w:pos="8827"/>
        </w:tabs>
      </w:pPr>
      <w:r w:rsidRPr="00AA68A0">
        <w:rPr>
          <w:b/>
        </w:rPr>
        <w:t>Keynote Speaker</w:t>
      </w:r>
      <w:r>
        <w:t xml:space="preserve">, </w:t>
      </w:r>
      <w:r w:rsidRPr="00F8300C">
        <w:t>Drinking Water: Problems and Perspective</w:t>
      </w:r>
      <w:r>
        <w:t xml:space="preserve">, </w:t>
      </w:r>
      <w:r w:rsidRPr="00AA68A0">
        <w:rPr>
          <w:b/>
        </w:rPr>
        <w:t>National Conference on Groundwater for Drinking: Issues and Options</w:t>
      </w:r>
      <w:r>
        <w:t>, Banaras Hindu University, Varanasi, India, February 11-13, 201</w:t>
      </w:r>
      <w:r w:rsidR="00D62D4D">
        <w:t>1</w:t>
      </w:r>
      <w:r>
        <w:t>.</w:t>
      </w:r>
    </w:p>
    <w:p w14:paraId="3B5B9514" w14:textId="77777777" w:rsidR="00F8300C" w:rsidRDefault="00F8300C" w:rsidP="00AA68A0">
      <w:pPr>
        <w:tabs>
          <w:tab w:val="left" w:pos="0"/>
          <w:tab w:val="left" w:pos="1080"/>
          <w:tab w:val="left" w:pos="1800"/>
          <w:tab w:val="left" w:pos="3150"/>
          <w:tab w:val="left" w:leader="dot" w:pos="8395"/>
          <w:tab w:val="decimal" w:pos="8827"/>
        </w:tabs>
      </w:pPr>
    </w:p>
    <w:p w14:paraId="4372F828" w14:textId="103F3A82" w:rsidR="00F8300C" w:rsidRDefault="00F8300C">
      <w:pPr>
        <w:pStyle w:val="ListParagraph"/>
        <w:numPr>
          <w:ilvl w:val="0"/>
          <w:numId w:val="23"/>
        </w:numPr>
        <w:tabs>
          <w:tab w:val="left" w:pos="0"/>
          <w:tab w:val="left" w:pos="1080"/>
          <w:tab w:val="left" w:pos="1800"/>
          <w:tab w:val="left" w:pos="3150"/>
          <w:tab w:val="left" w:leader="dot" w:pos="8395"/>
          <w:tab w:val="decimal" w:pos="8827"/>
        </w:tabs>
      </w:pPr>
      <w:r w:rsidRPr="00AA68A0">
        <w:rPr>
          <w:b/>
        </w:rPr>
        <w:t>Keynote Speaker</w:t>
      </w:r>
      <w:r>
        <w:t xml:space="preserve">, </w:t>
      </w:r>
      <w:r w:rsidRPr="00D62D4D">
        <w:t>A General Frequency Distribution for Annual Rainfall Maxima</w:t>
      </w:r>
      <w:r>
        <w:t xml:space="preserve">, </w:t>
      </w:r>
      <w:r w:rsidRPr="00AA68A0">
        <w:rPr>
          <w:b/>
        </w:rPr>
        <w:t xml:space="preserve">International </w:t>
      </w:r>
      <w:r w:rsidR="00D62D4D" w:rsidRPr="00AA68A0">
        <w:rPr>
          <w:b/>
        </w:rPr>
        <w:t xml:space="preserve">Conference </w:t>
      </w:r>
      <w:r w:rsidRPr="00AA68A0">
        <w:rPr>
          <w:b/>
        </w:rPr>
        <w:t xml:space="preserve">on </w:t>
      </w:r>
      <w:r w:rsidR="00D62D4D" w:rsidRPr="00AA68A0">
        <w:rPr>
          <w:b/>
        </w:rPr>
        <w:t xml:space="preserve">Sustainable Water </w:t>
      </w:r>
      <w:r w:rsidR="00F073C0" w:rsidRPr="00AA68A0">
        <w:rPr>
          <w:b/>
        </w:rPr>
        <w:t xml:space="preserve">Resources </w:t>
      </w:r>
      <w:r w:rsidR="00D62D4D" w:rsidRPr="00AA68A0">
        <w:rPr>
          <w:b/>
        </w:rPr>
        <w:t>Management</w:t>
      </w:r>
      <w:r w:rsidR="00F073C0" w:rsidRPr="00AA68A0">
        <w:rPr>
          <w:b/>
        </w:rPr>
        <w:t xml:space="preserve"> and Climate Change Adaptation</w:t>
      </w:r>
      <w:r>
        <w:t xml:space="preserve">, </w:t>
      </w:r>
      <w:r w:rsidR="00D62D4D">
        <w:t>National Institute of Technology</w:t>
      </w:r>
      <w:r>
        <w:t xml:space="preserve">, </w:t>
      </w:r>
      <w:r w:rsidR="00D62D4D">
        <w:t>Durgapur</w:t>
      </w:r>
      <w:r>
        <w:t xml:space="preserve">, </w:t>
      </w:r>
      <w:r w:rsidR="00D62D4D">
        <w:t>India</w:t>
      </w:r>
      <w:r>
        <w:t xml:space="preserve">, </w:t>
      </w:r>
      <w:r w:rsidR="00D62D4D">
        <w:t xml:space="preserve">February </w:t>
      </w:r>
      <w:r>
        <w:t>1</w:t>
      </w:r>
      <w:r w:rsidR="00D62D4D">
        <w:t>7</w:t>
      </w:r>
      <w:r>
        <w:t>-1</w:t>
      </w:r>
      <w:r w:rsidR="00D62D4D">
        <w:t>9</w:t>
      </w:r>
      <w:r>
        <w:t>, 201</w:t>
      </w:r>
      <w:r w:rsidR="00D62D4D">
        <w:t>1</w:t>
      </w:r>
      <w:r>
        <w:t>.</w:t>
      </w:r>
    </w:p>
    <w:p w14:paraId="2CA6F2D8" w14:textId="77777777" w:rsidR="00D363EC" w:rsidRDefault="00D363EC" w:rsidP="00AA68A0">
      <w:pPr>
        <w:tabs>
          <w:tab w:val="left" w:pos="0"/>
          <w:tab w:val="left" w:pos="1080"/>
          <w:tab w:val="left" w:pos="1800"/>
          <w:tab w:val="left" w:pos="3150"/>
          <w:tab w:val="left" w:leader="dot" w:pos="8395"/>
          <w:tab w:val="decimal" w:pos="8827"/>
        </w:tabs>
      </w:pPr>
    </w:p>
    <w:p w14:paraId="1BBF19EB" w14:textId="465C5FE7" w:rsidR="00D363EC" w:rsidRPr="00C151D5" w:rsidRDefault="00D363EC">
      <w:pPr>
        <w:pStyle w:val="ListParagraph"/>
        <w:numPr>
          <w:ilvl w:val="0"/>
          <w:numId w:val="23"/>
        </w:numPr>
        <w:tabs>
          <w:tab w:val="left" w:pos="0"/>
          <w:tab w:val="left" w:pos="1080"/>
          <w:tab w:val="left" w:pos="1800"/>
          <w:tab w:val="left" w:pos="3150"/>
          <w:tab w:val="left" w:leader="dot" w:pos="8395"/>
          <w:tab w:val="decimal" w:pos="8827"/>
        </w:tabs>
        <w:rPr>
          <w:bCs/>
          <w:spacing w:val="-5"/>
        </w:rPr>
      </w:pPr>
      <w:r w:rsidRPr="00C151D5">
        <w:rPr>
          <w:b/>
        </w:rPr>
        <w:t>Keynote Speaker</w:t>
      </w:r>
      <w:r w:rsidRPr="00C151D5">
        <w:t>, A look at Droughts around the Globe in the 20</w:t>
      </w:r>
      <w:r w:rsidRPr="00C151D5">
        <w:rPr>
          <w:vertAlign w:val="superscript"/>
        </w:rPr>
        <w:t>th</w:t>
      </w:r>
      <w:r w:rsidRPr="00C151D5">
        <w:t xml:space="preserve"> Century, </w:t>
      </w:r>
      <w:r w:rsidRPr="00C151D5">
        <w:rPr>
          <w:b/>
          <w:spacing w:val="-5"/>
        </w:rPr>
        <w:t>Symposium on Data-Driven Approaches to Droughts (DDAD2011)</w:t>
      </w:r>
      <w:r w:rsidRPr="00C151D5">
        <w:rPr>
          <w:spacing w:val="-5"/>
        </w:rPr>
        <w:t>, Purdue University, West Lafayette, India, June 21-22, 2011.</w:t>
      </w:r>
    </w:p>
    <w:p w14:paraId="56F86A74" w14:textId="77777777" w:rsidR="00C151D5" w:rsidRPr="00C151D5" w:rsidRDefault="00C151D5" w:rsidP="00C151D5">
      <w:pPr>
        <w:pStyle w:val="ListParagraph"/>
        <w:rPr>
          <w:bCs/>
          <w:color w:val="333333"/>
          <w:spacing w:val="-5"/>
        </w:rPr>
      </w:pPr>
    </w:p>
    <w:p w14:paraId="205D7C26" w14:textId="24FDC74F" w:rsidR="00DB5F9E" w:rsidRDefault="00DB5F9E">
      <w:pPr>
        <w:pStyle w:val="ListParagraph"/>
        <w:numPr>
          <w:ilvl w:val="0"/>
          <w:numId w:val="23"/>
        </w:numPr>
      </w:pPr>
      <w:r w:rsidRPr="00AA68A0">
        <w:rPr>
          <w:b/>
        </w:rPr>
        <w:t>Keynote Speaker</w:t>
      </w:r>
      <w:r>
        <w:t>,</w:t>
      </w:r>
      <w:r w:rsidRPr="00AA68A0">
        <w:rPr>
          <w:rFonts w:eastAsia="SimSun"/>
          <w:b/>
          <w:i/>
          <w:sz w:val="28"/>
          <w:szCs w:val="28"/>
          <w:lang w:eastAsia="zh-CN"/>
        </w:rPr>
        <w:t xml:space="preserve"> </w:t>
      </w:r>
      <w:r w:rsidRPr="00AA68A0">
        <w:rPr>
          <w:rFonts w:eastAsia="SimSun"/>
          <w:lang w:eastAsia="zh-CN"/>
        </w:rPr>
        <w:t xml:space="preserve">Future challenges in the Assessment and management of water resources in the monsoon climatic countries like India due to climatic variation, </w:t>
      </w:r>
      <w:r w:rsidRPr="00AA68A0">
        <w:rPr>
          <w:b/>
        </w:rPr>
        <w:t xml:space="preserve">Fourth International Conference on Ground Water, </w:t>
      </w:r>
      <w:r>
        <w:t>Yadava College of Arts and Science, Madurai, India, September 26-31, 2011.</w:t>
      </w:r>
    </w:p>
    <w:p w14:paraId="3D70886F" w14:textId="77777777" w:rsidR="00361E62" w:rsidRDefault="00361E62" w:rsidP="00AA68A0"/>
    <w:p w14:paraId="212EE0DE" w14:textId="5AA1C672" w:rsidR="00361E62" w:rsidRDefault="00361E62">
      <w:pPr>
        <w:pStyle w:val="ListParagraph"/>
        <w:numPr>
          <w:ilvl w:val="0"/>
          <w:numId w:val="23"/>
        </w:numPr>
      </w:pPr>
      <w:r w:rsidRPr="00AA68A0">
        <w:rPr>
          <w:b/>
        </w:rPr>
        <w:t>Keynote Speaker</w:t>
      </w:r>
      <w:r>
        <w:t xml:space="preserve">, Urban Ecosystems: Problems and Perspectives, </w:t>
      </w:r>
      <w:r w:rsidRPr="00AA68A0">
        <w:rPr>
          <w:b/>
        </w:rPr>
        <w:t>International Conference on Environmentally Sustainable Urban Ecosystems</w:t>
      </w:r>
      <w:r w:rsidR="00E74162" w:rsidRPr="00AA68A0">
        <w:rPr>
          <w:b/>
        </w:rPr>
        <w:t xml:space="preserve"> (ENSURE)</w:t>
      </w:r>
      <w:r w:rsidR="00E74162">
        <w:t xml:space="preserve">, Indian Institute of Technology Guwahati, Assam, India, February 24-27, 2012. </w:t>
      </w:r>
      <w:r>
        <w:t xml:space="preserve"> </w:t>
      </w:r>
    </w:p>
    <w:p w14:paraId="1E75769F" w14:textId="77777777" w:rsidR="00361E62" w:rsidRDefault="00361E62" w:rsidP="00AA68A0"/>
    <w:p w14:paraId="1B5480AA" w14:textId="02D6C63E" w:rsidR="00E74162" w:rsidRDefault="00361E62">
      <w:pPr>
        <w:pStyle w:val="ListParagraph"/>
        <w:numPr>
          <w:ilvl w:val="0"/>
          <w:numId w:val="23"/>
        </w:numPr>
      </w:pPr>
      <w:r w:rsidRPr="00AA68A0">
        <w:rPr>
          <w:b/>
        </w:rPr>
        <w:t>Keynote Speaker</w:t>
      </w:r>
      <w:r>
        <w:t>,</w:t>
      </w:r>
      <w:r w:rsidR="00E74162">
        <w:t xml:space="preserve"> Urban Hydrology: Theory and Pr</w:t>
      </w:r>
      <w:r w:rsidR="00E43726">
        <w:t>a</w:t>
      </w:r>
      <w:r w:rsidR="00E74162">
        <w:t xml:space="preserve">ctice, </w:t>
      </w:r>
      <w:r w:rsidR="00E74162" w:rsidRPr="00AA68A0">
        <w:rPr>
          <w:b/>
        </w:rPr>
        <w:t>International Conference on Environmentally Sustainable Urban Ecosystems (ENSURE)</w:t>
      </w:r>
      <w:r w:rsidR="00E74162">
        <w:t xml:space="preserve">, Indian Institute of Technology Guwahati, Assam, India, February 24-27, 2012.  </w:t>
      </w:r>
    </w:p>
    <w:p w14:paraId="13D8B780" w14:textId="77777777" w:rsidR="00361E62" w:rsidRDefault="00361E62" w:rsidP="00AA68A0"/>
    <w:p w14:paraId="7C0476BF" w14:textId="32386749" w:rsidR="00361E62" w:rsidRDefault="00E74162">
      <w:pPr>
        <w:pStyle w:val="ListParagraph"/>
        <w:numPr>
          <w:ilvl w:val="0"/>
          <w:numId w:val="23"/>
        </w:numPr>
      </w:pPr>
      <w:r w:rsidRPr="00AA68A0">
        <w:rPr>
          <w:b/>
        </w:rPr>
        <w:t xml:space="preserve">Plenary </w:t>
      </w:r>
      <w:r w:rsidR="00361E62" w:rsidRPr="00AA68A0">
        <w:rPr>
          <w:b/>
        </w:rPr>
        <w:t>Speaker</w:t>
      </w:r>
      <w:r w:rsidR="00361E62">
        <w:t>,</w:t>
      </w:r>
      <w:r>
        <w:t xml:space="preserve"> Engineering Agricultural Systems for Food Security under Climate Change, </w:t>
      </w:r>
      <w:r w:rsidRPr="00AA68A0">
        <w:rPr>
          <w:b/>
        </w:rPr>
        <w:t>The 46</w:t>
      </w:r>
      <w:r w:rsidRPr="00AA68A0">
        <w:rPr>
          <w:b/>
          <w:vertAlign w:val="superscript"/>
        </w:rPr>
        <w:t>th</w:t>
      </w:r>
      <w:r w:rsidRPr="00AA68A0">
        <w:rPr>
          <w:b/>
        </w:rPr>
        <w:t xml:space="preserve"> Annual Convention of ISAE and International Symposium on Grain Storage</w:t>
      </w:r>
      <w:r>
        <w:t xml:space="preserve">, G.B. Pant University of Agriculture and Technology, February 26-29, 2012. </w:t>
      </w:r>
    </w:p>
    <w:p w14:paraId="524C8801" w14:textId="77777777" w:rsidR="005435B2" w:rsidRDefault="005435B2" w:rsidP="00AA68A0"/>
    <w:p w14:paraId="5D0A69B3" w14:textId="4B0E0EC1" w:rsidR="005435B2" w:rsidRDefault="005435B2">
      <w:pPr>
        <w:pStyle w:val="ListParagraph"/>
        <w:numPr>
          <w:ilvl w:val="0"/>
          <w:numId w:val="23"/>
        </w:numPr>
      </w:pPr>
      <w:r w:rsidRPr="00AA68A0">
        <w:rPr>
          <w:b/>
        </w:rPr>
        <w:t>Keynote Speaker</w:t>
      </w:r>
      <w:r>
        <w:t xml:space="preserve">, Groundwater: Where We are and Where We Go from Here, </w:t>
      </w:r>
      <w:r w:rsidRPr="00AA68A0">
        <w:rPr>
          <w:b/>
        </w:rPr>
        <w:t>Fifth International Groundwater Conference (IGWC-2012)</w:t>
      </w:r>
      <w:r>
        <w:t xml:space="preserve">, </w:t>
      </w:r>
      <w:r w:rsidR="00213247">
        <w:t>Maulana Azad College of Arts, Science and Commerce</w:t>
      </w:r>
      <w:r>
        <w:t>, A</w:t>
      </w:r>
      <w:r w:rsidR="00213247">
        <w:t>urangabad</w:t>
      </w:r>
      <w:r>
        <w:t xml:space="preserve">, India, </w:t>
      </w:r>
      <w:r w:rsidR="00213247">
        <w:t>December 18</w:t>
      </w:r>
      <w:r>
        <w:t>-2</w:t>
      </w:r>
      <w:r w:rsidR="00213247">
        <w:t>1</w:t>
      </w:r>
      <w:r>
        <w:t xml:space="preserve">, 2012.  </w:t>
      </w:r>
    </w:p>
    <w:p w14:paraId="7385E1F9" w14:textId="77777777" w:rsidR="00213247" w:rsidRDefault="00213247" w:rsidP="00AA68A0">
      <w:pPr>
        <w:rPr>
          <w:b/>
          <w:u w:val="single"/>
        </w:rPr>
      </w:pPr>
    </w:p>
    <w:p w14:paraId="723B0783" w14:textId="1B80FBBD" w:rsidR="00213247" w:rsidRDefault="00213247">
      <w:pPr>
        <w:pStyle w:val="ListParagraph"/>
        <w:numPr>
          <w:ilvl w:val="0"/>
          <w:numId w:val="23"/>
        </w:numPr>
      </w:pPr>
      <w:r w:rsidRPr="00AA68A0">
        <w:rPr>
          <w:b/>
        </w:rPr>
        <w:t>Keynote Speaker</w:t>
      </w:r>
      <w:r>
        <w:t xml:space="preserve">, Water Security under Climate Change, </w:t>
      </w:r>
      <w:r w:rsidRPr="00AA68A0">
        <w:rPr>
          <w:b/>
        </w:rPr>
        <w:t>International Perspective on Water Resources and the Environment (IPWE-13)</w:t>
      </w:r>
      <w:r>
        <w:t xml:space="preserve">, Izmir, Turkey, January 7-9, 2013.  </w:t>
      </w:r>
    </w:p>
    <w:p w14:paraId="5D9C28BF" w14:textId="77777777" w:rsidR="005435B2" w:rsidRDefault="005435B2" w:rsidP="00AA68A0"/>
    <w:p w14:paraId="4AD4007A" w14:textId="00D1F0F7" w:rsidR="005435B2" w:rsidRDefault="00213247">
      <w:pPr>
        <w:pStyle w:val="ListParagraph"/>
        <w:numPr>
          <w:ilvl w:val="0"/>
          <w:numId w:val="23"/>
        </w:numPr>
      </w:pPr>
      <w:r w:rsidRPr="00AA68A0">
        <w:rPr>
          <w:b/>
        </w:rPr>
        <w:t>Plenary Speaker</w:t>
      </w:r>
      <w:r>
        <w:t xml:space="preserve">, Water Quantity and Quality Management and Climate Change, </w:t>
      </w:r>
      <w:r w:rsidRPr="00AA68A0">
        <w:rPr>
          <w:b/>
        </w:rPr>
        <w:t>International Perspective on Water Resources and the Environment (IPWE-13)</w:t>
      </w:r>
      <w:r>
        <w:t xml:space="preserve">, Izmir, Turkey, January 7-9, 2013.  </w:t>
      </w:r>
    </w:p>
    <w:p w14:paraId="42232109" w14:textId="77777777" w:rsidR="00325532" w:rsidRDefault="00325532" w:rsidP="00AA68A0"/>
    <w:p w14:paraId="58B73281" w14:textId="1C43D7C5" w:rsidR="00A63F3E" w:rsidRDefault="00325532">
      <w:pPr>
        <w:pStyle w:val="ListParagraph"/>
        <w:numPr>
          <w:ilvl w:val="0"/>
          <w:numId w:val="23"/>
        </w:numPr>
      </w:pPr>
      <w:r w:rsidRPr="00AA68A0">
        <w:rPr>
          <w:b/>
        </w:rPr>
        <w:t>Keynote Speaker</w:t>
      </w:r>
      <w:r>
        <w:t xml:space="preserve">, Reservoir Operation in the United States, </w:t>
      </w:r>
      <w:r w:rsidRPr="00AA68A0">
        <w:rPr>
          <w:b/>
        </w:rPr>
        <w:t>Workshop on Reservoir Operation and Water Resources</w:t>
      </w:r>
      <w:r>
        <w:t>, held February 3-9, 2013, National Institute of Hydrology, Roorkee, India</w:t>
      </w:r>
      <w:r w:rsidR="00897AD1">
        <w:t>, 2013</w:t>
      </w:r>
      <w:r>
        <w:t xml:space="preserve">.  </w:t>
      </w:r>
    </w:p>
    <w:p w14:paraId="07196FB6" w14:textId="77777777" w:rsidR="006A0071" w:rsidRDefault="006A0071" w:rsidP="00AA68A0"/>
    <w:p w14:paraId="75DF3B5B" w14:textId="186486CB" w:rsidR="00A63F3E" w:rsidRDefault="00561084">
      <w:pPr>
        <w:pStyle w:val="ListParagraph"/>
        <w:numPr>
          <w:ilvl w:val="0"/>
          <w:numId w:val="23"/>
        </w:numPr>
      </w:pPr>
      <w:r w:rsidRPr="00AA68A0">
        <w:rPr>
          <w:b/>
        </w:rPr>
        <w:t>Invited Speaker</w:t>
      </w:r>
      <w:r>
        <w:t xml:space="preserve">, Entropy-based One Dimensional and </w:t>
      </w:r>
      <w:r w:rsidR="004A4E5A">
        <w:t xml:space="preserve">two-Dimensional </w:t>
      </w:r>
      <w:r>
        <w:t xml:space="preserve">Velocity Distributions and Their Application, </w:t>
      </w:r>
      <w:r w:rsidRPr="00AA68A0">
        <w:rPr>
          <w:b/>
        </w:rPr>
        <w:t>Gerald and Lillian Orlob International Symposium on Theoretical Hydrology</w:t>
      </w:r>
      <w:r>
        <w:t>, University of California, Davis, California, August 5-6, 2013.</w:t>
      </w:r>
    </w:p>
    <w:p w14:paraId="0FF512A4" w14:textId="77777777" w:rsidR="006A0071" w:rsidRDefault="006A0071" w:rsidP="00AA68A0"/>
    <w:p w14:paraId="23488A60" w14:textId="77777777" w:rsidR="00AA68A0" w:rsidRDefault="006A0071">
      <w:pPr>
        <w:pStyle w:val="ListParagraph"/>
        <w:numPr>
          <w:ilvl w:val="0"/>
          <w:numId w:val="23"/>
        </w:numPr>
      </w:pPr>
      <w:r w:rsidRPr="00AA68A0">
        <w:rPr>
          <w:b/>
        </w:rPr>
        <w:t>Invited Speaker</w:t>
      </w:r>
      <w:r>
        <w:t>, Engineering Water Se</w:t>
      </w:r>
      <w:r w:rsidR="00AA090A">
        <w:t>c</w:t>
      </w:r>
      <w:r>
        <w:t xml:space="preserve">urity under Climate Variability and Change, </w:t>
      </w:r>
      <w:r w:rsidRPr="00AA68A0">
        <w:rPr>
          <w:b/>
        </w:rPr>
        <w:t>35th IAHR World Congress</w:t>
      </w:r>
      <w:r>
        <w:t xml:space="preserve">, Chengdu, China, September 8-13, 2-013.   </w:t>
      </w:r>
    </w:p>
    <w:p w14:paraId="30F13761" w14:textId="77777777" w:rsidR="00AA68A0" w:rsidRPr="00AA68A0" w:rsidRDefault="00AA68A0" w:rsidP="00AA68A0">
      <w:pPr>
        <w:pStyle w:val="ListParagraph"/>
        <w:rPr>
          <w:b/>
        </w:rPr>
      </w:pPr>
    </w:p>
    <w:p w14:paraId="0368335F" w14:textId="77777777" w:rsidR="00AA68A0" w:rsidRDefault="00486BAF">
      <w:pPr>
        <w:pStyle w:val="ListParagraph"/>
        <w:numPr>
          <w:ilvl w:val="0"/>
          <w:numId w:val="23"/>
        </w:numPr>
      </w:pPr>
      <w:r w:rsidRPr="00AA68A0">
        <w:rPr>
          <w:b/>
        </w:rPr>
        <w:t>Keynote Speaker</w:t>
      </w:r>
      <w:r>
        <w:t xml:space="preserve">, </w:t>
      </w:r>
      <w:r w:rsidR="006A0071">
        <w:t xml:space="preserve">Florisa Melone: A Personal Reflection, </w:t>
      </w:r>
      <w:r w:rsidR="006A0071" w:rsidRPr="00AA68A0">
        <w:rPr>
          <w:b/>
        </w:rPr>
        <w:t>Florisa Melone Memorial Conference</w:t>
      </w:r>
      <w:r w:rsidR="006A0071">
        <w:t>, Assisi, Italy, October 10-11, 2013.</w:t>
      </w:r>
    </w:p>
    <w:p w14:paraId="4F8762C2" w14:textId="77777777" w:rsidR="00AA68A0" w:rsidRPr="00AA68A0" w:rsidRDefault="00AA68A0" w:rsidP="00AA68A0">
      <w:pPr>
        <w:pStyle w:val="ListParagraph"/>
        <w:rPr>
          <w:b/>
        </w:rPr>
      </w:pPr>
    </w:p>
    <w:p w14:paraId="21CF0190" w14:textId="12FCB2E8" w:rsidR="00191365" w:rsidRDefault="00FF48F8">
      <w:pPr>
        <w:pStyle w:val="ListParagraph"/>
        <w:numPr>
          <w:ilvl w:val="0"/>
          <w:numId w:val="23"/>
        </w:numPr>
      </w:pPr>
      <w:r w:rsidRPr="00AA68A0">
        <w:rPr>
          <w:b/>
        </w:rPr>
        <w:t>Keynote Speaker</w:t>
      </w:r>
      <w:r>
        <w:t xml:space="preserve">, </w:t>
      </w:r>
      <w:r w:rsidR="00B655A2">
        <w:t xml:space="preserve">Hydrologic Modeling Using Entropy, </w:t>
      </w:r>
      <w:r w:rsidRPr="00AA68A0">
        <w:rPr>
          <w:b/>
        </w:rPr>
        <w:t>33</w:t>
      </w:r>
      <w:r w:rsidRPr="00AA68A0">
        <w:rPr>
          <w:b/>
          <w:vertAlign w:val="superscript"/>
        </w:rPr>
        <w:t>rd</w:t>
      </w:r>
      <w:r w:rsidRPr="00AA68A0">
        <w:rPr>
          <w:b/>
        </w:rPr>
        <w:t xml:space="preserve"> International Workshop on Bayesian Inference and Maximum Entropy Methods in Science and Engineering (MaxEnt 2013)</w:t>
      </w:r>
      <w:r>
        <w:t xml:space="preserve">, </w:t>
      </w:r>
      <w:r w:rsidR="00B655A2">
        <w:t xml:space="preserve">held </w:t>
      </w:r>
      <w:r>
        <w:t>December 15-20, 2013, Canberra, Australia.</w:t>
      </w:r>
    </w:p>
    <w:p w14:paraId="1329D8F6" w14:textId="77777777" w:rsidR="00AA68A0" w:rsidRDefault="00AA68A0" w:rsidP="00AA68A0"/>
    <w:p w14:paraId="1D7BBAAB" w14:textId="2F6765CD" w:rsidR="00191365" w:rsidRDefault="00191365">
      <w:pPr>
        <w:pStyle w:val="ListParagraph"/>
        <w:numPr>
          <w:ilvl w:val="0"/>
          <w:numId w:val="23"/>
        </w:numPr>
      </w:pPr>
      <w:r w:rsidRPr="00AA68A0">
        <w:rPr>
          <w:b/>
        </w:rPr>
        <w:t>Invited Speaker</w:t>
      </w:r>
      <w:r>
        <w:t xml:space="preserve"> Ven Te Chow: An Outstanding Scholar, </w:t>
      </w:r>
      <w:r w:rsidR="008446E2">
        <w:t xml:space="preserve">at Session on Chow’ s Personality, Symposium on Commemorating Chow at </w:t>
      </w:r>
      <w:r w:rsidR="008446E2" w:rsidRPr="00AA68A0">
        <w:rPr>
          <w:b/>
        </w:rPr>
        <w:t>World Environmental &amp; Water Resources Congress</w:t>
      </w:r>
      <w:r w:rsidR="008446E2">
        <w:t xml:space="preserve"> held June 1-5, 2014, at Portland, Oregon, USA. </w:t>
      </w:r>
      <w:r>
        <w:t xml:space="preserve"> </w:t>
      </w:r>
    </w:p>
    <w:p w14:paraId="2EB5054B" w14:textId="77777777" w:rsidR="00433E74" w:rsidRDefault="00433E74" w:rsidP="00AA68A0"/>
    <w:p w14:paraId="7198D98C" w14:textId="53B2014E" w:rsidR="00433E74" w:rsidRDefault="00433E74">
      <w:pPr>
        <w:pStyle w:val="ListParagraph"/>
        <w:numPr>
          <w:ilvl w:val="0"/>
          <w:numId w:val="23"/>
        </w:numPr>
      </w:pPr>
      <w:r w:rsidRPr="00AA68A0">
        <w:rPr>
          <w:b/>
        </w:rPr>
        <w:t xml:space="preserve">Keynote Speaker, </w:t>
      </w:r>
      <w:r w:rsidRPr="00B64526">
        <w:t>Entropy Theory for Frequency Analysis of Hydrometeorological Extremes</w:t>
      </w:r>
      <w:r>
        <w:t xml:space="preserve">, </w:t>
      </w:r>
      <w:r w:rsidRPr="00AA68A0">
        <w:rPr>
          <w:b/>
        </w:rPr>
        <w:t>International Conference on Hydrometeorological Extremes</w:t>
      </w:r>
      <w:r>
        <w:t>, held November 1</w:t>
      </w:r>
      <w:r w:rsidR="00B64526">
        <w:t>1-15,</w:t>
      </w:r>
      <w:r>
        <w:t xml:space="preserve"> 2014, at </w:t>
      </w:r>
      <w:r w:rsidR="00B64526">
        <w:t>the University of the Americas, Puebla-Cholula, Mexico</w:t>
      </w:r>
      <w:r>
        <w:t xml:space="preserve">.  </w:t>
      </w:r>
    </w:p>
    <w:p w14:paraId="0FDEBEC2" w14:textId="77777777" w:rsidR="008E5FF3" w:rsidRDefault="008E5FF3" w:rsidP="00AA68A0"/>
    <w:p w14:paraId="6F48C55B" w14:textId="38D5CE23" w:rsidR="008E5FF3" w:rsidRDefault="008E5FF3">
      <w:pPr>
        <w:pStyle w:val="ListParagraph"/>
        <w:numPr>
          <w:ilvl w:val="0"/>
          <w:numId w:val="23"/>
        </w:numPr>
      </w:pPr>
      <w:r w:rsidRPr="00AA68A0">
        <w:rPr>
          <w:b/>
        </w:rPr>
        <w:t xml:space="preserve">Keynote Speaker, </w:t>
      </w:r>
      <w:r w:rsidRPr="008E5FF3">
        <w:t xml:space="preserve">Water, </w:t>
      </w:r>
      <w:r>
        <w:t xml:space="preserve">Environment, Energy and Food (WEEF) Nexus, </w:t>
      </w:r>
      <w:r w:rsidRPr="008E5FF3">
        <w:t>19</w:t>
      </w:r>
      <w:r>
        <w:t>th</w:t>
      </w:r>
      <w:r w:rsidRPr="008E5FF3">
        <w:t xml:space="preserve"> International Conference HYDRO 2014 on Hydraulics,</w:t>
      </w:r>
      <w:r>
        <w:t xml:space="preserve"> </w:t>
      </w:r>
      <w:r w:rsidRPr="008E5FF3">
        <w:t xml:space="preserve">Water, Resources, Coastal </w:t>
      </w:r>
      <w:r w:rsidR="004A4E5A" w:rsidRPr="008E5FF3">
        <w:t>and</w:t>
      </w:r>
      <w:r w:rsidRPr="008E5FF3">
        <w:t xml:space="preserve"> Environmental Engineering</w:t>
      </w:r>
      <w:r>
        <w:t xml:space="preserve">, </w:t>
      </w:r>
      <w:r w:rsidRPr="008E5FF3">
        <w:t>Dec</w:t>
      </w:r>
      <w:r>
        <w:t>ember 1</w:t>
      </w:r>
      <w:r w:rsidRPr="008E5FF3">
        <w:t>8-20, 2014</w:t>
      </w:r>
      <w:r>
        <w:t xml:space="preserve">, </w:t>
      </w:r>
      <w:r w:rsidR="00271263">
        <w:t xml:space="preserve">NIT </w:t>
      </w:r>
      <w:r>
        <w:t>Bhopal, India.</w:t>
      </w:r>
    </w:p>
    <w:p w14:paraId="55C82CB1" w14:textId="77777777" w:rsidR="008E5FF3" w:rsidRDefault="008E5FF3" w:rsidP="00AA68A0"/>
    <w:p w14:paraId="7B676D38" w14:textId="4B115111" w:rsidR="006F1C88" w:rsidRDefault="006F1C88">
      <w:pPr>
        <w:pStyle w:val="ListParagraph"/>
        <w:numPr>
          <w:ilvl w:val="0"/>
          <w:numId w:val="23"/>
        </w:numPr>
      </w:pPr>
      <w:r w:rsidRPr="00AA68A0">
        <w:rPr>
          <w:b/>
        </w:rPr>
        <w:t>Inaugural</w:t>
      </w:r>
      <w:r>
        <w:t xml:space="preserve"> </w:t>
      </w:r>
      <w:r w:rsidRPr="00AA68A0">
        <w:rPr>
          <w:b/>
        </w:rPr>
        <w:t xml:space="preserve">Speaker, </w:t>
      </w:r>
      <w:r w:rsidRPr="008E5FF3">
        <w:t xml:space="preserve">Water, </w:t>
      </w:r>
      <w:r>
        <w:t xml:space="preserve">Environment, Energy and Food (WEEF) Nexus, </w:t>
      </w:r>
      <w:r w:rsidRPr="008E5FF3">
        <w:t>19</w:t>
      </w:r>
      <w:r>
        <w:t>th</w:t>
      </w:r>
      <w:r w:rsidRPr="008E5FF3">
        <w:t xml:space="preserve"> International Conference HYDRO 2014 on Hydraulics,</w:t>
      </w:r>
      <w:r>
        <w:t xml:space="preserve"> </w:t>
      </w:r>
      <w:r w:rsidRPr="008E5FF3">
        <w:t xml:space="preserve">Water, Resources, Coastal </w:t>
      </w:r>
      <w:r w:rsidR="004A4E5A" w:rsidRPr="008E5FF3">
        <w:t>and</w:t>
      </w:r>
      <w:r w:rsidRPr="008E5FF3">
        <w:t xml:space="preserve"> Environmental Engineering</w:t>
      </w:r>
      <w:r>
        <w:t xml:space="preserve">, </w:t>
      </w:r>
      <w:r w:rsidRPr="008E5FF3">
        <w:t>Dec</w:t>
      </w:r>
      <w:r>
        <w:t>ember 1</w:t>
      </w:r>
      <w:r w:rsidRPr="008E5FF3">
        <w:t>8-20, 2014</w:t>
      </w:r>
      <w:r>
        <w:t>, Bhopal, India.</w:t>
      </w:r>
    </w:p>
    <w:p w14:paraId="49D60543" w14:textId="77777777" w:rsidR="008E5FF3" w:rsidRPr="008E5FF3" w:rsidRDefault="008E5FF3" w:rsidP="00AA68A0"/>
    <w:p w14:paraId="3294C85D" w14:textId="275E3CE8" w:rsidR="006F1C88" w:rsidRDefault="006F1C88">
      <w:pPr>
        <w:pStyle w:val="ListParagraph"/>
        <w:numPr>
          <w:ilvl w:val="0"/>
          <w:numId w:val="23"/>
        </w:numPr>
      </w:pPr>
      <w:r w:rsidRPr="00AA68A0">
        <w:rPr>
          <w:b/>
        </w:rPr>
        <w:t xml:space="preserve">Keynote Speaker, </w:t>
      </w:r>
      <w:r w:rsidRPr="006F1C88">
        <w:t>Entropy Theory for</w:t>
      </w:r>
      <w:r w:rsidRPr="00AA68A0">
        <w:rPr>
          <w:b/>
        </w:rPr>
        <w:t xml:space="preserve"> </w:t>
      </w:r>
      <w:r>
        <w:t>Frequ</w:t>
      </w:r>
      <w:r w:rsidR="00DB00DC">
        <w:t>e</w:t>
      </w:r>
      <w:r>
        <w:t xml:space="preserve">ncy Analysis of Hydrometeorological Extremes, </w:t>
      </w:r>
      <w:r w:rsidRPr="008E5FF3">
        <w:t xml:space="preserve">International Conference on </w:t>
      </w:r>
      <w:r>
        <w:t xml:space="preserve">Decision Support Systems for Disasters and Their Mitigation, </w:t>
      </w:r>
      <w:r w:rsidRPr="008E5FF3">
        <w:t>Dec</w:t>
      </w:r>
      <w:r>
        <w:t>ember 2</w:t>
      </w:r>
      <w:r w:rsidRPr="008E5FF3">
        <w:t>8-</w:t>
      </w:r>
      <w:r>
        <w:t>30</w:t>
      </w:r>
      <w:r w:rsidRPr="008E5FF3">
        <w:t>, 2014</w:t>
      </w:r>
      <w:r>
        <w:t>, Durgapur, India.</w:t>
      </w:r>
    </w:p>
    <w:p w14:paraId="10D75647" w14:textId="77777777" w:rsidR="006F1C88" w:rsidRDefault="006F1C88" w:rsidP="00AA68A0"/>
    <w:p w14:paraId="3015A801" w14:textId="17AE5514" w:rsidR="006F1C88" w:rsidRDefault="006F1C88">
      <w:pPr>
        <w:pStyle w:val="ListParagraph"/>
        <w:numPr>
          <w:ilvl w:val="0"/>
          <w:numId w:val="23"/>
        </w:numPr>
      </w:pPr>
      <w:r w:rsidRPr="00AA68A0">
        <w:rPr>
          <w:b/>
        </w:rPr>
        <w:t>Inaugural</w:t>
      </w:r>
      <w:r>
        <w:t xml:space="preserve"> </w:t>
      </w:r>
      <w:r w:rsidRPr="00AA68A0">
        <w:rPr>
          <w:b/>
        </w:rPr>
        <w:t xml:space="preserve">Speaker, </w:t>
      </w:r>
      <w:r w:rsidRPr="008E5FF3">
        <w:t xml:space="preserve">International Conference on </w:t>
      </w:r>
      <w:r>
        <w:t xml:space="preserve">Decision Support Systems for Hydrometeorological Disasters and their Mitigation, </w:t>
      </w:r>
      <w:r w:rsidRPr="008E5FF3">
        <w:t>Dec</w:t>
      </w:r>
      <w:r>
        <w:t>ember 2</w:t>
      </w:r>
      <w:r w:rsidRPr="008E5FF3">
        <w:t>8-</w:t>
      </w:r>
      <w:r>
        <w:t>30</w:t>
      </w:r>
      <w:r w:rsidRPr="008E5FF3">
        <w:t>, 2014</w:t>
      </w:r>
      <w:r>
        <w:t>, Durgapur, India.</w:t>
      </w:r>
    </w:p>
    <w:p w14:paraId="49DAE968" w14:textId="77777777" w:rsidR="006F1C88" w:rsidRPr="008E5FF3" w:rsidRDefault="006F1C88" w:rsidP="00AA68A0"/>
    <w:p w14:paraId="6E3919B7" w14:textId="41878157" w:rsidR="008E5FF3" w:rsidRDefault="006F1C88">
      <w:pPr>
        <w:pStyle w:val="ListParagraph"/>
        <w:numPr>
          <w:ilvl w:val="0"/>
          <w:numId w:val="23"/>
        </w:numPr>
      </w:pPr>
      <w:r w:rsidRPr="00AA68A0">
        <w:rPr>
          <w:b/>
        </w:rPr>
        <w:t xml:space="preserve">Valedictory Speaker, </w:t>
      </w:r>
      <w:r w:rsidRPr="008E5FF3">
        <w:t xml:space="preserve">International Conference on </w:t>
      </w:r>
      <w:r>
        <w:t xml:space="preserve">Decision Support Systems for Hydrometeorolgical Disasters and their Mitigation, </w:t>
      </w:r>
      <w:r w:rsidRPr="008E5FF3">
        <w:t>Dec</w:t>
      </w:r>
      <w:r>
        <w:t>ember 2</w:t>
      </w:r>
      <w:r w:rsidRPr="008E5FF3">
        <w:t>8-</w:t>
      </w:r>
      <w:r>
        <w:t>30</w:t>
      </w:r>
      <w:r w:rsidRPr="008E5FF3">
        <w:t>, 2014</w:t>
      </w:r>
      <w:r>
        <w:t>, Durgapur, India.</w:t>
      </w:r>
    </w:p>
    <w:p w14:paraId="1F9C60A4" w14:textId="77777777" w:rsidR="00C37FC7" w:rsidRDefault="00C37FC7" w:rsidP="00AA68A0"/>
    <w:p w14:paraId="4D34416E" w14:textId="58259105" w:rsidR="00C37FC7" w:rsidRDefault="00C37FC7">
      <w:pPr>
        <w:pStyle w:val="ListParagraph"/>
        <w:numPr>
          <w:ilvl w:val="0"/>
          <w:numId w:val="23"/>
        </w:numPr>
      </w:pPr>
      <w:r w:rsidRPr="00AA68A0">
        <w:rPr>
          <w:b/>
        </w:rPr>
        <w:t>Inaugural Function Speaker</w:t>
      </w:r>
      <w:r>
        <w:t xml:space="preserve">, Connecting the Dots: A Unifying Theory for Water Engineering, XV World Water Congress, International Water Resources Association, </w:t>
      </w:r>
      <w:r w:rsidR="006B10DC">
        <w:t>held May 25-28, 2105, Edinburgh, Scotland.</w:t>
      </w:r>
    </w:p>
    <w:p w14:paraId="68BEE83C" w14:textId="77777777" w:rsidR="006B10DC" w:rsidRDefault="006B10DC" w:rsidP="00AA68A0"/>
    <w:p w14:paraId="7EE02660" w14:textId="0775EC2F" w:rsidR="006B10DC" w:rsidRDefault="006B10DC">
      <w:pPr>
        <w:pStyle w:val="ListParagraph"/>
        <w:numPr>
          <w:ilvl w:val="0"/>
          <w:numId w:val="23"/>
        </w:numPr>
      </w:pPr>
      <w:r w:rsidRPr="00AA68A0">
        <w:rPr>
          <w:b/>
        </w:rPr>
        <w:t>Keynote Speaker</w:t>
      </w:r>
      <w:r>
        <w:t>, Entropy Theory for Streamflow Simulation, EWRA 9</w:t>
      </w:r>
      <w:r w:rsidRPr="00AA68A0">
        <w:rPr>
          <w:vertAlign w:val="superscript"/>
        </w:rPr>
        <w:t>th</w:t>
      </w:r>
      <w:r>
        <w:t xml:space="preserve"> World Congress on Water Resources Managem</w:t>
      </w:r>
      <w:r w:rsidR="00947AC6">
        <w:t>e</w:t>
      </w:r>
      <w:r>
        <w:t>nt in a Changing World: Challenges and Opportunities, held June 10-13, 2015, Istanbul, Turkey.</w:t>
      </w:r>
    </w:p>
    <w:p w14:paraId="782D363F" w14:textId="77777777" w:rsidR="00271263" w:rsidRDefault="00271263" w:rsidP="00AA68A0"/>
    <w:p w14:paraId="7986F503" w14:textId="64037188" w:rsidR="00271263" w:rsidRDefault="00271263">
      <w:pPr>
        <w:pStyle w:val="ListParagraph"/>
        <w:numPr>
          <w:ilvl w:val="0"/>
          <w:numId w:val="23"/>
        </w:numPr>
      </w:pPr>
      <w:r w:rsidRPr="00AA68A0">
        <w:rPr>
          <w:b/>
        </w:rPr>
        <w:t>Keynote Speaker</w:t>
      </w:r>
      <w:r w:rsidRPr="00361795">
        <w:t>,</w:t>
      </w:r>
      <w:r w:rsidRPr="00AA68A0">
        <w:rPr>
          <w:b/>
        </w:rPr>
        <w:t xml:space="preserve"> </w:t>
      </w:r>
      <w:r>
        <w:t>A Unifying Theory for Modeling in Hydraulic Engineering, 20th</w:t>
      </w:r>
      <w:r w:rsidRPr="008E5FF3">
        <w:t xml:space="preserve"> International Conference HYDRO 201</w:t>
      </w:r>
      <w:r>
        <w:t>5</w:t>
      </w:r>
      <w:r w:rsidRPr="008E5FF3">
        <w:t xml:space="preserve"> on Hydraulics,</w:t>
      </w:r>
      <w:r>
        <w:t xml:space="preserve"> </w:t>
      </w:r>
      <w:r w:rsidRPr="008E5FF3">
        <w:t xml:space="preserve">Water, Resources, Coastal </w:t>
      </w:r>
      <w:r w:rsidR="004A4E5A" w:rsidRPr="008E5FF3">
        <w:t>and</w:t>
      </w:r>
      <w:r w:rsidRPr="008E5FF3">
        <w:t xml:space="preserve"> Environmental Engineering</w:t>
      </w:r>
      <w:r>
        <w:t xml:space="preserve">, </w:t>
      </w:r>
      <w:r w:rsidRPr="008E5FF3">
        <w:t>Dec</w:t>
      </w:r>
      <w:r>
        <w:t>ember 17</w:t>
      </w:r>
      <w:r w:rsidRPr="008E5FF3">
        <w:t>-</w:t>
      </w:r>
      <w:r>
        <w:t>19</w:t>
      </w:r>
      <w:r w:rsidRPr="008E5FF3">
        <w:t>, 201</w:t>
      </w:r>
      <w:r>
        <w:t>5, IIT Roorkee, India.</w:t>
      </w:r>
    </w:p>
    <w:p w14:paraId="4972641B" w14:textId="77777777" w:rsidR="001B28A0" w:rsidRDefault="001B28A0" w:rsidP="00AA68A0"/>
    <w:p w14:paraId="44774EED" w14:textId="1E4CA931" w:rsidR="001B28A0" w:rsidRDefault="001B28A0">
      <w:pPr>
        <w:pStyle w:val="ListParagraph"/>
        <w:numPr>
          <w:ilvl w:val="0"/>
          <w:numId w:val="23"/>
        </w:numPr>
      </w:pPr>
      <w:r w:rsidRPr="00AA68A0">
        <w:rPr>
          <w:b/>
        </w:rPr>
        <w:t>Inaugural Speaker,</w:t>
      </w:r>
      <w:r>
        <w:t xml:space="preserve"> International </w:t>
      </w:r>
      <w:r w:rsidRPr="008E5FF3">
        <w:t xml:space="preserve">Conference </w:t>
      </w:r>
      <w:r>
        <w:t>on Managing Ravines for Food &amp; Livelihood Security, March 7</w:t>
      </w:r>
      <w:r w:rsidRPr="008E5FF3">
        <w:t>-</w:t>
      </w:r>
      <w:r>
        <w:t>10</w:t>
      </w:r>
      <w:r w:rsidRPr="008E5FF3">
        <w:t>, 201</w:t>
      </w:r>
      <w:r>
        <w:t>6, Gwalior, India.</w:t>
      </w:r>
    </w:p>
    <w:p w14:paraId="301BC240" w14:textId="77777777" w:rsidR="001B28A0" w:rsidRDefault="001B28A0" w:rsidP="00AA68A0"/>
    <w:p w14:paraId="33F7D729" w14:textId="33D705E2" w:rsidR="00D97A0A" w:rsidRDefault="00D97A0A">
      <w:pPr>
        <w:pStyle w:val="ListParagraph"/>
        <w:numPr>
          <w:ilvl w:val="0"/>
          <w:numId w:val="23"/>
        </w:numPr>
      </w:pPr>
      <w:r w:rsidRPr="00AA68A0">
        <w:rPr>
          <w:b/>
        </w:rPr>
        <w:t>Keynote Speaker</w:t>
      </w:r>
      <w:r w:rsidRPr="00361795">
        <w:t>,</w:t>
      </w:r>
      <w:r w:rsidRPr="00AA68A0">
        <w:rPr>
          <w:b/>
        </w:rPr>
        <w:t xml:space="preserve"> </w:t>
      </w:r>
      <w:r w:rsidR="00361795" w:rsidRPr="00361795">
        <w:t>Challe</w:t>
      </w:r>
      <w:r w:rsidR="003234FA">
        <w:t>n</w:t>
      </w:r>
      <w:r w:rsidR="00361795" w:rsidRPr="00361795">
        <w:t>ges in the</w:t>
      </w:r>
      <w:r w:rsidR="00361795" w:rsidRPr="00AA68A0">
        <w:rPr>
          <w:b/>
        </w:rPr>
        <w:t xml:space="preserve"> </w:t>
      </w:r>
      <w:r>
        <w:t xml:space="preserve">Assessment </w:t>
      </w:r>
      <w:r w:rsidR="00361795">
        <w:t xml:space="preserve">and Management </w:t>
      </w:r>
      <w:r>
        <w:t xml:space="preserve">of Water </w:t>
      </w:r>
      <w:r w:rsidR="00361795">
        <w:t>Resources</w:t>
      </w:r>
      <w:r>
        <w:t xml:space="preserve">, </w:t>
      </w:r>
      <w:r w:rsidR="00361795">
        <w:t xml:space="preserve">International </w:t>
      </w:r>
      <w:r w:rsidRPr="008E5FF3">
        <w:t xml:space="preserve">Conference </w:t>
      </w:r>
      <w:r w:rsidR="00361795">
        <w:t>on Water, Environment, Energy and Society (IC-WEES-2016)</w:t>
      </w:r>
      <w:r>
        <w:t xml:space="preserve">, </w:t>
      </w:r>
      <w:r w:rsidR="004A4E5A">
        <w:t>March 15</w:t>
      </w:r>
      <w:r w:rsidRPr="008E5FF3">
        <w:t>-</w:t>
      </w:r>
      <w:r>
        <w:t>1</w:t>
      </w:r>
      <w:r w:rsidR="00361795">
        <w:t>8</w:t>
      </w:r>
      <w:r w:rsidRPr="008E5FF3">
        <w:t>, 201</w:t>
      </w:r>
      <w:r w:rsidR="003234FA">
        <w:t>6</w:t>
      </w:r>
      <w:r>
        <w:t xml:space="preserve">, </w:t>
      </w:r>
      <w:r w:rsidR="00361795">
        <w:t>AISECT University</w:t>
      </w:r>
      <w:r>
        <w:t xml:space="preserve">, </w:t>
      </w:r>
      <w:r w:rsidR="00361795">
        <w:t xml:space="preserve">Bhopal, </w:t>
      </w:r>
      <w:r>
        <w:t>India.</w:t>
      </w:r>
    </w:p>
    <w:p w14:paraId="4606056E" w14:textId="77777777" w:rsidR="001B28A0" w:rsidRDefault="001B28A0" w:rsidP="00AA68A0"/>
    <w:p w14:paraId="700B1603" w14:textId="35BD9C3B" w:rsidR="001B28A0" w:rsidRDefault="001B28A0">
      <w:pPr>
        <w:pStyle w:val="ListParagraph"/>
        <w:numPr>
          <w:ilvl w:val="0"/>
          <w:numId w:val="23"/>
        </w:numPr>
      </w:pPr>
      <w:r w:rsidRPr="00AA68A0">
        <w:rPr>
          <w:b/>
        </w:rPr>
        <w:t>Inaugural Speaker,</w:t>
      </w:r>
      <w:r>
        <w:t xml:space="preserve"> International </w:t>
      </w:r>
      <w:r w:rsidRPr="008E5FF3">
        <w:t xml:space="preserve">Conference </w:t>
      </w:r>
      <w:r>
        <w:t>on Water, Environment, Energy and Society (IC-WEES-2016), March 15</w:t>
      </w:r>
      <w:r w:rsidRPr="008E5FF3">
        <w:t>-</w:t>
      </w:r>
      <w:r>
        <w:t>18</w:t>
      </w:r>
      <w:r w:rsidRPr="008E5FF3">
        <w:t>, 201</w:t>
      </w:r>
      <w:r w:rsidR="003234FA">
        <w:t>6</w:t>
      </w:r>
      <w:r>
        <w:t>, AISECT University, Bhopal, India.</w:t>
      </w:r>
    </w:p>
    <w:p w14:paraId="7458751C" w14:textId="77777777" w:rsidR="008F18BF" w:rsidRDefault="008F18BF" w:rsidP="00AA68A0"/>
    <w:p w14:paraId="0091B57A" w14:textId="2B067D62" w:rsidR="008F18BF" w:rsidRDefault="008F18BF">
      <w:pPr>
        <w:pStyle w:val="ListParagraph"/>
        <w:numPr>
          <w:ilvl w:val="0"/>
          <w:numId w:val="23"/>
        </w:numPr>
      </w:pPr>
      <w:r w:rsidRPr="00AA68A0">
        <w:rPr>
          <w:b/>
        </w:rPr>
        <w:t>Keynote Speaker</w:t>
      </w:r>
      <w:r w:rsidRPr="00361795">
        <w:t>,</w:t>
      </w:r>
      <w:r w:rsidRPr="00AA68A0">
        <w:rPr>
          <w:b/>
        </w:rPr>
        <w:t xml:space="preserve"> </w:t>
      </w:r>
      <w:r w:rsidRPr="008F18BF">
        <w:t>Tsallis Entropy Theory for</w:t>
      </w:r>
      <w:r w:rsidRPr="00AA68A0">
        <w:rPr>
          <w:b/>
        </w:rPr>
        <w:t xml:space="preserve"> </w:t>
      </w:r>
      <w:r>
        <w:t>Hydraulic Modeling, IAHR/USUD   International Symposium</w:t>
      </w:r>
      <w:r w:rsidRPr="008E5FF3">
        <w:t xml:space="preserve"> </w:t>
      </w:r>
      <w:r>
        <w:t>on Hydraulic Structures, June 26</w:t>
      </w:r>
      <w:r w:rsidRPr="008E5FF3">
        <w:t>-</w:t>
      </w:r>
      <w:r>
        <w:t>30</w:t>
      </w:r>
      <w:r w:rsidRPr="008E5FF3">
        <w:t>, 201</w:t>
      </w:r>
      <w:r>
        <w:t>6, Portland, Oregon, USA.</w:t>
      </w:r>
    </w:p>
    <w:p w14:paraId="70EBB7FF" w14:textId="77777777" w:rsidR="00D6092A" w:rsidRDefault="00D6092A" w:rsidP="00AA68A0"/>
    <w:p w14:paraId="1DFEB810" w14:textId="49C6702D" w:rsidR="00E6167C" w:rsidRDefault="00D6092A">
      <w:pPr>
        <w:pStyle w:val="ListParagraph"/>
        <w:numPr>
          <w:ilvl w:val="0"/>
          <w:numId w:val="23"/>
        </w:numPr>
      </w:pPr>
      <w:r w:rsidRPr="00AA68A0">
        <w:rPr>
          <w:b/>
        </w:rPr>
        <w:t>Keynote Speaker</w:t>
      </w:r>
      <w:r w:rsidRPr="00361795">
        <w:t>,</w:t>
      </w:r>
      <w:r>
        <w:t xml:space="preserve"> </w:t>
      </w:r>
      <w:r w:rsidR="00E6167C">
        <w:t xml:space="preserve">Kinematic Wave Theory for Overland Flow, 2016 CY Water Summer Meeting, August, Beijing, China. </w:t>
      </w:r>
    </w:p>
    <w:p w14:paraId="4FE7F795" w14:textId="77777777" w:rsidR="00E6167C" w:rsidRDefault="00E6167C" w:rsidP="00AA68A0"/>
    <w:p w14:paraId="1111EAB2" w14:textId="4969A646" w:rsidR="00F9610B" w:rsidRDefault="00E6167C">
      <w:pPr>
        <w:pStyle w:val="ListParagraph"/>
        <w:numPr>
          <w:ilvl w:val="0"/>
          <w:numId w:val="23"/>
        </w:numPr>
      </w:pPr>
      <w:r w:rsidRPr="00AA68A0">
        <w:rPr>
          <w:b/>
        </w:rPr>
        <w:t>Invited Speaker</w:t>
      </w:r>
      <w:r w:rsidRPr="00E6167C">
        <w:t>,</w:t>
      </w:r>
      <w:r>
        <w:t xml:space="preserve"> Entropy Theory for Hydrologic Modeling. </w:t>
      </w:r>
      <w:r w:rsidR="0080554F">
        <w:t>International Wor</w:t>
      </w:r>
      <w:r w:rsidR="004E6174">
        <w:t>k</w:t>
      </w:r>
      <w:r w:rsidR="0080554F">
        <w:t xml:space="preserve">shop on Land Surface Multi-spheres Processes of Tibetan </w:t>
      </w:r>
      <w:r>
        <w:t>Plateau</w:t>
      </w:r>
      <w:r w:rsidR="0080554F">
        <w:t xml:space="preserve">, held August 8-10, 2016, Xiniug, Qinghai, China. </w:t>
      </w:r>
    </w:p>
    <w:p w14:paraId="776560CA" w14:textId="77777777" w:rsidR="00F9610B" w:rsidRDefault="00F9610B" w:rsidP="00AA68A0"/>
    <w:p w14:paraId="073F1315" w14:textId="2C5A13CA" w:rsidR="0073167D" w:rsidRDefault="00F9610B">
      <w:pPr>
        <w:pStyle w:val="ListParagraph"/>
        <w:numPr>
          <w:ilvl w:val="0"/>
          <w:numId w:val="23"/>
        </w:numPr>
      </w:pPr>
      <w:r w:rsidRPr="00AA68A0">
        <w:rPr>
          <w:b/>
        </w:rPr>
        <w:t>Keynote Speaker</w:t>
      </w:r>
      <w:r>
        <w:t xml:space="preserve">, </w:t>
      </w:r>
      <w:r w:rsidR="00BC2C7B">
        <w:t xml:space="preserve">Tsallis Entropy Theory for Hydrologic Modeling, </w:t>
      </w:r>
      <w:r w:rsidR="00302AA3">
        <w:t>International</w:t>
      </w:r>
      <w:r w:rsidR="00BC2C7B">
        <w:t xml:space="preserve"> Stati</w:t>
      </w:r>
      <w:r w:rsidR="0073167D">
        <w:t>s</w:t>
      </w:r>
      <w:r w:rsidR="00BC2C7B">
        <w:t>tical Hydrol</w:t>
      </w:r>
      <w:r w:rsidR="004E6174">
        <w:t>o</w:t>
      </w:r>
      <w:r w:rsidR="00BC2C7B">
        <w:t>gy Symposium held September 25-27, 2016, Quebec City, Quebec, Canada.</w:t>
      </w:r>
    </w:p>
    <w:p w14:paraId="19CBBD1C" w14:textId="77777777" w:rsidR="0073167D" w:rsidRDefault="0073167D" w:rsidP="00AA68A0"/>
    <w:p w14:paraId="48118704" w14:textId="77777777" w:rsidR="00AA68A0" w:rsidRDefault="0073167D">
      <w:pPr>
        <w:pStyle w:val="ListParagraph"/>
        <w:numPr>
          <w:ilvl w:val="0"/>
          <w:numId w:val="23"/>
        </w:numPr>
      </w:pPr>
      <w:r w:rsidRPr="00AA68A0">
        <w:rPr>
          <w:b/>
        </w:rPr>
        <w:t>Invited Speaker</w:t>
      </w:r>
      <w:r>
        <w:t>, Water: How Secure Are We? Global Water Meet 2016, University of Agricultur</w:t>
      </w:r>
      <w:r w:rsidR="004E6174">
        <w:t>a</w:t>
      </w:r>
      <w:r>
        <w:t>l Sci</w:t>
      </w:r>
      <w:r w:rsidR="004E6174">
        <w:t>e</w:t>
      </w:r>
      <w:r>
        <w:t>nces, Dharwad, India, October 24-26, 2016.</w:t>
      </w:r>
    </w:p>
    <w:p w14:paraId="63759212" w14:textId="77777777" w:rsidR="00AA68A0" w:rsidRPr="00AA68A0" w:rsidRDefault="00AA68A0" w:rsidP="00AA68A0">
      <w:pPr>
        <w:pStyle w:val="ListParagraph"/>
        <w:rPr>
          <w:b/>
        </w:rPr>
      </w:pPr>
    </w:p>
    <w:p w14:paraId="742FDEE8" w14:textId="26A2A144" w:rsidR="00AA68A0" w:rsidRDefault="00AA68A0">
      <w:pPr>
        <w:pStyle w:val="ListParagraph"/>
        <w:numPr>
          <w:ilvl w:val="0"/>
          <w:numId w:val="23"/>
        </w:numPr>
      </w:pPr>
      <w:r w:rsidRPr="00AA68A0">
        <w:rPr>
          <w:b/>
        </w:rPr>
        <w:t>Keynote Speaker</w:t>
      </w:r>
      <w:r>
        <w:t>, Re-engineering Engineering Education, International Conference on Engineering Education and Research (ICEER)</w:t>
      </w:r>
      <w:r w:rsidR="00A921AC">
        <w:t xml:space="preserve"> held November 21-24, 2016, Western Sydney University, Parramatta Campus, Sydney, Australia.</w:t>
      </w:r>
    </w:p>
    <w:p w14:paraId="6B8761CA" w14:textId="77777777" w:rsidR="00AA68A0" w:rsidRPr="00AA68A0" w:rsidRDefault="00AA68A0" w:rsidP="00AA68A0">
      <w:pPr>
        <w:pStyle w:val="ListParagraph"/>
        <w:rPr>
          <w:b/>
        </w:rPr>
      </w:pPr>
    </w:p>
    <w:p w14:paraId="76E13007" w14:textId="77777777" w:rsidR="00AA68A0" w:rsidRDefault="00B0267B">
      <w:pPr>
        <w:pStyle w:val="ListParagraph"/>
        <w:numPr>
          <w:ilvl w:val="0"/>
          <w:numId w:val="23"/>
        </w:numPr>
        <w:ind w:left="360"/>
      </w:pPr>
      <w:r w:rsidRPr="00AA68A0">
        <w:rPr>
          <w:b/>
        </w:rPr>
        <w:t>Keynote/Plenary Speaker</w:t>
      </w:r>
      <w:r>
        <w:t xml:space="preserve">, </w:t>
      </w:r>
      <w:r w:rsidR="00F84DC0">
        <w:t xml:space="preserve">Storage, Convection, Advection, Diffusion, and Dispersion: How are They Related? International Conference on Applications of Fluid Mechanics, Indian Institute of Technology (ISM), Dhanwad, India, December 19-21, 2016. </w:t>
      </w:r>
      <w:bookmarkStart w:id="369" w:name="_Hlk46141125"/>
    </w:p>
    <w:p w14:paraId="37FC83F0" w14:textId="77777777" w:rsidR="00AA68A0" w:rsidRPr="00AA68A0" w:rsidRDefault="00AA68A0" w:rsidP="00AA68A0">
      <w:pPr>
        <w:pStyle w:val="ListParagraph"/>
        <w:rPr>
          <w:b/>
        </w:rPr>
      </w:pPr>
    </w:p>
    <w:p w14:paraId="72A91BCF" w14:textId="77777777" w:rsidR="00AA68A0" w:rsidRDefault="00F47A08">
      <w:pPr>
        <w:pStyle w:val="ListParagraph"/>
        <w:numPr>
          <w:ilvl w:val="0"/>
          <w:numId w:val="23"/>
        </w:numPr>
        <w:ind w:left="360"/>
      </w:pPr>
      <w:r w:rsidRPr="00AA68A0">
        <w:rPr>
          <w:b/>
        </w:rPr>
        <w:t>Distinguished Lecture</w:t>
      </w:r>
      <w:r>
        <w:t>, Connecting Dots: A Unifying Theory for Modeling in Water Engineering, Texas A&amp;M University, College Station, March 21, 2017.</w:t>
      </w:r>
      <w:bookmarkStart w:id="370" w:name="_Hlk67580558"/>
    </w:p>
    <w:p w14:paraId="5C9CCEA1" w14:textId="77777777" w:rsidR="00AA68A0" w:rsidRPr="00AA68A0" w:rsidRDefault="00AA68A0" w:rsidP="00AA68A0">
      <w:pPr>
        <w:pStyle w:val="ListParagraph"/>
        <w:rPr>
          <w:b/>
        </w:rPr>
      </w:pPr>
    </w:p>
    <w:p w14:paraId="0C5DBEDD" w14:textId="77777777" w:rsidR="00AA68A0" w:rsidRDefault="003D7915">
      <w:pPr>
        <w:pStyle w:val="ListParagraph"/>
        <w:numPr>
          <w:ilvl w:val="0"/>
          <w:numId w:val="23"/>
        </w:numPr>
        <w:ind w:left="360"/>
      </w:pPr>
      <w:r w:rsidRPr="00AA68A0">
        <w:rPr>
          <w:b/>
        </w:rPr>
        <w:t>Keynote Speaker</w:t>
      </w:r>
      <w:r>
        <w:t>, Theory of Frequ</w:t>
      </w:r>
      <w:r w:rsidR="00D0590F">
        <w:t>e</w:t>
      </w:r>
      <w:r>
        <w:t>ncy Distributions in Water Engineering. International Conference on Sustainable Technologies f</w:t>
      </w:r>
      <w:r w:rsidR="00D0590F">
        <w:t>o</w:t>
      </w:r>
      <w:r>
        <w:t xml:space="preserve">r Intelligent Water Management, Indian Institute of Technology Roorkee, India, February 16-19, 2018. </w:t>
      </w:r>
      <w:bookmarkStart w:id="371" w:name="_Hlk40447332"/>
    </w:p>
    <w:p w14:paraId="036FD72A" w14:textId="77777777" w:rsidR="00AA68A0" w:rsidRPr="00AA68A0" w:rsidRDefault="00AA68A0" w:rsidP="00AA68A0">
      <w:pPr>
        <w:pStyle w:val="ListParagraph"/>
        <w:rPr>
          <w:b/>
        </w:rPr>
      </w:pPr>
    </w:p>
    <w:p w14:paraId="4EB0E47D" w14:textId="77777777" w:rsidR="00AA68A0" w:rsidRDefault="00407A85">
      <w:pPr>
        <w:pStyle w:val="ListParagraph"/>
        <w:numPr>
          <w:ilvl w:val="0"/>
          <w:numId w:val="23"/>
        </w:numPr>
        <w:ind w:left="360"/>
      </w:pPr>
      <w:r w:rsidRPr="00AA68A0">
        <w:rPr>
          <w:b/>
        </w:rPr>
        <w:t>Keynote Speaker</w:t>
      </w:r>
      <w:r>
        <w:t>, Copula-Entropy Theory for Multivari</w:t>
      </w:r>
      <w:r w:rsidR="00A56385">
        <w:t>a</w:t>
      </w:r>
      <w:r>
        <w:t xml:space="preserve">te Stochastic Analysis in Environmental and Water Resources Engineering, </w:t>
      </w:r>
      <w:r w:rsidR="009138CF">
        <w:t xml:space="preserve">International Conference on Water Resources and Environment Research, Nanjing, China, June 14-18, 2019. </w:t>
      </w:r>
    </w:p>
    <w:p w14:paraId="733A656D" w14:textId="77777777" w:rsidR="00AA68A0" w:rsidRPr="00AA68A0" w:rsidRDefault="00AA68A0" w:rsidP="00AA68A0">
      <w:pPr>
        <w:pStyle w:val="ListParagraph"/>
        <w:rPr>
          <w:b/>
        </w:rPr>
      </w:pPr>
    </w:p>
    <w:p w14:paraId="69D12609" w14:textId="77777777" w:rsidR="00AA68A0" w:rsidRDefault="00D23697">
      <w:pPr>
        <w:pStyle w:val="ListParagraph"/>
        <w:numPr>
          <w:ilvl w:val="0"/>
          <w:numId w:val="23"/>
        </w:numPr>
        <w:ind w:left="360"/>
      </w:pPr>
      <w:r w:rsidRPr="00AA68A0">
        <w:rPr>
          <w:b/>
        </w:rPr>
        <w:t>Ke</w:t>
      </w:r>
      <w:r w:rsidR="00313C6A" w:rsidRPr="00AA68A0">
        <w:rPr>
          <w:b/>
        </w:rPr>
        <w:t>y</w:t>
      </w:r>
      <w:r w:rsidRPr="00AA68A0">
        <w:rPr>
          <w:b/>
        </w:rPr>
        <w:t>note Speaker</w:t>
      </w:r>
      <w:r>
        <w:t>, Hydrology: Problems, Chal</w:t>
      </w:r>
      <w:r w:rsidR="00A56385">
        <w:t>l</w:t>
      </w:r>
      <w:r>
        <w:t>enges a</w:t>
      </w:r>
      <w:r w:rsidR="00D0590F">
        <w:t>n</w:t>
      </w:r>
      <w:r>
        <w:t>d Opportunities, Roorkee Water Conclave 2020, Indian Institute of Technolo</w:t>
      </w:r>
      <w:r w:rsidR="00A56385">
        <w:t>g</w:t>
      </w:r>
      <w:r>
        <w:t>y Roorkee, India, Febru</w:t>
      </w:r>
      <w:r w:rsidR="00A56385">
        <w:t>a</w:t>
      </w:r>
      <w:r>
        <w:t>ry 2</w:t>
      </w:r>
      <w:r w:rsidR="00D55A44">
        <w:t>6</w:t>
      </w:r>
      <w:r>
        <w:t>-29, 2020</w:t>
      </w:r>
      <w:r w:rsidR="00607125">
        <w:t>.</w:t>
      </w:r>
    </w:p>
    <w:p w14:paraId="17AD04B5" w14:textId="77777777" w:rsidR="00AA68A0" w:rsidRPr="00AA68A0" w:rsidRDefault="00AA68A0" w:rsidP="00AA68A0">
      <w:pPr>
        <w:pStyle w:val="ListParagraph"/>
        <w:rPr>
          <w:b/>
          <w:bCs/>
        </w:rPr>
      </w:pPr>
    </w:p>
    <w:p w14:paraId="670B4367" w14:textId="77777777" w:rsidR="00AA68A0" w:rsidRDefault="00B063FB">
      <w:pPr>
        <w:pStyle w:val="ListParagraph"/>
        <w:numPr>
          <w:ilvl w:val="0"/>
          <w:numId w:val="23"/>
        </w:numPr>
        <w:ind w:left="360"/>
      </w:pPr>
      <w:bookmarkStart w:id="372" w:name="_Hlk183541482"/>
      <w:r w:rsidRPr="00AA68A0">
        <w:rPr>
          <w:b/>
          <w:bCs/>
        </w:rPr>
        <w:t>Keynote Lecture,</w:t>
      </w:r>
      <w:bookmarkEnd w:id="372"/>
      <w:r w:rsidRPr="00AA68A0">
        <w:rPr>
          <w:b/>
        </w:rPr>
        <w:t xml:space="preserve"> </w:t>
      </w:r>
      <w:r w:rsidR="00D55A44" w:rsidRPr="00AA68A0">
        <w:rPr>
          <w:bCs/>
        </w:rPr>
        <w:t>Bharat Singh Endowment Lecture,</w:t>
      </w:r>
      <w:r w:rsidR="00D55A44">
        <w:t xml:space="preserve"> </w:t>
      </w:r>
      <w:bookmarkStart w:id="373" w:name="_Hlk53215145"/>
      <w:r w:rsidR="00D55A44">
        <w:t>Indian Institute of Technolo</w:t>
      </w:r>
      <w:r w:rsidR="00A56385">
        <w:t>g</w:t>
      </w:r>
      <w:r w:rsidR="00D55A44">
        <w:t>y Roorkee, India, Febru</w:t>
      </w:r>
      <w:r w:rsidR="00A56385">
        <w:t>a</w:t>
      </w:r>
      <w:r w:rsidR="00D55A44">
        <w:t>ry 24, 2020</w:t>
      </w:r>
      <w:r w:rsidR="00607125">
        <w:t>.</w:t>
      </w:r>
      <w:bookmarkEnd w:id="373"/>
    </w:p>
    <w:p w14:paraId="3625B636" w14:textId="77777777" w:rsidR="00AA68A0" w:rsidRPr="00AA68A0" w:rsidRDefault="00AA68A0" w:rsidP="00AA68A0">
      <w:pPr>
        <w:pStyle w:val="ListParagraph"/>
        <w:rPr>
          <w:b/>
          <w:bCs/>
        </w:rPr>
      </w:pPr>
    </w:p>
    <w:p w14:paraId="3C6821E2" w14:textId="77777777" w:rsidR="00AA68A0" w:rsidRPr="00AA68A0" w:rsidRDefault="00B063FB">
      <w:pPr>
        <w:pStyle w:val="ListParagraph"/>
        <w:numPr>
          <w:ilvl w:val="0"/>
          <w:numId w:val="23"/>
        </w:numPr>
        <w:ind w:left="360"/>
      </w:pPr>
      <w:r w:rsidRPr="00AA68A0">
        <w:rPr>
          <w:b/>
          <w:bCs/>
        </w:rPr>
        <w:t>Keynote Lecture,</w:t>
      </w:r>
      <w:r w:rsidRPr="00AA68A0">
        <w:rPr>
          <w:b/>
          <w:bCs/>
          <w:szCs w:val="28"/>
        </w:rPr>
        <w:t xml:space="preserve"> </w:t>
      </w:r>
      <w:r w:rsidR="00607125" w:rsidRPr="00AA68A0">
        <w:rPr>
          <w:szCs w:val="28"/>
        </w:rPr>
        <w:t xml:space="preserve">Entropy Theory and its Applications in Hydrologic </w:t>
      </w:r>
      <w:r w:rsidR="00302AA3" w:rsidRPr="00AA68A0">
        <w:rPr>
          <w:szCs w:val="28"/>
        </w:rPr>
        <w:t>Engineering</w:t>
      </w:r>
      <w:r w:rsidR="00607125" w:rsidRPr="00AA68A0">
        <w:rPr>
          <w:szCs w:val="28"/>
        </w:rPr>
        <w:t>, Webinar, G.B. Pant University of Agriculture &amp; Technology, Pantnagar, India, May 2020.</w:t>
      </w:r>
    </w:p>
    <w:p w14:paraId="01E8A24A" w14:textId="77777777" w:rsidR="00AA68A0" w:rsidRPr="00AA68A0" w:rsidRDefault="00AA68A0" w:rsidP="00AA68A0">
      <w:pPr>
        <w:pStyle w:val="ListParagraph"/>
        <w:rPr>
          <w:b/>
          <w:bCs/>
        </w:rPr>
      </w:pPr>
    </w:p>
    <w:p w14:paraId="5EB56D7A" w14:textId="77777777" w:rsidR="00AA68A0" w:rsidRPr="00AA68A0" w:rsidRDefault="00B063FB">
      <w:pPr>
        <w:pStyle w:val="ListParagraph"/>
        <w:numPr>
          <w:ilvl w:val="0"/>
          <w:numId w:val="23"/>
        </w:numPr>
        <w:ind w:left="360"/>
      </w:pPr>
      <w:r w:rsidRPr="00AA68A0">
        <w:rPr>
          <w:b/>
          <w:bCs/>
        </w:rPr>
        <w:t>Keynote Lecture,</w:t>
      </w:r>
      <w:r w:rsidRPr="00AA68A0">
        <w:rPr>
          <w:b/>
          <w:szCs w:val="28"/>
        </w:rPr>
        <w:t xml:space="preserve"> </w:t>
      </w:r>
      <w:r w:rsidR="00607125" w:rsidRPr="00AA68A0">
        <w:rPr>
          <w:bCs/>
          <w:szCs w:val="28"/>
        </w:rPr>
        <w:t xml:space="preserve">Water Resources Management and Challenges in India, </w:t>
      </w:r>
      <w:r w:rsidR="00607125" w:rsidRPr="00AA68A0">
        <w:rPr>
          <w:szCs w:val="28"/>
        </w:rPr>
        <w:t>Webinar, Central University of Haryana, Mahendragarh, India, June 2020.</w:t>
      </w:r>
    </w:p>
    <w:p w14:paraId="7135BBFB" w14:textId="77777777" w:rsidR="00AA68A0" w:rsidRPr="00AA68A0" w:rsidRDefault="00AA68A0" w:rsidP="00AA68A0">
      <w:pPr>
        <w:pStyle w:val="ListParagraph"/>
        <w:rPr>
          <w:b/>
          <w:bCs/>
        </w:rPr>
      </w:pPr>
    </w:p>
    <w:p w14:paraId="6423E03C" w14:textId="77777777" w:rsidR="00AA68A0" w:rsidRPr="00AA68A0" w:rsidRDefault="00B063FB">
      <w:pPr>
        <w:pStyle w:val="ListParagraph"/>
        <w:numPr>
          <w:ilvl w:val="0"/>
          <w:numId w:val="23"/>
        </w:numPr>
        <w:ind w:left="360"/>
      </w:pPr>
      <w:r w:rsidRPr="00AA68A0">
        <w:rPr>
          <w:b/>
          <w:bCs/>
        </w:rPr>
        <w:t xml:space="preserve">Keynote Lecture, </w:t>
      </w:r>
      <w:r w:rsidR="00607125" w:rsidRPr="00B063FB">
        <w:t>Hydrology: Problems, Challenges, and Opportunities,</w:t>
      </w:r>
      <w:r w:rsidR="00607125" w:rsidRPr="00AA68A0">
        <w:rPr>
          <w:b/>
          <w:bCs/>
        </w:rPr>
        <w:t xml:space="preserve"> </w:t>
      </w:r>
      <w:r w:rsidR="00607125" w:rsidRPr="003B2254">
        <w:t xml:space="preserve">Webinar, </w:t>
      </w:r>
      <w:r w:rsidR="00607125" w:rsidRPr="00AA68A0">
        <w:rPr>
          <w:shd w:val="clear" w:color="auto" w:fill="FFFFFF"/>
        </w:rPr>
        <w:t>D. Y. Patil College of Engineering, Akurdi, Pune, India, June, 2020.</w:t>
      </w:r>
    </w:p>
    <w:p w14:paraId="4F5E59CD" w14:textId="77777777" w:rsidR="00AA68A0" w:rsidRPr="00AA68A0" w:rsidRDefault="00AA68A0" w:rsidP="00AA68A0">
      <w:pPr>
        <w:pStyle w:val="ListParagraph"/>
        <w:rPr>
          <w:b/>
          <w:bCs/>
        </w:rPr>
      </w:pPr>
    </w:p>
    <w:p w14:paraId="17B00081" w14:textId="77777777" w:rsidR="00AA68A0" w:rsidRDefault="00B063FB">
      <w:pPr>
        <w:pStyle w:val="ListParagraph"/>
        <w:numPr>
          <w:ilvl w:val="0"/>
          <w:numId w:val="23"/>
        </w:numPr>
        <w:ind w:left="360"/>
      </w:pPr>
      <w:r w:rsidRPr="00AA68A0">
        <w:rPr>
          <w:b/>
          <w:bCs/>
        </w:rPr>
        <w:t>Keynote Lecture,</w:t>
      </w:r>
      <w:r w:rsidRPr="00AA68A0">
        <w:rPr>
          <w:rFonts w:eastAsiaTheme="minorHAnsi"/>
          <w:b/>
          <w:bCs/>
        </w:rPr>
        <w:t xml:space="preserve"> </w:t>
      </w:r>
      <w:r w:rsidR="00534DB6" w:rsidRPr="00AA68A0">
        <w:rPr>
          <w:rFonts w:eastAsiaTheme="minorHAnsi"/>
        </w:rPr>
        <w:t>Challenges in Flood Management</w:t>
      </w:r>
      <w:r w:rsidR="00534DB6" w:rsidRPr="00AA68A0">
        <w:rPr>
          <w:rFonts w:eastAsiaTheme="minorHAnsi"/>
          <w:sz w:val="28"/>
          <w:szCs w:val="28"/>
        </w:rPr>
        <w:t>,</w:t>
      </w:r>
      <w:r w:rsidR="00534DB6" w:rsidRPr="00AA68A0">
        <w:rPr>
          <w:rFonts w:eastAsiaTheme="minorHAnsi"/>
          <w:b/>
          <w:bCs/>
          <w:sz w:val="28"/>
          <w:szCs w:val="28"/>
        </w:rPr>
        <w:t xml:space="preserve"> </w:t>
      </w:r>
      <w:r w:rsidR="00534DB6" w:rsidRPr="00AA68A0">
        <w:rPr>
          <w:rFonts w:eastAsiaTheme="minorHAnsi"/>
          <w:sz w:val="28"/>
          <w:szCs w:val="28"/>
        </w:rPr>
        <w:t>Webinar</w:t>
      </w:r>
      <w:r w:rsidR="00534DB6" w:rsidRPr="00AA68A0">
        <w:rPr>
          <w:rFonts w:eastAsiaTheme="minorHAnsi"/>
          <w:b/>
          <w:bCs/>
          <w:sz w:val="28"/>
          <w:szCs w:val="28"/>
        </w:rPr>
        <w:t xml:space="preserve">, </w:t>
      </w:r>
      <w:r w:rsidR="00534DB6">
        <w:t>Indian Institute of Technology Roorkee, India, September 22, 2020.</w:t>
      </w:r>
    </w:p>
    <w:p w14:paraId="5610086A" w14:textId="77777777" w:rsidR="00AA68A0" w:rsidRPr="00AA68A0" w:rsidRDefault="00AA68A0" w:rsidP="00AA68A0">
      <w:pPr>
        <w:pStyle w:val="ListParagraph"/>
        <w:rPr>
          <w:b/>
          <w:bCs/>
        </w:rPr>
      </w:pPr>
    </w:p>
    <w:p w14:paraId="5CD39DFC" w14:textId="425822B3" w:rsidR="00AA68A0" w:rsidRDefault="00B063FB">
      <w:pPr>
        <w:pStyle w:val="ListParagraph"/>
        <w:numPr>
          <w:ilvl w:val="0"/>
          <w:numId w:val="23"/>
        </w:numPr>
        <w:ind w:left="360"/>
      </w:pPr>
      <w:r w:rsidRPr="00AA68A0">
        <w:rPr>
          <w:b/>
          <w:bCs/>
        </w:rPr>
        <w:t xml:space="preserve">Ven Te Chow Distinguished Seminar, Keynote Lecture, </w:t>
      </w:r>
      <w:r w:rsidR="00534DB6" w:rsidRPr="00B063FB">
        <w:t>Kinematic Wave Theory of Overland Flow,</w:t>
      </w:r>
      <w:r w:rsidR="00AA68A0">
        <w:rPr>
          <w:b/>
          <w:bCs/>
        </w:rPr>
        <w:t xml:space="preserve"> </w:t>
      </w:r>
      <w:r w:rsidR="00534DB6">
        <w:t>University of Illinois, Urbana-Champaign, Illinois, October 9, 2020.</w:t>
      </w:r>
      <w:r w:rsidR="00534DB6" w:rsidRPr="00534DB6">
        <w:t xml:space="preserve"> </w:t>
      </w:r>
      <w:bookmarkStart w:id="374" w:name="_Hlk79036888"/>
    </w:p>
    <w:p w14:paraId="3D60A796" w14:textId="77777777" w:rsidR="00AA68A0" w:rsidRPr="00AA68A0" w:rsidRDefault="00AA68A0" w:rsidP="00AA68A0">
      <w:pPr>
        <w:pStyle w:val="ListParagraph"/>
        <w:rPr>
          <w:b/>
          <w:bCs/>
        </w:rPr>
      </w:pPr>
    </w:p>
    <w:p w14:paraId="631615F8" w14:textId="77777777" w:rsidR="00AA68A0" w:rsidRDefault="00B063FB">
      <w:pPr>
        <w:pStyle w:val="ListParagraph"/>
        <w:numPr>
          <w:ilvl w:val="0"/>
          <w:numId w:val="23"/>
        </w:numPr>
        <w:ind w:left="360"/>
      </w:pPr>
      <w:r w:rsidRPr="00AA68A0">
        <w:rPr>
          <w:b/>
          <w:bCs/>
        </w:rPr>
        <w:t xml:space="preserve">Keynote Lecture, </w:t>
      </w:r>
      <w:r w:rsidR="00557BF8" w:rsidRPr="00B063FB">
        <w:t>World Water Resources,</w:t>
      </w:r>
      <w:r w:rsidR="00557BF8">
        <w:t xml:space="preserve"> </w:t>
      </w:r>
      <w:bookmarkEnd w:id="374"/>
      <w:r w:rsidR="00557BF8">
        <w:t>University of the Americas, Puel-aCholoual, Mexico, October, 2020.</w:t>
      </w:r>
    </w:p>
    <w:p w14:paraId="6155B843" w14:textId="77777777" w:rsidR="00AA68A0" w:rsidRPr="00AA68A0" w:rsidRDefault="00AA68A0" w:rsidP="00AA68A0">
      <w:pPr>
        <w:pStyle w:val="ListParagraph"/>
        <w:rPr>
          <w:b/>
          <w:bCs/>
        </w:rPr>
      </w:pPr>
    </w:p>
    <w:p w14:paraId="67ECF373" w14:textId="77777777" w:rsidR="00AA68A0" w:rsidRDefault="00B063FB">
      <w:pPr>
        <w:pStyle w:val="ListParagraph"/>
        <w:numPr>
          <w:ilvl w:val="0"/>
          <w:numId w:val="23"/>
        </w:numPr>
        <w:ind w:left="360"/>
      </w:pPr>
      <w:r w:rsidRPr="00AA68A0">
        <w:rPr>
          <w:b/>
          <w:bCs/>
        </w:rPr>
        <w:t xml:space="preserve">Royce J. Tipton Award Lecture, </w:t>
      </w:r>
      <w:r w:rsidR="008C7400" w:rsidRPr="00B063FB">
        <w:t>Irrigated Agriculture for Food Security,</w:t>
      </w:r>
      <w:r w:rsidR="008C7400">
        <w:t xml:space="preserve"> American Society of Civil Engineers, </w:t>
      </w:r>
      <w:r w:rsidR="00302AA3">
        <w:t>Environmental</w:t>
      </w:r>
      <w:r w:rsidR="008C7400">
        <w:t xml:space="preserve"> and Water Resources Research Institute, October 2020.</w:t>
      </w:r>
      <w:bookmarkStart w:id="375" w:name="_Hlk79036840"/>
      <w:bookmarkStart w:id="376" w:name="_Hlk57208719"/>
    </w:p>
    <w:p w14:paraId="08447832" w14:textId="77777777" w:rsidR="00AA68A0" w:rsidRPr="00AA68A0" w:rsidRDefault="00AA68A0" w:rsidP="00AA68A0">
      <w:pPr>
        <w:pStyle w:val="ListParagraph"/>
        <w:rPr>
          <w:b/>
          <w:bCs/>
        </w:rPr>
      </w:pPr>
    </w:p>
    <w:p w14:paraId="0D380AA2" w14:textId="77777777" w:rsidR="00AA68A0" w:rsidRDefault="00B063FB">
      <w:pPr>
        <w:pStyle w:val="ListParagraph"/>
        <w:numPr>
          <w:ilvl w:val="0"/>
          <w:numId w:val="23"/>
        </w:numPr>
        <w:ind w:left="360"/>
      </w:pPr>
      <w:r w:rsidRPr="00AA68A0">
        <w:rPr>
          <w:b/>
          <w:bCs/>
        </w:rPr>
        <w:t>Keynote Lecture,</w:t>
      </w:r>
      <w:r w:rsidRPr="00AA68A0">
        <w:rPr>
          <w:rFonts w:eastAsiaTheme="minorHAnsi"/>
          <w:b/>
          <w:bCs/>
        </w:rPr>
        <w:t xml:space="preserve"> </w:t>
      </w:r>
      <w:r w:rsidR="00E7643F" w:rsidRPr="00AA68A0">
        <w:rPr>
          <w:rFonts w:eastAsiaTheme="minorHAnsi"/>
        </w:rPr>
        <w:t xml:space="preserve">Hydrologic </w:t>
      </w:r>
      <w:bookmarkStart w:id="377" w:name="_Hlk57208751"/>
      <w:r w:rsidR="00E7643F" w:rsidRPr="00AA68A0">
        <w:rPr>
          <w:rFonts w:eastAsiaTheme="minorHAnsi"/>
        </w:rPr>
        <w:t>Challenges in Flood Management</w:t>
      </w:r>
      <w:bookmarkEnd w:id="375"/>
      <w:bookmarkEnd w:id="377"/>
      <w:r w:rsidR="00E7643F" w:rsidRPr="00AA68A0">
        <w:rPr>
          <w:rFonts w:eastAsiaTheme="minorHAnsi"/>
        </w:rPr>
        <w:t>,</w:t>
      </w:r>
      <w:r w:rsidR="00E7643F" w:rsidRPr="00AA68A0">
        <w:rPr>
          <w:rFonts w:eastAsiaTheme="minorHAnsi"/>
          <w:b/>
          <w:bCs/>
        </w:rPr>
        <w:t xml:space="preserve"> </w:t>
      </w:r>
      <w:r w:rsidR="00E7643F" w:rsidRPr="00AA68A0">
        <w:rPr>
          <w:rFonts w:eastAsiaTheme="minorHAnsi"/>
        </w:rPr>
        <w:t>UDLAP-University of the Americas, Puebla-Cholula, Mexico,</w:t>
      </w:r>
      <w:r w:rsidR="00E7643F" w:rsidRPr="00AA68A0">
        <w:rPr>
          <w:rFonts w:eastAsiaTheme="minorHAnsi"/>
          <w:b/>
          <w:bCs/>
        </w:rPr>
        <w:t xml:space="preserve"> </w:t>
      </w:r>
      <w:r w:rsidR="00E7643F" w:rsidRPr="00AA68A0">
        <w:rPr>
          <w:rFonts w:eastAsiaTheme="minorHAnsi"/>
        </w:rPr>
        <w:t>Webinar,</w:t>
      </w:r>
      <w:r w:rsidR="00E7643F" w:rsidRPr="00AA68A0">
        <w:rPr>
          <w:rFonts w:eastAsiaTheme="minorHAnsi"/>
          <w:b/>
          <w:bCs/>
        </w:rPr>
        <w:t xml:space="preserve"> </w:t>
      </w:r>
      <w:r w:rsidR="00E7643F" w:rsidRPr="00AA68A0">
        <w:rPr>
          <w:rFonts w:eastAsiaTheme="minorHAnsi"/>
        </w:rPr>
        <w:t xml:space="preserve">November 2020. </w:t>
      </w:r>
      <w:bookmarkEnd w:id="376"/>
    </w:p>
    <w:p w14:paraId="39FC95BC" w14:textId="77777777" w:rsidR="00AA68A0" w:rsidRPr="00AA68A0" w:rsidRDefault="00AA68A0" w:rsidP="00AA68A0">
      <w:pPr>
        <w:pStyle w:val="ListParagraph"/>
        <w:rPr>
          <w:b/>
          <w:bCs/>
        </w:rPr>
      </w:pPr>
    </w:p>
    <w:p w14:paraId="6FD40337" w14:textId="77777777" w:rsidR="00AA68A0" w:rsidRPr="00AA68A0" w:rsidRDefault="00B063FB">
      <w:pPr>
        <w:pStyle w:val="ListParagraph"/>
        <w:numPr>
          <w:ilvl w:val="0"/>
          <w:numId w:val="23"/>
        </w:numPr>
        <w:ind w:left="360"/>
      </w:pPr>
      <w:r w:rsidRPr="00AA68A0">
        <w:rPr>
          <w:b/>
          <w:bCs/>
        </w:rPr>
        <w:t>Keynote Lecture,</w:t>
      </w:r>
      <w:r w:rsidRPr="00AA68A0">
        <w:rPr>
          <w:rFonts w:eastAsiaTheme="minorHAnsi"/>
          <w:b/>
          <w:bCs/>
        </w:rPr>
        <w:t xml:space="preserve"> </w:t>
      </w:r>
      <w:r w:rsidR="003C0D8F" w:rsidRPr="00AA68A0">
        <w:rPr>
          <w:rFonts w:eastAsiaTheme="minorHAnsi"/>
        </w:rPr>
        <w:t>Hydrologic Challenges,</w:t>
      </w:r>
      <w:r w:rsidR="003C0D8F" w:rsidRPr="00AA68A0">
        <w:rPr>
          <w:rFonts w:eastAsiaTheme="minorHAnsi"/>
          <w:b/>
          <w:bCs/>
        </w:rPr>
        <w:t xml:space="preserve"> </w:t>
      </w:r>
      <w:r w:rsidR="003C0D8F" w:rsidRPr="00AA68A0">
        <w:rPr>
          <w:rFonts w:eastAsiaTheme="minorHAnsi"/>
        </w:rPr>
        <w:t>UDLAP-University of the Americas, Puebla-Cholula, Mexico,</w:t>
      </w:r>
      <w:r w:rsidR="003C0D8F" w:rsidRPr="00AA68A0">
        <w:rPr>
          <w:rFonts w:eastAsiaTheme="minorHAnsi"/>
          <w:b/>
          <w:bCs/>
        </w:rPr>
        <w:t xml:space="preserve"> </w:t>
      </w:r>
      <w:r w:rsidR="003C0D8F" w:rsidRPr="00AA68A0">
        <w:rPr>
          <w:rFonts w:eastAsiaTheme="minorHAnsi"/>
        </w:rPr>
        <w:t>Webinar,</w:t>
      </w:r>
      <w:r w:rsidR="003C0D8F" w:rsidRPr="00AA68A0">
        <w:rPr>
          <w:rFonts w:eastAsiaTheme="minorHAnsi"/>
          <w:b/>
          <w:bCs/>
        </w:rPr>
        <w:t xml:space="preserve"> </w:t>
      </w:r>
      <w:r w:rsidR="003C0D8F" w:rsidRPr="00AA68A0">
        <w:rPr>
          <w:rFonts w:eastAsiaTheme="minorHAnsi"/>
        </w:rPr>
        <w:t xml:space="preserve">November 2020. </w:t>
      </w:r>
    </w:p>
    <w:p w14:paraId="338C35F0" w14:textId="77777777" w:rsidR="00AA68A0" w:rsidRPr="00AA68A0" w:rsidRDefault="00AA68A0" w:rsidP="00AA68A0">
      <w:pPr>
        <w:pStyle w:val="ListParagraph"/>
        <w:rPr>
          <w:b/>
          <w:bCs/>
        </w:rPr>
      </w:pPr>
    </w:p>
    <w:p w14:paraId="68936863" w14:textId="77777777" w:rsidR="00AA68A0" w:rsidRDefault="00B063FB">
      <w:pPr>
        <w:pStyle w:val="ListParagraph"/>
        <w:numPr>
          <w:ilvl w:val="0"/>
          <w:numId w:val="23"/>
        </w:numPr>
        <w:ind w:left="360"/>
      </w:pPr>
      <w:r w:rsidRPr="00AA68A0">
        <w:rPr>
          <w:b/>
          <w:bCs/>
        </w:rPr>
        <w:t>Keynote Lecture,</w:t>
      </w:r>
      <w:r w:rsidRPr="00AA68A0">
        <w:rPr>
          <w:rFonts w:eastAsiaTheme="minorHAnsi"/>
          <w:b/>
          <w:bCs/>
        </w:rPr>
        <w:t xml:space="preserve"> </w:t>
      </w:r>
      <w:r w:rsidR="003C0D8F" w:rsidRPr="00AA68A0">
        <w:rPr>
          <w:rFonts w:eastAsiaTheme="minorHAnsi"/>
        </w:rPr>
        <w:t>Flood Management: Issues and Challenges</w:t>
      </w:r>
      <w:r w:rsidRPr="00AA68A0">
        <w:rPr>
          <w:rFonts w:eastAsiaTheme="minorHAnsi"/>
        </w:rPr>
        <w:t xml:space="preserve">, </w:t>
      </w:r>
      <w:r w:rsidR="003C0D8F" w:rsidRPr="00AA68A0">
        <w:rPr>
          <w:rFonts w:eastAsiaTheme="minorHAnsi"/>
        </w:rPr>
        <w:t>Vebleo</w:t>
      </w:r>
      <w:r w:rsidR="003C0D8F" w:rsidRPr="00AA68A0">
        <w:rPr>
          <w:rFonts w:eastAsiaTheme="minorHAnsi"/>
          <w:b/>
          <w:bCs/>
        </w:rPr>
        <w:t xml:space="preserve"> </w:t>
      </w:r>
      <w:r w:rsidR="003C0D8F" w:rsidRPr="003C0D8F">
        <w:t xml:space="preserve">Webinar at International Conference on Materials Science, Engineering and Technology, </w:t>
      </w:r>
      <w:r w:rsidR="003C0D8F">
        <w:t>November 2020.</w:t>
      </w:r>
      <w:bookmarkStart w:id="378" w:name="_Hlk58051725"/>
    </w:p>
    <w:p w14:paraId="7A189745" w14:textId="77777777" w:rsidR="00AA68A0" w:rsidRPr="00AA68A0" w:rsidRDefault="00AA68A0" w:rsidP="00AA68A0">
      <w:pPr>
        <w:pStyle w:val="ListParagraph"/>
        <w:rPr>
          <w:b/>
          <w:bCs/>
        </w:rPr>
      </w:pPr>
    </w:p>
    <w:p w14:paraId="4F76E45A" w14:textId="77777777" w:rsidR="00AA68A0" w:rsidRDefault="006767BC">
      <w:pPr>
        <w:pStyle w:val="ListParagraph"/>
        <w:numPr>
          <w:ilvl w:val="0"/>
          <w:numId w:val="23"/>
        </w:numPr>
        <w:ind w:left="360"/>
      </w:pPr>
      <w:r w:rsidRPr="00AA68A0">
        <w:rPr>
          <w:b/>
          <w:bCs/>
        </w:rPr>
        <w:t>Inaugural Address</w:t>
      </w:r>
      <w:r>
        <w:t>, International Workshop on Applications of Remote Sensing and GIS in Water Resources, Bhopal, Ind</w:t>
      </w:r>
      <w:r w:rsidR="00AD6A84">
        <w:t>i</w:t>
      </w:r>
      <w:r>
        <w:t>a, December 2020.</w:t>
      </w:r>
      <w:bookmarkEnd w:id="378"/>
    </w:p>
    <w:p w14:paraId="1F2338FF" w14:textId="77777777" w:rsidR="00AA68A0" w:rsidRPr="00AA68A0" w:rsidRDefault="00AA68A0" w:rsidP="00AA68A0">
      <w:pPr>
        <w:pStyle w:val="ListParagraph"/>
        <w:rPr>
          <w:b/>
          <w:bCs/>
        </w:rPr>
      </w:pPr>
    </w:p>
    <w:p w14:paraId="4AA2B124" w14:textId="77777777" w:rsidR="00AA68A0" w:rsidRDefault="006767BC">
      <w:pPr>
        <w:pStyle w:val="ListParagraph"/>
        <w:numPr>
          <w:ilvl w:val="0"/>
          <w:numId w:val="23"/>
        </w:numPr>
        <w:ind w:left="360"/>
      </w:pPr>
      <w:r w:rsidRPr="00AA68A0">
        <w:rPr>
          <w:b/>
          <w:bCs/>
        </w:rPr>
        <w:t>Valedictory Address</w:t>
      </w:r>
      <w:r>
        <w:t>, International Workshop on Applications of Remote Sensing and GIS in Water Resources, Bhopal, Ind</w:t>
      </w:r>
      <w:r w:rsidR="00A542ED">
        <w:t>i</w:t>
      </w:r>
      <w:r>
        <w:t>a, December 2020.</w:t>
      </w:r>
    </w:p>
    <w:p w14:paraId="5E729582" w14:textId="77777777" w:rsidR="00AA68A0" w:rsidRPr="00AA68A0" w:rsidRDefault="00AA68A0" w:rsidP="00AA68A0">
      <w:pPr>
        <w:pStyle w:val="ListParagraph"/>
        <w:rPr>
          <w:b/>
          <w:bCs/>
        </w:rPr>
      </w:pPr>
    </w:p>
    <w:p w14:paraId="395DFC52" w14:textId="1AE37C31" w:rsidR="00AA68A0" w:rsidRDefault="006767BC">
      <w:pPr>
        <w:pStyle w:val="ListParagraph"/>
        <w:numPr>
          <w:ilvl w:val="0"/>
          <w:numId w:val="23"/>
        </w:numPr>
        <w:ind w:left="360"/>
      </w:pPr>
      <w:r w:rsidRPr="00AA68A0">
        <w:rPr>
          <w:b/>
          <w:bCs/>
        </w:rPr>
        <w:t>Valedictory Address</w:t>
      </w:r>
      <w:r>
        <w:t xml:space="preserve">, </w:t>
      </w:r>
      <w:r w:rsidR="00B51F23">
        <w:t xml:space="preserve">STTP Online </w:t>
      </w:r>
      <w:r>
        <w:t>Workshop on</w:t>
      </w:r>
      <w:r w:rsidR="00B51F23">
        <w:t xml:space="preserve"> Research methods and Technical Writing</w:t>
      </w:r>
      <w:r>
        <w:t>,</w:t>
      </w:r>
      <w:r w:rsidR="00B51F23">
        <w:t xml:space="preserve"> Dr. S. &amp; S.S. Gandhy Engineering College, Surat</w:t>
      </w:r>
      <w:r>
        <w:t>, Ind</w:t>
      </w:r>
      <w:r w:rsidR="00A542ED">
        <w:t>i</w:t>
      </w:r>
      <w:r>
        <w:t>a, December 2020</w:t>
      </w:r>
      <w:r w:rsidR="00AA68A0">
        <w:t>.</w:t>
      </w:r>
    </w:p>
    <w:p w14:paraId="65A5AE47" w14:textId="77777777" w:rsidR="00AA68A0" w:rsidRPr="00AA68A0" w:rsidRDefault="00AA68A0" w:rsidP="00AA68A0">
      <w:pPr>
        <w:pStyle w:val="ListParagraph"/>
        <w:rPr>
          <w:b/>
          <w:bCs/>
        </w:rPr>
      </w:pPr>
    </w:p>
    <w:p w14:paraId="43AA4D4F" w14:textId="77777777" w:rsidR="00AA68A0" w:rsidRDefault="00B063FB">
      <w:pPr>
        <w:pStyle w:val="ListParagraph"/>
        <w:numPr>
          <w:ilvl w:val="0"/>
          <w:numId w:val="23"/>
        </w:numPr>
        <w:ind w:left="360"/>
      </w:pPr>
      <w:r w:rsidRPr="00AA68A0">
        <w:rPr>
          <w:b/>
          <w:bCs/>
        </w:rPr>
        <w:t xml:space="preserve">Keynote Lecture, </w:t>
      </w:r>
      <w:r w:rsidR="00B51F23" w:rsidRPr="00B063FB">
        <w:t xml:space="preserve">Paradigm Shift in </w:t>
      </w:r>
      <w:r w:rsidR="00302AA3" w:rsidRPr="00B063FB">
        <w:t>Hydrologic</w:t>
      </w:r>
      <w:r w:rsidR="00B51F23" w:rsidRPr="00B063FB">
        <w:t xml:space="preserve"> </w:t>
      </w:r>
      <w:r w:rsidR="00302AA3" w:rsidRPr="00B063FB">
        <w:t>Modeling</w:t>
      </w:r>
      <w:r w:rsidR="00B51F23" w:rsidRPr="00B063FB">
        <w:t>,</w:t>
      </w:r>
      <w:r w:rsidR="00B51F23">
        <w:t xml:space="preserve"> International Conference on Ad</w:t>
      </w:r>
      <w:r w:rsidR="00215FF9">
        <w:t>v</w:t>
      </w:r>
      <w:r w:rsidR="00B51F23">
        <w:t>ances in Civil and Ar</w:t>
      </w:r>
      <w:r w:rsidR="00215FF9">
        <w:t>c</w:t>
      </w:r>
      <w:r w:rsidR="00B51F23">
        <w:t>hi</w:t>
      </w:r>
      <w:r w:rsidR="00215FF9">
        <w:t>t</w:t>
      </w:r>
      <w:r w:rsidR="00B51F23">
        <w:t xml:space="preserve">ectural Engineering, Dayanand Sagar College of Engineering, Bangalore, India, December 2020. </w:t>
      </w:r>
    </w:p>
    <w:p w14:paraId="7657DF45" w14:textId="2E3DC3D3" w:rsidR="00AA68A0" w:rsidRDefault="00B063FB">
      <w:pPr>
        <w:pStyle w:val="ListParagraph"/>
        <w:numPr>
          <w:ilvl w:val="0"/>
          <w:numId w:val="23"/>
        </w:numPr>
        <w:ind w:left="360"/>
      </w:pPr>
      <w:r w:rsidRPr="00AA68A0">
        <w:rPr>
          <w:b/>
          <w:bCs/>
        </w:rPr>
        <w:t xml:space="preserve">Keynote Lecture, </w:t>
      </w:r>
      <w:r w:rsidR="00682588" w:rsidRPr="00B063FB">
        <w:t>Sediment Yield Mod</w:t>
      </w:r>
      <w:r w:rsidR="00215FF9" w:rsidRPr="00B063FB">
        <w:t>e</w:t>
      </w:r>
      <w:r w:rsidR="00682588" w:rsidRPr="00B063FB">
        <w:t>ling,</w:t>
      </w:r>
      <w:r w:rsidR="00682588">
        <w:t xml:space="preserve"> Modares University, Iran, Webinar, January 2021.</w:t>
      </w:r>
    </w:p>
    <w:p w14:paraId="128E5065" w14:textId="77777777" w:rsidR="00AA68A0" w:rsidRDefault="00AA68A0" w:rsidP="00AA68A0">
      <w:pPr>
        <w:pStyle w:val="ListParagraph"/>
        <w:ind w:left="360"/>
      </w:pPr>
    </w:p>
    <w:p w14:paraId="4559601D" w14:textId="77777777" w:rsidR="00AA68A0" w:rsidRDefault="008654E9">
      <w:pPr>
        <w:pStyle w:val="ListParagraph"/>
        <w:numPr>
          <w:ilvl w:val="0"/>
          <w:numId w:val="23"/>
        </w:numPr>
        <w:ind w:left="360"/>
      </w:pPr>
      <w:r w:rsidRPr="00AA68A0">
        <w:rPr>
          <w:b/>
          <w:bCs/>
        </w:rPr>
        <w:t>Inaugural Address</w:t>
      </w:r>
      <w:r w:rsidRPr="00AA68A0">
        <w:t xml:space="preserve"> at</w:t>
      </w:r>
      <w:r w:rsidR="00AA68A0">
        <w:t xml:space="preserve"> </w:t>
      </w:r>
      <w:r w:rsidRPr="00AA68A0">
        <w:t>International Conference (Online) on Recent Advances in Civil Engineering for Sustainable Development (RACESD- 2021), February 13-14, 2021, Bhopal, India.</w:t>
      </w:r>
      <w:bookmarkStart w:id="379" w:name="_Hlk79036770"/>
    </w:p>
    <w:p w14:paraId="10C9087D" w14:textId="77777777" w:rsidR="00AA68A0" w:rsidRPr="00AA68A0" w:rsidRDefault="00AA68A0" w:rsidP="00AA68A0">
      <w:pPr>
        <w:pStyle w:val="ListParagraph"/>
        <w:rPr>
          <w:b/>
          <w:bCs/>
        </w:rPr>
      </w:pPr>
    </w:p>
    <w:p w14:paraId="0C0F03EE" w14:textId="7637ED47" w:rsidR="00AA68A0" w:rsidRDefault="00B063FB">
      <w:pPr>
        <w:pStyle w:val="ListParagraph"/>
        <w:numPr>
          <w:ilvl w:val="0"/>
          <w:numId w:val="23"/>
        </w:numPr>
        <w:ind w:left="360"/>
      </w:pPr>
      <w:r w:rsidRPr="00AA68A0">
        <w:rPr>
          <w:b/>
          <w:bCs/>
        </w:rPr>
        <w:t xml:space="preserve">Keynote Lecture, </w:t>
      </w:r>
      <w:r w:rsidR="008654E9" w:rsidRPr="00AA68A0">
        <w:t>Un</w:t>
      </w:r>
      <w:r w:rsidR="00215FF9" w:rsidRPr="00AA68A0">
        <w:t>i</w:t>
      </w:r>
      <w:r w:rsidR="008654E9" w:rsidRPr="00AA68A0">
        <w:t>fication in Water Engineering</w:t>
      </w:r>
      <w:bookmarkEnd w:id="379"/>
      <w:r w:rsidR="008654E9" w:rsidRPr="00AA68A0">
        <w:t>, at International Conference (Online) on Recent Advances in Civil Engineering for Sustainable Development (RACESD- 2021), February 13-14, 2021, Bhopal, India.</w:t>
      </w:r>
      <w:r w:rsidR="00656B46" w:rsidRPr="00AA68A0">
        <w:t xml:space="preserve"> </w:t>
      </w:r>
      <w:bookmarkStart w:id="380" w:name="_Hlk79036683"/>
    </w:p>
    <w:p w14:paraId="37168353" w14:textId="77777777" w:rsidR="00AA68A0" w:rsidRPr="00AA68A0" w:rsidRDefault="00AA68A0" w:rsidP="00AA68A0">
      <w:pPr>
        <w:pStyle w:val="ListParagraph"/>
        <w:rPr>
          <w:b/>
          <w:bCs/>
        </w:rPr>
      </w:pPr>
    </w:p>
    <w:p w14:paraId="2E380DC6" w14:textId="53B4FB0B" w:rsidR="00AA68A0" w:rsidRPr="00AA68A0" w:rsidRDefault="00B063FB">
      <w:pPr>
        <w:pStyle w:val="ListParagraph"/>
        <w:numPr>
          <w:ilvl w:val="0"/>
          <w:numId w:val="23"/>
        </w:numPr>
        <w:ind w:left="360"/>
      </w:pPr>
      <w:r w:rsidRPr="00AA68A0">
        <w:rPr>
          <w:b/>
          <w:bCs/>
        </w:rPr>
        <w:t xml:space="preserve">Keynote Lecture, </w:t>
      </w:r>
      <w:r w:rsidR="00656B46" w:rsidRPr="00AA68A0">
        <w:t>How Water Secure are We under Climate Change?</w:t>
      </w:r>
      <w:bookmarkEnd w:id="380"/>
      <w:r w:rsidR="00656B46" w:rsidRPr="00AA68A0">
        <w:t xml:space="preserve"> </w:t>
      </w:r>
      <w:r w:rsidR="00AA68A0" w:rsidRPr="00AA68A0">
        <w:t>A</w:t>
      </w:r>
      <w:r w:rsidR="00656B46" w:rsidRPr="00AA68A0">
        <w:t>t</w:t>
      </w:r>
      <w:r w:rsidR="00AA68A0">
        <w:t xml:space="preserve"> </w:t>
      </w:r>
      <w:r w:rsidR="00656B46" w:rsidRPr="00AA68A0">
        <w:t>International e-Conference on Water Source Sustainability, June 18-20, 2021, Indian Institute of Technology Roorkee, India.</w:t>
      </w:r>
      <w:r w:rsidR="00656B46" w:rsidRPr="00AA68A0">
        <w:rPr>
          <w:b/>
          <w:bCs/>
        </w:rPr>
        <w:t xml:space="preserve"> </w:t>
      </w:r>
    </w:p>
    <w:p w14:paraId="377538DA" w14:textId="77777777" w:rsidR="00AA68A0" w:rsidRPr="00AA68A0" w:rsidRDefault="00AA68A0" w:rsidP="00AA68A0">
      <w:pPr>
        <w:pStyle w:val="ListParagraph"/>
        <w:rPr>
          <w:b/>
          <w:bCs/>
        </w:rPr>
      </w:pPr>
    </w:p>
    <w:p w14:paraId="55D1FAAA" w14:textId="77777777" w:rsidR="00AA68A0" w:rsidRDefault="004F2D14">
      <w:pPr>
        <w:pStyle w:val="ListParagraph"/>
        <w:numPr>
          <w:ilvl w:val="0"/>
          <w:numId w:val="23"/>
        </w:numPr>
        <w:ind w:left="360"/>
      </w:pPr>
      <w:r w:rsidRPr="00AA68A0">
        <w:rPr>
          <w:b/>
          <w:bCs/>
        </w:rPr>
        <w:t>Keynote Lecture,</w:t>
      </w:r>
      <w:r w:rsidR="00F16419" w:rsidRPr="00AA68A0">
        <w:t xml:space="preserve"> Re-engineering Engineering Education, at </w:t>
      </w:r>
      <w:r w:rsidR="00EF4EB5" w:rsidRPr="00AA68A0">
        <w:t xml:space="preserve">Faculty Development Program: Water Resources System Planning, Management and development for the Water </w:t>
      </w:r>
      <w:r w:rsidR="00302AA3" w:rsidRPr="00AA68A0">
        <w:t>Scarce</w:t>
      </w:r>
      <w:r w:rsidR="00EF4EB5" w:rsidRPr="00AA68A0">
        <w:t xml:space="preserve"> Area, at Birla Institute of Technology and Science, Sindri, Jharakhand, India, June 26-30, 2021.</w:t>
      </w:r>
      <w:bookmarkStart w:id="381" w:name="_Hlk79741958"/>
      <w:bookmarkStart w:id="382" w:name="_Hlk79741711"/>
      <w:bookmarkStart w:id="383" w:name="_Hlk79036727"/>
    </w:p>
    <w:p w14:paraId="738A37E0" w14:textId="77777777" w:rsidR="00AA68A0" w:rsidRPr="00AA68A0" w:rsidRDefault="00AA68A0" w:rsidP="00AA68A0">
      <w:pPr>
        <w:pStyle w:val="ListParagraph"/>
        <w:rPr>
          <w:b/>
          <w:bCs/>
        </w:rPr>
      </w:pPr>
    </w:p>
    <w:p w14:paraId="16B765E8" w14:textId="77777777" w:rsidR="00AA68A0" w:rsidRDefault="00B063FB">
      <w:pPr>
        <w:pStyle w:val="ListParagraph"/>
        <w:numPr>
          <w:ilvl w:val="0"/>
          <w:numId w:val="23"/>
        </w:numPr>
        <w:ind w:left="360"/>
      </w:pPr>
      <w:r w:rsidRPr="00AA68A0">
        <w:rPr>
          <w:b/>
          <w:bCs/>
        </w:rPr>
        <w:t>Keynote Lectur</w:t>
      </w:r>
      <w:bookmarkEnd w:id="381"/>
      <w:r w:rsidRPr="00AA68A0">
        <w:rPr>
          <w:b/>
          <w:bCs/>
        </w:rPr>
        <w:t>e</w:t>
      </w:r>
      <w:bookmarkEnd w:id="382"/>
      <w:r w:rsidRPr="00AA68A0">
        <w:t xml:space="preserve">, </w:t>
      </w:r>
      <w:r w:rsidR="002A5F83" w:rsidRPr="00AA68A0">
        <w:t xml:space="preserve">Irrigated Agriculture for Food Security, </w:t>
      </w:r>
      <w:bookmarkEnd w:id="383"/>
      <w:r w:rsidR="002A5F83" w:rsidRPr="00AA68A0">
        <w:t>International Agriculture Innovation Conference, Singapore, July, 2021.</w:t>
      </w:r>
    </w:p>
    <w:p w14:paraId="14CD2ADC" w14:textId="77777777" w:rsidR="00AA68A0" w:rsidRPr="00AA68A0" w:rsidRDefault="00AA68A0" w:rsidP="00AA68A0">
      <w:pPr>
        <w:pStyle w:val="ListParagraph"/>
        <w:rPr>
          <w:b/>
          <w:bCs/>
        </w:rPr>
      </w:pPr>
    </w:p>
    <w:p w14:paraId="622DD93F" w14:textId="77777777" w:rsidR="00AA68A0" w:rsidRDefault="00C30B79">
      <w:pPr>
        <w:pStyle w:val="ListParagraph"/>
        <w:numPr>
          <w:ilvl w:val="0"/>
          <w:numId w:val="23"/>
        </w:numPr>
        <w:ind w:left="360"/>
      </w:pPr>
      <w:r w:rsidRPr="00AA68A0">
        <w:rPr>
          <w:b/>
          <w:bCs/>
        </w:rPr>
        <w:t>Keynote Lecture</w:t>
      </w:r>
      <w:r w:rsidR="004F2D14" w:rsidRPr="00AA68A0">
        <w:rPr>
          <w:b/>
          <w:bCs/>
        </w:rPr>
        <w:t>,</w:t>
      </w:r>
      <w:r w:rsidR="004F2D14" w:rsidRPr="00AA68A0">
        <w:t xml:space="preserve"> </w:t>
      </w:r>
      <w:r w:rsidRPr="00AA68A0">
        <w:t>Urban Hydrology: Problems, Challenges and Opportunities, at Workshop on Urban Hydrology, held at G.B. Pant University of Agriculture and Technology, Pantnagar, India, July-</w:t>
      </w:r>
      <w:r w:rsidR="00302AA3" w:rsidRPr="00AA68A0">
        <w:t>August</w:t>
      </w:r>
      <w:r w:rsidRPr="00AA68A0">
        <w:t xml:space="preserve">, 2021. </w:t>
      </w:r>
    </w:p>
    <w:p w14:paraId="13F42E6A" w14:textId="77777777" w:rsidR="00AA68A0" w:rsidRPr="00AA68A0" w:rsidRDefault="00AA68A0" w:rsidP="00AA68A0">
      <w:pPr>
        <w:pStyle w:val="ListParagraph"/>
        <w:rPr>
          <w:b/>
          <w:bCs/>
        </w:rPr>
      </w:pPr>
    </w:p>
    <w:p w14:paraId="46A0C1F0" w14:textId="15F18D15" w:rsidR="00AA68A0" w:rsidRDefault="004F2D14">
      <w:pPr>
        <w:pStyle w:val="ListParagraph"/>
        <w:numPr>
          <w:ilvl w:val="0"/>
          <w:numId w:val="23"/>
        </w:numPr>
        <w:ind w:left="360"/>
      </w:pPr>
      <w:r w:rsidRPr="00AA68A0">
        <w:rPr>
          <w:b/>
          <w:bCs/>
        </w:rPr>
        <w:t xml:space="preserve">Invited </w:t>
      </w:r>
      <w:r w:rsidR="00B063FB" w:rsidRPr="00AA68A0">
        <w:rPr>
          <w:b/>
          <w:bCs/>
        </w:rPr>
        <w:t>Lecture</w:t>
      </w:r>
      <w:r w:rsidR="00B063FB" w:rsidRPr="00AA68A0">
        <w:t>, Bioengineering for River</w:t>
      </w:r>
      <w:r w:rsidR="004A4E5A">
        <w:t xml:space="preserve"> </w:t>
      </w:r>
      <w:r w:rsidR="00B063FB" w:rsidRPr="00AA68A0">
        <w:t>Bank Erosion Control. Br</w:t>
      </w:r>
      <w:r w:rsidR="007E5CE6" w:rsidRPr="00AA68A0">
        <w:t>a</w:t>
      </w:r>
      <w:r w:rsidR="00B063FB" w:rsidRPr="00AA68A0">
        <w:t>hmaputra Board, Guwahati, Assam, India, August 13, 2021.</w:t>
      </w:r>
    </w:p>
    <w:p w14:paraId="203CEC85" w14:textId="77777777" w:rsidR="00AA68A0" w:rsidRPr="00AA68A0" w:rsidRDefault="00AA68A0" w:rsidP="00AA68A0">
      <w:pPr>
        <w:pStyle w:val="ListParagraph"/>
        <w:rPr>
          <w:b/>
          <w:bCs/>
        </w:rPr>
      </w:pPr>
    </w:p>
    <w:p w14:paraId="2823B2EB" w14:textId="77777777" w:rsidR="00AA68A0" w:rsidRDefault="00C32A02">
      <w:pPr>
        <w:pStyle w:val="ListParagraph"/>
        <w:numPr>
          <w:ilvl w:val="0"/>
          <w:numId w:val="23"/>
        </w:numPr>
        <w:ind w:left="360"/>
      </w:pPr>
      <w:r w:rsidRPr="00AA68A0">
        <w:rPr>
          <w:b/>
          <w:bCs/>
        </w:rPr>
        <w:t>Dr. K.G. Tejwani Memorial Lecture</w:t>
      </w:r>
      <w:r w:rsidRPr="00AA68A0">
        <w:t>, Indian Association of Soil and Water Conservationists</w:t>
      </w:r>
      <w:r w:rsidR="008E75F7" w:rsidRPr="00AA68A0">
        <w:t>, Dehradun, India, September 23, 2021.</w:t>
      </w:r>
      <w:r w:rsidRPr="00AA68A0">
        <w:t xml:space="preserve"> </w:t>
      </w:r>
    </w:p>
    <w:p w14:paraId="7C93967E" w14:textId="77777777" w:rsidR="00AA68A0" w:rsidRPr="00AA68A0" w:rsidRDefault="00AA68A0" w:rsidP="00AA68A0">
      <w:pPr>
        <w:pStyle w:val="ListParagraph"/>
        <w:rPr>
          <w:b/>
          <w:bCs/>
        </w:rPr>
      </w:pPr>
    </w:p>
    <w:p w14:paraId="70B77B1B" w14:textId="77777777" w:rsidR="00AA68A0" w:rsidRDefault="00362C58">
      <w:pPr>
        <w:pStyle w:val="ListParagraph"/>
        <w:numPr>
          <w:ilvl w:val="0"/>
          <w:numId w:val="23"/>
        </w:numPr>
        <w:ind w:left="360"/>
      </w:pPr>
      <w:r w:rsidRPr="00AA68A0">
        <w:rPr>
          <w:b/>
          <w:bCs/>
        </w:rPr>
        <w:t>Keynote Lecture</w:t>
      </w:r>
      <w:r w:rsidRPr="00AA68A0">
        <w:t xml:space="preserve">, </w:t>
      </w:r>
      <w:r w:rsidR="002374A6" w:rsidRPr="00AA68A0">
        <w:t>Global C</w:t>
      </w:r>
      <w:r w:rsidR="0072731F" w:rsidRPr="00AA68A0">
        <w:t xml:space="preserve">limate Change and Hydrologic Impacts, </w:t>
      </w:r>
      <w:r w:rsidR="00302AA3" w:rsidRPr="00AA68A0">
        <w:t>Meghalay</w:t>
      </w:r>
      <w:r w:rsidR="0072731F" w:rsidRPr="00AA68A0">
        <w:t xml:space="preserve"> University of S</w:t>
      </w:r>
      <w:r w:rsidR="002D361B" w:rsidRPr="00AA68A0">
        <w:t>c</w:t>
      </w:r>
      <w:r w:rsidR="0072731F" w:rsidRPr="00AA68A0">
        <w:t>i</w:t>
      </w:r>
      <w:r w:rsidR="002D361B" w:rsidRPr="00AA68A0">
        <w:t>e</w:t>
      </w:r>
      <w:r w:rsidR="0072731F" w:rsidRPr="00AA68A0">
        <w:t xml:space="preserve">nce and </w:t>
      </w:r>
      <w:r w:rsidR="002D361B" w:rsidRPr="00AA68A0">
        <w:t>T</w:t>
      </w:r>
      <w:r w:rsidR="0072731F" w:rsidRPr="00AA68A0">
        <w:t xml:space="preserve">echnology, </w:t>
      </w:r>
      <w:r w:rsidR="00302AA3" w:rsidRPr="00AA68A0">
        <w:t>Meghalay</w:t>
      </w:r>
      <w:r w:rsidR="002D361B" w:rsidRPr="00AA68A0">
        <w:t>, India, December 2021</w:t>
      </w:r>
      <w:r w:rsidR="0072731F" w:rsidRPr="00AA68A0">
        <w:t>.</w:t>
      </w:r>
    </w:p>
    <w:p w14:paraId="49FAA3EF" w14:textId="77777777" w:rsidR="00AA68A0" w:rsidRPr="00AA68A0" w:rsidRDefault="00AA68A0" w:rsidP="00AA68A0">
      <w:pPr>
        <w:pStyle w:val="ListParagraph"/>
        <w:rPr>
          <w:b/>
          <w:bCs/>
        </w:rPr>
      </w:pPr>
    </w:p>
    <w:p w14:paraId="2F580150" w14:textId="77777777" w:rsidR="00AA68A0" w:rsidRDefault="00362C58">
      <w:pPr>
        <w:pStyle w:val="ListParagraph"/>
        <w:numPr>
          <w:ilvl w:val="0"/>
          <w:numId w:val="23"/>
        </w:numPr>
        <w:ind w:left="360"/>
      </w:pPr>
      <w:r w:rsidRPr="00AA68A0">
        <w:rPr>
          <w:b/>
          <w:bCs/>
        </w:rPr>
        <w:t>Convocation Address</w:t>
      </w:r>
      <w:r w:rsidRPr="00AA68A0">
        <w:t xml:space="preserve">, </w:t>
      </w:r>
      <w:r w:rsidR="00763A5F" w:rsidRPr="00AA68A0">
        <w:t>National Institute of Technology, Goa</w:t>
      </w:r>
      <w:r w:rsidR="008C42AC" w:rsidRPr="00AA68A0">
        <w:t>, India, December</w:t>
      </w:r>
      <w:r w:rsidR="00E0382D" w:rsidRPr="00AA68A0">
        <w:t>, 2021</w:t>
      </w:r>
      <w:r w:rsidR="00571E3E" w:rsidRPr="00AA68A0">
        <w:t>.</w:t>
      </w:r>
    </w:p>
    <w:p w14:paraId="5E3739BF" w14:textId="77777777" w:rsidR="00AA68A0" w:rsidRPr="00AA68A0" w:rsidRDefault="00AA68A0" w:rsidP="00AA68A0">
      <w:pPr>
        <w:pStyle w:val="ListParagraph"/>
        <w:rPr>
          <w:b/>
          <w:bCs/>
        </w:rPr>
      </w:pPr>
    </w:p>
    <w:p w14:paraId="33B812F7" w14:textId="77777777" w:rsidR="00AA68A0" w:rsidRDefault="00BC0F4A">
      <w:pPr>
        <w:pStyle w:val="ListParagraph"/>
        <w:numPr>
          <w:ilvl w:val="0"/>
          <w:numId w:val="23"/>
        </w:numPr>
        <w:ind w:left="360"/>
      </w:pPr>
      <w:r w:rsidRPr="00AA68A0">
        <w:rPr>
          <w:b/>
          <w:bCs/>
        </w:rPr>
        <w:t>Keynote Lecture</w:t>
      </w:r>
      <w:r w:rsidRPr="00AA68A0">
        <w:t xml:space="preserve">, Developments in Civil Engineering, with Focus on Water Resources Engineering. </w:t>
      </w:r>
      <w:r w:rsidR="002821DE" w:rsidRPr="00AA68A0">
        <w:t>International Conference on Sust</w:t>
      </w:r>
      <w:r w:rsidR="00B25F3F" w:rsidRPr="00AA68A0">
        <w:t>a</w:t>
      </w:r>
      <w:r w:rsidR="002821DE" w:rsidRPr="00AA68A0">
        <w:t>i</w:t>
      </w:r>
      <w:r w:rsidR="00B25F3F" w:rsidRPr="00AA68A0">
        <w:t>n</w:t>
      </w:r>
      <w:r w:rsidR="002821DE" w:rsidRPr="00AA68A0">
        <w:t xml:space="preserve">able </w:t>
      </w:r>
      <w:r w:rsidR="00B25F3F" w:rsidRPr="00AA68A0">
        <w:t>D</w:t>
      </w:r>
      <w:r w:rsidR="002821DE" w:rsidRPr="00AA68A0">
        <w:t>evelopm</w:t>
      </w:r>
      <w:r w:rsidR="00B25F3F" w:rsidRPr="00AA68A0">
        <w:t>e</w:t>
      </w:r>
      <w:r w:rsidR="002821DE" w:rsidRPr="00AA68A0">
        <w:t xml:space="preserve">nts in Civil and </w:t>
      </w:r>
      <w:r w:rsidR="00302AA3" w:rsidRPr="00AA68A0">
        <w:t>Electrical</w:t>
      </w:r>
      <w:r w:rsidR="002821DE" w:rsidRPr="00AA68A0">
        <w:t xml:space="preserve"> Engineering, National Institute of Technolo</w:t>
      </w:r>
      <w:r w:rsidR="00717A75" w:rsidRPr="00AA68A0">
        <w:t>g</w:t>
      </w:r>
      <w:r w:rsidR="002821DE" w:rsidRPr="00AA68A0">
        <w:t xml:space="preserve">y </w:t>
      </w:r>
      <w:r w:rsidR="00302AA3" w:rsidRPr="00AA68A0">
        <w:t>Kurukshetra</w:t>
      </w:r>
      <w:r w:rsidR="002821DE" w:rsidRPr="00AA68A0">
        <w:t>, Haryana, India, December 2021.</w:t>
      </w:r>
      <w:r w:rsidR="00571E3E" w:rsidRPr="00AA68A0">
        <w:t xml:space="preserve"> </w:t>
      </w:r>
    </w:p>
    <w:p w14:paraId="37BC4D7F" w14:textId="77777777" w:rsidR="00AA68A0" w:rsidRPr="00AA68A0" w:rsidRDefault="00AA68A0" w:rsidP="00AA68A0">
      <w:pPr>
        <w:pStyle w:val="ListParagraph"/>
        <w:rPr>
          <w:b/>
          <w:bCs/>
        </w:rPr>
      </w:pPr>
    </w:p>
    <w:p w14:paraId="29E7F77C" w14:textId="77777777" w:rsidR="00AA68A0" w:rsidRDefault="001F26E0">
      <w:pPr>
        <w:pStyle w:val="ListParagraph"/>
        <w:numPr>
          <w:ilvl w:val="0"/>
          <w:numId w:val="23"/>
        </w:numPr>
        <w:ind w:left="360"/>
      </w:pPr>
      <w:r w:rsidRPr="00AA68A0">
        <w:rPr>
          <w:b/>
          <w:bCs/>
        </w:rPr>
        <w:t>Keynote Lecture</w:t>
      </w:r>
      <w:r w:rsidRPr="00246814">
        <w:t xml:space="preserve">, </w:t>
      </w:r>
      <w:r w:rsidR="00246814" w:rsidRPr="00246814">
        <w:t>Unified Biochemical Pollution and Hydrologic Modeling</w:t>
      </w:r>
      <w:r w:rsidR="00246814">
        <w:t xml:space="preserve"> </w:t>
      </w:r>
      <w:r w:rsidR="00C7695A" w:rsidRPr="00246814">
        <w:t>at Groundwater Contamination and Modelling Approaches</w:t>
      </w:r>
      <w:r w:rsidR="00246814">
        <w:t xml:space="preserve">, </w:t>
      </w:r>
      <w:r w:rsidR="009F7FDF" w:rsidRPr="00246814">
        <w:t xml:space="preserve">IIT(ISM) Dhanbad, India, </w:t>
      </w:r>
      <w:r w:rsidR="00C7695A" w:rsidRPr="00246814">
        <w:t>Dec</w:t>
      </w:r>
      <w:r w:rsidR="009F7FDF" w:rsidRPr="00246814">
        <w:t>ember</w:t>
      </w:r>
      <w:r w:rsidR="00C7695A" w:rsidRPr="00246814">
        <w:t>,</w:t>
      </w:r>
      <w:r w:rsidR="009F7FDF" w:rsidRPr="00246814">
        <w:t xml:space="preserve"> </w:t>
      </w:r>
      <w:r w:rsidR="00C7695A" w:rsidRPr="00246814">
        <w:t>2021.</w:t>
      </w:r>
    </w:p>
    <w:p w14:paraId="430E1EA6" w14:textId="77777777" w:rsidR="00AA68A0" w:rsidRPr="00AA68A0" w:rsidRDefault="00AA68A0" w:rsidP="00AA68A0">
      <w:pPr>
        <w:pStyle w:val="ListParagraph"/>
        <w:rPr>
          <w:b/>
          <w:bCs/>
        </w:rPr>
      </w:pPr>
    </w:p>
    <w:p w14:paraId="22093D13" w14:textId="77777777" w:rsidR="00AA68A0" w:rsidRDefault="00AD38BB">
      <w:pPr>
        <w:pStyle w:val="ListParagraph"/>
        <w:numPr>
          <w:ilvl w:val="0"/>
          <w:numId w:val="23"/>
        </w:numPr>
        <w:ind w:left="360"/>
      </w:pPr>
      <w:r w:rsidRPr="00AA68A0">
        <w:rPr>
          <w:b/>
          <w:bCs/>
        </w:rPr>
        <w:t>Keynote Lecture</w:t>
      </w:r>
      <w:r w:rsidRPr="00AA68A0">
        <w:t xml:space="preserve">, Theory of Hydraulic Geometry, HIS 2021 Conference, </w:t>
      </w:r>
      <w:r w:rsidR="00716E41" w:rsidRPr="00AA68A0">
        <w:t>SV.</w:t>
      </w:r>
      <w:r w:rsidR="00302AA3" w:rsidRPr="00AA68A0">
        <w:t xml:space="preserve"> </w:t>
      </w:r>
      <w:r w:rsidR="00716E41" w:rsidRPr="00AA68A0">
        <w:t>National Institute of Technology Surat, Gujarat, India, December 2021.</w:t>
      </w:r>
    </w:p>
    <w:p w14:paraId="5778C869" w14:textId="77777777" w:rsidR="00AA68A0" w:rsidRPr="00AA68A0" w:rsidRDefault="00AA68A0" w:rsidP="00AA68A0">
      <w:pPr>
        <w:pStyle w:val="ListParagraph"/>
        <w:rPr>
          <w:b/>
          <w:bCs/>
        </w:rPr>
      </w:pPr>
    </w:p>
    <w:p w14:paraId="77381B71" w14:textId="77777777" w:rsidR="00AA68A0" w:rsidRDefault="00815B22">
      <w:pPr>
        <w:pStyle w:val="ListParagraph"/>
        <w:numPr>
          <w:ilvl w:val="0"/>
          <w:numId w:val="23"/>
        </w:numPr>
        <w:ind w:left="360"/>
      </w:pPr>
      <w:r w:rsidRPr="00AA68A0">
        <w:rPr>
          <w:b/>
          <w:bCs/>
        </w:rPr>
        <w:t>Distinguished Lecture</w:t>
      </w:r>
      <w:r w:rsidRPr="00AA68A0">
        <w:t>, Hydrological Modeling: Techniques, Innovations and the Future</w:t>
      </w:r>
      <w:r w:rsidR="004E36BF" w:rsidRPr="00AA68A0">
        <w:t xml:space="preserve">, </w:t>
      </w:r>
      <w:r w:rsidR="00132C04" w:rsidRPr="00AA68A0">
        <w:t xml:space="preserve">National Remote Sensing </w:t>
      </w:r>
      <w:r w:rsidR="00145683" w:rsidRPr="00AA68A0">
        <w:t xml:space="preserve">Center, </w:t>
      </w:r>
      <w:r w:rsidR="002D718F" w:rsidRPr="00AA68A0">
        <w:t xml:space="preserve">Dehradun, India, </w:t>
      </w:r>
      <w:r w:rsidRPr="00AA68A0">
        <w:t>February, 202</w:t>
      </w:r>
      <w:r w:rsidR="00D9213D" w:rsidRPr="00AA68A0">
        <w:t>2.</w:t>
      </w:r>
    </w:p>
    <w:p w14:paraId="3E81B629" w14:textId="77777777" w:rsidR="00AA68A0" w:rsidRPr="00AA68A0" w:rsidRDefault="00AA68A0" w:rsidP="00AA68A0">
      <w:pPr>
        <w:pStyle w:val="ListParagraph"/>
        <w:rPr>
          <w:b/>
          <w:bCs/>
        </w:rPr>
      </w:pPr>
    </w:p>
    <w:p w14:paraId="27872A62" w14:textId="77777777" w:rsidR="00AA68A0" w:rsidRDefault="00411E7E">
      <w:pPr>
        <w:pStyle w:val="ListParagraph"/>
        <w:numPr>
          <w:ilvl w:val="0"/>
          <w:numId w:val="23"/>
        </w:numPr>
        <w:ind w:left="360"/>
      </w:pPr>
      <w:r w:rsidRPr="00AA68A0">
        <w:rPr>
          <w:b/>
          <w:bCs/>
        </w:rPr>
        <w:t>Keynote Lecture</w:t>
      </w:r>
      <w:r w:rsidRPr="00AA68A0">
        <w:t xml:space="preserve">, </w:t>
      </w:r>
      <w:r w:rsidR="0056184F" w:rsidRPr="00AA68A0">
        <w:t>Multiple Non</w:t>
      </w:r>
      <w:r w:rsidR="006C45C9" w:rsidRPr="00AA68A0">
        <w:t>-</w:t>
      </w:r>
      <w:r w:rsidR="0056184F" w:rsidRPr="00AA68A0">
        <w:t>linear Reservoirs to Mo</w:t>
      </w:r>
      <w:r w:rsidR="00BC13FC" w:rsidRPr="00AA68A0">
        <w:t>d</w:t>
      </w:r>
      <w:r w:rsidR="0056184F" w:rsidRPr="00AA68A0">
        <w:t>el</w:t>
      </w:r>
      <w:r w:rsidR="00BC13FC" w:rsidRPr="00AA68A0">
        <w:t xml:space="preserve"> </w:t>
      </w:r>
      <w:r w:rsidR="0056184F" w:rsidRPr="00AA68A0">
        <w:t>Wat</w:t>
      </w:r>
      <w:r w:rsidR="00BC13FC" w:rsidRPr="00AA68A0">
        <w:t>e</w:t>
      </w:r>
      <w:r w:rsidR="0056184F" w:rsidRPr="00AA68A0">
        <w:t xml:space="preserve">r Balance </w:t>
      </w:r>
      <w:r w:rsidR="00BC13FC" w:rsidRPr="00AA68A0">
        <w:t xml:space="preserve">Components in Sandy Soils. </w:t>
      </w:r>
      <w:r w:rsidR="00A114C8" w:rsidRPr="00AA68A0">
        <w:t xml:space="preserve">International Conference on Water Resources Management </w:t>
      </w:r>
      <w:r w:rsidR="00302AA3" w:rsidRPr="00AA68A0">
        <w:t>a</w:t>
      </w:r>
      <w:r w:rsidR="00A114C8" w:rsidRPr="00AA68A0">
        <w:t xml:space="preserve">nd Sustainability: Solutions for Arid Regions, </w:t>
      </w:r>
      <w:r w:rsidR="003D4249" w:rsidRPr="00AA68A0">
        <w:t>Dubai, UAE, March 2022</w:t>
      </w:r>
      <w:r w:rsidR="00A114C8" w:rsidRPr="00AA68A0">
        <w:t xml:space="preserve">. </w:t>
      </w:r>
    </w:p>
    <w:p w14:paraId="0771C9A5" w14:textId="77777777" w:rsidR="00AA68A0" w:rsidRPr="00AA68A0" w:rsidRDefault="00AA68A0" w:rsidP="00AA68A0">
      <w:pPr>
        <w:pStyle w:val="ListParagraph"/>
        <w:rPr>
          <w:b/>
          <w:bCs/>
        </w:rPr>
      </w:pPr>
    </w:p>
    <w:p w14:paraId="10419990" w14:textId="77777777" w:rsidR="00AA68A0" w:rsidRDefault="006C45C9">
      <w:pPr>
        <w:pStyle w:val="ListParagraph"/>
        <w:numPr>
          <w:ilvl w:val="0"/>
          <w:numId w:val="23"/>
        </w:numPr>
        <w:ind w:left="360"/>
      </w:pPr>
      <w:r w:rsidRPr="00AA68A0">
        <w:rPr>
          <w:b/>
          <w:bCs/>
        </w:rPr>
        <w:t>Keynote Lecture</w:t>
      </w:r>
      <w:r w:rsidRPr="00AA68A0">
        <w:t xml:space="preserve">, Importance of Environmental Management, </w:t>
      </w:r>
      <w:r w:rsidR="00AB39DF" w:rsidRPr="00AA68A0">
        <w:t xml:space="preserve">One-Month </w:t>
      </w:r>
      <w:r w:rsidR="000F43E1" w:rsidRPr="00AA68A0">
        <w:t xml:space="preserve">Certificate </w:t>
      </w:r>
      <w:r w:rsidR="00AB39DF" w:rsidRPr="00AA68A0">
        <w:t xml:space="preserve">Short </w:t>
      </w:r>
      <w:r w:rsidR="00302AA3" w:rsidRPr="00AA68A0">
        <w:t>Course</w:t>
      </w:r>
      <w:r w:rsidR="00AB39DF" w:rsidRPr="00AA68A0">
        <w:t xml:space="preserve"> </w:t>
      </w:r>
      <w:r w:rsidR="000F43E1" w:rsidRPr="00AA68A0">
        <w:t xml:space="preserve">on </w:t>
      </w:r>
      <w:r w:rsidR="00302AA3" w:rsidRPr="00AA68A0">
        <w:t>Environmental</w:t>
      </w:r>
      <w:r w:rsidR="000F43E1" w:rsidRPr="00AA68A0">
        <w:t xml:space="preserve"> Management, </w:t>
      </w:r>
      <w:r w:rsidRPr="00AA68A0">
        <w:t>Meghalay</w:t>
      </w:r>
      <w:r w:rsidR="00FA395A" w:rsidRPr="00AA68A0">
        <w:t>a</w:t>
      </w:r>
      <w:r w:rsidRPr="00AA68A0">
        <w:t xml:space="preserve"> University of Science and Technology, Meghalay</w:t>
      </w:r>
      <w:r w:rsidR="00FA395A" w:rsidRPr="00AA68A0">
        <w:t>a</w:t>
      </w:r>
      <w:r w:rsidRPr="00AA68A0">
        <w:t xml:space="preserve">, India, </w:t>
      </w:r>
      <w:r w:rsidR="000F43E1" w:rsidRPr="00AA68A0">
        <w:t xml:space="preserve">April </w:t>
      </w:r>
      <w:r w:rsidRPr="00AA68A0">
        <w:t>202</w:t>
      </w:r>
      <w:r w:rsidR="00107B24" w:rsidRPr="00AA68A0">
        <w:t>2</w:t>
      </w:r>
      <w:r w:rsidRPr="00AA68A0">
        <w:t>.</w:t>
      </w:r>
    </w:p>
    <w:p w14:paraId="3FACECD3" w14:textId="77777777" w:rsidR="00AA68A0" w:rsidRPr="00AA68A0" w:rsidRDefault="00AA68A0" w:rsidP="00AA68A0">
      <w:pPr>
        <w:pStyle w:val="ListParagraph"/>
        <w:rPr>
          <w:b/>
          <w:bCs/>
        </w:rPr>
      </w:pPr>
    </w:p>
    <w:p w14:paraId="1232027C" w14:textId="77777777" w:rsidR="00AA68A0" w:rsidRDefault="002B792F">
      <w:pPr>
        <w:pStyle w:val="ListParagraph"/>
        <w:numPr>
          <w:ilvl w:val="0"/>
          <w:numId w:val="23"/>
        </w:numPr>
        <w:ind w:left="360"/>
      </w:pPr>
      <w:r w:rsidRPr="00AA68A0">
        <w:rPr>
          <w:b/>
          <w:bCs/>
        </w:rPr>
        <w:t>Keynote Lecture</w:t>
      </w:r>
      <w:r w:rsidRPr="00AA68A0">
        <w:t xml:space="preserve">, </w:t>
      </w:r>
      <w:r w:rsidR="000066FE" w:rsidRPr="00AA68A0">
        <w:t xml:space="preserve">Hydrologic Modeling: A Reflection. One-Day </w:t>
      </w:r>
      <w:r w:rsidR="00DF78E5" w:rsidRPr="00AA68A0">
        <w:t xml:space="preserve">National Seminar on </w:t>
      </w:r>
      <w:r w:rsidR="003154B6" w:rsidRPr="00AA68A0">
        <w:t>Advances in Water Resources Planning and Management, Indian Institute of Technology Madra</w:t>
      </w:r>
      <w:r w:rsidR="004C08E4" w:rsidRPr="00AA68A0">
        <w:t>s</w:t>
      </w:r>
      <w:r w:rsidR="003154B6" w:rsidRPr="00AA68A0">
        <w:t xml:space="preserve">, </w:t>
      </w:r>
      <w:r w:rsidR="004C08E4" w:rsidRPr="00AA68A0">
        <w:t>M</w:t>
      </w:r>
      <w:r w:rsidR="003154B6" w:rsidRPr="00AA68A0">
        <w:t>ay 2022</w:t>
      </w:r>
      <w:r w:rsidR="004C08E4" w:rsidRPr="00AA68A0">
        <w:t>.</w:t>
      </w:r>
      <w:bookmarkStart w:id="384" w:name="_Hlk127848835"/>
    </w:p>
    <w:p w14:paraId="23961A0D" w14:textId="77777777" w:rsidR="00AA68A0" w:rsidRPr="00AA68A0" w:rsidRDefault="00AA68A0" w:rsidP="00AA68A0">
      <w:pPr>
        <w:pStyle w:val="ListParagraph"/>
        <w:rPr>
          <w:b/>
          <w:bCs/>
        </w:rPr>
      </w:pPr>
    </w:p>
    <w:p w14:paraId="7BD40335" w14:textId="77777777" w:rsidR="00AA68A0" w:rsidRPr="00AA68A0" w:rsidRDefault="009E7544">
      <w:pPr>
        <w:pStyle w:val="ListParagraph"/>
        <w:numPr>
          <w:ilvl w:val="0"/>
          <w:numId w:val="23"/>
        </w:numPr>
        <w:ind w:left="360"/>
      </w:pPr>
      <w:r w:rsidRPr="00AA68A0">
        <w:rPr>
          <w:b/>
          <w:bCs/>
        </w:rPr>
        <w:t>Valed</w:t>
      </w:r>
      <w:r w:rsidR="00CB53F4" w:rsidRPr="00AA68A0">
        <w:rPr>
          <w:b/>
          <w:bCs/>
        </w:rPr>
        <w:t>ictor</w:t>
      </w:r>
      <w:r w:rsidR="000C21B1" w:rsidRPr="00AA68A0">
        <w:rPr>
          <w:b/>
          <w:bCs/>
        </w:rPr>
        <w:t>y Lecture</w:t>
      </w:r>
      <w:r w:rsidR="000C21B1" w:rsidRPr="00AA68A0">
        <w:t>, Groundwater: Where We Are and Where We Go from Here.</w:t>
      </w:r>
      <w:r w:rsidR="00A830A4" w:rsidRPr="00AA68A0">
        <w:t xml:space="preserve"> </w:t>
      </w:r>
      <w:r w:rsidR="00A830A4" w:rsidRPr="00AA68A0">
        <w:rPr>
          <w:color w:val="000000" w:themeColor="text1"/>
        </w:rPr>
        <w:t xml:space="preserve">Capacity Development Program titled "Approaches for </w:t>
      </w:r>
      <w:r w:rsidR="00CA799A" w:rsidRPr="00AA68A0">
        <w:rPr>
          <w:color w:val="000000" w:themeColor="text1"/>
        </w:rPr>
        <w:t>M</w:t>
      </w:r>
      <w:r w:rsidR="00A830A4" w:rsidRPr="00AA68A0">
        <w:rPr>
          <w:color w:val="000000" w:themeColor="text1"/>
        </w:rPr>
        <w:t xml:space="preserve">anagement of Groundwater Quantity and Quality with a </w:t>
      </w:r>
      <w:r w:rsidR="00CA799A" w:rsidRPr="00AA68A0">
        <w:rPr>
          <w:color w:val="000000" w:themeColor="text1"/>
        </w:rPr>
        <w:t>S</w:t>
      </w:r>
      <w:r w:rsidR="00A830A4" w:rsidRPr="00AA68A0">
        <w:rPr>
          <w:color w:val="000000" w:themeColor="text1"/>
        </w:rPr>
        <w:t xml:space="preserve">pecial </w:t>
      </w:r>
      <w:r w:rsidR="00B928F0" w:rsidRPr="00AA68A0">
        <w:rPr>
          <w:color w:val="000000" w:themeColor="text1"/>
        </w:rPr>
        <w:t>F</w:t>
      </w:r>
      <w:r w:rsidR="00A830A4" w:rsidRPr="00AA68A0">
        <w:rPr>
          <w:color w:val="000000" w:themeColor="text1"/>
        </w:rPr>
        <w:t>ocus on Managed Aquifer Recharge" June</w:t>
      </w:r>
      <w:r w:rsidR="00B928F0" w:rsidRPr="00AA68A0">
        <w:rPr>
          <w:color w:val="000000" w:themeColor="text1"/>
        </w:rPr>
        <w:t xml:space="preserve"> 6-10,</w:t>
      </w:r>
      <w:r w:rsidR="00A830A4" w:rsidRPr="00AA68A0">
        <w:rPr>
          <w:color w:val="000000" w:themeColor="text1"/>
        </w:rPr>
        <w:t xml:space="preserve"> 2022</w:t>
      </w:r>
      <w:r w:rsidR="00B928F0" w:rsidRPr="00AA68A0">
        <w:rPr>
          <w:color w:val="000000" w:themeColor="text1"/>
        </w:rPr>
        <w:t>, Indian Institute of Technology Roo</w:t>
      </w:r>
      <w:r w:rsidR="00CC6E63" w:rsidRPr="00AA68A0">
        <w:rPr>
          <w:color w:val="000000" w:themeColor="text1"/>
        </w:rPr>
        <w:t>r</w:t>
      </w:r>
      <w:r w:rsidR="00B928F0" w:rsidRPr="00AA68A0">
        <w:rPr>
          <w:color w:val="000000" w:themeColor="text1"/>
        </w:rPr>
        <w:t>kee</w:t>
      </w:r>
      <w:r w:rsidR="00CC6E63" w:rsidRPr="00AA68A0">
        <w:rPr>
          <w:color w:val="000000" w:themeColor="text1"/>
        </w:rPr>
        <w:t>, India.</w:t>
      </w:r>
    </w:p>
    <w:p w14:paraId="0F8C132D" w14:textId="77777777" w:rsidR="00AA68A0" w:rsidRPr="00AA68A0" w:rsidRDefault="00AA68A0" w:rsidP="00AA68A0">
      <w:pPr>
        <w:pStyle w:val="ListParagraph"/>
        <w:rPr>
          <w:b/>
          <w:bCs/>
          <w:color w:val="000000" w:themeColor="text1"/>
        </w:rPr>
      </w:pPr>
    </w:p>
    <w:p w14:paraId="074AE4BC" w14:textId="77777777" w:rsidR="00AA68A0" w:rsidRPr="00AA68A0" w:rsidRDefault="007451BB">
      <w:pPr>
        <w:pStyle w:val="ListParagraph"/>
        <w:numPr>
          <w:ilvl w:val="0"/>
          <w:numId w:val="23"/>
        </w:numPr>
        <w:ind w:left="360"/>
      </w:pPr>
      <w:r w:rsidRPr="00AA68A0">
        <w:rPr>
          <w:b/>
          <w:bCs/>
          <w:color w:val="000000" w:themeColor="text1"/>
        </w:rPr>
        <w:t>Panel</w:t>
      </w:r>
      <w:r w:rsidR="00222435" w:rsidRPr="00AA68A0">
        <w:rPr>
          <w:b/>
          <w:bCs/>
          <w:color w:val="000000" w:themeColor="text1"/>
        </w:rPr>
        <w:t xml:space="preserve"> Lecture</w:t>
      </w:r>
      <w:r w:rsidR="00BE4A50" w:rsidRPr="00AA68A0">
        <w:rPr>
          <w:color w:val="000000" w:themeColor="text1"/>
        </w:rPr>
        <w:t xml:space="preserve">, </w:t>
      </w:r>
      <w:r w:rsidR="008A66F5" w:rsidRPr="00AA68A0">
        <w:rPr>
          <w:color w:val="000000" w:themeColor="text1"/>
        </w:rPr>
        <w:t xml:space="preserve">A Weeklong Course on Glacial </w:t>
      </w:r>
      <w:r w:rsidR="00C67C9F" w:rsidRPr="00AA68A0">
        <w:rPr>
          <w:color w:val="000000" w:themeColor="text1"/>
        </w:rPr>
        <w:t>Lake Outbur</w:t>
      </w:r>
      <w:r w:rsidR="00302AA3" w:rsidRPr="00AA68A0">
        <w:rPr>
          <w:color w:val="000000" w:themeColor="text1"/>
        </w:rPr>
        <w:t>s</w:t>
      </w:r>
      <w:r w:rsidR="00C67C9F" w:rsidRPr="00AA68A0">
        <w:rPr>
          <w:color w:val="000000" w:themeColor="text1"/>
        </w:rPr>
        <w:t xml:space="preserve">t Floods, held </w:t>
      </w:r>
      <w:r w:rsidR="00257037" w:rsidRPr="00AA68A0">
        <w:rPr>
          <w:color w:val="000000" w:themeColor="text1"/>
        </w:rPr>
        <w:t>June 13-</w:t>
      </w:r>
      <w:r w:rsidR="00B93591" w:rsidRPr="00AA68A0">
        <w:rPr>
          <w:color w:val="000000" w:themeColor="text1"/>
        </w:rPr>
        <w:t xml:space="preserve">17, 2022, </w:t>
      </w:r>
      <w:r w:rsidR="00C67C9F" w:rsidRPr="00AA68A0">
        <w:rPr>
          <w:color w:val="000000" w:themeColor="text1"/>
        </w:rPr>
        <w:t xml:space="preserve">at Indian </w:t>
      </w:r>
      <w:r w:rsidR="00302AA3" w:rsidRPr="00AA68A0">
        <w:rPr>
          <w:color w:val="000000" w:themeColor="text1"/>
        </w:rPr>
        <w:t>Institute</w:t>
      </w:r>
      <w:r w:rsidR="00C67C9F" w:rsidRPr="00AA68A0">
        <w:rPr>
          <w:color w:val="000000" w:themeColor="text1"/>
        </w:rPr>
        <w:t xml:space="preserve"> of Technology Roo</w:t>
      </w:r>
      <w:r w:rsidR="00302AA3" w:rsidRPr="00AA68A0">
        <w:rPr>
          <w:color w:val="000000" w:themeColor="text1"/>
        </w:rPr>
        <w:t>r</w:t>
      </w:r>
      <w:r w:rsidR="00C67C9F" w:rsidRPr="00AA68A0">
        <w:rPr>
          <w:color w:val="000000" w:themeColor="text1"/>
        </w:rPr>
        <w:t>kee, India</w:t>
      </w:r>
      <w:r w:rsidR="00257037" w:rsidRPr="00AA68A0">
        <w:rPr>
          <w:color w:val="000000" w:themeColor="text1"/>
        </w:rPr>
        <w:t>.</w:t>
      </w:r>
    </w:p>
    <w:p w14:paraId="5F35A2FD" w14:textId="77777777" w:rsidR="00AA68A0" w:rsidRPr="00AA68A0" w:rsidRDefault="00AA68A0" w:rsidP="00AA68A0">
      <w:pPr>
        <w:pStyle w:val="ListParagraph"/>
        <w:rPr>
          <w:b/>
          <w:bCs/>
          <w:color w:val="000000" w:themeColor="text1"/>
        </w:rPr>
      </w:pPr>
    </w:p>
    <w:p w14:paraId="5DE64C1E" w14:textId="77777777" w:rsidR="00AA68A0" w:rsidRPr="00AA68A0" w:rsidRDefault="00BE4A50">
      <w:pPr>
        <w:pStyle w:val="ListParagraph"/>
        <w:numPr>
          <w:ilvl w:val="0"/>
          <w:numId w:val="23"/>
        </w:numPr>
        <w:ind w:left="360"/>
      </w:pPr>
      <w:r w:rsidRPr="00AA68A0">
        <w:rPr>
          <w:b/>
          <w:bCs/>
          <w:color w:val="000000" w:themeColor="text1"/>
        </w:rPr>
        <w:t>Keynote Lecture</w:t>
      </w:r>
      <w:r w:rsidRPr="00AA68A0">
        <w:rPr>
          <w:color w:val="000000" w:themeColor="text1"/>
        </w:rPr>
        <w:t xml:space="preserve">, </w:t>
      </w:r>
      <w:r w:rsidR="00E55B1C" w:rsidRPr="00AA68A0">
        <w:rPr>
          <w:color w:val="000000" w:themeColor="text1"/>
        </w:rPr>
        <w:t xml:space="preserve">Environmental and Water Management, </w:t>
      </w:r>
      <w:r w:rsidR="00302AA3" w:rsidRPr="00AA68A0">
        <w:rPr>
          <w:color w:val="000000" w:themeColor="text1"/>
        </w:rPr>
        <w:t>International</w:t>
      </w:r>
      <w:r w:rsidR="00E55B1C" w:rsidRPr="00AA68A0">
        <w:rPr>
          <w:color w:val="000000" w:themeColor="text1"/>
        </w:rPr>
        <w:t xml:space="preserve"> Conference o</w:t>
      </w:r>
      <w:r w:rsidR="00191F9A" w:rsidRPr="00AA68A0">
        <w:rPr>
          <w:color w:val="000000" w:themeColor="text1"/>
        </w:rPr>
        <w:t xml:space="preserve">n </w:t>
      </w:r>
      <w:r w:rsidR="005251E5" w:rsidRPr="00AA68A0">
        <w:rPr>
          <w:color w:val="000000" w:themeColor="text1"/>
        </w:rPr>
        <w:t xml:space="preserve">Water and Environmental Management, held June 22-23, 2022, at </w:t>
      </w:r>
      <w:r w:rsidR="00191F9A" w:rsidRPr="00AA68A0">
        <w:rPr>
          <w:lang w:val="en-IN"/>
        </w:rPr>
        <w:t>Centre for Water Resources Development and Management (CWRDM</w:t>
      </w:r>
      <w:r w:rsidR="005251E5" w:rsidRPr="00AA68A0">
        <w:rPr>
          <w:lang w:val="en-IN"/>
        </w:rPr>
        <w:t xml:space="preserve">), </w:t>
      </w:r>
      <w:r w:rsidR="00E454B6" w:rsidRPr="00AA68A0">
        <w:rPr>
          <w:lang w:val="en-IN"/>
        </w:rPr>
        <w:t>Khozikhode, Kerala, India.</w:t>
      </w:r>
      <w:r w:rsidR="00191F9A" w:rsidRPr="00AA68A0">
        <w:rPr>
          <w:lang w:val="en-IN"/>
        </w:rPr>
        <w:t xml:space="preserve"> </w:t>
      </w:r>
    </w:p>
    <w:p w14:paraId="6703085E" w14:textId="77777777" w:rsidR="00AA68A0" w:rsidRPr="00AA68A0" w:rsidRDefault="00AA68A0" w:rsidP="00AA68A0">
      <w:pPr>
        <w:pStyle w:val="ListParagraph"/>
        <w:rPr>
          <w:b/>
          <w:bCs/>
          <w:lang w:val="en-IN"/>
        </w:rPr>
      </w:pPr>
    </w:p>
    <w:p w14:paraId="4EFC42D0" w14:textId="77777777" w:rsidR="00AA68A0" w:rsidRPr="00AA68A0" w:rsidRDefault="00302AA3">
      <w:pPr>
        <w:pStyle w:val="ListParagraph"/>
        <w:numPr>
          <w:ilvl w:val="0"/>
          <w:numId w:val="23"/>
        </w:numPr>
        <w:ind w:left="360"/>
      </w:pPr>
      <w:r w:rsidRPr="00AA68A0">
        <w:rPr>
          <w:b/>
          <w:bCs/>
          <w:lang w:val="en-IN"/>
        </w:rPr>
        <w:t>Inaugural</w:t>
      </w:r>
      <w:r w:rsidR="00766821" w:rsidRPr="00AA68A0">
        <w:rPr>
          <w:b/>
          <w:bCs/>
          <w:lang w:val="en-IN"/>
        </w:rPr>
        <w:t xml:space="preserve"> Lecture,</w:t>
      </w:r>
      <w:r w:rsidR="00766821" w:rsidRPr="00AA68A0">
        <w:rPr>
          <w:lang w:val="en-IN"/>
        </w:rPr>
        <w:t xml:space="preserve"> Drinking Water and Sanitation</w:t>
      </w:r>
      <w:r w:rsidR="00AA726F" w:rsidRPr="00AA68A0">
        <w:rPr>
          <w:lang w:val="en-IN"/>
        </w:rPr>
        <w:t>, Workshop on Drinking Water and sanitation and Inauguration of a N</w:t>
      </w:r>
      <w:r w:rsidRPr="00AA68A0">
        <w:rPr>
          <w:lang w:val="en-IN"/>
        </w:rPr>
        <w:t>e</w:t>
      </w:r>
      <w:r w:rsidR="00AA726F" w:rsidRPr="00AA68A0">
        <w:rPr>
          <w:lang w:val="en-IN"/>
        </w:rPr>
        <w:t>w M.</w:t>
      </w:r>
      <w:r w:rsidR="00E979E8" w:rsidRPr="00AA68A0">
        <w:rPr>
          <w:lang w:val="en-IN"/>
        </w:rPr>
        <w:t xml:space="preserve"> T</w:t>
      </w:r>
      <w:r w:rsidR="00AA726F" w:rsidRPr="00AA68A0">
        <w:rPr>
          <w:lang w:val="en-IN"/>
        </w:rPr>
        <w:t xml:space="preserve">ech Program on Drinking Water &amp; </w:t>
      </w:r>
      <w:r w:rsidRPr="00AA68A0">
        <w:rPr>
          <w:lang w:val="en-IN"/>
        </w:rPr>
        <w:t>Sanitation</w:t>
      </w:r>
      <w:r w:rsidR="00AA726F" w:rsidRPr="00AA68A0">
        <w:rPr>
          <w:lang w:val="en-IN"/>
        </w:rPr>
        <w:t xml:space="preserve">, July 1, 2022, Indian Institute of Technology Roorkee, India. </w:t>
      </w:r>
    </w:p>
    <w:p w14:paraId="3E9BF37D" w14:textId="77777777" w:rsidR="00AA68A0" w:rsidRPr="00AA68A0" w:rsidRDefault="00AA68A0" w:rsidP="00AA68A0">
      <w:pPr>
        <w:pStyle w:val="ListParagraph"/>
        <w:rPr>
          <w:b/>
          <w:bCs/>
          <w:lang w:val="en-IN"/>
        </w:rPr>
      </w:pPr>
    </w:p>
    <w:p w14:paraId="1E57FBD5" w14:textId="77777777" w:rsidR="00AA68A0" w:rsidRPr="00AA68A0" w:rsidRDefault="00D16165">
      <w:pPr>
        <w:pStyle w:val="ListParagraph"/>
        <w:numPr>
          <w:ilvl w:val="0"/>
          <w:numId w:val="23"/>
        </w:numPr>
        <w:ind w:left="360"/>
      </w:pPr>
      <w:r w:rsidRPr="00AA68A0">
        <w:rPr>
          <w:b/>
          <w:bCs/>
          <w:lang w:val="en-IN"/>
        </w:rPr>
        <w:t>Keynote Lecture</w:t>
      </w:r>
      <w:r w:rsidRPr="00AA68A0">
        <w:rPr>
          <w:lang w:val="en-IN"/>
        </w:rPr>
        <w:t xml:space="preserve">, </w:t>
      </w:r>
      <w:r w:rsidR="00064812" w:rsidRPr="00AA68A0">
        <w:rPr>
          <w:lang w:val="en-IN"/>
        </w:rPr>
        <w:t>Water-Energy</w:t>
      </w:r>
      <w:r w:rsidR="00835379" w:rsidRPr="00AA68A0">
        <w:rPr>
          <w:lang w:val="en-IN"/>
        </w:rPr>
        <w:t>-</w:t>
      </w:r>
      <w:r w:rsidR="00302AA3" w:rsidRPr="00AA68A0">
        <w:rPr>
          <w:lang w:val="en-IN"/>
        </w:rPr>
        <w:t>Environment</w:t>
      </w:r>
      <w:r w:rsidR="00835379" w:rsidRPr="00AA68A0">
        <w:rPr>
          <w:lang w:val="en-IN"/>
        </w:rPr>
        <w:t>-Food</w:t>
      </w:r>
      <w:r w:rsidR="00064812" w:rsidRPr="00AA68A0">
        <w:rPr>
          <w:lang w:val="en-IN"/>
        </w:rPr>
        <w:t xml:space="preserve"> (</w:t>
      </w:r>
      <w:r w:rsidR="00835379" w:rsidRPr="00AA68A0">
        <w:rPr>
          <w:lang w:val="en-IN"/>
        </w:rPr>
        <w:t>WEEF</w:t>
      </w:r>
      <w:r w:rsidR="00064812" w:rsidRPr="00AA68A0">
        <w:rPr>
          <w:lang w:val="en-IN"/>
        </w:rPr>
        <w:t xml:space="preserve">) </w:t>
      </w:r>
      <w:r w:rsidR="00BB01BC" w:rsidRPr="00AA68A0">
        <w:rPr>
          <w:lang w:val="en-IN"/>
        </w:rPr>
        <w:t>Nexus</w:t>
      </w:r>
      <w:r w:rsidR="00064812" w:rsidRPr="00AA68A0">
        <w:rPr>
          <w:lang w:val="en-IN"/>
        </w:rPr>
        <w:t xml:space="preserve">, </w:t>
      </w:r>
      <w:r w:rsidR="008226DF" w:rsidRPr="00AA68A0">
        <w:rPr>
          <w:lang w:val="en-IN"/>
        </w:rPr>
        <w:t>Indian Association of Soil &amp; Wa</w:t>
      </w:r>
      <w:r w:rsidR="00302AA3" w:rsidRPr="00AA68A0">
        <w:rPr>
          <w:lang w:val="en-IN"/>
        </w:rPr>
        <w:t xml:space="preserve">ter </w:t>
      </w:r>
      <w:r w:rsidR="008226DF" w:rsidRPr="00AA68A0">
        <w:rPr>
          <w:lang w:val="en-IN"/>
        </w:rPr>
        <w:t>Conservationists (IASWC) and ICAR-</w:t>
      </w:r>
      <w:r w:rsidR="00B32A2D" w:rsidRPr="00AA68A0">
        <w:rPr>
          <w:lang w:val="en-IN"/>
        </w:rPr>
        <w:t>Indian Institute of Soil &amp; Water Conservation (IISEC)</w:t>
      </w:r>
      <w:r w:rsidR="00982C5F" w:rsidRPr="00AA68A0">
        <w:rPr>
          <w:lang w:val="en-IN"/>
        </w:rPr>
        <w:t xml:space="preserve">, July 6, 2022, Dehradun, India. </w:t>
      </w:r>
      <w:r w:rsidR="00064812" w:rsidRPr="00AA68A0">
        <w:rPr>
          <w:lang w:val="en-IN"/>
        </w:rPr>
        <w:t xml:space="preserve"> </w:t>
      </w:r>
    </w:p>
    <w:p w14:paraId="3064DF50" w14:textId="77777777" w:rsidR="00AA68A0" w:rsidRPr="00AA68A0" w:rsidRDefault="00AA68A0" w:rsidP="00AA68A0">
      <w:pPr>
        <w:pStyle w:val="ListParagraph"/>
        <w:rPr>
          <w:b/>
          <w:bCs/>
          <w:lang w:val="en-IN"/>
        </w:rPr>
      </w:pPr>
    </w:p>
    <w:p w14:paraId="32947612" w14:textId="77777777" w:rsidR="00AA68A0" w:rsidRPr="00AA68A0" w:rsidRDefault="00835379">
      <w:pPr>
        <w:pStyle w:val="ListParagraph"/>
        <w:numPr>
          <w:ilvl w:val="0"/>
          <w:numId w:val="23"/>
        </w:numPr>
        <w:ind w:left="360"/>
      </w:pPr>
      <w:r w:rsidRPr="00AA68A0">
        <w:rPr>
          <w:b/>
          <w:bCs/>
          <w:lang w:val="en-IN"/>
        </w:rPr>
        <w:t>Keynote Lecture</w:t>
      </w:r>
      <w:r w:rsidRPr="00AA68A0">
        <w:rPr>
          <w:lang w:val="en-IN"/>
        </w:rPr>
        <w:t xml:space="preserve">, </w:t>
      </w:r>
      <w:r w:rsidR="0059799C" w:rsidRPr="00AA68A0">
        <w:rPr>
          <w:lang w:val="en-IN"/>
        </w:rPr>
        <w:t xml:space="preserve">Soil and Water: </w:t>
      </w:r>
      <w:r w:rsidR="006275E6" w:rsidRPr="00AA68A0">
        <w:rPr>
          <w:lang w:val="en-IN"/>
        </w:rPr>
        <w:t>N</w:t>
      </w:r>
      <w:r w:rsidR="0059799C" w:rsidRPr="00AA68A0">
        <w:rPr>
          <w:lang w:val="en-IN"/>
        </w:rPr>
        <w:t>ature</w:t>
      </w:r>
      <w:r w:rsidR="006275E6" w:rsidRPr="00AA68A0">
        <w:rPr>
          <w:lang w:val="en-IN"/>
        </w:rPr>
        <w:t>’</w:t>
      </w:r>
      <w:r w:rsidR="0059799C" w:rsidRPr="00AA68A0">
        <w:rPr>
          <w:lang w:val="en-IN"/>
        </w:rPr>
        <w:t>s Gift</w:t>
      </w:r>
      <w:r w:rsidRPr="00AA68A0">
        <w:rPr>
          <w:lang w:val="en-IN"/>
        </w:rPr>
        <w:t xml:space="preserve">, Indian Association of Soil &amp; </w:t>
      </w:r>
      <w:r w:rsidR="00302AA3" w:rsidRPr="00AA68A0">
        <w:rPr>
          <w:lang w:val="en-IN"/>
        </w:rPr>
        <w:t xml:space="preserve">Water </w:t>
      </w:r>
      <w:r w:rsidRPr="00AA68A0">
        <w:rPr>
          <w:lang w:val="en-IN"/>
        </w:rPr>
        <w:t xml:space="preserve">Conservationists (IASWC) and ICAR-Indian Institute of Soil &amp; Water Conservation (IISEC), July </w:t>
      </w:r>
      <w:r w:rsidR="00BA28A5" w:rsidRPr="00AA68A0">
        <w:rPr>
          <w:lang w:val="en-IN"/>
        </w:rPr>
        <w:t>7</w:t>
      </w:r>
      <w:r w:rsidRPr="00AA68A0">
        <w:rPr>
          <w:lang w:val="en-IN"/>
        </w:rPr>
        <w:t>, 2022, Dehradun, India.</w:t>
      </w:r>
    </w:p>
    <w:p w14:paraId="04826DC1" w14:textId="77777777" w:rsidR="00AA68A0" w:rsidRPr="00AA68A0" w:rsidRDefault="00AA68A0" w:rsidP="00AA68A0">
      <w:pPr>
        <w:pStyle w:val="ListParagraph"/>
        <w:rPr>
          <w:b/>
          <w:bCs/>
          <w:lang w:val="en-IN"/>
        </w:rPr>
      </w:pPr>
    </w:p>
    <w:p w14:paraId="6D99EBD2" w14:textId="77777777" w:rsidR="00AA68A0" w:rsidRPr="00AA68A0" w:rsidRDefault="000D3A5B">
      <w:pPr>
        <w:pStyle w:val="ListParagraph"/>
        <w:numPr>
          <w:ilvl w:val="0"/>
          <w:numId w:val="23"/>
        </w:numPr>
        <w:ind w:left="360"/>
      </w:pPr>
      <w:r w:rsidRPr="00AA68A0">
        <w:rPr>
          <w:b/>
          <w:bCs/>
          <w:lang w:val="en-IN"/>
        </w:rPr>
        <w:t>Keynote Lecture</w:t>
      </w:r>
      <w:r w:rsidRPr="00AA68A0">
        <w:rPr>
          <w:lang w:val="en-IN"/>
        </w:rPr>
        <w:t xml:space="preserve">, </w:t>
      </w:r>
      <w:r w:rsidR="0059799C" w:rsidRPr="00AA68A0">
        <w:rPr>
          <w:lang w:val="en-IN"/>
        </w:rPr>
        <w:t xml:space="preserve">Soil and Water Conservation </w:t>
      </w:r>
      <w:r w:rsidRPr="00AA68A0">
        <w:rPr>
          <w:lang w:val="en-IN"/>
        </w:rPr>
        <w:t>Lecture, Indian Association of Soil &amp; Wa</w:t>
      </w:r>
      <w:r w:rsidR="00302AA3" w:rsidRPr="00AA68A0">
        <w:rPr>
          <w:lang w:val="en-IN"/>
        </w:rPr>
        <w:t>ter</w:t>
      </w:r>
      <w:r w:rsidRPr="00AA68A0">
        <w:rPr>
          <w:lang w:val="en-IN"/>
        </w:rPr>
        <w:t xml:space="preserve"> Conservationists (IASWC) and ICAR-Indian Institute of Soil &amp; Water Conservation (IISEC), July </w:t>
      </w:r>
      <w:r w:rsidR="00BA28A5" w:rsidRPr="00AA68A0">
        <w:rPr>
          <w:lang w:val="en-IN"/>
        </w:rPr>
        <w:t>8</w:t>
      </w:r>
      <w:r w:rsidRPr="00AA68A0">
        <w:rPr>
          <w:lang w:val="en-IN"/>
        </w:rPr>
        <w:t>, 2022, Dehradun, India.</w:t>
      </w:r>
    </w:p>
    <w:p w14:paraId="44F8B82C" w14:textId="77777777" w:rsidR="00AA68A0" w:rsidRPr="00AA68A0" w:rsidRDefault="00AA68A0" w:rsidP="00AA68A0">
      <w:pPr>
        <w:pStyle w:val="ListParagraph"/>
        <w:rPr>
          <w:b/>
          <w:bCs/>
          <w:lang w:val="en-IN"/>
        </w:rPr>
      </w:pPr>
    </w:p>
    <w:p w14:paraId="66BE29B2" w14:textId="77777777" w:rsidR="00AA68A0" w:rsidRPr="00AA68A0" w:rsidRDefault="0058691D">
      <w:pPr>
        <w:pStyle w:val="ListParagraph"/>
        <w:numPr>
          <w:ilvl w:val="0"/>
          <w:numId w:val="23"/>
        </w:numPr>
        <w:ind w:left="360"/>
      </w:pPr>
      <w:r w:rsidRPr="00AA68A0">
        <w:rPr>
          <w:b/>
          <w:bCs/>
          <w:lang w:val="en-IN"/>
        </w:rPr>
        <w:t xml:space="preserve">The KCI </w:t>
      </w:r>
      <w:r w:rsidR="00302AA3" w:rsidRPr="00AA68A0">
        <w:rPr>
          <w:b/>
          <w:bCs/>
          <w:lang w:val="en-IN"/>
        </w:rPr>
        <w:t>Presidential</w:t>
      </w:r>
      <w:r w:rsidRPr="00AA68A0">
        <w:rPr>
          <w:b/>
          <w:bCs/>
          <w:lang w:val="en-IN"/>
        </w:rPr>
        <w:t xml:space="preserve"> Lecture</w:t>
      </w:r>
      <w:r w:rsidRPr="00AA68A0">
        <w:rPr>
          <w:lang w:val="en-IN"/>
        </w:rPr>
        <w:t xml:space="preserve">, Technical Writing for </w:t>
      </w:r>
      <w:r w:rsidR="00CF28F8" w:rsidRPr="00AA68A0">
        <w:rPr>
          <w:lang w:val="en-IN"/>
        </w:rPr>
        <w:t xml:space="preserve">Engineering </w:t>
      </w:r>
      <w:r w:rsidRPr="00AA68A0">
        <w:rPr>
          <w:lang w:val="en-IN"/>
        </w:rPr>
        <w:t>Professional</w:t>
      </w:r>
      <w:r w:rsidR="00CF28F8" w:rsidRPr="00AA68A0">
        <w:rPr>
          <w:lang w:val="en-IN"/>
        </w:rPr>
        <w:t>s: How to Write Journal Papers</w:t>
      </w:r>
      <w:r w:rsidR="00F559DE" w:rsidRPr="00AA68A0">
        <w:rPr>
          <w:lang w:val="en-IN"/>
        </w:rPr>
        <w:t>, Korea Concrete institute, South Korea, July 20, 2022</w:t>
      </w:r>
      <w:r w:rsidR="00CF28F8" w:rsidRPr="00AA68A0">
        <w:rPr>
          <w:lang w:val="en-IN"/>
        </w:rPr>
        <w:t>.</w:t>
      </w:r>
    </w:p>
    <w:p w14:paraId="285282F5" w14:textId="77777777" w:rsidR="00AA68A0" w:rsidRPr="00AA68A0" w:rsidRDefault="00AA68A0" w:rsidP="00AA68A0">
      <w:pPr>
        <w:pStyle w:val="ListParagraph"/>
        <w:rPr>
          <w:b/>
          <w:bCs/>
          <w:lang w:val="en-IN"/>
        </w:rPr>
      </w:pPr>
    </w:p>
    <w:p w14:paraId="16649F6B" w14:textId="77777777" w:rsidR="00AA68A0" w:rsidRPr="00AA68A0" w:rsidRDefault="000B20D5">
      <w:pPr>
        <w:pStyle w:val="ListParagraph"/>
        <w:numPr>
          <w:ilvl w:val="0"/>
          <w:numId w:val="23"/>
        </w:numPr>
        <w:ind w:left="360"/>
      </w:pPr>
      <w:r w:rsidRPr="00AA68A0">
        <w:rPr>
          <w:b/>
          <w:bCs/>
          <w:lang w:val="en-IN"/>
        </w:rPr>
        <w:t>Keynote Lecture</w:t>
      </w:r>
      <w:r w:rsidRPr="00AA68A0">
        <w:rPr>
          <w:lang w:val="en-IN"/>
        </w:rPr>
        <w:t xml:space="preserve">, Setting the Tone </w:t>
      </w:r>
      <w:r w:rsidR="00AF161A" w:rsidRPr="00AA68A0">
        <w:rPr>
          <w:lang w:val="en-IN"/>
        </w:rPr>
        <w:t xml:space="preserve">for </w:t>
      </w:r>
      <w:r w:rsidR="00A841A2" w:rsidRPr="00AA68A0">
        <w:rPr>
          <w:lang w:val="en-IN"/>
        </w:rPr>
        <w:t xml:space="preserve">the </w:t>
      </w:r>
      <w:r w:rsidR="00AF161A" w:rsidRPr="00AA68A0">
        <w:rPr>
          <w:lang w:val="en-IN"/>
        </w:rPr>
        <w:t xml:space="preserve">Experto Credo, </w:t>
      </w:r>
      <w:r w:rsidR="00A841A2" w:rsidRPr="00AA68A0">
        <w:rPr>
          <w:lang w:val="en-IN"/>
        </w:rPr>
        <w:t>Water Su</w:t>
      </w:r>
      <w:r w:rsidR="00E94013" w:rsidRPr="00AA68A0">
        <w:rPr>
          <w:lang w:val="en-IN"/>
        </w:rPr>
        <w:t>m</w:t>
      </w:r>
      <w:r w:rsidR="00A841A2" w:rsidRPr="00AA68A0">
        <w:rPr>
          <w:lang w:val="en-IN"/>
        </w:rPr>
        <w:t>mit-India</w:t>
      </w:r>
      <w:r w:rsidR="00E94013" w:rsidRPr="00AA68A0">
        <w:rPr>
          <w:lang w:val="en-IN"/>
        </w:rPr>
        <w:t xml:space="preserve"> 2022, Karunya Ins</w:t>
      </w:r>
      <w:r w:rsidR="00540609" w:rsidRPr="00AA68A0">
        <w:rPr>
          <w:lang w:val="en-IN"/>
        </w:rPr>
        <w:t>t</w:t>
      </w:r>
      <w:r w:rsidR="00E94013" w:rsidRPr="00AA68A0">
        <w:rPr>
          <w:lang w:val="en-IN"/>
        </w:rPr>
        <w:t xml:space="preserve">itute of Technology and Sciences, </w:t>
      </w:r>
      <w:r w:rsidR="00540609" w:rsidRPr="00AA68A0">
        <w:rPr>
          <w:lang w:val="en-IN"/>
        </w:rPr>
        <w:t>Coimbatore, India, September 2022.</w:t>
      </w:r>
      <w:bookmarkStart w:id="385" w:name="_Hlk117024194"/>
    </w:p>
    <w:p w14:paraId="2D448B1D" w14:textId="77777777" w:rsidR="00AA68A0" w:rsidRPr="00AA68A0" w:rsidRDefault="00AA68A0" w:rsidP="00AA68A0">
      <w:pPr>
        <w:pStyle w:val="ListParagraph"/>
        <w:rPr>
          <w:b/>
          <w:bCs/>
          <w:lang w:val="en-IN"/>
        </w:rPr>
      </w:pPr>
    </w:p>
    <w:p w14:paraId="6DD7626C" w14:textId="77777777" w:rsidR="00AA68A0" w:rsidRPr="00AA68A0" w:rsidRDefault="004F08B9">
      <w:pPr>
        <w:pStyle w:val="ListParagraph"/>
        <w:numPr>
          <w:ilvl w:val="0"/>
          <w:numId w:val="23"/>
        </w:numPr>
        <w:ind w:left="360"/>
      </w:pPr>
      <w:r w:rsidRPr="00AA68A0">
        <w:rPr>
          <w:b/>
          <w:bCs/>
          <w:lang w:val="en-IN"/>
        </w:rPr>
        <w:t>Keynote Lecture</w:t>
      </w:r>
      <w:bookmarkEnd w:id="385"/>
      <w:r w:rsidRPr="00AA68A0">
        <w:rPr>
          <w:lang w:val="en-IN"/>
        </w:rPr>
        <w:t xml:space="preserve">, </w:t>
      </w:r>
      <w:r w:rsidR="00AD413E" w:rsidRPr="00AA68A0">
        <w:rPr>
          <w:lang w:val="en-IN"/>
        </w:rPr>
        <w:t xml:space="preserve">Climate and Weather-Related Extremes: </w:t>
      </w:r>
      <w:r w:rsidR="008045CE" w:rsidRPr="00AA68A0">
        <w:rPr>
          <w:lang w:val="en-IN"/>
        </w:rPr>
        <w:t xml:space="preserve">Challenges and Opportunities, </w:t>
      </w:r>
      <w:r w:rsidR="006E7622" w:rsidRPr="00AA68A0">
        <w:rPr>
          <w:lang w:val="en-IN"/>
        </w:rPr>
        <w:t>International Conference on Climate and Weather-Related Extremes ICCWE 2022, Indian Institute of Techn</w:t>
      </w:r>
      <w:r w:rsidR="00F5430F" w:rsidRPr="00AA68A0">
        <w:rPr>
          <w:lang w:val="en-IN"/>
        </w:rPr>
        <w:t>o</w:t>
      </w:r>
      <w:r w:rsidR="006E7622" w:rsidRPr="00AA68A0">
        <w:rPr>
          <w:lang w:val="en-IN"/>
        </w:rPr>
        <w:t>logy</w:t>
      </w:r>
      <w:r w:rsidR="00F5430F" w:rsidRPr="00AA68A0">
        <w:rPr>
          <w:lang w:val="en-IN"/>
        </w:rPr>
        <w:t xml:space="preserve"> Roorkee, India, September 2022.</w:t>
      </w:r>
    </w:p>
    <w:p w14:paraId="7AE7BD12" w14:textId="77777777" w:rsidR="00AA68A0" w:rsidRPr="00AA68A0" w:rsidRDefault="00AA68A0" w:rsidP="00AA68A0">
      <w:pPr>
        <w:pStyle w:val="ListParagraph"/>
        <w:rPr>
          <w:b/>
          <w:bCs/>
          <w:lang w:val="en-IN"/>
        </w:rPr>
      </w:pPr>
    </w:p>
    <w:p w14:paraId="4A472645" w14:textId="77777777" w:rsidR="00AA68A0" w:rsidRPr="00AA68A0" w:rsidRDefault="00596A09">
      <w:pPr>
        <w:pStyle w:val="ListParagraph"/>
        <w:numPr>
          <w:ilvl w:val="0"/>
          <w:numId w:val="23"/>
        </w:numPr>
        <w:ind w:left="360"/>
      </w:pPr>
      <w:r w:rsidRPr="00AA68A0">
        <w:rPr>
          <w:b/>
          <w:bCs/>
          <w:lang w:val="en-IN"/>
        </w:rPr>
        <w:t>Keynote Lecture,</w:t>
      </w:r>
      <w:r w:rsidRPr="00AA68A0">
        <w:rPr>
          <w:lang w:val="en-IN"/>
        </w:rPr>
        <w:t xml:space="preserve"> </w:t>
      </w:r>
      <w:r w:rsidR="003F5657" w:rsidRPr="00AA68A0">
        <w:rPr>
          <w:lang w:val="en-IN"/>
        </w:rPr>
        <w:t xml:space="preserve">Entropy Theory and its Application in Hydrologic Engineering. Indian Institute of </w:t>
      </w:r>
      <w:r w:rsidR="0008291C" w:rsidRPr="00AA68A0">
        <w:rPr>
          <w:lang w:val="en-IN"/>
        </w:rPr>
        <w:t>Te</w:t>
      </w:r>
      <w:r w:rsidR="003F5657" w:rsidRPr="00AA68A0">
        <w:rPr>
          <w:lang w:val="en-IN"/>
        </w:rPr>
        <w:t>chnology</w:t>
      </w:r>
      <w:r w:rsidR="0008291C" w:rsidRPr="00AA68A0">
        <w:rPr>
          <w:lang w:val="en-IN"/>
        </w:rPr>
        <w:t xml:space="preserve"> (BHU), Varanasi, India, October 2022.</w:t>
      </w:r>
    </w:p>
    <w:p w14:paraId="26940161" w14:textId="77777777" w:rsidR="00AA68A0" w:rsidRPr="00AA68A0" w:rsidRDefault="00AA68A0" w:rsidP="00AA68A0">
      <w:pPr>
        <w:pStyle w:val="ListParagraph"/>
        <w:rPr>
          <w:b/>
          <w:bCs/>
          <w:lang w:val="en-IN"/>
        </w:rPr>
      </w:pPr>
    </w:p>
    <w:p w14:paraId="0E26D1F9" w14:textId="77777777" w:rsidR="00AA68A0" w:rsidRPr="00AA68A0" w:rsidRDefault="00596A09">
      <w:pPr>
        <w:pStyle w:val="ListParagraph"/>
        <w:numPr>
          <w:ilvl w:val="0"/>
          <w:numId w:val="23"/>
        </w:numPr>
        <w:ind w:left="360"/>
      </w:pPr>
      <w:r w:rsidRPr="00AA68A0">
        <w:rPr>
          <w:b/>
          <w:bCs/>
          <w:lang w:val="en-IN"/>
        </w:rPr>
        <w:t xml:space="preserve">Keynote Lecture, </w:t>
      </w:r>
      <w:r w:rsidR="00454B18" w:rsidRPr="00AA68A0">
        <w:rPr>
          <w:lang w:val="en-IN"/>
        </w:rPr>
        <w:t xml:space="preserve">Hydrologic Modeling: Techniques, Innovations, </w:t>
      </w:r>
      <w:r w:rsidR="008C6E6B" w:rsidRPr="00AA68A0">
        <w:rPr>
          <w:lang w:val="en-IN"/>
        </w:rPr>
        <w:t xml:space="preserve">and Future Outlook. Motilal Nehru National Institute of </w:t>
      </w:r>
      <w:r w:rsidR="005C2078" w:rsidRPr="00AA68A0">
        <w:rPr>
          <w:lang w:val="en-IN"/>
        </w:rPr>
        <w:t>T</w:t>
      </w:r>
      <w:r w:rsidR="008C6E6B" w:rsidRPr="00AA68A0">
        <w:rPr>
          <w:lang w:val="en-IN"/>
        </w:rPr>
        <w:t>echnology Allahab</w:t>
      </w:r>
      <w:r w:rsidR="005C2078" w:rsidRPr="00AA68A0">
        <w:rPr>
          <w:lang w:val="en-IN"/>
        </w:rPr>
        <w:t>a</w:t>
      </w:r>
      <w:r w:rsidR="008C6E6B" w:rsidRPr="00AA68A0">
        <w:rPr>
          <w:lang w:val="en-IN"/>
        </w:rPr>
        <w:t>d, October 2022, India.</w:t>
      </w:r>
    </w:p>
    <w:p w14:paraId="0251EF83" w14:textId="77777777" w:rsidR="00AA68A0" w:rsidRPr="00AA68A0" w:rsidRDefault="00AA68A0" w:rsidP="00AA68A0">
      <w:pPr>
        <w:pStyle w:val="ListParagraph"/>
        <w:rPr>
          <w:b/>
          <w:bCs/>
          <w:lang w:val="en-IN"/>
        </w:rPr>
      </w:pPr>
    </w:p>
    <w:p w14:paraId="72DE381B" w14:textId="77777777" w:rsidR="00AA68A0" w:rsidRPr="00AA68A0" w:rsidRDefault="00596A09">
      <w:pPr>
        <w:pStyle w:val="ListParagraph"/>
        <w:numPr>
          <w:ilvl w:val="0"/>
          <w:numId w:val="23"/>
        </w:numPr>
        <w:ind w:left="360"/>
      </w:pPr>
      <w:r w:rsidRPr="00AA68A0">
        <w:rPr>
          <w:b/>
          <w:bCs/>
          <w:lang w:val="en-IN"/>
        </w:rPr>
        <w:t>Keynote Lecture</w:t>
      </w:r>
      <w:r w:rsidR="005C2078" w:rsidRPr="00AA68A0">
        <w:rPr>
          <w:b/>
          <w:bCs/>
          <w:lang w:val="en-IN"/>
        </w:rPr>
        <w:t xml:space="preserve">, </w:t>
      </w:r>
      <w:r w:rsidR="000E550F" w:rsidRPr="00AA68A0">
        <w:rPr>
          <w:lang w:val="en-IN"/>
        </w:rPr>
        <w:t xml:space="preserve">Education in the U.S. and India. </w:t>
      </w:r>
      <w:bookmarkStart w:id="386" w:name="_Hlk127843895"/>
      <w:r w:rsidR="000E550F" w:rsidRPr="00AA68A0">
        <w:rPr>
          <w:lang w:val="en-IN"/>
        </w:rPr>
        <w:t>Nehru Gram Bharati</w:t>
      </w:r>
      <w:r w:rsidR="00B52E3B" w:rsidRPr="00AA68A0">
        <w:rPr>
          <w:lang w:val="en-IN"/>
        </w:rPr>
        <w:t xml:space="preserve"> University, Allahabad</w:t>
      </w:r>
      <w:bookmarkEnd w:id="386"/>
      <w:r w:rsidR="00B52E3B" w:rsidRPr="00AA68A0">
        <w:rPr>
          <w:lang w:val="en-IN"/>
        </w:rPr>
        <w:t xml:space="preserve">, India, </w:t>
      </w:r>
      <w:r w:rsidR="00760E5B" w:rsidRPr="00AA68A0">
        <w:rPr>
          <w:lang w:val="en-IN"/>
        </w:rPr>
        <w:t xml:space="preserve">October </w:t>
      </w:r>
      <w:r w:rsidR="00B52E3B" w:rsidRPr="00AA68A0">
        <w:rPr>
          <w:lang w:val="en-IN"/>
        </w:rPr>
        <w:t>2022.</w:t>
      </w:r>
    </w:p>
    <w:p w14:paraId="521B4D28" w14:textId="77777777" w:rsidR="00AA68A0" w:rsidRPr="00AA68A0" w:rsidRDefault="00AA68A0" w:rsidP="00AA68A0">
      <w:pPr>
        <w:pStyle w:val="ListParagraph"/>
        <w:rPr>
          <w:b/>
          <w:bCs/>
          <w:lang w:val="en-IN"/>
        </w:rPr>
      </w:pPr>
    </w:p>
    <w:p w14:paraId="4C195C6B" w14:textId="77777777" w:rsidR="00AA68A0" w:rsidRPr="00AA68A0" w:rsidRDefault="00FD4687">
      <w:pPr>
        <w:pStyle w:val="ListParagraph"/>
        <w:numPr>
          <w:ilvl w:val="0"/>
          <w:numId w:val="23"/>
        </w:numPr>
        <w:ind w:left="360"/>
      </w:pPr>
      <w:r w:rsidRPr="00AA68A0">
        <w:rPr>
          <w:b/>
          <w:bCs/>
          <w:lang w:val="en-IN"/>
        </w:rPr>
        <w:t xml:space="preserve">Keynote Lecture, </w:t>
      </w:r>
      <w:r w:rsidRPr="00AA68A0">
        <w:rPr>
          <w:lang w:val="en-IN"/>
        </w:rPr>
        <w:t xml:space="preserve">Environmental and Water Resources Management, </w:t>
      </w:r>
      <w:bookmarkStart w:id="387" w:name="_Hlk127843942"/>
      <w:r w:rsidRPr="00AA68A0">
        <w:rPr>
          <w:lang w:val="en-IN"/>
        </w:rPr>
        <w:t xml:space="preserve">Central University of Haryana, </w:t>
      </w:r>
      <w:r w:rsidR="000B79AE" w:rsidRPr="00AA68A0">
        <w:rPr>
          <w:lang w:val="en-IN"/>
        </w:rPr>
        <w:t>Mahendragarh,</w:t>
      </w:r>
      <w:bookmarkEnd w:id="387"/>
      <w:r w:rsidR="000B79AE" w:rsidRPr="00AA68A0">
        <w:rPr>
          <w:lang w:val="en-IN"/>
        </w:rPr>
        <w:t xml:space="preserve"> India, October 2022.</w:t>
      </w:r>
    </w:p>
    <w:p w14:paraId="03FB4952" w14:textId="77777777" w:rsidR="00AA68A0" w:rsidRPr="00AA68A0" w:rsidRDefault="00AA68A0" w:rsidP="00AA68A0">
      <w:pPr>
        <w:pStyle w:val="ListParagraph"/>
        <w:rPr>
          <w:b/>
          <w:bCs/>
          <w:lang w:val="en-IN"/>
        </w:rPr>
      </w:pPr>
    </w:p>
    <w:p w14:paraId="064F0002" w14:textId="77777777" w:rsidR="00AA68A0" w:rsidRPr="00AA68A0" w:rsidRDefault="00FD4687">
      <w:pPr>
        <w:pStyle w:val="ListParagraph"/>
        <w:numPr>
          <w:ilvl w:val="0"/>
          <w:numId w:val="23"/>
        </w:numPr>
        <w:ind w:left="360"/>
      </w:pPr>
      <w:r w:rsidRPr="00AA68A0">
        <w:rPr>
          <w:b/>
          <w:bCs/>
          <w:lang w:val="en-IN"/>
        </w:rPr>
        <w:t>Keynote Lecture</w:t>
      </w:r>
      <w:r w:rsidR="000B79AE" w:rsidRPr="00AA68A0">
        <w:rPr>
          <w:b/>
          <w:bCs/>
          <w:lang w:val="en-IN"/>
        </w:rPr>
        <w:t xml:space="preserve">, </w:t>
      </w:r>
      <w:r w:rsidR="000B79AE" w:rsidRPr="00AA68A0">
        <w:rPr>
          <w:lang w:val="en-IN"/>
        </w:rPr>
        <w:t>Research Methods, Central University of Haryana, Mahendragarh, India, October 2022.</w:t>
      </w:r>
    </w:p>
    <w:p w14:paraId="1FBFFF3B" w14:textId="77777777" w:rsidR="00AA68A0" w:rsidRPr="00AA68A0" w:rsidRDefault="00AA68A0" w:rsidP="00AA68A0">
      <w:pPr>
        <w:pStyle w:val="ListParagraph"/>
        <w:rPr>
          <w:b/>
          <w:bCs/>
          <w:lang w:val="en-IN"/>
        </w:rPr>
      </w:pPr>
    </w:p>
    <w:p w14:paraId="2452DA51" w14:textId="77777777" w:rsidR="00AA68A0" w:rsidRPr="00AA68A0" w:rsidRDefault="008047DB">
      <w:pPr>
        <w:pStyle w:val="ListParagraph"/>
        <w:numPr>
          <w:ilvl w:val="0"/>
          <w:numId w:val="23"/>
        </w:numPr>
        <w:ind w:left="360"/>
      </w:pPr>
      <w:r w:rsidRPr="00AA68A0">
        <w:rPr>
          <w:b/>
          <w:bCs/>
          <w:lang w:val="en-IN"/>
        </w:rPr>
        <w:t xml:space="preserve">Keynote Lecture, </w:t>
      </w:r>
      <w:r w:rsidRPr="00AA68A0">
        <w:rPr>
          <w:lang w:val="en-IN"/>
        </w:rPr>
        <w:t>Critical Thinking, Central University of Haryana, Mahendragarh, India, October 2022.</w:t>
      </w:r>
    </w:p>
    <w:p w14:paraId="198E27A0" w14:textId="77777777" w:rsidR="00AA68A0" w:rsidRPr="00AA68A0" w:rsidRDefault="00AA68A0" w:rsidP="00AA68A0">
      <w:pPr>
        <w:pStyle w:val="ListParagraph"/>
        <w:rPr>
          <w:b/>
          <w:bCs/>
          <w:lang w:val="en-IN"/>
        </w:rPr>
      </w:pPr>
    </w:p>
    <w:p w14:paraId="648190D7" w14:textId="77777777" w:rsidR="00AA68A0" w:rsidRPr="00AA68A0" w:rsidRDefault="00DD1446">
      <w:pPr>
        <w:pStyle w:val="ListParagraph"/>
        <w:numPr>
          <w:ilvl w:val="0"/>
          <w:numId w:val="23"/>
        </w:numPr>
        <w:ind w:left="360"/>
      </w:pPr>
      <w:r w:rsidRPr="00AA68A0">
        <w:rPr>
          <w:b/>
          <w:bCs/>
          <w:lang w:val="en-IN"/>
        </w:rPr>
        <w:t>Keynote Lecture</w:t>
      </w:r>
      <w:r w:rsidRPr="00AA68A0">
        <w:rPr>
          <w:lang w:val="en-IN"/>
        </w:rPr>
        <w:t xml:space="preserve">, Groundwater: </w:t>
      </w:r>
      <w:r w:rsidR="002B0F00" w:rsidRPr="00AA68A0">
        <w:rPr>
          <w:lang w:val="en-IN"/>
        </w:rPr>
        <w:t xml:space="preserve">Where </w:t>
      </w:r>
      <w:r w:rsidR="003F608E" w:rsidRPr="00AA68A0">
        <w:rPr>
          <w:lang w:val="en-IN"/>
        </w:rPr>
        <w:t>W</w:t>
      </w:r>
      <w:r w:rsidR="002B0F00" w:rsidRPr="00AA68A0">
        <w:rPr>
          <w:lang w:val="en-IN"/>
        </w:rPr>
        <w:t xml:space="preserve">e Are and Where We </w:t>
      </w:r>
      <w:r w:rsidR="003F608E" w:rsidRPr="00AA68A0">
        <w:rPr>
          <w:lang w:val="en-IN"/>
        </w:rPr>
        <w:t>G</w:t>
      </w:r>
      <w:r w:rsidR="002B0F00" w:rsidRPr="00AA68A0">
        <w:rPr>
          <w:lang w:val="en-IN"/>
        </w:rPr>
        <w:t>o from Here</w:t>
      </w:r>
      <w:r w:rsidR="003F608E" w:rsidRPr="00AA68A0">
        <w:rPr>
          <w:lang w:val="en-IN"/>
        </w:rPr>
        <w:t xml:space="preserve">. International Conference on Groundwater Management, </w:t>
      </w:r>
      <w:r w:rsidR="00915861" w:rsidRPr="00AA68A0">
        <w:rPr>
          <w:lang w:val="en-IN"/>
        </w:rPr>
        <w:t>Indian Institute of Technology Roorkee, November 204, 2022.</w:t>
      </w:r>
      <w:r w:rsidR="0074244A" w:rsidRPr="00AA68A0">
        <w:rPr>
          <w:lang w:val="en-IN"/>
        </w:rPr>
        <w:t xml:space="preserve"> </w:t>
      </w:r>
    </w:p>
    <w:p w14:paraId="599E8622" w14:textId="77777777" w:rsidR="00AA68A0" w:rsidRPr="00AA68A0" w:rsidRDefault="00AA68A0" w:rsidP="00AA68A0">
      <w:pPr>
        <w:pStyle w:val="ListParagraph"/>
        <w:rPr>
          <w:b/>
          <w:bCs/>
          <w:lang w:val="en-IN"/>
        </w:rPr>
      </w:pPr>
    </w:p>
    <w:p w14:paraId="126E4115" w14:textId="77777777" w:rsidR="00AA68A0" w:rsidRPr="00AA68A0" w:rsidRDefault="001851E3">
      <w:pPr>
        <w:pStyle w:val="ListParagraph"/>
        <w:numPr>
          <w:ilvl w:val="0"/>
          <w:numId w:val="23"/>
        </w:numPr>
        <w:ind w:left="360"/>
      </w:pPr>
      <w:r w:rsidRPr="00AA68A0">
        <w:rPr>
          <w:b/>
          <w:bCs/>
          <w:lang w:val="en-IN"/>
        </w:rPr>
        <w:t xml:space="preserve">Keynote Lecture, </w:t>
      </w:r>
      <w:r w:rsidRPr="00AA68A0">
        <w:rPr>
          <w:lang w:val="en-IN"/>
        </w:rPr>
        <w:t>On-Farm</w:t>
      </w:r>
      <w:r w:rsidRPr="00AA68A0">
        <w:rPr>
          <w:b/>
          <w:bCs/>
          <w:lang w:val="en-IN"/>
        </w:rPr>
        <w:t xml:space="preserve"> </w:t>
      </w:r>
      <w:r w:rsidRPr="00AA68A0">
        <w:rPr>
          <w:lang w:val="en-IN"/>
        </w:rPr>
        <w:t xml:space="preserve">Water Management and Climate Change. Water Week-2022, New Delhi, </w:t>
      </w:r>
      <w:r w:rsidR="00C13D68" w:rsidRPr="00AA68A0">
        <w:rPr>
          <w:lang w:val="en-IN"/>
        </w:rPr>
        <w:t>November 2022.</w:t>
      </w:r>
    </w:p>
    <w:p w14:paraId="2AC380BF" w14:textId="77777777" w:rsidR="00AA68A0" w:rsidRPr="00AA68A0" w:rsidRDefault="00AA68A0" w:rsidP="00AA68A0">
      <w:pPr>
        <w:pStyle w:val="ListParagraph"/>
        <w:rPr>
          <w:b/>
          <w:bCs/>
          <w:lang w:val="en-IN"/>
        </w:rPr>
      </w:pPr>
    </w:p>
    <w:p w14:paraId="70D880D6" w14:textId="3B798042" w:rsidR="00AA68A0" w:rsidRPr="00AA68A0" w:rsidRDefault="004F51E7">
      <w:pPr>
        <w:pStyle w:val="ListParagraph"/>
        <w:numPr>
          <w:ilvl w:val="0"/>
          <w:numId w:val="23"/>
        </w:numPr>
        <w:ind w:left="360"/>
      </w:pPr>
      <w:r w:rsidRPr="00AA68A0">
        <w:rPr>
          <w:b/>
          <w:bCs/>
          <w:lang w:val="en-IN"/>
        </w:rPr>
        <w:t>Keynote Lecture</w:t>
      </w:r>
      <w:r w:rsidR="003D6B05" w:rsidRPr="00AA68A0">
        <w:rPr>
          <w:b/>
          <w:bCs/>
          <w:lang w:val="en-IN"/>
        </w:rPr>
        <w:t>,</w:t>
      </w:r>
      <w:r w:rsidRPr="00AA68A0">
        <w:rPr>
          <w:lang w:val="en-IN"/>
        </w:rPr>
        <w:t xml:space="preserve"> Kinematic Wave Theory of Overland Flow, S.V. N</w:t>
      </w:r>
      <w:r w:rsidR="0042270B" w:rsidRPr="00AA68A0">
        <w:rPr>
          <w:lang w:val="en-IN"/>
        </w:rPr>
        <w:t>ational Institute of Technology Surat, Gujarat, India, November 2022</w:t>
      </w:r>
      <w:r w:rsidR="003D6B05" w:rsidRPr="00AA68A0">
        <w:rPr>
          <w:lang w:val="en-IN"/>
        </w:rPr>
        <w:t>.</w:t>
      </w:r>
      <w:bookmarkStart w:id="388" w:name="_Hlk119659188"/>
    </w:p>
    <w:p w14:paraId="3CD37E3D" w14:textId="77777777" w:rsidR="00AA68A0" w:rsidRPr="00AA68A0" w:rsidRDefault="00AA68A0" w:rsidP="00AA68A0">
      <w:pPr>
        <w:pStyle w:val="ListParagraph"/>
        <w:rPr>
          <w:b/>
          <w:bCs/>
          <w:lang w:val="en-IN"/>
        </w:rPr>
      </w:pPr>
    </w:p>
    <w:p w14:paraId="31DCAA55" w14:textId="77777777" w:rsidR="00AA68A0" w:rsidRPr="00AA68A0" w:rsidRDefault="001A2740">
      <w:pPr>
        <w:pStyle w:val="ListParagraph"/>
        <w:numPr>
          <w:ilvl w:val="0"/>
          <w:numId w:val="23"/>
        </w:numPr>
        <w:ind w:left="360"/>
      </w:pPr>
      <w:r w:rsidRPr="00AA68A0">
        <w:rPr>
          <w:b/>
          <w:bCs/>
          <w:lang w:val="en-IN"/>
        </w:rPr>
        <w:t>Keynote Lecture</w:t>
      </w:r>
      <w:r w:rsidR="003D6B05" w:rsidRPr="00AA68A0">
        <w:rPr>
          <w:b/>
          <w:bCs/>
          <w:lang w:val="en-IN"/>
        </w:rPr>
        <w:t>,</w:t>
      </w:r>
      <w:bookmarkEnd w:id="388"/>
      <w:r w:rsidRPr="00AA68A0">
        <w:rPr>
          <w:lang w:val="en-IN"/>
        </w:rPr>
        <w:t xml:space="preserve"> </w:t>
      </w:r>
      <w:r w:rsidR="003D6B05" w:rsidRPr="00AA68A0">
        <w:rPr>
          <w:lang w:val="en-IN"/>
        </w:rPr>
        <w:t xml:space="preserve">Entropy </w:t>
      </w:r>
      <w:r w:rsidRPr="00AA68A0">
        <w:rPr>
          <w:lang w:val="en-IN"/>
        </w:rPr>
        <w:t>Theory</w:t>
      </w:r>
      <w:r w:rsidR="003D6B05" w:rsidRPr="00AA68A0">
        <w:rPr>
          <w:lang w:val="en-IN"/>
        </w:rPr>
        <w:t xml:space="preserve"> and its Application to </w:t>
      </w:r>
      <w:r w:rsidR="00CE108A" w:rsidRPr="00AA68A0">
        <w:rPr>
          <w:lang w:val="en-IN"/>
        </w:rPr>
        <w:t xml:space="preserve">Hydrologic Modelling, </w:t>
      </w:r>
      <w:r w:rsidRPr="00AA68A0">
        <w:rPr>
          <w:lang w:val="en-IN"/>
        </w:rPr>
        <w:t>S.V. National Institute of Technology Surat, Gujarat, India, November 2022</w:t>
      </w:r>
      <w:r w:rsidR="003D6B05" w:rsidRPr="00AA68A0">
        <w:rPr>
          <w:lang w:val="en-IN"/>
        </w:rPr>
        <w:t xml:space="preserve">. </w:t>
      </w:r>
      <w:r w:rsidRPr="00AA68A0">
        <w:rPr>
          <w:lang w:val="en-IN"/>
        </w:rPr>
        <w:t xml:space="preserve"> </w:t>
      </w:r>
    </w:p>
    <w:p w14:paraId="797F4469" w14:textId="77777777" w:rsidR="00AA68A0" w:rsidRPr="00AA68A0" w:rsidRDefault="00AA68A0" w:rsidP="00AA68A0">
      <w:pPr>
        <w:pStyle w:val="ListParagraph"/>
        <w:rPr>
          <w:b/>
          <w:bCs/>
          <w:lang w:val="en-IN"/>
        </w:rPr>
      </w:pPr>
    </w:p>
    <w:p w14:paraId="1F59D031" w14:textId="77777777" w:rsidR="00AA68A0" w:rsidRPr="00AA68A0" w:rsidRDefault="003B232A">
      <w:pPr>
        <w:pStyle w:val="ListParagraph"/>
        <w:numPr>
          <w:ilvl w:val="0"/>
          <w:numId w:val="23"/>
        </w:numPr>
        <w:ind w:left="360"/>
      </w:pPr>
      <w:r w:rsidRPr="00AA68A0">
        <w:rPr>
          <w:b/>
          <w:bCs/>
          <w:lang w:val="en-IN"/>
        </w:rPr>
        <w:t>Keynote Lecture</w:t>
      </w:r>
      <w:r w:rsidRPr="00AA68A0">
        <w:rPr>
          <w:lang w:val="en-IN"/>
        </w:rPr>
        <w:t xml:space="preserve">, </w:t>
      </w:r>
      <w:r w:rsidR="00F35FE6" w:rsidRPr="00AA68A0">
        <w:rPr>
          <w:lang w:val="en-IN"/>
        </w:rPr>
        <w:t>Environmental and Water Resources Management, University of Agricultural Sciences, Bengaluru, India, Novem</w:t>
      </w:r>
      <w:r w:rsidR="00CB4F17" w:rsidRPr="00AA68A0">
        <w:rPr>
          <w:lang w:val="en-IN"/>
        </w:rPr>
        <w:t>b</w:t>
      </w:r>
      <w:r w:rsidR="00F35FE6" w:rsidRPr="00AA68A0">
        <w:rPr>
          <w:lang w:val="en-IN"/>
        </w:rPr>
        <w:t>er 2022.</w:t>
      </w:r>
    </w:p>
    <w:p w14:paraId="5394B01B" w14:textId="77777777" w:rsidR="00AA68A0" w:rsidRPr="00AA68A0" w:rsidRDefault="00AA68A0" w:rsidP="00AA68A0">
      <w:pPr>
        <w:pStyle w:val="ListParagraph"/>
        <w:rPr>
          <w:b/>
          <w:bCs/>
          <w:lang w:val="en-IN"/>
        </w:rPr>
      </w:pPr>
    </w:p>
    <w:p w14:paraId="48F7B168" w14:textId="77777777" w:rsidR="00AA68A0" w:rsidRPr="00AA68A0" w:rsidRDefault="00CB4F17">
      <w:pPr>
        <w:pStyle w:val="ListParagraph"/>
        <w:numPr>
          <w:ilvl w:val="0"/>
          <w:numId w:val="23"/>
        </w:numPr>
        <w:ind w:left="360"/>
      </w:pPr>
      <w:r w:rsidRPr="00AA68A0">
        <w:rPr>
          <w:b/>
          <w:bCs/>
          <w:lang w:val="en-IN"/>
        </w:rPr>
        <w:t>Keynote Lecture</w:t>
      </w:r>
      <w:r w:rsidRPr="00AA68A0">
        <w:rPr>
          <w:lang w:val="en-IN"/>
        </w:rPr>
        <w:t xml:space="preserve">, Opportunities for </w:t>
      </w:r>
      <w:r w:rsidR="008D6115" w:rsidRPr="00AA68A0">
        <w:rPr>
          <w:lang w:val="en-IN"/>
        </w:rPr>
        <w:t xml:space="preserve">Postgraduate (M.S. and </w:t>
      </w:r>
      <w:r w:rsidRPr="00AA68A0">
        <w:rPr>
          <w:lang w:val="en-IN"/>
        </w:rPr>
        <w:t>Ph.D.</w:t>
      </w:r>
      <w:r w:rsidR="008D6115" w:rsidRPr="00AA68A0">
        <w:rPr>
          <w:lang w:val="en-IN"/>
        </w:rPr>
        <w:t>)</w:t>
      </w:r>
      <w:r w:rsidRPr="00AA68A0">
        <w:rPr>
          <w:lang w:val="en-IN"/>
        </w:rPr>
        <w:t xml:space="preserve"> </w:t>
      </w:r>
      <w:r w:rsidR="008D6115" w:rsidRPr="00AA68A0">
        <w:rPr>
          <w:lang w:val="en-IN"/>
        </w:rPr>
        <w:t xml:space="preserve">Studies </w:t>
      </w:r>
      <w:r w:rsidRPr="00AA68A0">
        <w:rPr>
          <w:lang w:val="en-IN"/>
        </w:rPr>
        <w:t xml:space="preserve">and </w:t>
      </w:r>
      <w:r w:rsidR="00FC6CBC" w:rsidRPr="00AA68A0">
        <w:rPr>
          <w:lang w:val="en-IN"/>
        </w:rPr>
        <w:t xml:space="preserve">Postdoctoral Fellowships in the United States, </w:t>
      </w:r>
      <w:r w:rsidRPr="00AA68A0">
        <w:rPr>
          <w:lang w:val="en-IN"/>
        </w:rPr>
        <w:t>University of Agricultural Sciences, Bengaluru, India, November 2022.</w:t>
      </w:r>
    </w:p>
    <w:p w14:paraId="615DB4AD" w14:textId="77777777" w:rsidR="00AA68A0" w:rsidRPr="00AA68A0" w:rsidRDefault="00AA68A0" w:rsidP="00AA68A0">
      <w:pPr>
        <w:pStyle w:val="ListParagraph"/>
        <w:rPr>
          <w:b/>
          <w:bCs/>
          <w:lang w:val="en-IN"/>
        </w:rPr>
      </w:pPr>
    </w:p>
    <w:p w14:paraId="28575BE9" w14:textId="77777777" w:rsidR="00AA68A0" w:rsidRPr="00AA68A0" w:rsidRDefault="001D4149">
      <w:pPr>
        <w:pStyle w:val="ListParagraph"/>
        <w:numPr>
          <w:ilvl w:val="0"/>
          <w:numId w:val="23"/>
        </w:numPr>
        <w:ind w:left="360"/>
      </w:pPr>
      <w:r w:rsidRPr="00AA68A0">
        <w:rPr>
          <w:b/>
          <w:bCs/>
          <w:lang w:val="en-IN"/>
        </w:rPr>
        <w:t xml:space="preserve">Keynote </w:t>
      </w:r>
      <w:r w:rsidR="00D16C72" w:rsidRPr="00AA68A0">
        <w:rPr>
          <w:b/>
          <w:bCs/>
          <w:lang w:val="en-IN"/>
        </w:rPr>
        <w:t>Lecture</w:t>
      </w:r>
      <w:r w:rsidR="00D16C72" w:rsidRPr="00AA68A0">
        <w:rPr>
          <w:lang w:val="en-IN"/>
        </w:rPr>
        <w:t xml:space="preserve">, Environmental and Water Resources Management, </w:t>
      </w:r>
      <w:r w:rsidR="00CD2328" w:rsidRPr="00AA68A0">
        <w:rPr>
          <w:lang w:val="en-IN"/>
        </w:rPr>
        <w:t xml:space="preserve">International Conference on Advances in Science, Engineering and Technology for Sustainable </w:t>
      </w:r>
      <w:r w:rsidR="0041252C" w:rsidRPr="00AA68A0">
        <w:rPr>
          <w:lang w:val="en-IN"/>
        </w:rPr>
        <w:t>D</w:t>
      </w:r>
      <w:r w:rsidR="00CD2328" w:rsidRPr="00AA68A0">
        <w:rPr>
          <w:lang w:val="en-IN"/>
        </w:rPr>
        <w:t xml:space="preserve">evelopment, </w:t>
      </w:r>
      <w:r w:rsidR="0041252C" w:rsidRPr="00AA68A0">
        <w:rPr>
          <w:lang w:val="en-IN"/>
        </w:rPr>
        <w:t xml:space="preserve">Bhopal, December </w:t>
      </w:r>
      <w:r w:rsidR="00186766" w:rsidRPr="00AA68A0">
        <w:rPr>
          <w:lang w:val="en-IN"/>
        </w:rPr>
        <w:t>8-9, 2022.</w:t>
      </w:r>
      <w:bookmarkStart w:id="389" w:name="_Hlk124664027"/>
    </w:p>
    <w:p w14:paraId="3A6DBB0F" w14:textId="77777777" w:rsidR="00AA68A0" w:rsidRPr="00AA68A0" w:rsidRDefault="00AA68A0" w:rsidP="00AA68A0">
      <w:pPr>
        <w:pStyle w:val="ListParagraph"/>
        <w:rPr>
          <w:b/>
          <w:bCs/>
          <w:lang w:val="en-IN"/>
        </w:rPr>
      </w:pPr>
    </w:p>
    <w:p w14:paraId="0C60E617" w14:textId="77777777" w:rsidR="00AA68A0" w:rsidRPr="00AA68A0" w:rsidRDefault="0010568E">
      <w:pPr>
        <w:pStyle w:val="ListParagraph"/>
        <w:numPr>
          <w:ilvl w:val="0"/>
          <w:numId w:val="23"/>
        </w:numPr>
        <w:ind w:left="360"/>
      </w:pPr>
      <w:r w:rsidRPr="00AA68A0">
        <w:rPr>
          <w:b/>
          <w:bCs/>
          <w:lang w:val="en-IN"/>
        </w:rPr>
        <w:t>Keynote Lecture</w:t>
      </w:r>
      <w:bookmarkEnd w:id="389"/>
      <w:r w:rsidRPr="00AA68A0">
        <w:rPr>
          <w:lang w:val="en-IN"/>
        </w:rPr>
        <w:t xml:space="preserve">, A Mathematical Treatment of Storage-Discharge Relation, </w:t>
      </w:r>
      <w:r w:rsidR="00235CC8" w:rsidRPr="00AA68A0">
        <w:rPr>
          <w:lang w:val="en-IN"/>
        </w:rPr>
        <w:t>67</w:t>
      </w:r>
      <w:r w:rsidR="00235CC8" w:rsidRPr="00AA68A0">
        <w:rPr>
          <w:vertAlign w:val="superscript"/>
          <w:lang w:val="en-IN"/>
        </w:rPr>
        <w:t>th</w:t>
      </w:r>
      <w:r w:rsidR="00235CC8" w:rsidRPr="00AA68A0">
        <w:rPr>
          <w:lang w:val="en-IN"/>
        </w:rPr>
        <w:t xml:space="preserve"> </w:t>
      </w:r>
      <w:r w:rsidRPr="00AA68A0">
        <w:rPr>
          <w:lang w:val="en-IN"/>
        </w:rPr>
        <w:t>Indian So</w:t>
      </w:r>
      <w:r w:rsidR="00235CC8" w:rsidRPr="00AA68A0">
        <w:rPr>
          <w:lang w:val="en-IN"/>
        </w:rPr>
        <w:t>ciety of Theoretical and Applied Mechanics Conference, IIT Mandi, December 14, 2022.</w:t>
      </w:r>
    </w:p>
    <w:p w14:paraId="7C67AD9C" w14:textId="77777777" w:rsidR="00AA68A0" w:rsidRPr="00AA68A0" w:rsidRDefault="00AA68A0" w:rsidP="00AA68A0">
      <w:pPr>
        <w:pStyle w:val="ListParagraph"/>
        <w:rPr>
          <w:b/>
          <w:bCs/>
          <w:lang w:val="en-IN"/>
        </w:rPr>
      </w:pPr>
    </w:p>
    <w:p w14:paraId="72930274" w14:textId="77777777" w:rsidR="00AA68A0" w:rsidRPr="00AA68A0" w:rsidRDefault="006C4737">
      <w:pPr>
        <w:pStyle w:val="ListParagraph"/>
        <w:numPr>
          <w:ilvl w:val="0"/>
          <w:numId w:val="23"/>
        </w:numPr>
        <w:ind w:left="360"/>
      </w:pPr>
      <w:r w:rsidRPr="00AA68A0">
        <w:rPr>
          <w:b/>
          <w:bCs/>
          <w:lang w:val="en-IN"/>
        </w:rPr>
        <w:t>Keynote Lecture</w:t>
      </w:r>
      <w:r w:rsidRPr="00AA68A0">
        <w:rPr>
          <w:lang w:val="en-IN"/>
        </w:rPr>
        <w:t xml:space="preserve">, </w:t>
      </w:r>
      <w:r w:rsidR="00D56A19" w:rsidRPr="00AA68A0">
        <w:rPr>
          <w:lang w:val="en-IN"/>
        </w:rPr>
        <w:t>Hydrologic Extremes and Clim</w:t>
      </w:r>
      <w:r w:rsidR="007B4D8B" w:rsidRPr="00AA68A0">
        <w:rPr>
          <w:lang w:val="en-IN"/>
        </w:rPr>
        <w:t>a</w:t>
      </w:r>
      <w:r w:rsidR="00D56A19" w:rsidRPr="00AA68A0">
        <w:rPr>
          <w:lang w:val="en-IN"/>
        </w:rPr>
        <w:t>te Change</w:t>
      </w:r>
      <w:r w:rsidR="007B4D8B" w:rsidRPr="00AA68A0">
        <w:rPr>
          <w:lang w:val="en-IN"/>
        </w:rPr>
        <w:t xml:space="preserve">, </w:t>
      </w:r>
      <w:r w:rsidR="00BE306B" w:rsidRPr="00AA68A0">
        <w:t>workshop on Modelling Hydrological Extremes under Changing Climate</w:t>
      </w:r>
      <w:r w:rsidR="00BE306B" w:rsidRPr="00AA68A0">
        <w:rPr>
          <w:lang w:val="en-IN"/>
        </w:rPr>
        <w:t xml:space="preserve">, </w:t>
      </w:r>
      <w:r w:rsidR="007B4D8B" w:rsidRPr="00AA68A0">
        <w:rPr>
          <w:lang w:val="en-IN"/>
        </w:rPr>
        <w:t>National Inst</w:t>
      </w:r>
      <w:r w:rsidR="008468A8" w:rsidRPr="00AA68A0">
        <w:rPr>
          <w:lang w:val="en-IN"/>
        </w:rPr>
        <w:t>i</w:t>
      </w:r>
      <w:r w:rsidR="007B4D8B" w:rsidRPr="00AA68A0">
        <w:rPr>
          <w:lang w:val="en-IN"/>
        </w:rPr>
        <w:t xml:space="preserve">tute of Technology Warangal, India, January 2023.  </w:t>
      </w:r>
    </w:p>
    <w:p w14:paraId="0CD20365" w14:textId="77777777" w:rsidR="00AA68A0" w:rsidRPr="00AA68A0" w:rsidRDefault="00AA68A0" w:rsidP="00AA68A0">
      <w:pPr>
        <w:pStyle w:val="ListParagraph"/>
        <w:rPr>
          <w:b/>
          <w:bCs/>
          <w:lang w:val="en-IN"/>
        </w:rPr>
      </w:pPr>
    </w:p>
    <w:p w14:paraId="45A0DE6A" w14:textId="77777777" w:rsidR="00AA68A0" w:rsidRPr="00AA68A0" w:rsidRDefault="00A47A89">
      <w:pPr>
        <w:pStyle w:val="ListParagraph"/>
        <w:numPr>
          <w:ilvl w:val="0"/>
          <w:numId w:val="23"/>
        </w:numPr>
        <w:ind w:left="360"/>
      </w:pPr>
      <w:r w:rsidRPr="00AA68A0">
        <w:rPr>
          <w:b/>
          <w:bCs/>
          <w:lang w:val="en-IN"/>
        </w:rPr>
        <w:t xml:space="preserve">Keynote Lecture, </w:t>
      </w:r>
      <w:r w:rsidR="00BF3956" w:rsidRPr="00AA68A0">
        <w:rPr>
          <w:lang w:val="en-IN"/>
        </w:rPr>
        <w:t>Hydrologic and Hydrometeorologic Extremes wit</w:t>
      </w:r>
      <w:r w:rsidR="006A6E7C" w:rsidRPr="00AA68A0">
        <w:rPr>
          <w:lang w:val="en-IN"/>
        </w:rPr>
        <w:t xml:space="preserve">h Reference to Climate Change, </w:t>
      </w:r>
      <w:bookmarkStart w:id="390" w:name="_Hlk127844042"/>
      <w:r w:rsidR="006A6E7C" w:rsidRPr="00AA68A0">
        <w:rPr>
          <w:lang w:val="en-IN"/>
        </w:rPr>
        <w:t>Central Water and Power Research Station, Kharagwasla</w:t>
      </w:r>
      <w:bookmarkEnd w:id="390"/>
      <w:r w:rsidR="004A64C8" w:rsidRPr="00AA68A0">
        <w:rPr>
          <w:lang w:val="en-IN"/>
        </w:rPr>
        <w:t xml:space="preserve">, </w:t>
      </w:r>
      <w:r w:rsidR="007B4D8B" w:rsidRPr="00AA68A0">
        <w:rPr>
          <w:lang w:val="en-IN"/>
        </w:rPr>
        <w:t xml:space="preserve">India, </w:t>
      </w:r>
      <w:r w:rsidR="004A64C8" w:rsidRPr="00AA68A0">
        <w:rPr>
          <w:lang w:val="en-IN"/>
        </w:rPr>
        <w:t>January, 2023.</w:t>
      </w:r>
    </w:p>
    <w:p w14:paraId="47816857" w14:textId="77777777" w:rsidR="00AA68A0" w:rsidRPr="00AA68A0" w:rsidRDefault="00AA68A0" w:rsidP="00AA68A0">
      <w:pPr>
        <w:pStyle w:val="ListParagraph"/>
        <w:rPr>
          <w:b/>
          <w:bCs/>
          <w:lang w:val="en-IN"/>
        </w:rPr>
      </w:pPr>
    </w:p>
    <w:p w14:paraId="5C6C35F3" w14:textId="77777777" w:rsidR="00AA68A0" w:rsidRPr="00AA68A0" w:rsidRDefault="004A64C8">
      <w:pPr>
        <w:pStyle w:val="ListParagraph"/>
        <w:numPr>
          <w:ilvl w:val="0"/>
          <w:numId w:val="23"/>
        </w:numPr>
        <w:ind w:left="360"/>
      </w:pPr>
      <w:r w:rsidRPr="00AA68A0">
        <w:rPr>
          <w:b/>
          <w:bCs/>
          <w:lang w:val="en-IN"/>
        </w:rPr>
        <w:t xml:space="preserve">Keynote Lecture, </w:t>
      </w:r>
      <w:r w:rsidRPr="00AA68A0">
        <w:rPr>
          <w:lang w:val="en-IN"/>
        </w:rPr>
        <w:t xml:space="preserve">Application of Entropy Theory </w:t>
      </w:r>
      <w:r w:rsidR="00801C82" w:rsidRPr="00AA68A0">
        <w:rPr>
          <w:lang w:val="en-IN"/>
        </w:rPr>
        <w:t>in Hydrology and Hydraulics,</w:t>
      </w:r>
      <w:r w:rsidR="00801C82" w:rsidRPr="00AA68A0">
        <w:rPr>
          <w:b/>
          <w:bCs/>
          <w:lang w:val="en-IN"/>
        </w:rPr>
        <w:t xml:space="preserve"> </w:t>
      </w:r>
      <w:r w:rsidRPr="00AA68A0">
        <w:rPr>
          <w:lang w:val="en-IN"/>
        </w:rPr>
        <w:t xml:space="preserve">Central Water and Power Research Station, Kharagwasla, </w:t>
      </w:r>
      <w:r w:rsidR="007B4D8B" w:rsidRPr="00AA68A0">
        <w:rPr>
          <w:lang w:val="en-IN"/>
        </w:rPr>
        <w:t xml:space="preserve">India, </w:t>
      </w:r>
      <w:r w:rsidRPr="00AA68A0">
        <w:rPr>
          <w:lang w:val="en-IN"/>
        </w:rPr>
        <w:t>January, 2023.</w:t>
      </w:r>
    </w:p>
    <w:p w14:paraId="3E5E8471" w14:textId="77777777" w:rsidR="00AA68A0" w:rsidRPr="00AA68A0" w:rsidRDefault="00AA68A0" w:rsidP="00AA68A0">
      <w:pPr>
        <w:pStyle w:val="ListParagraph"/>
        <w:rPr>
          <w:b/>
          <w:bCs/>
          <w:lang w:val="en-IN"/>
        </w:rPr>
      </w:pPr>
    </w:p>
    <w:p w14:paraId="37C51C5A" w14:textId="77777777" w:rsidR="00AA68A0" w:rsidRPr="00AA68A0" w:rsidRDefault="00FB6F1D">
      <w:pPr>
        <w:pStyle w:val="ListParagraph"/>
        <w:numPr>
          <w:ilvl w:val="0"/>
          <w:numId w:val="23"/>
        </w:numPr>
        <w:ind w:left="360"/>
      </w:pPr>
      <w:r w:rsidRPr="00AA68A0">
        <w:rPr>
          <w:b/>
          <w:bCs/>
          <w:lang w:val="en-IN"/>
        </w:rPr>
        <w:t>Keynote/Plenary Lecture</w:t>
      </w:r>
      <w:r w:rsidRPr="00AA68A0">
        <w:rPr>
          <w:lang w:val="en-IN"/>
        </w:rPr>
        <w:t>, Sustain</w:t>
      </w:r>
      <w:r w:rsidR="00A21FC7" w:rsidRPr="00AA68A0">
        <w:rPr>
          <w:lang w:val="en-IN"/>
        </w:rPr>
        <w:t>a</w:t>
      </w:r>
      <w:r w:rsidRPr="00AA68A0">
        <w:rPr>
          <w:lang w:val="en-IN"/>
        </w:rPr>
        <w:t>bility and Hydrol</w:t>
      </w:r>
      <w:r w:rsidR="00A21FC7" w:rsidRPr="00AA68A0">
        <w:rPr>
          <w:lang w:val="en-IN"/>
        </w:rPr>
        <w:t>o</w:t>
      </w:r>
      <w:r w:rsidRPr="00AA68A0">
        <w:rPr>
          <w:lang w:val="en-IN"/>
        </w:rPr>
        <w:t>gic Modeling.</w:t>
      </w:r>
      <w:r w:rsidR="00A21FC7" w:rsidRPr="00AA68A0">
        <w:rPr>
          <w:lang w:val="en-IN"/>
        </w:rPr>
        <w:t xml:space="preserve"> </w:t>
      </w:r>
      <w:r w:rsidR="007402ED" w:rsidRPr="00AA68A0">
        <w:rPr>
          <w:lang w:val="en-IN"/>
        </w:rPr>
        <w:t>Research and Ind</w:t>
      </w:r>
      <w:r w:rsidR="002F3D1C" w:rsidRPr="00AA68A0">
        <w:rPr>
          <w:lang w:val="en-IN"/>
        </w:rPr>
        <w:t>ustr</w:t>
      </w:r>
      <w:r w:rsidR="007402ED" w:rsidRPr="00AA68A0">
        <w:rPr>
          <w:lang w:val="en-IN"/>
        </w:rPr>
        <w:t>ia</w:t>
      </w:r>
      <w:r w:rsidR="002F3D1C" w:rsidRPr="00AA68A0">
        <w:rPr>
          <w:lang w:val="en-IN"/>
        </w:rPr>
        <w:t>l</w:t>
      </w:r>
      <w:r w:rsidR="007402ED" w:rsidRPr="00AA68A0">
        <w:rPr>
          <w:lang w:val="en-IN"/>
        </w:rPr>
        <w:t xml:space="preserve"> Conclave, </w:t>
      </w:r>
      <w:r w:rsidR="00A21FC7" w:rsidRPr="00AA68A0">
        <w:rPr>
          <w:lang w:val="en-IN"/>
        </w:rPr>
        <w:t>Indian Institute of Technolo</w:t>
      </w:r>
      <w:r w:rsidR="002F3D1C" w:rsidRPr="00AA68A0">
        <w:rPr>
          <w:lang w:val="en-IN"/>
        </w:rPr>
        <w:t>g</w:t>
      </w:r>
      <w:r w:rsidR="00A21FC7" w:rsidRPr="00AA68A0">
        <w:rPr>
          <w:lang w:val="en-IN"/>
        </w:rPr>
        <w:t>y In</w:t>
      </w:r>
      <w:r w:rsidR="000F0995" w:rsidRPr="00AA68A0">
        <w:rPr>
          <w:lang w:val="en-IN"/>
        </w:rPr>
        <w:t>d</w:t>
      </w:r>
      <w:r w:rsidR="00A21FC7" w:rsidRPr="00AA68A0">
        <w:rPr>
          <w:lang w:val="en-IN"/>
        </w:rPr>
        <w:t>ore, M.P. India</w:t>
      </w:r>
      <w:r w:rsidR="002F3D1C" w:rsidRPr="00AA68A0">
        <w:rPr>
          <w:lang w:val="en-IN"/>
        </w:rPr>
        <w:t>, January 2023</w:t>
      </w:r>
      <w:r w:rsidR="00A21FC7" w:rsidRPr="00AA68A0">
        <w:rPr>
          <w:lang w:val="en-IN"/>
        </w:rPr>
        <w:t>.</w:t>
      </w:r>
    </w:p>
    <w:p w14:paraId="1FDD77F9" w14:textId="77777777" w:rsidR="00AA68A0" w:rsidRPr="00AA68A0" w:rsidRDefault="00AA68A0" w:rsidP="00AA68A0">
      <w:pPr>
        <w:pStyle w:val="ListParagraph"/>
        <w:rPr>
          <w:b/>
          <w:bCs/>
          <w:lang w:val="en-IN"/>
        </w:rPr>
      </w:pPr>
    </w:p>
    <w:p w14:paraId="449EDDBC" w14:textId="77777777" w:rsidR="00AA68A0" w:rsidRPr="00476251" w:rsidRDefault="007A0761">
      <w:pPr>
        <w:pStyle w:val="ListParagraph"/>
        <w:numPr>
          <w:ilvl w:val="0"/>
          <w:numId w:val="23"/>
        </w:numPr>
        <w:ind w:left="360"/>
      </w:pPr>
      <w:r w:rsidRPr="00AA68A0">
        <w:rPr>
          <w:b/>
          <w:bCs/>
          <w:lang w:val="en-IN"/>
        </w:rPr>
        <w:t>University</w:t>
      </w:r>
      <w:r w:rsidRPr="00AA68A0">
        <w:rPr>
          <w:lang w:val="en-IN"/>
        </w:rPr>
        <w:t xml:space="preserve"> (</w:t>
      </w:r>
      <w:r w:rsidR="00087F6B" w:rsidRPr="00AA68A0">
        <w:rPr>
          <w:b/>
          <w:bCs/>
          <w:lang w:val="en-IN"/>
        </w:rPr>
        <w:t>Keynote</w:t>
      </w:r>
      <w:r w:rsidRPr="00AA68A0">
        <w:rPr>
          <w:b/>
          <w:bCs/>
          <w:lang w:val="en-IN"/>
        </w:rPr>
        <w:t>)</w:t>
      </w:r>
      <w:r w:rsidR="00087F6B" w:rsidRPr="00AA68A0">
        <w:rPr>
          <w:b/>
          <w:bCs/>
          <w:lang w:val="en-IN"/>
        </w:rPr>
        <w:t xml:space="preserve"> Lecture</w:t>
      </w:r>
      <w:r w:rsidR="00087F6B" w:rsidRPr="00AA68A0">
        <w:rPr>
          <w:lang w:val="en-IN"/>
        </w:rPr>
        <w:t xml:space="preserve">, </w:t>
      </w:r>
      <w:r w:rsidR="00AF3440" w:rsidRPr="00AA68A0">
        <w:rPr>
          <w:lang w:val="en-IN"/>
        </w:rPr>
        <w:t xml:space="preserve">Future </w:t>
      </w:r>
      <w:r w:rsidR="00087F6B" w:rsidRPr="00AA68A0">
        <w:rPr>
          <w:lang w:val="en-IN"/>
        </w:rPr>
        <w:t xml:space="preserve">Research </w:t>
      </w:r>
      <w:r w:rsidR="00AF3440" w:rsidRPr="00AA68A0">
        <w:rPr>
          <w:lang w:val="en-IN"/>
        </w:rPr>
        <w:t>in Water Engineering</w:t>
      </w:r>
      <w:r w:rsidR="00087F6B" w:rsidRPr="00AA68A0">
        <w:rPr>
          <w:lang w:val="en-IN"/>
        </w:rPr>
        <w:t xml:space="preserve">, </w:t>
      </w:r>
      <w:bookmarkStart w:id="391" w:name="_Hlk127440393"/>
      <w:r w:rsidR="00087F6B" w:rsidRPr="00AA68A0">
        <w:rPr>
          <w:lang w:val="en-IN"/>
        </w:rPr>
        <w:t xml:space="preserve">Indian Institute of Technology </w:t>
      </w:r>
      <w:r w:rsidR="00AF3440" w:rsidRPr="00AA68A0">
        <w:rPr>
          <w:lang w:val="en-IN"/>
        </w:rPr>
        <w:t>Roorkee</w:t>
      </w:r>
      <w:r w:rsidR="00087F6B" w:rsidRPr="00AA68A0">
        <w:rPr>
          <w:lang w:val="en-IN"/>
        </w:rPr>
        <w:t xml:space="preserve">, </w:t>
      </w:r>
      <w:r w:rsidR="00AF3440" w:rsidRPr="00AA68A0">
        <w:rPr>
          <w:lang w:val="en-IN"/>
        </w:rPr>
        <w:t>Utta</w:t>
      </w:r>
      <w:r w:rsidRPr="00AA68A0">
        <w:rPr>
          <w:lang w:val="en-IN"/>
        </w:rPr>
        <w:t xml:space="preserve">rakhand, </w:t>
      </w:r>
      <w:r w:rsidR="00087F6B" w:rsidRPr="00AA68A0">
        <w:rPr>
          <w:lang w:val="en-IN"/>
        </w:rPr>
        <w:t>India, January 2023.</w:t>
      </w:r>
      <w:bookmarkEnd w:id="391"/>
    </w:p>
    <w:p w14:paraId="521E352B" w14:textId="77777777" w:rsidR="00476251" w:rsidRDefault="00476251" w:rsidP="00476251">
      <w:pPr>
        <w:pStyle w:val="ListParagraph"/>
      </w:pPr>
    </w:p>
    <w:p w14:paraId="1A21D641" w14:textId="77777777" w:rsidR="00AA68A0" w:rsidRPr="00AA68A0" w:rsidRDefault="00D406BA">
      <w:pPr>
        <w:pStyle w:val="ListParagraph"/>
        <w:numPr>
          <w:ilvl w:val="0"/>
          <w:numId w:val="23"/>
        </w:numPr>
        <w:ind w:left="360"/>
      </w:pPr>
      <w:r w:rsidRPr="00AA68A0">
        <w:rPr>
          <w:b/>
          <w:bCs/>
          <w:lang w:val="en-IN"/>
        </w:rPr>
        <w:t>Keynote Lecture</w:t>
      </w:r>
      <w:r w:rsidRPr="00AA68A0">
        <w:rPr>
          <w:lang w:val="en-IN"/>
        </w:rPr>
        <w:t xml:space="preserve">, Climate Change: Challenges and Opportunities, </w:t>
      </w:r>
      <w:r w:rsidR="00A66B47" w:rsidRPr="00AA68A0">
        <w:rPr>
          <w:lang w:val="en-IN"/>
        </w:rPr>
        <w:t>Indian Institute of Technology Roorkee, Uttarakhand, India, February 2023.</w:t>
      </w:r>
    </w:p>
    <w:p w14:paraId="1F254904" w14:textId="77777777" w:rsidR="00AA68A0" w:rsidRPr="00AA68A0" w:rsidRDefault="00AA68A0" w:rsidP="00AA68A0">
      <w:pPr>
        <w:pStyle w:val="ListParagraph"/>
        <w:rPr>
          <w:b/>
          <w:bCs/>
          <w:lang w:val="en-IN"/>
        </w:rPr>
      </w:pPr>
    </w:p>
    <w:p w14:paraId="0C9C406E" w14:textId="77777777" w:rsidR="00AA68A0" w:rsidRPr="00AA68A0" w:rsidRDefault="00A66B47">
      <w:pPr>
        <w:pStyle w:val="ListParagraph"/>
        <w:numPr>
          <w:ilvl w:val="0"/>
          <w:numId w:val="23"/>
        </w:numPr>
        <w:ind w:left="360"/>
      </w:pPr>
      <w:r w:rsidRPr="00AA68A0">
        <w:rPr>
          <w:b/>
          <w:bCs/>
          <w:lang w:val="en-IN"/>
        </w:rPr>
        <w:t>Keynote Lecture</w:t>
      </w:r>
      <w:r w:rsidR="009247F7" w:rsidRPr="00AA68A0">
        <w:rPr>
          <w:lang w:val="en-IN"/>
        </w:rPr>
        <w:t>, Hydrometeorologic Extremes, Punjab Engineering College, Chan</w:t>
      </w:r>
      <w:r w:rsidR="00F10568" w:rsidRPr="00AA68A0">
        <w:rPr>
          <w:lang w:val="en-IN"/>
        </w:rPr>
        <w:t xml:space="preserve">digarh, Punjab, India, February 2023. </w:t>
      </w:r>
      <w:bookmarkStart w:id="392" w:name="_Hlk127649978"/>
    </w:p>
    <w:p w14:paraId="616061CC" w14:textId="77777777" w:rsidR="00AA68A0" w:rsidRPr="00AA68A0" w:rsidRDefault="00AA68A0" w:rsidP="00AA68A0">
      <w:pPr>
        <w:pStyle w:val="ListParagraph"/>
        <w:rPr>
          <w:b/>
          <w:bCs/>
          <w:lang w:val="en-IN"/>
        </w:rPr>
      </w:pPr>
    </w:p>
    <w:p w14:paraId="23A7EC07" w14:textId="77777777" w:rsidR="00AA68A0" w:rsidRPr="00AA68A0" w:rsidRDefault="00437869">
      <w:pPr>
        <w:pStyle w:val="ListParagraph"/>
        <w:numPr>
          <w:ilvl w:val="0"/>
          <w:numId w:val="23"/>
        </w:numPr>
        <w:ind w:left="360"/>
      </w:pPr>
      <w:r w:rsidRPr="00AA68A0">
        <w:rPr>
          <w:b/>
          <w:bCs/>
          <w:lang w:val="en-IN"/>
        </w:rPr>
        <w:t>Inaugural Address</w:t>
      </w:r>
      <w:r w:rsidRPr="00AA68A0">
        <w:rPr>
          <w:lang w:val="en-IN"/>
        </w:rPr>
        <w:t xml:space="preserve">, </w:t>
      </w:r>
      <w:bookmarkStart w:id="393" w:name="_Hlk127650038"/>
      <w:r w:rsidR="00336380" w:rsidRPr="00AA68A0">
        <w:rPr>
          <w:lang w:val="en-IN"/>
        </w:rPr>
        <w:t xml:space="preserve">International Workshop on Biodiversity under Climate Change: Sustainable Development </w:t>
      </w:r>
      <w:r w:rsidR="00C3477B" w:rsidRPr="00AA68A0">
        <w:rPr>
          <w:lang w:val="en-IN"/>
        </w:rPr>
        <w:t>S</w:t>
      </w:r>
      <w:r w:rsidR="00336380" w:rsidRPr="00AA68A0">
        <w:rPr>
          <w:lang w:val="en-IN"/>
        </w:rPr>
        <w:t xml:space="preserve">cenario, </w:t>
      </w:r>
      <w:bookmarkStart w:id="394" w:name="_Hlk127440500"/>
      <w:bookmarkEnd w:id="393"/>
      <w:r w:rsidR="00C3477B" w:rsidRPr="00AA68A0">
        <w:rPr>
          <w:lang w:val="en-IN"/>
        </w:rPr>
        <w:t xml:space="preserve">Indian Institute of Technology Kharagpur, </w:t>
      </w:r>
      <w:r w:rsidR="002B04DF" w:rsidRPr="00AA68A0">
        <w:rPr>
          <w:lang w:val="en-IN"/>
        </w:rPr>
        <w:t>West Bengal,</w:t>
      </w:r>
      <w:r w:rsidR="00C3477B" w:rsidRPr="00AA68A0">
        <w:rPr>
          <w:lang w:val="en-IN"/>
        </w:rPr>
        <w:t xml:space="preserve"> India, </w:t>
      </w:r>
      <w:r w:rsidR="002B04DF" w:rsidRPr="00AA68A0">
        <w:rPr>
          <w:lang w:val="en-IN"/>
        </w:rPr>
        <w:t>Febru</w:t>
      </w:r>
      <w:r w:rsidR="006E5D95" w:rsidRPr="00AA68A0">
        <w:rPr>
          <w:lang w:val="en-IN"/>
        </w:rPr>
        <w:t>a</w:t>
      </w:r>
      <w:r w:rsidR="002B04DF" w:rsidRPr="00AA68A0">
        <w:rPr>
          <w:lang w:val="en-IN"/>
        </w:rPr>
        <w:t>ry</w:t>
      </w:r>
      <w:r w:rsidR="00C3477B" w:rsidRPr="00AA68A0">
        <w:rPr>
          <w:lang w:val="en-IN"/>
        </w:rPr>
        <w:t xml:space="preserve"> 2023.</w:t>
      </w:r>
      <w:bookmarkEnd w:id="392"/>
      <w:bookmarkEnd w:id="394"/>
    </w:p>
    <w:p w14:paraId="7C167FC3" w14:textId="77777777" w:rsidR="00AA68A0" w:rsidRPr="00AA68A0" w:rsidRDefault="00AA68A0" w:rsidP="00AA68A0">
      <w:pPr>
        <w:pStyle w:val="ListParagraph"/>
        <w:rPr>
          <w:b/>
          <w:bCs/>
          <w:lang w:val="en-IN"/>
        </w:rPr>
      </w:pPr>
    </w:p>
    <w:p w14:paraId="759BFDE3" w14:textId="77777777" w:rsidR="00AA68A0" w:rsidRPr="00AA68A0" w:rsidRDefault="002B04DF">
      <w:pPr>
        <w:pStyle w:val="ListParagraph"/>
        <w:numPr>
          <w:ilvl w:val="0"/>
          <w:numId w:val="23"/>
        </w:numPr>
        <w:ind w:left="360"/>
      </w:pPr>
      <w:r w:rsidRPr="00AA68A0">
        <w:rPr>
          <w:b/>
          <w:bCs/>
          <w:lang w:val="en-IN"/>
        </w:rPr>
        <w:t>Keynote Lecture</w:t>
      </w:r>
      <w:r w:rsidRPr="00AA68A0">
        <w:rPr>
          <w:lang w:val="en-IN"/>
        </w:rPr>
        <w:t xml:space="preserve">, </w:t>
      </w:r>
      <w:r w:rsidR="008F5B74" w:rsidRPr="00AA68A0">
        <w:rPr>
          <w:lang w:val="en-IN"/>
        </w:rPr>
        <w:t xml:space="preserve">Hydrology and </w:t>
      </w:r>
      <w:r w:rsidR="006E5D95" w:rsidRPr="00AA68A0">
        <w:rPr>
          <w:lang w:val="en-IN"/>
        </w:rPr>
        <w:t xml:space="preserve">Natural Resources Conservation and Management, </w:t>
      </w:r>
      <w:r w:rsidR="00766204" w:rsidRPr="00AA68A0">
        <w:rPr>
          <w:lang w:val="en-IN"/>
        </w:rPr>
        <w:t xml:space="preserve">International Workshop on Biodiversity under Climate Change: Sustainable Development Scenario, </w:t>
      </w:r>
      <w:r w:rsidR="006E5D95" w:rsidRPr="00AA68A0">
        <w:rPr>
          <w:lang w:val="en-IN"/>
        </w:rPr>
        <w:t>Indian Institute of Technology Kharagpur, West Bengal, India, February 2023.</w:t>
      </w:r>
    </w:p>
    <w:p w14:paraId="7C67E0ED" w14:textId="77777777" w:rsidR="00AA68A0" w:rsidRPr="00AA68A0" w:rsidRDefault="00AA68A0" w:rsidP="00AA68A0">
      <w:pPr>
        <w:pStyle w:val="ListParagraph"/>
        <w:rPr>
          <w:b/>
          <w:bCs/>
          <w:lang w:val="en-IN"/>
        </w:rPr>
      </w:pPr>
    </w:p>
    <w:p w14:paraId="7843324F" w14:textId="77777777" w:rsidR="00AA68A0" w:rsidRPr="00AA68A0" w:rsidRDefault="00766204">
      <w:pPr>
        <w:pStyle w:val="ListParagraph"/>
        <w:numPr>
          <w:ilvl w:val="0"/>
          <w:numId w:val="23"/>
        </w:numPr>
        <w:ind w:left="360"/>
      </w:pPr>
      <w:r w:rsidRPr="00AA68A0">
        <w:rPr>
          <w:b/>
          <w:bCs/>
          <w:lang w:val="en-IN"/>
        </w:rPr>
        <w:t>Valedictory</w:t>
      </w:r>
      <w:r w:rsidRPr="00AA68A0">
        <w:rPr>
          <w:lang w:val="en-IN"/>
        </w:rPr>
        <w:t xml:space="preserve"> </w:t>
      </w:r>
      <w:r w:rsidRPr="00AA68A0">
        <w:rPr>
          <w:b/>
          <w:bCs/>
          <w:lang w:val="en-IN"/>
        </w:rPr>
        <w:t>Address</w:t>
      </w:r>
      <w:r w:rsidRPr="00AA68A0">
        <w:rPr>
          <w:lang w:val="en-IN"/>
        </w:rPr>
        <w:t>, International Workshop on Biodiversity under Climate Change: Sustainable Development Scenario, Indian Institute of Technology Kharagpur, West Bengal, India, February 2023</w:t>
      </w:r>
      <w:r w:rsidR="00AA68A0">
        <w:rPr>
          <w:lang w:val="en-IN"/>
        </w:rPr>
        <w:t>.</w:t>
      </w:r>
    </w:p>
    <w:p w14:paraId="44EDF404" w14:textId="77777777" w:rsidR="00AA68A0" w:rsidRPr="00AA68A0" w:rsidRDefault="00AA68A0" w:rsidP="00AA68A0">
      <w:pPr>
        <w:pStyle w:val="ListParagraph"/>
        <w:rPr>
          <w:b/>
          <w:bCs/>
          <w:lang w:val="en-IN"/>
        </w:rPr>
      </w:pPr>
    </w:p>
    <w:p w14:paraId="62658ABF" w14:textId="261C41D0" w:rsidR="00AA68A0" w:rsidRPr="00AA68A0" w:rsidRDefault="00C34A03">
      <w:pPr>
        <w:pStyle w:val="ListParagraph"/>
        <w:numPr>
          <w:ilvl w:val="0"/>
          <w:numId w:val="23"/>
        </w:numPr>
        <w:ind w:left="360"/>
      </w:pPr>
      <w:r w:rsidRPr="00AA68A0">
        <w:rPr>
          <w:b/>
          <w:bCs/>
        </w:rPr>
        <w:t>Keynote Lecture,</w:t>
      </w:r>
      <w:r>
        <w:rPr>
          <w:b/>
          <w:bCs/>
        </w:rPr>
        <w:t xml:space="preserve"> </w:t>
      </w:r>
      <w:r w:rsidR="0086145D" w:rsidRPr="00AA68A0">
        <w:rPr>
          <w:b/>
          <w:bCs/>
          <w:lang w:val="en-IN"/>
        </w:rPr>
        <w:t>Water Security</w:t>
      </w:r>
      <w:r w:rsidR="0086145D" w:rsidRPr="00AA68A0">
        <w:rPr>
          <w:lang w:val="en-IN"/>
        </w:rPr>
        <w:t xml:space="preserve">, </w:t>
      </w:r>
      <w:r w:rsidR="007C006E" w:rsidRPr="00AA68A0">
        <w:rPr>
          <w:lang w:val="en-IN"/>
        </w:rPr>
        <w:t xml:space="preserve">ASCE East Texas ASCE </w:t>
      </w:r>
      <w:r w:rsidR="00661C77" w:rsidRPr="00AA68A0">
        <w:rPr>
          <w:lang w:val="en-IN"/>
        </w:rPr>
        <w:t xml:space="preserve">Section, </w:t>
      </w:r>
      <w:r w:rsidR="00661C77" w:rsidRPr="00AA68A0">
        <w:rPr>
          <w:color w:val="000000"/>
        </w:rPr>
        <w:t>LeTourneau University, Longview</w:t>
      </w:r>
      <w:r w:rsidR="009F3EBA" w:rsidRPr="00AA68A0">
        <w:rPr>
          <w:color w:val="000000"/>
        </w:rPr>
        <w:t>,</w:t>
      </w:r>
      <w:r w:rsidR="00661C77" w:rsidRPr="00AA68A0">
        <w:rPr>
          <w:color w:val="000000"/>
        </w:rPr>
        <w:t xml:space="preserve"> T</w:t>
      </w:r>
      <w:r w:rsidR="009F3EBA" w:rsidRPr="00AA68A0">
        <w:rPr>
          <w:color w:val="000000"/>
        </w:rPr>
        <w:t xml:space="preserve">exas, March 2023. </w:t>
      </w:r>
    </w:p>
    <w:p w14:paraId="6C88A1AB" w14:textId="77777777" w:rsidR="00AA68A0" w:rsidRPr="00AA68A0" w:rsidRDefault="00AA68A0" w:rsidP="00AA68A0">
      <w:pPr>
        <w:pStyle w:val="ListParagraph"/>
        <w:rPr>
          <w:b/>
          <w:bCs/>
          <w:color w:val="000000"/>
        </w:rPr>
      </w:pPr>
    </w:p>
    <w:p w14:paraId="3F5BC948" w14:textId="35AD922A" w:rsidR="00797FDF" w:rsidRPr="009131E8" w:rsidRDefault="00C34A03">
      <w:pPr>
        <w:pStyle w:val="ListParagraph"/>
        <w:numPr>
          <w:ilvl w:val="0"/>
          <w:numId w:val="23"/>
        </w:numPr>
        <w:ind w:left="360"/>
      </w:pPr>
      <w:r>
        <w:rPr>
          <w:b/>
          <w:bCs/>
        </w:rPr>
        <w:t xml:space="preserve"> </w:t>
      </w:r>
      <w:r w:rsidRPr="00AA68A0">
        <w:rPr>
          <w:b/>
          <w:bCs/>
        </w:rPr>
        <w:t>Keynote Lecture,</w:t>
      </w:r>
      <w:r w:rsidR="00F850A3">
        <w:rPr>
          <w:b/>
          <w:bCs/>
        </w:rPr>
        <w:t xml:space="preserve"> </w:t>
      </w:r>
      <w:r w:rsidR="009F3EBA" w:rsidRPr="009131E8">
        <w:rPr>
          <w:b/>
          <w:bCs/>
        </w:rPr>
        <w:t>Hydrologic Modeling</w:t>
      </w:r>
      <w:r w:rsidR="009F3EBA" w:rsidRPr="009131E8">
        <w:t xml:space="preserve">, </w:t>
      </w:r>
      <w:r w:rsidR="0090222B" w:rsidRPr="009131E8">
        <w:t xml:space="preserve">Workshop on </w:t>
      </w:r>
      <w:r w:rsidR="005F39DB" w:rsidRPr="009131E8">
        <w:t xml:space="preserve">Hydrologic and Hydraulic modeling </w:t>
      </w:r>
      <w:r w:rsidR="00463DD8" w:rsidRPr="009131E8">
        <w:t xml:space="preserve">and its Applications in Natural Resources </w:t>
      </w:r>
      <w:r w:rsidR="00882A10" w:rsidRPr="009131E8">
        <w:t xml:space="preserve">Management, </w:t>
      </w:r>
      <w:r w:rsidR="00E406F2" w:rsidRPr="009131E8">
        <w:t>College of Agricultural Engineering and Technology</w:t>
      </w:r>
      <w:r w:rsidR="00882A10" w:rsidRPr="009131E8">
        <w:t xml:space="preserve"> </w:t>
      </w:r>
      <w:r w:rsidR="00E406F2" w:rsidRPr="009131E8">
        <w:t xml:space="preserve">SKUAST- Kashmir, </w:t>
      </w:r>
      <w:r w:rsidR="00D01700" w:rsidRPr="009131E8">
        <w:t>and National Institute of Technology</w:t>
      </w:r>
      <w:r w:rsidR="0090222B" w:rsidRPr="009131E8">
        <w:t xml:space="preserve">, </w:t>
      </w:r>
      <w:r w:rsidR="00E406F2" w:rsidRPr="009131E8">
        <w:t>Srinagar (J&amp;K), India</w:t>
      </w:r>
      <w:r w:rsidR="00882A10" w:rsidRPr="009131E8">
        <w:t>, March 2023.</w:t>
      </w:r>
    </w:p>
    <w:p w14:paraId="3F4594C4" w14:textId="77777777" w:rsidR="00797FDF" w:rsidRPr="009131E8" w:rsidRDefault="00797FDF" w:rsidP="00797FDF">
      <w:pPr>
        <w:pStyle w:val="ListParagraph"/>
      </w:pPr>
    </w:p>
    <w:p w14:paraId="783DD2B3" w14:textId="25112839" w:rsidR="002F3D1C" w:rsidRDefault="00F850A3">
      <w:pPr>
        <w:pStyle w:val="ListParagraph"/>
        <w:numPr>
          <w:ilvl w:val="0"/>
          <w:numId w:val="23"/>
        </w:numPr>
        <w:ind w:left="360"/>
        <w:rPr>
          <w:b/>
          <w:bCs/>
        </w:rPr>
      </w:pPr>
      <w:r w:rsidRPr="00AA68A0">
        <w:rPr>
          <w:b/>
          <w:bCs/>
        </w:rPr>
        <w:t>Keynote Lecture,</w:t>
      </w:r>
      <w:r>
        <w:rPr>
          <w:b/>
          <w:bCs/>
        </w:rPr>
        <w:t xml:space="preserve"> </w:t>
      </w:r>
      <w:r w:rsidR="00AB75E2" w:rsidRPr="009131E8">
        <w:rPr>
          <w:b/>
          <w:bCs/>
        </w:rPr>
        <w:t xml:space="preserve">Water: How Secure are We? </w:t>
      </w:r>
      <w:r w:rsidR="00A122AD" w:rsidRPr="009131E8">
        <w:t>Macdonald Campus of McGill University, Montreal</w:t>
      </w:r>
      <w:r w:rsidR="008903B2" w:rsidRPr="009131E8">
        <w:t>, Canada, June 2023.</w:t>
      </w:r>
      <w:r w:rsidR="00A122AD" w:rsidRPr="009131E8">
        <w:t xml:space="preserve"> </w:t>
      </w:r>
      <w:r w:rsidR="00882A10" w:rsidRPr="009131E8">
        <w:rPr>
          <w:b/>
          <w:bCs/>
        </w:rPr>
        <w:t xml:space="preserve"> </w:t>
      </w:r>
      <w:bookmarkEnd w:id="384"/>
    </w:p>
    <w:p w14:paraId="0A5CFECA" w14:textId="77777777" w:rsidR="00066618" w:rsidRPr="00066618" w:rsidRDefault="00066618" w:rsidP="00066618">
      <w:pPr>
        <w:pStyle w:val="ListParagraph"/>
        <w:rPr>
          <w:b/>
          <w:bCs/>
        </w:rPr>
      </w:pPr>
    </w:p>
    <w:p w14:paraId="4D9C906A" w14:textId="3672C593" w:rsidR="00066618" w:rsidRDefault="00066618">
      <w:pPr>
        <w:pStyle w:val="ListParagraph"/>
        <w:numPr>
          <w:ilvl w:val="0"/>
          <w:numId w:val="23"/>
        </w:numPr>
        <w:ind w:left="360"/>
        <w:rPr>
          <w:b/>
          <w:bCs/>
        </w:rPr>
      </w:pPr>
      <w:r>
        <w:rPr>
          <w:b/>
          <w:bCs/>
        </w:rPr>
        <w:t xml:space="preserve"> </w:t>
      </w:r>
      <w:r w:rsidR="00F850A3" w:rsidRPr="00AA68A0">
        <w:rPr>
          <w:b/>
          <w:bCs/>
        </w:rPr>
        <w:t>Keynote Lecture,</w:t>
      </w:r>
      <w:r w:rsidR="00F850A3">
        <w:rPr>
          <w:b/>
          <w:bCs/>
        </w:rPr>
        <w:t xml:space="preserve"> </w:t>
      </w:r>
      <w:r>
        <w:rPr>
          <w:b/>
          <w:bCs/>
        </w:rPr>
        <w:t xml:space="preserve">Entropy Theory and its Application in Hydrology, </w:t>
      </w:r>
      <w:r>
        <w:t xml:space="preserve">Indian Institute of Technology Hyderabad, Hyderabad, India, September </w:t>
      </w:r>
      <w:r w:rsidR="00832BAD">
        <w:t>1</w:t>
      </w:r>
      <w:r>
        <w:t>, 2023.</w:t>
      </w:r>
    </w:p>
    <w:p w14:paraId="2688692D" w14:textId="77777777" w:rsidR="007E2669" w:rsidRPr="007E2669" w:rsidRDefault="007E2669" w:rsidP="007E2669">
      <w:pPr>
        <w:pStyle w:val="ListParagraph"/>
        <w:rPr>
          <w:b/>
          <w:bCs/>
        </w:rPr>
      </w:pPr>
    </w:p>
    <w:p w14:paraId="0CFB7A1D" w14:textId="18EF5AA2" w:rsidR="007E2669" w:rsidRPr="00A2425E" w:rsidRDefault="00C8281E">
      <w:pPr>
        <w:pStyle w:val="ListParagraph"/>
        <w:numPr>
          <w:ilvl w:val="0"/>
          <w:numId w:val="23"/>
        </w:numPr>
        <w:ind w:left="360"/>
        <w:rPr>
          <w:b/>
          <w:bCs/>
        </w:rPr>
      </w:pPr>
      <w:r>
        <w:rPr>
          <w:b/>
          <w:bCs/>
        </w:rPr>
        <w:t xml:space="preserve"> </w:t>
      </w:r>
      <w:r w:rsidR="00F850A3" w:rsidRPr="00AA68A0">
        <w:rPr>
          <w:b/>
          <w:bCs/>
        </w:rPr>
        <w:t>Keynote Lecture,</w:t>
      </w:r>
      <w:r w:rsidR="00F850A3">
        <w:rPr>
          <w:b/>
          <w:bCs/>
        </w:rPr>
        <w:t xml:space="preserve"> </w:t>
      </w:r>
      <w:r>
        <w:rPr>
          <w:b/>
          <w:bCs/>
        </w:rPr>
        <w:t xml:space="preserve">Emerging Fields in Hydrology, </w:t>
      </w:r>
      <w:r w:rsidR="007D6902">
        <w:t xml:space="preserve">One Week One Lab Conclave, </w:t>
      </w:r>
      <w:r w:rsidR="008B3C8B">
        <w:t xml:space="preserve">National Geophysical Research Institute, </w:t>
      </w:r>
      <w:r w:rsidR="00BA268A">
        <w:t>Hyderabad, India, September 4</w:t>
      </w:r>
      <w:r w:rsidR="00EA430B">
        <w:t>-11, 2023.</w:t>
      </w:r>
    </w:p>
    <w:p w14:paraId="7AFF2EE4" w14:textId="549C1BE3" w:rsidR="00A2425E" w:rsidRPr="00A2425E" w:rsidRDefault="00846CCE" w:rsidP="00A2425E">
      <w:pPr>
        <w:pStyle w:val="ListParagraph"/>
        <w:rPr>
          <w:b/>
          <w:bCs/>
        </w:rPr>
      </w:pPr>
      <w:r>
        <w:rPr>
          <w:b/>
          <w:bCs/>
        </w:rPr>
        <w:t xml:space="preserve"> </w:t>
      </w:r>
    </w:p>
    <w:p w14:paraId="3CC55FF6" w14:textId="63CA66C6" w:rsidR="00A2425E" w:rsidRPr="00EA430B" w:rsidRDefault="00A2425E">
      <w:pPr>
        <w:pStyle w:val="ListParagraph"/>
        <w:numPr>
          <w:ilvl w:val="0"/>
          <w:numId w:val="23"/>
        </w:numPr>
        <w:ind w:left="360"/>
        <w:rPr>
          <w:b/>
          <w:bCs/>
        </w:rPr>
      </w:pPr>
      <w:r>
        <w:rPr>
          <w:b/>
          <w:bCs/>
        </w:rPr>
        <w:t xml:space="preserve"> </w:t>
      </w:r>
      <w:r w:rsidR="00F850A3" w:rsidRPr="00AA68A0">
        <w:rPr>
          <w:b/>
          <w:bCs/>
        </w:rPr>
        <w:t>Keynote Lecture,</w:t>
      </w:r>
      <w:r w:rsidR="00F850A3">
        <w:rPr>
          <w:b/>
          <w:bCs/>
        </w:rPr>
        <w:t xml:space="preserve"> </w:t>
      </w:r>
      <w:r>
        <w:rPr>
          <w:b/>
          <w:bCs/>
        </w:rPr>
        <w:t xml:space="preserve">Water-Food-Energy-Environment-Health Nexus, </w:t>
      </w:r>
      <w:r w:rsidR="004A31E6">
        <w:t>Indian Institute of Technology Roorkee, Roorkee, India, Septem</w:t>
      </w:r>
      <w:r w:rsidR="00066618">
        <w:t>b</w:t>
      </w:r>
      <w:r w:rsidR="004A31E6">
        <w:t xml:space="preserve">er </w:t>
      </w:r>
      <w:r w:rsidR="00066618">
        <w:t>8, 2023.</w:t>
      </w:r>
    </w:p>
    <w:p w14:paraId="43BFE694" w14:textId="77777777" w:rsidR="00EA430B" w:rsidRPr="00EA430B" w:rsidRDefault="00EA430B" w:rsidP="00EA430B">
      <w:pPr>
        <w:pStyle w:val="ListParagraph"/>
        <w:rPr>
          <w:b/>
          <w:bCs/>
        </w:rPr>
      </w:pPr>
    </w:p>
    <w:p w14:paraId="75965070" w14:textId="6A4EA51D" w:rsidR="00AA68A0" w:rsidRDefault="007269EA" w:rsidP="0092268D">
      <w:pPr>
        <w:pStyle w:val="ListParagraph"/>
        <w:numPr>
          <w:ilvl w:val="0"/>
          <w:numId w:val="23"/>
        </w:numPr>
        <w:ind w:left="360"/>
      </w:pPr>
      <w:r w:rsidRPr="00832BAD">
        <w:rPr>
          <w:b/>
          <w:bCs/>
        </w:rPr>
        <w:t xml:space="preserve"> </w:t>
      </w:r>
      <w:r w:rsidR="00886C4D" w:rsidRPr="00AA68A0">
        <w:rPr>
          <w:b/>
          <w:bCs/>
        </w:rPr>
        <w:t>Keynote Lecture,</w:t>
      </w:r>
      <w:r w:rsidR="00846CCE">
        <w:rPr>
          <w:b/>
          <w:bCs/>
        </w:rPr>
        <w:t xml:space="preserve"> </w:t>
      </w:r>
      <w:r w:rsidR="00992872" w:rsidRPr="00832BAD">
        <w:rPr>
          <w:b/>
          <w:bCs/>
        </w:rPr>
        <w:t>Sustainable Developm</w:t>
      </w:r>
      <w:r w:rsidR="00A774B9" w:rsidRPr="00832BAD">
        <w:rPr>
          <w:b/>
          <w:bCs/>
        </w:rPr>
        <w:t>e</w:t>
      </w:r>
      <w:r w:rsidR="00992872" w:rsidRPr="00832BAD">
        <w:rPr>
          <w:b/>
          <w:bCs/>
        </w:rPr>
        <w:t>nt Goals</w:t>
      </w:r>
      <w:r w:rsidR="00A774B9" w:rsidRPr="00832BAD">
        <w:rPr>
          <w:b/>
          <w:bCs/>
        </w:rPr>
        <w:t xml:space="preserve"> and </w:t>
      </w:r>
      <w:r w:rsidRPr="00832BAD">
        <w:rPr>
          <w:b/>
          <w:bCs/>
        </w:rPr>
        <w:t xml:space="preserve">Automation in Agriculture, </w:t>
      </w:r>
      <w:r w:rsidR="00A774B9">
        <w:t xml:space="preserve">International </w:t>
      </w:r>
      <w:r w:rsidR="00543FEA">
        <w:t>S</w:t>
      </w:r>
      <w:r w:rsidR="00A774B9">
        <w:t xml:space="preserve">ymposium </w:t>
      </w:r>
      <w:r w:rsidR="00543FEA">
        <w:t>on Automation in Agriculture</w:t>
      </w:r>
      <w:r w:rsidR="00A23840">
        <w:t xml:space="preserve">, Dr. Babasaheb Ambedkar Marathwada </w:t>
      </w:r>
      <w:r w:rsidR="00A05A46">
        <w:t>University, Aurangabad, Maharashtra, India, October</w:t>
      </w:r>
      <w:r w:rsidR="00A2425E">
        <w:t xml:space="preserve"> 2-4, 2023.</w:t>
      </w:r>
    </w:p>
    <w:p w14:paraId="17A811ED" w14:textId="77777777" w:rsidR="00692AEC" w:rsidRDefault="00692AEC" w:rsidP="00692AEC">
      <w:pPr>
        <w:pStyle w:val="ListParagraph"/>
      </w:pPr>
      <w:bookmarkStart w:id="395" w:name="_Hlk169477490"/>
    </w:p>
    <w:p w14:paraId="75B3D952" w14:textId="03E6B57A" w:rsidR="00692AEC" w:rsidRDefault="00846CCE" w:rsidP="0092268D">
      <w:pPr>
        <w:pStyle w:val="ListParagraph"/>
        <w:numPr>
          <w:ilvl w:val="0"/>
          <w:numId w:val="23"/>
        </w:numPr>
        <w:ind w:left="360"/>
      </w:pPr>
      <w:r>
        <w:rPr>
          <w:b/>
          <w:bCs/>
        </w:rPr>
        <w:t xml:space="preserve"> </w:t>
      </w:r>
      <w:r w:rsidRPr="00AA68A0">
        <w:rPr>
          <w:b/>
          <w:bCs/>
        </w:rPr>
        <w:t>Keynote Lecture,</w:t>
      </w:r>
      <w:r>
        <w:rPr>
          <w:b/>
          <w:bCs/>
        </w:rPr>
        <w:t xml:space="preserve"> </w:t>
      </w:r>
      <w:r w:rsidR="008B0DFA" w:rsidRPr="00E57B0B">
        <w:rPr>
          <w:b/>
          <w:bCs/>
        </w:rPr>
        <w:t>Emerging Fields in Hydrology</w:t>
      </w:r>
      <w:r w:rsidR="008B0DFA">
        <w:t>, Internation</w:t>
      </w:r>
      <w:r w:rsidR="00E57B0B">
        <w:t>a</w:t>
      </w:r>
      <w:r w:rsidR="008B0DFA">
        <w:t xml:space="preserve">l Conference </w:t>
      </w:r>
      <w:r w:rsidR="00E57B0B">
        <w:t xml:space="preserve">on Future of Water Resources, </w:t>
      </w:r>
      <w:r w:rsidR="00BB0779">
        <w:t xml:space="preserve">Indian Institute of Technology Roorkee, Roorkee, Uttarakhand, India, January 18-20, 2024.  </w:t>
      </w:r>
    </w:p>
    <w:p w14:paraId="0225F83F" w14:textId="77777777" w:rsidR="000D7BBF" w:rsidRDefault="000D7BBF" w:rsidP="000D7BBF">
      <w:pPr>
        <w:pStyle w:val="ListParagraph"/>
      </w:pPr>
    </w:p>
    <w:p w14:paraId="01D00F36" w14:textId="7A404FCE" w:rsidR="008C4BFC" w:rsidRDefault="008D72DA" w:rsidP="008C4BFC">
      <w:pPr>
        <w:pStyle w:val="ListParagraph"/>
        <w:numPr>
          <w:ilvl w:val="0"/>
          <w:numId w:val="23"/>
        </w:numPr>
      </w:pPr>
      <w:r w:rsidRPr="00AA68A0">
        <w:rPr>
          <w:b/>
          <w:bCs/>
        </w:rPr>
        <w:t>Keynote Lecture,</w:t>
      </w:r>
      <w:r>
        <w:rPr>
          <w:b/>
          <w:bCs/>
        </w:rPr>
        <w:t xml:space="preserve"> </w:t>
      </w:r>
      <w:r w:rsidR="008C4BFC">
        <w:rPr>
          <w:b/>
          <w:bCs/>
        </w:rPr>
        <w:t>naugural Address</w:t>
      </w:r>
      <w:r w:rsidR="008C4BFC">
        <w:t xml:space="preserve">, International Conference on Future of Water Resources, Indian Institute of Technology Roorkee, Roorkee, Uttarakhand, India, January 18-20, 2024.  </w:t>
      </w:r>
    </w:p>
    <w:p w14:paraId="7316E0AB" w14:textId="77777777" w:rsidR="008C4BFC" w:rsidRDefault="008C4BFC" w:rsidP="008C4BFC">
      <w:pPr>
        <w:pStyle w:val="ListParagraph"/>
      </w:pPr>
    </w:p>
    <w:p w14:paraId="0F9E8A2A" w14:textId="6DDC56C6" w:rsidR="008C4BFC" w:rsidRDefault="008C4BFC" w:rsidP="008C4BFC">
      <w:pPr>
        <w:pStyle w:val="ListParagraph"/>
        <w:numPr>
          <w:ilvl w:val="0"/>
          <w:numId w:val="23"/>
        </w:numPr>
      </w:pPr>
      <w:r>
        <w:rPr>
          <w:b/>
          <w:bCs/>
        </w:rPr>
        <w:t>Valedictory Address</w:t>
      </w:r>
      <w:r>
        <w:t xml:space="preserve">, International Conference on Future of Water Resources, Indian Institute of Technology Roorkee, Roorkee, Uttarakhand, India, January 18-20, 2024.  </w:t>
      </w:r>
    </w:p>
    <w:p w14:paraId="5BE66BBF" w14:textId="77777777" w:rsidR="00C71198" w:rsidRDefault="00C71198" w:rsidP="00C71198">
      <w:pPr>
        <w:pStyle w:val="ListParagraph"/>
      </w:pPr>
    </w:p>
    <w:p w14:paraId="6EFB96D5" w14:textId="6F6B8816" w:rsidR="00965A8F" w:rsidRDefault="00654861" w:rsidP="00C442CE">
      <w:pPr>
        <w:pStyle w:val="ListParagraph"/>
        <w:numPr>
          <w:ilvl w:val="0"/>
          <w:numId w:val="23"/>
        </w:numPr>
      </w:pPr>
      <w:r>
        <w:rPr>
          <w:b/>
          <w:bCs/>
        </w:rPr>
        <w:t xml:space="preserve"> </w:t>
      </w:r>
      <w:r w:rsidRPr="00AA68A0">
        <w:rPr>
          <w:b/>
          <w:bCs/>
        </w:rPr>
        <w:t>Keynote Lecture,</w:t>
      </w:r>
      <w:r>
        <w:rPr>
          <w:b/>
          <w:bCs/>
        </w:rPr>
        <w:t xml:space="preserve"> </w:t>
      </w:r>
      <w:r w:rsidR="00C442CE" w:rsidRPr="00E57B0B">
        <w:rPr>
          <w:b/>
          <w:bCs/>
        </w:rPr>
        <w:t xml:space="preserve">Emerging Fields in </w:t>
      </w:r>
      <w:r w:rsidR="00C442CE">
        <w:rPr>
          <w:b/>
          <w:bCs/>
        </w:rPr>
        <w:t xml:space="preserve">Arid Lands </w:t>
      </w:r>
      <w:r w:rsidR="00C442CE" w:rsidRPr="00E57B0B">
        <w:rPr>
          <w:b/>
          <w:bCs/>
        </w:rPr>
        <w:t>Hydrology</w:t>
      </w:r>
      <w:r w:rsidR="00C442CE">
        <w:t>, International Conference on Water Resources Management &amp; Sustainability</w:t>
      </w:r>
      <w:r w:rsidR="00E54DFB">
        <w:t>: Solutions for Arid Regions</w:t>
      </w:r>
      <w:r w:rsidR="00C442CE">
        <w:t xml:space="preserve">, </w:t>
      </w:r>
      <w:r w:rsidR="00E54DFB">
        <w:t>Dubai</w:t>
      </w:r>
      <w:r w:rsidR="00C442CE">
        <w:t xml:space="preserve">, </w:t>
      </w:r>
      <w:r w:rsidR="009500EE">
        <w:t>United Arab Emirates</w:t>
      </w:r>
      <w:r w:rsidR="00C442CE">
        <w:t xml:space="preserve">, </w:t>
      </w:r>
      <w:r w:rsidR="009500EE">
        <w:t>February 26</w:t>
      </w:r>
      <w:r w:rsidR="00C442CE">
        <w:t>-2</w:t>
      </w:r>
      <w:r w:rsidR="00965A8F">
        <w:t>8</w:t>
      </w:r>
      <w:r w:rsidR="00C442CE">
        <w:t>, 2024.</w:t>
      </w:r>
    </w:p>
    <w:p w14:paraId="44D6549A" w14:textId="77777777" w:rsidR="00965A8F" w:rsidRDefault="00965A8F" w:rsidP="00965A8F">
      <w:pPr>
        <w:pStyle w:val="ListParagraph"/>
      </w:pPr>
    </w:p>
    <w:p w14:paraId="30BB3B05" w14:textId="2B43BAC1" w:rsidR="0064011A" w:rsidRDefault="00C3117F" w:rsidP="0064011A">
      <w:pPr>
        <w:pStyle w:val="ListParagraph"/>
        <w:numPr>
          <w:ilvl w:val="0"/>
          <w:numId w:val="23"/>
        </w:numPr>
      </w:pPr>
      <w:r w:rsidRPr="0064011A">
        <w:rPr>
          <w:b/>
          <w:bCs/>
        </w:rPr>
        <w:t xml:space="preserve"> </w:t>
      </w:r>
      <w:r w:rsidR="00F23687" w:rsidRPr="00AA68A0">
        <w:rPr>
          <w:b/>
          <w:bCs/>
        </w:rPr>
        <w:t>Keynote Lecture,</w:t>
      </w:r>
      <w:r w:rsidR="00F23687">
        <w:rPr>
          <w:b/>
          <w:bCs/>
        </w:rPr>
        <w:t xml:space="preserve"> </w:t>
      </w:r>
      <w:r w:rsidRPr="0064011A">
        <w:rPr>
          <w:b/>
          <w:bCs/>
        </w:rPr>
        <w:t xml:space="preserve">Impacts of </w:t>
      </w:r>
      <w:r w:rsidR="004C20EB" w:rsidRPr="0064011A">
        <w:rPr>
          <w:b/>
          <w:bCs/>
        </w:rPr>
        <w:t>Droughts on India and Prepare</w:t>
      </w:r>
      <w:r w:rsidR="0064011A" w:rsidRPr="0064011A">
        <w:rPr>
          <w:b/>
          <w:bCs/>
        </w:rPr>
        <w:t>d</w:t>
      </w:r>
      <w:r w:rsidR="004C20EB" w:rsidRPr="0064011A">
        <w:rPr>
          <w:b/>
          <w:bCs/>
        </w:rPr>
        <w:t>ness</w:t>
      </w:r>
      <w:r w:rsidR="0064011A" w:rsidRPr="0064011A">
        <w:rPr>
          <w:b/>
          <w:bCs/>
        </w:rPr>
        <w:t xml:space="preserve"> for Drought under Global Warming</w:t>
      </w:r>
      <w:r w:rsidR="0064011A">
        <w:t>, International Conference on Water Resources Management &amp; Sustainability: Solutions for Arid Regions, Dubai, United Arab Emirates, February 26-28, 2024.</w:t>
      </w:r>
    </w:p>
    <w:p w14:paraId="19E6102C" w14:textId="77777777" w:rsidR="00564B23" w:rsidRDefault="00564B23" w:rsidP="00564B23">
      <w:pPr>
        <w:pStyle w:val="ListParagraph"/>
      </w:pPr>
    </w:p>
    <w:p w14:paraId="79FFFB25" w14:textId="6618F6FD" w:rsidR="00C95B2D" w:rsidRDefault="00F23687" w:rsidP="0064011A">
      <w:pPr>
        <w:pStyle w:val="ListParagraph"/>
        <w:numPr>
          <w:ilvl w:val="0"/>
          <w:numId w:val="23"/>
        </w:numPr>
      </w:pPr>
      <w:r w:rsidRPr="00AA68A0">
        <w:rPr>
          <w:b/>
          <w:bCs/>
        </w:rPr>
        <w:t>Keynote Lecture,</w:t>
      </w:r>
      <w:r>
        <w:rPr>
          <w:b/>
          <w:bCs/>
        </w:rPr>
        <w:t xml:space="preserve"> </w:t>
      </w:r>
      <w:r w:rsidR="00564B23" w:rsidRPr="00C95B2D">
        <w:rPr>
          <w:b/>
          <w:bCs/>
        </w:rPr>
        <w:t>Entropy Theory for Hydrologic Modeling</w:t>
      </w:r>
      <w:r w:rsidR="00564B23">
        <w:t xml:space="preserve">, </w:t>
      </w:r>
      <w:r w:rsidR="00C95B2D">
        <w:t>National Taiwan University, Taipei, Taiwan, March, 2024.</w:t>
      </w:r>
    </w:p>
    <w:p w14:paraId="6C52BC97" w14:textId="77777777" w:rsidR="00C95B2D" w:rsidRDefault="00C95B2D" w:rsidP="00C95B2D">
      <w:pPr>
        <w:pStyle w:val="ListParagraph"/>
      </w:pPr>
    </w:p>
    <w:p w14:paraId="7CCA7237" w14:textId="66C84437" w:rsidR="00C95B2D" w:rsidRDefault="00F23687" w:rsidP="00C95B2D">
      <w:pPr>
        <w:pStyle w:val="ListParagraph"/>
        <w:numPr>
          <w:ilvl w:val="0"/>
          <w:numId w:val="23"/>
        </w:numPr>
      </w:pPr>
      <w:r w:rsidRPr="00AA68A0">
        <w:rPr>
          <w:b/>
          <w:bCs/>
        </w:rPr>
        <w:t>Keynote Lecture,</w:t>
      </w:r>
      <w:r w:rsidR="00C95B2D" w:rsidRPr="00C95B2D">
        <w:rPr>
          <w:b/>
          <w:bCs/>
        </w:rPr>
        <w:t xml:space="preserve"> Emerging Fields in Hydrology,</w:t>
      </w:r>
      <w:r w:rsidR="00C95B2D">
        <w:t xml:space="preserve"> National Taiwan University, Taipei, Taiwan, March, 2024.</w:t>
      </w:r>
    </w:p>
    <w:p w14:paraId="1A51E09C" w14:textId="77777777" w:rsidR="00C95B2D" w:rsidRDefault="00C95B2D" w:rsidP="00C95B2D">
      <w:pPr>
        <w:pStyle w:val="ListParagraph"/>
      </w:pPr>
    </w:p>
    <w:p w14:paraId="30929942" w14:textId="4E6D83E7" w:rsidR="00564B23" w:rsidRDefault="00C95B2D" w:rsidP="0064011A">
      <w:pPr>
        <w:pStyle w:val="ListParagraph"/>
        <w:numPr>
          <w:ilvl w:val="0"/>
          <w:numId w:val="23"/>
        </w:numPr>
      </w:pPr>
      <w:r>
        <w:t xml:space="preserve"> </w:t>
      </w:r>
      <w:r w:rsidR="00F23687" w:rsidRPr="00AA68A0">
        <w:rPr>
          <w:b/>
          <w:bCs/>
        </w:rPr>
        <w:t>Keynote Lecture,</w:t>
      </w:r>
      <w:r w:rsidR="00F23687">
        <w:rPr>
          <w:b/>
          <w:bCs/>
        </w:rPr>
        <w:t xml:space="preserve"> </w:t>
      </w:r>
      <w:r w:rsidRPr="00A30EAB">
        <w:rPr>
          <w:b/>
          <w:bCs/>
        </w:rPr>
        <w:t>Time of Concentration</w:t>
      </w:r>
      <w:r>
        <w:t xml:space="preserve">, </w:t>
      </w:r>
      <w:bookmarkStart w:id="396" w:name="_Hlk162930655"/>
      <w:r w:rsidR="00D653E3">
        <w:t xml:space="preserve">National </w:t>
      </w:r>
      <w:r w:rsidR="001C19DD">
        <w:t>Ch</w:t>
      </w:r>
      <w:r w:rsidR="00A30EAB">
        <w:t>e</w:t>
      </w:r>
      <w:r w:rsidR="001C19DD">
        <w:t>ng Hsu University, Taichung, Taiwan, March 2024.</w:t>
      </w:r>
    </w:p>
    <w:bookmarkEnd w:id="396"/>
    <w:p w14:paraId="0388DD16" w14:textId="77777777" w:rsidR="001C19DD" w:rsidRDefault="001C19DD" w:rsidP="001C19DD">
      <w:pPr>
        <w:pStyle w:val="ListParagraph"/>
      </w:pPr>
    </w:p>
    <w:p w14:paraId="6ED991CE" w14:textId="333AA956" w:rsidR="005F54BC" w:rsidRDefault="00A30EAB" w:rsidP="005F54BC">
      <w:pPr>
        <w:pStyle w:val="ListParagraph"/>
        <w:numPr>
          <w:ilvl w:val="0"/>
          <w:numId w:val="23"/>
        </w:numPr>
      </w:pPr>
      <w:r w:rsidRPr="005F54BC">
        <w:rPr>
          <w:b/>
          <w:bCs/>
        </w:rPr>
        <w:t xml:space="preserve"> </w:t>
      </w:r>
      <w:r w:rsidR="00F23687" w:rsidRPr="00AA68A0">
        <w:rPr>
          <w:b/>
          <w:bCs/>
        </w:rPr>
        <w:t>Keynote Lecture,</w:t>
      </w:r>
      <w:r w:rsidR="00F23687">
        <w:rPr>
          <w:b/>
          <w:bCs/>
        </w:rPr>
        <w:t xml:space="preserve"> </w:t>
      </w:r>
      <w:r w:rsidR="005F54BC" w:rsidRPr="005F54BC">
        <w:rPr>
          <w:b/>
          <w:bCs/>
        </w:rPr>
        <w:t>Opportunities for Career Advancemen</w:t>
      </w:r>
      <w:r w:rsidR="005F54BC">
        <w:t>t, National Cheng Hsu University, Taichung, Taiwan, March 2024.</w:t>
      </w:r>
    </w:p>
    <w:p w14:paraId="2C4C0876" w14:textId="77777777" w:rsidR="000D11E7" w:rsidRDefault="000D11E7" w:rsidP="000D11E7">
      <w:pPr>
        <w:pStyle w:val="ListParagraph"/>
      </w:pPr>
    </w:p>
    <w:p w14:paraId="37380A12" w14:textId="63C7C733" w:rsidR="000D11E7" w:rsidRDefault="00F23687" w:rsidP="005F54BC">
      <w:pPr>
        <w:pStyle w:val="ListParagraph"/>
        <w:numPr>
          <w:ilvl w:val="0"/>
          <w:numId w:val="23"/>
        </w:numPr>
      </w:pPr>
      <w:r>
        <w:rPr>
          <w:b/>
          <w:bCs/>
        </w:rPr>
        <w:t xml:space="preserve"> </w:t>
      </w:r>
      <w:r w:rsidRPr="00AA68A0">
        <w:rPr>
          <w:b/>
          <w:bCs/>
        </w:rPr>
        <w:t>Keynote Lecture,</w:t>
      </w:r>
      <w:r>
        <w:rPr>
          <w:b/>
          <w:bCs/>
        </w:rPr>
        <w:t xml:space="preserve"> </w:t>
      </w:r>
      <w:r w:rsidR="00C94FF8" w:rsidRPr="00B8215E">
        <w:rPr>
          <w:b/>
          <w:bCs/>
        </w:rPr>
        <w:t>Theory of Overland Flow</w:t>
      </w:r>
      <w:r w:rsidR="00C94FF8">
        <w:t xml:space="preserve">, </w:t>
      </w:r>
      <w:r w:rsidR="00943392">
        <w:t xml:space="preserve">Indian Institute of Technology Roorkee, </w:t>
      </w:r>
      <w:r w:rsidR="00B8215E">
        <w:t>May, 2024.</w:t>
      </w:r>
    </w:p>
    <w:p w14:paraId="31ED0807" w14:textId="77777777" w:rsidR="00993FC1" w:rsidRDefault="00993FC1" w:rsidP="00993FC1">
      <w:pPr>
        <w:pStyle w:val="ListParagraph"/>
      </w:pPr>
    </w:p>
    <w:p w14:paraId="015F8EAF" w14:textId="4C0C810D" w:rsidR="00993FC1" w:rsidRPr="00993FC1" w:rsidRDefault="00993FC1" w:rsidP="005F54BC">
      <w:pPr>
        <w:pStyle w:val="ListParagraph"/>
        <w:numPr>
          <w:ilvl w:val="0"/>
          <w:numId w:val="23"/>
        </w:numPr>
        <w:rPr>
          <w:b/>
          <w:bCs/>
        </w:rPr>
      </w:pPr>
      <w:r>
        <w:t xml:space="preserve"> </w:t>
      </w:r>
      <w:r w:rsidR="00F23687" w:rsidRPr="00AA68A0">
        <w:rPr>
          <w:b/>
          <w:bCs/>
        </w:rPr>
        <w:t>Keynote Lecture,</w:t>
      </w:r>
      <w:r w:rsidR="00F23687">
        <w:rPr>
          <w:b/>
          <w:bCs/>
        </w:rPr>
        <w:t xml:space="preserve"> </w:t>
      </w:r>
      <w:r w:rsidRPr="00993FC1">
        <w:rPr>
          <w:b/>
          <w:bCs/>
        </w:rPr>
        <w:t>Research Ecosystem in the United States of America</w:t>
      </w:r>
      <w:r>
        <w:rPr>
          <w:b/>
          <w:bCs/>
        </w:rPr>
        <w:t xml:space="preserve">, </w:t>
      </w:r>
      <w:bookmarkStart w:id="397" w:name="_Hlk173816200"/>
      <w:r>
        <w:t>Karunya Institute of Technology and Science, Coimbatore, India, July 2024.</w:t>
      </w:r>
    </w:p>
    <w:bookmarkEnd w:id="397"/>
    <w:p w14:paraId="3104EA7B" w14:textId="77777777" w:rsidR="00993FC1" w:rsidRPr="00993FC1" w:rsidRDefault="00993FC1" w:rsidP="00993FC1">
      <w:pPr>
        <w:pStyle w:val="ListParagraph"/>
        <w:rPr>
          <w:b/>
          <w:bCs/>
        </w:rPr>
      </w:pPr>
    </w:p>
    <w:p w14:paraId="0309FB93" w14:textId="0256CB69" w:rsidR="00993FC1" w:rsidRPr="00F831A2" w:rsidRDefault="00F17FCB" w:rsidP="009952FD">
      <w:pPr>
        <w:pStyle w:val="ListParagraph"/>
        <w:numPr>
          <w:ilvl w:val="0"/>
          <w:numId w:val="23"/>
        </w:numPr>
        <w:rPr>
          <w:b/>
          <w:bCs/>
        </w:rPr>
      </w:pPr>
      <w:r w:rsidRPr="00F831A2">
        <w:rPr>
          <w:b/>
          <w:bCs/>
        </w:rPr>
        <w:t xml:space="preserve"> </w:t>
      </w:r>
      <w:r w:rsidR="00F23687" w:rsidRPr="00AA68A0">
        <w:rPr>
          <w:b/>
          <w:bCs/>
        </w:rPr>
        <w:t>Keynote Lecture,</w:t>
      </w:r>
      <w:r w:rsidR="00F23687">
        <w:rPr>
          <w:b/>
          <w:bCs/>
        </w:rPr>
        <w:t xml:space="preserve"> </w:t>
      </w:r>
      <w:r w:rsidR="00650F42" w:rsidRPr="00F831A2">
        <w:rPr>
          <w:b/>
          <w:bCs/>
        </w:rPr>
        <w:t>Mathematical Modeling in Physical Sciences and Engineering Domains,</w:t>
      </w:r>
      <w:r w:rsidR="00F831A2" w:rsidRPr="00F831A2">
        <w:rPr>
          <w:b/>
          <w:bCs/>
        </w:rPr>
        <w:t xml:space="preserve"> </w:t>
      </w:r>
      <w:r w:rsidR="00F831A2">
        <w:t>Karunya Institute of Technology and Science, Coimbatore, India, July 2024.</w:t>
      </w:r>
    </w:p>
    <w:p w14:paraId="3573FE59" w14:textId="77777777" w:rsidR="00650F42" w:rsidRPr="00650F42" w:rsidRDefault="00650F42" w:rsidP="00650F42">
      <w:pPr>
        <w:pStyle w:val="ListParagraph"/>
        <w:rPr>
          <w:b/>
          <w:bCs/>
        </w:rPr>
      </w:pPr>
    </w:p>
    <w:p w14:paraId="4ED3FBE9" w14:textId="0C1CB9C2" w:rsidR="00650F42" w:rsidRPr="00F831A2" w:rsidRDefault="00F17FCB" w:rsidP="008C5D5B">
      <w:pPr>
        <w:pStyle w:val="ListParagraph"/>
        <w:numPr>
          <w:ilvl w:val="0"/>
          <w:numId w:val="23"/>
        </w:numPr>
        <w:rPr>
          <w:b/>
          <w:bCs/>
        </w:rPr>
      </w:pPr>
      <w:r w:rsidRPr="00F831A2">
        <w:rPr>
          <w:b/>
          <w:bCs/>
          <w:sz w:val="22"/>
        </w:rPr>
        <w:t xml:space="preserve"> </w:t>
      </w:r>
      <w:r w:rsidR="00F23687" w:rsidRPr="00AA68A0">
        <w:rPr>
          <w:b/>
          <w:bCs/>
        </w:rPr>
        <w:t>Keynote Lecture,</w:t>
      </w:r>
      <w:r w:rsidR="00F23687">
        <w:rPr>
          <w:b/>
          <w:bCs/>
        </w:rPr>
        <w:t xml:space="preserve"> </w:t>
      </w:r>
      <w:r w:rsidR="00613B1B" w:rsidRPr="00F831A2">
        <w:rPr>
          <w:b/>
          <w:bCs/>
          <w:sz w:val="22"/>
        </w:rPr>
        <w:t>Mathematical Modeling in Hydrology and Water Resources Engineering,</w:t>
      </w:r>
      <w:r w:rsidR="00F831A2" w:rsidRPr="00F831A2">
        <w:rPr>
          <w:b/>
          <w:bCs/>
          <w:sz w:val="22"/>
        </w:rPr>
        <w:t xml:space="preserve"> </w:t>
      </w:r>
      <w:r w:rsidR="00F831A2">
        <w:t>Karunya Institute of Technology and Science, Coimbatore, India, July 2024.</w:t>
      </w:r>
    </w:p>
    <w:p w14:paraId="65C48BD8" w14:textId="77777777" w:rsidR="00613B1B" w:rsidRPr="00613B1B" w:rsidRDefault="00613B1B" w:rsidP="00613B1B">
      <w:pPr>
        <w:pStyle w:val="ListParagraph"/>
        <w:rPr>
          <w:b/>
          <w:bCs/>
        </w:rPr>
      </w:pPr>
    </w:p>
    <w:p w14:paraId="5764EAF8" w14:textId="6BD7E7A3" w:rsidR="00F831A2" w:rsidRPr="00F831A2" w:rsidRDefault="00F17FCB" w:rsidP="00F2532D">
      <w:pPr>
        <w:pStyle w:val="ListParagraph"/>
        <w:numPr>
          <w:ilvl w:val="0"/>
          <w:numId w:val="23"/>
        </w:numPr>
        <w:rPr>
          <w:b/>
          <w:bCs/>
        </w:rPr>
      </w:pPr>
      <w:r>
        <w:t xml:space="preserve"> </w:t>
      </w:r>
      <w:r w:rsidR="00F23687" w:rsidRPr="00AA68A0">
        <w:rPr>
          <w:b/>
          <w:bCs/>
        </w:rPr>
        <w:t>Keynote Lecture,</w:t>
      </w:r>
      <w:r w:rsidR="00F23687">
        <w:rPr>
          <w:b/>
          <w:bCs/>
        </w:rPr>
        <w:t xml:space="preserve"> </w:t>
      </w:r>
      <w:r w:rsidRPr="00F831A2">
        <w:rPr>
          <w:b/>
          <w:bCs/>
        </w:rPr>
        <w:t>Mathematical Modeling for Natural Resources Management</w:t>
      </w:r>
      <w:r w:rsidR="00F831A2" w:rsidRPr="00F831A2">
        <w:rPr>
          <w:b/>
          <w:bCs/>
        </w:rPr>
        <w:t xml:space="preserve">, </w:t>
      </w:r>
      <w:r w:rsidR="00F831A2">
        <w:t>Karunya Institute of Technology and Science, Coimbatore, India, July 2024.</w:t>
      </w:r>
    </w:p>
    <w:p w14:paraId="75C03E41" w14:textId="77777777" w:rsidR="00F17FCB" w:rsidRPr="00F17FCB" w:rsidRDefault="00F17FCB" w:rsidP="00F17FCB">
      <w:pPr>
        <w:pStyle w:val="ListParagraph"/>
        <w:rPr>
          <w:b/>
          <w:bCs/>
        </w:rPr>
      </w:pPr>
    </w:p>
    <w:p w14:paraId="0B9CA94D" w14:textId="4A9CADEF" w:rsidR="00FC161C" w:rsidRPr="00F831A2" w:rsidRDefault="00F23687" w:rsidP="00D131F7">
      <w:pPr>
        <w:pStyle w:val="ListParagraph"/>
        <w:numPr>
          <w:ilvl w:val="0"/>
          <w:numId w:val="23"/>
        </w:numPr>
        <w:spacing w:line="276" w:lineRule="auto"/>
        <w:rPr>
          <w:b/>
          <w:bCs/>
        </w:rPr>
      </w:pPr>
      <w:r>
        <w:rPr>
          <w:b/>
          <w:bCs/>
        </w:rPr>
        <w:t xml:space="preserve"> </w:t>
      </w:r>
      <w:r w:rsidRPr="00AA68A0">
        <w:rPr>
          <w:b/>
          <w:bCs/>
        </w:rPr>
        <w:t>Keynote Lecture,</w:t>
      </w:r>
      <w:r>
        <w:rPr>
          <w:b/>
          <w:bCs/>
        </w:rPr>
        <w:t xml:space="preserve"> </w:t>
      </w:r>
      <w:r w:rsidR="00FC161C" w:rsidRPr="00F831A2">
        <w:rPr>
          <w:b/>
          <w:bCs/>
        </w:rPr>
        <w:t>Research and Educational Ecosystem in the United States</w:t>
      </w:r>
      <w:r w:rsidR="00F831A2" w:rsidRPr="00F831A2">
        <w:rPr>
          <w:b/>
          <w:bCs/>
        </w:rPr>
        <w:t>,</w:t>
      </w:r>
      <w:r w:rsidR="00F831A2" w:rsidRPr="00F831A2">
        <w:t xml:space="preserve"> </w:t>
      </w:r>
      <w:r w:rsidR="00F831A2">
        <w:t>Karunya Institute of Technology and Science, Coimbatore, India, July 2024.</w:t>
      </w:r>
      <w:r w:rsidR="00F831A2" w:rsidRPr="00F831A2">
        <w:rPr>
          <w:b/>
          <w:bCs/>
        </w:rPr>
        <w:t xml:space="preserve"> </w:t>
      </w:r>
      <w:r w:rsidR="00FC161C" w:rsidRPr="00F831A2">
        <w:rPr>
          <w:b/>
          <w:bCs/>
        </w:rPr>
        <w:t xml:space="preserve"> </w:t>
      </w:r>
    </w:p>
    <w:p w14:paraId="52D9BDD9" w14:textId="77777777" w:rsidR="00FC161C" w:rsidRPr="00FC161C" w:rsidRDefault="00FC161C" w:rsidP="00FC161C">
      <w:pPr>
        <w:pStyle w:val="ListParagraph"/>
        <w:rPr>
          <w:b/>
          <w:bCs/>
        </w:rPr>
      </w:pPr>
    </w:p>
    <w:p w14:paraId="4AFFCFF5" w14:textId="08376929" w:rsidR="00FC161C" w:rsidRPr="00F831A2" w:rsidRDefault="00A424B8" w:rsidP="001E0A04">
      <w:pPr>
        <w:pStyle w:val="ListParagraph"/>
        <w:numPr>
          <w:ilvl w:val="0"/>
          <w:numId w:val="23"/>
        </w:numPr>
        <w:spacing w:line="276" w:lineRule="auto"/>
        <w:rPr>
          <w:b/>
          <w:bCs/>
        </w:rPr>
      </w:pPr>
      <w:r>
        <w:t xml:space="preserve"> </w:t>
      </w:r>
      <w:r w:rsidR="00F23687" w:rsidRPr="00AA68A0">
        <w:rPr>
          <w:b/>
          <w:bCs/>
        </w:rPr>
        <w:t>Keynote Lecture,</w:t>
      </w:r>
      <w:r w:rsidR="00F23687">
        <w:rPr>
          <w:b/>
          <w:bCs/>
        </w:rPr>
        <w:t xml:space="preserve"> </w:t>
      </w:r>
      <w:r w:rsidRPr="00F831A2">
        <w:rPr>
          <w:b/>
          <w:bCs/>
        </w:rPr>
        <w:t>Agricultural Research in the U.S. and Canada</w:t>
      </w:r>
      <w:r w:rsidR="00F831A2" w:rsidRPr="00F831A2">
        <w:rPr>
          <w:b/>
          <w:bCs/>
        </w:rPr>
        <w:t xml:space="preserve">, </w:t>
      </w:r>
      <w:r w:rsidR="00F831A2">
        <w:t>Karunya Institute of Technology and Science, Coimbatore, India, July 2024.</w:t>
      </w:r>
    </w:p>
    <w:p w14:paraId="0AF3DD9A" w14:textId="77777777" w:rsidR="00A424B8" w:rsidRPr="00A424B8" w:rsidRDefault="00A424B8" w:rsidP="00A424B8">
      <w:pPr>
        <w:pStyle w:val="ListParagraph"/>
        <w:rPr>
          <w:b/>
          <w:bCs/>
        </w:rPr>
      </w:pPr>
    </w:p>
    <w:p w14:paraId="3913E658" w14:textId="05B0A174" w:rsidR="004644E8" w:rsidRPr="00F831A2" w:rsidRDefault="001A6848" w:rsidP="00310941">
      <w:pPr>
        <w:pStyle w:val="ListParagraph"/>
        <w:numPr>
          <w:ilvl w:val="0"/>
          <w:numId w:val="23"/>
        </w:numPr>
        <w:spacing w:line="276" w:lineRule="auto"/>
        <w:rPr>
          <w:b/>
          <w:bCs/>
        </w:rPr>
      </w:pPr>
      <w:r w:rsidRPr="00AA68A0">
        <w:rPr>
          <w:b/>
          <w:bCs/>
        </w:rPr>
        <w:t>Keynote Lecture,</w:t>
      </w:r>
      <w:r>
        <w:rPr>
          <w:b/>
          <w:bCs/>
        </w:rPr>
        <w:t xml:space="preserve">  </w:t>
      </w:r>
      <w:r w:rsidR="004644E8" w:rsidRPr="00F831A2">
        <w:rPr>
          <w:b/>
          <w:bCs/>
        </w:rPr>
        <w:t>Prospects of Civil and Mechanical Engineering:  Lessons from the U.S.</w:t>
      </w:r>
      <w:r w:rsidR="00F831A2" w:rsidRPr="00F831A2">
        <w:rPr>
          <w:b/>
          <w:bCs/>
        </w:rPr>
        <w:t xml:space="preserve">, </w:t>
      </w:r>
      <w:r w:rsidR="004644E8" w:rsidRPr="00F831A2">
        <w:rPr>
          <w:b/>
          <w:bCs/>
        </w:rPr>
        <w:t xml:space="preserve"> </w:t>
      </w:r>
      <w:r w:rsidR="00F831A2">
        <w:t>Karunya Institute of Technology and Science, Coimbatore, India, July 2024.</w:t>
      </w:r>
    </w:p>
    <w:p w14:paraId="5EBAACF8" w14:textId="77777777" w:rsidR="004644E8" w:rsidRDefault="004644E8" w:rsidP="004644E8">
      <w:pPr>
        <w:pStyle w:val="ListParagraph"/>
      </w:pPr>
    </w:p>
    <w:p w14:paraId="6316EE3C" w14:textId="01C74547" w:rsidR="00FD77DC" w:rsidRPr="000F5D3B" w:rsidRDefault="001A6848" w:rsidP="0092705F">
      <w:pPr>
        <w:pStyle w:val="ListParagraph"/>
        <w:numPr>
          <w:ilvl w:val="0"/>
          <w:numId w:val="23"/>
        </w:numPr>
        <w:spacing w:line="276" w:lineRule="auto"/>
        <w:rPr>
          <w:b/>
          <w:bCs/>
        </w:rPr>
      </w:pPr>
      <w:r>
        <w:rPr>
          <w:b/>
          <w:bCs/>
        </w:rPr>
        <w:t xml:space="preserve"> </w:t>
      </w:r>
      <w:r w:rsidRPr="00AA68A0">
        <w:rPr>
          <w:b/>
          <w:bCs/>
        </w:rPr>
        <w:t>Keynote Lecture,</w:t>
      </w:r>
      <w:r>
        <w:rPr>
          <w:b/>
          <w:bCs/>
        </w:rPr>
        <w:t xml:space="preserve"> </w:t>
      </w:r>
      <w:r w:rsidR="00FD77DC" w:rsidRPr="000F5D3B">
        <w:rPr>
          <w:b/>
          <w:bCs/>
        </w:rPr>
        <w:t>Water-Food-Energy-Environment-Health Nexus</w:t>
      </w:r>
      <w:r w:rsidR="00F831A2" w:rsidRPr="000F5D3B">
        <w:rPr>
          <w:b/>
          <w:bCs/>
        </w:rPr>
        <w:t xml:space="preserve">, </w:t>
      </w:r>
      <w:r w:rsidR="00F831A2">
        <w:t>Karunya Institute of Technology and Science, Coimbatore, India, July 2024.</w:t>
      </w:r>
    </w:p>
    <w:p w14:paraId="5E20DEF0" w14:textId="77777777" w:rsidR="000F5D3B" w:rsidRPr="000F5D3B" w:rsidRDefault="000F5D3B" w:rsidP="000F5D3B">
      <w:pPr>
        <w:pStyle w:val="ListParagraph"/>
        <w:rPr>
          <w:b/>
          <w:bCs/>
        </w:rPr>
      </w:pPr>
    </w:p>
    <w:p w14:paraId="5D0D567E" w14:textId="12490791" w:rsidR="000F5D3B" w:rsidRPr="00987478" w:rsidRDefault="001A6848" w:rsidP="000F5D3B">
      <w:pPr>
        <w:pStyle w:val="ListParagraph"/>
        <w:numPr>
          <w:ilvl w:val="0"/>
          <w:numId w:val="23"/>
        </w:numPr>
        <w:rPr>
          <w:b/>
          <w:bCs/>
        </w:rPr>
      </w:pPr>
      <w:r>
        <w:rPr>
          <w:b/>
          <w:bCs/>
        </w:rPr>
        <w:t xml:space="preserve"> </w:t>
      </w:r>
      <w:r w:rsidRPr="00AA68A0">
        <w:rPr>
          <w:b/>
          <w:bCs/>
        </w:rPr>
        <w:t>Keynote Lecture,</w:t>
      </w:r>
      <w:r>
        <w:rPr>
          <w:b/>
          <w:bCs/>
        </w:rPr>
        <w:t xml:space="preserve"> </w:t>
      </w:r>
      <w:r w:rsidR="00E059D9" w:rsidRPr="00E059D9">
        <w:rPr>
          <w:b/>
          <w:bCs/>
        </w:rPr>
        <w:t xml:space="preserve">Development of </w:t>
      </w:r>
      <w:r w:rsidR="001B098D">
        <w:rPr>
          <w:b/>
          <w:bCs/>
        </w:rPr>
        <w:t>S</w:t>
      </w:r>
      <w:r w:rsidR="00E059D9" w:rsidRPr="00E059D9">
        <w:rPr>
          <w:b/>
          <w:bCs/>
        </w:rPr>
        <w:t xml:space="preserve">tudent </w:t>
      </w:r>
      <w:r w:rsidR="001B098D">
        <w:rPr>
          <w:b/>
          <w:bCs/>
        </w:rPr>
        <w:t>M</w:t>
      </w:r>
      <w:r w:rsidR="00E059D9" w:rsidRPr="00E059D9">
        <w:rPr>
          <w:b/>
          <w:bCs/>
        </w:rPr>
        <w:t xml:space="preserve">indset for </w:t>
      </w:r>
      <w:r w:rsidR="001B098D">
        <w:rPr>
          <w:b/>
          <w:bCs/>
        </w:rPr>
        <w:t>G</w:t>
      </w:r>
      <w:r w:rsidR="00E059D9" w:rsidRPr="00E059D9">
        <w:rPr>
          <w:b/>
          <w:bCs/>
        </w:rPr>
        <w:t xml:space="preserve">lobal </w:t>
      </w:r>
      <w:r w:rsidR="001B098D">
        <w:rPr>
          <w:b/>
          <w:bCs/>
        </w:rPr>
        <w:t>E</w:t>
      </w:r>
      <w:r w:rsidR="00E059D9" w:rsidRPr="00E059D9">
        <w:rPr>
          <w:b/>
          <w:bCs/>
        </w:rPr>
        <w:t xml:space="preserve">mployment </w:t>
      </w:r>
      <w:r w:rsidR="001B098D">
        <w:rPr>
          <w:b/>
          <w:bCs/>
        </w:rPr>
        <w:t>O</w:t>
      </w:r>
      <w:r w:rsidR="00E059D9" w:rsidRPr="00E059D9">
        <w:rPr>
          <w:b/>
          <w:bCs/>
        </w:rPr>
        <w:t>pportunities</w:t>
      </w:r>
      <w:r w:rsidR="00F831A2">
        <w:rPr>
          <w:b/>
          <w:bCs/>
        </w:rPr>
        <w:t xml:space="preserve">, </w:t>
      </w:r>
      <w:r w:rsidR="000F5D3B">
        <w:t>Karunya Institute of Technology and Science, Coimbatore, India, July 2024.</w:t>
      </w:r>
    </w:p>
    <w:p w14:paraId="57F6D6A4" w14:textId="77777777" w:rsidR="00987478" w:rsidRPr="00987478" w:rsidRDefault="00987478" w:rsidP="00987478">
      <w:pPr>
        <w:pStyle w:val="ListParagraph"/>
        <w:rPr>
          <w:b/>
          <w:bCs/>
        </w:rPr>
      </w:pPr>
    </w:p>
    <w:p w14:paraId="2D7E4982" w14:textId="21E73382" w:rsidR="00987478" w:rsidRPr="007A230E" w:rsidRDefault="00D95EFE" w:rsidP="000F5D3B">
      <w:pPr>
        <w:pStyle w:val="ListParagraph"/>
        <w:numPr>
          <w:ilvl w:val="0"/>
          <w:numId w:val="23"/>
        </w:numPr>
        <w:rPr>
          <w:b/>
          <w:bCs/>
        </w:rPr>
      </w:pPr>
      <w:r>
        <w:rPr>
          <w:b/>
          <w:bCs/>
        </w:rPr>
        <w:t xml:space="preserve"> </w:t>
      </w:r>
      <w:r w:rsidRPr="00AA68A0">
        <w:rPr>
          <w:b/>
          <w:bCs/>
        </w:rPr>
        <w:t>Keynote Lecture,</w:t>
      </w:r>
      <w:r w:rsidR="00B67062">
        <w:rPr>
          <w:b/>
          <w:bCs/>
        </w:rPr>
        <w:t xml:space="preserve"> </w:t>
      </w:r>
      <w:r w:rsidR="007C5701">
        <w:rPr>
          <w:b/>
          <w:bCs/>
        </w:rPr>
        <w:t xml:space="preserve">Water: How </w:t>
      </w:r>
      <w:r>
        <w:rPr>
          <w:b/>
          <w:bCs/>
        </w:rPr>
        <w:t>S</w:t>
      </w:r>
      <w:r w:rsidR="007C5701">
        <w:rPr>
          <w:b/>
          <w:bCs/>
        </w:rPr>
        <w:t xml:space="preserve">ecure </w:t>
      </w:r>
      <w:r>
        <w:rPr>
          <w:b/>
          <w:bCs/>
        </w:rPr>
        <w:t>A</w:t>
      </w:r>
      <w:r w:rsidR="007C5701">
        <w:rPr>
          <w:b/>
          <w:bCs/>
        </w:rPr>
        <w:t xml:space="preserve">re </w:t>
      </w:r>
      <w:r>
        <w:rPr>
          <w:b/>
          <w:bCs/>
        </w:rPr>
        <w:t>W</w:t>
      </w:r>
      <w:r w:rsidR="0023356B">
        <w:rPr>
          <w:b/>
          <w:bCs/>
        </w:rPr>
        <w:t xml:space="preserve">e? </w:t>
      </w:r>
      <w:r w:rsidR="0023356B" w:rsidRPr="007A230E">
        <w:t>International Seminars on Planetary</w:t>
      </w:r>
      <w:r w:rsidR="00424DD2" w:rsidRPr="007A230E">
        <w:t xml:space="preserve"> </w:t>
      </w:r>
      <w:r w:rsidR="0023356B" w:rsidRPr="007A230E">
        <w:t>Emergencies</w:t>
      </w:r>
      <w:r w:rsidR="0023356B">
        <w:rPr>
          <w:b/>
          <w:bCs/>
        </w:rPr>
        <w:t>,</w:t>
      </w:r>
      <w:r w:rsidR="007C5701">
        <w:rPr>
          <w:b/>
          <w:bCs/>
        </w:rPr>
        <w:t xml:space="preserve"> </w:t>
      </w:r>
      <w:r w:rsidR="00424DD2">
        <w:t xml:space="preserve">held August 8-14, 2024, in Erice, </w:t>
      </w:r>
      <w:r w:rsidR="00E16295">
        <w:t>I</w:t>
      </w:r>
      <w:r w:rsidR="00424DD2">
        <w:t>taly.</w:t>
      </w:r>
    </w:p>
    <w:p w14:paraId="36373F30" w14:textId="77777777" w:rsidR="007A230E" w:rsidRPr="007A230E" w:rsidRDefault="007A230E" w:rsidP="007A230E">
      <w:pPr>
        <w:pStyle w:val="ListParagraph"/>
        <w:rPr>
          <w:b/>
          <w:bCs/>
        </w:rPr>
      </w:pPr>
    </w:p>
    <w:p w14:paraId="74C4CC12" w14:textId="39BE15FE" w:rsidR="007A230E" w:rsidRDefault="00D95EFE" w:rsidP="000F5D3B">
      <w:pPr>
        <w:pStyle w:val="ListParagraph"/>
        <w:numPr>
          <w:ilvl w:val="0"/>
          <w:numId w:val="23"/>
        </w:numPr>
      </w:pPr>
      <w:r w:rsidRPr="00AA68A0">
        <w:rPr>
          <w:b/>
          <w:bCs/>
        </w:rPr>
        <w:t>Keynote Lecture,</w:t>
      </w:r>
      <w:r>
        <w:rPr>
          <w:b/>
          <w:bCs/>
        </w:rPr>
        <w:t xml:space="preserve"> </w:t>
      </w:r>
      <w:r w:rsidR="007A230E">
        <w:rPr>
          <w:b/>
          <w:bCs/>
        </w:rPr>
        <w:t>How Water Secure Are We?</w:t>
      </w:r>
      <w:r w:rsidR="0078098E">
        <w:rPr>
          <w:b/>
          <w:bCs/>
        </w:rPr>
        <w:t xml:space="preserve"> </w:t>
      </w:r>
      <w:r w:rsidR="007A230E" w:rsidRPr="00370361">
        <w:t xml:space="preserve">Department of Civil </w:t>
      </w:r>
      <w:r w:rsidR="00370361">
        <w:t>&amp;</w:t>
      </w:r>
      <w:r w:rsidR="00C46EA4">
        <w:t xml:space="preserve"> </w:t>
      </w:r>
      <w:r w:rsidR="00594540">
        <w:t xml:space="preserve">Environmental </w:t>
      </w:r>
      <w:r w:rsidR="00C46EA4">
        <w:t>Engineering</w:t>
      </w:r>
      <w:r w:rsidR="00594540">
        <w:t>, Louisian</w:t>
      </w:r>
      <w:r w:rsidR="006459FA">
        <w:t>a State University, Baton Rouge, Louisiana, November 1, 2024.</w:t>
      </w:r>
      <w:r w:rsidR="00C46EA4">
        <w:t xml:space="preserve"> </w:t>
      </w:r>
    </w:p>
    <w:p w14:paraId="6A2CE8A8" w14:textId="77777777" w:rsidR="00FB0940" w:rsidRDefault="00FB0940" w:rsidP="00FB0940">
      <w:pPr>
        <w:pStyle w:val="ListParagraph"/>
      </w:pPr>
    </w:p>
    <w:p w14:paraId="36613A79" w14:textId="555BC2A8" w:rsidR="00FB0940" w:rsidRDefault="00B67062" w:rsidP="000F5D3B">
      <w:pPr>
        <w:pStyle w:val="ListParagraph"/>
        <w:numPr>
          <w:ilvl w:val="0"/>
          <w:numId w:val="23"/>
        </w:numPr>
      </w:pPr>
      <w:r>
        <w:rPr>
          <w:b/>
          <w:bCs/>
        </w:rPr>
        <w:t xml:space="preserve"> </w:t>
      </w:r>
      <w:r w:rsidRPr="00AA68A0">
        <w:rPr>
          <w:b/>
          <w:bCs/>
        </w:rPr>
        <w:t>Keynote Lecture,</w:t>
      </w:r>
      <w:r>
        <w:rPr>
          <w:b/>
          <w:bCs/>
        </w:rPr>
        <w:t xml:space="preserve"> </w:t>
      </w:r>
      <w:r w:rsidR="00FB0940">
        <w:rPr>
          <w:b/>
          <w:bCs/>
        </w:rPr>
        <w:t xml:space="preserve">Theory of Overland Flow, </w:t>
      </w:r>
      <w:r w:rsidR="00FB0940" w:rsidRPr="00FB0940">
        <w:rPr>
          <w:rFonts w:eastAsia="DengXian"/>
        </w:rPr>
        <w:t xml:space="preserve">7th International Forum on Urban Flood Control and Drainage in China, Shanghai, China, </w:t>
      </w:r>
      <w:r w:rsidR="00FB0940" w:rsidRPr="00FB0940">
        <w:t>November 8, 2024.</w:t>
      </w:r>
    </w:p>
    <w:p w14:paraId="0B8A605B" w14:textId="77777777" w:rsidR="00707F29" w:rsidRDefault="00707F29" w:rsidP="00707F29">
      <w:pPr>
        <w:pStyle w:val="ListParagraph"/>
      </w:pPr>
    </w:p>
    <w:p w14:paraId="4C2D93C2" w14:textId="51551BF6" w:rsidR="00707F29" w:rsidRDefault="00B67062" w:rsidP="000F5D3B">
      <w:pPr>
        <w:pStyle w:val="ListParagraph"/>
        <w:numPr>
          <w:ilvl w:val="0"/>
          <w:numId w:val="23"/>
        </w:numPr>
      </w:pPr>
      <w:r>
        <w:rPr>
          <w:b/>
          <w:bCs/>
        </w:rPr>
        <w:t xml:space="preserve"> </w:t>
      </w:r>
      <w:r w:rsidRPr="00AA68A0">
        <w:rPr>
          <w:b/>
          <w:bCs/>
        </w:rPr>
        <w:t>Keynote Lecture,</w:t>
      </w:r>
      <w:r>
        <w:rPr>
          <w:b/>
          <w:bCs/>
        </w:rPr>
        <w:t xml:space="preserve"> </w:t>
      </w:r>
      <w:r w:rsidR="00ED1792" w:rsidRPr="00BA52B9">
        <w:rPr>
          <w:b/>
          <w:bCs/>
        </w:rPr>
        <w:t>On Water Security</w:t>
      </w:r>
      <w:r w:rsidR="00ED1792">
        <w:t>, San Yat-sen Univ</w:t>
      </w:r>
      <w:r w:rsidR="0099788E">
        <w:t>e</w:t>
      </w:r>
      <w:r w:rsidR="00ED1792">
        <w:t>rsity</w:t>
      </w:r>
      <w:r w:rsidR="0099788E">
        <w:t xml:space="preserve">, Zhuhai City, China, November </w:t>
      </w:r>
      <w:r w:rsidR="00277F15">
        <w:t xml:space="preserve">14, 2024. </w:t>
      </w:r>
    </w:p>
    <w:p w14:paraId="330C5851" w14:textId="77777777" w:rsidR="00BA52B9" w:rsidRDefault="00BA52B9" w:rsidP="00BA52B9">
      <w:pPr>
        <w:pStyle w:val="ListParagraph"/>
      </w:pPr>
    </w:p>
    <w:p w14:paraId="5B60BE27" w14:textId="194FAA84" w:rsidR="003379DE" w:rsidRDefault="00B67062" w:rsidP="000F5D3B">
      <w:pPr>
        <w:pStyle w:val="ListParagraph"/>
        <w:numPr>
          <w:ilvl w:val="0"/>
          <w:numId w:val="23"/>
        </w:numPr>
      </w:pPr>
      <w:r>
        <w:rPr>
          <w:b/>
          <w:bCs/>
        </w:rPr>
        <w:t xml:space="preserve"> </w:t>
      </w:r>
      <w:r w:rsidRPr="00AA68A0">
        <w:rPr>
          <w:b/>
          <w:bCs/>
        </w:rPr>
        <w:t>Keynote Lecture,</w:t>
      </w:r>
      <w:r>
        <w:rPr>
          <w:b/>
          <w:bCs/>
        </w:rPr>
        <w:t xml:space="preserve"> </w:t>
      </w:r>
      <w:r w:rsidR="00932FAF" w:rsidRPr="003379DE">
        <w:rPr>
          <w:b/>
          <w:bCs/>
        </w:rPr>
        <w:t>Entropy Theory and its Application in Hydrology and Hydraulics</w:t>
      </w:r>
      <w:r w:rsidR="00932FAF">
        <w:t xml:space="preserve">, </w:t>
      </w:r>
      <w:r w:rsidR="00D23526">
        <w:t xml:space="preserve">Northeast A&amp;F University, Harbin, November </w:t>
      </w:r>
      <w:r w:rsidR="003379DE">
        <w:t>19, 2024.</w:t>
      </w:r>
    </w:p>
    <w:p w14:paraId="296BC74B" w14:textId="77777777" w:rsidR="003379DE" w:rsidRDefault="003379DE" w:rsidP="003379DE">
      <w:pPr>
        <w:pStyle w:val="ListParagraph"/>
      </w:pPr>
    </w:p>
    <w:p w14:paraId="1C097CFB" w14:textId="4FDE23C0" w:rsidR="00BA52B9" w:rsidRDefault="00D23526" w:rsidP="000F5D3B">
      <w:pPr>
        <w:pStyle w:val="ListParagraph"/>
        <w:numPr>
          <w:ilvl w:val="0"/>
          <w:numId w:val="23"/>
        </w:numPr>
      </w:pPr>
      <w:r>
        <w:t xml:space="preserve"> </w:t>
      </w:r>
      <w:r w:rsidR="00B67062" w:rsidRPr="00AA68A0">
        <w:rPr>
          <w:b/>
          <w:bCs/>
        </w:rPr>
        <w:t>Keynote Lecture,</w:t>
      </w:r>
      <w:r w:rsidR="00B67062">
        <w:rPr>
          <w:b/>
          <w:bCs/>
        </w:rPr>
        <w:t xml:space="preserve"> </w:t>
      </w:r>
      <w:r w:rsidR="00E045D7" w:rsidRPr="001833DD">
        <w:rPr>
          <w:b/>
          <w:bCs/>
        </w:rPr>
        <w:t xml:space="preserve">Are </w:t>
      </w:r>
      <w:r w:rsidR="00E7687A" w:rsidRPr="001833DD">
        <w:rPr>
          <w:b/>
          <w:bCs/>
        </w:rPr>
        <w:t>We Water Secure?</w:t>
      </w:r>
      <w:r w:rsidR="00E7687A">
        <w:t xml:space="preserve"> Northwest A&amp;F University, Yanglin</w:t>
      </w:r>
      <w:r w:rsidR="001833DD">
        <w:t>g</w:t>
      </w:r>
      <w:r w:rsidR="00E7687A">
        <w:t>,</w:t>
      </w:r>
      <w:r w:rsidR="001833DD">
        <w:t xml:space="preserve"> China, November 2</w:t>
      </w:r>
      <w:r w:rsidR="00907079">
        <w:t>2</w:t>
      </w:r>
      <w:r w:rsidR="001833DD">
        <w:t>, 2024.</w:t>
      </w:r>
      <w:r w:rsidR="00E7687A">
        <w:t xml:space="preserve"> </w:t>
      </w:r>
    </w:p>
    <w:p w14:paraId="32CE7C10" w14:textId="77777777" w:rsidR="007702B6" w:rsidRDefault="007702B6" w:rsidP="007702B6">
      <w:pPr>
        <w:pStyle w:val="ListParagraph"/>
      </w:pPr>
    </w:p>
    <w:p w14:paraId="2A26EFE9" w14:textId="7ADD1C59" w:rsidR="007702B6" w:rsidRDefault="00B67062" w:rsidP="000F5D3B">
      <w:pPr>
        <w:pStyle w:val="ListParagraph"/>
        <w:numPr>
          <w:ilvl w:val="0"/>
          <w:numId w:val="23"/>
        </w:numPr>
      </w:pPr>
      <w:r w:rsidRPr="00AA68A0">
        <w:rPr>
          <w:b/>
          <w:bCs/>
        </w:rPr>
        <w:t>Keynote Lecture,</w:t>
      </w:r>
      <w:r>
        <w:rPr>
          <w:b/>
          <w:bCs/>
        </w:rPr>
        <w:t xml:space="preserve"> </w:t>
      </w:r>
      <w:r w:rsidR="007702B6" w:rsidRPr="00907079">
        <w:rPr>
          <w:b/>
          <w:bCs/>
        </w:rPr>
        <w:t>Overland Flow Theory</w:t>
      </w:r>
      <w:r w:rsidR="007702B6">
        <w:t>, Inner Mongolia University</w:t>
      </w:r>
      <w:r w:rsidR="00DD545D">
        <w:t xml:space="preserve">, Hohhot, Inner </w:t>
      </w:r>
      <w:r w:rsidR="00643A59">
        <w:t>Mongolia</w:t>
      </w:r>
      <w:r w:rsidR="00907079">
        <w:t>, China, November 2</w:t>
      </w:r>
      <w:r w:rsidR="00BE6BA5">
        <w:t>4</w:t>
      </w:r>
      <w:r w:rsidR="00907079">
        <w:t xml:space="preserve">, 2024. </w:t>
      </w:r>
    </w:p>
    <w:p w14:paraId="6FBA947F" w14:textId="77777777" w:rsidR="00BE6BA5" w:rsidRDefault="00BE6BA5" w:rsidP="00BE6BA5">
      <w:pPr>
        <w:pStyle w:val="ListParagraph"/>
      </w:pPr>
    </w:p>
    <w:p w14:paraId="4F73F4B4" w14:textId="7710C441" w:rsidR="00BE6BA5" w:rsidRDefault="00BE6BA5" w:rsidP="00BE6BA5">
      <w:pPr>
        <w:pStyle w:val="ListParagraph"/>
        <w:numPr>
          <w:ilvl w:val="0"/>
          <w:numId w:val="23"/>
        </w:numPr>
      </w:pPr>
      <w:r>
        <w:t xml:space="preserve"> </w:t>
      </w:r>
      <w:r w:rsidR="00B67062" w:rsidRPr="00AA68A0">
        <w:rPr>
          <w:b/>
          <w:bCs/>
        </w:rPr>
        <w:t>Keynote Lecture,</w:t>
      </w:r>
      <w:r w:rsidR="00B67062">
        <w:rPr>
          <w:b/>
          <w:bCs/>
        </w:rPr>
        <w:t xml:space="preserve"> </w:t>
      </w:r>
      <w:r w:rsidRPr="00695F3E">
        <w:rPr>
          <w:b/>
          <w:bCs/>
        </w:rPr>
        <w:t>Water Security</w:t>
      </w:r>
      <w:r>
        <w:t xml:space="preserve">, Inner Mongolia </w:t>
      </w:r>
      <w:r w:rsidR="00BF0A97">
        <w:t xml:space="preserve">Agricultural </w:t>
      </w:r>
      <w:r>
        <w:t xml:space="preserve">University, Hohhot, Inner Mongolia, China, November 24, 2024. </w:t>
      </w:r>
    </w:p>
    <w:p w14:paraId="33135DB7" w14:textId="77777777" w:rsidR="00695F3E" w:rsidRDefault="00695F3E" w:rsidP="00695F3E">
      <w:pPr>
        <w:pStyle w:val="ListParagraph"/>
      </w:pPr>
    </w:p>
    <w:p w14:paraId="1ED02B21" w14:textId="68723217" w:rsidR="00695F3E" w:rsidRDefault="00695F3E" w:rsidP="00BE6BA5">
      <w:pPr>
        <w:pStyle w:val="ListParagraph"/>
        <w:numPr>
          <w:ilvl w:val="0"/>
          <w:numId w:val="23"/>
        </w:numPr>
      </w:pPr>
      <w:r>
        <w:t xml:space="preserve"> </w:t>
      </w:r>
      <w:r w:rsidR="00B67062" w:rsidRPr="00AA68A0">
        <w:rPr>
          <w:b/>
          <w:bCs/>
        </w:rPr>
        <w:t>Keynote Lecture,</w:t>
      </w:r>
      <w:r w:rsidR="00B67062">
        <w:rPr>
          <w:b/>
          <w:bCs/>
        </w:rPr>
        <w:t xml:space="preserve"> </w:t>
      </w:r>
      <w:r w:rsidRPr="00695F3E">
        <w:rPr>
          <w:b/>
          <w:bCs/>
        </w:rPr>
        <w:t>Water Resources Management and Challenges in India</w:t>
      </w:r>
      <w:r>
        <w:t xml:space="preserve">, Bangalore Agricultural University, Bangalore, India.  </w:t>
      </w:r>
    </w:p>
    <w:p w14:paraId="78D4C7BA" w14:textId="77777777" w:rsidR="00BF0A97" w:rsidRDefault="00BF0A97" w:rsidP="00BF0A97">
      <w:pPr>
        <w:pStyle w:val="ListParagraph"/>
      </w:pPr>
    </w:p>
    <w:p w14:paraId="29DF1F25" w14:textId="1E654B7D" w:rsidR="00BE6BA5" w:rsidRDefault="00BF0A97" w:rsidP="000F5D3B">
      <w:pPr>
        <w:pStyle w:val="ListParagraph"/>
        <w:numPr>
          <w:ilvl w:val="0"/>
          <w:numId w:val="23"/>
        </w:numPr>
      </w:pPr>
      <w:r>
        <w:t xml:space="preserve"> </w:t>
      </w:r>
      <w:r w:rsidR="00B67062" w:rsidRPr="00AA68A0">
        <w:rPr>
          <w:b/>
          <w:bCs/>
        </w:rPr>
        <w:t>Keynote Lecture,</w:t>
      </w:r>
      <w:r w:rsidR="00B67062">
        <w:rPr>
          <w:b/>
          <w:bCs/>
        </w:rPr>
        <w:t xml:space="preserve"> </w:t>
      </w:r>
      <w:r w:rsidRPr="00695F3E">
        <w:rPr>
          <w:b/>
          <w:bCs/>
        </w:rPr>
        <w:t>Theory of Entropy and its Application to Hydrology</w:t>
      </w:r>
      <w:r>
        <w:t xml:space="preserve">, Beijing Normal University, Beijing, China, </w:t>
      </w:r>
      <w:r w:rsidR="00695F3E">
        <w:t>November</w:t>
      </w:r>
      <w:r>
        <w:t xml:space="preserve"> 27, </w:t>
      </w:r>
      <w:r w:rsidR="00695F3E">
        <w:t>2024.</w:t>
      </w:r>
    </w:p>
    <w:p w14:paraId="599F946D" w14:textId="77777777" w:rsidR="005559A4" w:rsidRDefault="005559A4" w:rsidP="005559A4">
      <w:pPr>
        <w:pStyle w:val="ListParagraph"/>
      </w:pPr>
    </w:p>
    <w:p w14:paraId="09E60D79" w14:textId="27FB5E19" w:rsidR="005559A4" w:rsidRDefault="00430CC0" w:rsidP="000F5D3B">
      <w:pPr>
        <w:pStyle w:val="ListParagraph"/>
        <w:numPr>
          <w:ilvl w:val="0"/>
          <w:numId w:val="23"/>
        </w:numPr>
      </w:pPr>
      <w:r>
        <w:t xml:space="preserve">Keynote Lecture, </w:t>
      </w:r>
      <w:r w:rsidRPr="0032450E">
        <w:rPr>
          <w:b/>
          <w:bCs/>
        </w:rPr>
        <w:t>Glacial Lake Outburst Floods under Clim</w:t>
      </w:r>
      <w:r w:rsidR="0032450E" w:rsidRPr="0032450E">
        <w:rPr>
          <w:b/>
          <w:bCs/>
        </w:rPr>
        <w:t>a</w:t>
      </w:r>
      <w:r w:rsidRPr="0032450E">
        <w:rPr>
          <w:b/>
          <w:bCs/>
        </w:rPr>
        <w:t>te Change</w:t>
      </w:r>
      <w:r>
        <w:t xml:space="preserve">, </w:t>
      </w:r>
      <w:r w:rsidR="008C194F">
        <w:t>Workshop on Glacial Lake Outburst Floods (GLOF)</w:t>
      </w:r>
      <w:r w:rsidR="00AD40E9">
        <w:t xml:space="preserve"> under Climate Change and Risk, Indian Institute of Technology</w:t>
      </w:r>
      <w:r w:rsidR="009605E2">
        <w:t xml:space="preserve"> Roorkee, India, December 2024.</w:t>
      </w:r>
      <w:r w:rsidR="00AD40E9">
        <w:t xml:space="preserve"> </w:t>
      </w:r>
    </w:p>
    <w:p w14:paraId="164AF5E5" w14:textId="77777777" w:rsidR="00735DE4" w:rsidRDefault="00735DE4" w:rsidP="00735DE4">
      <w:pPr>
        <w:pStyle w:val="ListParagraph"/>
      </w:pPr>
    </w:p>
    <w:p w14:paraId="02551D20" w14:textId="31A6B2BB" w:rsidR="00735DE4" w:rsidRDefault="00735DE4" w:rsidP="000F5D3B">
      <w:pPr>
        <w:pStyle w:val="ListParagraph"/>
        <w:numPr>
          <w:ilvl w:val="0"/>
          <w:numId w:val="23"/>
        </w:numPr>
      </w:pPr>
      <w:r>
        <w:t xml:space="preserve"> </w:t>
      </w:r>
      <w:r>
        <w:rPr>
          <w:b/>
          <w:bCs/>
        </w:rPr>
        <w:t>Visualizing Research: From Drafting to Publishing in High-Impact Journals</w:t>
      </w:r>
      <w:r>
        <w:t xml:space="preserve"> National Institute of Technology, Allahabad, U.P., India, January, 2025. </w:t>
      </w:r>
    </w:p>
    <w:p w14:paraId="614A618F" w14:textId="77777777" w:rsidR="00735DE4" w:rsidRDefault="00735DE4" w:rsidP="00735DE4">
      <w:pPr>
        <w:pStyle w:val="ListParagraph"/>
      </w:pPr>
    </w:p>
    <w:p w14:paraId="63557A86" w14:textId="49618F9C" w:rsidR="00735DE4" w:rsidRPr="00735DE4" w:rsidRDefault="00735DE4" w:rsidP="000F5D3B">
      <w:pPr>
        <w:pStyle w:val="ListParagraph"/>
        <w:numPr>
          <w:ilvl w:val="0"/>
          <w:numId w:val="23"/>
        </w:numPr>
        <w:rPr>
          <w:rStyle w:val="Strong"/>
        </w:rPr>
      </w:pPr>
      <w:bookmarkStart w:id="398" w:name="_Hlk189096824"/>
      <w:r>
        <w:t xml:space="preserve"> </w:t>
      </w:r>
      <w:r w:rsidRPr="00735DE4">
        <w:rPr>
          <w:b/>
          <w:bCs/>
        </w:rPr>
        <w:t>Inaugural Address</w:t>
      </w:r>
      <w:r>
        <w:t xml:space="preserve"> at International Conference on </w:t>
      </w:r>
      <w:r w:rsidRPr="00735DE4">
        <w:rPr>
          <w:rStyle w:val="Strong"/>
          <w:b w:val="0"/>
          <w:bCs w:val="0"/>
        </w:rPr>
        <w:t>Trailblazing Trends in Sustainable Climate-Resilient Precision Agriculture through Artificial Intelligence and Remote Sensing,</w:t>
      </w:r>
      <w:r w:rsidRPr="00735DE4">
        <w:rPr>
          <w:b/>
          <w:bCs/>
        </w:rPr>
        <w:t xml:space="preserve"> </w:t>
      </w:r>
      <w:r w:rsidRPr="00735DE4">
        <w:rPr>
          <w:rStyle w:val="Strong"/>
          <w:b w:val="0"/>
          <w:bCs w:val="0"/>
        </w:rPr>
        <w:t>January 23-24, 2025</w:t>
      </w:r>
      <w:r>
        <w:t xml:space="preserve">, at </w:t>
      </w:r>
      <w:r w:rsidRPr="00735DE4">
        <w:rPr>
          <w:rStyle w:val="Strong"/>
          <w:b w:val="0"/>
          <w:bCs w:val="0"/>
        </w:rPr>
        <w:t>Junagadh Agricultural University, Junagadh, Gujarat, India.</w:t>
      </w:r>
    </w:p>
    <w:bookmarkEnd w:id="398"/>
    <w:p w14:paraId="7EF2616C" w14:textId="77777777" w:rsidR="00735DE4" w:rsidRPr="00735DE4" w:rsidRDefault="00735DE4" w:rsidP="00735DE4">
      <w:pPr>
        <w:pStyle w:val="ListParagraph"/>
        <w:rPr>
          <w:b/>
          <w:bCs/>
        </w:rPr>
      </w:pPr>
    </w:p>
    <w:p w14:paraId="7CFE8314" w14:textId="313C9045" w:rsidR="00735DE4" w:rsidRPr="00735DE4" w:rsidRDefault="00735DE4" w:rsidP="00735DE4">
      <w:pPr>
        <w:pStyle w:val="ListParagraph"/>
        <w:numPr>
          <w:ilvl w:val="0"/>
          <w:numId w:val="23"/>
        </w:numPr>
        <w:rPr>
          <w:rStyle w:val="Strong"/>
        </w:rPr>
      </w:pPr>
      <w:r w:rsidRPr="00735DE4">
        <w:rPr>
          <w:b/>
          <w:bCs/>
        </w:rPr>
        <w:t xml:space="preserve">Valedictory Address </w:t>
      </w:r>
      <w:r>
        <w:t xml:space="preserve">at International Conference on </w:t>
      </w:r>
      <w:r w:rsidRPr="00735DE4">
        <w:rPr>
          <w:rStyle w:val="Strong"/>
          <w:b w:val="0"/>
          <w:bCs w:val="0"/>
        </w:rPr>
        <w:t>Trailblazing Trends in Sustainable Climate-Resilient Precision Agriculture through Artificial Intelligence and Remote Sensing,</w:t>
      </w:r>
      <w:r w:rsidRPr="00735DE4">
        <w:rPr>
          <w:b/>
          <w:bCs/>
        </w:rPr>
        <w:t xml:space="preserve"> </w:t>
      </w:r>
      <w:r w:rsidRPr="00735DE4">
        <w:rPr>
          <w:rStyle w:val="Strong"/>
          <w:b w:val="0"/>
          <w:bCs w:val="0"/>
        </w:rPr>
        <w:t>January 23-24, 2025</w:t>
      </w:r>
      <w:r>
        <w:t xml:space="preserve">, at </w:t>
      </w:r>
      <w:r w:rsidRPr="00735DE4">
        <w:rPr>
          <w:rStyle w:val="Strong"/>
          <w:b w:val="0"/>
          <w:bCs w:val="0"/>
        </w:rPr>
        <w:t>Junagadh Agricultural University, Junagadh, Gujarat, India.</w:t>
      </w:r>
    </w:p>
    <w:p w14:paraId="37F20C47" w14:textId="77777777" w:rsidR="00735DE4" w:rsidRDefault="00735DE4" w:rsidP="00735DE4">
      <w:pPr>
        <w:pStyle w:val="ListParagraph"/>
        <w:rPr>
          <w:rStyle w:val="Strong"/>
        </w:rPr>
      </w:pPr>
    </w:p>
    <w:p w14:paraId="1BB87353" w14:textId="6DE120C2" w:rsidR="00735DE4" w:rsidRPr="00F41911" w:rsidRDefault="00735DE4" w:rsidP="00735DE4">
      <w:pPr>
        <w:pStyle w:val="ListParagraph"/>
        <w:numPr>
          <w:ilvl w:val="0"/>
          <w:numId w:val="23"/>
        </w:numPr>
        <w:rPr>
          <w:rStyle w:val="Strong"/>
        </w:rPr>
      </w:pPr>
      <w:r>
        <w:rPr>
          <w:rStyle w:val="Strong"/>
        </w:rPr>
        <w:t xml:space="preserve"> Water: How Secure Are We?</w:t>
      </w:r>
      <w:r w:rsidRPr="00735DE4">
        <w:t xml:space="preserve"> </w:t>
      </w:r>
      <w:r>
        <w:t xml:space="preserve">International Conference on </w:t>
      </w:r>
      <w:r w:rsidRPr="00735DE4">
        <w:rPr>
          <w:rStyle w:val="Strong"/>
          <w:b w:val="0"/>
          <w:bCs w:val="0"/>
        </w:rPr>
        <w:t>Trailblazing Trends in Sustainable Climate-Resilient Precision Agriculture through Artificial Intelligence and Remote Sensing,</w:t>
      </w:r>
      <w:r w:rsidRPr="00735DE4">
        <w:rPr>
          <w:b/>
          <w:bCs/>
        </w:rPr>
        <w:t xml:space="preserve"> </w:t>
      </w:r>
      <w:r w:rsidRPr="00735DE4">
        <w:rPr>
          <w:rStyle w:val="Strong"/>
          <w:b w:val="0"/>
          <w:bCs w:val="0"/>
        </w:rPr>
        <w:t>January 23-24, 2025</w:t>
      </w:r>
      <w:r w:rsidRPr="00735DE4">
        <w:rPr>
          <w:b/>
          <w:bCs/>
        </w:rPr>
        <w:t>,</w:t>
      </w:r>
      <w:r>
        <w:t xml:space="preserve"> at </w:t>
      </w:r>
      <w:r w:rsidRPr="00735DE4">
        <w:rPr>
          <w:rStyle w:val="Strong"/>
          <w:b w:val="0"/>
          <w:bCs w:val="0"/>
        </w:rPr>
        <w:t>Junagadh Agricultural University, Junagadh, Gujarat, India.</w:t>
      </w:r>
    </w:p>
    <w:p w14:paraId="34A5A755" w14:textId="77777777" w:rsidR="00F41911" w:rsidRDefault="00F41911" w:rsidP="00F41911">
      <w:pPr>
        <w:pStyle w:val="ListParagraph"/>
        <w:rPr>
          <w:rStyle w:val="Strong"/>
        </w:rPr>
      </w:pPr>
    </w:p>
    <w:p w14:paraId="38807F6F" w14:textId="6ACE9A83" w:rsidR="00F41911" w:rsidRDefault="00683736" w:rsidP="00735DE4">
      <w:pPr>
        <w:pStyle w:val="ListParagraph"/>
        <w:numPr>
          <w:ilvl w:val="0"/>
          <w:numId w:val="23"/>
        </w:numPr>
        <w:rPr>
          <w:rStyle w:val="Strong"/>
          <w:b w:val="0"/>
          <w:bCs w:val="0"/>
        </w:rPr>
      </w:pPr>
      <w:r>
        <w:rPr>
          <w:rStyle w:val="Strong"/>
        </w:rPr>
        <w:t xml:space="preserve">Hydrologic Modeling: Theory and Practice. </w:t>
      </w:r>
      <w:r w:rsidR="00EF6CE7">
        <w:rPr>
          <w:rStyle w:val="Strong"/>
        </w:rPr>
        <w:t xml:space="preserve">Chow Distinguished Lecture, </w:t>
      </w:r>
      <w:r w:rsidR="00EF6CE7" w:rsidRPr="00EF6CE7">
        <w:rPr>
          <w:rStyle w:val="Strong"/>
          <w:b w:val="0"/>
          <w:bCs w:val="0"/>
        </w:rPr>
        <w:t xml:space="preserve">University </w:t>
      </w:r>
      <w:r w:rsidR="00112958">
        <w:rPr>
          <w:rStyle w:val="Strong"/>
          <w:b w:val="0"/>
          <w:bCs w:val="0"/>
        </w:rPr>
        <w:t>of</w:t>
      </w:r>
      <w:r w:rsidR="00EF6CE7" w:rsidRPr="00EF6CE7">
        <w:rPr>
          <w:rStyle w:val="Strong"/>
          <w:b w:val="0"/>
          <w:bCs w:val="0"/>
        </w:rPr>
        <w:t xml:space="preserve"> Illinois, Urbana-Champaign, Illinois, February, 2025.</w:t>
      </w:r>
    </w:p>
    <w:p w14:paraId="79864EE9" w14:textId="77777777" w:rsidR="00EF6CE7" w:rsidRPr="00EF6CE7" w:rsidRDefault="00EF6CE7" w:rsidP="00EF6CE7">
      <w:pPr>
        <w:pStyle w:val="ListParagraph"/>
        <w:rPr>
          <w:rStyle w:val="Strong"/>
          <w:b w:val="0"/>
          <w:bCs w:val="0"/>
        </w:rPr>
      </w:pPr>
    </w:p>
    <w:p w14:paraId="1230E9CE" w14:textId="350C33EE" w:rsidR="00EF6CE7" w:rsidRDefault="00500E33" w:rsidP="00735DE4">
      <w:pPr>
        <w:pStyle w:val="ListParagraph"/>
        <w:numPr>
          <w:ilvl w:val="0"/>
          <w:numId w:val="23"/>
        </w:numPr>
        <w:rPr>
          <w:rStyle w:val="Strong"/>
          <w:b w:val="0"/>
          <w:bCs w:val="0"/>
        </w:rPr>
      </w:pPr>
      <w:r>
        <w:rPr>
          <w:rStyle w:val="Strong"/>
          <w:b w:val="0"/>
          <w:bCs w:val="0"/>
        </w:rPr>
        <w:t xml:space="preserve"> </w:t>
      </w:r>
      <w:r w:rsidRPr="00500E33">
        <w:rPr>
          <w:rStyle w:val="Strong"/>
        </w:rPr>
        <w:t xml:space="preserve">Theory and Practice: </w:t>
      </w:r>
      <w:r w:rsidR="00EF6CE7" w:rsidRPr="00500E33">
        <w:rPr>
          <w:rStyle w:val="Strong"/>
        </w:rPr>
        <w:t>Hydrologic Modeling</w:t>
      </w:r>
      <w:r>
        <w:rPr>
          <w:rStyle w:val="Strong"/>
          <w:b w:val="0"/>
          <w:bCs w:val="0"/>
        </w:rPr>
        <w:t xml:space="preserve">, University of Houston-ASCE-EWRI Distinguished Lecture-Webinar, February 2025. </w:t>
      </w:r>
    </w:p>
    <w:p w14:paraId="05B2DB54" w14:textId="77777777" w:rsidR="004375F6" w:rsidRPr="004375F6" w:rsidRDefault="004375F6" w:rsidP="004375F6">
      <w:pPr>
        <w:pStyle w:val="ListParagraph"/>
        <w:rPr>
          <w:rStyle w:val="Strong"/>
          <w:b w:val="0"/>
          <w:bCs w:val="0"/>
        </w:rPr>
      </w:pPr>
    </w:p>
    <w:p w14:paraId="7E405968" w14:textId="2A92FB90" w:rsidR="004375F6" w:rsidRDefault="004375F6" w:rsidP="004375F6">
      <w:pPr>
        <w:pStyle w:val="ListParagraph"/>
        <w:numPr>
          <w:ilvl w:val="0"/>
          <w:numId w:val="23"/>
        </w:numPr>
        <w:rPr>
          <w:rStyle w:val="Strong"/>
          <w:b w:val="0"/>
          <w:bCs w:val="0"/>
        </w:rPr>
      </w:pPr>
      <w:r w:rsidRPr="00C92AD7">
        <w:rPr>
          <w:rStyle w:val="Strong"/>
        </w:rPr>
        <w:t xml:space="preserve">Harnessing Science or Water Security: Strategies for </w:t>
      </w:r>
      <w:r w:rsidR="00820597">
        <w:rPr>
          <w:rStyle w:val="Strong"/>
        </w:rPr>
        <w:t>Water</w:t>
      </w:r>
      <w:r w:rsidRPr="00C92AD7">
        <w:rPr>
          <w:rStyle w:val="Strong"/>
        </w:rPr>
        <w:t xml:space="preserve"> Conservation and Resilience</w:t>
      </w:r>
      <w:r>
        <w:rPr>
          <w:rStyle w:val="Strong"/>
          <w:b w:val="0"/>
          <w:bCs w:val="0"/>
        </w:rPr>
        <w:t xml:space="preserve">, Indian Association of Soil and Water Conservationists, Dehradun, India, March 21, 2025. </w:t>
      </w:r>
    </w:p>
    <w:p w14:paraId="045CB0F2" w14:textId="77777777" w:rsidR="00A656AE" w:rsidRPr="00A656AE" w:rsidRDefault="00A656AE" w:rsidP="00A656AE">
      <w:pPr>
        <w:pStyle w:val="ListParagraph"/>
        <w:rPr>
          <w:rStyle w:val="Strong"/>
          <w:b w:val="0"/>
          <w:bCs w:val="0"/>
        </w:rPr>
      </w:pPr>
    </w:p>
    <w:p w14:paraId="7D9CD322" w14:textId="052ACD2B" w:rsidR="00A656AE" w:rsidRPr="00CC6A04" w:rsidRDefault="00A02442" w:rsidP="004375F6">
      <w:pPr>
        <w:pStyle w:val="ListParagraph"/>
        <w:numPr>
          <w:ilvl w:val="0"/>
          <w:numId w:val="23"/>
        </w:numPr>
        <w:rPr>
          <w:rStyle w:val="Strong"/>
        </w:rPr>
      </w:pPr>
      <w:r w:rsidRPr="00A02442">
        <w:rPr>
          <w:rFonts w:eastAsiaTheme="majorEastAsia"/>
          <w:b/>
          <w:bCs/>
          <w:color w:val="0D0D0D" w:themeColor="text1" w:themeTint="F2"/>
          <w:kern w:val="24"/>
        </w:rPr>
        <w:t>From Scarcity to Sustainability: Transforming Water Management in Agroecosystems</w:t>
      </w:r>
      <w:r>
        <w:rPr>
          <w:rFonts w:eastAsiaTheme="majorEastAsia"/>
          <w:b/>
          <w:bCs/>
          <w:color w:val="0D0D0D" w:themeColor="text1" w:themeTint="F2"/>
          <w:kern w:val="24"/>
        </w:rPr>
        <w:t xml:space="preserve">, </w:t>
      </w:r>
      <w:r w:rsidR="00CC6A04" w:rsidRPr="00CC6A04">
        <w:rPr>
          <w:rFonts w:eastAsiaTheme="majorEastAsia"/>
          <w:color w:val="0D0D0D" w:themeColor="text1" w:themeTint="F2"/>
          <w:kern w:val="24"/>
        </w:rPr>
        <w:t>Haryana Central University, Mahendragarh, Haryana, April 2, 2025.</w:t>
      </w:r>
    </w:p>
    <w:p w14:paraId="75F60B14" w14:textId="562D0C55" w:rsidR="0017349C" w:rsidRPr="000E72CC" w:rsidRDefault="0017349C" w:rsidP="006664B8">
      <w:pPr>
        <w:pStyle w:val="Heading2"/>
        <w:rPr>
          <w:b w:val="0"/>
          <w:bCs w:val="0"/>
        </w:rPr>
      </w:pPr>
      <w:bookmarkStart w:id="399" w:name="_Toc133676066"/>
      <w:bookmarkEnd w:id="368"/>
      <w:bookmarkEnd w:id="369"/>
      <w:bookmarkEnd w:id="370"/>
      <w:bookmarkEnd w:id="371"/>
      <w:bookmarkEnd w:id="395"/>
      <w:r w:rsidRPr="000E72CC">
        <w:t xml:space="preserve">9.2 </w:t>
      </w:r>
      <w:bookmarkStart w:id="400" w:name="_Hlk56497514"/>
      <w:r w:rsidRPr="000E72CC">
        <w:t xml:space="preserve">Guest Lectureship: </w:t>
      </w:r>
      <w:bookmarkStart w:id="401" w:name="_Hlk56497504"/>
      <w:r w:rsidRPr="000E72CC">
        <w:t xml:space="preserve">[Lecturer at </w:t>
      </w:r>
      <w:r w:rsidR="00CD6170" w:rsidRPr="000E72CC">
        <w:t>3</w:t>
      </w:r>
      <w:r w:rsidR="00D260A4" w:rsidRPr="000E72CC">
        <w:t>1</w:t>
      </w:r>
      <w:r w:rsidRPr="000E72CC">
        <w:t xml:space="preserve"> courses]</w:t>
      </w:r>
      <w:bookmarkEnd w:id="399"/>
    </w:p>
    <w:bookmarkEnd w:id="400"/>
    <w:bookmarkEnd w:id="401"/>
    <w:p w14:paraId="7B13F5B3" w14:textId="77777777" w:rsidR="0017349C" w:rsidRDefault="0017349C">
      <w:pPr>
        <w:tabs>
          <w:tab w:val="left" w:pos="0"/>
          <w:tab w:val="left" w:pos="1080"/>
          <w:tab w:val="left" w:pos="1800"/>
          <w:tab w:val="left" w:pos="3150"/>
          <w:tab w:val="left" w:leader="dot" w:pos="8395"/>
          <w:tab w:val="decimal" w:pos="8827"/>
        </w:tabs>
      </w:pPr>
    </w:p>
    <w:p w14:paraId="47C5C28C" w14:textId="0283B984" w:rsidR="0017349C" w:rsidRDefault="0017349C">
      <w:pPr>
        <w:pStyle w:val="ListParagraph"/>
        <w:numPr>
          <w:ilvl w:val="0"/>
          <w:numId w:val="24"/>
        </w:numPr>
        <w:tabs>
          <w:tab w:val="left" w:pos="0"/>
          <w:tab w:val="left" w:pos="1080"/>
          <w:tab w:val="left" w:pos="1800"/>
          <w:tab w:val="left" w:pos="3150"/>
          <w:tab w:val="left" w:leader="dot" w:pos="8395"/>
          <w:tab w:val="decimal" w:pos="8827"/>
        </w:tabs>
        <w:ind w:left="480"/>
      </w:pPr>
      <w:r>
        <w:t>Guest Lecturer at the</w:t>
      </w:r>
      <w:r w:rsidRPr="00AA68A0">
        <w:rPr>
          <w:b/>
        </w:rPr>
        <w:t xml:space="preserve"> First International Advanced Course on Water Resources Management:  Water for Health, Water for Food, and Water for Energy</w:t>
      </w:r>
      <w:r>
        <w:t>, held February 27 to July 27, l984, at the Center for Inter</w:t>
      </w:r>
      <w:r>
        <w:softHyphen/>
        <w:t xml:space="preserve">national Studies, Villa La Colombella, Perugia, </w:t>
      </w:r>
      <w:r w:rsidRPr="00AA68A0">
        <w:rPr>
          <w:b/>
        </w:rPr>
        <w:t>Italy;</w:t>
      </w:r>
      <w:r>
        <w:t xml:space="preserve"> delivered six lectures on (a) nonlinear basin response modeling, and (b) ungaged basin response modeling.</w:t>
      </w:r>
    </w:p>
    <w:p w14:paraId="08C54BB4" w14:textId="77777777" w:rsidR="0017349C" w:rsidRDefault="0017349C" w:rsidP="00AA68A0">
      <w:pPr>
        <w:tabs>
          <w:tab w:val="left" w:pos="0"/>
          <w:tab w:val="left" w:pos="1080"/>
          <w:tab w:val="left" w:pos="1800"/>
          <w:tab w:val="left" w:pos="3150"/>
          <w:tab w:val="left" w:leader="dot" w:pos="8395"/>
          <w:tab w:val="decimal" w:pos="8827"/>
        </w:tabs>
      </w:pPr>
    </w:p>
    <w:p w14:paraId="13F5FFE0" w14:textId="39DDC1F5" w:rsidR="0017349C" w:rsidRDefault="0017349C">
      <w:pPr>
        <w:pStyle w:val="ListParagraph"/>
        <w:numPr>
          <w:ilvl w:val="0"/>
          <w:numId w:val="24"/>
        </w:numPr>
        <w:tabs>
          <w:tab w:val="left" w:pos="0"/>
          <w:tab w:val="left" w:pos="1080"/>
          <w:tab w:val="left" w:pos="1800"/>
          <w:tab w:val="left" w:pos="3150"/>
          <w:tab w:val="left" w:leader="dot" w:pos="8395"/>
          <w:tab w:val="decimal" w:pos="8827"/>
        </w:tabs>
        <w:ind w:left="480"/>
      </w:pPr>
      <w:r>
        <w:t xml:space="preserve">Guest Lecturer at the </w:t>
      </w:r>
      <w:r w:rsidRPr="00AA68A0">
        <w:rPr>
          <w:b/>
        </w:rPr>
        <w:t>Second International Advanced Course on Water Resources Management:  Water for Health, Water for Food, and Water for Energy</w:t>
      </w:r>
      <w:r>
        <w:t>, held January l5 to June l5, l985, at the Center for Inter</w:t>
      </w:r>
      <w:r>
        <w:softHyphen/>
        <w:t>national Studies, Italian University for Foreigners, Villa La Colombella, Perugia,</w:t>
      </w:r>
      <w:r w:rsidRPr="00AA68A0">
        <w:rPr>
          <w:b/>
        </w:rPr>
        <w:t xml:space="preserve"> Italy</w:t>
      </w:r>
      <w:r>
        <w:t>; delivered three lectures on (a) preliminary considerations for hydrologic modeling, (b) deri</w:t>
      </w:r>
      <w:r>
        <w:softHyphen/>
        <w:t>vation of unit hydrographs, and (c) volumetric rainfall-runoff relationship.</w:t>
      </w:r>
    </w:p>
    <w:p w14:paraId="5F65F2CA" w14:textId="77777777" w:rsidR="0017349C" w:rsidRDefault="0017349C" w:rsidP="00AA68A0">
      <w:pPr>
        <w:tabs>
          <w:tab w:val="left" w:pos="0"/>
          <w:tab w:val="left" w:pos="1080"/>
          <w:tab w:val="left" w:pos="1800"/>
          <w:tab w:val="left" w:pos="3150"/>
          <w:tab w:val="left" w:leader="dot" w:pos="8395"/>
          <w:tab w:val="decimal" w:pos="8827"/>
        </w:tabs>
      </w:pPr>
    </w:p>
    <w:p w14:paraId="652014FC" w14:textId="1D4A9E05" w:rsidR="0017349C" w:rsidRDefault="0017349C">
      <w:pPr>
        <w:pStyle w:val="ListParagraph"/>
        <w:numPr>
          <w:ilvl w:val="0"/>
          <w:numId w:val="24"/>
        </w:numPr>
        <w:tabs>
          <w:tab w:val="left" w:pos="0"/>
          <w:tab w:val="left" w:pos="1080"/>
          <w:tab w:val="left" w:pos="1800"/>
          <w:tab w:val="left" w:pos="3150"/>
          <w:tab w:val="left" w:leader="dot" w:pos="8395"/>
          <w:tab w:val="decimal" w:pos="8827"/>
        </w:tabs>
        <w:ind w:left="480"/>
      </w:pPr>
      <w:r>
        <w:t xml:space="preserve">Guest Lecturer at the </w:t>
      </w:r>
      <w:r w:rsidRPr="00AA68A0">
        <w:rPr>
          <w:b/>
        </w:rPr>
        <w:t>Short-Term Specialized Course on Runoff Computation for Ungaged and Data Deficient Basins</w:t>
      </w:r>
      <w:r>
        <w:t>, held October ll-24, l987, at Center for Water Resources Studies, Patna University, Patna,</w:t>
      </w:r>
      <w:r w:rsidRPr="00AA68A0">
        <w:rPr>
          <w:b/>
        </w:rPr>
        <w:t xml:space="preserve"> India</w:t>
      </w:r>
      <w:r>
        <w:t>; delivered l8 lectures on Hydrology of Runoff from Ungaged Basins, and prepared notes over 600 pages.</w:t>
      </w:r>
    </w:p>
    <w:p w14:paraId="1AD1ED14" w14:textId="77777777" w:rsidR="0017349C" w:rsidRDefault="0017349C" w:rsidP="00AA68A0">
      <w:pPr>
        <w:tabs>
          <w:tab w:val="left" w:pos="0"/>
          <w:tab w:val="left" w:pos="1080"/>
          <w:tab w:val="left" w:pos="1800"/>
          <w:tab w:val="left" w:pos="3150"/>
          <w:tab w:val="left" w:leader="dot" w:pos="8395"/>
          <w:tab w:val="decimal" w:pos="8827"/>
        </w:tabs>
      </w:pPr>
    </w:p>
    <w:p w14:paraId="0280D077" w14:textId="2B654E89" w:rsidR="0017349C" w:rsidRDefault="00AA68A0">
      <w:pPr>
        <w:pStyle w:val="ListParagraph"/>
        <w:numPr>
          <w:ilvl w:val="0"/>
          <w:numId w:val="24"/>
        </w:numPr>
        <w:tabs>
          <w:tab w:val="left" w:pos="0"/>
          <w:tab w:val="left" w:pos="1080"/>
          <w:tab w:val="left" w:pos="1800"/>
          <w:tab w:val="left" w:pos="3150"/>
          <w:tab w:val="left" w:leader="dot" w:pos="8395"/>
          <w:tab w:val="decimal" w:pos="8827"/>
        </w:tabs>
        <w:ind w:left="480"/>
      </w:pPr>
      <w:r>
        <w:t xml:space="preserve">Guest Lecturer at the </w:t>
      </w:r>
      <w:r w:rsidRPr="00AA68A0">
        <w:rPr>
          <w:b/>
        </w:rPr>
        <w:t>Short Course on Flood Frequency and Time Series Analysis</w:t>
      </w:r>
      <w:r w:rsidR="00B350AA">
        <w:rPr>
          <w:b/>
        </w:rPr>
        <w:t>,</w:t>
      </w:r>
      <w:r w:rsidR="0017349C">
        <w:t xml:space="preserve"> held June 28 to July l, l988, at the Universiti Kebangsaan Malaysia, UKM Bangi, Selangor, </w:t>
      </w:r>
      <w:r w:rsidR="0017349C" w:rsidRPr="00AA68A0">
        <w:rPr>
          <w:b/>
        </w:rPr>
        <w:t>Malaysia</w:t>
      </w:r>
      <w:r w:rsidR="0017349C">
        <w:t>; delivered lectures for 8 hours, and prepared notes over l00 pages.</w:t>
      </w:r>
    </w:p>
    <w:p w14:paraId="22CA218D" w14:textId="77777777" w:rsidR="0017349C" w:rsidRDefault="0017349C" w:rsidP="00AA68A0">
      <w:pPr>
        <w:tabs>
          <w:tab w:val="left" w:pos="0"/>
          <w:tab w:val="left" w:pos="1080"/>
          <w:tab w:val="left" w:pos="1800"/>
          <w:tab w:val="left" w:pos="3150"/>
          <w:tab w:val="left" w:leader="dot" w:pos="8395"/>
          <w:tab w:val="decimal" w:pos="8827"/>
        </w:tabs>
      </w:pPr>
    </w:p>
    <w:p w14:paraId="3F75DA2B" w14:textId="2D3932FF" w:rsidR="0017349C" w:rsidRDefault="00AA68A0">
      <w:pPr>
        <w:pStyle w:val="ListParagraph"/>
        <w:numPr>
          <w:ilvl w:val="0"/>
          <w:numId w:val="24"/>
        </w:numPr>
        <w:tabs>
          <w:tab w:val="left" w:pos="0"/>
          <w:tab w:val="left" w:pos="1080"/>
          <w:tab w:val="left" w:pos="1800"/>
          <w:tab w:val="left" w:pos="3150"/>
          <w:tab w:val="left" w:leader="dot" w:pos="8395"/>
          <w:tab w:val="decimal" w:pos="8827"/>
        </w:tabs>
        <w:ind w:left="480"/>
      </w:pPr>
      <w:r>
        <w:t xml:space="preserve">Guest Lecturer at the </w:t>
      </w:r>
      <w:r w:rsidRPr="00AA68A0">
        <w:rPr>
          <w:b/>
        </w:rPr>
        <w:t>Institute on Runoff Processes and Morphological Evolution</w:t>
      </w:r>
      <w:r w:rsidR="0017349C">
        <w:t xml:space="preserve"> held May 16-20, 1990, at the University of Basilicata, Potenza, </w:t>
      </w:r>
      <w:r w:rsidR="0017349C" w:rsidRPr="00AA68A0">
        <w:rPr>
          <w:b/>
        </w:rPr>
        <w:t>Italy</w:t>
      </w:r>
      <w:r w:rsidR="0017349C">
        <w:t>; delivered 6 lectures for 12 hours and prepared notes over 100 pages.</w:t>
      </w:r>
    </w:p>
    <w:p w14:paraId="273F7A17" w14:textId="77777777" w:rsidR="0017349C" w:rsidRDefault="0017349C" w:rsidP="00AA68A0">
      <w:pPr>
        <w:tabs>
          <w:tab w:val="left" w:pos="0"/>
          <w:tab w:val="left" w:pos="1080"/>
          <w:tab w:val="left" w:pos="1800"/>
          <w:tab w:val="left" w:pos="3150"/>
          <w:tab w:val="left" w:leader="dot" w:pos="8395"/>
          <w:tab w:val="decimal" w:pos="8827"/>
        </w:tabs>
      </w:pPr>
    </w:p>
    <w:p w14:paraId="493B8F5C" w14:textId="4CEAA5AF" w:rsidR="0017349C" w:rsidRDefault="0017349C">
      <w:pPr>
        <w:pStyle w:val="ListParagraph"/>
        <w:numPr>
          <w:ilvl w:val="0"/>
          <w:numId w:val="24"/>
        </w:numPr>
        <w:tabs>
          <w:tab w:val="left" w:pos="0"/>
          <w:tab w:val="left" w:pos="1080"/>
          <w:tab w:val="left" w:pos="1800"/>
          <w:tab w:val="left" w:pos="3150"/>
          <w:tab w:val="left" w:leader="dot" w:pos="8395"/>
          <w:tab w:val="decimal" w:pos="8827"/>
        </w:tabs>
        <w:ind w:left="480"/>
      </w:pPr>
      <w:r>
        <w:t xml:space="preserve">Guest Lecturer at the </w:t>
      </w:r>
      <w:r w:rsidRPr="00AA68A0">
        <w:rPr>
          <w:b/>
        </w:rPr>
        <w:t xml:space="preserve">Institute on Hydrologic and Geologic Risks </w:t>
      </w:r>
      <w:r>
        <w:t xml:space="preserve">held May-June 1992 at the University of Geneva, Geneva, </w:t>
      </w:r>
      <w:r w:rsidRPr="00AA68A0">
        <w:rPr>
          <w:b/>
        </w:rPr>
        <w:t>Switzerland</w:t>
      </w:r>
      <w:r>
        <w:t>, in cooperation with the United Nations University, Tokyo, Japan; delivered 14 one-hour lectures on hydrologic risk.</w:t>
      </w:r>
    </w:p>
    <w:p w14:paraId="0CF78F72" w14:textId="77777777" w:rsidR="0017349C" w:rsidRDefault="0017349C" w:rsidP="00AA68A0">
      <w:pPr>
        <w:tabs>
          <w:tab w:val="left" w:pos="0"/>
          <w:tab w:val="left" w:pos="1080"/>
          <w:tab w:val="left" w:pos="1800"/>
          <w:tab w:val="left" w:pos="3150"/>
          <w:tab w:val="left" w:leader="dot" w:pos="8395"/>
          <w:tab w:val="decimal" w:pos="8827"/>
        </w:tabs>
      </w:pPr>
    </w:p>
    <w:p w14:paraId="1046C5C9" w14:textId="77777777" w:rsidR="0017349C" w:rsidRDefault="0017349C" w:rsidP="00AA68A0">
      <w:pPr>
        <w:tabs>
          <w:tab w:val="left" w:pos="0"/>
          <w:tab w:val="left" w:pos="1080"/>
          <w:tab w:val="left" w:pos="1800"/>
          <w:tab w:val="left" w:pos="3150"/>
          <w:tab w:val="left" w:leader="dot" w:pos="8395"/>
          <w:tab w:val="decimal" w:pos="8827"/>
        </w:tabs>
        <w:sectPr w:rsidR="0017349C" w:rsidSect="00097593">
          <w:endnotePr>
            <w:numFmt w:val="decimal"/>
          </w:endnotePr>
          <w:type w:val="continuous"/>
          <w:pgSz w:w="12240" w:h="15840"/>
          <w:pgMar w:top="1440" w:right="1440" w:bottom="1350" w:left="1440" w:header="1440" w:footer="1350" w:gutter="0"/>
          <w:cols w:space="720"/>
          <w:noEndnote/>
        </w:sectPr>
      </w:pPr>
    </w:p>
    <w:p w14:paraId="061E5A6F" w14:textId="134B144B" w:rsidR="0017349C" w:rsidRDefault="00AA68A0">
      <w:pPr>
        <w:pStyle w:val="ListParagraph"/>
        <w:numPr>
          <w:ilvl w:val="0"/>
          <w:numId w:val="24"/>
        </w:numPr>
        <w:tabs>
          <w:tab w:val="left" w:pos="0"/>
          <w:tab w:val="left" w:pos="1080"/>
          <w:tab w:val="left" w:pos="1800"/>
          <w:tab w:val="left" w:pos="3150"/>
          <w:tab w:val="left" w:leader="dot" w:pos="8395"/>
          <w:tab w:val="decimal" w:pos="8827"/>
        </w:tabs>
        <w:ind w:left="480"/>
      </w:pPr>
      <w:r>
        <w:t xml:space="preserve">Guest Lecturer at the </w:t>
      </w:r>
      <w:r w:rsidRPr="00AA68A0">
        <w:rPr>
          <w:b/>
        </w:rPr>
        <w:t>Institute on Entropy-Based Hydrologic Modeling</w:t>
      </w:r>
      <w:r w:rsidR="0017349C">
        <w:t xml:space="preserve"> held May 29 - June 5, 1994, at the University of Basilicata at Potenza, </w:t>
      </w:r>
      <w:r w:rsidR="0017349C" w:rsidRPr="00AA68A0">
        <w:rPr>
          <w:b/>
        </w:rPr>
        <w:t>Italy</w:t>
      </w:r>
      <w:r w:rsidR="0017349C">
        <w:t>; delivered 8 two-hour lectures.</w:t>
      </w:r>
    </w:p>
    <w:p w14:paraId="55800075" w14:textId="77777777" w:rsidR="0017349C" w:rsidRDefault="0017349C" w:rsidP="00AA68A0">
      <w:pPr>
        <w:tabs>
          <w:tab w:val="left" w:pos="0"/>
          <w:tab w:val="left" w:pos="1080"/>
          <w:tab w:val="left" w:pos="1800"/>
          <w:tab w:val="left" w:pos="3150"/>
          <w:tab w:val="left" w:leader="dot" w:pos="8395"/>
          <w:tab w:val="decimal" w:pos="8827"/>
        </w:tabs>
      </w:pPr>
    </w:p>
    <w:p w14:paraId="2A9E61D2" w14:textId="7C5356A9" w:rsidR="0017349C" w:rsidRDefault="0017349C">
      <w:pPr>
        <w:pStyle w:val="ListParagraph"/>
        <w:numPr>
          <w:ilvl w:val="0"/>
          <w:numId w:val="24"/>
        </w:numPr>
        <w:tabs>
          <w:tab w:val="left" w:pos="0"/>
          <w:tab w:val="left" w:pos="1080"/>
          <w:tab w:val="left" w:pos="1800"/>
          <w:tab w:val="left" w:pos="3150"/>
          <w:tab w:val="left" w:leader="dot" w:pos="8395"/>
          <w:tab w:val="decimal" w:pos="8827"/>
        </w:tabs>
        <w:ind w:left="480"/>
      </w:pPr>
      <w:r>
        <w:t xml:space="preserve">Guest Lecturer at the </w:t>
      </w:r>
      <w:r w:rsidRPr="00AA68A0">
        <w:rPr>
          <w:b/>
        </w:rPr>
        <w:t>International Course on Water Resources Management and Planning</w:t>
      </w:r>
      <w:r>
        <w:t xml:space="preserve"> held April 18 - May 30, 1994, at Lund University, Lund, </w:t>
      </w:r>
      <w:r w:rsidRPr="00AA68A0">
        <w:rPr>
          <w:b/>
        </w:rPr>
        <w:t>Sweden</w:t>
      </w:r>
      <w:r>
        <w:t>; delivered 4 two-hour lectures.</w:t>
      </w:r>
    </w:p>
    <w:p w14:paraId="191B7C8C" w14:textId="77777777" w:rsidR="0017349C" w:rsidRDefault="0017349C" w:rsidP="00AA68A0">
      <w:pPr>
        <w:tabs>
          <w:tab w:val="left" w:pos="0"/>
          <w:tab w:val="left" w:pos="1080"/>
          <w:tab w:val="left" w:pos="1800"/>
          <w:tab w:val="left" w:pos="3150"/>
          <w:tab w:val="left" w:leader="dot" w:pos="8395"/>
          <w:tab w:val="decimal" w:pos="8827"/>
        </w:tabs>
      </w:pPr>
    </w:p>
    <w:p w14:paraId="4E85D6BB" w14:textId="2FF1E457" w:rsidR="0017349C" w:rsidRDefault="00AA68A0">
      <w:pPr>
        <w:pStyle w:val="ListParagraph"/>
        <w:numPr>
          <w:ilvl w:val="0"/>
          <w:numId w:val="24"/>
        </w:numPr>
        <w:tabs>
          <w:tab w:val="left" w:pos="0"/>
          <w:tab w:val="left" w:pos="1080"/>
          <w:tab w:val="left" w:pos="1800"/>
          <w:tab w:val="left" w:pos="3150"/>
          <w:tab w:val="left" w:leader="dot" w:pos="8395"/>
          <w:tab w:val="decimal" w:pos="8827"/>
        </w:tabs>
        <w:ind w:left="480"/>
      </w:pPr>
      <w:r>
        <w:t>Guest Lecturer at the</w:t>
      </w:r>
      <w:r w:rsidRPr="00AA68A0">
        <w:rPr>
          <w:b/>
        </w:rPr>
        <w:t xml:space="preserve"> Short Course on Hydrologic Models</w:t>
      </w:r>
      <w:r w:rsidR="0017349C">
        <w:t xml:space="preserve"> held July 18-21, 1994, at the University of Witwatersrand, Johannesburg, </w:t>
      </w:r>
      <w:r w:rsidR="0017349C" w:rsidRPr="00AA68A0">
        <w:rPr>
          <w:b/>
        </w:rPr>
        <w:t>South Africa</w:t>
      </w:r>
      <w:r w:rsidR="0017349C">
        <w:t>; delivered 7 two-hour lectures and prepared notes over 100 pages.</w:t>
      </w:r>
    </w:p>
    <w:p w14:paraId="7F8BB5E5" w14:textId="77777777" w:rsidR="0017349C" w:rsidRDefault="0017349C" w:rsidP="00AA68A0">
      <w:pPr>
        <w:tabs>
          <w:tab w:val="left" w:pos="0"/>
          <w:tab w:val="left" w:pos="1080"/>
          <w:tab w:val="left" w:pos="1800"/>
          <w:tab w:val="left" w:pos="3150"/>
          <w:tab w:val="left" w:leader="dot" w:pos="8395"/>
          <w:tab w:val="decimal" w:pos="8827"/>
        </w:tabs>
      </w:pPr>
    </w:p>
    <w:p w14:paraId="2DCE1CF6" w14:textId="20522F48" w:rsidR="0017349C" w:rsidRDefault="0017349C">
      <w:pPr>
        <w:pStyle w:val="ListParagraph"/>
        <w:numPr>
          <w:ilvl w:val="0"/>
          <w:numId w:val="24"/>
        </w:numPr>
        <w:tabs>
          <w:tab w:val="left" w:pos="0"/>
          <w:tab w:val="left" w:pos="1080"/>
          <w:tab w:val="left" w:pos="1800"/>
          <w:tab w:val="left" w:pos="3150"/>
          <w:tab w:val="left" w:leader="dot" w:pos="8395"/>
          <w:tab w:val="decimal" w:pos="8827"/>
        </w:tabs>
        <w:ind w:left="480"/>
      </w:pPr>
      <w:r>
        <w:t xml:space="preserve">Guest Lecturer at the </w:t>
      </w:r>
      <w:r w:rsidRPr="00AA68A0">
        <w:rPr>
          <w:b/>
        </w:rPr>
        <w:t>Graduate Course on Urban Drainage and Hydrologic Models</w:t>
      </w:r>
      <w:r>
        <w:t xml:space="preserve">, held July 29-August 3, 1996, at University of the </w:t>
      </w:r>
      <w:r w:rsidR="00AA68A0">
        <w:t>Witwatersrand, Johannesburg</w:t>
      </w:r>
      <w:r>
        <w:t xml:space="preserve">, </w:t>
      </w:r>
      <w:r w:rsidRPr="00AA68A0">
        <w:rPr>
          <w:b/>
        </w:rPr>
        <w:t>South Africa</w:t>
      </w:r>
      <w:r>
        <w:t xml:space="preserve">; delivered 7 two-hour lectures and prepared notes over 100 pages. </w:t>
      </w:r>
    </w:p>
    <w:p w14:paraId="5739CC21" w14:textId="77777777" w:rsidR="00ED4A4F" w:rsidRDefault="00ED4A4F" w:rsidP="00AA68A0">
      <w:pPr>
        <w:tabs>
          <w:tab w:val="left" w:pos="0"/>
          <w:tab w:val="left" w:pos="1080"/>
          <w:tab w:val="left" w:pos="1800"/>
          <w:tab w:val="left" w:pos="3150"/>
          <w:tab w:val="left" w:leader="dot" w:pos="8395"/>
          <w:tab w:val="decimal" w:pos="8827"/>
        </w:tabs>
      </w:pPr>
    </w:p>
    <w:p w14:paraId="5F58E1C2" w14:textId="5C842121" w:rsidR="0017349C" w:rsidRDefault="00AA68A0">
      <w:pPr>
        <w:pStyle w:val="ListParagraph"/>
        <w:numPr>
          <w:ilvl w:val="0"/>
          <w:numId w:val="24"/>
        </w:numPr>
        <w:tabs>
          <w:tab w:val="left" w:pos="0"/>
          <w:tab w:val="left" w:pos="1080"/>
          <w:tab w:val="left" w:pos="1800"/>
          <w:tab w:val="left" w:pos="3150"/>
          <w:tab w:val="left" w:leader="dot" w:pos="8395"/>
          <w:tab w:val="decimal" w:pos="8827"/>
        </w:tabs>
        <w:ind w:left="480"/>
      </w:pPr>
      <w:r>
        <w:t xml:space="preserve">Guest Lecturer at the </w:t>
      </w:r>
      <w:r w:rsidRPr="00AA68A0">
        <w:rPr>
          <w:b/>
        </w:rPr>
        <w:t>Graduate Course on Operation and Management of Irrigation Systems</w:t>
      </w:r>
      <w:r w:rsidR="0017349C">
        <w:t xml:space="preserve"> held July 16-21, 1997, at Water Resources Development Training Centre, University of Roorkee, Roorkee, </w:t>
      </w:r>
      <w:r w:rsidR="0017349C" w:rsidRPr="00AA68A0">
        <w:rPr>
          <w:b/>
        </w:rPr>
        <w:t>India</w:t>
      </w:r>
      <w:r w:rsidR="0017349C">
        <w:t xml:space="preserve">; delivered 6 two-hour lectures and prepared notes over 150 pages. </w:t>
      </w:r>
    </w:p>
    <w:p w14:paraId="6FD9AC29" w14:textId="77777777" w:rsidR="0017349C" w:rsidRDefault="0017349C" w:rsidP="00AA68A0">
      <w:pPr>
        <w:tabs>
          <w:tab w:val="left" w:pos="0"/>
          <w:tab w:val="left" w:pos="1080"/>
          <w:tab w:val="left" w:pos="1800"/>
          <w:tab w:val="left" w:pos="3150"/>
          <w:tab w:val="left" w:leader="dot" w:pos="8395"/>
          <w:tab w:val="decimal" w:pos="8827"/>
        </w:tabs>
      </w:pPr>
    </w:p>
    <w:p w14:paraId="0CAE9530" w14:textId="2681819A" w:rsidR="0017349C" w:rsidRDefault="00AA68A0">
      <w:pPr>
        <w:pStyle w:val="ListParagraph"/>
        <w:numPr>
          <w:ilvl w:val="0"/>
          <w:numId w:val="24"/>
        </w:numPr>
        <w:tabs>
          <w:tab w:val="left" w:pos="0"/>
          <w:tab w:val="left" w:pos="1080"/>
          <w:tab w:val="left" w:pos="1800"/>
          <w:tab w:val="left" w:pos="3150"/>
          <w:tab w:val="left" w:leader="dot" w:pos="8395"/>
          <w:tab w:val="decimal" w:pos="8827"/>
        </w:tabs>
        <w:ind w:left="480"/>
      </w:pPr>
      <w:r>
        <w:t xml:space="preserve">Guest Lecturer at the </w:t>
      </w:r>
      <w:r w:rsidRPr="00AA68A0">
        <w:rPr>
          <w:b/>
        </w:rPr>
        <w:t>Graduate Course on Principles of Irrigation</w:t>
      </w:r>
      <w:r w:rsidR="0017349C">
        <w:t xml:space="preserve"> held July 22-August 15, 1997, at Water Resources Development Training Centre, University of Roorkee, Roorkee, </w:t>
      </w:r>
      <w:r w:rsidR="0017349C" w:rsidRPr="00AA68A0">
        <w:rPr>
          <w:b/>
        </w:rPr>
        <w:t>India;</w:t>
      </w:r>
      <w:r w:rsidR="0017349C">
        <w:t xml:space="preserve"> delivered 15 two-hour lectures and prepared notes over 200 pages.</w:t>
      </w:r>
    </w:p>
    <w:p w14:paraId="209E0252" w14:textId="77777777" w:rsidR="0017349C" w:rsidRDefault="0017349C" w:rsidP="00AA68A0">
      <w:pPr>
        <w:tabs>
          <w:tab w:val="left" w:pos="0"/>
          <w:tab w:val="left" w:pos="1080"/>
          <w:tab w:val="left" w:pos="1800"/>
          <w:tab w:val="left" w:pos="3150"/>
          <w:tab w:val="left" w:leader="dot" w:pos="8395"/>
          <w:tab w:val="decimal" w:pos="8827"/>
        </w:tabs>
      </w:pPr>
    </w:p>
    <w:p w14:paraId="68CBB9E3" w14:textId="440347F8" w:rsidR="0017349C" w:rsidRDefault="00AA68A0">
      <w:pPr>
        <w:pStyle w:val="ListParagraph"/>
        <w:numPr>
          <w:ilvl w:val="0"/>
          <w:numId w:val="24"/>
        </w:numPr>
        <w:tabs>
          <w:tab w:val="left" w:pos="0"/>
          <w:tab w:val="left" w:pos="1080"/>
          <w:tab w:val="left" w:pos="1800"/>
          <w:tab w:val="left" w:pos="3150"/>
          <w:tab w:val="left" w:leader="dot" w:pos="8395"/>
          <w:tab w:val="decimal" w:pos="8827"/>
        </w:tabs>
        <w:ind w:left="480"/>
      </w:pPr>
      <w:r>
        <w:t xml:space="preserve">Guest Lecturer at the </w:t>
      </w:r>
      <w:r w:rsidRPr="00AA68A0">
        <w:rPr>
          <w:b/>
        </w:rPr>
        <w:t>Graduate Course on Planning and Design of Irrigation Systems</w:t>
      </w:r>
      <w:r w:rsidR="0017349C">
        <w:t xml:space="preserve"> held July 16-August 15, 1997, at Water Resources Development Training Centre, University of Roorkee, Roo</w:t>
      </w:r>
      <w:r w:rsidR="00BA5E10">
        <w:t>r</w:t>
      </w:r>
      <w:r w:rsidR="0017349C">
        <w:t xml:space="preserve">kee, </w:t>
      </w:r>
      <w:r w:rsidR="0017349C" w:rsidRPr="00AA68A0">
        <w:rPr>
          <w:b/>
        </w:rPr>
        <w:t>India</w:t>
      </w:r>
      <w:r w:rsidR="0017349C">
        <w:t>; delivered 8 two-hour lectures and prepared notes over 150 pages.</w:t>
      </w:r>
    </w:p>
    <w:p w14:paraId="6AA718D9" w14:textId="77777777" w:rsidR="0017349C" w:rsidRDefault="0017349C" w:rsidP="00AA68A0">
      <w:pPr>
        <w:tabs>
          <w:tab w:val="left" w:pos="0"/>
          <w:tab w:val="left" w:pos="1080"/>
          <w:tab w:val="left" w:pos="1800"/>
          <w:tab w:val="left" w:pos="3150"/>
          <w:tab w:val="left" w:leader="dot" w:pos="8395"/>
          <w:tab w:val="decimal" w:pos="8827"/>
        </w:tabs>
      </w:pPr>
    </w:p>
    <w:p w14:paraId="27711F71" w14:textId="519A66C4" w:rsidR="0017349C" w:rsidRDefault="00AA68A0">
      <w:pPr>
        <w:pStyle w:val="ListParagraph"/>
        <w:numPr>
          <w:ilvl w:val="0"/>
          <w:numId w:val="24"/>
        </w:numPr>
        <w:tabs>
          <w:tab w:val="left" w:pos="0"/>
          <w:tab w:val="left" w:pos="1080"/>
          <w:tab w:val="left" w:pos="1800"/>
          <w:tab w:val="left" w:pos="3150"/>
          <w:tab w:val="left" w:leader="dot" w:pos="8395"/>
          <w:tab w:val="decimal" w:pos="8827"/>
        </w:tabs>
        <w:ind w:left="480"/>
      </w:pPr>
      <w:r>
        <w:t xml:space="preserve">Guest Lecturer at the </w:t>
      </w:r>
      <w:r w:rsidRPr="00AA68A0">
        <w:rPr>
          <w:b/>
        </w:rPr>
        <w:t>Graduate Course on Modelling in Hydrology</w:t>
      </w:r>
      <w:r w:rsidR="00B350AA">
        <w:rPr>
          <w:b/>
        </w:rPr>
        <w:t>,</w:t>
      </w:r>
      <w:r w:rsidR="0017349C">
        <w:t xml:space="preserve"> held May 11-29, 1998, at the Institute for Hydrodynamics, Hydraulics and Hydrology, University of Technology, Graz, </w:t>
      </w:r>
      <w:r w:rsidR="0017349C" w:rsidRPr="00AA68A0">
        <w:rPr>
          <w:b/>
        </w:rPr>
        <w:t>Austria</w:t>
      </w:r>
      <w:r w:rsidR="0017349C">
        <w:t>.</w:t>
      </w:r>
    </w:p>
    <w:p w14:paraId="39CFE707" w14:textId="77777777" w:rsidR="0017349C" w:rsidRDefault="0017349C" w:rsidP="00AA68A0">
      <w:pPr>
        <w:tabs>
          <w:tab w:val="left" w:pos="0"/>
          <w:tab w:val="left" w:pos="1080"/>
          <w:tab w:val="left" w:pos="1800"/>
          <w:tab w:val="left" w:pos="3150"/>
          <w:tab w:val="left" w:leader="dot" w:pos="8395"/>
          <w:tab w:val="decimal" w:pos="8827"/>
        </w:tabs>
      </w:pPr>
    </w:p>
    <w:p w14:paraId="77DEBB20" w14:textId="054C5834" w:rsidR="0017349C" w:rsidRDefault="0017349C">
      <w:pPr>
        <w:pStyle w:val="ListParagraph"/>
        <w:numPr>
          <w:ilvl w:val="0"/>
          <w:numId w:val="24"/>
        </w:numPr>
        <w:tabs>
          <w:tab w:val="left" w:pos="0"/>
          <w:tab w:val="left" w:pos="1080"/>
          <w:tab w:val="left" w:pos="1800"/>
          <w:tab w:val="left" w:pos="3150"/>
          <w:tab w:val="left" w:leader="dot" w:pos="8395"/>
          <w:tab w:val="decimal" w:pos="8827"/>
        </w:tabs>
        <w:ind w:left="480"/>
      </w:pPr>
      <w:r>
        <w:t xml:space="preserve">Guest Lecturer at the </w:t>
      </w:r>
      <w:r w:rsidRPr="00AA68A0">
        <w:rPr>
          <w:b/>
        </w:rPr>
        <w:t>Graduate Course on Computer Models in Hydrology</w:t>
      </w:r>
      <w:r>
        <w:t xml:space="preserve">, held June 8-18, 1998, at </w:t>
      </w:r>
      <w:r w:rsidR="00AA68A0">
        <w:t>the Institute</w:t>
      </w:r>
      <w:r>
        <w:t xml:space="preserve"> of Hydraulics, Hydrology and Water Resources, University of Technology, Vienna, </w:t>
      </w:r>
      <w:r w:rsidRPr="00AA68A0">
        <w:rPr>
          <w:b/>
        </w:rPr>
        <w:t>Austria</w:t>
      </w:r>
      <w:r>
        <w:t>.</w:t>
      </w:r>
    </w:p>
    <w:p w14:paraId="36BDB4AF" w14:textId="77777777" w:rsidR="0017349C" w:rsidRDefault="0017349C" w:rsidP="00AA68A0">
      <w:pPr>
        <w:tabs>
          <w:tab w:val="left" w:pos="0"/>
          <w:tab w:val="left" w:pos="1080"/>
          <w:tab w:val="left" w:pos="1800"/>
          <w:tab w:val="left" w:pos="3150"/>
          <w:tab w:val="left" w:leader="dot" w:pos="8395"/>
          <w:tab w:val="decimal" w:pos="8827"/>
        </w:tabs>
      </w:pPr>
    </w:p>
    <w:p w14:paraId="26C9735E" w14:textId="0A2E550C" w:rsidR="0017349C" w:rsidRPr="00AA68A0" w:rsidRDefault="0017349C">
      <w:pPr>
        <w:pStyle w:val="ListParagraph"/>
        <w:numPr>
          <w:ilvl w:val="0"/>
          <w:numId w:val="24"/>
        </w:numPr>
        <w:tabs>
          <w:tab w:val="left" w:pos="0"/>
          <w:tab w:val="left" w:pos="1080"/>
          <w:tab w:val="left" w:pos="1800"/>
          <w:tab w:val="left" w:pos="3150"/>
          <w:tab w:val="left" w:leader="dot" w:pos="8395"/>
          <w:tab w:val="decimal" w:pos="8827"/>
        </w:tabs>
        <w:ind w:left="480"/>
        <w:rPr>
          <w:b/>
          <w:bCs/>
        </w:rPr>
      </w:pPr>
      <w:r>
        <w:t xml:space="preserve">Guest Lecturer at the </w:t>
      </w:r>
      <w:r w:rsidRPr="00AA68A0">
        <w:rPr>
          <w:b/>
        </w:rPr>
        <w:t>Graduate Course on Hydrologic Modelling</w:t>
      </w:r>
      <w:r>
        <w:t xml:space="preserve">, held July 13-23, 1998, at the  Institute of Hydraulics, Hydrology and Water Resources, University of Technology, Vienna, </w:t>
      </w:r>
      <w:r w:rsidRPr="00AA68A0">
        <w:rPr>
          <w:b/>
        </w:rPr>
        <w:t>Austria.</w:t>
      </w:r>
    </w:p>
    <w:p w14:paraId="195BB62A" w14:textId="77777777" w:rsidR="0017349C" w:rsidRDefault="0017349C" w:rsidP="00AA68A0">
      <w:pPr>
        <w:tabs>
          <w:tab w:val="left" w:pos="0"/>
          <w:tab w:val="left" w:pos="1080"/>
          <w:tab w:val="left" w:pos="1800"/>
          <w:tab w:val="left" w:pos="3150"/>
          <w:tab w:val="left" w:leader="dot" w:pos="8395"/>
          <w:tab w:val="decimal" w:pos="8827"/>
        </w:tabs>
      </w:pPr>
    </w:p>
    <w:p w14:paraId="6E683B01" w14:textId="3DB0AF8C" w:rsidR="0017349C" w:rsidRDefault="0017349C">
      <w:pPr>
        <w:pStyle w:val="BodyText"/>
        <w:numPr>
          <w:ilvl w:val="0"/>
          <w:numId w:val="24"/>
        </w:numPr>
        <w:ind w:left="480"/>
      </w:pPr>
      <w:r>
        <w:t xml:space="preserve">Guest Lecturer at </w:t>
      </w:r>
      <w:r>
        <w:rPr>
          <w:b/>
        </w:rPr>
        <w:t>Workshop on Environmental Technologies and Public Health</w:t>
      </w:r>
      <w:r>
        <w:t>, held November 20-22, 2000, at Escola Nacional de Saude Publica-Fiocruz, Rio de Janeiro, Brazil.</w:t>
      </w:r>
    </w:p>
    <w:p w14:paraId="2FAC75B9" w14:textId="77777777" w:rsidR="0017349C" w:rsidRDefault="0017349C" w:rsidP="00AA68A0">
      <w:pPr>
        <w:tabs>
          <w:tab w:val="left" w:pos="0"/>
          <w:tab w:val="left" w:pos="1080"/>
          <w:tab w:val="left" w:pos="1800"/>
          <w:tab w:val="left" w:pos="3150"/>
          <w:tab w:val="left" w:leader="dot" w:pos="8395"/>
          <w:tab w:val="decimal" w:pos="8827"/>
        </w:tabs>
        <w:rPr>
          <w:szCs w:val="28"/>
        </w:rPr>
      </w:pPr>
    </w:p>
    <w:p w14:paraId="062D0477" w14:textId="205F2702" w:rsidR="0017349C" w:rsidRPr="00AA68A0" w:rsidRDefault="0017349C">
      <w:pPr>
        <w:pStyle w:val="ListParagraph"/>
        <w:numPr>
          <w:ilvl w:val="0"/>
          <w:numId w:val="24"/>
        </w:numPr>
        <w:tabs>
          <w:tab w:val="left" w:pos="0"/>
          <w:tab w:val="left" w:pos="1080"/>
          <w:tab w:val="left" w:pos="1800"/>
          <w:tab w:val="left" w:pos="3150"/>
          <w:tab w:val="left" w:leader="dot" w:pos="8395"/>
          <w:tab w:val="decimal" w:pos="8827"/>
        </w:tabs>
        <w:ind w:left="480"/>
        <w:rPr>
          <w:szCs w:val="28"/>
        </w:rPr>
      </w:pPr>
      <w:r w:rsidRPr="00AA68A0">
        <w:rPr>
          <w:szCs w:val="28"/>
        </w:rPr>
        <w:t xml:space="preserve">Guest lecturer at </w:t>
      </w:r>
      <w:r w:rsidRPr="00AA68A0">
        <w:rPr>
          <w:b/>
          <w:szCs w:val="28"/>
        </w:rPr>
        <w:t>Advanced Training Course on New Technologies for Flood Disaster Mitigation,</w:t>
      </w:r>
      <w:r w:rsidRPr="00AA68A0">
        <w:rPr>
          <w:szCs w:val="28"/>
        </w:rPr>
        <w:t xml:space="preserve"> Flood Control and Drought Relief Engineering Research Center, Ministry of Water Resources, September 2001, Beijing, China.</w:t>
      </w:r>
    </w:p>
    <w:p w14:paraId="0810FCEF" w14:textId="77777777" w:rsidR="0017349C" w:rsidRDefault="0017349C" w:rsidP="00AA68A0">
      <w:pPr>
        <w:tabs>
          <w:tab w:val="left" w:pos="0"/>
          <w:tab w:val="left" w:pos="1080"/>
          <w:tab w:val="left" w:pos="1800"/>
          <w:tab w:val="left" w:pos="3150"/>
          <w:tab w:val="left" w:leader="dot" w:pos="8395"/>
          <w:tab w:val="decimal" w:pos="8827"/>
        </w:tabs>
        <w:rPr>
          <w:szCs w:val="28"/>
        </w:rPr>
      </w:pPr>
    </w:p>
    <w:p w14:paraId="149AD5A9" w14:textId="5C6F7056" w:rsidR="0017349C" w:rsidRDefault="0017349C">
      <w:pPr>
        <w:pStyle w:val="ListParagraph"/>
        <w:numPr>
          <w:ilvl w:val="0"/>
          <w:numId w:val="24"/>
        </w:numPr>
        <w:tabs>
          <w:tab w:val="left" w:pos="0"/>
          <w:tab w:val="left" w:pos="1080"/>
          <w:tab w:val="left" w:pos="1800"/>
          <w:tab w:val="left" w:pos="3150"/>
          <w:tab w:val="left" w:leader="dot" w:pos="8395"/>
          <w:tab w:val="decimal" w:pos="8827"/>
        </w:tabs>
        <w:ind w:left="480"/>
        <w:rPr>
          <w:szCs w:val="28"/>
        </w:rPr>
      </w:pPr>
      <w:r w:rsidRPr="00AA68A0">
        <w:rPr>
          <w:szCs w:val="28"/>
        </w:rPr>
        <w:t xml:space="preserve">Guest Lecturer at </w:t>
      </w:r>
      <w:r w:rsidRPr="00AA68A0">
        <w:rPr>
          <w:b/>
          <w:szCs w:val="28"/>
        </w:rPr>
        <w:t>Short Course on Risk and Reliability Analysis in Environmental and Water Resources</w:t>
      </w:r>
      <w:r w:rsidRPr="00AA68A0">
        <w:rPr>
          <w:szCs w:val="28"/>
        </w:rPr>
        <w:t>, December 2001, Nanyang Technological University, Nanyang, Singapore.</w:t>
      </w:r>
    </w:p>
    <w:p w14:paraId="3A358403" w14:textId="77777777" w:rsidR="00C151D5" w:rsidRPr="00C151D5" w:rsidRDefault="00C151D5" w:rsidP="00C151D5">
      <w:pPr>
        <w:tabs>
          <w:tab w:val="left" w:pos="0"/>
          <w:tab w:val="left" w:pos="1080"/>
          <w:tab w:val="left" w:pos="1800"/>
          <w:tab w:val="left" w:pos="3150"/>
          <w:tab w:val="left" w:leader="dot" w:pos="8395"/>
          <w:tab w:val="decimal" w:pos="8827"/>
        </w:tabs>
        <w:rPr>
          <w:szCs w:val="28"/>
        </w:rPr>
      </w:pPr>
    </w:p>
    <w:p w14:paraId="130383BF" w14:textId="4DDD401B" w:rsidR="0017349C" w:rsidRPr="00AA68A0" w:rsidRDefault="0017349C">
      <w:pPr>
        <w:pStyle w:val="ListParagraph"/>
        <w:numPr>
          <w:ilvl w:val="0"/>
          <w:numId w:val="24"/>
        </w:numPr>
        <w:tabs>
          <w:tab w:val="left" w:pos="0"/>
          <w:tab w:val="left" w:pos="1080"/>
          <w:tab w:val="left" w:pos="1800"/>
          <w:tab w:val="left" w:pos="3150"/>
          <w:tab w:val="left" w:leader="dot" w:pos="8395"/>
          <w:tab w:val="decimal" w:pos="8827"/>
        </w:tabs>
        <w:ind w:left="480"/>
        <w:rPr>
          <w:szCs w:val="28"/>
        </w:rPr>
      </w:pPr>
      <w:r w:rsidRPr="00AA68A0">
        <w:rPr>
          <w:szCs w:val="28"/>
        </w:rPr>
        <w:t xml:space="preserve">Guest Lecturer at </w:t>
      </w:r>
      <w:r w:rsidRPr="00AA68A0">
        <w:rPr>
          <w:b/>
          <w:szCs w:val="28"/>
        </w:rPr>
        <w:t>Short Course on Land Surface Hydrological Processes in Relation to Water resources Management and Extreme Weather events (Droughts and Floods)</w:t>
      </w:r>
      <w:r w:rsidRPr="00AA68A0">
        <w:rPr>
          <w:szCs w:val="28"/>
        </w:rPr>
        <w:t>, December 2002, MCR HRD Institute-Mahadevan International Center, Hyderabad, India, December, 2002.</w:t>
      </w:r>
    </w:p>
    <w:p w14:paraId="5FE39D4A" w14:textId="513AA30C" w:rsidR="0017349C" w:rsidRPr="00AA68A0" w:rsidRDefault="0017349C">
      <w:pPr>
        <w:pStyle w:val="ListParagraph"/>
        <w:numPr>
          <w:ilvl w:val="0"/>
          <w:numId w:val="24"/>
        </w:numPr>
        <w:tabs>
          <w:tab w:val="left" w:pos="0"/>
          <w:tab w:val="left" w:pos="1080"/>
          <w:tab w:val="left" w:pos="1800"/>
          <w:tab w:val="left" w:pos="3150"/>
          <w:tab w:val="left" w:leader="dot" w:pos="8395"/>
          <w:tab w:val="decimal" w:pos="8827"/>
        </w:tabs>
        <w:ind w:left="480"/>
        <w:rPr>
          <w:szCs w:val="28"/>
        </w:rPr>
      </w:pPr>
      <w:r w:rsidRPr="00AA68A0">
        <w:rPr>
          <w:szCs w:val="28"/>
        </w:rPr>
        <w:t xml:space="preserve">Guest Lecturer at </w:t>
      </w:r>
      <w:r w:rsidRPr="00AA68A0">
        <w:rPr>
          <w:b/>
          <w:szCs w:val="28"/>
        </w:rPr>
        <w:t>Short Term Course on System Analysis Techniques and Computer Applications in Water Resources Management</w:t>
      </w:r>
      <w:r w:rsidRPr="00AA68A0">
        <w:rPr>
          <w:szCs w:val="28"/>
        </w:rPr>
        <w:t>, January 2004, Indian Institute of Technology Roorkee, Roorkee, India.</w:t>
      </w:r>
    </w:p>
    <w:p w14:paraId="3A160663" w14:textId="77777777" w:rsidR="00EF1285" w:rsidRDefault="00EF1285" w:rsidP="00AA68A0">
      <w:pPr>
        <w:tabs>
          <w:tab w:val="left" w:pos="0"/>
          <w:tab w:val="left" w:pos="1080"/>
          <w:tab w:val="left" w:pos="1800"/>
          <w:tab w:val="left" w:pos="3150"/>
          <w:tab w:val="left" w:leader="dot" w:pos="8395"/>
          <w:tab w:val="decimal" w:pos="8827"/>
        </w:tabs>
        <w:rPr>
          <w:szCs w:val="28"/>
        </w:rPr>
      </w:pPr>
    </w:p>
    <w:p w14:paraId="79FFCA05" w14:textId="2B57AE06" w:rsidR="00EF1285" w:rsidRPr="00AA68A0" w:rsidRDefault="00EF1285">
      <w:pPr>
        <w:pStyle w:val="ListParagraph"/>
        <w:numPr>
          <w:ilvl w:val="0"/>
          <w:numId w:val="24"/>
        </w:numPr>
        <w:tabs>
          <w:tab w:val="left" w:pos="0"/>
          <w:tab w:val="left" w:pos="1080"/>
          <w:tab w:val="left" w:pos="1800"/>
          <w:tab w:val="left" w:pos="3150"/>
          <w:tab w:val="left" w:leader="dot" w:pos="8395"/>
          <w:tab w:val="decimal" w:pos="8827"/>
        </w:tabs>
        <w:ind w:left="480"/>
        <w:rPr>
          <w:szCs w:val="28"/>
        </w:rPr>
      </w:pPr>
      <w:r w:rsidRPr="00AA68A0">
        <w:rPr>
          <w:szCs w:val="28"/>
        </w:rPr>
        <w:t xml:space="preserve">Guest Lecturer at </w:t>
      </w:r>
      <w:r w:rsidRPr="00AA68A0">
        <w:rPr>
          <w:b/>
          <w:szCs w:val="28"/>
        </w:rPr>
        <w:t>Short Term Course on Hydrologic Modeling Using Kinematic Wave Theory</w:t>
      </w:r>
      <w:r w:rsidRPr="00AA68A0">
        <w:rPr>
          <w:szCs w:val="28"/>
        </w:rPr>
        <w:t>, August 20</w:t>
      </w:r>
      <w:r w:rsidR="00037A5D" w:rsidRPr="00AA68A0">
        <w:rPr>
          <w:szCs w:val="28"/>
        </w:rPr>
        <w:t>10</w:t>
      </w:r>
      <w:r w:rsidRPr="00AA68A0">
        <w:rPr>
          <w:szCs w:val="28"/>
        </w:rPr>
        <w:t xml:space="preserve">, </w:t>
      </w:r>
      <w:r w:rsidR="00037A5D" w:rsidRPr="00AA68A0">
        <w:rPr>
          <w:szCs w:val="28"/>
        </w:rPr>
        <w:t>National Agricultural University la Molina, Lima., Peru</w:t>
      </w:r>
      <w:r w:rsidRPr="00AA68A0">
        <w:rPr>
          <w:szCs w:val="28"/>
        </w:rPr>
        <w:t>.</w:t>
      </w:r>
    </w:p>
    <w:p w14:paraId="64F61BA6" w14:textId="77777777" w:rsidR="00E74162" w:rsidRDefault="00E74162" w:rsidP="00AA68A0">
      <w:pPr>
        <w:tabs>
          <w:tab w:val="left" w:pos="0"/>
          <w:tab w:val="left" w:pos="1080"/>
          <w:tab w:val="left" w:pos="1800"/>
          <w:tab w:val="left" w:pos="3150"/>
          <w:tab w:val="left" w:leader="dot" w:pos="8395"/>
          <w:tab w:val="decimal" w:pos="8827"/>
        </w:tabs>
        <w:rPr>
          <w:szCs w:val="28"/>
        </w:rPr>
      </w:pPr>
    </w:p>
    <w:p w14:paraId="508F96A1" w14:textId="1C60444E" w:rsidR="00E74162" w:rsidRPr="00AA68A0" w:rsidRDefault="00E74162">
      <w:pPr>
        <w:pStyle w:val="ListParagraph"/>
        <w:numPr>
          <w:ilvl w:val="0"/>
          <w:numId w:val="24"/>
        </w:numPr>
        <w:tabs>
          <w:tab w:val="left" w:pos="0"/>
          <w:tab w:val="left" w:pos="1080"/>
          <w:tab w:val="left" w:pos="1800"/>
          <w:tab w:val="left" w:pos="3150"/>
          <w:tab w:val="left" w:leader="dot" w:pos="8395"/>
          <w:tab w:val="decimal" w:pos="8827"/>
        </w:tabs>
        <w:ind w:left="480"/>
        <w:rPr>
          <w:szCs w:val="28"/>
        </w:rPr>
      </w:pPr>
      <w:r w:rsidRPr="00AA68A0">
        <w:rPr>
          <w:szCs w:val="28"/>
        </w:rPr>
        <w:t xml:space="preserve">Guest Lecturer </w:t>
      </w:r>
      <w:r w:rsidR="00CA766D" w:rsidRPr="00AA68A0">
        <w:rPr>
          <w:szCs w:val="28"/>
        </w:rPr>
        <w:t>f</w:t>
      </w:r>
      <w:r w:rsidRPr="00AA68A0">
        <w:rPr>
          <w:szCs w:val="28"/>
        </w:rPr>
        <w:t xml:space="preserve">or </w:t>
      </w:r>
      <w:r w:rsidRPr="00AA68A0">
        <w:rPr>
          <w:b/>
          <w:szCs w:val="28"/>
        </w:rPr>
        <w:t>Course on Environmental Modeling</w:t>
      </w:r>
      <w:r w:rsidRPr="00AA68A0">
        <w:rPr>
          <w:szCs w:val="28"/>
        </w:rPr>
        <w:t xml:space="preserve">, January 2012, Technical University of Munich, Germany. </w:t>
      </w:r>
    </w:p>
    <w:p w14:paraId="2F928AD6" w14:textId="77777777" w:rsidR="00E74162" w:rsidRDefault="00E74162" w:rsidP="00AA68A0">
      <w:pPr>
        <w:tabs>
          <w:tab w:val="left" w:pos="0"/>
          <w:tab w:val="left" w:pos="1080"/>
          <w:tab w:val="left" w:pos="1800"/>
          <w:tab w:val="left" w:pos="3150"/>
          <w:tab w:val="left" w:leader="dot" w:pos="8395"/>
          <w:tab w:val="decimal" w:pos="8827"/>
        </w:tabs>
        <w:rPr>
          <w:szCs w:val="28"/>
        </w:rPr>
      </w:pPr>
    </w:p>
    <w:p w14:paraId="23E5003F" w14:textId="4E74D674" w:rsidR="00E74162" w:rsidRPr="00AA68A0" w:rsidRDefault="00E74162">
      <w:pPr>
        <w:pStyle w:val="ListParagraph"/>
        <w:numPr>
          <w:ilvl w:val="0"/>
          <w:numId w:val="24"/>
        </w:numPr>
        <w:tabs>
          <w:tab w:val="left" w:pos="0"/>
          <w:tab w:val="left" w:pos="1080"/>
          <w:tab w:val="left" w:pos="1800"/>
          <w:tab w:val="left" w:pos="3150"/>
          <w:tab w:val="left" w:leader="dot" w:pos="8395"/>
          <w:tab w:val="decimal" w:pos="8827"/>
        </w:tabs>
        <w:ind w:left="480"/>
        <w:rPr>
          <w:szCs w:val="28"/>
        </w:rPr>
      </w:pPr>
      <w:r w:rsidRPr="00AA68A0">
        <w:rPr>
          <w:szCs w:val="28"/>
        </w:rPr>
        <w:t xml:space="preserve">Guest Lecturer </w:t>
      </w:r>
      <w:r w:rsidR="00CA766D" w:rsidRPr="00AA68A0">
        <w:rPr>
          <w:szCs w:val="28"/>
        </w:rPr>
        <w:t>f</w:t>
      </w:r>
      <w:r w:rsidRPr="00AA68A0">
        <w:rPr>
          <w:szCs w:val="28"/>
        </w:rPr>
        <w:t xml:space="preserve">or </w:t>
      </w:r>
      <w:r w:rsidRPr="00AA68A0">
        <w:rPr>
          <w:b/>
          <w:szCs w:val="28"/>
        </w:rPr>
        <w:t>Course on Subsurface Flow Processes</w:t>
      </w:r>
      <w:r w:rsidRPr="00AA68A0">
        <w:rPr>
          <w:szCs w:val="28"/>
        </w:rPr>
        <w:t xml:space="preserve">, January 2012, Technical University of Munich, Germany. </w:t>
      </w:r>
    </w:p>
    <w:p w14:paraId="234735D3" w14:textId="77777777" w:rsidR="00CA766D" w:rsidRDefault="00CA766D" w:rsidP="00AA68A0">
      <w:pPr>
        <w:tabs>
          <w:tab w:val="left" w:pos="0"/>
          <w:tab w:val="left" w:pos="1080"/>
          <w:tab w:val="left" w:pos="1800"/>
          <w:tab w:val="left" w:pos="3150"/>
          <w:tab w:val="left" w:leader="dot" w:pos="8395"/>
          <w:tab w:val="decimal" w:pos="8827"/>
        </w:tabs>
        <w:rPr>
          <w:szCs w:val="28"/>
        </w:rPr>
      </w:pPr>
    </w:p>
    <w:p w14:paraId="7DE89752" w14:textId="006F2942" w:rsidR="00CA766D" w:rsidRPr="00AA68A0" w:rsidRDefault="00CA766D">
      <w:pPr>
        <w:pStyle w:val="ListParagraph"/>
        <w:numPr>
          <w:ilvl w:val="0"/>
          <w:numId w:val="24"/>
        </w:numPr>
        <w:tabs>
          <w:tab w:val="left" w:pos="0"/>
          <w:tab w:val="left" w:pos="1080"/>
          <w:tab w:val="left" w:pos="1800"/>
          <w:tab w:val="left" w:pos="3150"/>
          <w:tab w:val="left" w:leader="dot" w:pos="8395"/>
          <w:tab w:val="decimal" w:pos="8827"/>
        </w:tabs>
        <w:ind w:left="480"/>
        <w:rPr>
          <w:szCs w:val="28"/>
        </w:rPr>
      </w:pPr>
      <w:r w:rsidRPr="00AA68A0">
        <w:rPr>
          <w:szCs w:val="28"/>
        </w:rPr>
        <w:t xml:space="preserve">Guest Lecturer at Summer </w:t>
      </w:r>
      <w:r w:rsidRPr="00AA68A0">
        <w:rPr>
          <w:b/>
          <w:szCs w:val="28"/>
        </w:rPr>
        <w:t>Course on Hydrologic Modeling and Climate Change</w:t>
      </w:r>
      <w:r w:rsidRPr="00AA68A0">
        <w:rPr>
          <w:szCs w:val="28"/>
        </w:rPr>
        <w:t xml:space="preserve">, July 1-11, 2014, Indian Institute of Technology Kharagpur, India.  </w:t>
      </w:r>
    </w:p>
    <w:p w14:paraId="5F02236B" w14:textId="77777777" w:rsidR="006F1C88" w:rsidRDefault="006F1C88" w:rsidP="00AA68A0">
      <w:pPr>
        <w:tabs>
          <w:tab w:val="left" w:pos="0"/>
          <w:tab w:val="left" w:pos="1080"/>
          <w:tab w:val="left" w:pos="1800"/>
          <w:tab w:val="left" w:pos="3150"/>
          <w:tab w:val="left" w:leader="dot" w:pos="8395"/>
          <w:tab w:val="decimal" w:pos="8827"/>
        </w:tabs>
        <w:rPr>
          <w:szCs w:val="28"/>
        </w:rPr>
      </w:pPr>
    </w:p>
    <w:p w14:paraId="701598CF" w14:textId="020E2C18" w:rsidR="006F1C88" w:rsidRPr="00AA68A0" w:rsidRDefault="006F1C88">
      <w:pPr>
        <w:pStyle w:val="ListParagraph"/>
        <w:numPr>
          <w:ilvl w:val="0"/>
          <w:numId w:val="24"/>
        </w:numPr>
        <w:tabs>
          <w:tab w:val="left" w:pos="0"/>
          <w:tab w:val="left" w:pos="1080"/>
          <w:tab w:val="left" w:pos="1800"/>
          <w:tab w:val="left" w:pos="3150"/>
          <w:tab w:val="left" w:leader="dot" w:pos="8395"/>
          <w:tab w:val="decimal" w:pos="8827"/>
        </w:tabs>
        <w:ind w:left="480"/>
        <w:rPr>
          <w:szCs w:val="28"/>
        </w:rPr>
      </w:pPr>
      <w:r w:rsidRPr="00AA68A0">
        <w:rPr>
          <w:szCs w:val="28"/>
        </w:rPr>
        <w:t xml:space="preserve">Guest Lecturer at </w:t>
      </w:r>
      <w:r w:rsidRPr="00AA68A0">
        <w:rPr>
          <w:b/>
          <w:szCs w:val="28"/>
        </w:rPr>
        <w:t>STTP (Science and Technology Transfer Program)</w:t>
      </w:r>
      <w:r w:rsidRPr="00AA68A0">
        <w:rPr>
          <w:szCs w:val="28"/>
        </w:rPr>
        <w:t xml:space="preserve">, December 8-12, 2014, S.V. National Institute of Technology, Surat, Gujarat, India. </w:t>
      </w:r>
    </w:p>
    <w:p w14:paraId="07942E58" w14:textId="77777777" w:rsidR="006D2198" w:rsidRDefault="006D2198" w:rsidP="00AA68A0">
      <w:pPr>
        <w:tabs>
          <w:tab w:val="left" w:pos="0"/>
          <w:tab w:val="left" w:pos="1080"/>
          <w:tab w:val="left" w:pos="1800"/>
          <w:tab w:val="left" w:pos="3150"/>
          <w:tab w:val="left" w:leader="dot" w:pos="8395"/>
          <w:tab w:val="decimal" w:pos="8827"/>
        </w:tabs>
        <w:rPr>
          <w:szCs w:val="28"/>
        </w:rPr>
      </w:pPr>
    </w:p>
    <w:p w14:paraId="5AC2A43C" w14:textId="4E6B01C7" w:rsidR="006D2198" w:rsidRPr="00AA68A0" w:rsidRDefault="006D2198">
      <w:pPr>
        <w:pStyle w:val="ListParagraph"/>
        <w:numPr>
          <w:ilvl w:val="0"/>
          <w:numId w:val="24"/>
        </w:numPr>
        <w:ind w:left="480"/>
        <w:rPr>
          <w:bCs/>
        </w:rPr>
      </w:pPr>
      <w:r w:rsidRPr="00AA68A0">
        <w:rPr>
          <w:szCs w:val="28"/>
        </w:rPr>
        <w:t xml:space="preserve">Guest Lecturer </w:t>
      </w:r>
      <w:r w:rsidR="000565D5" w:rsidRPr="00AA68A0">
        <w:rPr>
          <w:szCs w:val="28"/>
        </w:rPr>
        <w:t>f</w:t>
      </w:r>
      <w:r w:rsidR="002D5A48" w:rsidRPr="00AA68A0">
        <w:rPr>
          <w:szCs w:val="28"/>
        </w:rPr>
        <w:t>o</w:t>
      </w:r>
      <w:r w:rsidR="000565D5" w:rsidRPr="00AA68A0">
        <w:rPr>
          <w:szCs w:val="28"/>
        </w:rPr>
        <w:t xml:space="preserve">r Course on </w:t>
      </w:r>
      <w:r w:rsidR="000565D5" w:rsidRPr="00AA68A0">
        <w:rPr>
          <w:b/>
          <w:lang w:eastAsia="es-ES"/>
        </w:rPr>
        <w:t>Entropy Theory in Water Science and Sedimentology</w:t>
      </w:r>
      <w:r w:rsidRPr="00AA68A0">
        <w:rPr>
          <w:szCs w:val="28"/>
        </w:rPr>
        <w:t xml:space="preserve">, </w:t>
      </w:r>
      <w:r w:rsidR="000565D5" w:rsidRPr="00AA68A0">
        <w:rPr>
          <w:szCs w:val="28"/>
        </w:rPr>
        <w:t xml:space="preserve">April 9-15, 2016, </w:t>
      </w:r>
      <w:r w:rsidR="000565D5" w:rsidRPr="000565D5">
        <w:t>Departamento De Geologia</w:t>
      </w:r>
      <w:r w:rsidR="000565D5">
        <w:t xml:space="preserve"> </w:t>
      </w:r>
      <w:r w:rsidR="000565D5" w:rsidRPr="000565D5">
        <w:t>Escuela De Posgrado</w:t>
      </w:r>
      <w:r w:rsidR="000565D5">
        <w:t xml:space="preserve">, </w:t>
      </w:r>
      <w:r w:rsidR="000565D5" w:rsidRPr="000565D5">
        <w:t>Universidad Nacional Del Sur</w:t>
      </w:r>
      <w:r w:rsidR="000565D5">
        <w:t>, Bahia Blanca, Argentina.</w:t>
      </w:r>
    </w:p>
    <w:p w14:paraId="78236976" w14:textId="77777777" w:rsidR="00F84DC0" w:rsidRDefault="00F84DC0" w:rsidP="00AA68A0">
      <w:pPr>
        <w:rPr>
          <w:bCs/>
        </w:rPr>
      </w:pPr>
    </w:p>
    <w:p w14:paraId="0191C1A4" w14:textId="0BF4C3F5" w:rsidR="00F84DC0" w:rsidRPr="00AA68A0" w:rsidRDefault="00F84DC0">
      <w:pPr>
        <w:pStyle w:val="ListParagraph"/>
        <w:numPr>
          <w:ilvl w:val="0"/>
          <w:numId w:val="24"/>
        </w:numPr>
        <w:tabs>
          <w:tab w:val="left" w:pos="0"/>
          <w:tab w:val="left" w:pos="1080"/>
          <w:tab w:val="left" w:pos="1800"/>
          <w:tab w:val="left" w:pos="3150"/>
          <w:tab w:val="left" w:leader="dot" w:pos="8395"/>
          <w:tab w:val="decimal" w:pos="8827"/>
        </w:tabs>
        <w:ind w:left="480"/>
        <w:rPr>
          <w:szCs w:val="28"/>
        </w:rPr>
      </w:pPr>
      <w:r w:rsidRPr="00AA68A0">
        <w:rPr>
          <w:szCs w:val="28"/>
        </w:rPr>
        <w:t xml:space="preserve">Guest Lecturer at GIAN </w:t>
      </w:r>
      <w:r w:rsidRPr="00AA68A0">
        <w:rPr>
          <w:b/>
          <w:szCs w:val="28"/>
        </w:rPr>
        <w:t>Course on Hydrologic Modeling and Climate Change</w:t>
      </w:r>
      <w:r w:rsidRPr="00AA68A0">
        <w:rPr>
          <w:szCs w:val="28"/>
        </w:rPr>
        <w:t>, December 5-16, 2016, G.B. Pant University of Agriculture &amp; Technology, Pantnag</w:t>
      </w:r>
      <w:r w:rsidR="00313C6A" w:rsidRPr="00AA68A0">
        <w:rPr>
          <w:szCs w:val="28"/>
        </w:rPr>
        <w:t>a</w:t>
      </w:r>
      <w:r w:rsidRPr="00AA68A0">
        <w:rPr>
          <w:szCs w:val="28"/>
        </w:rPr>
        <w:t xml:space="preserve">r, India.  </w:t>
      </w:r>
    </w:p>
    <w:p w14:paraId="4FBE6819" w14:textId="77777777" w:rsidR="002D5A48" w:rsidRDefault="002D5A48" w:rsidP="00AA68A0">
      <w:pPr>
        <w:tabs>
          <w:tab w:val="left" w:pos="0"/>
          <w:tab w:val="left" w:pos="1080"/>
          <w:tab w:val="left" w:pos="1800"/>
          <w:tab w:val="left" w:pos="3150"/>
          <w:tab w:val="left" w:leader="dot" w:pos="8395"/>
          <w:tab w:val="decimal" w:pos="8827"/>
        </w:tabs>
        <w:rPr>
          <w:szCs w:val="28"/>
        </w:rPr>
      </w:pPr>
    </w:p>
    <w:p w14:paraId="56AC77C6" w14:textId="287A0236" w:rsidR="002D5A48" w:rsidRDefault="002D5A48">
      <w:pPr>
        <w:pStyle w:val="ListParagraph"/>
        <w:numPr>
          <w:ilvl w:val="0"/>
          <w:numId w:val="24"/>
        </w:numPr>
        <w:ind w:left="480"/>
      </w:pPr>
      <w:r w:rsidRPr="00AA68A0">
        <w:rPr>
          <w:szCs w:val="28"/>
        </w:rPr>
        <w:t xml:space="preserve">Guest Lecturer for Course on </w:t>
      </w:r>
      <w:r w:rsidRPr="00AA68A0">
        <w:rPr>
          <w:b/>
          <w:lang w:eastAsia="es-ES"/>
        </w:rPr>
        <w:t>Entropy Applications in Water Engineering</w:t>
      </w:r>
      <w:r w:rsidRPr="00AA68A0">
        <w:rPr>
          <w:szCs w:val="28"/>
        </w:rPr>
        <w:t>, Janu</w:t>
      </w:r>
      <w:r w:rsidR="00313C6A" w:rsidRPr="00AA68A0">
        <w:rPr>
          <w:szCs w:val="28"/>
        </w:rPr>
        <w:t>a</w:t>
      </w:r>
      <w:r w:rsidRPr="00AA68A0">
        <w:rPr>
          <w:szCs w:val="28"/>
        </w:rPr>
        <w:t xml:space="preserve">ry 21-31, 2017, </w:t>
      </w:r>
      <w:r w:rsidRPr="000565D5">
        <w:t>Department</w:t>
      </w:r>
      <w:r>
        <w:t xml:space="preserve"> </w:t>
      </w:r>
      <w:r w:rsidRPr="000565D5">
        <w:t>o</w:t>
      </w:r>
      <w:r>
        <w:t>f</w:t>
      </w:r>
      <w:r w:rsidRPr="000565D5">
        <w:t xml:space="preserve"> </w:t>
      </w:r>
      <w:r>
        <w:t>Statistics and Inf</w:t>
      </w:r>
      <w:r w:rsidR="00806146">
        <w:t>o</w:t>
      </w:r>
      <w:r>
        <w:t>rmation Sciences, Federal Rural University of Pernambuco, Brazil.</w:t>
      </w:r>
    </w:p>
    <w:p w14:paraId="317BD36D" w14:textId="77777777" w:rsidR="00CD6170" w:rsidRDefault="00CD6170" w:rsidP="00AA68A0"/>
    <w:p w14:paraId="766AD708" w14:textId="2BCA5E0A" w:rsidR="00CD6170" w:rsidRPr="00D260A4" w:rsidRDefault="00CD6170">
      <w:pPr>
        <w:pStyle w:val="ListParagraph"/>
        <w:numPr>
          <w:ilvl w:val="0"/>
          <w:numId w:val="24"/>
        </w:numPr>
        <w:ind w:left="480"/>
      </w:pPr>
      <w:bookmarkStart w:id="402" w:name="_Hlk67581385"/>
      <w:r w:rsidRPr="00AA68A0">
        <w:rPr>
          <w:szCs w:val="28"/>
        </w:rPr>
        <w:t xml:space="preserve">Guest Lecturer at GIAN </w:t>
      </w:r>
      <w:r w:rsidRPr="00AA68A0">
        <w:rPr>
          <w:b/>
          <w:szCs w:val="28"/>
        </w:rPr>
        <w:t>Course on Integrated Biochem</w:t>
      </w:r>
      <w:r w:rsidR="00B359F7" w:rsidRPr="00AA68A0">
        <w:rPr>
          <w:b/>
          <w:szCs w:val="28"/>
        </w:rPr>
        <w:t>i</w:t>
      </w:r>
      <w:r w:rsidRPr="00AA68A0">
        <w:rPr>
          <w:b/>
          <w:szCs w:val="28"/>
        </w:rPr>
        <w:t>cal and Hydrologic Modeling</w:t>
      </w:r>
      <w:r w:rsidRPr="00AA68A0">
        <w:rPr>
          <w:szCs w:val="28"/>
        </w:rPr>
        <w:t>, April 9-14, 2018, National Institute of Technology, Jamshedpur, India</w:t>
      </w:r>
      <w:r w:rsidR="00D260A4">
        <w:rPr>
          <w:szCs w:val="28"/>
        </w:rPr>
        <w:t>.</w:t>
      </w:r>
    </w:p>
    <w:p w14:paraId="501D277B" w14:textId="77777777" w:rsidR="00D260A4" w:rsidRDefault="00D260A4" w:rsidP="00D260A4">
      <w:pPr>
        <w:pStyle w:val="ListParagraph"/>
      </w:pPr>
    </w:p>
    <w:p w14:paraId="7AC9C2A7" w14:textId="0E9A857B" w:rsidR="00D260A4" w:rsidRDefault="00173C2F">
      <w:pPr>
        <w:pStyle w:val="ListParagraph"/>
        <w:numPr>
          <w:ilvl w:val="0"/>
          <w:numId w:val="24"/>
        </w:numPr>
        <w:ind w:left="480"/>
      </w:pPr>
      <w:r>
        <w:t>Guest Lecturer as Fulbright Specialist at Karunya Institute of Technology and Science, Coimbatore, India</w:t>
      </w:r>
      <w:r w:rsidR="006919BB">
        <w:t xml:space="preserve">, July 5-20, 2024, </w:t>
      </w:r>
      <w:r w:rsidR="006919BB" w:rsidRPr="00EB3ED6">
        <w:rPr>
          <w:b/>
          <w:bCs/>
        </w:rPr>
        <w:t xml:space="preserve">for </w:t>
      </w:r>
      <w:r w:rsidR="000527BE" w:rsidRPr="00EB3ED6">
        <w:rPr>
          <w:b/>
          <w:bCs/>
        </w:rPr>
        <w:t>Cap</w:t>
      </w:r>
      <w:r w:rsidR="00EB3ED6" w:rsidRPr="00EB3ED6">
        <w:rPr>
          <w:b/>
          <w:bCs/>
        </w:rPr>
        <w:t>a</w:t>
      </w:r>
      <w:r w:rsidR="000527BE" w:rsidRPr="00EB3ED6">
        <w:rPr>
          <w:b/>
          <w:bCs/>
        </w:rPr>
        <w:t>city Building</w:t>
      </w:r>
      <w:r w:rsidR="00EB3ED6">
        <w:t>.</w:t>
      </w:r>
      <w:r>
        <w:t xml:space="preserve">  </w:t>
      </w:r>
    </w:p>
    <w:bookmarkEnd w:id="402"/>
    <w:p w14:paraId="7BC85752" w14:textId="77777777" w:rsidR="00CD6170" w:rsidRDefault="00CD6170" w:rsidP="002D5A48">
      <w:pPr>
        <w:rPr>
          <w:bCs/>
        </w:rPr>
      </w:pPr>
    </w:p>
    <w:p w14:paraId="4FCAEA16" w14:textId="320900CD" w:rsidR="0017349C" w:rsidRDefault="0017349C" w:rsidP="00B350AA">
      <w:pPr>
        <w:pStyle w:val="Heading2"/>
      </w:pPr>
      <w:bookmarkStart w:id="403" w:name="_Toc133676067"/>
      <w:r>
        <w:t xml:space="preserve">9.3  </w:t>
      </w:r>
      <w:r w:rsidR="006C6220">
        <w:t xml:space="preserve"> Invited Lectures or Seminars: </w:t>
      </w:r>
      <w:r w:rsidR="008B5960" w:rsidRPr="00B350AA">
        <w:rPr>
          <w:sz w:val="24"/>
          <w:szCs w:val="24"/>
        </w:rPr>
        <w:t>[</w:t>
      </w:r>
      <w:r w:rsidR="006C6220" w:rsidRPr="00B350AA">
        <w:rPr>
          <w:sz w:val="24"/>
          <w:szCs w:val="24"/>
        </w:rPr>
        <w:t>3</w:t>
      </w:r>
      <w:r w:rsidR="00302AA3" w:rsidRPr="00B350AA">
        <w:rPr>
          <w:sz w:val="24"/>
          <w:szCs w:val="24"/>
        </w:rPr>
        <w:t>1</w:t>
      </w:r>
      <w:r w:rsidR="003A1C19">
        <w:rPr>
          <w:sz w:val="24"/>
          <w:szCs w:val="24"/>
        </w:rPr>
        <w:t>3</w:t>
      </w:r>
      <w:r w:rsidRPr="00B350AA">
        <w:rPr>
          <w:sz w:val="24"/>
          <w:szCs w:val="24"/>
        </w:rPr>
        <w:t xml:space="preserve"> Seminars]</w:t>
      </w:r>
      <w:bookmarkEnd w:id="403"/>
    </w:p>
    <w:p w14:paraId="36832D3A" w14:textId="77777777" w:rsidR="0017349C" w:rsidRDefault="0017349C">
      <w:pPr>
        <w:tabs>
          <w:tab w:val="left" w:pos="0"/>
          <w:tab w:val="left" w:pos="1080"/>
          <w:tab w:val="left" w:pos="1800"/>
          <w:tab w:val="left" w:pos="3150"/>
          <w:tab w:val="left" w:leader="dot" w:pos="8395"/>
          <w:tab w:val="decimal" w:pos="8827"/>
        </w:tabs>
      </w:pPr>
    </w:p>
    <w:p w14:paraId="616ADEBD" w14:textId="77777777" w:rsidR="0017349C" w:rsidRDefault="0017349C">
      <w:pPr>
        <w:tabs>
          <w:tab w:val="left" w:pos="0"/>
          <w:tab w:val="left" w:pos="1080"/>
          <w:tab w:val="left" w:pos="1800"/>
          <w:tab w:val="left" w:pos="3150"/>
          <w:tab w:val="left" w:leader="dot" w:pos="8395"/>
          <w:tab w:val="decimal" w:pos="8827"/>
        </w:tabs>
      </w:pPr>
      <w:r>
        <w:t>The following invited seminars/lectures were given:</w:t>
      </w:r>
    </w:p>
    <w:p w14:paraId="5BEFDC3D" w14:textId="77777777" w:rsidR="0017349C" w:rsidRDefault="0017349C">
      <w:pPr>
        <w:tabs>
          <w:tab w:val="left" w:pos="0"/>
          <w:tab w:val="left" w:pos="1080"/>
          <w:tab w:val="left" w:pos="1800"/>
          <w:tab w:val="left" w:pos="3150"/>
          <w:tab w:val="left" w:leader="dot" w:pos="8395"/>
          <w:tab w:val="decimal" w:pos="8827"/>
        </w:tabs>
      </w:pPr>
    </w:p>
    <w:p w14:paraId="1BE0F95D" w14:textId="77777777" w:rsidR="0017349C" w:rsidRDefault="0017349C">
      <w:pPr>
        <w:tabs>
          <w:tab w:val="left" w:pos="0"/>
          <w:tab w:val="left" w:pos="1080"/>
          <w:tab w:val="left" w:pos="1800"/>
          <w:tab w:val="left" w:pos="3150"/>
          <w:tab w:val="left" w:leader="dot" w:pos="8395"/>
          <w:tab w:val="decimal" w:pos="8827"/>
        </w:tabs>
        <w:sectPr w:rsidR="0017349C" w:rsidSect="00097593">
          <w:endnotePr>
            <w:numFmt w:val="decimal"/>
          </w:endnotePr>
          <w:type w:val="continuous"/>
          <w:pgSz w:w="12240" w:h="15840"/>
          <w:pgMar w:top="1440" w:right="1440" w:bottom="1350" w:left="1440" w:header="1440" w:footer="1350" w:gutter="0"/>
          <w:cols w:space="720"/>
          <w:noEndnote/>
        </w:sectPr>
      </w:pPr>
    </w:p>
    <w:p w14:paraId="2A911276" w14:textId="505C23CE"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A Nonlinear Kinematic Wave Model, Colorado State University, Fort Collins, </w:t>
      </w:r>
      <w:r w:rsidRPr="00B350AA">
        <w:rPr>
          <w:b/>
        </w:rPr>
        <w:t>Colorado</w:t>
      </w:r>
      <w:r>
        <w:t xml:space="preserve">, May </w:t>
      </w:r>
      <w:r w:rsidR="00B350AA">
        <w:t>1</w:t>
      </w:r>
      <w:r>
        <w:t>974.</w:t>
      </w:r>
    </w:p>
    <w:p w14:paraId="1A7E072B" w14:textId="0465BBB9"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Hydrodynamic Modeling of Watershed Runoff, New Mexico Institute of Mining and Technology, Socorro, </w:t>
      </w:r>
      <w:r w:rsidRPr="00B350AA">
        <w:rPr>
          <w:b/>
        </w:rPr>
        <w:t>New Mexico</w:t>
      </w:r>
      <w:r>
        <w:t>, May l974.</w:t>
      </w:r>
    </w:p>
    <w:p w14:paraId="6FE5CF57" w14:textId="77777777" w:rsidR="0017349C" w:rsidRDefault="0017349C" w:rsidP="00B350AA">
      <w:pPr>
        <w:tabs>
          <w:tab w:val="left" w:pos="0"/>
          <w:tab w:val="left" w:pos="1080"/>
          <w:tab w:val="left" w:pos="1800"/>
          <w:tab w:val="left" w:pos="3150"/>
          <w:tab w:val="left" w:leader="dot" w:pos="8395"/>
          <w:tab w:val="decimal" w:pos="8827"/>
        </w:tabs>
      </w:pPr>
    </w:p>
    <w:p w14:paraId="5E502AD3" w14:textId="337F5A5C"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A </w:t>
      </w:r>
      <w:r w:rsidR="00B350AA">
        <w:t>Glimpse of American Education</w:t>
      </w:r>
      <w:r>
        <w:t xml:space="preserve">, S.M.D.D.I. </w:t>
      </w:r>
      <w:r w:rsidR="00B350AA">
        <w:t xml:space="preserve">College, Naglavishnu, Agra, U.P., </w:t>
      </w:r>
      <w:r w:rsidR="00B350AA" w:rsidRPr="00B350AA">
        <w:rPr>
          <w:b/>
        </w:rPr>
        <w:t>India</w:t>
      </w:r>
      <w:r w:rsidR="00B350AA">
        <w:t xml:space="preserve">, </w:t>
      </w:r>
      <w:r>
        <w:t>December l974.</w:t>
      </w:r>
    </w:p>
    <w:p w14:paraId="4487C1FC" w14:textId="77777777" w:rsidR="0017349C" w:rsidRDefault="0017349C" w:rsidP="00B350AA">
      <w:pPr>
        <w:tabs>
          <w:tab w:val="left" w:pos="0"/>
          <w:tab w:val="left" w:pos="1080"/>
          <w:tab w:val="left" w:pos="1800"/>
          <w:tab w:val="left" w:pos="3150"/>
          <w:tab w:val="left" w:leader="dot" w:pos="8395"/>
          <w:tab w:val="decimal" w:pos="8827"/>
        </w:tabs>
      </w:pPr>
    </w:p>
    <w:p w14:paraId="2729B884" w14:textId="79FD5C95"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A Comparison of American and Indian Education Systems, S.R.A.K.H.S. School, Kagarol, Agra, U.P., </w:t>
      </w:r>
      <w:r w:rsidRPr="00B350AA">
        <w:rPr>
          <w:b/>
        </w:rPr>
        <w:t>India,</w:t>
      </w:r>
      <w:r>
        <w:t xml:space="preserve"> January l975.</w:t>
      </w:r>
    </w:p>
    <w:p w14:paraId="06985CE0" w14:textId="77777777" w:rsidR="0017349C" w:rsidRDefault="0017349C" w:rsidP="00B350AA">
      <w:pPr>
        <w:tabs>
          <w:tab w:val="left" w:pos="0"/>
          <w:tab w:val="left" w:pos="1080"/>
          <w:tab w:val="left" w:pos="1800"/>
          <w:tab w:val="left" w:pos="3150"/>
          <w:tab w:val="left" w:leader="dot" w:pos="8395"/>
          <w:tab w:val="decimal" w:pos="8827"/>
        </w:tabs>
      </w:pPr>
    </w:p>
    <w:p w14:paraId="1E2FA457" w14:textId="0CB2A9D0" w:rsidR="0017349C" w:rsidRDefault="00B350AA" w:rsidP="00C80785">
      <w:pPr>
        <w:pStyle w:val="ListParagraph"/>
        <w:numPr>
          <w:ilvl w:val="0"/>
          <w:numId w:val="48"/>
        </w:numPr>
        <w:tabs>
          <w:tab w:val="left" w:pos="0"/>
          <w:tab w:val="left" w:pos="1080"/>
          <w:tab w:val="left" w:pos="1800"/>
          <w:tab w:val="left" w:pos="3150"/>
          <w:tab w:val="left" w:leader="dot" w:pos="8395"/>
          <w:tab w:val="decimal" w:pos="8827"/>
        </w:tabs>
      </w:pPr>
      <w:r>
        <w:t>Some Mathematical Problems</w:t>
      </w:r>
      <w:r w:rsidR="0017349C">
        <w:t xml:space="preserve"> in </w:t>
      </w:r>
      <w:r>
        <w:t>Water Resources, New</w:t>
      </w:r>
      <w:r w:rsidR="0017349C">
        <w:t xml:space="preserve"> </w:t>
      </w:r>
      <w:r>
        <w:t>Mexico Institute of Mining and</w:t>
      </w:r>
      <w:r w:rsidR="0017349C">
        <w:t xml:space="preserve">       Technology, Socorro, </w:t>
      </w:r>
      <w:r w:rsidR="0017349C" w:rsidRPr="00B350AA">
        <w:rPr>
          <w:b/>
        </w:rPr>
        <w:t>New Mexico</w:t>
      </w:r>
      <w:r w:rsidR="0017349C">
        <w:t>, May l976.</w:t>
      </w:r>
    </w:p>
    <w:p w14:paraId="24C06277" w14:textId="77777777" w:rsidR="0017349C" w:rsidRDefault="0017349C" w:rsidP="00B350AA">
      <w:pPr>
        <w:tabs>
          <w:tab w:val="left" w:pos="0"/>
          <w:tab w:val="left" w:pos="1080"/>
          <w:tab w:val="left" w:pos="1800"/>
          <w:tab w:val="left" w:pos="3150"/>
          <w:tab w:val="left" w:leader="dot" w:pos="8395"/>
          <w:tab w:val="decimal" w:pos="8827"/>
        </w:tabs>
      </w:pPr>
    </w:p>
    <w:p w14:paraId="038E464D" w14:textId="08A8F6A1"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A Survey of Runoff Technology, The George Washington University, </w:t>
      </w:r>
      <w:r w:rsidRPr="00B350AA">
        <w:rPr>
          <w:b/>
        </w:rPr>
        <w:t>Washington, DC</w:t>
      </w:r>
      <w:r>
        <w:t>, October l976.</w:t>
      </w:r>
    </w:p>
    <w:p w14:paraId="042BAE00" w14:textId="77777777" w:rsidR="0017349C" w:rsidRDefault="0017349C" w:rsidP="00B350AA">
      <w:pPr>
        <w:tabs>
          <w:tab w:val="left" w:pos="0"/>
          <w:tab w:val="left" w:pos="1080"/>
          <w:tab w:val="left" w:pos="1800"/>
          <w:tab w:val="left" w:pos="3150"/>
          <w:tab w:val="left" w:leader="dot" w:pos="8395"/>
          <w:tab w:val="decimal" w:pos="8827"/>
        </w:tabs>
      </w:pPr>
    </w:p>
    <w:p w14:paraId="1ABEE80E" w14:textId="228004A1"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Dynamics of Surface Runoff, The University of Iowa, Iowa City, </w:t>
      </w:r>
      <w:r w:rsidRPr="00B350AA">
        <w:rPr>
          <w:b/>
        </w:rPr>
        <w:t>Iowa</w:t>
      </w:r>
      <w:r>
        <w:t>, May l977.</w:t>
      </w:r>
    </w:p>
    <w:p w14:paraId="28D92173" w14:textId="77777777" w:rsidR="0017349C" w:rsidRDefault="0017349C" w:rsidP="00B350AA">
      <w:pPr>
        <w:tabs>
          <w:tab w:val="left" w:pos="0"/>
          <w:tab w:val="left" w:pos="1080"/>
          <w:tab w:val="left" w:pos="1800"/>
          <w:tab w:val="left" w:pos="3150"/>
          <w:tab w:val="left" w:leader="dot" w:pos="8395"/>
          <w:tab w:val="decimal" w:pos="8827"/>
        </w:tabs>
      </w:pPr>
    </w:p>
    <w:p w14:paraId="2CE513BE" w14:textId="66D7E514"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A Survey of Physically Based </w:t>
      </w:r>
      <w:r w:rsidR="00B350AA">
        <w:t>Hydrologic Models</w:t>
      </w:r>
      <w:r>
        <w:t xml:space="preserve">, </w:t>
      </w:r>
      <w:r w:rsidR="00B350AA">
        <w:t>Mississippi State</w:t>
      </w:r>
      <w:r>
        <w:t xml:space="preserve"> </w:t>
      </w:r>
      <w:r w:rsidR="00B350AA">
        <w:t>University, Mississippi</w:t>
      </w:r>
      <w:r>
        <w:t xml:space="preserve">      State, </w:t>
      </w:r>
      <w:r w:rsidRPr="00B350AA">
        <w:rPr>
          <w:b/>
        </w:rPr>
        <w:t>Mississippi</w:t>
      </w:r>
      <w:r>
        <w:t>, June l978.</w:t>
      </w:r>
    </w:p>
    <w:p w14:paraId="6B332721" w14:textId="77777777" w:rsidR="0017349C" w:rsidRDefault="0017349C" w:rsidP="00B350AA">
      <w:pPr>
        <w:tabs>
          <w:tab w:val="left" w:pos="0"/>
          <w:tab w:val="left" w:pos="1080"/>
          <w:tab w:val="left" w:pos="1800"/>
          <w:tab w:val="left" w:pos="3150"/>
          <w:tab w:val="left" w:leader="dot" w:pos="8395"/>
          <w:tab w:val="decimal" w:pos="8827"/>
        </w:tabs>
      </w:pPr>
    </w:p>
    <w:p w14:paraId="520E6A63" w14:textId="77777777" w:rsidR="00B350AA"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On Hydrologic Transport Processes, Cleveland State University, Cleveland, </w:t>
      </w:r>
      <w:r w:rsidRPr="00B350AA">
        <w:rPr>
          <w:b/>
        </w:rPr>
        <w:t>Ohio</w:t>
      </w:r>
      <w:r>
        <w:t>, June l978.</w:t>
      </w:r>
    </w:p>
    <w:p w14:paraId="0E144C2F" w14:textId="77777777" w:rsidR="00B350AA" w:rsidRDefault="00B350AA" w:rsidP="00B350AA">
      <w:pPr>
        <w:pStyle w:val="ListParagraph"/>
      </w:pPr>
    </w:p>
    <w:p w14:paraId="20A6385B" w14:textId="6BBDD98F" w:rsidR="00B350AA"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Free Boundary Problems </w:t>
      </w:r>
      <w:r w:rsidR="00B350AA">
        <w:t>in Water</w:t>
      </w:r>
      <w:r>
        <w:t xml:space="preserve"> </w:t>
      </w:r>
      <w:r w:rsidR="00B350AA">
        <w:t>Resource Engineering</w:t>
      </w:r>
      <w:r>
        <w:t xml:space="preserve">, U.S.  </w:t>
      </w:r>
      <w:r w:rsidR="00B350AA">
        <w:t>Army Corps</w:t>
      </w:r>
      <w:r>
        <w:t xml:space="preserve"> </w:t>
      </w:r>
      <w:r w:rsidR="00B350AA">
        <w:t>of Engineers</w:t>
      </w:r>
      <w:r>
        <w:t xml:space="preserve">       Waterways Experiment Station, Vicksburg, </w:t>
      </w:r>
      <w:r w:rsidRPr="00B350AA">
        <w:rPr>
          <w:b/>
        </w:rPr>
        <w:t>Mississippi</w:t>
      </w:r>
      <w:r>
        <w:t>, October l978.</w:t>
      </w:r>
    </w:p>
    <w:p w14:paraId="395B050F" w14:textId="77777777" w:rsidR="00F02528" w:rsidRDefault="00F02528" w:rsidP="00F02528">
      <w:pPr>
        <w:pStyle w:val="ListParagraph"/>
      </w:pPr>
    </w:p>
    <w:p w14:paraId="0458872C" w14:textId="50F0243B" w:rsidR="00A06FF9"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Transport of Pollutants in Natural Watersheds, Mississippi State University, Mississippi State,</w:t>
      </w:r>
      <w:r w:rsidR="00A06FF9">
        <w:t xml:space="preserve"> </w:t>
      </w:r>
      <w:r w:rsidRPr="00B350AA">
        <w:rPr>
          <w:b/>
        </w:rPr>
        <w:t>Mississippi</w:t>
      </w:r>
      <w:r>
        <w:t>, November l979.</w:t>
      </w:r>
    </w:p>
    <w:p w14:paraId="53465663" w14:textId="77777777" w:rsidR="00A06FF9" w:rsidRDefault="00A06FF9" w:rsidP="00A06FF9">
      <w:pPr>
        <w:pStyle w:val="ListParagraph"/>
      </w:pPr>
    </w:p>
    <w:p w14:paraId="4B6CBAD4" w14:textId="77777777" w:rsidR="00A06FF9"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The U.S.A. to an Alien, Tantpur I. College, Tantpur, Agra, U.P., </w:t>
      </w:r>
      <w:r w:rsidRPr="00A06FF9">
        <w:rPr>
          <w:b/>
        </w:rPr>
        <w:t>India</w:t>
      </w:r>
      <w:r>
        <w:t>, December l979.</w:t>
      </w:r>
    </w:p>
    <w:p w14:paraId="254825B1" w14:textId="77777777" w:rsidR="00A06FF9" w:rsidRDefault="00A06FF9" w:rsidP="00A06FF9">
      <w:pPr>
        <w:pStyle w:val="ListParagraph"/>
      </w:pPr>
    </w:p>
    <w:p w14:paraId="5D90DD69" w14:textId="5249F574" w:rsidR="00A06FF9"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A Hydrodynamic</w:t>
      </w:r>
      <w:r w:rsidR="002837A1">
        <w:t xml:space="preserve"> </w:t>
      </w:r>
      <w:r>
        <w:t>Investigation of Watershed Runoff, U.P.</w:t>
      </w:r>
      <w:r w:rsidR="002837A1">
        <w:t xml:space="preserve"> </w:t>
      </w:r>
      <w:r w:rsidR="00A06FF9">
        <w:t>Irrigation Research Institute</w:t>
      </w:r>
      <w:r>
        <w:t xml:space="preserve">, Roorkee, U.P., </w:t>
      </w:r>
      <w:r w:rsidRPr="00A06FF9">
        <w:rPr>
          <w:b/>
        </w:rPr>
        <w:t>India</w:t>
      </w:r>
      <w:r>
        <w:t>, December l979.</w:t>
      </w:r>
    </w:p>
    <w:p w14:paraId="198AFA8F" w14:textId="77777777" w:rsidR="00A06FF9" w:rsidRDefault="00A06FF9" w:rsidP="00A06FF9">
      <w:pPr>
        <w:pStyle w:val="ListParagraph"/>
      </w:pPr>
    </w:p>
    <w:p w14:paraId="3B50C4E7" w14:textId="3C1B14EE" w:rsidR="00A06FF9" w:rsidRDefault="00A06FF9" w:rsidP="00C80785">
      <w:pPr>
        <w:pStyle w:val="ListParagraph"/>
        <w:numPr>
          <w:ilvl w:val="0"/>
          <w:numId w:val="48"/>
        </w:numPr>
        <w:tabs>
          <w:tab w:val="left" w:pos="0"/>
          <w:tab w:val="left" w:pos="1080"/>
          <w:tab w:val="left" w:pos="1800"/>
          <w:tab w:val="left" w:pos="3150"/>
          <w:tab w:val="left" w:leader="dot" w:pos="8395"/>
          <w:tab w:val="decimal" w:pos="8827"/>
        </w:tabs>
      </w:pPr>
      <w:r>
        <w:t>Perspective on</w:t>
      </w:r>
      <w:r w:rsidR="0017349C">
        <w:t xml:space="preserve"> American Education, S.M.D.D.I.  College, </w:t>
      </w:r>
      <w:r>
        <w:t>Naglavishnu, Agra</w:t>
      </w:r>
      <w:r w:rsidR="0017349C">
        <w:t xml:space="preserve">, U.P., </w:t>
      </w:r>
      <w:r w:rsidR="0017349C" w:rsidRPr="00A06FF9">
        <w:rPr>
          <w:b/>
        </w:rPr>
        <w:t>India,</w:t>
      </w:r>
      <w:r w:rsidR="0017349C">
        <w:t xml:space="preserve"> December l979.</w:t>
      </w:r>
    </w:p>
    <w:p w14:paraId="249EB7E6" w14:textId="77777777" w:rsidR="00A06FF9" w:rsidRDefault="00A06FF9" w:rsidP="00A06FF9">
      <w:pPr>
        <w:pStyle w:val="ListParagraph"/>
      </w:pPr>
    </w:p>
    <w:p w14:paraId="04CD0F0E" w14:textId="77777777" w:rsidR="00A06FF9"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Systems Approach to Environmental and Water Resources Problems, National Cheng-Kung        University, Tainan, Taiwan, </w:t>
      </w:r>
      <w:r w:rsidRPr="00A06FF9">
        <w:rPr>
          <w:b/>
        </w:rPr>
        <w:t>Republic of China</w:t>
      </w:r>
      <w:r>
        <w:t>, May l980.</w:t>
      </w:r>
    </w:p>
    <w:p w14:paraId="49C75178" w14:textId="77777777" w:rsidR="00A06FF9" w:rsidRDefault="00A06FF9" w:rsidP="00A06FF9">
      <w:pPr>
        <w:pStyle w:val="ListParagraph"/>
      </w:pPr>
    </w:p>
    <w:p w14:paraId="750AFEC2" w14:textId="77777777"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Mathematical Modeling of Watershed Response, U.S. Department of Agriculture, Sedimentation Laboratory, Oxford, </w:t>
      </w:r>
      <w:r w:rsidRPr="00A06FF9">
        <w:rPr>
          <w:b/>
        </w:rPr>
        <w:t>Mississippi</w:t>
      </w:r>
      <w:r>
        <w:t>, June l980.</w:t>
      </w:r>
    </w:p>
    <w:p w14:paraId="64E0FB40" w14:textId="77777777" w:rsidR="00A06FF9" w:rsidRDefault="00A06FF9" w:rsidP="00A06FF9">
      <w:pPr>
        <w:tabs>
          <w:tab w:val="left" w:pos="0"/>
          <w:tab w:val="left" w:pos="1080"/>
          <w:tab w:val="left" w:pos="1800"/>
          <w:tab w:val="left" w:pos="3150"/>
          <w:tab w:val="left" w:leader="dot" w:pos="8395"/>
          <w:tab w:val="decimal" w:pos="8827"/>
        </w:tabs>
      </w:pPr>
    </w:p>
    <w:p w14:paraId="00BFF49E" w14:textId="77777777" w:rsidR="002837A1"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Mathematical Models in Water Resources, Indian Institute of Technology, Kharagpur, </w:t>
      </w:r>
      <w:r w:rsidRPr="00A06FF9">
        <w:rPr>
          <w:b/>
        </w:rPr>
        <w:t>India</w:t>
      </w:r>
      <w:r>
        <w:t>,</w:t>
      </w:r>
      <w:r w:rsidR="00A06FF9">
        <w:t xml:space="preserve"> </w:t>
      </w:r>
      <w:r>
        <w:t>November l980.</w:t>
      </w:r>
    </w:p>
    <w:p w14:paraId="266FB5F7" w14:textId="1BD2CAEF"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Mathematical Models for Transport of Mine Affluents, Central Mine Planning and Design           Institute Limited, Ranchi, Bihar, </w:t>
      </w:r>
      <w:r w:rsidRPr="002837A1">
        <w:rPr>
          <w:b/>
        </w:rPr>
        <w:t>India</w:t>
      </w:r>
      <w:r>
        <w:t>, November l980.</w:t>
      </w:r>
    </w:p>
    <w:p w14:paraId="26A487F1" w14:textId="77777777" w:rsidR="0017349C" w:rsidRDefault="0017349C" w:rsidP="002837A1">
      <w:pPr>
        <w:tabs>
          <w:tab w:val="left" w:pos="0"/>
          <w:tab w:val="left" w:pos="1080"/>
          <w:tab w:val="left" w:pos="1800"/>
          <w:tab w:val="left" w:pos="3150"/>
          <w:tab w:val="left" w:leader="dot" w:pos="8395"/>
          <w:tab w:val="decimal" w:pos="8827"/>
        </w:tabs>
      </w:pPr>
    </w:p>
    <w:p w14:paraId="10FFFFC5" w14:textId="4D86BE79"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Mathematical Models for Agricultural Water Utilization, Water Technology Center, Indian          Agricultural Research Institute, New Delhi, </w:t>
      </w:r>
      <w:r w:rsidRPr="002837A1">
        <w:rPr>
          <w:b/>
        </w:rPr>
        <w:t>India,</w:t>
      </w:r>
      <w:r>
        <w:t xml:space="preserve"> December l980.</w:t>
      </w:r>
    </w:p>
    <w:p w14:paraId="4803EC87" w14:textId="77777777" w:rsidR="0017349C" w:rsidRDefault="0017349C" w:rsidP="002837A1">
      <w:pPr>
        <w:tabs>
          <w:tab w:val="left" w:pos="0"/>
          <w:tab w:val="left" w:pos="1080"/>
          <w:tab w:val="left" w:pos="1800"/>
          <w:tab w:val="left" w:pos="3150"/>
          <w:tab w:val="left" w:leader="dot" w:pos="8395"/>
          <w:tab w:val="decimal" w:pos="8827"/>
        </w:tabs>
      </w:pPr>
    </w:p>
    <w:p w14:paraId="5995C737" w14:textId="7FBBF344"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Modeling in Hydrology, Bihar College of Engineering, Patna, Bihar, </w:t>
      </w:r>
      <w:r w:rsidRPr="002837A1">
        <w:rPr>
          <w:b/>
        </w:rPr>
        <w:t>India</w:t>
      </w:r>
      <w:r>
        <w:t>, December l980.</w:t>
      </w:r>
    </w:p>
    <w:p w14:paraId="62087074" w14:textId="77777777" w:rsidR="0017349C" w:rsidRDefault="0017349C" w:rsidP="002837A1">
      <w:pPr>
        <w:tabs>
          <w:tab w:val="left" w:pos="0"/>
          <w:tab w:val="left" w:pos="1080"/>
          <w:tab w:val="left" w:pos="1800"/>
          <w:tab w:val="left" w:pos="3150"/>
          <w:tab w:val="left" w:leader="dot" w:pos="8395"/>
          <w:tab w:val="decimal" w:pos="8827"/>
        </w:tabs>
      </w:pPr>
    </w:p>
    <w:p w14:paraId="78CF0C6C" w14:textId="64AD7F6F"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Application of Mathematics in Water Resources, Pant College of Technology, G. B. Pant      University of Agriculture and Technology, Pantnagar, U.P., </w:t>
      </w:r>
      <w:r w:rsidRPr="002837A1">
        <w:rPr>
          <w:b/>
        </w:rPr>
        <w:t>India</w:t>
      </w:r>
      <w:r>
        <w:t>, December l980.</w:t>
      </w:r>
    </w:p>
    <w:p w14:paraId="3A1C75DC" w14:textId="77777777" w:rsidR="0017349C" w:rsidRDefault="0017349C" w:rsidP="002837A1">
      <w:pPr>
        <w:tabs>
          <w:tab w:val="left" w:pos="0"/>
          <w:tab w:val="left" w:pos="1080"/>
          <w:tab w:val="left" w:pos="1800"/>
          <w:tab w:val="left" w:pos="3150"/>
          <w:tab w:val="left" w:leader="dot" w:pos="8395"/>
          <w:tab w:val="decimal" w:pos="8827"/>
        </w:tabs>
      </w:pPr>
    </w:p>
    <w:p w14:paraId="70E23EAD" w14:textId="2EB35D12"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Mathematical Study of Water and Sediment Movement in Upland Areas, Louisiana State        University, Baton Rouge, </w:t>
      </w:r>
      <w:r w:rsidRPr="002837A1">
        <w:rPr>
          <w:b/>
        </w:rPr>
        <w:t>Louisiana</w:t>
      </w:r>
      <w:r>
        <w:t>, February, l98l.</w:t>
      </w:r>
    </w:p>
    <w:p w14:paraId="328B772C" w14:textId="77777777" w:rsidR="0017349C" w:rsidRDefault="0017349C" w:rsidP="002837A1">
      <w:pPr>
        <w:tabs>
          <w:tab w:val="left" w:pos="0"/>
          <w:tab w:val="left" w:pos="1080"/>
          <w:tab w:val="left" w:pos="1800"/>
          <w:tab w:val="left" w:pos="3150"/>
          <w:tab w:val="left" w:leader="dot" w:pos="8395"/>
          <w:tab w:val="decimal" w:pos="8827"/>
        </w:tabs>
      </w:pPr>
    </w:p>
    <w:p w14:paraId="2B67A46F" w14:textId="3B044AB9"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An Overview of Models for Transport of Water and Sediment, Universita Di Firenza, Firenze,</w:t>
      </w:r>
      <w:r w:rsidRPr="002837A1">
        <w:rPr>
          <w:b/>
        </w:rPr>
        <w:t xml:space="preserve"> Italy</w:t>
      </w:r>
      <w:r>
        <w:t>, May l982.</w:t>
      </w:r>
    </w:p>
    <w:p w14:paraId="421BFACF" w14:textId="77777777" w:rsidR="0017349C" w:rsidRDefault="0017349C" w:rsidP="002837A1">
      <w:pPr>
        <w:tabs>
          <w:tab w:val="left" w:pos="0"/>
          <w:tab w:val="left" w:pos="1080"/>
          <w:tab w:val="left" w:pos="1800"/>
          <w:tab w:val="left" w:pos="3150"/>
          <w:tab w:val="left" w:leader="dot" w:pos="8395"/>
          <w:tab w:val="decimal" w:pos="8827"/>
        </w:tabs>
      </w:pPr>
    </w:p>
    <w:p w14:paraId="4671B1CA" w14:textId="3C65C469"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Physically Based Models of Rainfall-Runoff Relation, Universita Di Firenza, Firenze, </w:t>
      </w:r>
      <w:r w:rsidRPr="002837A1">
        <w:rPr>
          <w:b/>
        </w:rPr>
        <w:t>Italy</w:t>
      </w:r>
      <w:r>
        <w:t>,May l982.</w:t>
      </w:r>
    </w:p>
    <w:p w14:paraId="12BE5D04" w14:textId="77777777" w:rsidR="0017349C" w:rsidRDefault="0017349C" w:rsidP="002837A1">
      <w:pPr>
        <w:tabs>
          <w:tab w:val="left" w:pos="0"/>
          <w:tab w:val="left" w:pos="1080"/>
          <w:tab w:val="left" w:pos="1800"/>
          <w:tab w:val="left" w:pos="3150"/>
          <w:tab w:val="left" w:leader="dot" w:pos="8395"/>
          <w:tab w:val="decimal" w:pos="8827"/>
        </w:tabs>
      </w:pPr>
    </w:p>
    <w:p w14:paraId="2C0312A2" w14:textId="6B14A5C7"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Conceptual and Physically Based Models of Flood Routing, Universita Di Firenza, Firenze,</w:t>
      </w:r>
      <w:r w:rsidR="002837A1">
        <w:rPr>
          <w:b/>
        </w:rPr>
        <w:t xml:space="preserve"> </w:t>
      </w:r>
      <w:r w:rsidRPr="002837A1">
        <w:rPr>
          <w:b/>
        </w:rPr>
        <w:t>Italy</w:t>
      </w:r>
      <w:r>
        <w:t>, May l982.</w:t>
      </w:r>
    </w:p>
    <w:p w14:paraId="0CEEA2D4" w14:textId="77777777" w:rsidR="0017349C" w:rsidRDefault="0017349C" w:rsidP="002837A1">
      <w:pPr>
        <w:tabs>
          <w:tab w:val="left" w:pos="0"/>
          <w:tab w:val="left" w:pos="1080"/>
          <w:tab w:val="left" w:pos="1800"/>
          <w:tab w:val="left" w:pos="3150"/>
          <w:tab w:val="left" w:leader="dot" w:pos="8395"/>
          <w:tab w:val="decimal" w:pos="8827"/>
        </w:tabs>
      </w:pPr>
    </w:p>
    <w:p w14:paraId="456AD054" w14:textId="4F016410"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Application of Mathematical Hydrologic Models</w:t>
      </w:r>
      <w:r w:rsidR="002837A1">
        <w:t xml:space="preserve"> to </w:t>
      </w:r>
      <w:r>
        <w:t>Ungaged</w:t>
      </w:r>
      <w:r w:rsidR="002837A1">
        <w:t xml:space="preserve"> </w:t>
      </w:r>
      <w:r>
        <w:t>Watersheds</w:t>
      </w:r>
      <w:r w:rsidR="002837A1">
        <w:t xml:space="preserve"> </w:t>
      </w:r>
      <w:r>
        <w:t>and</w:t>
      </w:r>
      <w:r w:rsidR="002837A1">
        <w:t xml:space="preserve"> </w:t>
      </w:r>
      <w:r>
        <w:t xml:space="preserve">Other          Environments, Universita Di Firenza, Firenze, </w:t>
      </w:r>
      <w:r w:rsidRPr="002837A1">
        <w:rPr>
          <w:b/>
        </w:rPr>
        <w:t>Italy</w:t>
      </w:r>
      <w:r>
        <w:t>, May l982.</w:t>
      </w:r>
    </w:p>
    <w:p w14:paraId="2DC6F3C5" w14:textId="50E38F93"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ind w:left="360"/>
      </w:pPr>
      <w:r>
        <w:t xml:space="preserve">Physically Based Models of Erosion and Sediment, Universita Di Firenza, Firenze, </w:t>
      </w:r>
      <w:r w:rsidRPr="002837A1">
        <w:rPr>
          <w:b/>
        </w:rPr>
        <w:t>Italy</w:t>
      </w:r>
      <w:r>
        <w:t>, May    l982.</w:t>
      </w:r>
    </w:p>
    <w:p w14:paraId="44828A75" w14:textId="77777777" w:rsidR="0017349C" w:rsidRDefault="0017349C" w:rsidP="002837A1">
      <w:pPr>
        <w:tabs>
          <w:tab w:val="left" w:pos="0"/>
          <w:tab w:val="left" w:pos="1080"/>
          <w:tab w:val="left" w:pos="1800"/>
          <w:tab w:val="left" w:pos="3150"/>
          <w:tab w:val="left" w:leader="dot" w:pos="8395"/>
          <w:tab w:val="decimal" w:pos="8827"/>
        </w:tabs>
      </w:pPr>
    </w:p>
    <w:p w14:paraId="5F0685B1" w14:textId="011A0284"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ind w:left="360"/>
      </w:pPr>
      <w:r>
        <w:t xml:space="preserve">Spatially Lumped and Empirical Models of Erosion and Sediment,  Universita Di Firenza,  Firenze, </w:t>
      </w:r>
      <w:r w:rsidRPr="002837A1">
        <w:rPr>
          <w:b/>
        </w:rPr>
        <w:t>Italy</w:t>
      </w:r>
      <w:r>
        <w:t>, May l982.</w:t>
      </w:r>
    </w:p>
    <w:p w14:paraId="1843B351" w14:textId="77777777" w:rsidR="0017349C" w:rsidRDefault="0017349C" w:rsidP="002837A1">
      <w:pPr>
        <w:tabs>
          <w:tab w:val="left" w:pos="0"/>
          <w:tab w:val="left" w:pos="1080"/>
          <w:tab w:val="left" w:pos="1800"/>
          <w:tab w:val="left" w:pos="3150"/>
          <w:tab w:val="left" w:leader="dot" w:pos="8395"/>
          <w:tab w:val="decimal" w:pos="8827"/>
        </w:tabs>
      </w:pPr>
    </w:p>
    <w:p w14:paraId="7842DFFF" w14:textId="0048D206"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ind w:left="360"/>
      </w:pPr>
      <w:r>
        <w:t xml:space="preserve">Systems Approach to  Hydrologic Modeling,  University of  Wollongong, Wollongong, New      South Wales, </w:t>
      </w:r>
      <w:r w:rsidRPr="002837A1">
        <w:rPr>
          <w:b/>
        </w:rPr>
        <w:t>Australia,</w:t>
      </w:r>
      <w:r>
        <w:t xml:space="preserve"> June l982.</w:t>
      </w:r>
    </w:p>
    <w:p w14:paraId="389834F8" w14:textId="77777777" w:rsidR="0017349C" w:rsidRDefault="0017349C" w:rsidP="002837A1">
      <w:pPr>
        <w:tabs>
          <w:tab w:val="left" w:pos="0"/>
          <w:tab w:val="left" w:pos="1080"/>
          <w:tab w:val="left" w:pos="1800"/>
          <w:tab w:val="left" w:pos="3150"/>
          <w:tab w:val="left" w:leader="dot" w:pos="8395"/>
          <w:tab w:val="decimal" w:pos="8827"/>
        </w:tabs>
      </w:pPr>
    </w:p>
    <w:p w14:paraId="4234E755" w14:textId="1E352580"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ind w:left="360"/>
      </w:pPr>
      <w:r>
        <w:t>Physically Based Approaches to Hydrologic Modeling, University of Wollon</w:t>
      </w:r>
      <w:r>
        <w:softHyphen/>
        <w:t xml:space="preserve">gong, Wollongong, New South Wales, </w:t>
      </w:r>
      <w:r w:rsidRPr="002837A1">
        <w:rPr>
          <w:b/>
        </w:rPr>
        <w:t>Australia,</w:t>
      </w:r>
      <w:r>
        <w:t xml:space="preserve"> June l982.</w:t>
      </w:r>
    </w:p>
    <w:p w14:paraId="029B8E89" w14:textId="77777777" w:rsidR="0017349C" w:rsidRDefault="0017349C" w:rsidP="002837A1">
      <w:pPr>
        <w:tabs>
          <w:tab w:val="left" w:pos="0"/>
          <w:tab w:val="left" w:pos="1080"/>
          <w:tab w:val="left" w:pos="1800"/>
          <w:tab w:val="left" w:pos="3150"/>
          <w:tab w:val="left" w:leader="dot" w:pos="8395"/>
          <w:tab w:val="decimal" w:pos="8827"/>
        </w:tabs>
      </w:pPr>
    </w:p>
    <w:p w14:paraId="24B7CB67" w14:textId="74494347"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ind w:left="360"/>
      </w:pPr>
      <w:r>
        <w:t>Systems Approach to Basin  Response, University  of Wollongong, Wollon</w:t>
      </w:r>
      <w:r>
        <w:softHyphen/>
        <w:t xml:space="preserve">gong, New South     Wales, </w:t>
      </w:r>
      <w:r w:rsidRPr="002837A1">
        <w:rPr>
          <w:b/>
        </w:rPr>
        <w:t>Australia</w:t>
      </w:r>
      <w:r>
        <w:t>, July l982.</w:t>
      </w:r>
    </w:p>
    <w:p w14:paraId="3A02F9A6" w14:textId="77777777" w:rsidR="0017349C" w:rsidRDefault="0017349C" w:rsidP="002837A1">
      <w:pPr>
        <w:tabs>
          <w:tab w:val="left" w:pos="0"/>
          <w:tab w:val="left" w:pos="1080"/>
          <w:tab w:val="left" w:pos="1800"/>
          <w:tab w:val="left" w:pos="3150"/>
          <w:tab w:val="left" w:leader="dot" w:pos="8395"/>
          <w:tab w:val="decimal" w:pos="8827"/>
        </w:tabs>
      </w:pPr>
    </w:p>
    <w:p w14:paraId="043B038B" w14:textId="01F377D8" w:rsidR="00A60B1D" w:rsidRDefault="0017349C" w:rsidP="00C80785">
      <w:pPr>
        <w:pStyle w:val="ListParagraph"/>
        <w:numPr>
          <w:ilvl w:val="0"/>
          <w:numId w:val="48"/>
        </w:numPr>
        <w:tabs>
          <w:tab w:val="left" w:pos="0"/>
          <w:tab w:val="left" w:pos="1080"/>
          <w:tab w:val="left" w:pos="1800"/>
          <w:tab w:val="left" w:pos="3150"/>
          <w:tab w:val="left" w:leader="dot" w:pos="8395"/>
          <w:tab w:val="decimal" w:pos="8827"/>
        </w:tabs>
        <w:ind w:left="360"/>
      </w:pPr>
      <w:r>
        <w:t>Physically Based Approach to Basin Response, University of Wollongong, Wollongong, New</w:t>
      </w:r>
      <w:r w:rsidR="00A60B1D">
        <w:t xml:space="preserve"> </w:t>
      </w:r>
      <w:r>
        <w:t xml:space="preserve">South Wales, </w:t>
      </w:r>
      <w:r w:rsidRPr="002837A1">
        <w:rPr>
          <w:b/>
        </w:rPr>
        <w:t>Australia,</w:t>
      </w:r>
      <w:r>
        <w:t xml:space="preserve"> July l982.</w:t>
      </w:r>
    </w:p>
    <w:p w14:paraId="113B8507" w14:textId="77777777" w:rsidR="00A60B1D" w:rsidRDefault="00A60B1D" w:rsidP="00A60B1D">
      <w:pPr>
        <w:pStyle w:val="ListParagraph"/>
        <w:tabs>
          <w:tab w:val="left" w:pos="0"/>
          <w:tab w:val="left" w:pos="1080"/>
          <w:tab w:val="left" w:pos="1800"/>
          <w:tab w:val="left" w:pos="3150"/>
          <w:tab w:val="left" w:leader="dot" w:pos="8395"/>
          <w:tab w:val="decimal" w:pos="8827"/>
        </w:tabs>
        <w:ind w:left="360"/>
      </w:pPr>
    </w:p>
    <w:p w14:paraId="0017B105" w14:textId="77777777" w:rsidR="00A60B1D" w:rsidRDefault="0017349C" w:rsidP="00C80785">
      <w:pPr>
        <w:pStyle w:val="ListParagraph"/>
        <w:numPr>
          <w:ilvl w:val="0"/>
          <w:numId w:val="48"/>
        </w:numPr>
        <w:tabs>
          <w:tab w:val="left" w:pos="0"/>
          <w:tab w:val="left" w:pos="1080"/>
          <w:tab w:val="left" w:pos="1800"/>
          <w:tab w:val="left" w:pos="3150"/>
          <w:tab w:val="left" w:leader="dot" w:pos="8395"/>
          <w:tab w:val="decimal" w:pos="8827"/>
        </w:tabs>
        <w:ind w:left="360"/>
      </w:pPr>
      <w:r>
        <w:t xml:space="preserve">Physical Approach to Hydrologic Modeling, University of Wollongong, Wollongong, New      South Wales, </w:t>
      </w:r>
      <w:r w:rsidRPr="00A60B1D">
        <w:rPr>
          <w:b/>
        </w:rPr>
        <w:t>Australia</w:t>
      </w:r>
      <w:r>
        <w:t>, July l982.</w:t>
      </w:r>
    </w:p>
    <w:p w14:paraId="27EECD42" w14:textId="77777777" w:rsidR="00A60B1D" w:rsidRDefault="00A60B1D" w:rsidP="00A60B1D">
      <w:pPr>
        <w:pStyle w:val="ListParagraph"/>
      </w:pPr>
    </w:p>
    <w:p w14:paraId="4F796195" w14:textId="77777777" w:rsidR="00A60B1D" w:rsidRDefault="0017349C" w:rsidP="00C80785">
      <w:pPr>
        <w:pStyle w:val="ListParagraph"/>
        <w:numPr>
          <w:ilvl w:val="0"/>
          <w:numId w:val="48"/>
        </w:numPr>
        <w:tabs>
          <w:tab w:val="left" w:pos="0"/>
          <w:tab w:val="left" w:pos="1080"/>
          <w:tab w:val="left" w:pos="1800"/>
          <w:tab w:val="left" w:pos="3150"/>
          <w:tab w:val="left" w:leader="dot" w:pos="8395"/>
          <w:tab w:val="decimal" w:pos="8827"/>
        </w:tabs>
        <w:ind w:left="360"/>
      </w:pPr>
      <w:r>
        <w:t xml:space="preserve">Systems Approach to Hydrologic Modeling, University of Wollongong, Wollongong, New      South Wales, </w:t>
      </w:r>
      <w:r w:rsidRPr="00A60B1D">
        <w:rPr>
          <w:b/>
        </w:rPr>
        <w:t>Australia,</w:t>
      </w:r>
      <w:r>
        <w:t xml:space="preserve"> July l982.</w:t>
      </w:r>
    </w:p>
    <w:p w14:paraId="7EA165F2" w14:textId="77777777" w:rsidR="00A60B1D" w:rsidRDefault="00A60B1D" w:rsidP="00A60B1D">
      <w:pPr>
        <w:pStyle w:val="ListParagraph"/>
      </w:pPr>
    </w:p>
    <w:p w14:paraId="527D3D88" w14:textId="77777777" w:rsidR="00A60B1D" w:rsidRDefault="0017349C" w:rsidP="00C80785">
      <w:pPr>
        <w:pStyle w:val="ListParagraph"/>
        <w:numPr>
          <w:ilvl w:val="0"/>
          <w:numId w:val="48"/>
        </w:numPr>
        <w:tabs>
          <w:tab w:val="left" w:pos="0"/>
          <w:tab w:val="left" w:pos="1080"/>
          <w:tab w:val="left" w:pos="1800"/>
          <w:tab w:val="left" w:pos="3150"/>
          <w:tab w:val="left" w:leader="dot" w:pos="8395"/>
          <w:tab w:val="decimal" w:pos="8827"/>
        </w:tabs>
        <w:ind w:left="360"/>
      </w:pPr>
      <w:r>
        <w:t xml:space="preserve">Free Boundary Problems in Flow of Water over Porous Media, Department of Mathematics, Louisiana State University, Baton Rouge, </w:t>
      </w:r>
      <w:r w:rsidRPr="00A60B1D">
        <w:rPr>
          <w:b/>
        </w:rPr>
        <w:t>Louisiana</w:t>
      </w:r>
      <w:r>
        <w:t>, September l982.</w:t>
      </w:r>
    </w:p>
    <w:p w14:paraId="29AE72DC" w14:textId="77777777" w:rsidR="00A60B1D" w:rsidRDefault="00A60B1D" w:rsidP="00A60B1D">
      <w:pPr>
        <w:pStyle w:val="ListParagraph"/>
      </w:pPr>
    </w:p>
    <w:p w14:paraId="7D9EF91A" w14:textId="77777777" w:rsidR="00A60B1D" w:rsidRDefault="0017349C" w:rsidP="00C80785">
      <w:pPr>
        <w:pStyle w:val="ListParagraph"/>
        <w:numPr>
          <w:ilvl w:val="0"/>
          <w:numId w:val="48"/>
        </w:numPr>
        <w:tabs>
          <w:tab w:val="left" w:pos="0"/>
          <w:tab w:val="left" w:pos="1080"/>
          <w:tab w:val="left" w:pos="1800"/>
          <w:tab w:val="left" w:pos="3150"/>
          <w:tab w:val="left" w:leader="dot" w:pos="8395"/>
          <w:tab w:val="decimal" w:pos="8827"/>
        </w:tabs>
        <w:ind w:left="360"/>
      </w:pPr>
      <w:r>
        <w:t>Scientific Methods of Collection and Documentation of Hydro</w:t>
      </w:r>
      <w:r>
        <w:softHyphen/>
        <w:t>meteoro</w:t>
      </w:r>
      <w:r>
        <w:softHyphen/>
        <w:t>logic</w:t>
      </w:r>
      <w:r w:rsidR="004F219C">
        <w:t>al</w:t>
      </w:r>
      <w:r>
        <w:t xml:space="preserve"> Data for Surface      Water Studies, Center for Water Resources Development and Management, Calicut, Kerala, </w:t>
      </w:r>
      <w:r w:rsidRPr="00A60B1D">
        <w:rPr>
          <w:b/>
        </w:rPr>
        <w:t>India,</w:t>
      </w:r>
      <w:r>
        <w:t xml:space="preserve"> May 28, l983.</w:t>
      </w:r>
    </w:p>
    <w:p w14:paraId="56C75A46" w14:textId="77777777" w:rsidR="00A60B1D" w:rsidRDefault="00A60B1D" w:rsidP="00A60B1D">
      <w:pPr>
        <w:pStyle w:val="ListParagraph"/>
      </w:pPr>
    </w:p>
    <w:p w14:paraId="6773E0BB" w14:textId="77777777" w:rsidR="00A60B1D" w:rsidRDefault="0017349C" w:rsidP="00C80785">
      <w:pPr>
        <w:pStyle w:val="ListParagraph"/>
        <w:numPr>
          <w:ilvl w:val="0"/>
          <w:numId w:val="48"/>
        </w:numPr>
        <w:tabs>
          <w:tab w:val="left" w:pos="0"/>
          <w:tab w:val="left" w:pos="1080"/>
          <w:tab w:val="left" w:pos="1800"/>
          <w:tab w:val="left" w:pos="3150"/>
          <w:tab w:val="left" w:leader="dot" w:pos="8395"/>
          <w:tab w:val="decimal" w:pos="8827"/>
        </w:tabs>
        <w:ind w:left="360"/>
      </w:pPr>
      <w:r>
        <w:t>Data for Hydrologic Studies, Center for Water Resources Develop</w:t>
      </w:r>
      <w:r>
        <w:softHyphen/>
        <w:t xml:space="preserve">ment and Management, Calicut, Kerala, </w:t>
      </w:r>
      <w:r w:rsidRPr="00A60B1D">
        <w:rPr>
          <w:b/>
        </w:rPr>
        <w:t>India</w:t>
      </w:r>
      <w:r>
        <w:t>, May 28, l983.</w:t>
      </w:r>
    </w:p>
    <w:p w14:paraId="63814D42" w14:textId="77777777" w:rsidR="00A60B1D" w:rsidRDefault="00A60B1D" w:rsidP="00A60B1D">
      <w:pPr>
        <w:pStyle w:val="ListParagraph"/>
      </w:pPr>
    </w:p>
    <w:p w14:paraId="13847BDF" w14:textId="3C4969FD"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ind w:left="360"/>
      </w:pPr>
      <w:r>
        <w:t>Processing and Dissemination of Hydrometeorologic</w:t>
      </w:r>
      <w:r w:rsidR="004F219C">
        <w:t>al</w:t>
      </w:r>
      <w:r>
        <w:t xml:space="preserve"> Data for W</w:t>
      </w:r>
      <w:r w:rsidR="00BE7D82">
        <w:t xml:space="preserve">ater Resources Studies in </w:t>
      </w:r>
      <w:r w:rsidR="00A60B1D">
        <w:t>the United</w:t>
      </w:r>
      <w:r>
        <w:t xml:space="preserve"> States, Center for </w:t>
      </w:r>
      <w:r w:rsidR="00A60B1D">
        <w:t>Water Resources</w:t>
      </w:r>
      <w:r>
        <w:t xml:space="preserve"> Develop</w:t>
      </w:r>
      <w:r>
        <w:softHyphen/>
        <w:t xml:space="preserve">ment and Management, Calicut, Kerala, </w:t>
      </w:r>
      <w:r w:rsidRPr="00A60B1D">
        <w:rPr>
          <w:b/>
        </w:rPr>
        <w:t>India</w:t>
      </w:r>
      <w:r>
        <w:t>, May 29, l983.</w:t>
      </w:r>
    </w:p>
    <w:p w14:paraId="5C90D73A" w14:textId="77777777" w:rsidR="0017349C" w:rsidRDefault="0017349C">
      <w:pPr>
        <w:tabs>
          <w:tab w:val="left" w:pos="0"/>
          <w:tab w:val="left" w:pos="1080"/>
          <w:tab w:val="left" w:pos="1800"/>
          <w:tab w:val="left" w:pos="3150"/>
          <w:tab w:val="left" w:leader="dot" w:pos="8395"/>
          <w:tab w:val="decimal" w:pos="8827"/>
        </w:tabs>
      </w:pPr>
    </w:p>
    <w:p w14:paraId="3B9DB545" w14:textId="5E8152B1"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Application of Hydrologic Modeling to Water Resources Planning and Management, Bihar         College of Engineering, Patna, Bihar, </w:t>
      </w:r>
      <w:r w:rsidRPr="00A60B1D">
        <w:rPr>
          <w:b/>
        </w:rPr>
        <w:t>India</w:t>
      </w:r>
      <w:r>
        <w:t>, December 20, l983.</w:t>
      </w:r>
    </w:p>
    <w:p w14:paraId="2C3FF2CE" w14:textId="77777777" w:rsidR="0017349C" w:rsidRDefault="0017349C" w:rsidP="00A60B1D">
      <w:pPr>
        <w:tabs>
          <w:tab w:val="left" w:pos="0"/>
          <w:tab w:val="left" w:pos="1080"/>
          <w:tab w:val="left" w:pos="1800"/>
          <w:tab w:val="left" w:pos="3150"/>
          <w:tab w:val="left" w:leader="dot" w:pos="8395"/>
          <w:tab w:val="decimal" w:pos="8827"/>
        </w:tabs>
      </w:pPr>
    </w:p>
    <w:p w14:paraId="2C52A167" w14:textId="1D4D5B8B"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Streamflow Modeling for Ungaged Basins, U.S. Army Engineer Waterways Experiment       Station, Vicksburg, </w:t>
      </w:r>
      <w:r w:rsidRPr="00A60B1D">
        <w:rPr>
          <w:b/>
        </w:rPr>
        <w:t>Mississippi</w:t>
      </w:r>
      <w:r>
        <w:t>, October, l983.</w:t>
      </w:r>
    </w:p>
    <w:p w14:paraId="7906BAB7" w14:textId="77777777" w:rsidR="0017349C" w:rsidRDefault="0017349C" w:rsidP="00A60B1D">
      <w:pPr>
        <w:tabs>
          <w:tab w:val="left" w:pos="0"/>
          <w:tab w:val="left" w:pos="1080"/>
          <w:tab w:val="left" w:pos="1800"/>
          <w:tab w:val="left" w:pos="3150"/>
          <w:tab w:val="left" w:leader="dot" w:pos="8395"/>
          <w:tab w:val="decimal" w:pos="8827"/>
        </w:tabs>
      </w:pPr>
    </w:p>
    <w:p w14:paraId="1235F791" w14:textId="6E5B304D"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Hydrologic Simulation of the Amite River Basin, Louisiana, Water Resources Interest Forum, Louisiana State University, Baton Rouge, </w:t>
      </w:r>
      <w:r w:rsidRPr="00A60B1D">
        <w:rPr>
          <w:b/>
        </w:rPr>
        <w:t>Louisiana</w:t>
      </w:r>
      <w:r>
        <w:t>, February 2l, l984.</w:t>
      </w:r>
    </w:p>
    <w:p w14:paraId="3B673D88" w14:textId="77777777" w:rsidR="0017349C" w:rsidRDefault="0017349C" w:rsidP="00A60B1D">
      <w:pPr>
        <w:tabs>
          <w:tab w:val="left" w:pos="0"/>
          <w:tab w:val="left" w:pos="1080"/>
          <w:tab w:val="left" w:pos="1800"/>
          <w:tab w:val="left" w:pos="3150"/>
          <w:tab w:val="left" w:leader="dot" w:pos="8395"/>
          <w:tab w:val="decimal" w:pos="8827"/>
        </w:tabs>
      </w:pPr>
    </w:p>
    <w:p w14:paraId="02B06BAB" w14:textId="4B3B22AE"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Preliminary Considerations for Conceptual Hydrologic Modeling, Universita Italiana Per             Stranieri, Villa La Colombella, Perugia, </w:t>
      </w:r>
      <w:r w:rsidRPr="00A60B1D">
        <w:rPr>
          <w:b/>
        </w:rPr>
        <w:t>Italy</w:t>
      </w:r>
      <w:r>
        <w:t>, May l984.</w:t>
      </w:r>
    </w:p>
    <w:p w14:paraId="451F29C1" w14:textId="77777777" w:rsidR="0017349C" w:rsidRDefault="0017349C" w:rsidP="00A60B1D">
      <w:pPr>
        <w:tabs>
          <w:tab w:val="left" w:pos="0"/>
          <w:tab w:val="left" w:pos="1080"/>
          <w:tab w:val="left" w:pos="1800"/>
          <w:tab w:val="left" w:pos="3150"/>
          <w:tab w:val="left" w:leader="dot" w:pos="8395"/>
          <w:tab w:val="decimal" w:pos="8827"/>
        </w:tabs>
      </w:pPr>
    </w:p>
    <w:p w14:paraId="5791B884" w14:textId="3DD94C7A"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Elements </w:t>
      </w:r>
      <w:r w:rsidR="00A60B1D">
        <w:t>o</w:t>
      </w:r>
      <w:r>
        <w:t xml:space="preserve">f </w:t>
      </w:r>
      <w:r w:rsidR="00A60B1D">
        <w:t>Conceptual Hydrologic</w:t>
      </w:r>
      <w:r>
        <w:t xml:space="preserve"> Modeling, Universita Italiana Per</w:t>
      </w:r>
      <w:r w:rsidR="00A60B1D">
        <w:t xml:space="preserve"> </w:t>
      </w:r>
      <w:r>
        <w:t>Stranieri, Villa La       Colombella, Perugia,</w:t>
      </w:r>
      <w:r w:rsidRPr="00A60B1D">
        <w:rPr>
          <w:b/>
        </w:rPr>
        <w:t xml:space="preserve"> Italy</w:t>
      </w:r>
      <w:r>
        <w:t>, May l984.</w:t>
      </w:r>
    </w:p>
    <w:p w14:paraId="0C6083E9" w14:textId="77777777" w:rsidR="0017349C" w:rsidRDefault="0017349C" w:rsidP="00A60B1D">
      <w:pPr>
        <w:tabs>
          <w:tab w:val="left" w:pos="0"/>
          <w:tab w:val="left" w:pos="1080"/>
          <w:tab w:val="left" w:pos="1800"/>
          <w:tab w:val="left" w:pos="3150"/>
          <w:tab w:val="left" w:leader="dot" w:pos="8395"/>
          <w:tab w:val="decimal" w:pos="8827"/>
        </w:tabs>
      </w:pPr>
    </w:p>
    <w:p w14:paraId="6DB140F5" w14:textId="281596BE"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Conceptual Hydrologic Modeling, Universita Italiana Per Stranieri, Villa La Colombella,    Perugia, </w:t>
      </w:r>
      <w:r w:rsidRPr="00A60B1D">
        <w:rPr>
          <w:b/>
        </w:rPr>
        <w:t>Italy</w:t>
      </w:r>
      <w:r>
        <w:t>, May l984.</w:t>
      </w:r>
    </w:p>
    <w:p w14:paraId="4415E380" w14:textId="77777777" w:rsidR="0017349C" w:rsidRDefault="0017349C" w:rsidP="00A60B1D">
      <w:pPr>
        <w:tabs>
          <w:tab w:val="left" w:pos="0"/>
          <w:tab w:val="left" w:pos="1080"/>
          <w:tab w:val="left" w:pos="1800"/>
          <w:tab w:val="left" w:pos="3150"/>
          <w:tab w:val="left" w:leader="dot" w:pos="8395"/>
          <w:tab w:val="decimal" w:pos="8827"/>
        </w:tabs>
      </w:pPr>
    </w:p>
    <w:p w14:paraId="16C57FF1" w14:textId="32D226FE"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Conceptual Models for Ungaged Basins, Universita Italiana Per Stranieri, Villa La Colombella, Perugia, </w:t>
      </w:r>
      <w:r w:rsidRPr="00A60B1D">
        <w:rPr>
          <w:b/>
        </w:rPr>
        <w:t>Italy</w:t>
      </w:r>
      <w:r>
        <w:t>, May l984.</w:t>
      </w:r>
    </w:p>
    <w:p w14:paraId="31C9FD3E" w14:textId="77777777" w:rsidR="0017349C" w:rsidRDefault="0017349C" w:rsidP="00A60B1D">
      <w:pPr>
        <w:tabs>
          <w:tab w:val="left" w:pos="0"/>
          <w:tab w:val="left" w:pos="1080"/>
          <w:tab w:val="left" w:pos="1800"/>
          <w:tab w:val="left" w:pos="3150"/>
          <w:tab w:val="left" w:leader="dot" w:pos="8395"/>
          <w:tab w:val="decimal" w:pos="8827"/>
        </w:tabs>
      </w:pPr>
    </w:p>
    <w:p w14:paraId="2D05124F" w14:textId="77777777" w:rsidR="0017349C" w:rsidRDefault="0017349C" w:rsidP="00A60B1D">
      <w:pPr>
        <w:tabs>
          <w:tab w:val="left" w:pos="0"/>
          <w:tab w:val="left" w:pos="1080"/>
          <w:tab w:val="left" w:pos="1800"/>
          <w:tab w:val="left" w:pos="3150"/>
          <w:tab w:val="left" w:leader="dot" w:pos="8395"/>
          <w:tab w:val="decimal" w:pos="8827"/>
        </w:tabs>
        <w:sectPr w:rsidR="0017349C" w:rsidSect="00097593">
          <w:endnotePr>
            <w:numFmt w:val="decimal"/>
          </w:endnotePr>
          <w:type w:val="continuous"/>
          <w:pgSz w:w="12240" w:h="15840"/>
          <w:pgMar w:top="1440" w:right="1440" w:bottom="1350" w:left="1440" w:header="1440" w:footer="1350" w:gutter="0"/>
          <w:cols w:space="720"/>
          <w:noEndnote/>
        </w:sectPr>
      </w:pPr>
    </w:p>
    <w:p w14:paraId="369C31EC" w14:textId="68471847"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Nonlinear Conceptual Models, Universita Italiana Per Stranieri, Villa La Colombella, Perugia, </w:t>
      </w:r>
      <w:r w:rsidRPr="00A60B1D">
        <w:rPr>
          <w:b/>
        </w:rPr>
        <w:t>Italy</w:t>
      </w:r>
      <w:r>
        <w:t>, May l984.</w:t>
      </w:r>
    </w:p>
    <w:p w14:paraId="213400AE" w14:textId="77777777" w:rsidR="0017349C" w:rsidRDefault="0017349C">
      <w:pPr>
        <w:tabs>
          <w:tab w:val="left" w:pos="0"/>
          <w:tab w:val="left" w:pos="1080"/>
          <w:tab w:val="left" w:pos="1800"/>
          <w:tab w:val="left" w:pos="3150"/>
          <w:tab w:val="left" w:leader="dot" w:pos="8395"/>
          <w:tab w:val="decimal" w:pos="8827"/>
        </w:tabs>
      </w:pPr>
    </w:p>
    <w:p w14:paraId="630AD3CC" w14:textId="086FD785"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A Hydrologic Model for Data-Scarce Basins, Indian Institute of Technology, New Delhi, </w:t>
      </w:r>
      <w:r w:rsidRPr="00A60B1D">
        <w:rPr>
          <w:b/>
        </w:rPr>
        <w:t>India</w:t>
      </w:r>
      <w:r>
        <w:t>, September l984.</w:t>
      </w:r>
    </w:p>
    <w:p w14:paraId="316C28FB" w14:textId="77777777" w:rsidR="0017349C" w:rsidRDefault="0017349C" w:rsidP="00A60B1D">
      <w:pPr>
        <w:tabs>
          <w:tab w:val="left" w:pos="0"/>
          <w:tab w:val="left" w:pos="1080"/>
          <w:tab w:val="left" w:pos="1800"/>
          <w:tab w:val="left" w:pos="3150"/>
          <w:tab w:val="left" w:leader="dot" w:pos="8395"/>
          <w:tab w:val="decimal" w:pos="8827"/>
        </w:tabs>
      </w:pPr>
    </w:p>
    <w:p w14:paraId="1D6CDFEE" w14:textId="18DB627E"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Evolution of Breach during Dam </w:t>
      </w:r>
      <w:r w:rsidR="00A60B1D">
        <w:t>Failures, Environmental</w:t>
      </w:r>
      <w:r>
        <w:t xml:space="preserve"> Laboratory, U.S.</w:t>
      </w:r>
      <w:r w:rsidR="00A60B1D">
        <w:t xml:space="preserve"> </w:t>
      </w:r>
      <w:r>
        <w:t xml:space="preserve">Army Engineer      Waterways Experiment Station, Vicksburg, </w:t>
      </w:r>
      <w:r w:rsidRPr="00A60B1D">
        <w:rPr>
          <w:b/>
        </w:rPr>
        <w:t>Mississippi</w:t>
      </w:r>
      <w:r>
        <w:t>, October 5, l984.</w:t>
      </w:r>
    </w:p>
    <w:p w14:paraId="74D77085" w14:textId="77777777" w:rsidR="0017349C" w:rsidRDefault="0017349C" w:rsidP="00A60B1D">
      <w:pPr>
        <w:tabs>
          <w:tab w:val="left" w:pos="0"/>
          <w:tab w:val="left" w:pos="1080"/>
          <w:tab w:val="left" w:pos="1800"/>
          <w:tab w:val="left" w:pos="3150"/>
          <w:tab w:val="left" w:leader="dot" w:pos="8395"/>
          <w:tab w:val="decimal" w:pos="8827"/>
        </w:tabs>
      </w:pPr>
    </w:p>
    <w:p w14:paraId="08048DF7" w14:textId="74312811"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An Integrated and Interdisciplinary Approach to Hydrologic</w:t>
      </w:r>
      <w:r w:rsidR="00A60B1D">
        <w:t xml:space="preserve"> </w:t>
      </w:r>
      <w:r w:rsidR="00BE7D82">
        <w:t xml:space="preserve">Modeling, Center for Water </w:t>
      </w:r>
      <w:r>
        <w:t xml:space="preserve">Resources Development and Management, Kerala, </w:t>
      </w:r>
      <w:r w:rsidRPr="00A60B1D">
        <w:rPr>
          <w:b/>
        </w:rPr>
        <w:t>India</w:t>
      </w:r>
      <w:r>
        <w:t>, December l984.</w:t>
      </w:r>
    </w:p>
    <w:p w14:paraId="31C6E2B8" w14:textId="77777777" w:rsidR="0017349C" w:rsidRDefault="0017349C" w:rsidP="00A60B1D">
      <w:pPr>
        <w:tabs>
          <w:tab w:val="left" w:pos="0"/>
          <w:tab w:val="left" w:pos="1080"/>
          <w:tab w:val="left" w:pos="1800"/>
          <w:tab w:val="left" w:pos="3150"/>
          <w:tab w:val="left" w:leader="dot" w:pos="8395"/>
          <w:tab w:val="decimal" w:pos="8827"/>
        </w:tabs>
      </w:pPr>
    </w:p>
    <w:p w14:paraId="35F48A35" w14:textId="332F50F1" w:rsidR="0017349C" w:rsidRDefault="00A60B1D" w:rsidP="00C80785">
      <w:pPr>
        <w:pStyle w:val="ListParagraph"/>
        <w:numPr>
          <w:ilvl w:val="0"/>
          <w:numId w:val="48"/>
        </w:numPr>
        <w:tabs>
          <w:tab w:val="left" w:pos="0"/>
          <w:tab w:val="left" w:pos="1080"/>
          <w:tab w:val="left" w:pos="1800"/>
          <w:tab w:val="left" w:pos="3150"/>
          <w:tab w:val="left" w:leader="dot" w:pos="8395"/>
          <w:tab w:val="decimal" w:pos="8827"/>
        </w:tabs>
      </w:pPr>
      <w:r>
        <w:t>A Survey</w:t>
      </w:r>
      <w:r w:rsidR="0017349C">
        <w:t xml:space="preserve"> </w:t>
      </w:r>
      <w:r>
        <w:t>of Hydrologic</w:t>
      </w:r>
      <w:r w:rsidR="0017349C">
        <w:t xml:space="preserve"> Research at Louisiana State University,</w:t>
      </w:r>
      <w:r>
        <w:t xml:space="preserve"> </w:t>
      </w:r>
      <w:r w:rsidR="0017349C">
        <w:t xml:space="preserve">National Institute of       Hydrology, Roorkee, </w:t>
      </w:r>
      <w:r w:rsidR="0017349C" w:rsidRPr="00A60B1D">
        <w:rPr>
          <w:b/>
        </w:rPr>
        <w:t>India</w:t>
      </w:r>
      <w:r w:rsidR="0017349C">
        <w:t>, May l985.</w:t>
      </w:r>
    </w:p>
    <w:p w14:paraId="0166D32C" w14:textId="77777777" w:rsidR="0017349C" w:rsidRDefault="0017349C" w:rsidP="00A60B1D">
      <w:pPr>
        <w:tabs>
          <w:tab w:val="left" w:pos="0"/>
          <w:tab w:val="left" w:pos="1080"/>
          <w:tab w:val="left" w:pos="1800"/>
          <w:tab w:val="left" w:pos="3150"/>
          <w:tab w:val="left" w:leader="dot" w:pos="8395"/>
          <w:tab w:val="decimal" w:pos="8827"/>
        </w:tabs>
      </w:pPr>
    </w:p>
    <w:p w14:paraId="60BFF023" w14:textId="00CD41EF"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Applications of Information Theory in Water Resources, Institution of Engineers, University of   Roorkee, Roorkee, </w:t>
      </w:r>
      <w:r w:rsidRPr="00A60B1D">
        <w:rPr>
          <w:b/>
        </w:rPr>
        <w:t>India,</w:t>
      </w:r>
      <w:r>
        <w:t xml:space="preserve"> May l985.</w:t>
      </w:r>
    </w:p>
    <w:p w14:paraId="3E6C4E8D" w14:textId="77777777" w:rsidR="0017349C" w:rsidRDefault="0017349C" w:rsidP="00A60B1D">
      <w:pPr>
        <w:tabs>
          <w:tab w:val="left" w:pos="0"/>
          <w:tab w:val="left" w:pos="1080"/>
          <w:tab w:val="left" w:pos="1800"/>
          <w:tab w:val="left" w:pos="3150"/>
          <w:tab w:val="left" w:leader="dot" w:pos="8395"/>
          <w:tab w:val="decimal" w:pos="8827"/>
        </w:tabs>
      </w:pPr>
    </w:p>
    <w:p w14:paraId="5C0E4260" w14:textId="234EBE9B"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Preliminary Considerations for Hydrologic Modeling, Universita Italiana Per Stranieri, Villa       La Columbella, Perugia, </w:t>
      </w:r>
      <w:r w:rsidRPr="00A60B1D">
        <w:rPr>
          <w:b/>
        </w:rPr>
        <w:t>Italy</w:t>
      </w:r>
      <w:r>
        <w:t>, June l985.</w:t>
      </w:r>
    </w:p>
    <w:p w14:paraId="2A153DD5" w14:textId="77777777" w:rsidR="0017349C" w:rsidRDefault="0017349C" w:rsidP="00A60B1D">
      <w:pPr>
        <w:tabs>
          <w:tab w:val="left" w:pos="0"/>
          <w:tab w:val="left" w:pos="1080"/>
          <w:tab w:val="left" w:pos="1800"/>
          <w:tab w:val="left" w:pos="3150"/>
          <w:tab w:val="left" w:leader="dot" w:pos="8395"/>
          <w:tab w:val="decimal" w:pos="8827"/>
        </w:tabs>
      </w:pPr>
    </w:p>
    <w:p w14:paraId="0BF1EFDF" w14:textId="330F9B1E" w:rsidR="0017349C" w:rsidRDefault="00710F55" w:rsidP="00C80785">
      <w:pPr>
        <w:pStyle w:val="ListParagraph"/>
        <w:numPr>
          <w:ilvl w:val="0"/>
          <w:numId w:val="48"/>
        </w:numPr>
        <w:tabs>
          <w:tab w:val="left" w:pos="0"/>
          <w:tab w:val="left" w:pos="1080"/>
          <w:tab w:val="left" w:pos="1800"/>
          <w:tab w:val="left" w:pos="3150"/>
          <w:tab w:val="left" w:leader="dot" w:pos="8395"/>
          <w:tab w:val="decimal" w:pos="8827"/>
        </w:tabs>
      </w:pPr>
      <w:r>
        <w:t>Derivation of</w:t>
      </w:r>
      <w:r w:rsidR="0017349C">
        <w:t xml:space="preserve"> Instantaneous and Finite Period Unit Hydrographs, Universita Italiana Per      Stranieri, Villa La Columbella, Perugia, </w:t>
      </w:r>
      <w:r w:rsidR="0017349C" w:rsidRPr="00A60B1D">
        <w:rPr>
          <w:b/>
        </w:rPr>
        <w:t>Italy</w:t>
      </w:r>
      <w:r w:rsidR="0017349C">
        <w:t>, June l985.</w:t>
      </w:r>
    </w:p>
    <w:p w14:paraId="5B8BE92B" w14:textId="77777777" w:rsidR="0017349C" w:rsidRDefault="0017349C" w:rsidP="00A60B1D">
      <w:pPr>
        <w:tabs>
          <w:tab w:val="left" w:pos="0"/>
          <w:tab w:val="left" w:pos="1080"/>
          <w:tab w:val="left" w:pos="1800"/>
          <w:tab w:val="left" w:pos="3150"/>
          <w:tab w:val="left" w:leader="dot" w:pos="8395"/>
          <w:tab w:val="decimal" w:pos="8827"/>
        </w:tabs>
      </w:pPr>
    </w:p>
    <w:p w14:paraId="217D0870" w14:textId="783716E1"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Volumetric Rainfall-Runoff Relationship, Universita Italiana Per Stranieri, Villa La Columbella, Perugia, </w:t>
      </w:r>
      <w:r w:rsidRPr="00A60B1D">
        <w:rPr>
          <w:b/>
        </w:rPr>
        <w:t>Italy</w:t>
      </w:r>
      <w:r>
        <w:t>, June l985.</w:t>
      </w:r>
    </w:p>
    <w:p w14:paraId="54B98727" w14:textId="77777777" w:rsidR="0017349C" w:rsidRDefault="0017349C" w:rsidP="00A60B1D">
      <w:pPr>
        <w:tabs>
          <w:tab w:val="left" w:pos="0"/>
          <w:tab w:val="left" w:pos="1080"/>
          <w:tab w:val="left" w:pos="1800"/>
          <w:tab w:val="left" w:pos="3150"/>
          <w:tab w:val="left" w:leader="dot" w:pos="8395"/>
          <w:tab w:val="decimal" w:pos="8827"/>
        </w:tabs>
      </w:pPr>
    </w:p>
    <w:p w14:paraId="6C82D488" w14:textId="13573FF2"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Application of Geomorphology to Hydrologic Modeling for Ungaged Basins, The University     of New South Wales, Sydney, </w:t>
      </w:r>
      <w:r w:rsidRPr="00A60B1D">
        <w:rPr>
          <w:b/>
        </w:rPr>
        <w:t>Australia,</w:t>
      </w:r>
      <w:r>
        <w:t xml:space="preserve"> August l985.</w:t>
      </w:r>
    </w:p>
    <w:p w14:paraId="72205ECA" w14:textId="77777777" w:rsidR="0017349C" w:rsidRDefault="0017349C" w:rsidP="00A60B1D">
      <w:pPr>
        <w:tabs>
          <w:tab w:val="left" w:pos="0"/>
          <w:tab w:val="left" w:pos="1080"/>
          <w:tab w:val="left" w:pos="1800"/>
          <w:tab w:val="left" w:pos="3150"/>
          <w:tab w:val="left" w:leader="dot" w:pos="8395"/>
          <w:tab w:val="decimal" w:pos="8827"/>
        </w:tabs>
      </w:pPr>
    </w:p>
    <w:p w14:paraId="5EE14F1C" w14:textId="7ED3CF63" w:rsidR="0017349C" w:rsidRDefault="00710F55" w:rsidP="00C80785">
      <w:pPr>
        <w:pStyle w:val="ListParagraph"/>
        <w:numPr>
          <w:ilvl w:val="0"/>
          <w:numId w:val="48"/>
        </w:numPr>
        <w:tabs>
          <w:tab w:val="left" w:pos="0"/>
          <w:tab w:val="left" w:pos="1080"/>
          <w:tab w:val="left" w:pos="1800"/>
          <w:tab w:val="left" w:pos="3150"/>
          <w:tab w:val="left" w:leader="dot" w:pos="8395"/>
          <w:tab w:val="decimal" w:pos="8827"/>
        </w:tabs>
      </w:pPr>
      <w:r>
        <w:t>Hydrologic Modeling Using</w:t>
      </w:r>
      <w:r w:rsidR="0017349C">
        <w:t xml:space="preserve"> Geomorphologic </w:t>
      </w:r>
      <w:r>
        <w:t>Parameters, National</w:t>
      </w:r>
      <w:r w:rsidR="0017349C">
        <w:t xml:space="preserve"> Institute of Hydrology, Roorkee, </w:t>
      </w:r>
      <w:r w:rsidR="0017349C" w:rsidRPr="00A60B1D">
        <w:rPr>
          <w:b/>
        </w:rPr>
        <w:t>India</w:t>
      </w:r>
      <w:r w:rsidR="0017349C">
        <w:t>, July l986.</w:t>
      </w:r>
    </w:p>
    <w:p w14:paraId="04A4DC63" w14:textId="77777777" w:rsidR="0017349C" w:rsidRDefault="0017349C" w:rsidP="00A60B1D">
      <w:pPr>
        <w:tabs>
          <w:tab w:val="left" w:pos="0"/>
          <w:tab w:val="left" w:pos="1080"/>
          <w:tab w:val="left" w:pos="1800"/>
          <w:tab w:val="left" w:pos="3150"/>
          <w:tab w:val="left" w:leader="dot" w:pos="8395"/>
          <w:tab w:val="decimal" w:pos="8827"/>
        </w:tabs>
      </w:pPr>
    </w:p>
    <w:p w14:paraId="43A77511" w14:textId="54758B83"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Applications of Entropy in Hydrology, National Institute of Hydrology, Roorkee, </w:t>
      </w:r>
      <w:r w:rsidRPr="00A60B1D">
        <w:rPr>
          <w:b/>
        </w:rPr>
        <w:t>India,</w:t>
      </w:r>
      <w:r>
        <w:t xml:space="preserve"> July     l986.</w:t>
      </w:r>
    </w:p>
    <w:p w14:paraId="0A42E25F" w14:textId="77777777" w:rsidR="0017349C" w:rsidRDefault="0017349C" w:rsidP="00A60B1D">
      <w:pPr>
        <w:tabs>
          <w:tab w:val="left" w:pos="0"/>
          <w:tab w:val="left" w:pos="1080"/>
          <w:tab w:val="left" w:pos="1800"/>
          <w:tab w:val="left" w:pos="3150"/>
          <w:tab w:val="left" w:leader="dot" w:pos="8395"/>
          <w:tab w:val="decimal" w:pos="8827"/>
        </w:tabs>
      </w:pPr>
    </w:p>
    <w:p w14:paraId="42F31E25" w14:textId="15DCE271"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Dam Breach Modeling, Engineering and Research Center, U.S. Bureau of Reclamation, Denver, </w:t>
      </w:r>
      <w:r w:rsidRPr="00A60B1D">
        <w:rPr>
          <w:b/>
        </w:rPr>
        <w:t>Colorado</w:t>
      </w:r>
      <w:r>
        <w:t>, September, l987.</w:t>
      </w:r>
    </w:p>
    <w:p w14:paraId="03D83DCC" w14:textId="77777777" w:rsidR="0017349C" w:rsidRDefault="0017349C" w:rsidP="00A60B1D">
      <w:pPr>
        <w:tabs>
          <w:tab w:val="left" w:pos="0"/>
          <w:tab w:val="left" w:pos="1080"/>
          <w:tab w:val="left" w:pos="1800"/>
          <w:tab w:val="left" w:pos="3150"/>
          <w:tab w:val="left" w:leader="dot" w:pos="8395"/>
          <w:tab w:val="decimal" w:pos="8827"/>
        </w:tabs>
      </w:pPr>
    </w:p>
    <w:p w14:paraId="19C7721C" w14:textId="78BEA915"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Current Research Trends in Hydrology, Center of Water Resources Studies, Bihar College of   Engineering, Patna,</w:t>
      </w:r>
      <w:r w:rsidRPr="00A60B1D">
        <w:rPr>
          <w:b/>
        </w:rPr>
        <w:t xml:space="preserve"> India</w:t>
      </w:r>
      <w:r>
        <w:t>, December l987.</w:t>
      </w:r>
    </w:p>
    <w:p w14:paraId="13715C17" w14:textId="77777777" w:rsidR="0017349C" w:rsidRDefault="0017349C" w:rsidP="00A60B1D">
      <w:pPr>
        <w:tabs>
          <w:tab w:val="left" w:pos="0"/>
          <w:tab w:val="left" w:pos="1080"/>
          <w:tab w:val="left" w:pos="1800"/>
          <w:tab w:val="left" w:pos="3150"/>
          <w:tab w:val="left" w:leader="dot" w:pos="8395"/>
          <w:tab w:val="decimal" w:pos="8827"/>
        </w:tabs>
      </w:pPr>
    </w:p>
    <w:p w14:paraId="7EE68F81" w14:textId="11A52FCB"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Hydrologic Modeling </w:t>
      </w:r>
      <w:r w:rsidR="00710F55">
        <w:t>Using Entropy, Guindy College</w:t>
      </w:r>
      <w:r>
        <w:t xml:space="preserve"> of Engineering, Anna University</w:t>
      </w:r>
      <w:r w:rsidR="00710F55">
        <w:t>,</w:t>
      </w:r>
      <w:r>
        <w:t xml:space="preserve"> Madras, </w:t>
      </w:r>
      <w:r w:rsidRPr="00A60B1D">
        <w:rPr>
          <w:b/>
        </w:rPr>
        <w:t>India</w:t>
      </w:r>
      <w:r>
        <w:t>, October, l987.</w:t>
      </w:r>
    </w:p>
    <w:p w14:paraId="6E1C4E0F" w14:textId="77777777" w:rsidR="0017349C" w:rsidRDefault="0017349C" w:rsidP="00A60B1D">
      <w:pPr>
        <w:tabs>
          <w:tab w:val="left" w:pos="0"/>
          <w:tab w:val="left" w:pos="1080"/>
          <w:tab w:val="left" w:pos="1800"/>
          <w:tab w:val="left" w:pos="3150"/>
          <w:tab w:val="left" w:leader="dot" w:pos="8395"/>
          <w:tab w:val="decimal" w:pos="8827"/>
        </w:tabs>
        <w:sectPr w:rsidR="0017349C" w:rsidSect="00097593">
          <w:endnotePr>
            <w:numFmt w:val="decimal"/>
          </w:endnotePr>
          <w:type w:val="continuous"/>
          <w:pgSz w:w="12240" w:h="15840"/>
          <w:pgMar w:top="1440" w:right="1440" w:bottom="1350" w:left="1440" w:header="1440" w:footer="1350" w:gutter="0"/>
          <w:cols w:space="720"/>
          <w:noEndnote/>
        </w:sectPr>
      </w:pPr>
    </w:p>
    <w:p w14:paraId="4EEB7B93" w14:textId="77777777" w:rsidR="0017349C" w:rsidRDefault="0017349C" w:rsidP="00A60B1D">
      <w:pPr>
        <w:tabs>
          <w:tab w:val="left" w:pos="0"/>
          <w:tab w:val="left" w:pos="1080"/>
          <w:tab w:val="left" w:pos="1800"/>
          <w:tab w:val="left" w:pos="3150"/>
          <w:tab w:val="left" w:leader="dot" w:pos="8395"/>
          <w:tab w:val="decimal" w:pos="8827"/>
        </w:tabs>
      </w:pPr>
    </w:p>
    <w:p w14:paraId="3AF0A66C" w14:textId="09F66F96"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Hydrologic </w:t>
      </w:r>
      <w:r w:rsidR="00710F55">
        <w:t>Modeling using Geomorphology</w:t>
      </w:r>
      <w:r>
        <w:t xml:space="preserve">, Indian Institute of Science, Bangalore, </w:t>
      </w:r>
      <w:r w:rsidRPr="00A60B1D">
        <w:rPr>
          <w:b/>
        </w:rPr>
        <w:t>India,</w:t>
      </w:r>
      <w:r>
        <w:t xml:space="preserve">  November, l987.</w:t>
      </w:r>
    </w:p>
    <w:p w14:paraId="3D2D45EA" w14:textId="77777777" w:rsidR="0017349C" w:rsidRDefault="0017349C" w:rsidP="00A60B1D">
      <w:pPr>
        <w:tabs>
          <w:tab w:val="left" w:pos="0"/>
          <w:tab w:val="left" w:pos="1080"/>
          <w:tab w:val="left" w:pos="1800"/>
          <w:tab w:val="left" w:pos="3150"/>
          <w:tab w:val="left" w:leader="dot" w:pos="8395"/>
          <w:tab w:val="decimal" w:pos="8827"/>
        </w:tabs>
      </w:pPr>
    </w:p>
    <w:p w14:paraId="0CE00331" w14:textId="1F0DB749"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A Multivariate Stochastic Analysis of Streamflow Using Entropy, Louisiana Water Resources    Research Institute, Louisiana State University, Baton Rouge, </w:t>
      </w:r>
      <w:r w:rsidRPr="00710F55">
        <w:rPr>
          <w:b/>
        </w:rPr>
        <w:t>Louisiana</w:t>
      </w:r>
      <w:r>
        <w:t>, November, l987.</w:t>
      </w:r>
    </w:p>
    <w:p w14:paraId="08E738D5" w14:textId="77777777" w:rsidR="0017349C" w:rsidRDefault="0017349C" w:rsidP="00710F55">
      <w:pPr>
        <w:tabs>
          <w:tab w:val="left" w:pos="0"/>
          <w:tab w:val="left" w:pos="1080"/>
          <w:tab w:val="left" w:pos="1800"/>
          <w:tab w:val="left" w:pos="3150"/>
          <w:tab w:val="left" w:leader="dot" w:pos="8395"/>
          <w:tab w:val="decimal" w:pos="8827"/>
        </w:tabs>
      </w:pPr>
    </w:p>
    <w:p w14:paraId="297C088A" w14:textId="6BA81D1A"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A Hydrodynamic Approach to Water Resources Modeling, Vrije Universiteit Brussel, Brussels, </w:t>
      </w:r>
      <w:r w:rsidRPr="00710F55">
        <w:rPr>
          <w:b/>
        </w:rPr>
        <w:t>Belgium</w:t>
      </w:r>
      <w:r>
        <w:t>, March, l988.</w:t>
      </w:r>
    </w:p>
    <w:p w14:paraId="166062B6" w14:textId="77777777" w:rsidR="0017349C" w:rsidRDefault="0017349C" w:rsidP="00710F55">
      <w:pPr>
        <w:tabs>
          <w:tab w:val="left" w:pos="0"/>
          <w:tab w:val="left" w:pos="1080"/>
          <w:tab w:val="left" w:pos="1800"/>
          <w:tab w:val="left" w:pos="3150"/>
          <w:tab w:val="left" w:leader="dot" w:pos="8395"/>
          <w:tab w:val="decimal" w:pos="8827"/>
        </w:tabs>
      </w:pPr>
    </w:p>
    <w:p w14:paraId="0AB7AC06" w14:textId="3E18AAC2"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Equations of Hydraulics, Vrije Universiteit Brussel, Brussels, </w:t>
      </w:r>
      <w:r w:rsidRPr="00710F55">
        <w:rPr>
          <w:b/>
        </w:rPr>
        <w:t>Belgium</w:t>
      </w:r>
      <w:r>
        <w:t>, March l988.</w:t>
      </w:r>
    </w:p>
    <w:p w14:paraId="434F15BB" w14:textId="77777777" w:rsidR="0017349C" w:rsidRDefault="0017349C" w:rsidP="00710F55">
      <w:pPr>
        <w:tabs>
          <w:tab w:val="left" w:pos="0"/>
          <w:tab w:val="left" w:pos="1080"/>
          <w:tab w:val="left" w:pos="1800"/>
          <w:tab w:val="left" w:pos="3150"/>
          <w:tab w:val="left" w:leader="dot" w:pos="8395"/>
          <w:tab w:val="decimal" w:pos="8827"/>
        </w:tabs>
      </w:pPr>
    </w:p>
    <w:p w14:paraId="4C017F93" w14:textId="69490238"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Geometric Representation, Vrije Universiteit Brussel, Brussels, </w:t>
      </w:r>
      <w:r w:rsidRPr="00710F55">
        <w:rPr>
          <w:b/>
        </w:rPr>
        <w:t>Belgium</w:t>
      </w:r>
      <w:r>
        <w:t>, March l988.</w:t>
      </w:r>
    </w:p>
    <w:p w14:paraId="7087FFAB" w14:textId="77777777" w:rsidR="0017349C" w:rsidRDefault="0017349C" w:rsidP="00710F55">
      <w:pPr>
        <w:tabs>
          <w:tab w:val="left" w:pos="0"/>
          <w:tab w:val="left" w:pos="1080"/>
          <w:tab w:val="left" w:pos="1800"/>
          <w:tab w:val="left" w:pos="3150"/>
          <w:tab w:val="left" w:leader="dot" w:pos="8395"/>
          <w:tab w:val="decimal" w:pos="8827"/>
        </w:tabs>
      </w:pPr>
    </w:p>
    <w:p w14:paraId="2C683816" w14:textId="2003AECA"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Linearization of Hydraulic Equations, Vrije Universiteit Brussel, Brussels, </w:t>
      </w:r>
      <w:r w:rsidRPr="00710F55">
        <w:rPr>
          <w:b/>
        </w:rPr>
        <w:t>Belgium</w:t>
      </w:r>
      <w:r>
        <w:t>, March l988.</w:t>
      </w:r>
    </w:p>
    <w:p w14:paraId="353C6C4D" w14:textId="77777777" w:rsidR="0017349C" w:rsidRDefault="0017349C" w:rsidP="00710F55">
      <w:pPr>
        <w:tabs>
          <w:tab w:val="left" w:pos="0"/>
          <w:tab w:val="left" w:pos="1080"/>
          <w:tab w:val="left" w:pos="1800"/>
          <w:tab w:val="left" w:pos="3150"/>
          <w:tab w:val="left" w:leader="dot" w:pos="8395"/>
          <w:tab w:val="decimal" w:pos="8827"/>
        </w:tabs>
      </w:pPr>
    </w:p>
    <w:p w14:paraId="6A138450" w14:textId="488B535A" w:rsidR="0017349C" w:rsidRPr="00710F55" w:rsidRDefault="0017349C" w:rsidP="00C80785">
      <w:pPr>
        <w:pStyle w:val="ListParagraph"/>
        <w:numPr>
          <w:ilvl w:val="0"/>
          <w:numId w:val="48"/>
        </w:numPr>
        <w:tabs>
          <w:tab w:val="left" w:pos="0"/>
          <w:tab w:val="left" w:pos="1080"/>
          <w:tab w:val="left" w:pos="1800"/>
          <w:tab w:val="left" w:pos="3150"/>
          <w:tab w:val="left" w:leader="dot" w:pos="8395"/>
          <w:tab w:val="decimal" w:pos="8827"/>
        </w:tabs>
        <w:rPr>
          <w:lang w:val="fr-FR"/>
        </w:rPr>
      </w:pPr>
      <w:r w:rsidRPr="00710F55">
        <w:rPr>
          <w:lang w:val="fr-FR"/>
        </w:rPr>
        <w:t xml:space="preserve">Wave Propagation, Vrije Universiteit Brussel, Brussels, </w:t>
      </w:r>
      <w:r w:rsidRPr="00710F55">
        <w:rPr>
          <w:b/>
          <w:lang w:val="fr-FR"/>
        </w:rPr>
        <w:t>Belgium</w:t>
      </w:r>
      <w:r w:rsidRPr="00710F55">
        <w:rPr>
          <w:lang w:val="fr-FR"/>
        </w:rPr>
        <w:t>, March l988.</w:t>
      </w:r>
    </w:p>
    <w:p w14:paraId="09C7CFB3" w14:textId="77777777" w:rsidR="0017349C" w:rsidRPr="003D653F" w:rsidRDefault="0017349C" w:rsidP="00710F55">
      <w:pPr>
        <w:tabs>
          <w:tab w:val="left" w:pos="0"/>
          <w:tab w:val="left" w:pos="1080"/>
          <w:tab w:val="left" w:pos="1800"/>
          <w:tab w:val="left" w:pos="3150"/>
          <w:tab w:val="left" w:leader="dot" w:pos="8395"/>
          <w:tab w:val="decimal" w:pos="8827"/>
        </w:tabs>
        <w:rPr>
          <w:lang w:val="fr-FR"/>
        </w:rPr>
      </w:pPr>
    </w:p>
    <w:p w14:paraId="5177C950" w14:textId="5333D43A"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Kinematic Wave Theory, Vrije Universiteit Brussel, Brussels, </w:t>
      </w:r>
      <w:r w:rsidRPr="00710F55">
        <w:rPr>
          <w:b/>
        </w:rPr>
        <w:t>Belgium</w:t>
      </w:r>
      <w:r>
        <w:t>, March l988.</w:t>
      </w:r>
    </w:p>
    <w:p w14:paraId="7B72E03E" w14:textId="77777777" w:rsidR="0017349C" w:rsidRDefault="0017349C" w:rsidP="00710F55">
      <w:pPr>
        <w:tabs>
          <w:tab w:val="left" w:pos="0"/>
          <w:tab w:val="left" w:pos="1080"/>
          <w:tab w:val="left" w:pos="1800"/>
          <w:tab w:val="left" w:pos="3150"/>
          <w:tab w:val="left" w:leader="dot" w:pos="8395"/>
          <w:tab w:val="decimal" w:pos="8827"/>
        </w:tabs>
      </w:pPr>
    </w:p>
    <w:p w14:paraId="0111B718" w14:textId="6BB351F3"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Kinematic</w:t>
      </w:r>
      <w:r w:rsidR="00710F55">
        <w:t xml:space="preserve"> </w:t>
      </w:r>
      <w:r>
        <w:t xml:space="preserve">Wave Modeling of Watershed Runoff, Vrije Universiteit Brussel, Brussels, </w:t>
      </w:r>
      <w:r w:rsidRPr="00710F55">
        <w:rPr>
          <w:b/>
        </w:rPr>
        <w:t>Belgium</w:t>
      </w:r>
      <w:r>
        <w:t>, March l988.</w:t>
      </w:r>
    </w:p>
    <w:p w14:paraId="1FA9BDE8" w14:textId="77777777" w:rsidR="0017349C" w:rsidRDefault="0017349C" w:rsidP="00710F55">
      <w:pPr>
        <w:tabs>
          <w:tab w:val="left" w:pos="0"/>
          <w:tab w:val="left" w:pos="1080"/>
          <w:tab w:val="left" w:pos="1800"/>
          <w:tab w:val="left" w:pos="3150"/>
          <w:tab w:val="left" w:leader="dot" w:pos="8395"/>
          <w:tab w:val="decimal" w:pos="8827"/>
        </w:tabs>
      </w:pPr>
    </w:p>
    <w:p w14:paraId="4DE72ADF" w14:textId="0BD86AB6"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Kinematic Wave Modeling of Soil Erosion, Vrije Universiteit Brussel, Brussels, </w:t>
      </w:r>
      <w:r w:rsidRPr="00710F55">
        <w:rPr>
          <w:b/>
        </w:rPr>
        <w:t>Belgium</w:t>
      </w:r>
      <w:r>
        <w:t>,</w:t>
      </w:r>
      <w:r w:rsidR="00710F55">
        <w:t xml:space="preserve"> </w:t>
      </w:r>
      <w:r>
        <w:t>March l988.</w:t>
      </w:r>
    </w:p>
    <w:p w14:paraId="38649E31" w14:textId="77777777" w:rsidR="0017349C" w:rsidRDefault="0017349C" w:rsidP="00710F55">
      <w:pPr>
        <w:tabs>
          <w:tab w:val="left" w:pos="0"/>
          <w:tab w:val="left" w:pos="1080"/>
          <w:tab w:val="left" w:pos="1800"/>
          <w:tab w:val="left" w:pos="3150"/>
          <w:tab w:val="left" w:leader="dot" w:pos="8395"/>
          <w:tab w:val="decimal" w:pos="8827"/>
        </w:tabs>
      </w:pPr>
    </w:p>
    <w:p w14:paraId="071592A0" w14:textId="57402DAD"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Kinematic Wave Modeling of Flow over Porous Beds, Vrije Univer</w:t>
      </w:r>
      <w:r>
        <w:softHyphen/>
        <w:t xml:space="preserve">siteit Brussel, Brussels, </w:t>
      </w:r>
      <w:r w:rsidRPr="00710F55">
        <w:rPr>
          <w:b/>
        </w:rPr>
        <w:t>Belgium</w:t>
      </w:r>
      <w:r>
        <w:t>, March l988.</w:t>
      </w:r>
    </w:p>
    <w:p w14:paraId="61A6A8EA" w14:textId="77777777" w:rsidR="0017349C" w:rsidRDefault="0017349C" w:rsidP="00710F55">
      <w:pPr>
        <w:tabs>
          <w:tab w:val="left" w:pos="0"/>
          <w:tab w:val="left" w:pos="1080"/>
          <w:tab w:val="left" w:pos="1800"/>
          <w:tab w:val="left" w:pos="3150"/>
          <w:tab w:val="left" w:leader="dot" w:pos="8395"/>
          <w:tab w:val="decimal" w:pos="8827"/>
        </w:tabs>
      </w:pPr>
    </w:p>
    <w:p w14:paraId="51AAF9F7" w14:textId="29A25555"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Application of Entropy in Hydrology, Wagennigen Agricultural University, Wageningen, </w:t>
      </w:r>
      <w:r w:rsidRPr="00710F55">
        <w:rPr>
          <w:b/>
        </w:rPr>
        <w:t>The</w:t>
      </w:r>
      <w:r>
        <w:t xml:space="preserve"> </w:t>
      </w:r>
      <w:r w:rsidRPr="00710F55">
        <w:rPr>
          <w:b/>
        </w:rPr>
        <w:t>Netherlands</w:t>
      </w:r>
      <w:r>
        <w:t>, April l988.</w:t>
      </w:r>
    </w:p>
    <w:p w14:paraId="27445438" w14:textId="77777777" w:rsidR="0017349C" w:rsidRDefault="0017349C" w:rsidP="00710F55">
      <w:pPr>
        <w:tabs>
          <w:tab w:val="left" w:pos="0"/>
          <w:tab w:val="left" w:pos="1080"/>
          <w:tab w:val="left" w:pos="1800"/>
          <w:tab w:val="left" w:pos="3150"/>
          <w:tab w:val="left" w:leader="dot" w:pos="8395"/>
          <w:tab w:val="decimal" w:pos="8827"/>
        </w:tabs>
      </w:pPr>
    </w:p>
    <w:p w14:paraId="035FB9DF" w14:textId="31FB6AC6"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Overland Flow Modeling, Wagennigen Agricultural University, Wageningen, </w:t>
      </w:r>
      <w:r w:rsidRPr="00710F55">
        <w:rPr>
          <w:b/>
        </w:rPr>
        <w:t>The Netherlands</w:t>
      </w:r>
      <w:r>
        <w:t>, April l988.</w:t>
      </w:r>
    </w:p>
    <w:p w14:paraId="0A6A451B" w14:textId="77777777" w:rsidR="0017349C" w:rsidRDefault="0017349C" w:rsidP="00710F55">
      <w:pPr>
        <w:tabs>
          <w:tab w:val="left" w:pos="0"/>
          <w:tab w:val="left" w:pos="1080"/>
          <w:tab w:val="left" w:pos="1800"/>
          <w:tab w:val="left" w:pos="3150"/>
          <w:tab w:val="left" w:leader="dot" w:pos="8395"/>
          <w:tab w:val="decimal" w:pos="8827"/>
        </w:tabs>
      </w:pPr>
    </w:p>
    <w:p w14:paraId="29E9CCEA" w14:textId="6D374386"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Subsurface Flow Modeling, Wagennigen Agricultural University, Wageningen, </w:t>
      </w:r>
      <w:r w:rsidRPr="00710F55">
        <w:rPr>
          <w:b/>
        </w:rPr>
        <w:t>The Netherlands</w:t>
      </w:r>
      <w:r>
        <w:t>, April l988.</w:t>
      </w:r>
    </w:p>
    <w:p w14:paraId="0966F804" w14:textId="77777777" w:rsidR="0017349C" w:rsidRDefault="0017349C" w:rsidP="00710F55">
      <w:pPr>
        <w:tabs>
          <w:tab w:val="left" w:pos="0"/>
          <w:tab w:val="left" w:pos="1080"/>
          <w:tab w:val="left" w:pos="1800"/>
          <w:tab w:val="left" w:pos="3150"/>
          <w:tab w:val="left" w:leader="dot" w:pos="8395"/>
          <w:tab w:val="decimal" w:pos="8827"/>
        </w:tabs>
      </w:pPr>
    </w:p>
    <w:p w14:paraId="2AFD6928" w14:textId="77777777" w:rsidR="00710F55" w:rsidRDefault="0017349C" w:rsidP="00C80785">
      <w:pPr>
        <w:pStyle w:val="ListParagraph"/>
        <w:numPr>
          <w:ilvl w:val="0"/>
          <w:numId w:val="48"/>
        </w:numPr>
        <w:tabs>
          <w:tab w:val="left" w:pos="0"/>
          <w:tab w:val="left" w:pos="1080"/>
          <w:tab w:val="left" w:pos="1800"/>
          <w:tab w:val="left" w:pos="3150"/>
          <w:tab w:val="left" w:leader="dot" w:pos="8395"/>
          <w:tab w:val="decimal" w:pos="8827"/>
        </w:tabs>
        <w:ind w:left="360"/>
        <w:rPr>
          <w:lang w:val="fr-FR"/>
        </w:rPr>
      </w:pPr>
      <w:r w:rsidRPr="00710F55">
        <w:rPr>
          <w:lang w:val="fr-FR"/>
        </w:rPr>
        <w:t xml:space="preserve">Some Perspectives on Entropy, Katholieke Universiteit Leuven, Leuven, </w:t>
      </w:r>
      <w:r w:rsidRPr="00710F55">
        <w:rPr>
          <w:b/>
          <w:lang w:val="fr-FR"/>
        </w:rPr>
        <w:t>Belgium</w:t>
      </w:r>
      <w:r w:rsidRPr="00710F55">
        <w:rPr>
          <w:lang w:val="fr-FR"/>
        </w:rPr>
        <w:t>, May l988.</w:t>
      </w:r>
    </w:p>
    <w:p w14:paraId="56B7E6BE" w14:textId="77777777" w:rsidR="00710F55" w:rsidRPr="00710F55" w:rsidRDefault="00710F55" w:rsidP="00710F55">
      <w:pPr>
        <w:pStyle w:val="ListParagraph"/>
        <w:rPr>
          <w:lang w:val="fr-FR"/>
        </w:rPr>
      </w:pPr>
    </w:p>
    <w:p w14:paraId="465EDDB1" w14:textId="66146289" w:rsidR="0017349C" w:rsidRPr="00710F55" w:rsidRDefault="0017349C" w:rsidP="00C80785">
      <w:pPr>
        <w:pStyle w:val="ListParagraph"/>
        <w:numPr>
          <w:ilvl w:val="0"/>
          <w:numId w:val="48"/>
        </w:numPr>
        <w:tabs>
          <w:tab w:val="left" w:pos="0"/>
          <w:tab w:val="left" w:pos="1080"/>
          <w:tab w:val="left" w:pos="1800"/>
          <w:tab w:val="left" w:pos="3150"/>
          <w:tab w:val="left" w:leader="dot" w:pos="8395"/>
          <w:tab w:val="decimal" w:pos="8827"/>
        </w:tabs>
        <w:ind w:left="360"/>
        <w:rPr>
          <w:lang w:val="fr-FR"/>
        </w:rPr>
      </w:pPr>
      <w:r w:rsidRPr="00710F55">
        <w:rPr>
          <w:lang w:val="fr-FR"/>
        </w:rPr>
        <w:t xml:space="preserve"> </w:t>
      </w:r>
      <w:r w:rsidR="00710F55" w:rsidRPr="00710F55">
        <w:rPr>
          <w:lang w:val="fr-FR"/>
        </w:rPr>
        <w:t>Modern Concepts</w:t>
      </w:r>
      <w:r w:rsidRPr="00710F55">
        <w:rPr>
          <w:lang w:val="fr-FR"/>
        </w:rPr>
        <w:t xml:space="preserve"> in Hydrology,Ecole Polytechnique Federale de Lausanne, Institut D'Hydraulique et D'Energie, Lausanne, </w:t>
      </w:r>
      <w:r w:rsidRPr="00710F55">
        <w:rPr>
          <w:b/>
          <w:lang w:val="fr-FR"/>
        </w:rPr>
        <w:t>Switzerland,</w:t>
      </w:r>
      <w:r w:rsidRPr="00710F55">
        <w:rPr>
          <w:lang w:val="fr-FR"/>
        </w:rPr>
        <w:t xml:space="preserve"> May l988.</w:t>
      </w:r>
    </w:p>
    <w:p w14:paraId="406BA1CC" w14:textId="77777777" w:rsidR="0017349C" w:rsidRPr="003D653F" w:rsidRDefault="0017349C" w:rsidP="00710F55">
      <w:pPr>
        <w:tabs>
          <w:tab w:val="left" w:pos="0"/>
          <w:tab w:val="left" w:pos="1080"/>
          <w:tab w:val="left" w:pos="1800"/>
          <w:tab w:val="left" w:pos="3150"/>
          <w:tab w:val="left" w:leader="dot" w:pos="8395"/>
          <w:tab w:val="decimal" w:pos="8827"/>
        </w:tabs>
        <w:rPr>
          <w:lang w:val="fr-FR"/>
        </w:rPr>
      </w:pPr>
    </w:p>
    <w:p w14:paraId="0486E81F" w14:textId="77777777" w:rsidR="00710F55" w:rsidRDefault="0017349C" w:rsidP="00C80785">
      <w:pPr>
        <w:pStyle w:val="ListParagraph"/>
        <w:numPr>
          <w:ilvl w:val="0"/>
          <w:numId w:val="48"/>
        </w:numPr>
        <w:tabs>
          <w:tab w:val="left" w:pos="0"/>
          <w:tab w:val="left" w:pos="1080"/>
          <w:tab w:val="left" w:pos="1800"/>
          <w:tab w:val="left" w:pos="3150"/>
          <w:tab w:val="left" w:leader="dot" w:pos="8395"/>
          <w:tab w:val="decimal" w:pos="8827"/>
        </w:tabs>
        <w:ind w:left="360"/>
      </w:pPr>
      <w:r>
        <w:t xml:space="preserve">Entropy: Application and Potential in Water Resources, Asian Institute of Technology, Bangok, </w:t>
      </w:r>
      <w:r w:rsidRPr="00710F55">
        <w:rPr>
          <w:b/>
        </w:rPr>
        <w:t>Thailand,</w:t>
      </w:r>
      <w:r>
        <w:t xml:space="preserve"> July l988.</w:t>
      </w:r>
    </w:p>
    <w:p w14:paraId="4683B0B2" w14:textId="77777777" w:rsidR="00710F55" w:rsidRDefault="00710F55" w:rsidP="00710F55">
      <w:pPr>
        <w:pStyle w:val="ListParagraph"/>
      </w:pPr>
    </w:p>
    <w:p w14:paraId="16374ECD" w14:textId="1C4B018B"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ind w:left="360"/>
      </w:pPr>
      <w:r>
        <w:t xml:space="preserve">Some Aspects of Probabilistic Modeling Using Entropy, Center for Water Resources  Development and Management, Calicut, Kerala, </w:t>
      </w:r>
      <w:r w:rsidRPr="00710F55">
        <w:rPr>
          <w:b/>
        </w:rPr>
        <w:t>India</w:t>
      </w:r>
      <w:r>
        <w:t>, July l988.</w:t>
      </w:r>
    </w:p>
    <w:p w14:paraId="64D28DD3" w14:textId="506AE027"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Illustrative Examples for Application of Entropy in Hydrology, Land and Water Management,  Aurangabad, Maharashtra, </w:t>
      </w:r>
      <w:r w:rsidRPr="00710F55">
        <w:rPr>
          <w:b/>
        </w:rPr>
        <w:t>India</w:t>
      </w:r>
      <w:r>
        <w:t>, July l988.</w:t>
      </w:r>
    </w:p>
    <w:p w14:paraId="7C97CE43" w14:textId="77777777" w:rsidR="0017349C" w:rsidRDefault="0017349C" w:rsidP="00710F55">
      <w:pPr>
        <w:tabs>
          <w:tab w:val="left" w:pos="0"/>
          <w:tab w:val="left" w:pos="1080"/>
          <w:tab w:val="left" w:pos="1800"/>
          <w:tab w:val="left" w:pos="3150"/>
          <w:tab w:val="left" w:leader="dot" w:pos="8395"/>
          <w:tab w:val="decimal" w:pos="8827"/>
        </w:tabs>
      </w:pPr>
    </w:p>
    <w:p w14:paraId="66D0CEC8" w14:textId="5D76BA46"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Entropy in Engineering, Annual Day Celebrations, The Institution of Engineers, Panjim, Goa, </w:t>
      </w:r>
      <w:r w:rsidRPr="00710F55">
        <w:rPr>
          <w:b/>
        </w:rPr>
        <w:t>India,</w:t>
      </w:r>
      <w:r>
        <w:t xml:space="preserve"> July l988.</w:t>
      </w:r>
    </w:p>
    <w:p w14:paraId="7399C4F7" w14:textId="77777777" w:rsidR="0017349C" w:rsidRDefault="0017349C" w:rsidP="00710F55">
      <w:pPr>
        <w:tabs>
          <w:tab w:val="left" w:pos="0"/>
          <w:tab w:val="left" w:pos="1080"/>
          <w:tab w:val="left" w:pos="1800"/>
          <w:tab w:val="left" w:pos="3150"/>
          <w:tab w:val="left" w:leader="dot" w:pos="8395"/>
          <w:tab w:val="decimal" w:pos="8827"/>
        </w:tabs>
      </w:pPr>
    </w:p>
    <w:p w14:paraId="6D2630AA" w14:textId="133396DE"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Application of Entropy to Network Design, National Institute of Oceanography, Panjim, Goa, </w:t>
      </w:r>
      <w:r w:rsidRPr="00710F55">
        <w:rPr>
          <w:b/>
        </w:rPr>
        <w:t>India,</w:t>
      </w:r>
      <w:r>
        <w:t xml:space="preserve"> July l988.</w:t>
      </w:r>
    </w:p>
    <w:p w14:paraId="6D25CA30" w14:textId="77777777" w:rsidR="0017349C" w:rsidRDefault="0017349C" w:rsidP="00710F55">
      <w:pPr>
        <w:tabs>
          <w:tab w:val="left" w:pos="0"/>
          <w:tab w:val="left" w:pos="1080"/>
          <w:tab w:val="left" w:pos="1800"/>
          <w:tab w:val="left" w:pos="3150"/>
          <w:tab w:val="left" w:leader="dot" w:pos="8395"/>
          <w:tab w:val="decimal" w:pos="8827"/>
        </w:tabs>
      </w:pPr>
    </w:p>
    <w:p w14:paraId="5DCA8AF2" w14:textId="0E16D681"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Hydrologic Modeling Using Entropy, Universita Degli Studi Della Basilicata, Potenza, </w:t>
      </w:r>
      <w:r w:rsidRPr="00710F55">
        <w:rPr>
          <w:b/>
        </w:rPr>
        <w:t>Italy</w:t>
      </w:r>
      <w:r>
        <w:t>, December l988.</w:t>
      </w:r>
    </w:p>
    <w:p w14:paraId="3E415B54" w14:textId="77777777" w:rsidR="0017349C" w:rsidRDefault="0017349C" w:rsidP="00710F55">
      <w:pPr>
        <w:tabs>
          <w:tab w:val="left" w:pos="0"/>
          <w:tab w:val="left" w:pos="1080"/>
          <w:tab w:val="left" w:pos="1800"/>
          <w:tab w:val="left" w:pos="3150"/>
          <w:tab w:val="left" w:leader="dot" w:pos="8395"/>
          <w:tab w:val="decimal" w:pos="8827"/>
        </w:tabs>
      </w:pPr>
    </w:p>
    <w:p w14:paraId="6C597131" w14:textId="11754476"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Infiltration Modeling Using Systems Approach, National Institute of Hydrology, Roorkee, </w:t>
      </w:r>
      <w:r w:rsidRPr="00710F55">
        <w:rPr>
          <w:b/>
        </w:rPr>
        <w:t>India</w:t>
      </w:r>
      <w:r>
        <w:t>, June l989.</w:t>
      </w:r>
    </w:p>
    <w:p w14:paraId="3E58502C" w14:textId="77777777" w:rsidR="0017349C" w:rsidRDefault="0017349C" w:rsidP="00710F55">
      <w:pPr>
        <w:tabs>
          <w:tab w:val="left" w:pos="0"/>
          <w:tab w:val="left" w:pos="1080"/>
          <w:tab w:val="left" w:pos="1800"/>
          <w:tab w:val="left" w:pos="3150"/>
          <w:tab w:val="left" w:leader="dot" w:pos="8395"/>
          <w:tab w:val="decimal" w:pos="8827"/>
        </w:tabs>
      </w:pPr>
    </w:p>
    <w:p w14:paraId="5D088D10" w14:textId="53BEF3D1"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A </w:t>
      </w:r>
      <w:r w:rsidR="00710F55">
        <w:t>Geomorphological Approach to</w:t>
      </w:r>
      <w:r>
        <w:t xml:space="preserve"> Hydrologic Modeling, National Institute of Hydrology,</w:t>
      </w:r>
      <w:r w:rsidR="00710F55">
        <w:t xml:space="preserve"> </w:t>
      </w:r>
      <w:r>
        <w:t xml:space="preserve">Roorkee, </w:t>
      </w:r>
      <w:r w:rsidRPr="00710F55">
        <w:rPr>
          <w:b/>
        </w:rPr>
        <w:t>India,</w:t>
      </w:r>
      <w:r>
        <w:t xml:space="preserve"> June l989.</w:t>
      </w:r>
    </w:p>
    <w:p w14:paraId="2C1879ED" w14:textId="77777777" w:rsidR="0017349C" w:rsidRDefault="0017349C" w:rsidP="00710F55">
      <w:pPr>
        <w:tabs>
          <w:tab w:val="left" w:pos="0"/>
          <w:tab w:val="left" w:pos="1080"/>
          <w:tab w:val="left" w:pos="1800"/>
          <w:tab w:val="left" w:pos="3150"/>
          <w:tab w:val="left" w:leader="dot" w:pos="8395"/>
          <w:tab w:val="decimal" w:pos="8827"/>
        </w:tabs>
      </w:pPr>
    </w:p>
    <w:p w14:paraId="420A4E24" w14:textId="13CE2E22"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Application of Entropy Theory in Hydrology</w:t>
      </w:r>
      <w:r w:rsidR="00710F55">
        <w:t xml:space="preserve"> </w:t>
      </w:r>
      <w:r>
        <w:t>and Water Resources, Central Designs      Organization, Department of Water Resources, Gandhi Nagar, Gujarat,</w:t>
      </w:r>
      <w:r w:rsidRPr="00710F55">
        <w:rPr>
          <w:b/>
        </w:rPr>
        <w:t xml:space="preserve"> India,</w:t>
      </w:r>
      <w:r>
        <w:t xml:space="preserve"> </w:t>
      </w:r>
      <w:r w:rsidR="00710F55">
        <w:t xml:space="preserve"> </w:t>
      </w:r>
      <w:r>
        <w:t>July l989.</w:t>
      </w:r>
    </w:p>
    <w:p w14:paraId="20649B23" w14:textId="77777777" w:rsidR="0017349C" w:rsidRDefault="0017349C" w:rsidP="00710F55">
      <w:pPr>
        <w:tabs>
          <w:tab w:val="left" w:pos="0"/>
          <w:tab w:val="left" w:pos="1080"/>
          <w:tab w:val="left" w:pos="1800"/>
          <w:tab w:val="left" w:pos="3150"/>
          <w:tab w:val="left" w:leader="dot" w:pos="8395"/>
          <w:tab w:val="decimal" w:pos="8827"/>
        </w:tabs>
      </w:pPr>
    </w:p>
    <w:p w14:paraId="4EA0624F" w14:textId="3DB3365B"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Role of Information Theory in Hydrologic Modeling, Bangladesh Centre for Advanced Studies, Dhaka, </w:t>
      </w:r>
      <w:r w:rsidRPr="00710F55">
        <w:rPr>
          <w:b/>
        </w:rPr>
        <w:t xml:space="preserve">Bangladesh, </w:t>
      </w:r>
      <w:r>
        <w:t>July l989.</w:t>
      </w:r>
    </w:p>
    <w:p w14:paraId="79E84D4F" w14:textId="77777777" w:rsidR="0017349C" w:rsidRDefault="0017349C" w:rsidP="00710F55">
      <w:pPr>
        <w:tabs>
          <w:tab w:val="left" w:pos="0"/>
          <w:tab w:val="left" w:pos="1080"/>
          <w:tab w:val="left" w:pos="1800"/>
          <w:tab w:val="left" w:pos="3150"/>
          <w:tab w:val="left" w:leader="dot" w:pos="8395"/>
          <w:tab w:val="decimal" w:pos="8827"/>
        </w:tabs>
      </w:pPr>
    </w:p>
    <w:p w14:paraId="5FEABD05" w14:textId="3547ACE3"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Probable Maximum Precipitation (PMP) and Probable Maximum Flood (PMF), Swiss Federal</w:t>
      </w:r>
      <w:r w:rsidR="00710F55">
        <w:t xml:space="preserve"> </w:t>
      </w:r>
      <w:r>
        <w:t xml:space="preserve">Institute of Technology, Lausanne, </w:t>
      </w:r>
      <w:r w:rsidRPr="00710F55">
        <w:rPr>
          <w:b/>
        </w:rPr>
        <w:t>Switzerland</w:t>
      </w:r>
      <w:r>
        <w:t>, June 1990.</w:t>
      </w:r>
    </w:p>
    <w:p w14:paraId="13BAF7AC" w14:textId="1D30AE14"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Probable Maximum Flood (PMF) for Design of Hydraulic Works, Swiss Federal Institute of       Technology, Lausanne, </w:t>
      </w:r>
      <w:r w:rsidRPr="00710F55">
        <w:rPr>
          <w:b/>
        </w:rPr>
        <w:t>Switzerland,</w:t>
      </w:r>
      <w:r>
        <w:t xml:space="preserve"> June 1990.</w:t>
      </w:r>
    </w:p>
    <w:p w14:paraId="06BC39E9" w14:textId="77777777" w:rsidR="0017349C" w:rsidRDefault="0017349C" w:rsidP="00710F55">
      <w:pPr>
        <w:tabs>
          <w:tab w:val="left" w:pos="0"/>
          <w:tab w:val="left" w:pos="1080"/>
          <w:tab w:val="left" w:pos="1800"/>
          <w:tab w:val="left" w:pos="3150"/>
          <w:tab w:val="left" w:leader="dot" w:pos="8395"/>
          <w:tab w:val="decimal" w:pos="8827"/>
        </w:tabs>
      </w:pPr>
    </w:p>
    <w:p w14:paraId="7E064A80" w14:textId="3ACA2068"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Entropy in Hydrology and Water Resources, Department of Civil Engineering, University of      Roorkee, Roorkee, </w:t>
      </w:r>
      <w:r w:rsidRPr="00710F55">
        <w:rPr>
          <w:b/>
        </w:rPr>
        <w:t>India</w:t>
      </w:r>
      <w:r>
        <w:t>, July, 1991.</w:t>
      </w:r>
    </w:p>
    <w:p w14:paraId="52650CCE" w14:textId="77777777" w:rsidR="0017349C" w:rsidRDefault="0017349C" w:rsidP="00710F55">
      <w:pPr>
        <w:tabs>
          <w:tab w:val="left" w:pos="0"/>
          <w:tab w:val="left" w:pos="1080"/>
          <w:tab w:val="left" w:pos="1800"/>
          <w:tab w:val="left" w:pos="3150"/>
          <w:tab w:val="left" w:leader="dot" w:pos="8395"/>
          <w:tab w:val="decimal" w:pos="8827"/>
        </w:tabs>
      </w:pPr>
    </w:p>
    <w:p w14:paraId="09A921DE" w14:textId="67CC7AEF"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Perspectives on Entropy Applications in Water Resources, Post-Graduate College, Ambhah,   Morena, </w:t>
      </w:r>
      <w:r w:rsidRPr="00710F55">
        <w:rPr>
          <w:b/>
        </w:rPr>
        <w:t>India</w:t>
      </w:r>
      <w:r>
        <w:t>, August 1991.</w:t>
      </w:r>
    </w:p>
    <w:p w14:paraId="3884EBC2" w14:textId="77777777" w:rsidR="0017349C" w:rsidRDefault="0017349C" w:rsidP="00710F55">
      <w:pPr>
        <w:tabs>
          <w:tab w:val="left" w:pos="0"/>
          <w:tab w:val="left" w:pos="1080"/>
          <w:tab w:val="left" w:pos="1800"/>
          <w:tab w:val="left" w:pos="3150"/>
          <w:tab w:val="left" w:leader="dot" w:pos="8395"/>
          <w:tab w:val="decimal" w:pos="8827"/>
        </w:tabs>
      </w:pPr>
    </w:p>
    <w:p w14:paraId="5E554E76" w14:textId="1827DB8C"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Accuracy of Flood Discharge Determinations, Swiss Federal Institute of Technology, Lausanne, </w:t>
      </w:r>
      <w:r w:rsidRPr="00710F55">
        <w:rPr>
          <w:b/>
        </w:rPr>
        <w:t>Switzerland</w:t>
      </w:r>
      <w:r>
        <w:t>, June 1992.</w:t>
      </w:r>
    </w:p>
    <w:p w14:paraId="09AFEEAB" w14:textId="77777777" w:rsidR="0017349C" w:rsidRDefault="0017349C" w:rsidP="00710F55">
      <w:pPr>
        <w:tabs>
          <w:tab w:val="left" w:pos="0"/>
          <w:tab w:val="left" w:pos="1080"/>
          <w:tab w:val="left" w:pos="1800"/>
          <w:tab w:val="left" w:pos="3150"/>
          <w:tab w:val="left" w:leader="dot" w:pos="8395"/>
          <w:tab w:val="decimal" w:pos="8827"/>
        </w:tabs>
        <w:sectPr w:rsidR="0017349C" w:rsidSect="00097593">
          <w:endnotePr>
            <w:numFmt w:val="decimal"/>
          </w:endnotePr>
          <w:type w:val="continuous"/>
          <w:pgSz w:w="12240" w:h="15840"/>
          <w:pgMar w:top="1440" w:right="1440" w:bottom="1350" w:left="1440" w:header="1440" w:footer="1350" w:gutter="0"/>
          <w:cols w:space="720"/>
          <w:noEndnote/>
        </w:sectPr>
      </w:pPr>
    </w:p>
    <w:p w14:paraId="3D63DBE1" w14:textId="77777777" w:rsidR="0017349C" w:rsidRDefault="0017349C" w:rsidP="00710F55">
      <w:pPr>
        <w:tabs>
          <w:tab w:val="left" w:pos="0"/>
          <w:tab w:val="left" w:pos="1080"/>
          <w:tab w:val="left" w:pos="1800"/>
          <w:tab w:val="left" w:pos="3150"/>
          <w:tab w:val="left" w:leader="dot" w:pos="8395"/>
          <w:tab w:val="decimal" w:pos="8827"/>
        </w:tabs>
      </w:pPr>
    </w:p>
    <w:p w14:paraId="3AF724B3" w14:textId="2722596A"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Hydrologic Modeling of Ungaged Watersheds, Swiss Federal Institute of Technology, Lausanne, </w:t>
      </w:r>
      <w:r w:rsidRPr="00710F55">
        <w:rPr>
          <w:b/>
        </w:rPr>
        <w:t>Switzerland</w:t>
      </w:r>
      <w:r>
        <w:t>, June 1992.</w:t>
      </w:r>
    </w:p>
    <w:p w14:paraId="3647B853" w14:textId="77777777" w:rsidR="00E365F9" w:rsidRDefault="00E365F9" w:rsidP="00710F55">
      <w:pPr>
        <w:tabs>
          <w:tab w:val="left" w:pos="0"/>
          <w:tab w:val="left" w:pos="1080"/>
          <w:tab w:val="left" w:pos="1800"/>
          <w:tab w:val="left" w:pos="3150"/>
          <w:tab w:val="left" w:leader="dot" w:pos="8395"/>
          <w:tab w:val="decimal" w:pos="8827"/>
        </w:tabs>
      </w:pPr>
    </w:p>
    <w:p w14:paraId="7877250F" w14:textId="6AF25A69"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Concept of PMP and PMF and Application of the Methods of their Computation in the United</w:t>
      </w:r>
      <w:r w:rsidR="00710F55">
        <w:t xml:space="preserve"> </w:t>
      </w:r>
      <w:r>
        <w:t xml:space="preserve">States, Federal Water Management Board, Berne, </w:t>
      </w:r>
      <w:r w:rsidRPr="00710F55">
        <w:rPr>
          <w:b/>
        </w:rPr>
        <w:t>Switzerland</w:t>
      </w:r>
      <w:r>
        <w:t>, August 1992.</w:t>
      </w:r>
    </w:p>
    <w:p w14:paraId="0DD5B9A5" w14:textId="77777777" w:rsidR="00D6765B" w:rsidRDefault="00D6765B">
      <w:pPr>
        <w:tabs>
          <w:tab w:val="left" w:pos="0"/>
          <w:tab w:val="left" w:pos="1080"/>
          <w:tab w:val="left" w:pos="1800"/>
          <w:tab w:val="left" w:pos="3150"/>
          <w:tab w:val="left" w:leader="dot" w:pos="8395"/>
          <w:tab w:val="decimal" w:pos="8827"/>
        </w:tabs>
      </w:pPr>
    </w:p>
    <w:p w14:paraId="5B3FB8E5" w14:textId="4F3EB96D"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Accuracy  of  Hydrodynamic  Models  of  Free Surface Flows, University of Roorkee, Water      Resources Development and Training Center, Roorkee, </w:t>
      </w:r>
      <w:r w:rsidRPr="00710F55">
        <w:rPr>
          <w:b/>
        </w:rPr>
        <w:t>India</w:t>
      </w:r>
      <w:r>
        <w:t>, August, 1992.</w:t>
      </w:r>
    </w:p>
    <w:p w14:paraId="36A50DBF" w14:textId="77777777" w:rsidR="0017349C" w:rsidRDefault="0017349C" w:rsidP="00710F55">
      <w:pPr>
        <w:tabs>
          <w:tab w:val="left" w:pos="0"/>
          <w:tab w:val="left" w:pos="1080"/>
          <w:tab w:val="left" w:pos="1800"/>
          <w:tab w:val="left" w:pos="3150"/>
          <w:tab w:val="left" w:leader="dot" w:pos="8395"/>
          <w:tab w:val="decimal" w:pos="8827"/>
        </w:tabs>
      </w:pPr>
    </w:p>
    <w:p w14:paraId="750D2915" w14:textId="1054735E"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Errors  of  Hydrodynamic  Approximations  for  Modeling Free Surface Flows, Dokuz Eylul       University, Izmir, </w:t>
      </w:r>
      <w:r w:rsidRPr="00710F55">
        <w:rPr>
          <w:b/>
        </w:rPr>
        <w:t>Turkey</w:t>
      </w:r>
      <w:r>
        <w:t>, October, 1992.</w:t>
      </w:r>
    </w:p>
    <w:p w14:paraId="14EDFC86" w14:textId="77777777" w:rsidR="0017349C" w:rsidRDefault="0017349C" w:rsidP="00710F55">
      <w:pPr>
        <w:tabs>
          <w:tab w:val="left" w:pos="0"/>
          <w:tab w:val="left" w:pos="1080"/>
          <w:tab w:val="left" w:pos="1800"/>
          <w:tab w:val="left" w:pos="3150"/>
          <w:tab w:val="left" w:leader="dot" w:pos="8395"/>
          <w:tab w:val="decimal" w:pos="8827"/>
        </w:tabs>
      </w:pPr>
    </w:p>
    <w:p w14:paraId="08FD57C1" w14:textId="64EA2CC6"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Quantification of Errors in Kinematic-Wave and Diffusion-Wave Approximations for Modeling Surface Flows, Swiss Federal Institute of Technology, Zurich, </w:t>
      </w:r>
      <w:r w:rsidRPr="00710F55">
        <w:rPr>
          <w:b/>
        </w:rPr>
        <w:t>Switzerland</w:t>
      </w:r>
      <w:r>
        <w:t>, July, 1992.</w:t>
      </w:r>
    </w:p>
    <w:p w14:paraId="7A1C4DFE" w14:textId="77777777" w:rsidR="0017349C" w:rsidRDefault="0017349C" w:rsidP="00710F55">
      <w:pPr>
        <w:tabs>
          <w:tab w:val="left" w:pos="0"/>
          <w:tab w:val="left" w:pos="1080"/>
          <w:tab w:val="left" w:pos="1800"/>
          <w:tab w:val="left" w:pos="3150"/>
          <w:tab w:val="left" w:leader="dot" w:pos="8395"/>
          <w:tab w:val="decimal" w:pos="8827"/>
        </w:tabs>
      </w:pPr>
    </w:p>
    <w:p w14:paraId="2AE90309" w14:textId="325FCAE1"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Water Quality Monitoring Networking in the United States, University of Central Queensland, Rockhampton, </w:t>
      </w:r>
      <w:r w:rsidRPr="00710F55">
        <w:rPr>
          <w:b/>
        </w:rPr>
        <w:t>Australia,</w:t>
      </w:r>
      <w:r>
        <w:t xml:space="preserve"> February, 1993.</w:t>
      </w:r>
    </w:p>
    <w:p w14:paraId="48262A30" w14:textId="77777777" w:rsidR="0017349C" w:rsidRDefault="0017349C" w:rsidP="00710F55">
      <w:pPr>
        <w:tabs>
          <w:tab w:val="left" w:pos="0"/>
          <w:tab w:val="left" w:pos="1080"/>
          <w:tab w:val="left" w:pos="1800"/>
          <w:tab w:val="left" w:pos="3150"/>
          <w:tab w:val="left" w:leader="dot" w:pos="8395"/>
          <w:tab w:val="decimal" w:pos="8827"/>
        </w:tabs>
      </w:pPr>
    </w:p>
    <w:p w14:paraId="7B2D5CEF" w14:textId="44BACC67"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Water  Resources  Program  at  Louisiana  State  University, U.S. Army Engineer Waterways     Experiment Station, Vicksburg, </w:t>
      </w:r>
      <w:r w:rsidRPr="00710F55">
        <w:rPr>
          <w:b/>
        </w:rPr>
        <w:t>Mississippi</w:t>
      </w:r>
      <w:r>
        <w:t>, March, 1993.</w:t>
      </w:r>
    </w:p>
    <w:p w14:paraId="16533370" w14:textId="77777777" w:rsidR="0017349C" w:rsidRDefault="0017349C" w:rsidP="00710F55">
      <w:pPr>
        <w:tabs>
          <w:tab w:val="left" w:pos="0"/>
          <w:tab w:val="left" w:pos="1080"/>
          <w:tab w:val="left" w:pos="1800"/>
          <w:tab w:val="left" w:pos="3150"/>
          <w:tab w:val="left" w:leader="dot" w:pos="8395"/>
          <w:tab w:val="decimal" w:pos="8827"/>
        </w:tabs>
      </w:pPr>
    </w:p>
    <w:p w14:paraId="10E917D9" w14:textId="5CDB287D"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Water Quality Modeling, University of Basilicata at Potenza, </w:t>
      </w:r>
      <w:r w:rsidRPr="00710F55">
        <w:rPr>
          <w:b/>
        </w:rPr>
        <w:t>Italy</w:t>
      </w:r>
      <w:r>
        <w:t>, May 1993.</w:t>
      </w:r>
    </w:p>
    <w:p w14:paraId="5944903C" w14:textId="77777777" w:rsidR="0017349C" w:rsidRDefault="0017349C" w:rsidP="00710F55">
      <w:pPr>
        <w:tabs>
          <w:tab w:val="left" w:pos="0"/>
          <w:tab w:val="left" w:pos="1080"/>
          <w:tab w:val="left" w:pos="1800"/>
          <w:tab w:val="left" w:pos="3150"/>
          <w:tab w:val="left" w:leader="dot" w:pos="8395"/>
          <w:tab w:val="decimal" w:pos="8827"/>
        </w:tabs>
      </w:pPr>
    </w:p>
    <w:p w14:paraId="365E34AD" w14:textId="5ACE198B"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Local Scour, University of Basilicata at Potenza, </w:t>
      </w:r>
      <w:r w:rsidRPr="00710F55">
        <w:rPr>
          <w:b/>
        </w:rPr>
        <w:t>Italy</w:t>
      </w:r>
      <w:r>
        <w:t>, May 1993.</w:t>
      </w:r>
    </w:p>
    <w:p w14:paraId="57179362" w14:textId="77777777" w:rsidR="0017349C" w:rsidRDefault="0017349C" w:rsidP="00710F55">
      <w:pPr>
        <w:tabs>
          <w:tab w:val="left" w:pos="0"/>
          <w:tab w:val="left" w:pos="1080"/>
          <w:tab w:val="left" w:pos="1800"/>
          <w:tab w:val="left" w:pos="3150"/>
          <w:tab w:val="left" w:leader="dot" w:pos="8395"/>
          <w:tab w:val="decimal" w:pos="8827"/>
        </w:tabs>
      </w:pPr>
    </w:p>
    <w:p w14:paraId="3E7DFBD5" w14:textId="64E89216"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Hydrodynamic Modeling of Solute Transport Processes, University of Basilicata at Potenza,</w:t>
      </w:r>
      <w:r w:rsidR="00710F55">
        <w:t xml:space="preserve"> </w:t>
      </w:r>
      <w:r w:rsidRPr="00710F55">
        <w:rPr>
          <w:b/>
        </w:rPr>
        <w:t>Italy</w:t>
      </w:r>
      <w:r>
        <w:t>, May 1993.</w:t>
      </w:r>
    </w:p>
    <w:p w14:paraId="0232DD12" w14:textId="77777777" w:rsidR="0017349C" w:rsidRDefault="0017349C" w:rsidP="00710F55">
      <w:pPr>
        <w:tabs>
          <w:tab w:val="left" w:pos="0"/>
          <w:tab w:val="left" w:pos="1080"/>
          <w:tab w:val="left" w:pos="1800"/>
          <w:tab w:val="left" w:pos="3150"/>
          <w:tab w:val="left" w:leader="dot" w:pos="8395"/>
          <w:tab w:val="decimal" w:pos="8827"/>
        </w:tabs>
      </w:pPr>
    </w:p>
    <w:p w14:paraId="7457A1F9" w14:textId="0B2504B4"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Entropy-Based Scour Modeling, University of Basilicata at Potenza, </w:t>
      </w:r>
      <w:r w:rsidRPr="00710F55">
        <w:rPr>
          <w:b/>
        </w:rPr>
        <w:t>Italy,</w:t>
      </w:r>
      <w:r>
        <w:t xml:space="preserve"> May 1993.</w:t>
      </w:r>
    </w:p>
    <w:p w14:paraId="60EDD4A1" w14:textId="77777777" w:rsidR="0017349C" w:rsidRDefault="0017349C" w:rsidP="00710F55">
      <w:pPr>
        <w:tabs>
          <w:tab w:val="left" w:pos="0"/>
          <w:tab w:val="left" w:pos="1080"/>
          <w:tab w:val="left" w:pos="1800"/>
          <w:tab w:val="left" w:pos="3150"/>
          <w:tab w:val="left" w:leader="dot" w:pos="8395"/>
          <w:tab w:val="decimal" w:pos="8827"/>
        </w:tabs>
      </w:pPr>
    </w:p>
    <w:p w14:paraId="1F03091F" w14:textId="7503F70F"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Groundwater Modeling and Research, Kuwait Institute of Scientific Research (KISR), </w:t>
      </w:r>
      <w:r w:rsidRPr="00710F55">
        <w:rPr>
          <w:b/>
        </w:rPr>
        <w:t>Kuwait</w:t>
      </w:r>
      <w:r>
        <w:t>, December 1993.</w:t>
      </w:r>
    </w:p>
    <w:p w14:paraId="5139D115" w14:textId="1768F13D"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A Perspective on Hydrologic Science, University of Basilicata at Potenza, </w:t>
      </w:r>
      <w:r w:rsidRPr="00710F55">
        <w:rPr>
          <w:b/>
        </w:rPr>
        <w:t>Italy</w:t>
      </w:r>
      <w:r>
        <w:t>, May 1994.</w:t>
      </w:r>
    </w:p>
    <w:p w14:paraId="3216F071" w14:textId="77777777" w:rsidR="0017349C" w:rsidRDefault="0017349C" w:rsidP="00710F55">
      <w:pPr>
        <w:tabs>
          <w:tab w:val="left" w:pos="0"/>
          <w:tab w:val="left" w:pos="1080"/>
          <w:tab w:val="left" w:pos="1800"/>
          <w:tab w:val="left" w:pos="3150"/>
          <w:tab w:val="left" w:leader="dot" w:pos="8395"/>
          <w:tab w:val="decimal" w:pos="8827"/>
        </w:tabs>
      </w:pPr>
    </w:p>
    <w:p w14:paraId="3512E26A" w14:textId="4BD25317"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Entropy Theory, University of Basilicata at Potenza, </w:t>
      </w:r>
      <w:r w:rsidRPr="00710F55">
        <w:rPr>
          <w:b/>
        </w:rPr>
        <w:t>Italy</w:t>
      </w:r>
      <w:r>
        <w:t>, May 1994.</w:t>
      </w:r>
    </w:p>
    <w:p w14:paraId="3084BB4D" w14:textId="77777777" w:rsidR="0017349C" w:rsidRDefault="0017349C" w:rsidP="00710F55">
      <w:pPr>
        <w:tabs>
          <w:tab w:val="left" w:pos="0"/>
          <w:tab w:val="left" w:pos="1080"/>
          <w:tab w:val="left" w:pos="1800"/>
          <w:tab w:val="left" w:pos="3150"/>
          <w:tab w:val="left" w:leader="dot" w:pos="8395"/>
          <w:tab w:val="decimal" w:pos="8827"/>
        </w:tabs>
      </w:pPr>
    </w:p>
    <w:p w14:paraId="6F1234B0" w14:textId="06E71DA2"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Entropy-Based Hydrologic Modeling, University of Basilicata at Potenza, </w:t>
      </w:r>
      <w:r w:rsidRPr="00710F55">
        <w:rPr>
          <w:b/>
        </w:rPr>
        <w:t>Italy</w:t>
      </w:r>
      <w:r>
        <w:t>, June 1994.</w:t>
      </w:r>
    </w:p>
    <w:p w14:paraId="287C3B3A" w14:textId="77777777" w:rsidR="0017349C" w:rsidRDefault="0017349C" w:rsidP="00710F55">
      <w:pPr>
        <w:tabs>
          <w:tab w:val="left" w:pos="0"/>
          <w:tab w:val="left" w:pos="1080"/>
          <w:tab w:val="left" w:pos="1800"/>
          <w:tab w:val="left" w:pos="3150"/>
          <w:tab w:val="left" w:leader="dot" w:pos="8395"/>
          <w:tab w:val="decimal" w:pos="8827"/>
        </w:tabs>
      </w:pPr>
    </w:p>
    <w:p w14:paraId="40F8DA24" w14:textId="77777777" w:rsidR="0017349C" w:rsidRDefault="0017349C" w:rsidP="00710F55">
      <w:pPr>
        <w:tabs>
          <w:tab w:val="left" w:pos="0"/>
          <w:tab w:val="left" w:pos="1080"/>
          <w:tab w:val="left" w:pos="1800"/>
          <w:tab w:val="left" w:pos="3150"/>
          <w:tab w:val="left" w:leader="dot" w:pos="8395"/>
          <w:tab w:val="decimal" w:pos="8827"/>
        </w:tabs>
        <w:sectPr w:rsidR="0017349C" w:rsidSect="00097593">
          <w:endnotePr>
            <w:numFmt w:val="decimal"/>
          </w:endnotePr>
          <w:type w:val="continuous"/>
          <w:pgSz w:w="12240" w:h="15840"/>
          <w:pgMar w:top="1440" w:right="1440" w:bottom="1350" w:left="1440" w:header="1440" w:footer="1350" w:gutter="0"/>
          <w:cols w:space="720"/>
          <w:noEndnote/>
        </w:sectPr>
      </w:pPr>
    </w:p>
    <w:p w14:paraId="25D56827" w14:textId="781E6626"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Design of Hydrologic Networks, University of Basilicata at Potenza, </w:t>
      </w:r>
      <w:r w:rsidRPr="00710F55">
        <w:rPr>
          <w:b/>
        </w:rPr>
        <w:t>Italy</w:t>
      </w:r>
      <w:r>
        <w:t>, June 1994.</w:t>
      </w:r>
    </w:p>
    <w:p w14:paraId="0709682E" w14:textId="77777777" w:rsidR="0017349C" w:rsidRDefault="0017349C" w:rsidP="00710F55">
      <w:pPr>
        <w:tabs>
          <w:tab w:val="left" w:pos="0"/>
          <w:tab w:val="left" w:pos="1080"/>
          <w:tab w:val="left" w:pos="1800"/>
          <w:tab w:val="left" w:pos="3150"/>
          <w:tab w:val="left" w:leader="dot" w:pos="8395"/>
          <w:tab w:val="decimal" w:pos="8827"/>
        </w:tabs>
      </w:pPr>
    </w:p>
    <w:p w14:paraId="0EEE4F2E" w14:textId="5084B55A"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Entropy-Based Hydrologic Network Design, University of Basilicata at Potenza, </w:t>
      </w:r>
      <w:r w:rsidRPr="00710F55">
        <w:rPr>
          <w:b/>
        </w:rPr>
        <w:t>Italy</w:t>
      </w:r>
      <w:r>
        <w:t>, June</w:t>
      </w:r>
      <w:r w:rsidR="00710F55">
        <w:t xml:space="preserve"> </w:t>
      </w:r>
      <w:r>
        <w:t>1994.</w:t>
      </w:r>
    </w:p>
    <w:p w14:paraId="67606077" w14:textId="77777777" w:rsidR="0017349C" w:rsidRDefault="0017349C" w:rsidP="00710F55">
      <w:pPr>
        <w:tabs>
          <w:tab w:val="left" w:pos="0"/>
          <w:tab w:val="left" w:pos="1080"/>
          <w:tab w:val="left" w:pos="1800"/>
          <w:tab w:val="left" w:pos="3150"/>
          <w:tab w:val="left" w:leader="dot" w:pos="8395"/>
          <w:tab w:val="decimal" w:pos="8827"/>
        </w:tabs>
      </w:pPr>
    </w:p>
    <w:p w14:paraId="77619D61" w14:textId="390A4A30"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Univariate Streamflow Forecasting Using Entropy, University of Basilicata at Potenza, </w:t>
      </w:r>
      <w:r w:rsidRPr="00710F55">
        <w:rPr>
          <w:b/>
        </w:rPr>
        <w:t>Italy</w:t>
      </w:r>
      <w:r>
        <w:t>, June 1994.</w:t>
      </w:r>
    </w:p>
    <w:p w14:paraId="76DF7E82" w14:textId="77777777" w:rsidR="0017349C" w:rsidRDefault="0017349C" w:rsidP="00710F55">
      <w:pPr>
        <w:tabs>
          <w:tab w:val="left" w:pos="0"/>
          <w:tab w:val="left" w:pos="1080"/>
          <w:tab w:val="left" w:pos="1800"/>
          <w:tab w:val="left" w:pos="3150"/>
          <w:tab w:val="left" w:leader="dot" w:pos="8395"/>
          <w:tab w:val="decimal" w:pos="8827"/>
        </w:tabs>
      </w:pPr>
    </w:p>
    <w:p w14:paraId="77052D32" w14:textId="37BA4B12"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Bivariate Streamflow Forecasting Using Entropy, University of Basilicata at Potenza, </w:t>
      </w:r>
      <w:r w:rsidRPr="00710F55">
        <w:rPr>
          <w:b/>
        </w:rPr>
        <w:t>Italy</w:t>
      </w:r>
      <w:r>
        <w:t>,  June 1994.</w:t>
      </w:r>
    </w:p>
    <w:p w14:paraId="1CA3CDA1" w14:textId="77777777" w:rsidR="0017349C" w:rsidRDefault="0017349C" w:rsidP="00710F55">
      <w:pPr>
        <w:tabs>
          <w:tab w:val="left" w:pos="0"/>
          <w:tab w:val="left" w:pos="1080"/>
          <w:tab w:val="left" w:pos="1800"/>
          <w:tab w:val="left" w:pos="3150"/>
          <w:tab w:val="left" w:leader="dot" w:pos="8395"/>
          <w:tab w:val="decimal" w:pos="8827"/>
        </w:tabs>
      </w:pPr>
    </w:p>
    <w:p w14:paraId="531453B5" w14:textId="211E0636"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Environmental  and  Ecologically  Sound  Water  Resources Management, Lund University,     Lund, </w:t>
      </w:r>
      <w:r w:rsidRPr="00710F55">
        <w:rPr>
          <w:b/>
        </w:rPr>
        <w:t>Sweden</w:t>
      </w:r>
      <w:r>
        <w:t>, May, 1994.</w:t>
      </w:r>
    </w:p>
    <w:p w14:paraId="4DDC25C3" w14:textId="77777777" w:rsidR="0017349C" w:rsidRDefault="0017349C" w:rsidP="00710F55">
      <w:pPr>
        <w:tabs>
          <w:tab w:val="left" w:pos="0"/>
          <w:tab w:val="left" w:pos="1080"/>
          <w:tab w:val="left" w:pos="1800"/>
          <w:tab w:val="left" w:pos="3150"/>
          <w:tab w:val="left" w:leader="dot" w:pos="8395"/>
          <w:tab w:val="decimal" w:pos="8827"/>
        </w:tabs>
      </w:pPr>
    </w:p>
    <w:p w14:paraId="11A18FF8" w14:textId="5E1A1530"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Watershed Management, Lund University, Lund, </w:t>
      </w:r>
      <w:r w:rsidRPr="00710F55">
        <w:rPr>
          <w:b/>
        </w:rPr>
        <w:t>Sweden</w:t>
      </w:r>
      <w:r>
        <w:t>, May, 1994.</w:t>
      </w:r>
    </w:p>
    <w:p w14:paraId="7E1CE6AB" w14:textId="77777777" w:rsidR="0017349C" w:rsidRDefault="0017349C" w:rsidP="00710F55">
      <w:pPr>
        <w:tabs>
          <w:tab w:val="left" w:pos="0"/>
          <w:tab w:val="left" w:pos="1080"/>
          <w:tab w:val="left" w:pos="1800"/>
          <w:tab w:val="left" w:pos="3150"/>
          <w:tab w:val="left" w:leader="dot" w:pos="8395"/>
          <w:tab w:val="decimal" w:pos="8827"/>
        </w:tabs>
      </w:pPr>
    </w:p>
    <w:p w14:paraId="35CA3C90" w14:textId="4A6D52AA"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Hydrologic Modeling, Lund University, Lund, </w:t>
      </w:r>
      <w:r w:rsidRPr="00710F55">
        <w:rPr>
          <w:b/>
        </w:rPr>
        <w:t>Sweden</w:t>
      </w:r>
      <w:r>
        <w:t>, May, 1994.</w:t>
      </w:r>
    </w:p>
    <w:p w14:paraId="2A821F54" w14:textId="77777777" w:rsidR="0017349C" w:rsidRDefault="0017349C" w:rsidP="00710F55">
      <w:pPr>
        <w:tabs>
          <w:tab w:val="left" w:pos="0"/>
          <w:tab w:val="left" w:pos="1080"/>
          <w:tab w:val="left" w:pos="1800"/>
          <w:tab w:val="left" w:pos="3150"/>
          <w:tab w:val="left" w:leader="dot" w:pos="8395"/>
          <w:tab w:val="decimal" w:pos="8827"/>
        </w:tabs>
      </w:pPr>
    </w:p>
    <w:p w14:paraId="5CF8AA23" w14:textId="382E94AD"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Erosion Modeling, Lund University, Lund, </w:t>
      </w:r>
      <w:r w:rsidRPr="00710F55">
        <w:rPr>
          <w:b/>
        </w:rPr>
        <w:t>Sweden</w:t>
      </w:r>
      <w:r>
        <w:t>, May, 1994.</w:t>
      </w:r>
    </w:p>
    <w:p w14:paraId="4AA3EBA3" w14:textId="77777777" w:rsidR="0017349C" w:rsidRDefault="0017349C" w:rsidP="00710F55">
      <w:pPr>
        <w:tabs>
          <w:tab w:val="left" w:pos="0"/>
          <w:tab w:val="left" w:pos="1080"/>
          <w:tab w:val="left" w:pos="1800"/>
          <w:tab w:val="left" w:pos="3150"/>
          <w:tab w:val="left" w:leader="dot" w:pos="8395"/>
          <w:tab w:val="decimal" w:pos="8827"/>
        </w:tabs>
      </w:pPr>
    </w:p>
    <w:p w14:paraId="0D93ADC6" w14:textId="58C75065"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Pollutant Modeling, Lund University, Lund, </w:t>
      </w:r>
      <w:r w:rsidRPr="00710F55">
        <w:rPr>
          <w:b/>
        </w:rPr>
        <w:t>Sweden</w:t>
      </w:r>
      <w:r>
        <w:t>, May, 1994.</w:t>
      </w:r>
    </w:p>
    <w:p w14:paraId="757E4B6F" w14:textId="77777777" w:rsidR="0017349C" w:rsidRDefault="0017349C" w:rsidP="00710F55">
      <w:pPr>
        <w:tabs>
          <w:tab w:val="left" w:pos="0"/>
          <w:tab w:val="left" w:pos="1080"/>
          <w:tab w:val="left" w:pos="1800"/>
          <w:tab w:val="left" w:pos="3150"/>
          <w:tab w:val="left" w:leader="dot" w:pos="8395"/>
          <w:tab w:val="decimal" w:pos="8827"/>
        </w:tabs>
      </w:pPr>
    </w:p>
    <w:p w14:paraId="0920DE9C" w14:textId="1E61D4F5"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Water Resources:  Where Do We Go from Here?, Lund University, Lund, </w:t>
      </w:r>
      <w:r w:rsidRPr="00710F55">
        <w:rPr>
          <w:b/>
        </w:rPr>
        <w:t>Sweden</w:t>
      </w:r>
      <w:r>
        <w:t>, May, 1994.</w:t>
      </w:r>
    </w:p>
    <w:p w14:paraId="4D08AEC2" w14:textId="77777777" w:rsidR="0017349C" w:rsidRDefault="0017349C" w:rsidP="00710F55">
      <w:pPr>
        <w:tabs>
          <w:tab w:val="left" w:pos="0"/>
          <w:tab w:val="left" w:pos="1080"/>
          <w:tab w:val="left" w:pos="1800"/>
          <w:tab w:val="left" w:pos="3150"/>
          <w:tab w:val="left" w:leader="dot" w:pos="8395"/>
          <w:tab w:val="decimal" w:pos="8827"/>
        </w:tabs>
      </w:pPr>
    </w:p>
    <w:p w14:paraId="61252922" w14:textId="067D5A7A"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Kinematic-Wave Models in Hydrology, The University of Witwatersrand, Johannesburg,</w:t>
      </w:r>
      <w:r w:rsidR="00710F55">
        <w:t xml:space="preserve"> </w:t>
      </w:r>
      <w:r w:rsidRPr="00710F55">
        <w:rPr>
          <w:b/>
        </w:rPr>
        <w:t>South Africa</w:t>
      </w:r>
      <w:r>
        <w:t>, July 1994.</w:t>
      </w:r>
    </w:p>
    <w:p w14:paraId="69A7E354" w14:textId="77777777" w:rsidR="0017349C" w:rsidRDefault="0017349C" w:rsidP="00710F55">
      <w:pPr>
        <w:tabs>
          <w:tab w:val="left" w:pos="0"/>
          <w:tab w:val="left" w:pos="1080"/>
          <w:tab w:val="left" w:pos="1800"/>
          <w:tab w:val="left" w:pos="3150"/>
          <w:tab w:val="left" w:leader="dot" w:pos="8395"/>
          <w:tab w:val="decimal" w:pos="8827"/>
        </w:tabs>
      </w:pPr>
    </w:p>
    <w:p w14:paraId="68C8EF85" w14:textId="1204B00C"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HEC 1 Model:  Theory, The University of Witwatersrand, Johannesburg, </w:t>
      </w:r>
      <w:r w:rsidRPr="00710F55">
        <w:rPr>
          <w:b/>
        </w:rPr>
        <w:t>South Africa</w:t>
      </w:r>
      <w:r>
        <w:t>, July 1994.</w:t>
      </w:r>
    </w:p>
    <w:p w14:paraId="7F99B1A1" w14:textId="77777777" w:rsidR="0017349C" w:rsidRDefault="0017349C" w:rsidP="00710F55">
      <w:pPr>
        <w:tabs>
          <w:tab w:val="left" w:pos="0"/>
          <w:tab w:val="left" w:pos="1080"/>
          <w:tab w:val="left" w:pos="1800"/>
          <w:tab w:val="left" w:pos="3150"/>
          <w:tab w:val="left" w:leader="dot" w:pos="8395"/>
          <w:tab w:val="decimal" w:pos="8827"/>
        </w:tabs>
      </w:pPr>
    </w:p>
    <w:p w14:paraId="46407868" w14:textId="577BDE9F"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HEC 1 Model:  Application, The University of Witwatersrand, Johannesburg, </w:t>
      </w:r>
      <w:r w:rsidRPr="00710F55">
        <w:rPr>
          <w:b/>
        </w:rPr>
        <w:t>South Africa</w:t>
      </w:r>
      <w:r>
        <w:t>, July 1994.</w:t>
      </w:r>
    </w:p>
    <w:p w14:paraId="3257FEA1" w14:textId="77777777" w:rsidR="0017349C" w:rsidRDefault="0017349C" w:rsidP="00710F55">
      <w:pPr>
        <w:tabs>
          <w:tab w:val="left" w:pos="0"/>
          <w:tab w:val="left" w:pos="1080"/>
          <w:tab w:val="left" w:pos="1800"/>
          <w:tab w:val="left" w:pos="3150"/>
          <w:tab w:val="left" w:leader="dot" w:pos="8395"/>
          <w:tab w:val="decimal" w:pos="8827"/>
        </w:tabs>
      </w:pPr>
    </w:p>
    <w:p w14:paraId="74D03FF3" w14:textId="1B62AE9B"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HEC 2:  Theory, The University of Witwatersrand, Johannesburg,</w:t>
      </w:r>
      <w:r w:rsidRPr="00710F55">
        <w:rPr>
          <w:b/>
        </w:rPr>
        <w:t xml:space="preserve"> South Africa</w:t>
      </w:r>
      <w:r>
        <w:t>, July 1994.</w:t>
      </w:r>
    </w:p>
    <w:p w14:paraId="743248D5" w14:textId="77777777" w:rsidR="0017349C" w:rsidRDefault="0017349C" w:rsidP="00710F55">
      <w:pPr>
        <w:tabs>
          <w:tab w:val="left" w:pos="0"/>
          <w:tab w:val="left" w:pos="1080"/>
          <w:tab w:val="left" w:pos="1800"/>
          <w:tab w:val="left" w:pos="3150"/>
          <w:tab w:val="left" w:leader="dot" w:pos="8395"/>
          <w:tab w:val="decimal" w:pos="8827"/>
        </w:tabs>
      </w:pPr>
    </w:p>
    <w:p w14:paraId="48210173" w14:textId="65FF49C7"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HEC 2:  Application, The University of Witwatersrand, Johannesburg, </w:t>
      </w:r>
      <w:r w:rsidRPr="00710F55">
        <w:rPr>
          <w:b/>
        </w:rPr>
        <w:t>South Africa</w:t>
      </w:r>
      <w:r>
        <w:t>, July      1994.</w:t>
      </w:r>
    </w:p>
    <w:p w14:paraId="35416C2C" w14:textId="77777777" w:rsidR="0017349C" w:rsidRDefault="0017349C" w:rsidP="00710F55">
      <w:pPr>
        <w:tabs>
          <w:tab w:val="left" w:pos="0"/>
          <w:tab w:val="left" w:pos="1080"/>
          <w:tab w:val="left" w:pos="1800"/>
          <w:tab w:val="left" w:pos="3150"/>
          <w:tab w:val="left" w:leader="dot" w:pos="8395"/>
          <w:tab w:val="decimal" w:pos="8827"/>
        </w:tabs>
      </w:pPr>
    </w:p>
    <w:p w14:paraId="29DFB432" w14:textId="12963130"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HEC 3, The University of Witwatersrand, Johannesburg, </w:t>
      </w:r>
      <w:r w:rsidRPr="00710F55">
        <w:rPr>
          <w:b/>
        </w:rPr>
        <w:t>South Africa</w:t>
      </w:r>
      <w:r>
        <w:t>, July 1994.</w:t>
      </w:r>
    </w:p>
    <w:p w14:paraId="4696F740" w14:textId="15C62B12"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Dam Breach Modeling, The University of Witwatersrand, Johannesburg, </w:t>
      </w:r>
      <w:r w:rsidRPr="00710F55">
        <w:rPr>
          <w:b/>
        </w:rPr>
        <w:t>South Africa</w:t>
      </w:r>
      <w:r>
        <w:t>, July 1994.</w:t>
      </w:r>
    </w:p>
    <w:p w14:paraId="289819F5" w14:textId="77777777" w:rsidR="0017349C" w:rsidRDefault="0017349C" w:rsidP="00710F55">
      <w:pPr>
        <w:tabs>
          <w:tab w:val="left" w:pos="0"/>
          <w:tab w:val="left" w:pos="1080"/>
          <w:tab w:val="left" w:pos="1800"/>
          <w:tab w:val="left" w:pos="3150"/>
          <w:tab w:val="left" w:leader="dot" w:pos="8395"/>
          <w:tab w:val="decimal" w:pos="8827"/>
        </w:tabs>
      </w:pPr>
    </w:p>
    <w:p w14:paraId="6E289F52" w14:textId="77777777" w:rsidR="0017349C" w:rsidRDefault="0017349C" w:rsidP="00710F55">
      <w:pPr>
        <w:tabs>
          <w:tab w:val="left" w:pos="0"/>
          <w:tab w:val="left" w:pos="1080"/>
          <w:tab w:val="left" w:pos="1800"/>
          <w:tab w:val="left" w:pos="3150"/>
          <w:tab w:val="left" w:leader="dot" w:pos="8395"/>
          <w:tab w:val="decimal" w:pos="8827"/>
        </w:tabs>
        <w:sectPr w:rsidR="0017349C" w:rsidSect="00097593">
          <w:endnotePr>
            <w:numFmt w:val="decimal"/>
          </w:endnotePr>
          <w:type w:val="continuous"/>
          <w:pgSz w:w="12240" w:h="15840"/>
          <w:pgMar w:top="1440" w:right="1440" w:bottom="1350" w:left="1440" w:header="1440" w:footer="1350" w:gutter="0"/>
          <w:cols w:space="720"/>
          <w:noEndnote/>
        </w:sectPr>
      </w:pPr>
    </w:p>
    <w:p w14:paraId="27750C65" w14:textId="3E6C8351"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Analytical Dam Breach Models, The University of Witwatersrand, Johannesburg, </w:t>
      </w:r>
      <w:r w:rsidRPr="00710F55">
        <w:rPr>
          <w:b/>
        </w:rPr>
        <w:t>South     Africa</w:t>
      </w:r>
      <w:r>
        <w:t>, July 1994.</w:t>
      </w:r>
    </w:p>
    <w:p w14:paraId="50693F0E" w14:textId="77777777" w:rsidR="0017349C" w:rsidRDefault="0017349C" w:rsidP="00710F55">
      <w:pPr>
        <w:tabs>
          <w:tab w:val="left" w:pos="0"/>
          <w:tab w:val="left" w:pos="1080"/>
          <w:tab w:val="left" w:pos="1800"/>
          <w:tab w:val="left" w:pos="3150"/>
          <w:tab w:val="left" w:leader="dot" w:pos="8395"/>
          <w:tab w:val="decimal" w:pos="8827"/>
        </w:tabs>
      </w:pPr>
    </w:p>
    <w:p w14:paraId="70A4D70C" w14:textId="63F6990D"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Kinematic-Wave Modeling - General, Department of Water Resources Engineering, Lund        University, Lund, </w:t>
      </w:r>
      <w:r w:rsidRPr="00710F55">
        <w:rPr>
          <w:b/>
        </w:rPr>
        <w:t>Sweden</w:t>
      </w:r>
      <w:r>
        <w:t>, August, 1994.</w:t>
      </w:r>
    </w:p>
    <w:p w14:paraId="7EDAD4D3" w14:textId="77777777" w:rsidR="0017349C" w:rsidRDefault="0017349C" w:rsidP="00710F55">
      <w:pPr>
        <w:tabs>
          <w:tab w:val="left" w:pos="0"/>
          <w:tab w:val="left" w:pos="1080"/>
          <w:tab w:val="left" w:pos="1800"/>
          <w:tab w:val="left" w:pos="3150"/>
          <w:tab w:val="left" w:leader="dot" w:pos="8395"/>
          <w:tab w:val="decimal" w:pos="8827"/>
        </w:tabs>
      </w:pPr>
    </w:p>
    <w:p w14:paraId="2C23B164" w14:textId="1E73196C"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Kinematic Wave Theory, Department of Water Resources Engineering, Lund University, Lund </w:t>
      </w:r>
      <w:r w:rsidRPr="00710F55">
        <w:rPr>
          <w:b/>
        </w:rPr>
        <w:t>Sweden</w:t>
      </w:r>
      <w:r>
        <w:t>, August, 1994.</w:t>
      </w:r>
    </w:p>
    <w:p w14:paraId="70592437" w14:textId="77777777" w:rsidR="0017349C" w:rsidRDefault="0017349C" w:rsidP="00710F55">
      <w:pPr>
        <w:tabs>
          <w:tab w:val="left" w:pos="0"/>
          <w:tab w:val="left" w:pos="1080"/>
          <w:tab w:val="left" w:pos="1800"/>
          <w:tab w:val="left" w:pos="3150"/>
          <w:tab w:val="left" w:leader="dot" w:pos="8395"/>
          <w:tab w:val="decimal" w:pos="8827"/>
        </w:tabs>
      </w:pPr>
    </w:p>
    <w:p w14:paraId="26CF387C" w14:textId="69CC7613"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Overland Flow Modeling:  Analytical Solutions, Department of Water Resources Engineering, Lund University, Lund, </w:t>
      </w:r>
      <w:r w:rsidRPr="00710F55">
        <w:rPr>
          <w:b/>
        </w:rPr>
        <w:t>Sweden</w:t>
      </w:r>
      <w:r>
        <w:t>, August, 1994.</w:t>
      </w:r>
    </w:p>
    <w:p w14:paraId="76B6B31A" w14:textId="77777777" w:rsidR="0017349C" w:rsidRDefault="0017349C" w:rsidP="00710F55">
      <w:pPr>
        <w:tabs>
          <w:tab w:val="left" w:pos="0"/>
          <w:tab w:val="left" w:pos="1080"/>
          <w:tab w:val="left" w:pos="1800"/>
          <w:tab w:val="left" w:pos="3150"/>
          <w:tab w:val="left" w:leader="dot" w:pos="8395"/>
          <w:tab w:val="decimal" w:pos="8827"/>
        </w:tabs>
      </w:pPr>
    </w:p>
    <w:p w14:paraId="5A01E647" w14:textId="2660D936"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Overland Flow Modeling: Numerical Solutions, Department of Water Resources Engineering, Lund University, Lund, </w:t>
      </w:r>
      <w:r w:rsidRPr="00710F55">
        <w:rPr>
          <w:b/>
        </w:rPr>
        <w:t>Sweden</w:t>
      </w:r>
      <w:r>
        <w:t>, August, 1994.</w:t>
      </w:r>
    </w:p>
    <w:p w14:paraId="15EC191F" w14:textId="77777777" w:rsidR="0017349C" w:rsidRDefault="0017349C" w:rsidP="00710F55">
      <w:pPr>
        <w:tabs>
          <w:tab w:val="left" w:pos="0"/>
          <w:tab w:val="left" w:pos="1080"/>
          <w:tab w:val="left" w:pos="1800"/>
          <w:tab w:val="left" w:pos="3150"/>
          <w:tab w:val="left" w:leader="dot" w:pos="8395"/>
          <w:tab w:val="decimal" w:pos="8827"/>
        </w:tabs>
      </w:pPr>
    </w:p>
    <w:p w14:paraId="1D8C803F" w14:textId="28E358AF"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Is Nature  Kinematic?  A </w:t>
      </w:r>
      <w:r w:rsidR="00710F55">
        <w:t>Discussion of</w:t>
      </w:r>
      <w:r>
        <w:t xml:space="preserve">  Hydrologic  Problems,  Technical   University of       Denmark, Lyngby, </w:t>
      </w:r>
      <w:r w:rsidRPr="00710F55">
        <w:rPr>
          <w:b/>
        </w:rPr>
        <w:t>Denmark</w:t>
      </w:r>
      <w:r>
        <w:t>, August,1994.</w:t>
      </w:r>
    </w:p>
    <w:p w14:paraId="3220BD64" w14:textId="77777777" w:rsidR="0017349C" w:rsidRDefault="0017349C" w:rsidP="00710F55">
      <w:pPr>
        <w:tabs>
          <w:tab w:val="left" w:pos="0"/>
          <w:tab w:val="left" w:pos="1080"/>
          <w:tab w:val="left" w:pos="1800"/>
          <w:tab w:val="left" w:pos="3150"/>
          <w:tab w:val="left" w:leader="dot" w:pos="8395"/>
          <w:tab w:val="decimal" w:pos="8827"/>
        </w:tabs>
      </w:pPr>
    </w:p>
    <w:p w14:paraId="2D0E6A43" w14:textId="6F2014AE"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Flood Routing, Department of Water Resources Engineering, Lund University, Lund, </w:t>
      </w:r>
      <w:r w:rsidRPr="00710F55">
        <w:rPr>
          <w:b/>
        </w:rPr>
        <w:t>Sweden</w:t>
      </w:r>
      <w:r>
        <w:t>, September, 1994.</w:t>
      </w:r>
    </w:p>
    <w:p w14:paraId="1D0F6A61" w14:textId="77777777" w:rsidR="0017349C" w:rsidRDefault="0017349C" w:rsidP="00710F55">
      <w:pPr>
        <w:tabs>
          <w:tab w:val="left" w:pos="0"/>
          <w:tab w:val="left" w:pos="1080"/>
          <w:tab w:val="left" w:pos="1800"/>
          <w:tab w:val="left" w:pos="3150"/>
          <w:tab w:val="left" w:leader="dot" w:pos="8395"/>
          <w:tab w:val="decimal" w:pos="8827"/>
        </w:tabs>
      </w:pPr>
    </w:p>
    <w:p w14:paraId="7370BD23" w14:textId="52506E5E"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Movement of Soil Moisture, Department of Water Resources Engineering, Lund University,</w:t>
      </w:r>
      <w:r w:rsidR="00710F55">
        <w:t xml:space="preserve"> </w:t>
      </w:r>
      <w:r>
        <w:t xml:space="preserve">Lund, </w:t>
      </w:r>
      <w:r w:rsidRPr="00710F55">
        <w:rPr>
          <w:b/>
        </w:rPr>
        <w:t>Sweden</w:t>
      </w:r>
      <w:r>
        <w:t>, September, 1994.</w:t>
      </w:r>
    </w:p>
    <w:p w14:paraId="4714E6DE" w14:textId="77777777" w:rsidR="0017349C" w:rsidRDefault="0017349C" w:rsidP="00710F55">
      <w:pPr>
        <w:tabs>
          <w:tab w:val="left" w:pos="0"/>
          <w:tab w:val="left" w:pos="1080"/>
          <w:tab w:val="left" w:pos="1800"/>
          <w:tab w:val="left" w:pos="3150"/>
          <w:tab w:val="left" w:leader="dot" w:pos="8395"/>
          <w:tab w:val="decimal" w:pos="8827"/>
        </w:tabs>
      </w:pPr>
    </w:p>
    <w:p w14:paraId="07E9B5EF" w14:textId="08A3C325"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Physically-Based Modeling, Department of Water Resources Engineering, Lund University, </w:t>
      </w:r>
      <w:r w:rsidR="00710F55">
        <w:t>Lund,</w:t>
      </w:r>
      <w:r>
        <w:t xml:space="preserve"> </w:t>
      </w:r>
      <w:r w:rsidRPr="00710F55">
        <w:rPr>
          <w:b/>
        </w:rPr>
        <w:t>Sweden</w:t>
      </w:r>
      <w:r>
        <w:t>, September, 1994.</w:t>
      </w:r>
    </w:p>
    <w:p w14:paraId="2BF538CA" w14:textId="77777777" w:rsidR="0017349C" w:rsidRDefault="0017349C" w:rsidP="00710F55">
      <w:pPr>
        <w:tabs>
          <w:tab w:val="left" w:pos="0"/>
          <w:tab w:val="left" w:pos="1080"/>
          <w:tab w:val="left" w:pos="1800"/>
          <w:tab w:val="left" w:pos="3150"/>
          <w:tab w:val="left" w:leader="dot" w:pos="8395"/>
          <w:tab w:val="decimal" w:pos="8827"/>
        </w:tabs>
      </w:pPr>
    </w:p>
    <w:p w14:paraId="7990623D" w14:textId="0E9A5D54"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Kinematic Hydrology, Institute of Earth Sciences, Uppsala </w:t>
      </w:r>
      <w:r w:rsidR="00710F55">
        <w:t>University, Uppsala</w:t>
      </w:r>
      <w:r>
        <w:t xml:space="preserve">, </w:t>
      </w:r>
      <w:r w:rsidRPr="00710F55">
        <w:rPr>
          <w:b/>
        </w:rPr>
        <w:t>Sweden</w:t>
      </w:r>
      <w:r>
        <w:t xml:space="preserve">,       September,1994. </w:t>
      </w:r>
    </w:p>
    <w:p w14:paraId="3315BB97" w14:textId="77777777" w:rsidR="0017349C" w:rsidRDefault="0017349C" w:rsidP="00710F55">
      <w:pPr>
        <w:tabs>
          <w:tab w:val="left" w:pos="0"/>
          <w:tab w:val="left" w:pos="1080"/>
          <w:tab w:val="left" w:pos="1800"/>
          <w:tab w:val="left" w:pos="3150"/>
          <w:tab w:val="left" w:leader="dot" w:pos="8395"/>
          <w:tab w:val="decimal" w:pos="8827"/>
        </w:tabs>
      </w:pPr>
    </w:p>
    <w:p w14:paraId="63CA6C64" w14:textId="456ADBF8"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Basic Concepts and Principles of Physically Based Modeling in Hydrology,  Department of      Water Resources Engineering, Lulea University of Technology, Lulea, </w:t>
      </w:r>
      <w:r w:rsidRPr="00710F55">
        <w:rPr>
          <w:b/>
        </w:rPr>
        <w:t>Sweden</w:t>
      </w:r>
      <w:r>
        <w:t xml:space="preserve">, September,            1994. </w:t>
      </w:r>
    </w:p>
    <w:p w14:paraId="67AD1EAE" w14:textId="77777777" w:rsidR="0017349C" w:rsidRDefault="0017349C" w:rsidP="00710F55">
      <w:pPr>
        <w:tabs>
          <w:tab w:val="left" w:pos="0"/>
          <w:tab w:val="left" w:pos="1080"/>
          <w:tab w:val="left" w:pos="1800"/>
          <w:tab w:val="left" w:pos="3150"/>
          <w:tab w:val="left" w:leader="dot" w:pos="8395"/>
          <w:tab w:val="decimal" w:pos="8827"/>
        </w:tabs>
      </w:pPr>
    </w:p>
    <w:p w14:paraId="777ED7B1" w14:textId="26FBB4B3"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Engineering, Lulea University of Technology, Lulea,</w:t>
      </w:r>
      <w:r w:rsidRPr="00710F55">
        <w:rPr>
          <w:b/>
        </w:rPr>
        <w:t xml:space="preserve"> Sweden</w:t>
      </w:r>
      <w:r>
        <w:t>, September  1994.</w:t>
      </w:r>
    </w:p>
    <w:p w14:paraId="5825A360" w14:textId="77777777" w:rsidR="0017349C" w:rsidRDefault="0017349C" w:rsidP="00710F55">
      <w:pPr>
        <w:tabs>
          <w:tab w:val="left" w:pos="0"/>
          <w:tab w:val="left" w:pos="1080"/>
          <w:tab w:val="left" w:pos="1800"/>
          <w:tab w:val="left" w:pos="3150"/>
          <w:tab w:val="left" w:leader="dot" w:pos="8395"/>
          <w:tab w:val="decimal" w:pos="8827"/>
        </w:tabs>
      </w:pPr>
    </w:p>
    <w:p w14:paraId="36F9804E" w14:textId="642F1AA5"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Rainfall-Runoff Modeling Using Kinematic Wave Theory, Department of Water Resources      Engineering, Lulea University of Technology, Lulea, </w:t>
      </w:r>
      <w:r w:rsidRPr="00710F55">
        <w:rPr>
          <w:b/>
        </w:rPr>
        <w:t>Sweden</w:t>
      </w:r>
      <w:r>
        <w:t>, September 1994.</w:t>
      </w:r>
    </w:p>
    <w:p w14:paraId="1CBBEF6E" w14:textId="77777777" w:rsidR="0017349C" w:rsidRDefault="0017349C" w:rsidP="00710F55">
      <w:pPr>
        <w:tabs>
          <w:tab w:val="left" w:pos="0"/>
          <w:tab w:val="left" w:pos="1080"/>
          <w:tab w:val="left" w:pos="1800"/>
          <w:tab w:val="left" w:pos="3150"/>
          <w:tab w:val="left" w:leader="dot" w:pos="8395"/>
          <w:tab w:val="decimal" w:pos="8827"/>
        </w:tabs>
      </w:pPr>
    </w:p>
    <w:p w14:paraId="70DD0030" w14:textId="7B86D4E9"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Flow Routing Using Kinematic Wave Theory, Department of Water Resources Engineering,</w:t>
      </w:r>
      <w:r w:rsidR="00710F55">
        <w:t xml:space="preserve"> </w:t>
      </w:r>
      <w:r>
        <w:t xml:space="preserve">Lulea University of Technology, Lulea, </w:t>
      </w:r>
      <w:r w:rsidRPr="00710F55">
        <w:rPr>
          <w:b/>
        </w:rPr>
        <w:t>Sweden</w:t>
      </w:r>
      <w:r>
        <w:t>, September, 1994.</w:t>
      </w:r>
    </w:p>
    <w:p w14:paraId="695D183D" w14:textId="77777777" w:rsidR="0017349C" w:rsidRDefault="0017349C" w:rsidP="00710F55">
      <w:pPr>
        <w:tabs>
          <w:tab w:val="left" w:pos="0"/>
          <w:tab w:val="left" w:pos="1080"/>
          <w:tab w:val="left" w:pos="1800"/>
          <w:tab w:val="left" w:pos="3150"/>
          <w:tab w:val="left" w:leader="dot" w:pos="8395"/>
          <w:tab w:val="decimal" w:pos="8827"/>
        </w:tabs>
      </w:pPr>
    </w:p>
    <w:p w14:paraId="3377BE18" w14:textId="6E4AAFB4"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Physically</w:t>
      </w:r>
      <w:r w:rsidR="00710F55">
        <w:t xml:space="preserve"> </w:t>
      </w:r>
      <w:r>
        <w:t>Based</w:t>
      </w:r>
      <w:r w:rsidR="00710F55">
        <w:t xml:space="preserve"> </w:t>
      </w:r>
      <w:r>
        <w:t>Hydrologic</w:t>
      </w:r>
      <w:r w:rsidR="00710F55">
        <w:t xml:space="preserve"> </w:t>
      </w:r>
      <w:r>
        <w:t>Modeling, Swiss-Federal Institute of Technology,</w:t>
      </w:r>
      <w:r w:rsidR="00710F55">
        <w:t xml:space="preserve"> </w:t>
      </w:r>
      <w:r>
        <w:t xml:space="preserve">Zurich, </w:t>
      </w:r>
      <w:r w:rsidRPr="00710F55">
        <w:rPr>
          <w:b/>
        </w:rPr>
        <w:t>Switzerland</w:t>
      </w:r>
      <w:r>
        <w:t>, November 1994.</w:t>
      </w:r>
    </w:p>
    <w:p w14:paraId="13C461B5" w14:textId="77777777" w:rsidR="0017349C" w:rsidRDefault="0017349C" w:rsidP="00710F55">
      <w:pPr>
        <w:tabs>
          <w:tab w:val="left" w:pos="0"/>
          <w:tab w:val="left" w:pos="1080"/>
          <w:tab w:val="left" w:pos="1800"/>
          <w:tab w:val="left" w:pos="3150"/>
          <w:tab w:val="left" w:leader="dot" w:pos="8395"/>
          <w:tab w:val="decimal" w:pos="8827"/>
        </w:tabs>
        <w:sectPr w:rsidR="0017349C" w:rsidSect="00097593">
          <w:endnotePr>
            <w:numFmt w:val="decimal"/>
          </w:endnotePr>
          <w:type w:val="continuous"/>
          <w:pgSz w:w="12240" w:h="15840"/>
          <w:pgMar w:top="1440" w:right="1440" w:bottom="1350" w:left="1440" w:header="1440" w:footer="1350" w:gutter="0"/>
          <w:cols w:space="720"/>
          <w:noEndnote/>
        </w:sectPr>
      </w:pPr>
    </w:p>
    <w:p w14:paraId="6FE51F10" w14:textId="77777777" w:rsidR="0017349C" w:rsidRDefault="0017349C" w:rsidP="00710F55">
      <w:pPr>
        <w:tabs>
          <w:tab w:val="left" w:pos="0"/>
          <w:tab w:val="left" w:pos="1080"/>
          <w:tab w:val="left" w:pos="1800"/>
          <w:tab w:val="left" w:pos="3150"/>
          <w:tab w:val="left" w:leader="dot" w:pos="8395"/>
          <w:tab w:val="decimal" w:pos="8827"/>
        </w:tabs>
      </w:pPr>
    </w:p>
    <w:p w14:paraId="43E59F80" w14:textId="0EB130B0" w:rsidR="0017349C" w:rsidRDefault="00710F55" w:rsidP="00C80785">
      <w:pPr>
        <w:pStyle w:val="ListParagraph"/>
        <w:numPr>
          <w:ilvl w:val="0"/>
          <w:numId w:val="48"/>
        </w:numPr>
        <w:tabs>
          <w:tab w:val="left" w:pos="0"/>
          <w:tab w:val="left" w:pos="1080"/>
          <w:tab w:val="left" w:pos="1800"/>
          <w:tab w:val="left" w:pos="3150"/>
          <w:tab w:val="left" w:leader="dot" w:pos="8395"/>
          <w:tab w:val="decimal" w:pos="8827"/>
        </w:tabs>
      </w:pPr>
      <w:r>
        <w:t>Kinematic Wave</w:t>
      </w:r>
      <w:r w:rsidR="0017349C">
        <w:t xml:space="preserve"> Theory and  its  Application  in  Geophysics, Swiss-Federal  Institute of       Technology, Zurich, </w:t>
      </w:r>
      <w:r w:rsidR="0017349C" w:rsidRPr="00710F55">
        <w:rPr>
          <w:b/>
        </w:rPr>
        <w:t>Switzerland</w:t>
      </w:r>
      <w:r w:rsidR="0017349C">
        <w:t>, November 1994.</w:t>
      </w:r>
    </w:p>
    <w:p w14:paraId="5B24C08C" w14:textId="77777777" w:rsidR="0017349C" w:rsidRDefault="0017349C" w:rsidP="00710F55">
      <w:pPr>
        <w:tabs>
          <w:tab w:val="left" w:pos="0"/>
          <w:tab w:val="left" w:pos="1080"/>
          <w:tab w:val="left" w:pos="1800"/>
          <w:tab w:val="left" w:pos="3150"/>
          <w:tab w:val="left" w:leader="dot" w:pos="8395"/>
          <w:tab w:val="decimal" w:pos="8827"/>
        </w:tabs>
      </w:pPr>
    </w:p>
    <w:p w14:paraId="2BFBACE7" w14:textId="7EA2EDB8"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Issues and Problems in Global Hydrology, National Institute of Hydrology, Roorkee, </w:t>
      </w:r>
      <w:r w:rsidRPr="00710F55">
        <w:rPr>
          <w:b/>
        </w:rPr>
        <w:t>India</w:t>
      </w:r>
      <w:r>
        <w:t>,</w:t>
      </w:r>
      <w:r w:rsidR="002A2739">
        <w:t xml:space="preserve"> </w:t>
      </w:r>
      <w:r>
        <w:t>November, 1994.</w:t>
      </w:r>
    </w:p>
    <w:p w14:paraId="7124DEED" w14:textId="77777777" w:rsidR="0017349C" w:rsidRDefault="0017349C" w:rsidP="00710F55">
      <w:pPr>
        <w:tabs>
          <w:tab w:val="left" w:pos="0"/>
          <w:tab w:val="left" w:pos="1080"/>
          <w:tab w:val="left" w:pos="1800"/>
          <w:tab w:val="left" w:pos="3150"/>
          <w:tab w:val="left" w:leader="dot" w:pos="8395"/>
          <w:tab w:val="decimal" w:pos="8827"/>
        </w:tabs>
      </w:pPr>
    </w:p>
    <w:p w14:paraId="2E890F1A" w14:textId="1506B427"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Research and Current Trends in Hydrology, National Institute of Hydrology, Roorkee, </w:t>
      </w:r>
      <w:r w:rsidRPr="00710F55">
        <w:rPr>
          <w:b/>
        </w:rPr>
        <w:t>India</w:t>
      </w:r>
      <w:r>
        <w:t>, March, 1995.</w:t>
      </w:r>
    </w:p>
    <w:p w14:paraId="5B152C97" w14:textId="77777777" w:rsidR="0017349C" w:rsidRDefault="0017349C" w:rsidP="00710F55">
      <w:pPr>
        <w:tabs>
          <w:tab w:val="left" w:pos="0"/>
          <w:tab w:val="left" w:pos="1080"/>
          <w:tab w:val="left" w:pos="1800"/>
          <w:tab w:val="left" w:pos="3150"/>
          <w:tab w:val="left" w:leader="dot" w:pos="8395"/>
          <w:tab w:val="decimal" w:pos="8827"/>
        </w:tabs>
        <w:ind w:firstLine="1080"/>
      </w:pPr>
    </w:p>
    <w:p w14:paraId="565C7605" w14:textId="7D848727"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Parameter Estimation and Error Analysis, Swiss-Federal Institute of Technology, Lausanne, </w:t>
      </w:r>
      <w:r w:rsidRPr="00710F55">
        <w:rPr>
          <w:b/>
        </w:rPr>
        <w:t>Switzerland</w:t>
      </w:r>
      <w:r>
        <w:t>, July, 1995.</w:t>
      </w:r>
    </w:p>
    <w:p w14:paraId="34287D80" w14:textId="77777777" w:rsidR="00D6765B" w:rsidRDefault="00D6765B" w:rsidP="00710F55">
      <w:pPr>
        <w:tabs>
          <w:tab w:val="left" w:pos="0"/>
          <w:tab w:val="left" w:pos="1080"/>
          <w:tab w:val="left" w:pos="1800"/>
          <w:tab w:val="left" w:pos="3150"/>
          <w:tab w:val="left" w:leader="dot" w:pos="8395"/>
          <w:tab w:val="decimal" w:pos="8827"/>
        </w:tabs>
      </w:pPr>
    </w:p>
    <w:p w14:paraId="10636F9E" w14:textId="4501EAB3"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Rainfall-Runoff Modeling, Swiss-Federal Institute of Technology, Zurich, </w:t>
      </w:r>
      <w:r w:rsidRPr="00710F55">
        <w:rPr>
          <w:b/>
        </w:rPr>
        <w:t>Switzerland</w:t>
      </w:r>
      <w:r>
        <w:t>, 1995.</w:t>
      </w:r>
    </w:p>
    <w:p w14:paraId="51BDCB40" w14:textId="77777777" w:rsidR="0017349C" w:rsidRDefault="0017349C" w:rsidP="00710F55">
      <w:pPr>
        <w:tabs>
          <w:tab w:val="left" w:pos="0"/>
          <w:tab w:val="left" w:pos="1080"/>
          <w:tab w:val="left" w:pos="1800"/>
          <w:tab w:val="left" w:pos="3150"/>
          <w:tab w:val="left" w:leader="dot" w:pos="8395"/>
          <w:tab w:val="decimal" w:pos="8827"/>
        </w:tabs>
      </w:pPr>
    </w:p>
    <w:p w14:paraId="792B41B2" w14:textId="54F23BA5"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Flood Wave Propagation, Swiss-Federal Institute of Technology, Zurich, </w:t>
      </w:r>
      <w:r w:rsidRPr="00710F55">
        <w:rPr>
          <w:b/>
        </w:rPr>
        <w:t>Switzerland</w:t>
      </w:r>
      <w:r>
        <w:t>, 1995.</w:t>
      </w:r>
    </w:p>
    <w:p w14:paraId="0B8435A4" w14:textId="77777777" w:rsidR="0017349C" w:rsidRDefault="0017349C" w:rsidP="00710F55">
      <w:pPr>
        <w:tabs>
          <w:tab w:val="left" w:pos="0"/>
          <w:tab w:val="left" w:pos="1080"/>
          <w:tab w:val="left" w:pos="1800"/>
          <w:tab w:val="left" w:pos="3150"/>
          <w:tab w:val="left" w:leader="dot" w:pos="8395"/>
          <w:tab w:val="decimal" w:pos="8827"/>
        </w:tabs>
      </w:pPr>
    </w:p>
    <w:p w14:paraId="6A0A7E50" w14:textId="1DD36F83"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The Use of </w:t>
      </w:r>
      <w:r w:rsidR="00710F55">
        <w:t>Entropy in</w:t>
      </w:r>
      <w:r>
        <w:t xml:space="preserve">  Hydrology  and  Water  Resources,  Central Queensland University,   Rockhampton, Queensland, </w:t>
      </w:r>
      <w:r w:rsidRPr="00710F55">
        <w:rPr>
          <w:b/>
        </w:rPr>
        <w:t>Australia</w:t>
      </w:r>
      <w:r>
        <w:t xml:space="preserve">, March 1996.   </w:t>
      </w:r>
    </w:p>
    <w:p w14:paraId="2F9CA392" w14:textId="77777777" w:rsidR="0017349C" w:rsidRDefault="0017349C" w:rsidP="00710F55">
      <w:pPr>
        <w:tabs>
          <w:tab w:val="left" w:pos="0"/>
          <w:tab w:val="left" w:pos="1080"/>
          <w:tab w:val="left" w:pos="1800"/>
          <w:tab w:val="left" w:pos="3150"/>
          <w:tab w:val="left" w:leader="dot" w:pos="8395"/>
          <w:tab w:val="decimal" w:pos="8827"/>
        </w:tabs>
      </w:pPr>
    </w:p>
    <w:p w14:paraId="273BF015" w14:textId="5369BFD1"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Continuum Approach to Hydrologic modeling, Climate Impact Research Institute, Potsdam,</w:t>
      </w:r>
      <w:r w:rsidRPr="00710F55">
        <w:rPr>
          <w:b/>
        </w:rPr>
        <w:t xml:space="preserve">  Germany</w:t>
      </w:r>
      <w:r>
        <w:t>, June, 1996.</w:t>
      </w:r>
    </w:p>
    <w:p w14:paraId="41761984" w14:textId="77777777" w:rsidR="0017349C" w:rsidRDefault="0017349C" w:rsidP="00710F55">
      <w:pPr>
        <w:tabs>
          <w:tab w:val="left" w:pos="0"/>
          <w:tab w:val="left" w:pos="1080"/>
          <w:tab w:val="left" w:pos="1800"/>
          <w:tab w:val="left" w:pos="3150"/>
          <w:tab w:val="left" w:leader="dot" w:pos="8395"/>
          <w:tab w:val="decimal" w:pos="8827"/>
        </w:tabs>
      </w:pPr>
    </w:p>
    <w:p w14:paraId="6ABDA628" w14:textId="51A057EF"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Coupling Dynamics of Moving Storms with Dynamics of Watershed Runoff, Centre for Water Resources Development and Management, Calicut, Kerala, </w:t>
      </w:r>
      <w:r w:rsidRPr="00710F55">
        <w:rPr>
          <w:b/>
        </w:rPr>
        <w:t>India,</w:t>
      </w:r>
      <w:r>
        <w:t xml:space="preserve"> June, 1996.</w:t>
      </w:r>
    </w:p>
    <w:p w14:paraId="089C3822" w14:textId="77777777" w:rsidR="0017349C" w:rsidRDefault="0017349C" w:rsidP="00710F55">
      <w:pPr>
        <w:tabs>
          <w:tab w:val="left" w:pos="0"/>
          <w:tab w:val="left" w:pos="1080"/>
          <w:tab w:val="left" w:pos="1800"/>
          <w:tab w:val="left" w:pos="3150"/>
          <w:tab w:val="left" w:leader="dot" w:pos="8395"/>
          <w:tab w:val="decimal" w:pos="8827"/>
        </w:tabs>
      </w:pPr>
    </w:p>
    <w:p w14:paraId="6C221D88" w14:textId="4E943F2B"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Modeling Surface Runoff with Moving Storms, M.P. Land and Water Management Institute,  Bhopal, M.P., </w:t>
      </w:r>
      <w:r w:rsidRPr="00710F55">
        <w:rPr>
          <w:b/>
        </w:rPr>
        <w:t>India</w:t>
      </w:r>
      <w:r>
        <w:t>, June, 1996.</w:t>
      </w:r>
    </w:p>
    <w:p w14:paraId="73D3D88C" w14:textId="77777777" w:rsidR="0017349C" w:rsidRDefault="0017349C" w:rsidP="00710F55">
      <w:pPr>
        <w:tabs>
          <w:tab w:val="left" w:pos="0"/>
          <w:tab w:val="left" w:pos="1080"/>
          <w:tab w:val="left" w:pos="1800"/>
          <w:tab w:val="left" w:pos="3150"/>
          <w:tab w:val="left" w:leader="dot" w:pos="8395"/>
          <w:tab w:val="decimal" w:pos="8827"/>
        </w:tabs>
      </w:pPr>
    </w:p>
    <w:p w14:paraId="212773AA" w14:textId="6D9322A9"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Effect of Storm Movement on Surface Runoff, Centre for Water Resources Studies, Patna         University, Patna, Bihar, </w:t>
      </w:r>
      <w:r w:rsidRPr="00710F55">
        <w:rPr>
          <w:b/>
        </w:rPr>
        <w:t>India</w:t>
      </w:r>
      <w:r>
        <w:t xml:space="preserve">, June, 1996. </w:t>
      </w:r>
    </w:p>
    <w:p w14:paraId="018CFD87" w14:textId="77777777" w:rsidR="0017349C" w:rsidRDefault="0017349C" w:rsidP="00710F55">
      <w:pPr>
        <w:tabs>
          <w:tab w:val="left" w:pos="0"/>
          <w:tab w:val="left" w:pos="1080"/>
          <w:tab w:val="left" w:pos="1800"/>
          <w:tab w:val="left" w:pos="3150"/>
          <w:tab w:val="left" w:leader="dot" w:pos="8395"/>
          <w:tab w:val="decimal" w:pos="8827"/>
        </w:tabs>
      </w:pPr>
    </w:p>
    <w:p w14:paraId="18E6E36F" w14:textId="68027715"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Kinematic Wave Modeling of Surface Runoff under Moving Storms: Effect of Direction,          Institute of Geography, Swiss-Federal  Institute  of  Technology, Zurich, </w:t>
      </w:r>
      <w:r w:rsidRPr="00710F55">
        <w:rPr>
          <w:b/>
        </w:rPr>
        <w:t>Switzerland</w:t>
      </w:r>
      <w:r>
        <w:t xml:space="preserve">, May           1997. </w:t>
      </w:r>
    </w:p>
    <w:p w14:paraId="6CAFE66D" w14:textId="77777777" w:rsidR="0017349C" w:rsidRDefault="0017349C" w:rsidP="00710F55">
      <w:pPr>
        <w:tabs>
          <w:tab w:val="left" w:pos="0"/>
          <w:tab w:val="left" w:pos="1080"/>
          <w:tab w:val="left" w:pos="1800"/>
          <w:tab w:val="left" w:pos="3150"/>
          <w:tab w:val="left" w:leader="dot" w:pos="8395"/>
          <w:tab w:val="decimal" w:pos="8827"/>
        </w:tabs>
      </w:pPr>
    </w:p>
    <w:p w14:paraId="3327C56B" w14:textId="4664D0ED"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Kinematic Wave Modeling of Surface Runoff under Moving S</w:t>
      </w:r>
      <w:r w:rsidR="002A2739">
        <w:t xml:space="preserve">torms: Effect of Direction and </w:t>
      </w:r>
      <w:r>
        <w:t>Duration, Institute of Geography, Swiss-Federal Institute of Technology, Zurich,</w:t>
      </w:r>
      <w:r w:rsidRPr="00710F55">
        <w:rPr>
          <w:b/>
        </w:rPr>
        <w:t xml:space="preserve"> Switzerland</w:t>
      </w:r>
      <w:r>
        <w:t>, May 1997.</w:t>
      </w:r>
    </w:p>
    <w:p w14:paraId="17CD65A0" w14:textId="77777777" w:rsidR="0017349C" w:rsidRDefault="0017349C" w:rsidP="00710F55">
      <w:pPr>
        <w:tabs>
          <w:tab w:val="left" w:pos="0"/>
          <w:tab w:val="left" w:pos="1080"/>
          <w:tab w:val="left" w:pos="1800"/>
          <w:tab w:val="left" w:pos="3150"/>
          <w:tab w:val="left" w:leader="dot" w:pos="8395"/>
          <w:tab w:val="decimal" w:pos="8827"/>
        </w:tabs>
      </w:pPr>
    </w:p>
    <w:p w14:paraId="3DC0771A" w14:textId="4B68B372"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Kinematic Wave Modeling of Surface Runoff under Moving Storms: Infiltration </w:t>
      </w:r>
      <w:r w:rsidR="00FB6D8E">
        <w:t xml:space="preserve">Included,  </w:t>
      </w:r>
      <w:r>
        <w:t xml:space="preserve">     Institute of Geography, Swiss-Federal Institute of Technology, Zurich,</w:t>
      </w:r>
      <w:r w:rsidRPr="00710F55">
        <w:rPr>
          <w:b/>
        </w:rPr>
        <w:t xml:space="preserve"> Switzerland</w:t>
      </w:r>
      <w:r>
        <w:t>, May           1997.</w:t>
      </w:r>
    </w:p>
    <w:p w14:paraId="3C3FD6EA" w14:textId="7D36618A"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The Role </w:t>
      </w:r>
      <w:r w:rsidR="00FB6D8E">
        <w:t>of Kinematics</w:t>
      </w:r>
      <w:r>
        <w:t xml:space="preserve"> </w:t>
      </w:r>
      <w:r w:rsidR="00FB6D8E">
        <w:t>in Environmental</w:t>
      </w:r>
      <w:r>
        <w:t xml:space="preserve"> </w:t>
      </w:r>
      <w:r w:rsidR="00FB6D8E">
        <w:t>and Water</w:t>
      </w:r>
      <w:r>
        <w:t xml:space="preserve"> Resources, Institute of Geography,      Swiss-Federal Institute of Technology, Zurich,</w:t>
      </w:r>
      <w:r w:rsidRPr="00710F55">
        <w:rPr>
          <w:b/>
        </w:rPr>
        <w:t xml:space="preserve"> Switzerland</w:t>
      </w:r>
      <w:r>
        <w:t>, May 1997.</w:t>
      </w:r>
    </w:p>
    <w:p w14:paraId="78249A15" w14:textId="77777777" w:rsidR="0017349C" w:rsidRDefault="0017349C" w:rsidP="00710F55">
      <w:pPr>
        <w:tabs>
          <w:tab w:val="left" w:pos="0"/>
          <w:tab w:val="left" w:pos="1080"/>
          <w:tab w:val="left" w:pos="1800"/>
          <w:tab w:val="left" w:pos="3150"/>
          <w:tab w:val="left" w:leader="dot" w:pos="8395"/>
          <w:tab w:val="decimal" w:pos="8827"/>
        </w:tabs>
      </w:pPr>
    </w:p>
    <w:p w14:paraId="2F3817FC" w14:textId="0CF8F264"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Hydrological</w:t>
      </w:r>
      <w:r w:rsidR="00C151D5">
        <w:t xml:space="preserve"> </w:t>
      </w:r>
      <w:r>
        <w:t>Modeling under Moving Storms:</w:t>
      </w:r>
      <w:r w:rsidR="00C151D5">
        <w:t xml:space="preserve"> </w:t>
      </w:r>
      <w:r>
        <w:t>Impervious</w:t>
      </w:r>
      <w:r w:rsidR="00C151D5">
        <w:t xml:space="preserve"> </w:t>
      </w:r>
      <w:r>
        <w:t>Surfaces,</w:t>
      </w:r>
      <w:r w:rsidR="00C151D5">
        <w:t xml:space="preserve"> </w:t>
      </w:r>
      <w:r>
        <w:t>Department</w:t>
      </w:r>
      <w:r w:rsidR="00C151D5">
        <w:t xml:space="preserve"> </w:t>
      </w:r>
      <w:r>
        <w:t xml:space="preserve">of       Environmental </w:t>
      </w:r>
      <w:r w:rsidR="00FB6D8E">
        <w:t>Engineering and Physics, University</w:t>
      </w:r>
      <w:r>
        <w:t xml:space="preserve">  of  Basilicata at Potenza,</w:t>
      </w:r>
      <w:r w:rsidRPr="00710F55">
        <w:rPr>
          <w:b/>
        </w:rPr>
        <w:t xml:space="preserve"> Italy</w:t>
      </w:r>
      <w:r>
        <w:t>, May            1997.</w:t>
      </w:r>
    </w:p>
    <w:p w14:paraId="15FCD7DF" w14:textId="77777777" w:rsidR="00D6765B" w:rsidRDefault="00D6765B" w:rsidP="00710F55">
      <w:pPr>
        <w:tabs>
          <w:tab w:val="left" w:pos="0"/>
          <w:tab w:val="left" w:pos="1080"/>
          <w:tab w:val="left" w:pos="1800"/>
          <w:tab w:val="left" w:pos="3150"/>
          <w:tab w:val="left" w:leader="dot" w:pos="8395"/>
          <w:tab w:val="decimal" w:pos="8827"/>
        </w:tabs>
      </w:pPr>
    </w:p>
    <w:p w14:paraId="1FF237C4" w14:textId="350DF4C1"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Hydrological Modeling under Moving storms:</w:t>
      </w:r>
      <w:r w:rsidR="00C151D5">
        <w:t xml:space="preserve"> </w:t>
      </w:r>
      <w:r>
        <w:t>Pervious</w:t>
      </w:r>
      <w:r w:rsidR="00C151D5">
        <w:t xml:space="preserve"> </w:t>
      </w:r>
      <w:r>
        <w:t>Surfaces,</w:t>
      </w:r>
      <w:r w:rsidR="00710F55">
        <w:t xml:space="preserve"> </w:t>
      </w:r>
      <w:r>
        <w:t>Department</w:t>
      </w:r>
      <w:r w:rsidR="00C151D5">
        <w:t xml:space="preserve"> </w:t>
      </w:r>
      <w:r>
        <w:t xml:space="preserve">of      </w:t>
      </w:r>
      <w:r w:rsidR="00FB6D8E">
        <w:t>Environmental Engineering and</w:t>
      </w:r>
      <w:r>
        <w:t xml:space="preserve">  Physics,  University  of  Basilicata at Potenza,</w:t>
      </w:r>
      <w:r w:rsidRPr="00710F55">
        <w:rPr>
          <w:b/>
        </w:rPr>
        <w:t xml:space="preserve"> Italy</w:t>
      </w:r>
      <w:r>
        <w:t>,  May           1997.</w:t>
      </w:r>
    </w:p>
    <w:p w14:paraId="2A52250F" w14:textId="77777777" w:rsidR="0017349C" w:rsidRDefault="0017349C" w:rsidP="00710F55">
      <w:pPr>
        <w:tabs>
          <w:tab w:val="left" w:pos="0"/>
          <w:tab w:val="left" w:pos="1080"/>
          <w:tab w:val="left" w:pos="1800"/>
          <w:tab w:val="left" w:pos="3150"/>
          <w:tab w:val="left" w:leader="dot" w:pos="8395"/>
          <w:tab w:val="decimal" w:pos="8827"/>
        </w:tabs>
      </w:pPr>
    </w:p>
    <w:p w14:paraId="2C647589" w14:textId="1A3BA8AC"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Modeling of River Water Quality: Basic Concepts, Department of</w:t>
      </w:r>
      <w:r w:rsidR="00C151D5">
        <w:t xml:space="preserve"> </w:t>
      </w:r>
      <w:r>
        <w:t xml:space="preserve">Environmental Engineering and Physics, University of Basilicata at Potenza, </w:t>
      </w:r>
      <w:r w:rsidRPr="00710F55">
        <w:rPr>
          <w:b/>
        </w:rPr>
        <w:t>Italy</w:t>
      </w:r>
      <w:r>
        <w:t>, May 1997.</w:t>
      </w:r>
    </w:p>
    <w:p w14:paraId="24FDCE61" w14:textId="77777777" w:rsidR="00D6765B" w:rsidRDefault="00D6765B">
      <w:pPr>
        <w:tabs>
          <w:tab w:val="left" w:pos="0"/>
          <w:tab w:val="left" w:pos="1080"/>
          <w:tab w:val="left" w:pos="1800"/>
          <w:tab w:val="left" w:pos="3150"/>
          <w:tab w:val="left" w:leader="dot" w:pos="8395"/>
          <w:tab w:val="decimal" w:pos="8827"/>
        </w:tabs>
      </w:pPr>
    </w:p>
    <w:p w14:paraId="37E32F43" w14:textId="63C9E329"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Modeling of River Water Quality: Moving Storms, Department of Environmental Engineering and Physics, University of Basilicata at Potenza, </w:t>
      </w:r>
      <w:r w:rsidRPr="00710F55">
        <w:rPr>
          <w:b/>
        </w:rPr>
        <w:t>Italy,</w:t>
      </w:r>
      <w:r>
        <w:t xml:space="preserve"> May 1997.</w:t>
      </w:r>
    </w:p>
    <w:p w14:paraId="2198F6E2" w14:textId="77777777" w:rsidR="0017349C" w:rsidRDefault="0017349C" w:rsidP="00710F55">
      <w:pPr>
        <w:tabs>
          <w:tab w:val="left" w:pos="0"/>
          <w:tab w:val="left" w:pos="1080"/>
          <w:tab w:val="left" w:pos="1800"/>
          <w:tab w:val="left" w:pos="3150"/>
          <w:tab w:val="left" w:leader="dot" w:pos="8395"/>
          <w:tab w:val="decimal" w:pos="8827"/>
        </w:tabs>
      </w:pPr>
    </w:p>
    <w:p w14:paraId="0443F1E7" w14:textId="45495533"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Entropy and its Application in Water Resources, Water Resources Development Training         Centre, University of Roorkee, Roorkee, </w:t>
      </w:r>
      <w:r w:rsidRPr="00710F55">
        <w:rPr>
          <w:b/>
        </w:rPr>
        <w:t>India</w:t>
      </w:r>
      <w:r>
        <w:t>, August 1997.</w:t>
      </w:r>
    </w:p>
    <w:p w14:paraId="3DA3EE6E" w14:textId="77777777" w:rsidR="0017349C" w:rsidRDefault="0017349C" w:rsidP="00710F55">
      <w:pPr>
        <w:tabs>
          <w:tab w:val="left" w:pos="0"/>
          <w:tab w:val="left" w:pos="1080"/>
          <w:tab w:val="left" w:pos="1800"/>
          <w:tab w:val="left" w:pos="3150"/>
          <w:tab w:val="left" w:leader="dot" w:pos="8395"/>
          <w:tab w:val="decimal" w:pos="8827"/>
        </w:tabs>
      </w:pPr>
    </w:p>
    <w:p w14:paraId="54FEBEB0" w14:textId="77A0A39E" w:rsidR="0017349C" w:rsidRDefault="00FB6D8E" w:rsidP="00C80785">
      <w:pPr>
        <w:pStyle w:val="ListParagraph"/>
        <w:numPr>
          <w:ilvl w:val="0"/>
          <w:numId w:val="48"/>
        </w:numPr>
        <w:tabs>
          <w:tab w:val="left" w:pos="0"/>
          <w:tab w:val="left" w:pos="1080"/>
          <w:tab w:val="left" w:pos="1800"/>
          <w:tab w:val="left" w:pos="3150"/>
          <w:tab w:val="left" w:leader="dot" w:pos="8395"/>
          <w:tab w:val="decimal" w:pos="8827"/>
        </w:tabs>
      </w:pPr>
      <w:r>
        <w:t>Application of Hydrodynamical</w:t>
      </w:r>
      <w:r w:rsidR="0017349C">
        <w:t xml:space="preserve"> Wave Theory in Environmental and</w:t>
      </w:r>
      <w:r>
        <w:t xml:space="preserve"> </w:t>
      </w:r>
      <w:r w:rsidR="0017349C">
        <w:t>Water</w:t>
      </w:r>
      <w:r>
        <w:t xml:space="preserve"> Sciences,  </w:t>
      </w:r>
      <w:r w:rsidR="0017349C">
        <w:t xml:space="preserve">  Department of Civil Engineering, University of Roorkee, Roorkee,</w:t>
      </w:r>
      <w:r w:rsidR="0017349C" w:rsidRPr="00710F55">
        <w:rPr>
          <w:b/>
        </w:rPr>
        <w:t xml:space="preserve"> India,</w:t>
      </w:r>
      <w:r w:rsidR="0017349C">
        <w:t xml:space="preserve"> August 1997.</w:t>
      </w:r>
    </w:p>
    <w:p w14:paraId="4BE63FC7" w14:textId="77777777" w:rsidR="0017349C" w:rsidRDefault="0017349C" w:rsidP="00710F55">
      <w:pPr>
        <w:tabs>
          <w:tab w:val="left" w:pos="0"/>
          <w:tab w:val="left" w:pos="1080"/>
          <w:tab w:val="left" w:pos="1800"/>
          <w:tab w:val="left" w:pos="3150"/>
          <w:tab w:val="left" w:leader="dot" w:pos="8395"/>
          <w:tab w:val="decimal" w:pos="8827"/>
        </w:tabs>
      </w:pPr>
    </w:p>
    <w:p w14:paraId="5B2986F7" w14:textId="18AF261B"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What is </w:t>
      </w:r>
      <w:r w:rsidR="00FB6D8E">
        <w:t>Hydrology?</w:t>
      </w:r>
      <w:r>
        <w:t xml:space="preserve"> National University of Seoul, Seoul</w:t>
      </w:r>
      <w:r w:rsidRPr="00710F55">
        <w:rPr>
          <w:b/>
        </w:rPr>
        <w:t>, South Korea,</w:t>
      </w:r>
      <w:r>
        <w:t xml:space="preserve"> December 1997.  </w:t>
      </w:r>
    </w:p>
    <w:p w14:paraId="632B8B1E" w14:textId="77777777" w:rsidR="0017349C" w:rsidRDefault="0017349C" w:rsidP="00710F55">
      <w:pPr>
        <w:tabs>
          <w:tab w:val="left" w:pos="0"/>
          <w:tab w:val="left" w:pos="1080"/>
          <w:tab w:val="left" w:pos="1800"/>
          <w:tab w:val="left" w:pos="3150"/>
          <w:tab w:val="left" w:leader="dot" w:pos="8395"/>
          <w:tab w:val="decimal" w:pos="8827"/>
        </w:tabs>
      </w:pPr>
    </w:p>
    <w:p w14:paraId="1884F27D" w14:textId="67900312"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Hydrology: Perspectives and Issues, Korean Society of Civil Engineers, Pusan Branch, Pusan, </w:t>
      </w:r>
      <w:r w:rsidRPr="00710F55">
        <w:rPr>
          <w:b/>
        </w:rPr>
        <w:t>South Korea</w:t>
      </w:r>
      <w:r>
        <w:t>, December 1997.</w:t>
      </w:r>
    </w:p>
    <w:p w14:paraId="3F57712A" w14:textId="77777777" w:rsidR="0017349C" w:rsidRDefault="0017349C" w:rsidP="00710F55">
      <w:pPr>
        <w:tabs>
          <w:tab w:val="left" w:pos="0"/>
          <w:tab w:val="left" w:pos="1080"/>
          <w:tab w:val="left" w:pos="1800"/>
          <w:tab w:val="left" w:pos="3150"/>
          <w:tab w:val="left" w:leader="dot" w:pos="8395"/>
          <w:tab w:val="decimal" w:pos="8827"/>
        </w:tabs>
      </w:pPr>
    </w:p>
    <w:p w14:paraId="189D243D" w14:textId="1112EA79"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Hydrology: Problems and Directions, Department of Gyeongbuk National University, Taegu, </w:t>
      </w:r>
      <w:r w:rsidRPr="00710F55">
        <w:rPr>
          <w:b/>
        </w:rPr>
        <w:t>South Korea</w:t>
      </w:r>
      <w:r>
        <w:t>, December, 1997.</w:t>
      </w:r>
    </w:p>
    <w:p w14:paraId="5F83F2AD" w14:textId="77777777" w:rsidR="0017349C" w:rsidRDefault="0017349C" w:rsidP="00710F55">
      <w:pPr>
        <w:tabs>
          <w:tab w:val="left" w:pos="0"/>
          <w:tab w:val="left" w:pos="1080"/>
          <w:tab w:val="left" w:pos="1800"/>
          <w:tab w:val="left" w:pos="3150"/>
          <w:tab w:val="left" w:leader="dot" w:pos="8395"/>
          <w:tab w:val="decimal" w:pos="8827"/>
        </w:tabs>
      </w:pPr>
    </w:p>
    <w:p w14:paraId="6401D1BA" w14:textId="1E77204C"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Engineering Hydrology, Korean Society of Civil Engineers, Taegu Branch, Taegu, </w:t>
      </w:r>
      <w:r w:rsidRPr="00710F55">
        <w:rPr>
          <w:b/>
        </w:rPr>
        <w:t>South     Korea</w:t>
      </w:r>
      <w:r>
        <w:t xml:space="preserve">, December 1997. </w:t>
      </w:r>
    </w:p>
    <w:p w14:paraId="34D7C894" w14:textId="77777777" w:rsidR="0017349C" w:rsidRDefault="0017349C" w:rsidP="00710F55">
      <w:pPr>
        <w:tabs>
          <w:tab w:val="left" w:pos="0"/>
          <w:tab w:val="left" w:pos="1080"/>
          <w:tab w:val="left" w:pos="1800"/>
          <w:tab w:val="left" w:pos="3150"/>
          <w:tab w:val="left" w:leader="dot" w:pos="8395"/>
          <w:tab w:val="decimal" w:pos="8827"/>
        </w:tabs>
      </w:pPr>
    </w:p>
    <w:p w14:paraId="5536A0D8" w14:textId="48DB8BCE"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Hydrology: Perspectives, Department of Civil Engineering, Korea University, Seoul, </w:t>
      </w:r>
      <w:r w:rsidRPr="00710F55">
        <w:rPr>
          <w:b/>
        </w:rPr>
        <w:t>South     Korea</w:t>
      </w:r>
      <w:r>
        <w:t>, January, 1998.</w:t>
      </w:r>
    </w:p>
    <w:p w14:paraId="2BC55876" w14:textId="77777777" w:rsidR="0017349C" w:rsidRDefault="0017349C" w:rsidP="00710F55">
      <w:pPr>
        <w:tabs>
          <w:tab w:val="left" w:pos="0"/>
          <w:tab w:val="left" w:pos="1080"/>
          <w:tab w:val="left" w:pos="1800"/>
          <w:tab w:val="left" w:pos="3150"/>
          <w:tab w:val="left" w:leader="dot" w:pos="8395"/>
          <w:tab w:val="decimal" w:pos="8827"/>
        </w:tabs>
      </w:pPr>
    </w:p>
    <w:p w14:paraId="4CDF601D" w14:textId="5B1ED02F"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Hydrology: Future Trends, Department of Civil Engineering, Hanyang University, Seoul,     </w:t>
      </w:r>
      <w:r w:rsidRPr="00710F55">
        <w:rPr>
          <w:b/>
        </w:rPr>
        <w:t>South Korea</w:t>
      </w:r>
      <w:r>
        <w:t>, January 1998.</w:t>
      </w:r>
    </w:p>
    <w:p w14:paraId="307709AF" w14:textId="77777777" w:rsidR="0017349C" w:rsidRDefault="0017349C" w:rsidP="00710F55">
      <w:pPr>
        <w:tabs>
          <w:tab w:val="left" w:pos="0"/>
          <w:tab w:val="left" w:pos="1080"/>
          <w:tab w:val="left" w:pos="1800"/>
          <w:tab w:val="left" w:pos="3150"/>
          <w:tab w:val="left" w:leader="dot" w:pos="8395"/>
          <w:tab w:val="decimal" w:pos="8827"/>
        </w:tabs>
      </w:pPr>
    </w:p>
    <w:p w14:paraId="61BB4D8C" w14:textId="6A022FBB"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Hydrology: Rural Development, Rural Development Corporation, Seoul, </w:t>
      </w:r>
      <w:r w:rsidRPr="00710F55">
        <w:rPr>
          <w:b/>
        </w:rPr>
        <w:t xml:space="preserve">South </w:t>
      </w:r>
      <w:r w:rsidR="00FB6D8E" w:rsidRPr="00710F55">
        <w:rPr>
          <w:b/>
        </w:rPr>
        <w:t>Korea</w:t>
      </w:r>
      <w:r w:rsidR="00FB6D8E">
        <w:t xml:space="preserve">,  </w:t>
      </w:r>
      <w:r>
        <w:t xml:space="preserve"> January 1998.</w:t>
      </w:r>
    </w:p>
    <w:p w14:paraId="699ADEEE" w14:textId="77777777" w:rsidR="0017349C" w:rsidRDefault="0017349C" w:rsidP="00710F55">
      <w:pPr>
        <w:tabs>
          <w:tab w:val="left" w:pos="0"/>
          <w:tab w:val="left" w:pos="1080"/>
          <w:tab w:val="left" w:pos="1800"/>
          <w:tab w:val="left" w:pos="3150"/>
          <w:tab w:val="left" w:leader="dot" w:pos="8395"/>
          <w:tab w:val="decimal" w:pos="8827"/>
        </w:tabs>
      </w:pPr>
    </w:p>
    <w:p w14:paraId="75673FF4" w14:textId="77777777" w:rsidR="0017349C" w:rsidRDefault="0017349C" w:rsidP="00710F55">
      <w:pPr>
        <w:tabs>
          <w:tab w:val="left" w:pos="0"/>
          <w:tab w:val="left" w:pos="1080"/>
          <w:tab w:val="left" w:pos="1800"/>
          <w:tab w:val="left" w:pos="3150"/>
          <w:tab w:val="left" w:leader="dot" w:pos="8395"/>
          <w:tab w:val="decimal" w:pos="8827"/>
        </w:tabs>
        <w:sectPr w:rsidR="0017349C" w:rsidSect="00097593">
          <w:endnotePr>
            <w:numFmt w:val="decimal"/>
          </w:endnotePr>
          <w:type w:val="continuous"/>
          <w:pgSz w:w="12240" w:h="15840"/>
          <w:pgMar w:top="1440" w:right="1440" w:bottom="1350" w:left="1440" w:header="1440" w:footer="1350" w:gutter="0"/>
          <w:cols w:space="720"/>
          <w:noEndnote/>
        </w:sectPr>
      </w:pPr>
    </w:p>
    <w:p w14:paraId="150D5846" w14:textId="7BD1D724"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A Systems Theory for Analysis and Synthesis </w:t>
      </w:r>
      <w:r w:rsidR="00FB6D8E">
        <w:t>of Social</w:t>
      </w:r>
      <w:r>
        <w:t xml:space="preserve"> Systems, School </w:t>
      </w:r>
      <w:r w:rsidR="00FB6D8E">
        <w:t>of Social</w:t>
      </w:r>
      <w:r>
        <w:t xml:space="preserve"> Work,    Louisiana State University, Baton Rouge, </w:t>
      </w:r>
      <w:r w:rsidRPr="00710F55">
        <w:rPr>
          <w:b/>
        </w:rPr>
        <w:t>Louisiana</w:t>
      </w:r>
      <w:r>
        <w:t xml:space="preserve">, March 1998. </w:t>
      </w:r>
    </w:p>
    <w:p w14:paraId="500EC0E4" w14:textId="77777777" w:rsidR="004D3ACF" w:rsidRDefault="004D3ACF" w:rsidP="004D3ACF">
      <w:pPr>
        <w:pStyle w:val="ListParagraph"/>
        <w:tabs>
          <w:tab w:val="left" w:pos="0"/>
          <w:tab w:val="left" w:pos="1080"/>
          <w:tab w:val="left" w:pos="1800"/>
          <w:tab w:val="left" w:pos="3150"/>
          <w:tab w:val="left" w:leader="dot" w:pos="8395"/>
          <w:tab w:val="decimal" w:pos="8827"/>
        </w:tabs>
        <w:ind w:left="432"/>
      </w:pPr>
    </w:p>
    <w:p w14:paraId="6CDDA192" w14:textId="358300C2"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Advances in Water Resources, University of Coimbra, Coimbra, </w:t>
      </w:r>
      <w:r w:rsidRPr="00710F55">
        <w:rPr>
          <w:b/>
        </w:rPr>
        <w:t>Portugal,</w:t>
      </w:r>
      <w:r>
        <w:t xml:space="preserve"> June 1998.</w:t>
      </w:r>
    </w:p>
    <w:p w14:paraId="0D8C5E18" w14:textId="77777777" w:rsidR="0017349C" w:rsidRDefault="0017349C" w:rsidP="00710F55">
      <w:pPr>
        <w:tabs>
          <w:tab w:val="left" w:pos="0"/>
          <w:tab w:val="left" w:pos="1080"/>
          <w:tab w:val="left" w:pos="1800"/>
          <w:tab w:val="left" w:pos="3150"/>
          <w:tab w:val="left" w:leader="dot" w:pos="8395"/>
          <w:tab w:val="decimal" w:pos="8827"/>
        </w:tabs>
      </w:pPr>
    </w:p>
    <w:p w14:paraId="5D028287" w14:textId="507A0C80" w:rsidR="0017349C" w:rsidRDefault="00FB6D8E" w:rsidP="00C80785">
      <w:pPr>
        <w:pStyle w:val="ListParagraph"/>
        <w:numPr>
          <w:ilvl w:val="0"/>
          <w:numId w:val="48"/>
        </w:numPr>
        <w:tabs>
          <w:tab w:val="left" w:pos="0"/>
          <w:tab w:val="left" w:pos="1080"/>
          <w:tab w:val="left" w:pos="1800"/>
          <w:tab w:val="left" w:pos="3150"/>
          <w:tab w:val="left" w:leader="dot" w:pos="8395"/>
          <w:tab w:val="decimal" w:pos="8827"/>
        </w:tabs>
      </w:pPr>
      <w:r>
        <w:t>Perspectives in</w:t>
      </w:r>
      <w:r w:rsidR="0017349C">
        <w:t xml:space="preserve"> </w:t>
      </w:r>
      <w:r>
        <w:t>Water Resources Research</w:t>
      </w:r>
      <w:r w:rsidR="0017349C">
        <w:t xml:space="preserve">, Technical University of Prague, Praha, </w:t>
      </w:r>
      <w:r w:rsidR="0017349C" w:rsidRPr="00710F55">
        <w:rPr>
          <w:b/>
        </w:rPr>
        <w:t>Czech     Republic</w:t>
      </w:r>
      <w:r w:rsidR="0017349C">
        <w:t>, June 1998.</w:t>
      </w:r>
    </w:p>
    <w:p w14:paraId="44565DA5" w14:textId="77777777" w:rsidR="0017349C" w:rsidRDefault="0017349C" w:rsidP="00710F55">
      <w:pPr>
        <w:tabs>
          <w:tab w:val="left" w:pos="0"/>
          <w:tab w:val="left" w:pos="1080"/>
          <w:tab w:val="left" w:pos="1800"/>
          <w:tab w:val="left" w:pos="3150"/>
          <w:tab w:val="left" w:leader="dot" w:pos="8395"/>
          <w:tab w:val="decimal" w:pos="8827"/>
        </w:tabs>
      </w:pPr>
    </w:p>
    <w:p w14:paraId="40534C4C" w14:textId="00C96484" w:rsidR="0017349C" w:rsidRDefault="00FB6D8E" w:rsidP="00C80785">
      <w:pPr>
        <w:pStyle w:val="ListParagraph"/>
        <w:numPr>
          <w:ilvl w:val="0"/>
          <w:numId w:val="48"/>
        </w:numPr>
        <w:tabs>
          <w:tab w:val="left" w:pos="0"/>
          <w:tab w:val="left" w:pos="1080"/>
          <w:tab w:val="left" w:pos="1800"/>
          <w:tab w:val="left" w:pos="3150"/>
          <w:tab w:val="left" w:leader="dot" w:pos="8395"/>
          <w:tab w:val="decimal" w:pos="8827"/>
        </w:tabs>
      </w:pPr>
      <w:r>
        <w:t>Entropy and Regional Frequency Analysis, Technical</w:t>
      </w:r>
      <w:r w:rsidR="0017349C">
        <w:t xml:space="preserve"> University of Bratislava, </w:t>
      </w:r>
      <w:r>
        <w:t xml:space="preserve">Bratislava, </w:t>
      </w:r>
      <w:r w:rsidRPr="00710F55">
        <w:rPr>
          <w:b/>
        </w:rPr>
        <w:t xml:space="preserve"> </w:t>
      </w:r>
      <w:r w:rsidR="0017349C" w:rsidRPr="00710F55">
        <w:rPr>
          <w:b/>
        </w:rPr>
        <w:t>Slovakia,</w:t>
      </w:r>
      <w:r w:rsidR="0017349C">
        <w:t xml:space="preserve"> June 1998.</w:t>
      </w:r>
    </w:p>
    <w:p w14:paraId="56A2D2C7" w14:textId="77777777" w:rsidR="0017349C" w:rsidRDefault="0017349C" w:rsidP="00710F55">
      <w:pPr>
        <w:tabs>
          <w:tab w:val="left" w:pos="0"/>
          <w:tab w:val="left" w:pos="1080"/>
          <w:tab w:val="left" w:pos="1800"/>
          <w:tab w:val="left" w:pos="3150"/>
          <w:tab w:val="left" w:leader="dot" w:pos="8395"/>
          <w:tab w:val="decimal" w:pos="8827"/>
        </w:tabs>
      </w:pPr>
    </w:p>
    <w:p w14:paraId="3F7D0DF6" w14:textId="3091D6DC"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Kinematic Wave Modeling for Irrigation</w:t>
      </w:r>
      <w:r w:rsidR="00C151D5">
        <w:t xml:space="preserve"> </w:t>
      </w:r>
      <w:r>
        <w:t xml:space="preserve">and River Engineering, Water Resources Development Training Center, University of Roorkee, Roorkee, U.P., </w:t>
      </w:r>
      <w:r w:rsidRPr="00710F55">
        <w:rPr>
          <w:b/>
        </w:rPr>
        <w:t>India,</w:t>
      </w:r>
      <w:r>
        <w:t xml:space="preserve"> July 1998.</w:t>
      </w:r>
    </w:p>
    <w:p w14:paraId="3B8D5EE6" w14:textId="77777777" w:rsidR="0017349C" w:rsidRDefault="0017349C" w:rsidP="00710F55">
      <w:pPr>
        <w:tabs>
          <w:tab w:val="left" w:pos="0"/>
          <w:tab w:val="left" w:pos="1080"/>
          <w:tab w:val="left" w:pos="1800"/>
          <w:tab w:val="left" w:pos="3150"/>
          <w:tab w:val="left" w:leader="dot" w:pos="8395"/>
          <w:tab w:val="decimal" w:pos="8827"/>
        </w:tabs>
      </w:pPr>
    </w:p>
    <w:p w14:paraId="397E70CD" w14:textId="684C2E76"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Use of Entropy Concept in Water </w:t>
      </w:r>
      <w:r w:rsidR="00FB6D8E">
        <w:t>Resources Engineering</w:t>
      </w:r>
      <w:r>
        <w:t xml:space="preserve">, </w:t>
      </w:r>
      <w:r w:rsidR="00FB6D8E">
        <w:t>Water Resources Development</w:t>
      </w:r>
      <w:r>
        <w:t xml:space="preserve">     Training Center, University of Roorkee, Roorkee, U.P., </w:t>
      </w:r>
      <w:r w:rsidRPr="00710F55">
        <w:rPr>
          <w:b/>
        </w:rPr>
        <w:t>India,</w:t>
      </w:r>
      <w:r>
        <w:t xml:space="preserve"> July 1998.</w:t>
      </w:r>
    </w:p>
    <w:p w14:paraId="42BA3ABE" w14:textId="77777777" w:rsidR="0017349C" w:rsidRDefault="0017349C" w:rsidP="00710F55">
      <w:pPr>
        <w:tabs>
          <w:tab w:val="left" w:pos="0"/>
          <w:tab w:val="left" w:pos="1080"/>
          <w:tab w:val="left" w:pos="1800"/>
          <w:tab w:val="left" w:pos="3150"/>
          <w:tab w:val="left" w:leader="dot" w:pos="8395"/>
          <w:tab w:val="decimal" w:pos="8827"/>
        </w:tabs>
      </w:pPr>
    </w:p>
    <w:p w14:paraId="7D6C75CB" w14:textId="55EE2DEA"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Advances in Hydrology, National Institute of Hydrology, Roorkee, U.P., </w:t>
      </w:r>
      <w:r w:rsidRPr="00710F55">
        <w:rPr>
          <w:b/>
        </w:rPr>
        <w:t xml:space="preserve">India, </w:t>
      </w:r>
      <w:r>
        <w:t>July 1998.</w:t>
      </w:r>
    </w:p>
    <w:p w14:paraId="44EFE6BB" w14:textId="77777777" w:rsidR="0017349C" w:rsidRDefault="0017349C" w:rsidP="00710F55">
      <w:pPr>
        <w:tabs>
          <w:tab w:val="left" w:pos="0"/>
          <w:tab w:val="left" w:pos="1080"/>
          <w:tab w:val="left" w:pos="1800"/>
          <w:tab w:val="left" w:pos="3150"/>
          <w:tab w:val="left" w:leader="dot" w:pos="8395"/>
          <w:tab w:val="decimal" w:pos="8827"/>
        </w:tabs>
      </w:pPr>
    </w:p>
    <w:p w14:paraId="427362AF" w14:textId="0FC6804A"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Overland Flow Revisited, Purdue University, </w:t>
      </w:r>
      <w:r w:rsidRPr="00710F55">
        <w:rPr>
          <w:b/>
        </w:rPr>
        <w:t>West Lafayette, Indiana</w:t>
      </w:r>
      <w:r>
        <w:t>, April, 1999.</w:t>
      </w:r>
    </w:p>
    <w:p w14:paraId="5F9DA9BD" w14:textId="77777777" w:rsidR="0017349C" w:rsidRDefault="0017349C" w:rsidP="00710F55">
      <w:pPr>
        <w:tabs>
          <w:tab w:val="left" w:pos="0"/>
          <w:tab w:val="left" w:pos="1080"/>
          <w:tab w:val="left" w:pos="1800"/>
          <w:tab w:val="left" w:pos="3150"/>
          <w:tab w:val="left" w:leader="dot" w:pos="8395"/>
          <w:tab w:val="decimal" w:pos="8827"/>
        </w:tabs>
      </w:pPr>
    </w:p>
    <w:p w14:paraId="3E85B384" w14:textId="0BEB8028"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Entropy Theory and its Application in Water Resources and Environmental Systems, Colorado State University, </w:t>
      </w:r>
      <w:r w:rsidRPr="00710F55">
        <w:rPr>
          <w:b/>
        </w:rPr>
        <w:t>Fort Collins, Colorado</w:t>
      </w:r>
      <w:r>
        <w:t>, June, 1999.</w:t>
      </w:r>
    </w:p>
    <w:p w14:paraId="2A44B276" w14:textId="77777777" w:rsidR="0017349C" w:rsidRDefault="0017349C" w:rsidP="00710F55">
      <w:pPr>
        <w:tabs>
          <w:tab w:val="left" w:pos="0"/>
          <w:tab w:val="left" w:pos="1080"/>
          <w:tab w:val="left" w:pos="1800"/>
          <w:tab w:val="left" w:pos="3150"/>
          <w:tab w:val="left" w:leader="dot" w:pos="8395"/>
          <w:tab w:val="decimal" w:pos="8827"/>
        </w:tabs>
      </w:pPr>
    </w:p>
    <w:p w14:paraId="287F14BD" w14:textId="64A028F0"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The Use of Entropy Theory in Hydrology and Water Resources, U. S. Bureau of Reclamation, </w:t>
      </w:r>
      <w:r w:rsidRPr="00710F55">
        <w:rPr>
          <w:b/>
        </w:rPr>
        <w:t>Denver, Colorado</w:t>
      </w:r>
      <w:r>
        <w:t>, June, 1999.</w:t>
      </w:r>
    </w:p>
    <w:p w14:paraId="2E4B4F28" w14:textId="77777777" w:rsidR="0017349C" w:rsidRDefault="0017349C" w:rsidP="00710F55">
      <w:pPr>
        <w:tabs>
          <w:tab w:val="left" w:pos="0"/>
          <w:tab w:val="left" w:pos="1080"/>
          <w:tab w:val="left" w:pos="1800"/>
          <w:tab w:val="left" w:pos="3150"/>
          <w:tab w:val="left" w:leader="dot" w:pos="8395"/>
          <w:tab w:val="decimal" w:pos="8827"/>
        </w:tabs>
      </w:pPr>
    </w:p>
    <w:p w14:paraId="1A2889B9" w14:textId="0D659719"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Advances in Hydrology, University of Roorkee, </w:t>
      </w:r>
      <w:r w:rsidRPr="00710F55">
        <w:rPr>
          <w:b/>
        </w:rPr>
        <w:t>Roorkee, India</w:t>
      </w:r>
      <w:r>
        <w:t>, August, 1999.</w:t>
      </w:r>
    </w:p>
    <w:p w14:paraId="20385008" w14:textId="77777777" w:rsidR="0017349C" w:rsidRDefault="0017349C" w:rsidP="00710F55">
      <w:pPr>
        <w:tabs>
          <w:tab w:val="left" w:pos="0"/>
          <w:tab w:val="left" w:pos="1080"/>
          <w:tab w:val="left" w:pos="1800"/>
          <w:tab w:val="left" w:pos="3150"/>
          <w:tab w:val="left" w:leader="dot" w:pos="8395"/>
          <w:tab w:val="decimal" w:pos="8827"/>
        </w:tabs>
      </w:pPr>
    </w:p>
    <w:p w14:paraId="2B6303DF" w14:textId="0E54B7C1"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Role of Hydrology in Environmental and Ecological Management, Kyungsan University,        </w:t>
      </w:r>
      <w:r w:rsidRPr="00710F55">
        <w:rPr>
          <w:b/>
        </w:rPr>
        <w:t>Kyungsan, South Korea</w:t>
      </w:r>
      <w:r>
        <w:t>, October, 1999.</w:t>
      </w:r>
    </w:p>
    <w:p w14:paraId="109847FF" w14:textId="77777777" w:rsidR="0017349C" w:rsidRDefault="0017349C" w:rsidP="00710F55">
      <w:pPr>
        <w:tabs>
          <w:tab w:val="left" w:pos="0"/>
          <w:tab w:val="left" w:pos="1080"/>
          <w:tab w:val="left" w:pos="1800"/>
          <w:tab w:val="left" w:pos="3150"/>
          <w:tab w:val="left" w:leader="dot" w:pos="8395"/>
          <w:tab w:val="decimal" w:pos="8827"/>
        </w:tabs>
      </w:pPr>
    </w:p>
    <w:p w14:paraId="3D0ECE24" w14:textId="29550BCF"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Hydrologic Modeling for Water Resources Planning and Management, Ministry of Water          Resources and Construction, </w:t>
      </w:r>
      <w:r w:rsidRPr="00710F55">
        <w:rPr>
          <w:b/>
        </w:rPr>
        <w:t>Jakarta, Indonesia</w:t>
      </w:r>
      <w:r>
        <w:t xml:space="preserve">, October, 1999. </w:t>
      </w:r>
    </w:p>
    <w:p w14:paraId="7C070002" w14:textId="77777777" w:rsidR="0017349C" w:rsidRDefault="0017349C" w:rsidP="00710F55">
      <w:pPr>
        <w:tabs>
          <w:tab w:val="left" w:pos="0"/>
          <w:tab w:val="left" w:pos="1080"/>
          <w:tab w:val="left" w:pos="1800"/>
          <w:tab w:val="left" w:pos="3150"/>
          <w:tab w:val="left" w:leader="dot" w:pos="8395"/>
          <w:tab w:val="decimal" w:pos="8827"/>
        </w:tabs>
      </w:pPr>
    </w:p>
    <w:p w14:paraId="33985120" w14:textId="381109C7"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Theory of Bureaucracy and Social Development, School of Social Work, Louisiana State           University, </w:t>
      </w:r>
      <w:r w:rsidRPr="00710F55">
        <w:rPr>
          <w:b/>
        </w:rPr>
        <w:t>Baton Rouge, Louisiana</w:t>
      </w:r>
      <w:r>
        <w:t>, March, 2000.</w:t>
      </w:r>
    </w:p>
    <w:p w14:paraId="756D10F6" w14:textId="77777777" w:rsidR="0017349C" w:rsidRDefault="0017349C" w:rsidP="00710F55">
      <w:pPr>
        <w:tabs>
          <w:tab w:val="left" w:pos="0"/>
          <w:tab w:val="left" w:pos="1080"/>
          <w:tab w:val="left" w:pos="1800"/>
          <w:tab w:val="left" w:pos="3150"/>
          <w:tab w:val="left" w:leader="dot" w:pos="8395"/>
          <w:tab w:val="decimal" w:pos="8827"/>
        </w:tabs>
      </w:pPr>
    </w:p>
    <w:p w14:paraId="7430B37C" w14:textId="631A29DF"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Computer Applications in Environmental and water Resources, Symposium on Celebrating the Success of Computer Science Graduates, Louisiana State University, </w:t>
      </w:r>
      <w:r w:rsidRPr="00710F55">
        <w:rPr>
          <w:b/>
        </w:rPr>
        <w:t>Baton Rouge,                      Louisiana,</w:t>
      </w:r>
      <w:r>
        <w:t xml:space="preserve"> April, 2000. </w:t>
      </w:r>
    </w:p>
    <w:p w14:paraId="0B62A1A6" w14:textId="77777777" w:rsidR="0017349C" w:rsidRDefault="0017349C" w:rsidP="00710F55">
      <w:pPr>
        <w:tabs>
          <w:tab w:val="left" w:pos="0"/>
          <w:tab w:val="left" w:pos="1080"/>
          <w:tab w:val="left" w:pos="1800"/>
          <w:tab w:val="left" w:pos="3150"/>
          <w:tab w:val="left" w:leader="dot" w:pos="8395"/>
          <w:tab w:val="decimal" w:pos="8827"/>
        </w:tabs>
      </w:pPr>
    </w:p>
    <w:p w14:paraId="61E00BAF" w14:textId="52C649BC"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Daily Stream Flow Simulation, University of Perugia, </w:t>
      </w:r>
      <w:r w:rsidRPr="00710F55">
        <w:rPr>
          <w:b/>
        </w:rPr>
        <w:t>Perugia, Italy</w:t>
      </w:r>
      <w:r>
        <w:t>, May, 2000.</w:t>
      </w:r>
    </w:p>
    <w:p w14:paraId="6B2D231F" w14:textId="77777777" w:rsidR="0017349C" w:rsidRDefault="0017349C" w:rsidP="00710F55">
      <w:pPr>
        <w:tabs>
          <w:tab w:val="left" w:pos="0"/>
          <w:tab w:val="left" w:pos="1080"/>
          <w:tab w:val="left" w:pos="1800"/>
          <w:tab w:val="left" w:pos="3150"/>
          <w:tab w:val="left" w:leader="dot" w:pos="8395"/>
          <w:tab w:val="decimal" w:pos="8827"/>
        </w:tabs>
      </w:pPr>
    </w:p>
    <w:p w14:paraId="3DA94157" w14:textId="77777777" w:rsidR="0017349C" w:rsidRDefault="0017349C" w:rsidP="00710F55">
      <w:pPr>
        <w:tabs>
          <w:tab w:val="left" w:pos="0"/>
          <w:tab w:val="left" w:pos="1080"/>
          <w:tab w:val="left" w:pos="1800"/>
          <w:tab w:val="left" w:pos="3150"/>
          <w:tab w:val="left" w:leader="dot" w:pos="8395"/>
          <w:tab w:val="decimal" w:pos="8827"/>
        </w:tabs>
        <w:sectPr w:rsidR="0017349C" w:rsidSect="00097593">
          <w:endnotePr>
            <w:numFmt w:val="decimal"/>
          </w:endnotePr>
          <w:type w:val="continuous"/>
          <w:pgSz w:w="12240" w:h="15840"/>
          <w:pgMar w:top="1440" w:right="1440" w:bottom="1350" w:left="1440" w:header="1440" w:footer="1350" w:gutter="0"/>
          <w:cols w:space="720"/>
          <w:noEndnote/>
        </w:sectPr>
      </w:pPr>
    </w:p>
    <w:p w14:paraId="213C81CC" w14:textId="10DD6C8D"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Hydraulic Geometry, University of Perugia, </w:t>
      </w:r>
      <w:r w:rsidRPr="00710F55">
        <w:rPr>
          <w:b/>
        </w:rPr>
        <w:t>Perugia, Italy</w:t>
      </w:r>
      <w:r>
        <w:t>, May, 2000.</w:t>
      </w:r>
    </w:p>
    <w:p w14:paraId="294C24C2" w14:textId="77777777" w:rsidR="0017349C" w:rsidRDefault="0017349C" w:rsidP="00710F55">
      <w:pPr>
        <w:tabs>
          <w:tab w:val="left" w:pos="0"/>
          <w:tab w:val="left" w:pos="1080"/>
          <w:tab w:val="left" w:pos="1800"/>
          <w:tab w:val="left" w:pos="3150"/>
          <w:tab w:val="left" w:leader="dot" w:pos="8395"/>
          <w:tab w:val="decimal" w:pos="8827"/>
        </w:tabs>
      </w:pPr>
    </w:p>
    <w:p w14:paraId="692B0269" w14:textId="5D098CDF"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Theories of Hydraulic Geometry, University of Bologna, </w:t>
      </w:r>
      <w:r w:rsidRPr="00710F55">
        <w:rPr>
          <w:b/>
        </w:rPr>
        <w:t>Bologna, Italy,</w:t>
      </w:r>
      <w:r>
        <w:t xml:space="preserve"> May, 2000.</w:t>
      </w:r>
    </w:p>
    <w:p w14:paraId="3208717A" w14:textId="77777777" w:rsidR="0017349C" w:rsidRDefault="0017349C" w:rsidP="00710F55">
      <w:pPr>
        <w:tabs>
          <w:tab w:val="left" w:pos="0"/>
          <w:tab w:val="left" w:pos="1080"/>
          <w:tab w:val="left" w:pos="1800"/>
          <w:tab w:val="left" w:pos="3150"/>
          <w:tab w:val="left" w:leader="dot" w:pos="8395"/>
          <w:tab w:val="decimal" w:pos="8827"/>
        </w:tabs>
      </w:pPr>
    </w:p>
    <w:p w14:paraId="08F62E6A" w14:textId="1F7F5941"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Theoretical Approaches to Hydraulic Geometry, University of Florence, </w:t>
      </w:r>
      <w:r w:rsidRPr="00710F55">
        <w:rPr>
          <w:b/>
        </w:rPr>
        <w:t>Florence, Italy,</w:t>
      </w:r>
      <w:r>
        <w:t xml:space="preserve"> May,  2000.</w:t>
      </w:r>
    </w:p>
    <w:p w14:paraId="675F4ADC" w14:textId="77777777" w:rsidR="0017349C" w:rsidRDefault="0017349C" w:rsidP="00710F55">
      <w:pPr>
        <w:tabs>
          <w:tab w:val="left" w:pos="0"/>
          <w:tab w:val="left" w:pos="1080"/>
          <w:tab w:val="left" w:pos="1800"/>
          <w:tab w:val="left" w:pos="3150"/>
          <w:tab w:val="left" w:leader="dot" w:pos="8395"/>
          <w:tab w:val="decimal" w:pos="8827"/>
        </w:tabs>
      </w:pPr>
    </w:p>
    <w:p w14:paraId="4DC7B628" w14:textId="01C4E6BD"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Application of Hydraulic Geometry to River Training Works, University of Rome, </w:t>
      </w:r>
      <w:r w:rsidRPr="00710F55">
        <w:rPr>
          <w:b/>
        </w:rPr>
        <w:t>Rome, Italy,</w:t>
      </w:r>
      <w:r>
        <w:t xml:space="preserve"> May, 2000.</w:t>
      </w:r>
    </w:p>
    <w:p w14:paraId="01A40D61" w14:textId="03249528" w:rsidR="0017349C" w:rsidRDefault="0017349C" w:rsidP="00710F55">
      <w:pPr>
        <w:tabs>
          <w:tab w:val="left" w:pos="0"/>
          <w:tab w:val="left" w:pos="1080"/>
          <w:tab w:val="left" w:pos="1800"/>
          <w:tab w:val="left" w:pos="3150"/>
          <w:tab w:val="left" w:leader="dot" w:pos="8395"/>
          <w:tab w:val="decimal" w:pos="8827"/>
        </w:tabs>
        <w:ind w:left="-360" w:firstLine="60"/>
      </w:pPr>
    </w:p>
    <w:p w14:paraId="0DA1E47C" w14:textId="2D7AE298"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Hydraulic Geometry and River Stability, University of Basilicata, </w:t>
      </w:r>
      <w:r w:rsidRPr="00710F55">
        <w:rPr>
          <w:b/>
        </w:rPr>
        <w:t>Potenza, Italy,</w:t>
      </w:r>
      <w:r>
        <w:t xml:space="preserve"> May, 2000.</w:t>
      </w:r>
    </w:p>
    <w:p w14:paraId="16C71CE7" w14:textId="77777777" w:rsidR="0017349C" w:rsidRDefault="0017349C" w:rsidP="00710F55">
      <w:pPr>
        <w:tabs>
          <w:tab w:val="left" w:pos="0"/>
          <w:tab w:val="left" w:pos="1080"/>
          <w:tab w:val="left" w:pos="1800"/>
          <w:tab w:val="left" w:pos="3150"/>
          <w:tab w:val="left" w:leader="dot" w:pos="8395"/>
          <w:tab w:val="decimal" w:pos="8827"/>
        </w:tabs>
        <w:rPr>
          <w:b/>
          <w:bCs/>
          <w:sz w:val="28"/>
          <w:szCs w:val="28"/>
        </w:rPr>
      </w:pPr>
    </w:p>
    <w:p w14:paraId="6FAC7D34" w14:textId="140BA9DA"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Water Resources Research at Louisiana State University, Shihezi University,</w:t>
      </w:r>
      <w:r w:rsidRPr="00710F55">
        <w:rPr>
          <w:b/>
        </w:rPr>
        <w:t xml:space="preserve"> Shihezi, P. R.      China</w:t>
      </w:r>
      <w:r>
        <w:t>, July 2000.</w:t>
      </w:r>
    </w:p>
    <w:p w14:paraId="474C2DB0" w14:textId="77777777" w:rsidR="0017349C" w:rsidRDefault="0017349C" w:rsidP="00710F55">
      <w:pPr>
        <w:tabs>
          <w:tab w:val="left" w:pos="0"/>
          <w:tab w:val="left" w:pos="1080"/>
          <w:tab w:val="left" w:pos="1800"/>
          <w:tab w:val="left" w:pos="3150"/>
          <w:tab w:val="left" w:leader="dot" w:pos="8395"/>
          <w:tab w:val="decimal" w:pos="8827"/>
        </w:tabs>
      </w:pPr>
    </w:p>
    <w:p w14:paraId="5081897C" w14:textId="15429871"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Hydrologic Modeling for Water Resources Project Design, Ministry of Water Resources,          </w:t>
      </w:r>
      <w:r w:rsidRPr="00710F55">
        <w:rPr>
          <w:b/>
        </w:rPr>
        <w:t>Urmuqi, Xinjinag Province, P. R. China</w:t>
      </w:r>
      <w:r>
        <w:t>, July 2000.</w:t>
      </w:r>
    </w:p>
    <w:p w14:paraId="14843E01" w14:textId="77777777" w:rsidR="0017349C" w:rsidRDefault="0017349C" w:rsidP="00710F55">
      <w:pPr>
        <w:tabs>
          <w:tab w:val="left" w:pos="0"/>
          <w:tab w:val="left" w:pos="1080"/>
          <w:tab w:val="left" w:pos="1800"/>
          <w:tab w:val="left" w:pos="3150"/>
          <w:tab w:val="left" w:leader="dot" w:pos="8395"/>
          <w:tab w:val="decimal" w:pos="8827"/>
        </w:tabs>
      </w:pPr>
    </w:p>
    <w:p w14:paraId="304B6BAE" w14:textId="71D6AD7B"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Hydrology and flooding, Natural Disasters Course, Department of Civil and Environmental       Engineering CEBA Building, October 2000, </w:t>
      </w:r>
      <w:r w:rsidRPr="00710F55">
        <w:rPr>
          <w:b/>
        </w:rPr>
        <w:t>LSU,</w:t>
      </w:r>
      <w:r>
        <w:t xml:space="preserve"> Baton Rouge, La.</w:t>
      </w:r>
    </w:p>
    <w:p w14:paraId="586EB858" w14:textId="77777777" w:rsidR="0017349C" w:rsidRDefault="0017349C" w:rsidP="00710F55">
      <w:pPr>
        <w:tabs>
          <w:tab w:val="left" w:pos="0"/>
          <w:tab w:val="left" w:pos="1080"/>
          <w:tab w:val="left" w:pos="1800"/>
          <w:tab w:val="left" w:pos="3150"/>
          <w:tab w:val="left" w:leader="dot" w:pos="8395"/>
          <w:tab w:val="decimal" w:pos="8827"/>
        </w:tabs>
      </w:pPr>
    </w:p>
    <w:p w14:paraId="45D492D6" w14:textId="68AF4DA2" w:rsidR="0017349C" w:rsidRPr="00710F55"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Hydrology and flooding, Natural Disasters Course, Department of Civil and Environmental</w:t>
      </w:r>
      <w:r w:rsidR="00710F55">
        <w:t xml:space="preserve"> </w:t>
      </w:r>
      <w:r>
        <w:t xml:space="preserve">Engineering CEBA Building, October 2000, </w:t>
      </w:r>
      <w:r w:rsidRPr="00710F55">
        <w:rPr>
          <w:b/>
        </w:rPr>
        <w:t>LSU,</w:t>
      </w:r>
      <w:r>
        <w:t xml:space="preserve"> Baton Rouge, La.</w:t>
      </w:r>
    </w:p>
    <w:p w14:paraId="0711FA88" w14:textId="77777777" w:rsidR="0017349C" w:rsidRDefault="0017349C" w:rsidP="00710F55">
      <w:pPr>
        <w:tabs>
          <w:tab w:val="left" w:pos="0"/>
          <w:tab w:val="left" w:pos="1080"/>
          <w:tab w:val="left" w:pos="1800"/>
          <w:tab w:val="left" w:pos="3150"/>
          <w:tab w:val="left" w:leader="dot" w:pos="8395"/>
          <w:tab w:val="decimal" w:pos="8827"/>
        </w:tabs>
        <w:rPr>
          <w:b/>
          <w:bCs/>
          <w:sz w:val="28"/>
          <w:szCs w:val="28"/>
        </w:rPr>
      </w:pPr>
    </w:p>
    <w:p w14:paraId="57C4DE44" w14:textId="2E30377C"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Wave Theory for Modeling Civil and Environmental Engineering Systems, Graduate Seminar Course, Department of Civil and Environmental Engineering, CEBA building, </w:t>
      </w:r>
      <w:r w:rsidRPr="00710F55">
        <w:rPr>
          <w:b/>
        </w:rPr>
        <w:t>LSU</w:t>
      </w:r>
      <w:r>
        <w:t xml:space="preserve">, Baton Rouge, LA, September 2000.  </w:t>
      </w:r>
    </w:p>
    <w:p w14:paraId="368FACA6" w14:textId="77777777" w:rsidR="0017349C" w:rsidRDefault="0017349C" w:rsidP="00710F55">
      <w:pPr>
        <w:tabs>
          <w:tab w:val="left" w:pos="0"/>
          <w:tab w:val="left" w:pos="1080"/>
          <w:tab w:val="left" w:pos="1800"/>
          <w:tab w:val="left" w:pos="3150"/>
          <w:tab w:val="left" w:leader="dot" w:pos="8395"/>
          <w:tab w:val="decimal" w:pos="8827"/>
        </w:tabs>
        <w:rPr>
          <w:b/>
          <w:bCs/>
          <w:sz w:val="28"/>
          <w:szCs w:val="28"/>
        </w:rPr>
      </w:pPr>
    </w:p>
    <w:p w14:paraId="40DF1CE5" w14:textId="5DB19EAB" w:rsidR="0017349C" w:rsidRDefault="0017349C" w:rsidP="00C80785">
      <w:pPr>
        <w:pStyle w:val="BodyText"/>
        <w:numPr>
          <w:ilvl w:val="0"/>
          <w:numId w:val="48"/>
        </w:numPr>
      </w:pPr>
      <w:r>
        <w:t xml:space="preserve">Groundwater: Perspectives and Problems. Kuwait Institute for Scientific Research, Safat, </w:t>
      </w:r>
      <w:r>
        <w:rPr>
          <w:b/>
        </w:rPr>
        <w:t>Kuwait</w:t>
      </w:r>
      <w:r>
        <w:t>, January 2001.</w:t>
      </w:r>
    </w:p>
    <w:p w14:paraId="4A6446B2" w14:textId="77777777" w:rsidR="0017349C" w:rsidRDefault="0017349C" w:rsidP="00710F55">
      <w:pPr>
        <w:pStyle w:val="BodyText"/>
      </w:pPr>
    </w:p>
    <w:p w14:paraId="03F8FBC6" w14:textId="0220E68F" w:rsidR="0017349C" w:rsidRDefault="0017349C" w:rsidP="00C80785">
      <w:pPr>
        <w:pStyle w:val="BodyText"/>
        <w:numPr>
          <w:ilvl w:val="0"/>
          <w:numId w:val="48"/>
        </w:numPr>
      </w:pPr>
      <w:r>
        <w:t xml:space="preserve">Watershed Modeling, Nanyang Technological University, Nanyang, </w:t>
      </w:r>
      <w:r>
        <w:rPr>
          <w:b/>
        </w:rPr>
        <w:t>Singapore</w:t>
      </w:r>
      <w:r>
        <w:t>, September 2001.</w:t>
      </w:r>
    </w:p>
    <w:p w14:paraId="01DF9DFF" w14:textId="77777777" w:rsidR="0017349C" w:rsidRDefault="0017349C" w:rsidP="00710F55">
      <w:pPr>
        <w:pStyle w:val="BodyText"/>
      </w:pPr>
    </w:p>
    <w:p w14:paraId="7ABCE28D" w14:textId="4339A6A9" w:rsidR="0017349C" w:rsidRDefault="0017349C" w:rsidP="00C80785">
      <w:pPr>
        <w:pStyle w:val="BodyText"/>
        <w:numPr>
          <w:ilvl w:val="0"/>
          <w:numId w:val="48"/>
        </w:numPr>
      </w:pPr>
      <w:r>
        <w:t xml:space="preserve">Water Resources: Excess, Deficit, Problems and Perspectives, Nanyang Technological University, Nanyang, </w:t>
      </w:r>
      <w:r>
        <w:rPr>
          <w:b/>
        </w:rPr>
        <w:t>Singapore</w:t>
      </w:r>
      <w:r>
        <w:t>, September, 2001.</w:t>
      </w:r>
    </w:p>
    <w:p w14:paraId="3B4C2DCA" w14:textId="77777777" w:rsidR="0017349C" w:rsidRDefault="0017349C" w:rsidP="00710F55">
      <w:pPr>
        <w:pStyle w:val="BodyText"/>
      </w:pPr>
    </w:p>
    <w:p w14:paraId="748584CF" w14:textId="15BB6968" w:rsidR="0017349C" w:rsidRDefault="0017349C" w:rsidP="00C80785">
      <w:pPr>
        <w:pStyle w:val="BodyText"/>
        <w:numPr>
          <w:ilvl w:val="0"/>
          <w:numId w:val="48"/>
        </w:numPr>
      </w:pPr>
      <w:r>
        <w:t xml:space="preserve">Mathematical Models of Watershed Hydrology, Tsinghua University, Beijing, </w:t>
      </w:r>
      <w:r>
        <w:rPr>
          <w:b/>
        </w:rPr>
        <w:t>China,</w:t>
      </w:r>
      <w:r>
        <w:t xml:space="preserve"> September 2001.</w:t>
      </w:r>
    </w:p>
    <w:p w14:paraId="4144DEA7" w14:textId="77777777" w:rsidR="0017349C" w:rsidRDefault="0017349C" w:rsidP="00710F55">
      <w:pPr>
        <w:pStyle w:val="BodyText"/>
      </w:pPr>
    </w:p>
    <w:p w14:paraId="0A1E846A" w14:textId="51C77440" w:rsidR="0017349C" w:rsidRDefault="0017349C" w:rsidP="00C80785">
      <w:pPr>
        <w:pStyle w:val="BodyText"/>
        <w:numPr>
          <w:ilvl w:val="0"/>
          <w:numId w:val="48"/>
        </w:numPr>
      </w:pPr>
      <w:r>
        <w:t xml:space="preserve">Mathematical Modeling in Hydrology, University of Technology, </w:t>
      </w:r>
      <w:r>
        <w:rPr>
          <w:b/>
        </w:rPr>
        <w:t>Malaysia</w:t>
      </w:r>
      <w:r>
        <w:t>, September 2001.</w:t>
      </w:r>
    </w:p>
    <w:p w14:paraId="4FCA7E85" w14:textId="77777777" w:rsidR="0017349C" w:rsidRDefault="0017349C" w:rsidP="00710F55">
      <w:pPr>
        <w:pStyle w:val="BodyText"/>
      </w:pPr>
    </w:p>
    <w:p w14:paraId="26648E02" w14:textId="6BC3A14D" w:rsidR="0017349C" w:rsidRDefault="0017349C" w:rsidP="00C80785">
      <w:pPr>
        <w:pStyle w:val="BodyText"/>
        <w:numPr>
          <w:ilvl w:val="0"/>
          <w:numId w:val="48"/>
        </w:numPr>
      </w:pPr>
      <w:r>
        <w:t xml:space="preserve">Diversity and Global Conflict, School of Social Work, </w:t>
      </w:r>
      <w:r>
        <w:rPr>
          <w:b/>
        </w:rPr>
        <w:t>Louisiana State University</w:t>
      </w:r>
      <w:r>
        <w:t xml:space="preserve">, Baton Rouge, Louisiana, October 2001. </w:t>
      </w:r>
    </w:p>
    <w:p w14:paraId="7AA8A675" w14:textId="77777777" w:rsidR="0017349C" w:rsidRDefault="0017349C" w:rsidP="00710F55">
      <w:pPr>
        <w:pStyle w:val="BodyText"/>
      </w:pPr>
    </w:p>
    <w:p w14:paraId="3306DE80" w14:textId="5803971A" w:rsidR="0017349C" w:rsidRDefault="0017349C" w:rsidP="00C80785">
      <w:pPr>
        <w:pStyle w:val="BodyText"/>
        <w:numPr>
          <w:ilvl w:val="0"/>
          <w:numId w:val="48"/>
        </w:numPr>
      </w:pPr>
      <w:r>
        <w:t xml:space="preserve">Advances in Watershed Modeling, Ministry of Irrigation and Drainage, Southeast Asia Water Resources and Hydrology Center for Humid tropics, Kuala Lumpur, </w:t>
      </w:r>
      <w:r>
        <w:rPr>
          <w:b/>
        </w:rPr>
        <w:t>Malaysia</w:t>
      </w:r>
      <w:r>
        <w:t>, December 2001.</w:t>
      </w:r>
    </w:p>
    <w:p w14:paraId="7235CB0F" w14:textId="77777777" w:rsidR="00E24899" w:rsidRDefault="00E24899" w:rsidP="00E24899">
      <w:pPr>
        <w:pStyle w:val="ListParagraph"/>
      </w:pPr>
    </w:p>
    <w:p w14:paraId="1CC895DE" w14:textId="77777777" w:rsidR="00E24899" w:rsidRDefault="00E24899" w:rsidP="00E24899">
      <w:pPr>
        <w:pStyle w:val="BodyText"/>
        <w:ind w:left="432"/>
      </w:pPr>
    </w:p>
    <w:p w14:paraId="795FA67C" w14:textId="3D750330" w:rsidR="0017349C" w:rsidRDefault="0017349C" w:rsidP="00C80785">
      <w:pPr>
        <w:pStyle w:val="BodyText"/>
        <w:numPr>
          <w:ilvl w:val="0"/>
          <w:numId w:val="48"/>
        </w:numPr>
      </w:pPr>
      <w:r>
        <w:t xml:space="preserve">Groundwater Modeling: Problems and Perspectives, </w:t>
      </w:r>
      <w:r w:rsidRPr="00C72E47">
        <w:rPr>
          <w:b/>
        </w:rPr>
        <w:t>National Geophysical Research Institute</w:t>
      </w:r>
      <w:r>
        <w:t>, Hyderabad, India, December 2002.</w:t>
      </w:r>
    </w:p>
    <w:p w14:paraId="6582D41D" w14:textId="77777777" w:rsidR="0017349C" w:rsidRDefault="0017349C" w:rsidP="00710F55">
      <w:pPr>
        <w:pStyle w:val="BodyText"/>
      </w:pPr>
    </w:p>
    <w:p w14:paraId="67103A1E" w14:textId="4D080DF8" w:rsidR="0017349C" w:rsidRPr="00710F55" w:rsidRDefault="0017349C" w:rsidP="00C80785">
      <w:pPr>
        <w:pStyle w:val="ListParagraph"/>
        <w:numPr>
          <w:ilvl w:val="0"/>
          <w:numId w:val="48"/>
        </w:numPr>
        <w:tabs>
          <w:tab w:val="left" w:pos="0"/>
          <w:tab w:val="left" w:pos="1080"/>
          <w:tab w:val="left" w:pos="1800"/>
          <w:tab w:val="left" w:pos="3150"/>
          <w:tab w:val="left" w:leader="dot" w:pos="8395"/>
          <w:tab w:val="decimal" w:pos="8827"/>
        </w:tabs>
        <w:rPr>
          <w:bCs/>
        </w:rPr>
      </w:pPr>
      <w:r>
        <w:t xml:space="preserve">Groundwater Modeling, </w:t>
      </w:r>
      <w:r w:rsidRPr="00710F55">
        <w:rPr>
          <w:b/>
        </w:rPr>
        <w:t>Jawaharlal Nehru Technological University</w:t>
      </w:r>
      <w:r>
        <w:t>, Hyderabad, India, December 2002.</w:t>
      </w:r>
    </w:p>
    <w:p w14:paraId="74928C14" w14:textId="77777777" w:rsidR="0017349C" w:rsidRDefault="0017349C" w:rsidP="00710F55">
      <w:pPr>
        <w:tabs>
          <w:tab w:val="left" w:pos="0"/>
          <w:tab w:val="left" w:pos="1080"/>
          <w:tab w:val="left" w:pos="1800"/>
          <w:tab w:val="left" w:pos="3150"/>
          <w:tab w:val="left" w:leader="dot" w:pos="8395"/>
          <w:tab w:val="decimal" w:pos="8827"/>
        </w:tabs>
        <w:rPr>
          <w:bCs/>
        </w:rPr>
      </w:pPr>
    </w:p>
    <w:p w14:paraId="3514CCC8" w14:textId="6563A752" w:rsidR="0017349C" w:rsidRPr="00710F55" w:rsidRDefault="0017349C" w:rsidP="00C80785">
      <w:pPr>
        <w:pStyle w:val="ListParagraph"/>
        <w:numPr>
          <w:ilvl w:val="0"/>
          <w:numId w:val="48"/>
        </w:numPr>
        <w:tabs>
          <w:tab w:val="left" w:pos="0"/>
          <w:tab w:val="left" w:pos="1080"/>
          <w:tab w:val="left" w:pos="1800"/>
          <w:tab w:val="left" w:pos="3150"/>
          <w:tab w:val="left" w:leader="dot" w:pos="8395"/>
          <w:tab w:val="decimal" w:pos="8827"/>
        </w:tabs>
        <w:rPr>
          <w:bCs/>
        </w:rPr>
      </w:pPr>
      <w:r>
        <w:t xml:space="preserve">Application of Entropy Theory in Water Resources, </w:t>
      </w:r>
      <w:r w:rsidRPr="00710F55">
        <w:rPr>
          <w:b/>
        </w:rPr>
        <w:t>Indian Institute of Technology</w:t>
      </w:r>
      <w:r>
        <w:t>, Roorkee, India, December 2002.</w:t>
      </w:r>
    </w:p>
    <w:p w14:paraId="7A00F5AF" w14:textId="77777777" w:rsidR="0017349C" w:rsidRDefault="0017349C" w:rsidP="00710F55">
      <w:pPr>
        <w:tabs>
          <w:tab w:val="left" w:pos="0"/>
          <w:tab w:val="left" w:pos="1080"/>
          <w:tab w:val="left" w:pos="1800"/>
          <w:tab w:val="left" w:pos="3150"/>
          <w:tab w:val="left" w:leader="dot" w:pos="8395"/>
          <w:tab w:val="decimal" w:pos="8827"/>
        </w:tabs>
        <w:rPr>
          <w:bCs/>
        </w:rPr>
      </w:pPr>
    </w:p>
    <w:p w14:paraId="11DE4365" w14:textId="3440D429" w:rsidR="0017349C" w:rsidRPr="00710F55" w:rsidRDefault="0017349C" w:rsidP="00C80785">
      <w:pPr>
        <w:pStyle w:val="ListParagraph"/>
        <w:numPr>
          <w:ilvl w:val="0"/>
          <w:numId w:val="48"/>
        </w:numPr>
        <w:tabs>
          <w:tab w:val="left" w:pos="0"/>
          <w:tab w:val="left" w:pos="1080"/>
          <w:tab w:val="left" w:pos="1800"/>
          <w:tab w:val="left" w:pos="3150"/>
          <w:tab w:val="left" w:leader="dot" w:pos="8395"/>
          <w:tab w:val="decimal" w:pos="8827"/>
        </w:tabs>
        <w:rPr>
          <w:bCs/>
        </w:rPr>
      </w:pPr>
      <w:r>
        <w:t xml:space="preserve">Risk Methodology, </w:t>
      </w:r>
      <w:r w:rsidRPr="00710F55">
        <w:rPr>
          <w:b/>
        </w:rPr>
        <w:t>Indian Institute of Technology</w:t>
      </w:r>
      <w:r>
        <w:t>, Roorkee, India, July, 2003.</w:t>
      </w:r>
    </w:p>
    <w:p w14:paraId="16CC473F" w14:textId="77777777" w:rsidR="002A2739" w:rsidRDefault="002A2739" w:rsidP="00710F55">
      <w:pPr>
        <w:tabs>
          <w:tab w:val="left" w:pos="0"/>
          <w:tab w:val="left" w:pos="1080"/>
          <w:tab w:val="left" w:pos="1800"/>
          <w:tab w:val="left" w:pos="3150"/>
          <w:tab w:val="left" w:leader="dot" w:pos="8395"/>
          <w:tab w:val="decimal" w:pos="8827"/>
        </w:tabs>
        <w:rPr>
          <w:bCs/>
        </w:rPr>
      </w:pPr>
    </w:p>
    <w:p w14:paraId="35D5EF4A" w14:textId="6D91DF43" w:rsidR="0017349C" w:rsidRPr="00710F55" w:rsidRDefault="0017349C" w:rsidP="00C80785">
      <w:pPr>
        <w:pStyle w:val="ListParagraph"/>
        <w:numPr>
          <w:ilvl w:val="0"/>
          <w:numId w:val="48"/>
        </w:numPr>
        <w:tabs>
          <w:tab w:val="left" w:pos="0"/>
          <w:tab w:val="left" w:pos="1080"/>
          <w:tab w:val="left" w:pos="1800"/>
          <w:tab w:val="left" w:pos="3150"/>
          <w:tab w:val="left" w:leader="dot" w:pos="8395"/>
          <w:tab w:val="decimal" w:pos="8827"/>
        </w:tabs>
        <w:rPr>
          <w:bCs/>
        </w:rPr>
      </w:pPr>
      <w:r>
        <w:t xml:space="preserve">Watershed Management in Water Scarce Regions, </w:t>
      </w:r>
      <w:r w:rsidRPr="00710F55">
        <w:rPr>
          <w:b/>
        </w:rPr>
        <w:t>Central Institute of Soil Science</w:t>
      </w:r>
      <w:r>
        <w:t>, December 2003, Bhopal, India.</w:t>
      </w:r>
    </w:p>
    <w:p w14:paraId="6B49B496" w14:textId="77777777" w:rsidR="0017349C" w:rsidRDefault="0017349C" w:rsidP="00710F55">
      <w:pPr>
        <w:tabs>
          <w:tab w:val="left" w:pos="0"/>
          <w:tab w:val="left" w:pos="1080"/>
          <w:tab w:val="left" w:pos="1800"/>
          <w:tab w:val="left" w:pos="3150"/>
          <w:tab w:val="left" w:leader="dot" w:pos="8395"/>
          <w:tab w:val="decimal" w:pos="8827"/>
        </w:tabs>
        <w:rPr>
          <w:bCs/>
        </w:rPr>
      </w:pPr>
    </w:p>
    <w:p w14:paraId="05A1BC02" w14:textId="0FFF9B50" w:rsidR="0017349C" w:rsidRPr="00710F55" w:rsidRDefault="0017349C" w:rsidP="00C80785">
      <w:pPr>
        <w:pStyle w:val="ListParagraph"/>
        <w:numPr>
          <w:ilvl w:val="0"/>
          <w:numId w:val="48"/>
        </w:numPr>
        <w:tabs>
          <w:tab w:val="left" w:pos="0"/>
          <w:tab w:val="left" w:pos="1080"/>
          <w:tab w:val="left" w:pos="1800"/>
          <w:tab w:val="left" w:pos="3150"/>
          <w:tab w:val="left" w:leader="dot" w:pos="8395"/>
          <w:tab w:val="decimal" w:pos="8827"/>
        </w:tabs>
        <w:rPr>
          <w:bCs/>
        </w:rPr>
      </w:pPr>
      <w:r>
        <w:t xml:space="preserve">Health, Science and Engineering, </w:t>
      </w:r>
      <w:r w:rsidRPr="00710F55">
        <w:rPr>
          <w:b/>
        </w:rPr>
        <w:t>S.R. Institute of Medical Sciences, Information Technology and Management</w:t>
      </w:r>
      <w:r>
        <w:t xml:space="preserve">, Agra, India, January 2004. </w:t>
      </w:r>
    </w:p>
    <w:p w14:paraId="28B64037" w14:textId="77777777" w:rsidR="0017349C" w:rsidRDefault="0017349C" w:rsidP="00710F55">
      <w:pPr>
        <w:tabs>
          <w:tab w:val="left" w:pos="0"/>
          <w:tab w:val="left" w:pos="1080"/>
          <w:tab w:val="left" w:pos="1800"/>
          <w:tab w:val="left" w:pos="3150"/>
          <w:tab w:val="left" w:leader="dot" w:pos="8395"/>
          <w:tab w:val="decimal" w:pos="8827"/>
        </w:tabs>
        <w:rPr>
          <w:bCs/>
        </w:rPr>
      </w:pPr>
    </w:p>
    <w:p w14:paraId="72CA4D40" w14:textId="4B61DBDB"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Meeting Water Scarcity and Role of Education, </w:t>
      </w:r>
      <w:r w:rsidRPr="00710F55">
        <w:rPr>
          <w:b/>
        </w:rPr>
        <w:t>National Institute of Technology</w:t>
      </w:r>
      <w:r>
        <w:t>, Kuruchhetra, India, January 2004.</w:t>
      </w:r>
    </w:p>
    <w:p w14:paraId="0559E661" w14:textId="77777777" w:rsidR="00ED4EFE" w:rsidRDefault="00ED4EFE" w:rsidP="00710F55">
      <w:pPr>
        <w:tabs>
          <w:tab w:val="left" w:pos="0"/>
          <w:tab w:val="left" w:pos="1080"/>
          <w:tab w:val="left" w:pos="1800"/>
          <w:tab w:val="left" w:pos="3150"/>
          <w:tab w:val="left" w:leader="dot" w:pos="8395"/>
          <w:tab w:val="decimal" w:pos="8827"/>
        </w:tabs>
        <w:rPr>
          <w:bCs/>
        </w:rPr>
      </w:pPr>
    </w:p>
    <w:p w14:paraId="64E7CC6F" w14:textId="2C693592" w:rsidR="00ED4EFE" w:rsidRPr="00710F55" w:rsidRDefault="00ED4EFE" w:rsidP="00C80785">
      <w:pPr>
        <w:pStyle w:val="ListParagraph"/>
        <w:numPr>
          <w:ilvl w:val="0"/>
          <w:numId w:val="48"/>
        </w:numPr>
        <w:tabs>
          <w:tab w:val="left" w:pos="0"/>
          <w:tab w:val="left" w:pos="1080"/>
          <w:tab w:val="left" w:pos="1800"/>
          <w:tab w:val="left" w:pos="3150"/>
          <w:tab w:val="left" w:leader="dot" w:pos="8395"/>
          <w:tab w:val="decimal" w:pos="8827"/>
        </w:tabs>
        <w:rPr>
          <w:bCs/>
        </w:rPr>
      </w:pPr>
      <w:r w:rsidRPr="00710F55">
        <w:rPr>
          <w:bCs/>
        </w:rPr>
        <w:t xml:space="preserve">Hydrologic Modeling, </w:t>
      </w:r>
      <w:r w:rsidRPr="00710F55">
        <w:rPr>
          <w:b/>
          <w:bCs/>
        </w:rPr>
        <w:t>Mexican Academy of Engineering</w:t>
      </w:r>
      <w:r w:rsidRPr="00710F55">
        <w:rPr>
          <w:bCs/>
        </w:rPr>
        <w:t>, Mexico City, Mexico, March 2004.</w:t>
      </w:r>
    </w:p>
    <w:p w14:paraId="2B9ABD2E" w14:textId="77777777" w:rsidR="00ED4EFE" w:rsidRPr="00C158B0" w:rsidRDefault="00ED4EFE" w:rsidP="00710F55">
      <w:pPr>
        <w:tabs>
          <w:tab w:val="left" w:pos="0"/>
          <w:tab w:val="left" w:pos="1080"/>
          <w:tab w:val="left" w:pos="1800"/>
          <w:tab w:val="left" w:pos="3150"/>
          <w:tab w:val="left" w:leader="dot" w:pos="8395"/>
          <w:tab w:val="decimal" w:pos="8827"/>
        </w:tabs>
        <w:rPr>
          <w:bCs/>
        </w:rPr>
      </w:pPr>
    </w:p>
    <w:p w14:paraId="6A58550A" w14:textId="74CC0BD7" w:rsidR="00ED4EFE" w:rsidRPr="00710F55" w:rsidRDefault="00ED4EFE" w:rsidP="00C80785">
      <w:pPr>
        <w:pStyle w:val="ListParagraph"/>
        <w:numPr>
          <w:ilvl w:val="0"/>
          <w:numId w:val="48"/>
        </w:numPr>
        <w:tabs>
          <w:tab w:val="left" w:pos="0"/>
          <w:tab w:val="left" w:pos="1080"/>
          <w:tab w:val="left" w:pos="1800"/>
          <w:tab w:val="left" w:pos="3150"/>
          <w:tab w:val="left" w:leader="dot" w:pos="8395"/>
          <w:tab w:val="decimal" w:pos="8827"/>
        </w:tabs>
        <w:rPr>
          <w:bCs/>
        </w:rPr>
      </w:pPr>
      <w:r w:rsidRPr="00710F55">
        <w:rPr>
          <w:bCs/>
        </w:rPr>
        <w:t xml:space="preserve">Unification of Theories in Water Resources Research, </w:t>
      </w:r>
      <w:r w:rsidRPr="00710F55">
        <w:rPr>
          <w:b/>
          <w:bCs/>
        </w:rPr>
        <w:t>Mexican Academy of Sciences</w:t>
      </w:r>
      <w:r w:rsidRPr="00710F55">
        <w:rPr>
          <w:bCs/>
        </w:rPr>
        <w:t xml:space="preserve">, University of the Americas, Cholula, Mexico, March 2004. </w:t>
      </w:r>
    </w:p>
    <w:p w14:paraId="56029732" w14:textId="77777777" w:rsidR="0017349C" w:rsidRDefault="0017349C" w:rsidP="00710F55">
      <w:pPr>
        <w:tabs>
          <w:tab w:val="left" w:pos="0"/>
          <w:tab w:val="left" w:pos="1080"/>
          <w:tab w:val="left" w:pos="1800"/>
          <w:tab w:val="left" w:pos="3150"/>
          <w:tab w:val="left" w:leader="dot" w:pos="8395"/>
          <w:tab w:val="decimal" w:pos="8827"/>
        </w:tabs>
        <w:rPr>
          <w:bCs/>
        </w:rPr>
      </w:pPr>
    </w:p>
    <w:p w14:paraId="7D3D3D57" w14:textId="0AE46D70" w:rsidR="0017349C" w:rsidRPr="00710F55" w:rsidRDefault="0017349C" w:rsidP="00C80785">
      <w:pPr>
        <w:pStyle w:val="ListParagraph"/>
        <w:numPr>
          <w:ilvl w:val="0"/>
          <w:numId w:val="48"/>
        </w:numPr>
        <w:tabs>
          <w:tab w:val="left" w:pos="0"/>
          <w:tab w:val="left" w:pos="1080"/>
          <w:tab w:val="left" w:pos="1800"/>
          <w:tab w:val="left" w:pos="3150"/>
          <w:tab w:val="left" w:leader="dot" w:pos="8395"/>
          <w:tab w:val="decimal" w:pos="8827"/>
        </w:tabs>
        <w:rPr>
          <w:bCs/>
        </w:rPr>
      </w:pPr>
      <w:r>
        <w:t xml:space="preserve">Mathematical Modeling of Watershed Hydrology, </w:t>
      </w:r>
      <w:r w:rsidRPr="00710F55">
        <w:rPr>
          <w:b/>
        </w:rPr>
        <w:t>University of Guelph</w:t>
      </w:r>
      <w:r>
        <w:t>, Canada, May 2004.</w:t>
      </w:r>
    </w:p>
    <w:p w14:paraId="31673462" w14:textId="77777777" w:rsidR="0017349C" w:rsidRDefault="0017349C" w:rsidP="00710F55">
      <w:pPr>
        <w:tabs>
          <w:tab w:val="left" w:pos="0"/>
          <w:tab w:val="left" w:pos="1080"/>
          <w:tab w:val="left" w:pos="1800"/>
          <w:tab w:val="left" w:pos="3150"/>
          <w:tab w:val="left" w:leader="dot" w:pos="8395"/>
          <w:tab w:val="decimal" w:pos="8827"/>
        </w:tabs>
        <w:rPr>
          <w:bCs/>
        </w:rPr>
      </w:pPr>
    </w:p>
    <w:p w14:paraId="5F515E27" w14:textId="007DC356" w:rsidR="0017349C" w:rsidRPr="00710F55" w:rsidRDefault="0017349C" w:rsidP="00C80785">
      <w:pPr>
        <w:pStyle w:val="ListParagraph"/>
        <w:numPr>
          <w:ilvl w:val="0"/>
          <w:numId w:val="48"/>
        </w:numPr>
        <w:tabs>
          <w:tab w:val="left" w:pos="0"/>
          <w:tab w:val="left" w:pos="1080"/>
          <w:tab w:val="left" w:pos="1800"/>
          <w:tab w:val="left" w:pos="3150"/>
          <w:tab w:val="left" w:leader="dot" w:pos="8395"/>
          <w:tab w:val="decimal" w:pos="8827"/>
        </w:tabs>
        <w:rPr>
          <w:bCs/>
        </w:rPr>
      </w:pPr>
      <w:r>
        <w:t xml:space="preserve">Rainfall Frequency Analysis Using the Copula Method, </w:t>
      </w:r>
      <w:r w:rsidRPr="00710F55">
        <w:rPr>
          <w:b/>
        </w:rPr>
        <w:t>Montreal Ecole Polytechnique</w:t>
      </w:r>
      <w:r>
        <w:t>, Canada, May 2004.</w:t>
      </w:r>
    </w:p>
    <w:p w14:paraId="4F95F41B" w14:textId="77777777" w:rsidR="0017349C" w:rsidRDefault="0017349C" w:rsidP="00710F55">
      <w:pPr>
        <w:tabs>
          <w:tab w:val="left" w:pos="0"/>
          <w:tab w:val="left" w:pos="1080"/>
          <w:tab w:val="left" w:pos="1800"/>
          <w:tab w:val="left" w:pos="3150"/>
          <w:tab w:val="left" w:leader="dot" w:pos="8395"/>
          <w:tab w:val="decimal" w:pos="8827"/>
        </w:tabs>
        <w:rPr>
          <w:bCs/>
        </w:rPr>
      </w:pPr>
    </w:p>
    <w:p w14:paraId="46C285E7" w14:textId="0093A351" w:rsidR="0017349C" w:rsidRPr="00710F55" w:rsidRDefault="0017349C" w:rsidP="00C80785">
      <w:pPr>
        <w:pStyle w:val="ListParagraph"/>
        <w:numPr>
          <w:ilvl w:val="0"/>
          <w:numId w:val="48"/>
        </w:numPr>
        <w:tabs>
          <w:tab w:val="left" w:pos="0"/>
          <w:tab w:val="left" w:pos="1080"/>
          <w:tab w:val="left" w:pos="1800"/>
          <w:tab w:val="left" w:pos="3150"/>
          <w:tab w:val="left" w:leader="dot" w:pos="8395"/>
          <w:tab w:val="decimal" w:pos="8827"/>
        </w:tabs>
        <w:rPr>
          <w:bCs/>
        </w:rPr>
      </w:pPr>
      <w:r>
        <w:t xml:space="preserve">The Impulse Response Functions as Probability Distribution Functions, </w:t>
      </w:r>
      <w:r w:rsidRPr="00710F55">
        <w:rPr>
          <w:b/>
        </w:rPr>
        <w:t>University of Quebec</w:t>
      </w:r>
      <w:r>
        <w:t>, Canada, May 2004.</w:t>
      </w:r>
    </w:p>
    <w:p w14:paraId="2F97BD72" w14:textId="77777777" w:rsidR="0017349C" w:rsidRDefault="0017349C" w:rsidP="00710F55">
      <w:pPr>
        <w:tabs>
          <w:tab w:val="left" w:pos="0"/>
          <w:tab w:val="left" w:pos="1080"/>
          <w:tab w:val="left" w:pos="1800"/>
          <w:tab w:val="left" w:pos="3150"/>
          <w:tab w:val="left" w:leader="dot" w:pos="8395"/>
          <w:tab w:val="decimal" w:pos="8827"/>
        </w:tabs>
        <w:rPr>
          <w:bCs/>
        </w:rPr>
      </w:pPr>
    </w:p>
    <w:p w14:paraId="6B4B7FAD" w14:textId="78E4AA05" w:rsidR="0017349C" w:rsidRPr="00710F55" w:rsidRDefault="0017349C" w:rsidP="00C80785">
      <w:pPr>
        <w:pStyle w:val="ListParagraph"/>
        <w:numPr>
          <w:ilvl w:val="0"/>
          <w:numId w:val="48"/>
        </w:numPr>
        <w:tabs>
          <w:tab w:val="left" w:pos="0"/>
          <w:tab w:val="left" w:pos="1080"/>
          <w:tab w:val="left" w:pos="1800"/>
          <w:tab w:val="left" w:pos="3150"/>
          <w:tab w:val="left" w:leader="dot" w:pos="8395"/>
          <w:tab w:val="decimal" w:pos="8827"/>
        </w:tabs>
        <w:rPr>
          <w:bCs/>
        </w:rPr>
      </w:pPr>
      <w:r>
        <w:t xml:space="preserve">Hydraulic Geometry, </w:t>
      </w:r>
      <w:r w:rsidRPr="00710F55">
        <w:rPr>
          <w:b/>
        </w:rPr>
        <w:t>University of Basilicata</w:t>
      </w:r>
      <w:r>
        <w:t>, Potenza, Italy, June 2004.</w:t>
      </w:r>
    </w:p>
    <w:p w14:paraId="4A6DF1B4" w14:textId="77777777" w:rsidR="0017349C" w:rsidRDefault="0017349C" w:rsidP="00710F55">
      <w:pPr>
        <w:tabs>
          <w:tab w:val="left" w:pos="0"/>
          <w:tab w:val="left" w:pos="1080"/>
          <w:tab w:val="left" w:pos="1800"/>
          <w:tab w:val="left" w:pos="3150"/>
          <w:tab w:val="left" w:leader="dot" w:pos="8395"/>
          <w:tab w:val="decimal" w:pos="8827"/>
        </w:tabs>
        <w:rPr>
          <w:bCs/>
        </w:rPr>
      </w:pPr>
    </w:p>
    <w:p w14:paraId="76DE68EB" w14:textId="68838471" w:rsidR="0017349C" w:rsidRPr="00710F55" w:rsidRDefault="0017349C" w:rsidP="00C80785">
      <w:pPr>
        <w:pStyle w:val="ListParagraph"/>
        <w:numPr>
          <w:ilvl w:val="0"/>
          <w:numId w:val="48"/>
        </w:numPr>
        <w:tabs>
          <w:tab w:val="left" w:pos="0"/>
          <w:tab w:val="left" w:pos="1080"/>
          <w:tab w:val="left" w:pos="1800"/>
          <w:tab w:val="left" w:pos="3150"/>
          <w:tab w:val="left" w:leader="dot" w:pos="8395"/>
          <w:tab w:val="decimal" w:pos="8827"/>
        </w:tabs>
        <w:rPr>
          <w:bCs/>
        </w:rPr>
      </w:pPr>
      <w:r>
        <w:t xml:space="preserve">Flow in Open Channels: Recent Advances, Institute of Mechanics, </w:t>
      </w:r>
      <w:r w:rsidRPr="00710F55">
        <w:rPr>
          <w:b/>
        </w:rPr>
        <w:t>Chinese Academy of Sciences</w:t>
      </w:r>
      <w:r>
        <w:t>, Beijing, China, July, 2004.</w:t>
      </w:r>
    </w:p>
    <w:p w14:paraId="4D6BFA1A" w14:textId="77777777" w:rsidR="0017349C" w:rsidRDefault="0017349C" w:rsidP="00710F55">
      <w:pPr>
        <w:tabs>
          <w:tab w:val="left" w:pos="0"/>
          <w:tab w:val="left" w:pos="1080"/>
          <w:tab w:val="left" w:pos="1800"/>
          <w:tab w:val="left" w:pos="3150"/>
          <w:tab w:val="left" w:leader="dot" w:pos="8395"/>
          <w:tab w:val="decimal" w:pos="8827"/>
        </w:tabs>
        <w:rPr>
          <w:bCs/>
        </w:rPr>
      </w:pPr>
    </w:p>
    <w:p w14:paraId="4266A5AA" w14:textId="324C08CA" w:rsidR="0017349C" w:rsidRPr="00710F55" w:rsidRDefault="0017349C" w:rsidP="00C80785">
      <w:pPr>
        <w:pStyle w:val="ListParagraph"/>
        <w:numPr>
          <w:ilvl w:val="0"/>
          <w:numId w:val="48"/>
        </w:numPr>
        <w:tabs>
          <w:tab w:val="left" w:pos="0"/>
          <w:tab w:val="left" w:pos="1080"/>
          <w:tab w:val="left" w:pos="1800"/>
          <w:tab w:val="left" w:pos="3150"/>
          <w:tab w:val="left" w:leader="dot" w:pos="8395"/>
          <w:tab w:val="decimal" w:pos="8827"/>
        </w:tabs>
        <w:rPr>
          <w:bCs/>
        </w:rPr>
      </w:pPr>
      <w:r>
        <w:t xml:space="preserve">Fluid Mechanics in Environmental Science and engineering, </w:t>
      </w:r>
      <w:r w:rsidRPr="00710F55">
        <w:rPr>
          <w:b/>
        </w:rPr>
        <w:t>Dalian University of Technology</w:t>
      </w:r>
      <w:r>
        <w:t>, Dalian, China, July 2004.</w:t>
      </w:r>
    </w:p>
    <w:p w14:paraId="76EE4C03" w14:textId="77777777" w:rsidR="0017349C" w:rsidRDefault="0017349C" w:rsidP="00710F55">
      <w:pPr>
        <w:tabs>
          <w:tab w:val="left" w:pos="0"/>
          <w:tab w:val="left" w:pos="1080"/>
          <w:tab w:val="left" w:pos="1800"/>
          <w:tab w:val="left" w:pos="3150"/>
          <w:tab w:val="left" w:leader="dot" w:pos="8395"/>
          <w:tab w:val="decimal" w:pos="8827"/>
        </w:tabs>
        <w:rPr>
          <w:bCs/>
        </w:rPr>
      </w:pPr>
    </w:p>
    <w:p w14:paraId="2EE70674" w14:textId="78099F72" w:rsidR="0017349C" w:rsidRPr="00710F55" w:rsidRDefault="0017349C" w:rsidP="00C80785">
      <w:pPr>
        <w:pStyle w:val="ListParagraph"/>
        <w:numPr>
          <w:ilvl w:val="0"/>
          <w:numId w:val="48"/>
        </w:numPr>
        <w:tabs>
          <w:tab w:val="left" w:pos="0"/>
          <w:tab w:val="left" w:pos="1080"/>
          <w:tab w:val="left" w:pos="1800"/>
          <w:tab w:val="left" w:pos="3150"/>
          <w:tab w:val="left" w:leader="dot" w:pos="8395"/>
          <w:tab w:val="decimal" w:pos="8827"/>
        </w:tabs>
        <w:rPr>
          <w:bCs/>
        </w:rPr>
      </w:pPr>
      <w:r>
        <w:t xml:space="preserve">A Profile of Louisiana State University, </w:t>
      </w:r>
      <w:r w:rsidRPr="00710F55">
        <w:rPr>
          <w:b/>
        </w:rPr>
        <w:t>Hohai University</w:t>
      </w:r>
      <w:r>
        <w:t>, Nanjing, China, July 2004.</w:t>
      </w:r>
    </w:p>
    <w:p w14:paraId="6FEF5140" w14:textId="77777777" w:rsidR="0017349C" w:rsidRDefault="0017349C" w:rsidP="00710F55">
      <w:pPr>
        <w:tabs>
          <w:tab w:val="left" w:pos="0"/>
          <w:tab w:val="left" w:pos="1080"/>
          <w:tab w:val="left" w:pos="1800"/>
          <w:tab w:val="left" w:pos="3150"/>
          <w:tab w:val="left" w:leader="dot" w:pos="8395"/>
          <w:tab w:val="decimal" w:pos="8827"/>
        </w:tabs>
        <w:rPr>
          <w:bCs/>
        </w:rPr>
      </w:pPr>
    </w:p>
    <w:p w14:paraId="4B0CFE88" w14:textId="01F59F22" w:rsidR="0017349C" w:rsidRPr="004D3ACF" w:rsidRDefault="0017349C" w:rsidP="00C80785">
      <w:pPr>
        <w:pStyle w:val="ListParagraph"/>
        <w:numPr>
          <w:ilvl w:val="0"/>
          <w:numId w:val="48"/>
        </w:numPr>
        <w:tabs>
          <w:tab w:val="left" w:pos="0"/>
          <w:tab w:val="left" w:pos="1080"/>
          <w:tab w:val="left" w:pos="1800"/>
          <w:tab w:val="left" w:pos="3150"/>
          <w:tab w:val="left" w:leader="dot" w:pos="8395"/>
          <w:tab w:val="decimal" w:pos="8827"/>
        </w:tabs>
        <w:rPr>
          <w:bCs/>
        </w:rPr>
      </w:pPr>
      <w:r>
        <w:t xml:space="preserve">Watershed Hydrology Modeling, </w:t>
      </w:r>
      <w:r w:rsidRPr="00710F55">
        <w:rPr>
          <w:b/>
        </w:rPr>
        <w:t>Hohai University</w:t>
      </w:r>
      <w:r>
        <w:t xml:space="preserve">, Nanjing, China, July 2004. </w:t>
      </w:r>
    </w:p>
    <w:p w14:paraId="385D2CD3" w14:textId="77777777" w:rsidR="004D3ACF" w:rsidRPr="004D3ACF" w:rsidRDefault="004D3ACF" w:rsidP="004D3ACF">
      <w:pPr>
        <w:pStyle w:val="ListParagraph"/>
        <w:rPr>
          <w:bCs/>
        </w:rPr>
      </w:pPr>
    </w:p>
    <w:p w14:paraId="6E280296" w14:textId="564B47A6" w:rsidR="0017349C" w:rsidRPr="00710F55" w:rsidRDefault="0017349C" w:rsidP="00C80785">
      <w:pPr>
        <w:pStyle w:val="ListParagraph"/>
        <w:numPr>
          <w:ilvl w:val="0"/>
          <w:numId w:val="48"/>
        </w:numPr>
        <w:tabs>
          <w:tab w:val="left" w:pos="0"/>
          <w:tab w:val="left" w:pos="1080"/>
          <w:tab w:val="left" w:pos="1800"/>
          <w:tab w:val="left" w:pos="3150"/>
          <w:tab w:val="left" w:leader="dot" w:pos="8395"/>
          <w:tab w:val="decimal" w:pos="8827"/>
        </w:tabs>
        <w:rPr>
          <w:bCs/>
        </w:rPr>
      </w:pPr>
      <w:r>
        <w:t xml:space="preserve">Stochastic Dependence Modeling in Hydrology, </w:t>
      </w:r>
      <w:r w:rsidRPr="00710F55">
        <w:rPr>
          <w:b/>
        </w:rPr>
        <w:t>G.P. Pant University of Agriculture and Technology</w:t>
      </w:r>
      <w:r>
        <w:t>, Pantnagar, India, November 1, 2004.</w:t>
      </w:r>
    </w:p>
    <w:p w14:paraId="0FF831DA" w14:textId="77777777" w:rsidR="0017349C" w:rsidRDefault="0017349C" w:rsidP="00710F55">
      <w:pPr>
        <w:tabs>
          <w:tab w:val="left" w:pos="0"/>
          <w:tab w:val="left" w:pos="1080"/>
          <w:tab w:val="left" w:pos="1800"/>
          <w:tab w:val="left" w:pos="3150"/>
          <w:tab w:val="left" w:leader="dot" w:pos="8395"/>
          <w:tab w:val="decimal" w:pos="8827"/>
        </w:tabs>
        <w:rPr>
          <w:bCs/>
        </w:rPr>
      </w:pPr>
    </w:p>
    <w:p w14:paraId="3F9D2753" w14:textId="7BC78449" w:rsidR="0017349C" w:rsidRPr="00710F55" w:rsidRDefault="0017349C" w:rsidP="00C80785">
      <w:pPr>
        <w:pStyle w:val="ListParagraph"/>
        <w:numPr>
          <w:ilvl w:val="0"/>
          <w:numId w:val="48"/>
        </w:numPr>
        <w:tabs>
          <w:tab w:val="left" w:pos="0"/>
          <w:tab w:val="left" w:pos="1080"/>
          <w:tab w:val="left" w:pos="1800"/>
          <w:tab w:val="left" w:pos="3150"/>
          <w:tab w:val="left" w:leader="dot" w:pos="8395"/>
          <w:tab w:val="decimal" w:pos="8827"/>
        </w:tabs>
        <w:rPr>
          <w:bCs/>
        </w:rPr>
      </w:pPr>
      <w:r>
        <w:t xml:space="preserve">Hydrology, Hydraulics, Water Resources and Environmental Engineering, </w:t>
      </w:r>
      <w:r w:rsidRPr="00710F55">
        <w:rPr>
          <w:b/>
        </w:rPr>
        <w:t>G.P. Pant University of Agriculture and Technology</w:t>
      </w:r>
      <w:r>
        <w:t>, Pantnagar, India, November 1, 2004.</w:t>
      </w:r>
    </w:p>
    <w:p w14:paraId="0AFA7EA9" w14:textId="77777777" w:rsidR="0017349C" w:rsidRDefault="0017349C" w:rsidP="00710F55">
      <w:pPr>
        <w:tabs>
          <w:tab w:val="left" w:pos="0"/>
          <w:tab w:val="left" w:pos="1080"/>
          <w:tab w:val="left" w:pos="1800"/>
          <w:tab w:val="left" w:pos="3150"/>
          <w:tab w:val="left" w:leader="dot" w:pos="8395"/>
          <w:tab w:val="decimal" w:pos="8827"/>
        </w:tabs>
        <w:rPr>
          <w:bCs/>
        </w:rPr>
      </w:pPr>
    </w:p>
    <w:p w14:paraId="46D9D543" w14:textId="5F0E3043"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Water Engineering: Regional Issues and Challenges for the Next Decade, </w:t>
      </w:r>
      <w:r w:rsidRPr="00710F55">
        <w:rPr>
          <w:b/>
        </w:rPr>
        <w:t>Texas A&amp;M University</w:t>
      </w:r>
      <w:r>
        <w:t>, College Station, Texas, January 31, 2005.</w:t>
      </w:r>
    </w:p>
    <w:p w14:paraId="5B09B7CE" w14:textId="1EDD5060" w:rsidR="0081595D" w:rsidRDefault="0081595D">
      <w:pPr>
        <w:tabs>
          <w:tab w:val="left" w:pos="0"/>
          <w:tab w:val="left" w:pos="1080"/>
          <w:tab w:val="left" w:pos="1800"/>
          <w:tab w:val="left" w:pos="3150"/>
          <w:tab w:val="left" w:leader="dot" w:pos="8395"/>
          <w:tab w:val="decimal" w:pos="8827"/>
        </w:tabs>
      </w:pPr>
    </w:p>
    <w:p w14:paraId="4B1444D4" w14:textId="0166EF32" w:rsidR="0081595D" w:rsidRPr="00710F55" w:rsidRDefault="0081595D" w:rsidP="00C80785">
      <w:pPr>
        <w:pStyle w:val="ListParagraph"/>
        <w:numPr>
          <w:ilvl w:val="0"/>
          <w:numId w:val="48"/>
        </w:numPr>
        <w:tabs>
          <w:tab w:val="left" w:pos="0"/>
          <w:tab w:val="left" w:pos="1080"/>
          <w:tab w:val="left" w:pos="1800"/>
          <w:tab w:val="left" w:pos="3150"/>
          <w:tab w:val="left" w:leader="dot" w:pos="8395"/>
          <w:tab w:val="decimal" w:pos="8827"/>
        </w:tabs>
        <w:rPr>
          <w:bCs/>
        </w:rPr>
      </w:pPr>
      <w:r w:rsidRPr="00710F55">
        <w:rPr>
          <w:bCs/>
        </w:rPr>
        <w:t xml:space="preserve">I-D-F Curves for Urban Drainage Design Using the Copula Method. </w:t>
      </w:r>
      <w:r w:rsidRPr="00710F55">
        <w:rPr>
          <w:b/>
          <w:bCs/>
        </w:rPr>
        <w:t>University of Houston</w:t>
      </w:r>
      <w:r w:rsidRPr="00710F55">
        <w:rPr>
          <w:bCs/>
        </w:rPr>
        <w:t>, Houston, Texas, April 29, 2005.</w:t>
      </w:r>
    </w:p>
    <w:p w14:paraId="63A163A3" w14:textId="77777777" w:rsidR="0081595D" w:rsidRPr="00C158B0" w:rsidRDefault="0081595D" w:rsidP="00710F55">
      <w:pPr>
        <w:tabs>
          <w:tab w:val="left" w:pos="0"/>
          <w:tab w:val="left" w:pos="1080"/>
          <w:tab w:val="left" w:pos="1800"/>
          <w:tab w:val="left" w:pos="3150"/>
          <w:tab w:val="left" w:leader="dot" w:pos="8395"/>
          <w:tab w:val="decimal" w:pos="8827"/>
        </w:tabs>
        <w:rPr>
          <w:bCs/>
        </w:rPr>
      </w:pPr>
    </w:p>
    <w:p w14:paraId="41785043" w14:textId="628E1F81" w:rsidR="0081595D" w:rsidRPr="00710F55" w:rsidRDefault="0081595D" w:rsidP="00C80785">
      <w:pPr>
        <w:pStyle w:val="ListParagraph"/>
        <w:numPr>
          <w:ilvl w:val="0"/>
          <w:numId w:val="48"/>
        </w:numPr>
        <w:tabs>
          <w:tab w:val="left" w:pos="0"/>
          <w:tab w:val="left" w:pos="1080"/>
          <w:tab w:val="left" w:pos="1800"/>
          <w:tab w:val="left" w:pos="3150"/>
          <w:tab w:val="left" w:leader="dot" w:pos="8395"/>
          <w:tab w:val="decimal" w:pos="8827"/>
        </w:tabs>
        <w:rPr>
          <w:bCs/>
        </w:rPr>
      </w:pPr>
      <w:r w:rsidRPr="00710F55">
        <w:rPr>
          <w:bCs/>
        </w:rPr>
        <w:t xml:space="preserve">Perspectives in Water Resources: Chow Lecture, </w:t>
      </w:r>
      <w:r w:rsidRPr="00710F55">
        <w:rPr>
          <w:b/>
          <w:bCs/>
        </w:rPr>
        <w:t>ASCE-EWRI Congress</w:t>
      </w:r>
      <w:r w:rsidRPr="00710F55">
        <w:rPr>
          <w:bCs/>
        </w:rPr>
        <w:t xml:space="preserve">, May, 2005, Anchorage, Alaska. </w:t>
      </w:r>
    </w:p>
    <w:p w14:paraId="3FABF155" w14:textId="77777777" w:rsidR="0081595D" w:rsidRPr="00C158B0" w:rsidRDefault="0081595D" w:rsidP="00710F55">
      <w:pPr>
        <w:tabs>
          <w:tab w:val="left" w:pos="0"/>
          <w:tab w:val="left" w:pos="1080"/>
          <w:tab w:val="left" w:pos="1800"/>
          <w:tab w:val="left" w:pos="3150"/>
          <w:tab w:val="left" w:leader="dot" w:pos="8395"/>
          <w:tab w:val="decimal" w:pos="8827"/>
        </w:tabs>
        <w:rPr>
          <w:bCs/>
        </w:rPr>
      </w:pPr>
    </w:p>
    <w:p w14:paraId="42561F4C" w14:textId="39ECBEBB" w:rsidR="0081595D" w:rsidRPr="00710F55" w:rsidRDefault="0081595D" w:rsidP="00C80785">
      <w:pPr>
        <w:pStyle w:val="ListParagraph"/>
        <w:numPr>
          <w:ilvl w:val="0"/>
          <w:numId w:val="48"/>
        </w:numPr>
        <w:tabs>
          <w:tab w:val="left" w:pos="0"/>
          <w:tab w:val="left" w:pos="1080"/>
          <w:tab w:val="left" w:pos="1800"/>
          <w:tab w:val="left" w:pos="3150"/>
          <w:tab w:val="left" w:leader="dot" w:pos="8395"/>
          <w:tab w:val="decimal" w:pos="8827"/>
        </w:tabs>
        <w:rPr>
          <w:bCs/>
        </w:rPr>
      </w:pPr>
      <w:r w:rsidRPr="00710F55">
        <w:rPr>
          <w:bCs/>
        </w:rPr>
        <w:t xml:space="preserve">I-D-F Curves Using the Archimedean Frank Copula. </w:t>
      </w:r>
      <w:r w:rsidRPr="00710F55">
        <w:rPr>
          <w:b/>
          <w:bCs/>
        </w:rPr>
        <w:t>Utah State University</w:t>
      </w:r>
      <w:r w:rsidRPr="00710F55">
        <w:rPr>
          <w:bCs/>
        </w:rPr>
        <w:t>, September 2005, Logan, Utah.</w:t>
      </w:r>
    </w:p>
    <w:p w14:paraId="7CFB8324" w14:textId="77777777" w:rsidR="0081595D" w:rsidRPr="00C158B0" w:rsidRDefault="0081595D" w:rsidP="00710F55">
      <w:pPr>
        <w:tabs>
          <w:tab w:val="left" w:pos="0"/>
          <w:tab w:val="left" w:pos="1080"/>
          <w:tab w:val="left" w:pos="1800"/>
          <w:tab w:val="left" w:pos="3150"/>
          <w:tab w:val="left" w:leader="dot" w:pos="8395"/>
          <w:tab w:val="decimal" w:pos="8827"/>
        </w:tabs>
        <w:rPr>
          <w:bCs/>
        </w:rPr>
      </w:pPr>
    </w:p>
    <w:p w14:paraId="019C01AF" w14:textId="601149F9" w:rsidR="0017349C" w:rsidRPr="00710F55" w:rsidRDefault="0017349C" w:rsidP="00C80785">
      <w:pPr>
        <w:pStyle w:val="ListParagraph"/>
        <w:numPr>
          <w:ilvl w:val="0"/>
          <w:numId w:val="48"/>
        </w:numPr>
        <w:tabs>
          <w:tab w:val="left" w:pos="0"/>
          <w:tab w:val="left" w:pos="1080"/>
          <w:tab w:val="left" w:pos="1800"/>
          <w:tab w:val="left" w:pos="3150"/>
          <w:tab w:val="left" w:leader="dot" w:pos="8395"/>
          <w:tab w:val="decimal" w:pos="8827"/>
        </w:tabs>
        <w:rPr>
          <w:bCs/>
        </w:rPr>
      </w:pPr>
      <w:r>
        <w:t xml:space="preserve">A Review of Flood Frequency Methods and Some Emerging Techniques. </w:t>
      </w:r>
      <w:r w:rsidRPr="00710F55">
        <w:rPr>
          <w:b/>
        </w:rPr>
        <w:t>U.S. Bureau of Reclamation, September</w:t>
      </w:r>
      <w:r>
        <w:t xml:space="preserve"> 2005, Denver, Colorado.</w:t>
      </w:r>
    </w:p>
    <w:p w14:paraId="58F9451A" w14:textId="77777777" w:rsidR="0017349C" w:rsidRDefault="0017349C" w:rsidP="00710F55">
      <w:pPr>
        <w:tabs>
          <w:tab w:val="left" w:pos="0"/>
          <w:tab w:val="left" w:pos="1080"/>
          <w:tab w:val="left" w:pos="1800"/>
          <w:tab w:val="left" w:pos="3150"/>
          <w:tab w:val="left" w:leader="dot" w:pos="8395"/>
          <w:tab w:val="decimal" w:pos="8827"/>
        </w:tabs>
        <w:rPr>
          <w:bCs/>
        </w:rPr>
      </w:pPr>
    </w:p>
    <w:p w14:paraId="6DDCEEEE" w14:textId="25BFA4CD" w:rsidR="0017349C" w:rsidRPr="00710F55" w:rsidRDefault="0017349C" w:rsidP="00C80785">
      <w:pPr>
        <w:pStyle w:val="ListParagraph"/>
        <w:numPr>
          <w:ilvl w:val="0"/>
          <w:numId w:val="48"/>
        </w:numPr>
        <w:tabs>
          <w:tab w:val="left" w:pos="0"/>
          <w:tab w:val="left" w:pos="1080"/>
          <w:tab w:val="left" w:pos="1800"/>
          <w:tab w:val="left" w:pos="3150"/>
          <w:tab w:val="left" w:leader="dot" w:pos="8395"/>
          <w:tab w:val="decimal" w:pos="8827"/>
        </w:tabs>
        <w:rPr>
          <w:bCs/>
        </w:rPr>
      </w:pPr>
      <w:r>
        <w:t xml:space="preserve">Kinematic Wave theory of Bed Forms in Alluvial channels. </w:t>
      </w:r>
      <w:r w:rsidRPr="00710F55">
        <w:rPr>
          <w:b/>
        </w:rPr>
        <w:t>Institute of Mechanics, Chinese Academy of Sciences</w:t>
      </w:r>
      <w:r>
        <w:t>, October 25, 2005,</w:t>
      </w:r>
      <w:r w:rsidRPr="00750804">
        <w:t xml:space="preserve"> </w:t>
      </w:r>
      <w:r>
        <w:t>Beijing, China.</w:t>
      </w:r>
    </w:p>
    <w:p w14:paraId="4FC708C3" w14:textId="77777777" w:rsidR="0017349C" w:rsidRDefault="0017349C" w:rsidP="00710F55">
      <w:pPr>
        <w:tabs>
          <w:tab w:val="left" w:pos="0"/>
          <w:tab w:val="left" w:pos="1080"/>
          <w:tab w:val="left" w:pos="1800"/>
          <w:tab w:val="left" w:pos="3150"/>
          <w:tab w:val="left" w:leader="dot" w:pos="8395"/>
          <w:tab w:val="decimal" w:pos="8827"/>
        </w:tabs>
        <w:rPr>
          <w:bCs/>
        </w:rPr>
      </w:pPr>
    </w:p>
    <w:p w14:paraId="21A7F4B0" w14:textId="1D358522" w:rsidR="0017349C" w:rsidRDefault="0017349C" w:rsidP="00C80785">
      <w:pPr>
        <w:pStyle w:val="ListParagraph"/>
        <w:numPr>
          <w:ilvl w:val="0"/>
          <w:numId w:val="48"/>
        </w:numPr>
        <w:tabs>
          <w:tab w:val="left" w:pos="0"/>
          <w:tab w:val="left" w:pos="1080"/>
          <w:tab w:val="left" w:pos="1800"/>
          <w:tab w:val="left" w:pos="3150"/>
          <w:tab w:val="left" w:leader="dot" w:pos="8395"/>
          <w:tab w:val="decimal" w:pos="8827"/>
        </w:tabs>
      </w:pPr>
      <w:r>
        <w:t xml:space="preserve">A Perspective on Water Resources, </w:t>
      </w:r>
      <w:r w:rsidRPr="00710F55">
        <w:rPr>
          <w:b/>
        </w:rPr>
        <w:t>Indian Institute of Technology</w:t>
      </w:r>
      <w:r>
        <w:t xml:space="preserve">, Bombay, Powai, Mumbai, February, 2006. </w:t>
      </w:r>
    </w:p>
    <w:p w14:paraId="7D8998EB" w14:textId="22BC6CF4" w:rsidR="007377E5" w:rsidRDefault="007377E5" w:rsidP="00710F55">
      <w:pPr>
        <w:tabs>
          <w:tab w:val="left" w:pos="0"/>
          <w:tab w:val="left" w:pos="1080"/>
          <w:tab w:val="left" w:pos="1800"/>
          <w:tab w:val="left" w:pos="3150"/>
          <w:tab w:val="left" w:leader="dot" w:pos="8395"/>
          <w:tab w:val="decimal" w:pos="8827"/>
        </w:tabs>
      </w:pPr>
    </w:p>
    <w:p w14:paraId="4434341E" w14:textId="5280FC19" w:rsidR="007377E5" w:rsidRPr="00710F55" w:rsidRDefault="007377E5" w:rsidP="00C80785">
      <w:pPr>
        <w:pStyle w:val="ListParagraph"/>
        <w:numPr>
          <w:ilvl w:val="0"/>
          <w:numId w:val="48"/>
        </w:numPr>
        <w:tabs>
          <w:tab w:val="left" w:pos="0"/>
          <w:tab w:val="left" w:pos="1080"/>
          <w:tab w:val="left" w:pos="1800"/>
          <w:tab w:val="left" w:pos="3150"/>
          <w:tab w:val="left" w:leader="dot" w:pos="8395"/>
          <w:tab w:val="decimal" w:pos="8827"/>
        </w:tabs>
        <w:rPr>
          <w:bCs/>
        </w:rPr>
      </w:pPr>
      <w:r w:rsidRPr="00710F55">
        <w:rPr>
          <w:bCs/>
        </w:rPr>
        <w:t xml:space="preserve">Hydrologic Contributions of Professor A.R. Rao, Celebrations at Retirement of Professor A.R. Rao, </w:t>
      </w:r>
      <w:r w:rsidRPr="00710F55">
        <w:rPr>
          <w:b/>
          <w:bCs/>
        </w:rPr>
        <w:t>Purdue University</w:t>
      </w:r>
      <w:r w:rsidRPr="00710F55">
        <w:rPr>
          <w:bCs/>
        </w:rPr>
        <w:t xml:space="preserve">, May 2006. </w:t>
      </w:r>
    </w:p>
    <w:p w14:paraId="21C04A60" w14:textId="77777777" w:rsidR="007377E5" w:rsidRPr="00C158B0" w:rsidRDefault="007377E5" w:rsidP="00710F55">
      <w:pPr>
        <w:tabs>
          <w:tab w:val="left" w:pos="0"/>
          <w:tab w:val="left" w:pos="1080"/>
          <w:tab w:val="left" w:pos="1800"/>
          <w:tab w:val="left" w:pos="3150"/>
          <w:tab w:val="left" w:leader="dot" w:pos="8395"/>
          <w:tab w:val="decimal" w:pos="8827"/>
        </w:tabs>
        <w:rPr>
          <w:bCs/>
        </w:rPr>
      </w:pPr>
    </w:p>
    <w:p w14:paraId="68F218CB" w14:textId="0610BA55" w:rsidR="007377E5" w:rsidRPr="00710F55" w:rsidRDefault="007377E5" w:rsidP="00C80785">
      <w:pPr>
        <w:pStyle w:val="ListParagraph"/>
        <w:numPr>
          <w:ilvl w:val="0"/>
          <w:numId w:val="48"/>
        </w:numPr>
        <w:tabs>
          <w:tab w:val="left" w:pos="0"/>
          <w:tab w:val="left" w:pos="1080"/>
          <w:tab w:val="left" w:pos="1800"/>
          <w:tab w:val="left" w:pos="3150"/>
          <w:tab w:val="left" w:leader="dot" w:pos="8395"/>
          <w:tab w:val="decimal" w:pos="8827"/>
        </w:tabs>
        <w:rPr>
          <w:bCs/>
        </w:rPr>
      </w:pPr>
      <w:r w:rsidRPr="00710F55">
        <w:rPr>
          <w:bCs/>
        </w:rPr>
        <w:t xml:space="preserve">The 2006 Flooding in New Orleans: Causes and Consequences. </w:t>
      </w:r>
      <w:r w:rsidRPr="00710F55">
        <w:rPr>
          <w:b/>
          <w:bCs/>
        </w:rPr>
        <w:t>Western Kentucky University</w:t>
      </w:r>
      <w:r w:rsidRPr="00710F55">
        <w:rPr>
          <w:bCs/>
        </w:rPr>
        <w:t xml:space="preserve">, Bowling Green, Kentucky, June 2006. </w:t>
      </w:r>
    </w:p>
    <w:p w14:paraId="2AAE0E5F" w14:textId="77777777" w:rsidR="007377E5" w:rsidRPr="00C158B0" w:rsidRDefault="007377E5" w:rsidP="00710F55">
      <w:pPr>
        <w:tabs>
          <w:tab w:val="left" w:pos="0"/>
          <w:tab w:val="left" w:pos="1080"/>
          <w:tab w:val="left" w:pos="1800"/>
          <w:tab w:val="left" w:pos="3150"/>
          <w:tab w:val="left" w:leader="dot" w:pos="8395"/>
          <w:tab w:val="decimal" w:pos="8827"/>
        </w:tabs>
        <w:rPr>
          <w:bCs/>
        </w:rPr>
      </w:pPr>
    </w:p>
    <w:p w14:paraId="726A1831" w14:textId="2D95EB65" w:rsidR="007377E5" w:rsidRPr="00710F55" w:rsidRDefault="007377E5" w:rsidP="00C80785">
      <w:pPr>
        <w:pStyle w:val="ListParagraph"/>
        <w:numPr>
          <w:ilvl w:val="0"/>
          <w:numId w:val="48"/>
        </w:numPr>
        <w:tabs>
          <w:tab w:val="left" w:pos="0"/>
          <w:tab w:val="left" w:pos="1080"/>
          <w:tab w:val="left" w:pos="1800"/>
          <w:tab w:val="left" w:pos="3150"/>
          <w:tab w:val="left" w:leader="dot" w:pos="8395"/>
          <w:tab w:val="decimal" w:pos="8827"/>
        </w:tabs>
        <w:rPr>
          <w:bCs/>
        </w:rPr>
      </w:pPr>
      <w:r w:rsidRPr="00710F55">
        <w:rPr>
          <w:bCs/>
        </w:rPr>
        <w:t xml:space="preserve">The 2006 Flooding in New Orleans. </w:t>
      </w:r>
      <w:r w:rsidRPr="00710F55">
        <w:rPr>
          <w:b/>
          <w:bCs/>
        </w:rPr>
        <w:t>University of Texas at Brownsville</w:t>
      </w:r>
      <w:r w:rsidRPr="00710F55">
        <w:rPr>
          <w:bCs/>
        </w:rPr>
        <w:t xml:space="preserve">, Texas, September 2006. </w:t>
      </w:r>
    </w:p>
    <w:p w14:paraId="6B2F0D27" w14:textId="77777777" w:rsidR="007377E5" w:rsidRPr="00C158B0" w:rsidRDefault="007377E5" w:rsidP="00710F55">
      <w:pPr>
        <w:tabs>
          <w:tab w:val="left" w:pos="0"/>
          <w:tab w:val="left" w:pos="1080"/>
          <w:tab w:val="left" w:pos="1800"/>
          <w:tab w:val="left" w:pos="3150"/>
          <w:tab w:val="left" w:leader="dot" w:pos="8395"/>
          <w:tab w:val="decimal" w:pos="8827"/>
        </w:tabs>
        <w:rPr>
          <w:bCs/>
        </w:rPr>
      </w:pPr>
    </w:p>
    <w:p w14:paraId="07188D07" w14:textId="0788EA3B" w:rsidR="007377E5" w:rsidRPr="00710F55" w:rsidRDefault="007377E5" w:rsidP="00C80785">
      <w:pPr>
        <w:pStyle w:val="ListParagraph"/>
        <w:numPr>
          <w:ilvl w:val="0"/>
          <w:numId w:val="48"/>
        </w:numPr>
        <w:tabs>
          <w:tab w:val="left" w:pos="0"/>
          <w:tab w:val="left" w:pos="1080"/>
          <w:tab w:val="left" w:pos="1800"/>
          <w:tab w:val="left" w:pos="3150"/>
          <w:tab w:val="left" w:leader="dot" w:pos="8395"/>
          <w:tab w:val="decimal" w:pos="8827"/>
        </w:tabs>
        <w:rPr>
          <w:bCs/>
        </w:rPr>
      </w:pPr>
      <w:r w:rsidRPr="00710F55">
        <w:rPr>
          <w:bCs/>
        </w:rPr>
        <w:t xml:space="preserve">What Caused the 2006 Flooding in New Orleans? </w:t>
      </w:r>
      <w:r w:rsidRPr="00710F55">
        <w:rPr>
          <w:b/>
          <w:bCs/>
        </w:rPr>
        <w:t>State University of New York-University at Buffalo</w:t>
      </w:r>
      <w:r w:rsidRPr="00710F55">
        <w:rPr>
          <w:bCs/>
        </w:rPr>
        <w:t xml:space="preserve">, Buffalo, New York, November 2006. </w:t>
      </w:r>
    </w:p>
    <w:p w14:paraId="53E702C2" w14:textId="77777777" w:rsidR="007377E5" w:rsidRPr="00C158B0" w:rsidRDefault="007377E5" w:rsidP="00710F55">
      <w:pPr>
        <w:tabs>
          <w:tab w:val="left" w:pos="0"/>
          <w:tab w:val="left" w:pos="1080"/>
          <w:tab w:val="left" w:pos="1800"/>
          <w:tab w:val="left" w:pos="3150"/>
          <w:tab w:val="left" w:leader="dot" w:pos="8395"/>
          <w:tab w:val="decimal" w:pos="8827"/>
        </w:tabs>
        <w:rPr>
          <w:bCs/>
        </w:rPr>
      </w:pPr>
    </w:p>
    <w:p w14:paraId="5F26B8B1" w14:textId="6F3DA40A" w:rsidR="0023238B" w:rsidRPr="00710F55" w:rsidRDefault="0023238B" w:rsidP="00C80785">
      <w:pPr>
        <w:pStyle w:val="ListParagraph"/>
        <w:numPr>
          <w:ilvl w:val="0"/>
          <w:numId w:val="48"/>
        </w:numPr>
        <w:tabs>
          <w:tab w:val="left" w:pos="0"/>
          <w:tab w:val="left" w:pos="1080"/>
          <w:tab w:val="left" w:pos="1800"/>
          <w:tab w:val="left" w:pos="3150"/>
          <w:tab w:val="left" w:leader="dot" w:pos="8395"/>
          <w:tab w:val="decimal" w:pos="8827"/>
        </w:tabs>
        <w:rPr>
          <w:bCs/>
        </w:rPr>
      </w:pPr>
      <w:r>
        <w:t xml:space="preserve">Composite Risk Analysis, </w:t>
      </w:r>
      <w:r w:rsidRPr="00710F55">
        <w:rPr>
          <w:b/>
        </w:rPr>
        <w:t>M.P. University of Agriculture and Technology</w:t>
      </w:r>
      <w:r>
        <w:t xml:space="preserve">, Udaipur, Rajasthan, India, December 2006. </w:t>
      </w:r>
    </w:p>
    <w:p w14:paraId="6B884F24" w14:textId="77777777" w:rsidR="0023238B" w:rsidRDefault="0023238B" w:rsidP="00710F55">
      <w:pPr>
        <w:tabs>
          <w:tab w:val="left" w:pos="0"/>
          <w:tab w:val="left" w:pos="1080"/>
          <w:tab w:val="left" w:pos="1800"/>
          <w:tab w:val="left" w:pos="3150"/>
          <w:tab w:val="left" w:leader="dot" w:pos="8395"/>
          <w:tab w:val="decimal" w:pos="8827"/>
        </w:tabs>
        <w:rPr>
          <w:bCs/>
        </w:rPr>
      </w:pPr>
    </w:p>
    <w:p w14:paraId="6751070B" w14:textId="75F83808" w:rsidR="0023238B" w:rsidRPr="00710F55" w:rsidRDefault="0023238B" w:rsidP="00C80785">
      <w:pPr>
        <w:pStyle w:val="ListParagraph"/>
        <w:numPr>
          <w:ilvl w:val="0"/>
          <w:numId w:val="48"/>
        </w:numPr>
        <w:tabs>
          <w:tab w:val="left" w:pos="0"/>
          <w:tab w:val="left" w:pos="1080"/>
          <w:tab w:val="left" w:pos="1800"/>
          <w:tab w:val="left" w:pos="3150"/>
          <w:tab w:val="left" w:leader="dot" w:pos="8395"/>
          <w:tab w:val="decimal" w:pos="8827"/>
        </w:tabs>
        <w:rPr>
          <w:bCs/>
        </w:rPr>
      </w:pPr>
      <w:r>
        <w:t xml:space="preserve">Risk Analysis in Engineering, </w:t>
      </w:r>
      <w:r w:rsidRPr="00710F55">
        <w:rPr>
          <w:b/>
        </w:rPr>
        <w:t>Institution of Engineers</w:t>
      </w:r>
      <w:r>
        <w:t xml:space="preserve">, Udaipur, Rajasthan, India, December 2006. </w:t>
      </w:r>
    </w:p>
    <w:p w14:paraId="2A8831A6" w14:textId="77777777" w:rsidR="0023238B" w:rsidRDefault="0023238B" w:rsidP="00710F55">
      <w:pPr>
        <w:tabs>
          <w:tab w:val="left" w:pos="0"/>
          <w:tab w:val="left" w:pos="1080"/>
          <w:tab w:val="left" w:pos="1800"/>
          <w:tab w:val="left" w:pos="3150"/>
          <w:tab w:val="left" w:leader="dot" w:pos="8395"/>
          <w:tab w:val="decimal" w:pos="8827"/>
        </w:tabs>
        <w:rPr>
          <w:bCs/>
        </w:rPr>
      </w:pPr>
    </w:p>
    <w:p w14:paraId="45E5826C" w14:textId="01650BD8" w:rsidR="00742CB5" w:rsidRPr="00710F55" w:rsidRDefault="00742CB5" w:rsidP="00C80785">
      <w:pPr>
        <w:pStyle w:val="ListParagraph"/>
        <w:numPr>
          <w:ilvl w:val="0"/>
          <w:numId w:val="48"/>
        </w:numPr>
        <w:tabs>
          <w:tab w:val="left" w:pos="0"/>
          <w:tab w:val="left" w:pos="1080"/>
          <w:tab w:val="left" w:pos="1800"/>
          <w:tab w:val="left" w:pos="3150"/>
          <w:tab w:val="left" w:leader="dot" w:pos="8395"/>
          <w:tab w:val="decimal" w:pos="8827"/>
        </w:tabs>
        <w:rPr>
          <w:bCs/>
        </w:rPr>
      </w:pPr>
      <w:r>
        <w:t xml:space="preserve">Water, Environment, Engineering, Religion and Society, </w:t>
      </w:r>
      <w:r w:rsidRPr="00710F55">
        <w:rPr>
          <w:b/>
        </w:rPr>
        <w:t>University of Basilicata</w:t>
      </w:r>
      <w:r>
        <w:t>, Potenza, Italy, December 2006.</w:t>
      </w:r>
    </w:p>
    <w:p w14:paraId="10C95044" w14:textId="77777777" w:rsidR="00BD19D3" w:rsidRDefault="00BD19D3" w:rsidP="00710F55">
      <w:pPr>
        <w:tabs>
          <w:tab w:val="left" w:pos="0"/>
          <w:tab w:val="left" w:pos="1080"/>
          <w:tab w:val="left" w:pos="1800"/>
          <w:tab w:val="left" w:pos="3150"/>
          <w:tab w:val="left" w:leader="dot" w:pos="8395"/>
          <w:tab w:val="decimal" w:pos="8827"/>
        </w:tabs>
        <w:rPr>
          <w:bCs/>
        </w:rPr>
      </w:pPr>
    </w:p>
    <w:p w14:paraId="1618EAD1" w14:textId="328B362F" w:rsidR="00BD19D3" w:rsidRPr="00710F55" w:rsidRDefault="00BD19D3" w:rsidP="00C80785">
      <w:pPr>
        <w:pStyle w:val="ListParagraph"/>
        <w:numPr>
          <w:ilvl w:val="0"/>
          <w:numId w:val="48"/>
        </w:numPr>
        <w:tabs>
          <w:tab w:val="left" w:pos="0"/>
          <w:tab w:val="left" w:pos="1080"/>
          <w:tab w:val="left" w:pos="1800"/>
          <w:tab w:val="left" w:pos="3150"/>
          <w:tab w:val="left" w:leader="dot" w:pos="8395"/>
          <w:tab w:val="decimal" w:pos="8827"/>
        </w:tabs>
        <w:rPr>
          <w:bCs/>
        </w:rPr>
      </w:pPr>
      <w:r>
        <w:t xml:space="preserve">The 2005 New Orleans Flood Disaster: Causes and Consequences, </w:t>
      </w:r>
      <w:r w:rsidRPr="00710F55">
        <w:rPr>
          <w:b/>
        </w:rPr>
        <w:t>Dayanand College of Engineering</w:t>
      </w:r>
      <w:r>
        <w:t xml:space="preserve">, Bangalore, India, March 2007. </w:t>
      </w:r>
    </w:p>
    <w:p w14:paraId="54F50A8C" w14:textId="77777777" w:rsidR="00BD19D3" w:rsidRDefault="00BD19D3" w:rsidP="00710F55">
      <w:pPr>
        <w:tabs>
          <w:tab w:val="left" w:pos="0"/>
          <w:tab w:val="left" w:pos="1080"/>
          <w:tab w:val="left" w:pos="1800"/>
          <w:tab w:val="left" w:pos="3150"/>
          <w:tab w:val="left" w:leader="dot" w:pos="8395"/>
          <w:tab w:val="decimal" w:pos="8827"/>
        </w:tabs>
        <w:rPr>
          <w:bCs/>
        </w:rPr>
      </w:pPr>
    </w:p>
    <w:p w14:paraId="57A286A8" w14:textId="689916E3" w:rsidR="00BD19D3" w:rsidRPr="00710F55" w:rsidRDefault="00BD19D3" w:rsidP="00C80785">
      <w:pPr>
        <w:pStyle w:val="ListParagraph"/>
        <w:numPr>
          <w:ilvl w:val="0"/>
          <w:numId w:val="48"/>
        </w:numPr>
        <w:tabs>
          <w:tab w:val="left" w:pos="0"/>
          <w:tab w:val="left" w:pos="1080"/>
          <w:tab w:val="left" w:pos="1800"/>
          <w:tab w:val="left" w:pos="3150"/>
          <w:tab w:val="left" w:leader="dot" w:pos="8395"/>
          <w:tab w:val="decimal" w:pos="8827"/>
        </w:tabs>
        <w:rPr>
          <w:bCs/>
        </w:rPr>
      </w:pPr>
      <w:r>
        <w:t xml:space="preserve">Multivariate Stochastic Analysis using the Copula Theory, </w:t>
      </w:r>
      <w:r w:rsidRPr="00710F55">
        <w:rPr>
          <w:b/>
        </w:rPr>
        <w:t>Indian Institute of Science</w:t>
      </w:r>
      <w:r>
        <w:t xml:space="preserve">, Bangalore, India, March 2007. </w:t>
      </w:r>
    </w:p>
    <w:p w14:paraId="1114C728" w14:textId="77777777" w:rsidR="001D28E3" w:rsidRDefault="001D28E3" w:rsidP="00710F55">
      <w:pPr>
        <w:tabs>
          <w:tab w:val="left" w:pos="0"/>
          <w:tab w:val="left" w:pos="1080"/>
          <w:tab w:val="left" w:pos="1800"/>
          <w:tab w:val="left" w:pos="3150"/>
          <w:tab w:val="left" w:leader="dot" w:pos="8395"/>
          <w:tab w:val="decimal" w:pos="8827"/>
        </w:tabs>
        <w:rPr>
          <w:bCs/>
        </w:rPr>
      </w:pPr>
    </w:p>
    <w:p w14:paraId="65290120" w14:textId="09BB8002" w:rsidR="001D28E3" w:rsidRPr="00710F55" w:rsidRDefault="001D28E3" w:rsidP="00C80785">
      <w:pPr>
        <w:pStyle w:val="ListParagraph"/>
        <w:numPr>
          <w:ilvl w:val="0"/>
          <w:numId w:val="48"/>
        </w:numPr>
        <w:tabs>
          <w:tab w:val="left" w:pos="0"/>
          <w:tab w:val="left" w:pos="1080"/>
          <w:tab w:val="left" w:pos="1800"/>
          <w:tab w:val="left" w:pos="3150"/>
          <w:tab w:val="left" w:leader="dot" w:pos="8395"/>
          <w:tab w:val="decimal" w:pos="8827"/>
        </w:tabs>
        <w:rPr>
          <w:bCs/>
        </w:rPr>
      </w:pPr>
      <w:r>
        <w:t xml:space="preserve">Soil and Water Engineering Research at Texas A &amp; M University, </w:t>
      </w:r>
      <w:r w:rsidRPr="00710F55">
        <w:rPr>
          <w:b/>
        </w:rPr>
        <w:t>University of Oslo,</w:t>
      </w:r>
      <w:r>
        <w:t xml:space="preserve"> Oslo, Norway, June, 2007.</w:t>
      </w:r>
    </w:p>
    <w:p w14:paraId="711D2048" w14:textId="77777777" w:rsidR="00807BE6" w:rsidRDefault="00807BE6" w:rsidP="00710F55">
      <w:pPr>
        <w:tabs>
          <w:tab w:val="left" w:pos="0"/>
          <w:tab w:val="left" w:pos="1080"/>
          <w:tab w:val="left" w:pos="1800"/>
          <w:tab w:val="left" w:pos="3150"/>
          <w:tab w:val="left" w:leader="dot" w:pos="8395"/>
          <w:tab w:val="decimal" w:pos="8827"/>
        </w:tabs>
        <w:rPr>
          <w:bCs/>
        </w:rPr>
      </w:pPr>
    </w:p>
    <w:p w14:paraId="056C6D6F" w14:textId="336A9163" w:rsidR="00807BE6" w:rsidRPr="00710F55" w:rsidRDefault="00807BE6" w:rsidP="00C80785">
      <w:pPr>
        <w:pStyle w:val="ListParagraph"/>
        <w:numPr>
          <w:ilvl w:val="0"/>
          <w:numId w:val="48"/>
        </w:numPr>
        <w:tabs>
          <w:tab w:val="left" w:pos="0"/>
          <w:tab w:val="left" w:pos="1080"/>
          <w:tab w:val="left" w:pos="1800"/>
          <w:tab w:val="left" w:pos="3150"/>
          <w:tab w:val="left" w:leader="dot" w:pos="8395"/>
          <w:tab w:val="decimal" w:pos="8827"/>
        </w:tabs>
        <w:rPr>
          <w:bCs/>
        </w:rPr>
      </w:pPr>
      <w:r>
        <w:t xml:space="preserve">Hydrology of Urban and Peri-Urban Landscapes, </w:t>
      </w:r>
      <w:r w:rsidRPr="00710F55">
        <w:rPr>
          <w:b/>
        </w:rPr>
        <w:t>University of Western Sydney</w:t>
      </w:r>
      <w:r>
        <w:t>, Richmond, Australia, February, 2008.</w:t>
      </w:r>
    </w:p>
    <w:p w14:paraId="2BAEF7CB" w14:textId="77777777" w:rsidR="00807BE6" w:rsidRDefault="00807BE6" w:rsidP="00710F55">
      <w:pPr>
        <w:tabs>
          <w:tab w:val="left" w:pos="0"/>
          <w:tab w:val="left" w:pos="1080"/>
          <w:tab w:val="left" w:pos="1800"/>
          <w:tab w:val="left" w:pos="3150"/>
          <w:tab w:val="left" w:leader="dot" w:pos="8395"/>
          <w:tab w:val="decimal" w:pos="8827"/>
        </w:tabs>
        <w:rPr>
          <w:bCs/>
        </w:rPr>
      </w:pPr>
    </w:p>
    <w:p w14:paraId="7264F09F" w14:textId="29CE9938" w:rsidR="00807BE6" w:rsidRPr="00710F55" w:rsidRDefault="00807BE6" w:rsidP="00C80785">
      <w:pPr>
        <w:pStyle w:val="ListParagraph"/>
        <w:numPr>
          <w:ilvl w:val="0"/>
          <w:numId w:val="48"/>
        </w:numPr>
        <w:tabs>
          <w:tab w:val="left" w:pos="0"/>
          <w:tab w:val="left" w:pos="1080"/>
          <w:tab w:val="left" w:pos="1800"/>
          <w:tab w:val="left" w:pos="3150"/>
          <w:tab w:val="left" w:leader="dot" w:pos="8395"/>
          <w:tab w:val="decimal" w:pos="8827"/>
        </w:tabs>
        <w:rPr>
          <w:bCs/>
        </w:rPr>
      </w:pPr>
      <w:r>
        <w:t xml:space="preserve">Water Resources: Opportunities and Challenges, </w:t>
      </w:r>
      <w:r w:rsidRPr="00710F55">
        <w:rPr>
          <w:b/>
        </w:rPr>
        <w:t>University of Western Sydney</w:t>
      </w:r>
      <w:r>
        <w:t>, Penrith, Australia, February, 2008.</w:t>
      </w:r>
    </w:p>
    <w:p w14:paraId="257007B6" w14:textId="77777777" w:rsidR="00FF4409" w:rsidRDefault="00FF4409" w:rsidP="00710F55">
      <w:pPr>
        <w:tabs>
          <w:tab w:val="left" w:pos="0"/>
          <w:tab w:val="left" w:pos="1080"/>
          <w:tab w:val="left" w:pos="1800"/>
          <w:tab w:val="left" w:pos="3150"/>
          <w:tab w:val="left" w:leader="dot" w:pos="8395"/>
          <w:tab w:val="decimal" w:pos="8827"/>
        </w:tabs>
        <w:rPr>
          <w:bCs/>
        </w:rPr>
      </w:pPr>
    </w:p>
    <w:p w14:paraId="55E4A603" w14:textId="09BB61CC" w:rsidR="00FF4409" w:rsidRPr="00710F55" w:rsidRDefault="00FF4409" w:rsidP="00C80785">
      <w:pPr>
        <w:pStyle w:val="ListParagraph"/>
        <w:numPr>
          <w:ilvl w:val="0"/>
          <w:numId w:val="48"/>
        </w:numPr>
        <w:tabs>
          <w:tab w:val="left" w:pos="0"/>
          <w:tab w:val="left" w:pos="1080"/>
          <w:tab w:val="left" w:pos="1800"/>
          <w:tab w:val="left" w:pos="3150"/>
          <w:tab w:val="left" w:leader="dot" w:pos="8395"/>
          <w:tab w:val="decimal" w:pos="8827"/>
        </w:tabs>
        <w:rPr>
          <w:bCs/>
        </w:rPr>
      </w:pPr>
      <w:r>
        <w:t xml:space="preserve">Water Resources: Opportunities and Challenges, </w:t>
      </w:r>
      <w:r w:rsidRPr="00710F55">
        <w:rPr>
          <w:b/>
        </w:rPr>
        <w:t>S.K. Agricultural University</w:t>
      </w:r>
      <w:r>
        <w:t>, Dantiawada, Gujarat, India, March, 2008.</w:t>
      </w:r>
    </w:p>
    <w:p w14:paraId="3FC19336" w14:textId="77777777" w:rsidR="00FF4409" w:rsidRDefault="00FF4409" w:rsidP="00710F55">
      <w:pPr>
        <w:tabs>
          <w:tab w:val="left" w:pos="0"/>
          <w:tab w:val="left" w:pos="1080"/>
          <w:tab w:val="left" w:pos="1800"/>
          <w:tab w:val="left" w:pos="3150"/>
          <w:tab w:val="left" w:leader="dot" w:pos="8395"/>
          <w:tab w:val="decimal" w:pos="8827"/>
        </w:tabs>
        <w:rPr>
          <w:bCs/>
        </w:rPr>
      </w:pPr>
    </w:p>
    <w:p w14:paraId="00395B75" w14:textId="2FF9C528" w:rsidR="00FF4409" w:rsidRPr="00710F55" w:rsidRDefault="00FF4409" w:rsidP="00C80785">
      <w:pPr>
        <w:pStyle w:val="ListParagraph"/>
        <w:numPr>
          <w:ilvl w:val="0"/>
          <w:numId w:val="48"/>
        </w:numPr>
        <w:tabs>
          <w:tab w:val="left" w:pos="0"/>
          <w:tab w:val="left" w:pos="1080"/>
          <w:tab w:val="left" w:pos="1800"/>
          <w:tab w:val="left" w:pos="3150"/>
          <w:tab w:val="left" w:leader="dot" w:pos="8395"/>
          <w:tab w:val="decimal" w:pos="8827"/>
        </w:tabs>
        <w:rPr>
          <w:bCs/>
        </w:rPr>
      </w:pPr>
      <w:r>
        <w:t xml:space="preserve">Engineering: Issues and Challenges. </w:t>
      </w:r>
      <w:r w:rsidRPr="00710F55">
        <w:rPr>
          <w:b/>
        </w:rPr>
        <w:t>Poornima College of Engineering</w:t>
      </w:r>
      <w:r>
        <w:t>, Jaipur, R</w:t>
      </w:r>
      <w:r w:rsidR="009949FA">
        <w:t>a</w:t>
      </w:r>
      <w:r>
        <w:t>jasthan, India, March 2008.</w:t>
      </w:r>
    </w:p>
    <w:p w14:paraId="33764D01" w14:textId="77777777" w:rsidR="00FF4409" w:rsidRDefault="00FF4409" w:rsidP="00710F55">
      <w:pPr>
        <w:tabs>
          <w:tab w:val="left" w:pos="0"/>
          <w:tab w:val="left" w:pos="1080"/>
          <w:tab w:val="left" w:pos="1800"/>
          <w:tab w:val="left" w:pos="3150"/>
          <w:tab w:val="left" w:leader="dot" w:pos="8395"/>
          <w:tab w:val="decimal" w:pos="8827"/>
        </w:tabs>
        <w:rPr>
          <w:bCs/>
        </w:rPr>
      </w:pPr>
    </w:p>
    <w:p w14:paraId="5C74ED5D" w14:textId="780ADDDC" w:rsidR="00FF4409" w:rsidRPr="00710F55" w:rsidRDefault="00FF4409" w:rsidP="00C80785">
      <w:pPr>
        <w:pStyle w:val="ListParagraph"/>
        <w:numPr>
          <w:ilvl w:val="0"/>
          <w:numId w:val="48"/>
        </w:numPr>
        <w:tabs>
          <w:tab w:val="left" w:pos="0"/>
          <w:tab w:val="left" w:pos="1080"/>
          <w:tab w:val="left" w:pos="1800"/>
          <w:tab w:val="left" w:pos="3150"/>
          <w:tab w:val="left" w:leader="dot" w:pos="8395"/>
          <w:tab w:val="decimal" w:pos="8827"/>
        </w:tabs>
        <w:rPr>
          <w:bCs/>
        </w:rPr>
      </w:pPr>
      <w:r>
        <w:t xml:space="preserve">Hydrology of Urban and Urbanizing Areas, </w:t>
      </w:r>
      <w:r w:rsidRPr="00710F55">
        <w:rPr>
          <w:b/>
        </w:rPr>
        <w:t>National Institute of Technolog</w:t>
      </w:r>
      <w:r>
        <w:t>y, Kurukshetra Haryana, India, March, 2008.</w:t>
      </w:r>
    </w:p>
    <w:p w14:paraId="0CC2F463" w14:textId="77777777" w:rsidR="0092674E" w:rsidRDefault="0092674E" w:rsidP="00710F55">
      <w:pPr>
        <w:tabs>
          <w:tab w:val="left" w:pos="0"/>
          <w:tab w:val="left" w:pos="1080"/>
          <w:tab w:val="left" w:pos="1800"/>
          <w:tab w:val="left" w:pos="3150"/>
          <w:tab w:val="left" w:leader="dot" w:pos="8395"/>
          <w:tab w:val="decimal" w:pos="8827"/>
        </w:tabs>
        <w:rPr>
          <w:bCs/>
        </w:rPr>
      </w:pPr>
    </w:p>
    <w:p w14:paraId="2E262726" w14:textId="511C167E" w:rsidR="0092674E" w:rsidRPr="00710F55" w:rsidRDefault="0092674E" w:rsidP="00C80785">
      <w:pPr>
        <w:pStyle w:val="ListParagraph"/>
        <w:numPr>
          <w:ilvl w:val="0"/>
          <w:numId w:val="48"/>
        </w:numPr>
        <w:tabs>
          <w:tab w:val="left" w:pos="0"/>
          <w:tab w:val="left" w:pos="1080"/>
          <w:tab w:val="left" w:pos="1800"/>
          <w:tab w:val="left" w:pos="3150"/>
          <w:tab w:val="left" w:leader="dot" w:pos="8395"/>
          <w:tab w:val="decimal" w:pos="8827"/>
        </w:tabs>
        <w:rPr>
          <w:bCs/>
        </w:rPr>
      </w:pPr>
      <w:r>
        <w:t xml:space="preserve">Water Resources: Issues, Challenges and Opportunities, </w:t>
      </w:r>
      <w:r w:rsidRPr="00710F55">
        <w:rPr>
          <w:b/>
        </w:rPr>
        <w:t>Texas A&amp;M University</w:t>
      </w:r>
      <w:r>
        <w:t>, Kingsville, Texas, April 2008.</w:t>
      </w:r>
    </w:p>
    <w:p w14:paraId="08B8A497" w14:textId="77777777" w:rsidR="00D64A2F" w:rsidRDefault="00D64A2F" w:rsidP="00710F55">
      <w:pPr>
        <w:tabs>
          <w:tab w:val="left" w:pos="0"/>
          <w:tab w:val="left" w:pos="1080"/>
          <w:tab w:val="left" w:pos="1800"/>
          <w:tab w:val="left" w:pos="3150"/>
          <w:tab w:val="left" w:leader="dot" w:pos="8395"/>
          <w:tab w:val="decimal" w:pos="8827"/>
        </w:tabs>
        <w:rPr>
          <w:bCs/>
        </w:rPr>
      </w:pPr>
    </w:p>
    <w:p w14:paraId="2E8EE8C8" w14:textId="45836DB4" w:rsidR="00D64A2F" w:rsidRPr="00710F55" w:rsidRDefault="00D64A2F" w:rsidP="00C80785">
      <w:pPr>
        <w:pStyle w:val="ListParagraph"/>
        <w:numPr>
          <w:ilvl w:val="0"/>
          <w:numId w:val="48"/>
        </w:numPr>
        <w:tabs>
          <w:tab w:val="left" w:pos="0"/>
          <w:tab w:val="left" w:pos="1080"/>
          <w:tab w:val="left" w:pos="1800"/>
          <w:tab w:val="left" w:pos="3150"/>
          <w:tab w:val="left" w:leader="dot" w:pos="8395"/>
          <w:tab w:val="decimal" w:pos="8827"/>
        </w:tabs>
        <w:rPr>
          <w:bCs/>
        </w:rPr>
      </w:pPr>
      <w:r>
        <w:t xml:space="preserve">Entropy Theory and its Application in Environmental and Water Resources Engineering, </w:t>
      </w:r>
      <w:r w:rsidRPr="00710F55">
        <w:rPr>
          <w:b/>
        </w:rPr>
        <w:t>University of Guelph</w:t>
      </w:r>
      <w:r>
        <w:t>, Guelph, Canada, June 2008.</w:t>
      </w:r>
    </w:p>
    <w:p w14:paraId="3B8515C6" w14:textId="77777777" w:rsidR="00D64A2F" w:rsidRDefault="00D64A2F" w:rsidP="00710F55">
      <w:pPr>
        <w:tabs>
          <w:tab w:val="left" w:pos="0"/>
          <w:tab w:val="left" w:pos="1080"/>
          <w:tab w:val="left" w:pos="1800"/>
          <w:tab w:val="left" w:pos="3150"/>
          <w:tab w:val="left" w:leader="dot" w:pos="8395"/>
          <w:tab w:val="decimal" w:pos="8827"/>
        </w:tabs>
        <w:rPr>
          <w:bCs/>
        </w:rPr>
      </w:pPr>
    </w:p>
    <w:p w14:paraId="7BA133F4" w14:textId="2BF29E0A" w:rsidR="00D64A2F" w:rsidRPr="00710F55" w:rsidRDefault="00D64A2F" w:rsidP="00C80785">
      <w:pPr>
        <w:pStyle w:val="ListParagraph"/>
        <w:numPr>
          <w:ilvl w:val="0"/>
          <w:numId w:val="48"/>
        </w:numPr>
        <w:tabs>
          <w:tab w:val="left" w:pos="0"/>
          <w:tab w:val="left" w:pos="1080"/>
          <w:tab w:val="left" w:pos="1800"/>
          <w:tab w:val="left" w:pos="3150"/>
          <w:tab w:val="left" w:leader="dot" w:pos="8395"/>
          <w:tab w:val="decimal" w:pos="8827"/>
        </w:tabs>
        <w:rPr>
          <w:bCs/>
        </w:rPr>
      </w:pPr>
      <w:r>
        <w:t xml:space="preserve">Multivariate Stochastic Analysis, </w:t>
      </w:r>
      <w:r w:rsidRPr="00710F55">
        <w:rPr>
          <w:b/>
        </w:rPr>
        <w:t>Hohai University</w:t>
      </w:r>
      <w:r>
        <w:t>, Nanjing, People’s Republic of China, June 2008.</w:t>
      </w:r>
    </w:p>
    <w:p w14:paraId="72530E79" w14:textId="77777777" w:rsidR="00D64A2F" w:rsidRDefault="00D64A2F" w:rsidP="00710F55">
      <w:pPr>
        <w:tabs>
          <w:tab w:val="left" w:pos="0"/>
          <w:tab w:val="left" w:pos="1080"/>
          <w:tab w:val="left" w:pos="1800"/>
          <w:tab w:val="left" w:pos="3150"/>
          <w:tab w:val="left" w:leader="dot" w:pos="8395"/>
          <w:tab w:val="decimal" w:pos="8827"/>
        </w:tabs>
        <w:rPr>
          <w:bCs/>
        </w:rPr>
      </w:pPr>
    </w:p>
    <w:p w14:paraId="775F3B74" w14:textId="4B75A044" w:rsidR="00D64A2F" w:rsidRPr="00710F55" w:rsidRDefault="00D64A2F" w:rsidP="00C80785">
      <w:pPr>
        <w:pStyle w:val="ListParagraph"/>
        <w:numPr>
          <w:ilvl w:val="0"/>
          <w:numId w:val="48"/>
        </w:numPr>
        <w:tabs>
          <w:tab w:val="left" w:pos="0"/>
          <w:tab w:val="left" w:pos="1080"/>
          <w:tab w:val="left" w:pos="1800"/>
          <w:tab w:val="left" w:pos="3150"/>
          <w:tab w:val="left" w:leader="dot" w:pos="8395"/>
          <w:tab w:val="decimal" w:pos="8827"/>
        </w:tabs>
        <w:rPr>
          <w:bCs/>
        </w:rPr>
      </w:pPr>
      <w:r>
        <w:t xml:space="preserve">Uncertainty and Reliability Analysis, </w:t>
      </w:r>
      <w:r w:rsidRPr="00710F55">
        <w:rPr>
          <w:b/>
        </w:rPr>
        <w:t>Hohai University</w:t>
      </w:r>
      <w:r>
        <w:t>, Nanjing, People’s Republic of China, June 2008.</w:t>
      </w:r>
    </w:p>
    <w:p w14:paraId="1B78C8F4" w14:textId="77777777" w:rsidR="00D64A2F" w:rsidRDefault="00D64A2F" w:rsidP="00710F55">
      <w:pPr>
        <w:tabs>
          <w:tab w:val="left" w:pos="0"/>
          <w:tab w:val="left" w:pos="1080"/>
          <w:tab w:val="left" w:pos="1800"/>
          <w:tab w:val="left" w:pos="3150"/>
          <w:tab w:val="left" w:leader="dot" w:pos="8395"/>
          <w:tab w:val="decimal" w:pos="8827"/>
        </w:tabs>
        <w:rPr>
          <w:bCs/>
        </w:rPr>
      </w:pPr>
    </w:p>
    <w:p w14:paraId="03C1FD34" w14:textId="3DC83742" w:rsidR="00D64A2F" w:rsidRPr="00710F55" w:rsidRDefault="00D64A2F" w:rsidP="00C80785">
      <w:pPr>
        <w:pStyle w:val="ListParagraph"/>
        <w:numPr>
          <w:ilvl w:val="0"/>
          <w:numId w:val="48"/>
        </w:numPr>
        <w:tabs>
          <w:tab w:val="left" w:pos="0"/>
          <w:tab w:val="left" w:pos="1080"/>
          <w:tab w:val="left" w:pos="1800"/>
          <w:tab w:val="left" w:pos="3150"/>
          <w:tab w:val="left" w:leader="dot" w:pos="8395"/>
          <w:tab w:val="decimal" w:pos="8827"/>
        </w:tabs>
        <w:rPr>
          <w:bCs/>
        </w:rPr>
      </w:pPr>
      <w:r>
        <w:t xml:space="preserve">Distributed Modeling, </w:t>
      </w:r>
      <w:r w:rsidRPr="00710F55">
        <w:rPr>
          <w:b/>
        </w:rPr>
        <w:t>Hohai University</w:t>
      </w:r>
      <w:r>
        <w:t>, Nanjing, People’s Republic of China, June 2008</w:t>
      </w:r>
    </w:p>
    <w:p w14:paraId="441B6F16" w14:textId="77777777" w:rsidR="00D64A2F" w:rsidRDefault="00D64A2F" w:rsidP="00710F55">
      <w:pPr>
        <w:tabs>
          <w:tab w:val="left" w:pos="0"/>
          <w:tab w:val="left" w:pos="1080"/>
          <w:tab w:val="left" w:pos="1800"/>
          <w:tab w:val="left" w:pos="3150"/>
          <w:tab w:val="left" w:leader="dot" w:pos="8395"/>
          <w:tab w:val="decimal" w:pos="8827"/>
        </w:tabs>
        <w:rPr>
          <w:bCs/>
        </w:rPr>
      </w:pPr>
    </w:p>
    <w:p w14:paraId="6B81657F" w14:textId="52415CB0" w:rsidR="00D64A2F" w:rsidRPr="00710F55" w:rsidRDefault="00D64A2F" w:rsidP="00C80785">
      <w:pPr>
        <w:pStyle w:val="ListParagraph"/>
        <w:numPr>
          <w:ilvl w:val="0"/>
          <w:numId w:val="48"/>
        </w:numPr>
        <w:tabs>
          <w:tab w:val="left" w:pos="0"/>
          <w:tab w:val="left" w:pos="1080"/>
          <w:tab w:val="left" w:pos="1800"/>
          <w:tab w:val="left" w:pos="3150"/>
          <w:tab w:val="left" w:leader="dot" w:pos="8395"/>
          <w:tab w:val="decimal" w:pos="8827"/>
        </w:tabs>
        <w:rPr>
          <w:bCs/>
        </w:rPr>
      </w:pPr>
      <w:r>
        <w:t xml:space="preserve">Watershed Management, </w:t>
      </w:r>
      <w:r w:rsidRPr="00710F55">
        <w:rPr>
          <w:b/>
        </w:rPr>
        <w:t>Chinese Academy of Sciences</w:t>
      </w:r>
      <w:r>
        <w:t>, Beijing, People’s Republic of China, Beijing, June 2008.</w:t>
      </w:r>
    </w:p>
    <w:p w14:paraId="5E1FB66A" w14:textId="77777777" w:rsidR="00A80818" w:rsidRDefault="00A80818" w:rsidP="00710F55">
      <w:pPr>
        <w:tabs>
          <w:tab w:val="left" w:pos="0"/>
          <w:tab w:val="left" w:pos="1080"/>
          <w:tab w:val="left" w:pos="1800"/>
          <w:tab w:val="left" w:pos="3150"/>
          <w:tab w:val="left" w:leader="dot" w:pos="8395"/>
          <w:tab w:val="decimal" w:pos="8827"/>
        </w:tabs>
        <w:rPr>
          <w:bCs/>
        </w:rPr>
      </w:pPr>
    </w:p>
    <w:p w14:paraId="01A5F553" w14:textId="33F39189" w:rsidR="00A80818" w:rsidRPr="00710F55" w:rsidRDefault="00A80818" w:rsidP="00C80785">
      <w:pPr>
        <w:pStyle w:val="ListParagraph"/>
        <w:numPr>
          <w:ilvl w:val="0"/>
          <w:numId w:val="48"/>
        </w:numPr>
        <w:tabs>
          <w:tab w:val="left" w:pos="0"/>
          <w:tab w:val="left" w:pos="1080"/>
          <w:tab w:val="left" w:pos="1800"/>
          <w:tab w:val="left" w:pos="3150"/>
          <w:tab w:val="left" w:leader="dot" w:pos="8395"/>
          <w:tab w:val="decimal" w:pos="8827"/>
        </w:tabs>
        <w:rPr>
          <w:bCs/>
        </w:rPr>
      </w:pPr>
      <w:r>
        <w:t xml:space="preserve">Community and Race Relations: Indian Perspective, </w:t>
      </w:r>
      <w:r w:rsidRPr="00710F55">
        <w:rPr>
          <w:b/>
        </w:rPr>
        <w:t>City Council</w:t>
      </w:r>
      <w:r>
        <w:t>, Lake Charles, Louisiana, November 2008.</w:t>
      </w:r>
    </w:p>
    <w:p w14:paraId="56C12B72" w14:textId="77777777" w:rsidR="00A80818" w:rsidRDefault="00A80818" w:rsidP="00710F55">
      <w:pPr>
        <w:tabs>
          <w:tab w:val="left" w:pos="0"/>
          <w:tab w:val="left" w:pos="1080"/>
          <w:tab w:val="left" w:pos="1800"/>
          <w:tab w:val="left" w:pos="3150"/>
          <w:tab w:val="left" w:leader="dot" w:pos="8395"/>
          <w:tab w:val="decimal" w:pos="8827"/>
        </w:tabs>
        <w:rPr>
          <w:bCs/>
        </w:rPr>
      </w:pPr>
    </w:p>
    <w:p w14:paraId="4BAC9A64" w14:textId="7FC0F9DE" w:rsidR="00A80818" w:rsidRPr="00710F55" w:rsidRDefault="00A80818" w:rsidP="00C80785">
      <w:pPr>
        <w:pStyle w:val="ListParagraph"/>
        <w:numPr>
          <w:ilvl w:val="0"/>
          <w:numId w:val="48"/>
        </w:numPr>
        <w:tabs>
          <w:tab w:val="left" w:pos="0"/>
          <w:tab w:val="left" w:pos="1080"/>
          <w:tab w:val="left" w:pos="1800"/>
          <w:tab w:val="left" w:pos="3150"/>
          <w:tab w:val="left" w:leader="dot" w:pos="8395"/>
          <w:tab w:val="decimal" w:pos="8827"/>
        </w:tabs>
        <w:rPr>
          <w:bCs/>
        </w:rPr>
      </w:pPr>
      <w:r>
        <w:t>Entropy Theory and its Applications in Environm</w:t>
      </w:r>
      <w:r w:rsidR="009B7D2C">
        <w:t>e</w:t>
      </w:r>
      <w:r>
        <w:t xml:space="preserve">ntal and </w:t>
      </w:r>
      <w:r w:rsidR="009B7D2C">
        <w:t xml:space="preserve">Water Resources, </w:t>
      </w:r>
      <w:r w:rsidR="009B7D2C" w:rsidRPr="00710F55">
        <w:rPr>
          <w:b/>
        </w:rPr>
        <w:t>National Taiwan University</w:t>
      </w:r>
      <w:r w:rsidR="009B7D2C">
        <w:t>, Taipei, Taiwan, December 2008.</w:t>
      </w:r>
    </w:p>
    <w:p w14:paraId="37ABDBCD" w14:textId="77777777" w:rsidR="009B7D2C" w:rsidRDefault="009B7D2C" w:rsidP="00710F55">
      <w:pPr>
        <w:tabs>
          <w:tab w:val="left" w:pos="0"/>
          <w:tab w:val="left" w:pos="1080"/>
          <w:tab w:val="left" w:pos="1800"/>
          <w:tab w:val="left" w:pos="3150"/>
          <w:tab w:val="left" w:leader="dot" w:pos="8395"/>
          <w:tab w:val="decimal" w:pos="8827"/>
        </w:tabs>
        <w:rPr>
          <w:bCs/>
        </w:rPr>
      </w:pPr>
    </w:p>
    <w:p w14:paraId="571C0969" w14:textId="77B42D52" w:rsidR="009B7D2C" w:rsidRPr="00710F55" w:rsidRDefault="009B7D2C" w:rsidP="00C80785">
      <w:pPr>
        <w:pStyle w:val="ListParagraph"/>
        <w:numPr>
          <w:ilvl w:val="0"/>
          <w:numId w:val="48"/>
        </w:numPr>
        <w:tabs>
          <w:tab w:val="left" w:pos="0"/>
          <w:tab w:val="left" w:pos="1080"/>
          <w:tab w:val="left" w:pos="1800"/>
          <w:tab w:val="left" w:pos="3150"/>
          <w:tab w:val="left" w:leader="dot" w:pos="8395"/>
          <w:tab w:val="decimal" w:pos="8827"/>
        </w:tabs>
        <w:rPr>
          <w:bCs/>
        </w:rPr>
      </w:pPr>
      <w:r>
        <w:t>Climate Change and Hydrometeorologic</w:t>
      </w:r>
      <w:r w:rsidR="009949FA">
        <w:t>al</w:t>
      </w:r>
      <w:r>
        <w:t xml:space="preserve"> Trends in Texas, </w:t>
      </w:r>
      <w:r w:rsidRPr="00710F55">
        <w:rPr>
          <w:b/>
        </w:rPr>
        <w:t>National Central University</w:t>
      </w:r>
      <w:r>
        <w:t>, Taipei, Taiwan, December 2008.</w:t>
      </w:r>
    </w:p>
    <w:p w14:paraId="69A1D4FD" w14:textId="77777777" w:rsidR="00F14F58" w:rsidRDefault="00F14F58" w:rsidP="009B7D2C">
      <w:pPr>
        <w:tabs>
          <w:tab w:val="left" w:pos="0"/>
          <w:tab w:val="left" w:pos="1080"/>
          <w:tab w:val="left" w:pos="1800"/>
          <w:tab w:val="left" w:pos="3150"/>
          <w:tab w:val="left" w:leader="dot" w:pos="8395"/>
          <w:tab w:val="decimal" w:pos="8827"/>
        </w:tabs>
        <w:rPr>
          <w:bCs/>
        </w:rPr>
      </w:pPr>
    </w:p>
    <w:p w14:paraId="0074D192" w14:textId="28910EBD" w:rsidR="00F14F58" w:rsidRPr="00710F55" w:rsidRDefault="00F14F58" w:rsidP="00C80785">
      <w:pPr>
        <w:pStyle w:val="ListParagraph"/>
        <w:numPr>
          <w:ilvl w:val="0"/>
          <w:numId w:val="48"/>
        </w:numPr>
        <w:tabs>
          <w:tab w:val="left" w:pos="0"/>
          <w:tab w:val="left" w:pos="1080"/>
          <w:tab w:val="left" w:pos="1800"/>
          <w:tab w:val="left" w:pos="3150"/>
          <w:tab w:val="left" w:leader="dot" w:pos="8395"/>
          <w:tab w:val="decimal" w:pos="8827"/>
        </w:tabs>
        <w:rPr>
          <w:bCs/>
        </w:rPr>
      </w:pPr>
      <w:r>
        <w:t xml:space="preserve">Water: What is the Question? National Academy of Engineering regional Workshop, </w:t>
      </w:r>
      <w:r w:rsidRPr="00710F55">
        <w:rPr>
          <w:b/>
        </w:rPr>
        <w:t>Texas A&amp;M University</w:t>
      </w:r>
      <w:r>
        <w:t>, April, 2009.</w:t>
      </w:r>
    </w:p>
    <w:p w14:paraId="1C98717C" w14:textId="77777777" w:rsidR="00797D93" w:rsidRDefault="00797D93" w:rsidP="00710F55">
      <w:pPr>
        <w:tabs>
          <w:tab w:val="left" w:pos="0"/>
          <w:tab w:val="left" w:pos="1080"/>
          <w:tab w:val="left" w:pos="1800"/>
          <w:tab w:val="left" w:pos="3150"/>
          <w:tab w:val="left" w:leader="dot" w:pos="8395"/>
          <w:tab w:val="decimal" w:pos="8827"/>
        </w:tabs>
        <w:rPr>
          <w:bCs/>
        </w:rPr>
      </w:pPr>
    </w:p>
    <w:p w14:paraId="1F46524E" w14:textId="69AC52CC" w:rsidR="00797D93" w:rsidRPr="00710F55" w:rsidRDefault="00797D93" w:rsidP="00C80785">
      <w:pPr>
        <w:pStyle w:val="ListParagraph"/>
        <w:numPr>
          <w:ilvl w:val="0"/>
          <w:numId w:val="48"/>
        </w:numPr>
        <w:tabs>
          <w:tab w:val="left" w:pos="0"/>
          <w:tab w:val="left" w:pos="1080"/>
          <w:tab w:val="left" w:pos="1800"/>
          <w:tab w:val="left" w:pos="3150"/>
          <w:tab w:val="left" w:leader="dot" w:pos="8395"/>
          <w:tab w:val="decimal" w:pos="8827"/>
        </w:tabs>
        <w:rPr>
          <w:bCs/>
        </w:rPr>
      </w:pPr>
      <w:r>
        <w:t xml:space="preserve">Theory of Infiltration Based on Entropy, </w:t>
      </w:r>
      <w:r w:rsidRPr="00710F55">
        <w:rPr>
          <w:b/>
        </w:rPr>
        <w:t>University of Perugia</w:t>
      </w:r>
      <w:r>
        <w:t>, Perugia, Italy, June 2009.</w:t>
      </w:r>
    </w:p>
    <w:p w14:paraId="67D03869" w14:textId="77777777" w:rsidR="00797D93" w:rsidRDefault="00797D93" w:rsidP="00710F55">
      <w:pPr>
        <w:tabs>
          <w:tab w:val="left" w:pos="0"/>
          <w:tab w:val="left" w:pos="1080"/>
          <w:tab w:val="left" w:pos="1800"/>
          <w:tab w:val="left" w:pos="3150"/>
          <w:tab w:val="left" w:leader="dot" w:pos="8395"/>
          <w:tab w:val="decimal" w:pos="8827"/>
        </w:tabs>
        <w:rPr>
          <w:bCs/>
        </w:rPr>
      </w:pPr>
    </w:p>
    <w:p w14:paraId="3A1113EF" w14:textId="4F9E838B" w:rsidR="00797D93" w:rsidRPr="00710F55" w:rsidRDefault="00797D93" w:rsidP="00C80785">
      <w:pPr>
        <w:pStyle w:val="ListParagraph"/>
        <w:numPr>
          <w:ilvl w:val="0"/>
          <w:numId w:val="48"/>
        </w:numPr>
        <w:tabs>
          <w:tab w:val="left" w:pos="0"/>
          <w:tab w:val="left" w:pos="1080"/>
          <w:tab w:val="left" w:pos="1800"/>
          <w:tab w:val="left" w:pos="3150"/>
          <w:tab w:val="left" w:leader="dot" w:pos="8395"/>
          <w:tab w:val="decimal" w:pos="8827"/>
        </w:tabs>
        <w:rPr>
          <w:bCs/>
        </w:rPr>
      </w:pPr>
      <w:r>
        <w:t xml:space="preserve">Soil Moisture Modeling Using Entropy, CNR-IRPI, </w:t>
      </w:r>
      <w:r w:rsidRPr="00710F55">
        <w:rPr>
          <w:b/>
        </w:rPr>
        <w:t>Institute of Hydrogeological Protection Research</w:t>
      </w:r>
      <w:r>
        <w:t>, Perugia, Italy, June 2009.</w:t>
      </w:r>
    </w:p>
    <w:p w14:paraId="3C369CAE" w14:textId="77777777" w:rsidR="00F14F58" w:rsidRDefault="00F14F58" w:rsidP="00710F55">
      <w:pPr>
        <w:tabs>
          <w:tab w:val="left" w:pos="0"/>
          <w:tab w:val="left" w:pos="1080"/>
          <w:tab w:val="left" w:pos="1800"/>
          <w:tab w:val="left" w:pos="3150"/>
          <w:tab w:val="left" w:leader="dot" w:pos="8395"/>
          <w:tab w:val="decimal" w:pos="8827"/>
        </w:tabs>
        <w:rPr>
          <w:bCs/>
        </w:rPr>
      </w:pPr>
    </w:p>
    <w:p w14:paraId="1625856C" w14:textId="6F2264DF" w:rsidR="00F14F58" w:rsidRPr="00710F55" w:rsidRDefault="00F14F58" w:rsidP="00C80785">
      <w:pPr>
        <w:pStyle w:val="ListParagraph"/>
        <w:numPr>
          <w:ilvl w:val="0"/>
          <w:numId w:val="48"/>
        </w:numPr>
        <w:tabs>
          <w:tab w:val="left" w:pos="0"/>
          <w:tab w:val="left" w:pos="1080"/>
          <w:tab w:val="left" w:pos="1800"/>
          <w:tab w:val="left" w:pos="3150"/>
          <w:tab w:val="left" w:leader="dot" w:pos="8395"/>
          <w:tab w:val="decimal" w:pos="8827"/>
        </w:tabs>
        <w:rPr>
          <w:bCs/>
        </w:rPr>
      </w:pPr>
      <w:r>
        <w:t xml:space="preserve">Entropy Theory for Infiltration, </w:t>
      </w:r>
      <w:r w:rsidRPr="00710F55">
        <w:rPr>
          <w:b/>
        </w:rPr>
        <w:t>University of Western Sydney</w:t>
      </w:r>
      <w:r>
        <w:t>, Hawkesbury Campus, Australia, July 2009.</w:t>
      </w:r>
    </w:p>
    <w:p w14:paraId="387C3B47" w14:textId="77777777" w:rsidR="00797D93" w:rsidRDefault="00797D93" w:rsidP="00710F55">
      <w:pPr>
        <w:tabs>
          <w:tab w:val="left" w:pos="0"/>
          <w:tab w:val="left" w:pos="1080"/>
          <w:tab w:val="left" w:pos="1800"/>
          <w:tab w:val="left" w:pos="3150"/>
          <w:tab w:val="left" w:leader="dot" w:pos="8395"/>
          <w:tab w:val="decimal" w:pos="8827"/>
        </w:tabs>
        <w:rPr>
          <w:bCs/>
        </w:rPr>
      </w:pPr>
    </w:p>
    <w:p w14:paraId="10FAF1BB" w14:textId="139B3CB1" w:rsidR="00797D93" w:rsidRPr="00710F55" w:rsidRDefault="00797D93" w:rsidP="00C80785">
      <w:pPr>
        <w:pStyle w:val="ListParagraph"/>
        <w:numPr>
          <w:ilvl w:val="0"/>
          <w:numId w:val="48"/>
        </w:numPr>
        <w:tabs>
          <w:tab w:val="left" w:pos="0"/>
          <w:tab w:val="left" w:pos="1080"/>
          <w:tab w:val="left" w:pos="1800"/>
          <w:tab w:val="left" w:pos="3150"/>
          <w:tab w:val="left" w:leader="dot" w:pos="8395"/>
          <w:tab w:val="decimal" w:pos="8827"/>
        </w:tabs>
        <w:rPr>
          <w:bCs/>
        </w:rPr>
      </w:pPr>
      <w:r>
        <w:t>Entropy Theory for Hydrologic Modeling, Chinese Academy of Sciences, Institute of Geographical Research, Beijing, China, July 2009.</w:t>
      </w:r>
    </w:p>
    <w:p w14:paraId="06184BBC" w14:textId="77777777" w:rsidR="00797D93" w:rsidRDefault="00797D93" w:rsidP="00710F55">
      <w:pPr>
        <w:tabs>
          <w:tab w:val="left" w:pos="0"/>
          <w:tab w:val="left" w:pos="1080"/>
          <w:tab w:val="left" w:pos="1800"/>
          <w:tab w:val="left" w:pos="3150"/>
          <w:tab w:val="left" w:leader="dot" w:pos="8395"/>
          <w:tab w:val="decimal" w:pos="8827"/>
        </w:tabs>
        <w:rPr>
          <w:bCs/>
        </w:rPr>
      </w:pPr>
    </w:p>
    <w:p w14:paraId="6D1E12A2" w14:textId="1AABB525" w:rsidR="00797D93" w:rsidRPr="00710F55" w:rsidRDefault="00797D93" w:rsidP="00C80785">
      <w:pPr>
        <w:pStyle w:val="ListParagraph"/>
        <w:numPr>
          <w:ilvl w:val="0"/>
          <w:numId w:val="48"/>
        </w:numPr>
        <w:tabs>
          <w:tab w:val="left" w:pos="0"/>
          <w:tab w:val="left" w:pos="1080"/>
          <w:tab w:val="left" w:pos="1800"/>
          <w:tab w:val="left" w:pos="3150"/>
          <w:tab w:val="left" w:leader="dot" w:pos="8395"/>
          <w:tab w:val="decimal" w:pos="8827"/>
        </w:tabs>
        <w:rPr>
          <w:bCs/>
        </w:rPr>
      </w:pPr>
      <w:r>
        <w:t xml:space="preserve">Entropy Theory for Environmental and Hydrologic Modeling, </w:t>
      </w:r>
      <w:r w:rsidRPr="00710F55">
        <w:rPr>
          <w:b/>
        </w:rPr>
        <w:t>Hohai University</w:t>
      </w:r>
      <w:r>
        <w:t>, Nanjing, People’s Republic of China, July 2009</w:t>
      </w:r>
      <w:r w:rsidR="000E4F50">
        <w:t>.</w:t>
      </w:r>
    </w:p>
    <w:p w14:paraId="35BDB88E" w14:textId="77777777" w:rsidR="00797D93" w:rsidRDefault="00797D93" w:rsidP="00710F55">
      <w:pPr>
        <w:tabs>
          <w:tab w:val="left" w:pos="0"/>
          <w:tab w:val="left" w:pos="1080"/>
          <w:tab w:val="left" w:pos="1800"/>
          <w:tab w:val="left" w:pos="3150"/>
          <w:tab w:val="left" w:leader="dot" w:pos="8395"/>
          <w:tab w:val="decimal" w:pos="8827"/>
        </w:tabs>
        <w:rPr>
          <w:bCs/>
        </w:rPr>
      </w:pPr>
    </w:p>
    <w:p w14:paraId="4A5DE20C" w14:textId="108C8F6F" w:rsidR="00802DFE" w:rsidRPr="00710F55" w:rsidRDefault="00802DFE" w:rsidP="00C80785">
      <w:pPr>
        <w:pStyle w:val="ListParagraph"/>
        <w:numPr>
          <w:ilvl w:val="0"/>
          <w:numId w:val="48"/>
        </w:numPr>
        <w:tabs>
          <w:tab w:val="left" w:pos="0"/>
          <w:tab w:val="left" w:pos="1080"/>
          <w:tab w:val="left" w:pos="1800"/>
          <w:tab w:val="left" w:pos="3150"/>
          <w:tab w:val="left" w:leader="dot" w:pos="8395"/>
          <w:tab w:val="decimal" w:pos="8827"/>
        </w:tabs>
        <w:rPr>
          <w:bCs/>
        </w:rPr>
      </w:pPr>
      <w:r>
        <w:t xml:space="preserve">Entropy Theory for Infiltration Modeling, </w:t>
      </w:r>
      <w:r w:rsidRPr="00710F55">
        <w:rPr>
          <w:b/>
        </w:rPr>
        <w:t>Hohai University</w:t>
      </w:r>
      <w:r>
        <w:t>, Nanjing, People’s Republic of China, July 2009</w:t>
      </w:r>
      <w:r w:rsidR="000E4F50">
        <w:t>.</w:t>
      </w:r>
    </w:p>
    <w:p w14:paraId="0EB5C49F" w14:textId="77777777" w:rsidR="00797D93" w:rsidRDefault="00797D93" w:rsidP="00710F55">
      <w:pPr>
        <w:tabs>
          <w:tab w:val="left" w:pos="0"/>
          <w:tab w:val="left" w:pos="1080"/>
          <w:tab w:val="left" w:pos="1800"/>
          <w:tab w:val="left" w:pos="3150"/>
          <w:tab w:val="left" w:leader="dot" w:pos="8395"/>
          <w:tab w:val="decimal" w:pos="8827"/>
        </w:tabs>
        <w:rPr>
          <w:bCs/>
        </w:rPr>
      </w:pPr>
    </w:p>
    <w:p w14:paraId="6E44CE91" w14:textId="7DCEFAD3" w:rsidR="00802DFE" w:rsidRPr="00710F55" w:rsidRDefault="00802DFE" w:rsidP="00C80785">
      <w:pPr>
        <w:pStyle w:val="ListParagraph"/>
        <w:numPr>
          <w:ilvl w:val="0"/>
          <w:numId w:val="48"/>
        </w:numPr>
        <w:tabs>
          <w:tab w:val="left" w:pos="0"/>
          <w:tab w:val="left" w:pos="1080"/>
          <w:tab w:val="left" w:pos="1800"/>
          <w:tab w:val="left" w:pos="3150"/>
          <w:tab w:val="left" w:leader="dot" w:pos="8395"/>
          <w:tab w:val="decimal" w:pos="8827"/>
        </w:tabs>
        <w:rPr>
          <w:bCs/>
        </w:rPr>
      </w:pPr>
      <w:r>
        <w:t xml:space="preserve">Entropy Theory for Soil Moisture Modeling, </w:t>
      </w:r>
      <w:r w:rsidRPr="00710F55">
        <w:rPr>
          <w:b/>
        </w:rPr>
        <w:t>Hohai University</w:t>
      </w:r>
      <w:r>
        <w:t>, Nanjing, People’s Republic of China, July 2009</w:t>
      </w:r>
      <w:r w:rsidR="000E4F50">
        <w:t>.</w:t>
      </w:r>
    </w:p>
    <w:p w14:paraId="60B58377" w14:textId="77777777" w:rsidR="009D3C3C" w:rsidRDefault="009D3C3C" w:rsidP="00710F55">
      <w:pPr>
        <w:tabs>
          <w:tab w:val="left" w:pos="0"/>
          <w:tab w:val="left" w:pos="1080"/>
          <w:tab w:val="left" w:pos="1800"/>
          <w:tab w:val="left" w:pos="3150"/>
          <w:tab w:val="left" w:leader="dot" w:pos="8395"/>
          <w:tab w:val="decimal" w:pos="8827"/>
        </w:tabs>
        <w:rPr>
          <w:bCs/>
        </w:rPr>
      </w:pPr>
    </w:p>
    <w:p w14:paraId="2E815090" w14:textId="61B5A988" w:rsidR="009D3C3C" w:rsidRPr="00710F55" w:rsidRDefault="009D3C3C" w:rsidP="00C80785">
      <w:pPr>
        <w:pStyle w:val="ListParagraph"/>
        <w:numPr>
          <w:ilvl w:val="0"/>
          <w:numId w:val="48"/>
        </w:numPr>
        <w:tabs>
          <w:tab w:val="left" w:pos="0"/>
          <w:tab w:val="left" w:pos="1080"/>
          <w:tab w:val="left" w:pos="1800"/>
          <w:tab w:val="left" w:pos="3150"/>
          <w:tab w:val="left" w:leader="dot" w:pos="8395"/>
          <w:tab w:val="decimal" w:pos="8827"/>
        </w:tabs>
        <w:rPr>
          <w:bCs/>
        </w:rPr>
      </w:pPr>
      <w:r>
        <w:t xml:space="preserve">Water Resources Program at Texas A &amp; M University, </w:t>
      </w:r>
      <w:r w:rsidRPr="00710F55">
        <w:rPr>
          <w:b/>
        </w:rPr>
        <w:t>Amman</w:t>
      </w:r>
      <w:r>
        <w:t>, Jordan, March, 2010.</w:t>
      </w:r>
    </w:p>
    <w:p w14:paraId="31FC601B" w14:textId="77777777" w:rsidR="00037A5D" w:rsidRDefault="00037A5D" w:rsidP="00710F55">
      <w:pPr>
        <w:tabs>
          <w:tab w:val="left" w:pos="0"/>
          <w:tab w:val="left" w:pos="1080"/>
          <w:tab w:val="left" w:pos="1800"/>
          <w:tab w:val="left" w:pos="3150"/>
          <w:tab w:val="left" w:leader="dot" w:pos="8395"/>
          <w:tab w:val="decimal" w:pos="8827"/>
        </w:tabs>
        <w:rPr>
          <w:bCs/>
        </w:rPr>
      </w:pPr>
    </w:p>
    <w:p w14:paraId="39FFC3B3" w14:textId="16E11548" w:rsidR="00037A5D" w:rsidRPr="00710F55" w:rsidRDefault="00037A5D" w:rsidP="00C80785">
      <w:pPr>
        <w:pStyle w:val="ListParagraph"/>
        <w:numPr>
          <w:ilvl w:val="0"/>
          <w:numId w:val="48"/>
        </w:numPr>
        <w:tabs>
          <w:tab w:val="left" w:pos="0"/>
          <w:tab w:val="left" w:pos="1080"/>
          <w:tab w:val="left" w:pos="1800"/>
          <w:tab w:val="left" w:pos="3150"/>
          <w:tab w:val="left" w:leader="dot" w:pos="8395"/>
          <w:tab w:val="decimal" w:pos="8827"/>
        </w:tabs>
        <w:rPr>
          <w:bCs/>
        </w:rPr>
      </w:pPr>
      <w:r>
        <w:t xml:space="preserve">Climate Change and Water Resources in India at </w:t>
      </w:r>
      <w:r w:rsidRPr="00710F55">
        <w:rPr>
          <w:b/>
        </w:rPr>
        <w:t>Texas A&amp;M University</w:t>
      </w:r>
      <w:r>
        <w:t xml:space="preserve">, College Station, October, 2010. </w:t>
      </w:r>
    </w:p>
    <w:p w14:paraId="24038657" w14:textId="77777777" w:rsidR="00037A5D" w:rsidRDefault="00037A5D" w:rsidP="00710F55">
      <w:pPr>
        <w:tabs>
          <w:tab w:val="left" w:pos="0"/>
          <w:tab w:val="left" w:pos="1080"/>
          <w:tab w:val="left" w:pos="1800"/>
          <w:tab w:val="left" w:pos="3150"/>
          <w:tab w:val="left" w:leader="dot" w:pos="8395"/>
          <w:tab w:val="decimal" w:pos="8827"/>
        </w:tabs>
        <w:rPr>
          <w:bCs/>
        </w:rPr>
      </w:pPr>
    </w:p>
    <w:p w14:paraId="1D86B171" w14:textId="061BFFFD" w:rsidR="00856D42" w:rsidRPr="0003183A" w:rsidRDefault="00856D42" w:rsidP="00C80785">
      <w:pPr>
        <w:pStyle w:val="ListParagraph"/>
        <w:numPr>
          <w:ilvl w:val="0"/>
          <w:numId w:val="48"/>
        </w:numPr>
        <w:tabs>
          <w:tab w:val="left" w:pos="0"/>
          <w:tab w:val="left" w:pos="1080"/>
          <w:tab w:val="left" w:pos="1800"/>
          <w:tab w:val="left" w:pos="3150"/>
          <w:tab w:val="left" w:leader="dot" w:pos="8395"/>
          <w:tab w:val="decimal" w:pos="8827"/>
        </w:tabs>
        <w:rPr>
          <w:bCs/>
        </w:rPr>
      </w:pPr>
      <w:r>
        <w:t xml:space="preserve">Challenges and Opportunities in Water Resources at </w:t>
      </w:r>
      <w:r w:rsidRPr="00710F55">
        <w:rPr>
          <w:b/>
        </w:rPr>
        <w:t>UNESCO-IHE</w:t>
      </w:r>
      <w:r>
        <w:t xml:space="preserve">, Delft, The Netherlands, November, 2010. </w:t>
      </w:r>
    </w:p>
    <w:p w14:paraId="2608DDF4" w14:textId="77777777" w:rsidR="0003183A" w:rsidRPr="0003183A" w:rsidRDefault="0003183A" w:rsidP="0003183A">
      <w:pPr>
        <w:pStyle w:val="ListParagraph"/>
        <w:rPr>
          <w:bCs/>
        </w:rPr>
      </w:pPr>
    </w:p>
    <w:p w14:paraId="0DF0CB15" w14:textId="31E26124" w:rsidR="003030EC" w:rsidRPr="00710F55" w:rsidRDefault="003030EC" w:rsidP="00C80785">
      <w:pPr>
        <w:pStyle w:val="ListParagraph"/>
        <w:numPr>
          <w:ilvl w:val="0"/>
          <w:numId w:val="48"/>
        </w:numPr>
        <w:tabs>
          <w:tab w:val="left" w:pos="0"/>
          <w:tab w:val="left" w:pos="1080"/>
          <w:tab w:val="left" w:pos="1800"/>
          <w:tab w:val="left" w:pos="3150"/>
          <w:tab w:val="left" w:leader="dot" w:pos="8395"/>
          <w:tab w:val="decimal" w:pos="8827"/>
        </w:tabs>
        <w:rPr>
          <w:bCs/>
        </w:rPr>
      </w:pPr>
      <w:bookmarkStart w:id="404" w:name="_Hlk137386508"/>
      <w:r>
        <w:t>Water, Environment, Energy, and Population Rise: Implication</w:t>
      </w:r>
      <w:r w:rsidR="00C30B79">
        <w:t>s</w:t>
      </w:r>
      <w:r>
        <w:t xml:space="preserve"> under Climate Change. </w:t>
      </w:r>
      <w:r w:rsidRPr="00710F55">
        <w:rPr>
          <w:b/>
        </w:rPr>
        <w:t>Korean Water Corporation</w:t>
      </w:r>
      <w:r>
        <w:t>, Korea, June 2011.</w:t>
      </w:r>
    </w:p>
    <w:p w14:paraId="69ABA25E" w14:textId="77777777" w:rsidR="003030EC" w:rsidRDefault="003030EC" w:rsidP="00710F55">
      <w:pPr>
        <w:tabs>
          <w:tab w:val="left" w:pos="0"/>
          <w:tab w:val="left" w:pos="1080"/>
          <w:tab w:val="left" w:pos="1800"/>
          <w:tab w:val="left" w:pos="3150"/>
          <w:tab w:val="left" w:leader="dot" w:pos="8395"/>
          <w:tab w:val="decimal" w:pos="8827"/>
        </w:tabs>
        <w:rPr>
          <w:bCs/>
        </w:rPr>
      </w:pPr>
    </w:p>
    <w:p w14:paraId="7880E3C2" w14:textId="1D43D9A2" w:rsidR="003030EC" w:rsidRPr="00710F55" w:rsidRDefault="003030EC" w:rsidP="00C80785">
      <w:pPr>
        <w:pStyle w:val="ListParagraph"/>
        <w:numPr>
          <w:ilvl w:val="0"/>
          <w:numId w:val="48"/>
        </w:numPr>
        <w:tabs>
          <w:tab w:val="left" w:pos="0"/>
          <w:tab w:val="left" w:pos="1080"/>
          <w:tab w:val="left" w:pos="1800"/>
          <w:tab w:val="left" w:pos="3150"/>
          <w:tab w:val="left" w:leader="dot" w:pos="8395"/>
          <w:tab w:val="decimal" w:pos="8827"/>
        </w:tabs>
        <w:rPr>
          <w:bCs/>
        </w:rPr>
      </w:pPr>
      <w:r>
        <w:t xml:space="preserve">Water Resources under Climate Change. </w:t>
      </w:r>
      <w:r w:rsidRPr="00710F55">
        <w:rPr>
          <w:b/>
        </w:rPr>
        <w:t>Korean Institute of Construction Technology</w:t>
      </w:r>
      <w:r>
        <w:t>, Gyeonggi-Do, Korea, June 2011.</w:t>
      </w:r>
    </w:p>
    <w:p w14:paraId="03AE9419" w14:textId="77777777" w:rsidR="00A81CD6" w:rsidRDefault="00A81CD6" w:rsidP="00710F55">
      <w:pPr>
        <w:tabs>
          <w:tab w:val="left" w:pos="0"/>
          <w:tab w:val="left" w:pos="1080"/>
          <w:tab w:val="left" w:pos="1800"/>
          <w:tab w:val="left" w:pos="3150"/>
          <w:tab w:val="left" w:leader="dot" w:pos="8395"/>
          <w:tab w:val="decimal" w:pos="8827"/>
        </w:tabs>
        <w:rPr>
          <w:bCs/>
        </w:rPr>
      </w:pPr>
    </w:p>
    <w:p w14:paraId="5B74380E" w14:textId="442F9C07" w:rsidR="00A81CD6" w:rsidRPr="00710F55" w:rsidRDefault="00A81CD6" w:rsidP="00C80785">
      <w:pPr>
        <w:pStyle w:val="ListParagraph"/>
        <w:numPr>
          <w:ilvl w:val="0"/>
          <w:numId w:val="48"/>
        </w:numPr>
        <w:tabs>
          <w:tab w:val="left" w:pos="0"/>
          <w:tab w:val="left" w:pos="1080"/>
          <w:tab w:val="left" w:pos="1800"/>
          <w:tab w:val="left" w:pos="3150"/>
          <w:tab w:val="left" w:leader="dot" w:pos="8395"/>
          <w:tab w:val="decimal" w:pos="8827"/>
        </w:tabs>
        <w:rPr>
          <w:bCs/>
        </w:rPr>
      </w:pPr>
      <w:r>
        <w:t xml:space="preserve">Hydrologic Modeling Using Entropy Theory, </w:t>
      </w:r>
      <w:r w:rsidRPr="00710F55">
        <w:rPr>
          <w:b/>
        </w:rPr>
        <w:t>Sichuan University</w:t>
      </w:r>
      <w:r>
        <w:t>, Chengdu, China, July 2011.</w:t>
      </w:r>
    </w:p>
    <w:p w14:paraId="0D8C3BF8" w14:textId="4496A295" w:rsidR="00A81CD6" w:rsidRPr="00710F55" w:rsidRDefault="00A81CD6" w:rsidP="00C80785">
      <w:pPr>
        <w:pStyle w:val="ListParagraph"/>
        <w:numPr>
          <w:ilvl w:val="0"/>
          <w:numId w:val="48"/>
        </w:numPr>
        <w:tabs>
          <w:tab w:val="left" w:pos="0"/>
          <w:tab w:val="left" w:pos="1080"/>
          <w:tab w:val="left" w:pos="1800"/>
          <w:tab w:val="left" w:pos="3150"/>
          <w:tab w:val="left" w:leader="dot" w:pos="8395"/>
          <w:tab w:val="decimal" w:pos="8827"/>
        </w:tabs>
        <w:rPr>
          <w:bCs/>
        </w:rPr>
      </w:pPr>
      <w:r>
        <w:t xml:space="preserve">Major Droughts in the World in the 20th Century, </w:t>
      </w:r>
      <w:r w:rsidRPr="00710F55">
        <w:rPr>
          <w:b/>
        </w:rPr>
        <w:t>Sun Yat-sen University</w:t>
      </w:r>
      <w:r>
        <w:t>, Guangzhou, China, July 2011.</w:t>
      </w:r>
    </w:p>
    <w:p w14:paraId="57E54873" w14:textId="77777777" w:rsidR="00DB5F9E" w:rsidRDefault="00DB5F9E" w:rsidP="00710F55">
      <w:pPr>
        <w:tabs>
          <w:tab w:val="left" w:pos="0"/>
          <w:tab w:val="left" w:pos="1080"/>
          <w:tab w:val="left" w:pos="1800"/>
          <w:tab w:val="left" w:pos="3150"/>
          <w:tab w:val="left" w:leader="dot" w:pos="8395"/>
          <w:tab w:val="decimal" w:pos="8827"/>
        </w:tabs>
        <w:rPr>
          <w:bCs/>
        </w:rPr>
      </w:pPr>
    </w:p>
    <w:p w14:paraId="121935D4" w14:textId="50E1E4A0" w:rsidR="00DB5F9E" w:rsidRPr="00710F55" w:rsidRDefault="00DB5F9E" w:rsidP="00C80785">
      <w:pPr>
        <w:pStyle w:val="ListParagraph"/>
        <w:numPr>
          <w:ilvl w:val="0"/>
          <w:numId w:val="48"/>
        </w:numPr>
        <w:tabs>
          <w:tab w:val="left" w:pos="0"/>
          <w:tab w:val="left" w:pos="1080"/>
          <w:tab w:val="left" w:pos="1800"/>
          <w:tab w:val="left" w:pos="3150"/>
          <w:tab w:val="left" w:leader="dot" w:pos="8395"/>
          <w:tab w:val="decimal" w:pos="8827"/>
        </w:tabs>
        <w:rPr>
          <w:bCs/>
        </w:rPr>
      </w:pPr>
      <w:r>
        <w:t xml:space="preserve">Hydrologic Modeling Using Entropy, </w:t>
      </w:r>
      <w:r w:rsidRPr="00710F55">
        <w:rPr>
          <w:b/>
        </w:rPr>
        <w:t>Indian Institute of Technology</w:t>
      </w:r>
      <w:r>
        <w:t xml:space="preserve">, Roorkee, India, September 30, 2011.  </w:t>
      </w:r>
    </w:p>
    <w:p w14:paraId="6C32B585" w14:textId="77777777" w:rsidR="001D39E1" w:rsidRDefault="001D39E1" w:rsidP="00710F55">
      <w:pPr>
        <w:tabs>
          <w:tab w:val="left" w:pos="0"/>
          <w:tab w:val="left" w:pos="1080"/>
          <w:tab w:val="left" w:pos="1800"/>
          <w:tab w:val="left" w:pos="3150"/>
          <w:tab w:val="left" w:leader="dot" w:pos="8395"/>
          <w:tab w:val="decimal" w:pos="8827"/>
        </w:tabs>
        <w:rPr>
          <w:bCs/>
        </w:rPr>
      </w:pPr>
    </w:p>
    <w:p w14:paraId="706A8F4C" w14:textId="33069274" w:rsidR="001D39E1" w:rsidRPr="00710F55" w:rsidRDefault="001D39E1" w:rsidP="00C80785">
      <w:pPr>
        <w:pStyle w:val="ListParagraph"/>
        <w:numPr>
          <w:ilvl w:val="0"/>
          <w:numId w:val="48"/>
        </w:numPr>
        <w:tabs>
          <w:tab w:val="left" w:pos="0"/>
          <w:tab w:val="left" w:pos="1080"/>
          <w:tab w:val="left" w:pos="1800"/>
          <w:tab w:val="left" w:pos="3150"/>
          <w:tab w:val="left" w:leader="dot" w:pos="8395"/>
          <w:tab w:val="decimal" w:pos="8827"/>
        </w:tabs>
        <w:rPr>
          <w:bCs/>
        </w:rPr>
      </w:pPr>
      <w:r>
        <w:t>Water, Energy and Food Security Nexus under Climate Change, Department of Civil Engineering,</w:t>
      </w:r>
      <w:r w:rsidRPr="00710F55">
        <w:rPr>
          <w:b/>
        </w:rPr>
        <w:t xml:space="preserve"> National Institute of Technolog</w:t>
      </w:r>
      <w:r>
        <w:t>y, Kurukshetra Haryana, India, March, 2012.</w:t>
      </w:r>
    </w:p>
    <w:p w14:paraId="43084AAC" w14:textId="77777777" w:rsidR="001D39E1" w:rsidRDefault="001D39E1" w:rsidP="00710F55">
      <w:pPr>
        <w:tabs>
          <w:tab w:val="left" w:pos="0"/>
          <w:tab w:val="left" w:pos="1080"/>
          <w:tab w:val="left" w:pos="1800"/>
          <w:tab w:val="left" w:pos="3150"/>
          <w:tab w:val="left" w:leader="dot" w:pos="8395"/>
          <w:tab w:val="decimal" w:pos="8827"/>
        </w:tabs>
        <w:rPr>
          <w:bCs/>
        </w:rPr>
      </w:pPr>
    </w:p>
    <w:p w14:paraId="30259043" w14:textId="37934747" w:rsidR="001D39E1" w:rsidRPr="00710F55" w:rsidRDefault="001D39E1" w:rsidP="00C80785">
      <w:pPr>
        <w:pStyle w:val="ListParagraph"/>
        <w:numPr>
          <w:ilvl w:val="0"/>
          <w:numId w:val="48"/>
        </w:numPr>
        <w:tabs>
          <w:tab w:val="left" w:pos="0"/>
          <w:tab w:val="left" w:pos="1080"/>
          <w:tab w:val="left" w:pos="1800"/>
          <w:tab w:val="left" w:pos="3150"/>
          <w:tab w:val="left" w:leader="dot" w:pos="8395"/>
          <w:tab w:val="decimal" w:pos="8827"/>
        </w:tabs>
        <w:rPr>
          <w:bCs/>
        </w:rPr>
      </w:pPr>
      <w:r>
        <w:t xml:space="preserve">Ecohydrology: Problems and Challenges, Department of Civil Engineering, </w:t>
      </w:r>
      <w:r w:rsidRPr="00710F55">
        <w:rPr>
          <w:b/>
        </w:rPr>
        <w:t>G.B. Pant University of Agriculture and Technology</w:t>
      </w:r>
      <w:r w:rsidRPr="001D39E1">
        <w:t xml:space="preserve">, </w:t>
      </w:r>
      <w:r>
        <w:t xml:space="preserve">Pantnagar, India, February 2012. </w:t>
      </w:r>
    </w:p>
    <w:p w14:paraId="2C1C23C5" w14:textId="77777777" w:rsidR="00985F26" w:rsidRDefault="00985F26" w:rsidP="00710F55">
      <w:pPr>
        <w:tabs>
          <w:tab w:val="left" w:pos="0"/>
          <w:tab w:val="left" w:pos="1080"/>
          <w:tab w:val="left" w:pos="1800"/>
          <w:tab w:val="left" w:pos="3150"/>
          <w:tab w:val="left" w:leader="dot" w:pos="8395"/>
          <w:tab w:val="decimal" w:pos="8827"/>
        </w:tabs>
        <w:rPr>
          <w:bCs/>
        </w:rPr>
      </w:pPr>
    </w:p>
    <w:p w14:paraId="4E9516B4" w14:textId="4789378A" w:rsidR="00985F26" w:rsidRDefault="00985F26" w:rsidP="00C80785">
      <w:pPr>
        <w:pStyle w:val="ListParagraph"/>
        <w:numPr>
          <w:ilvl w:val="0"/>
          <w:numId w:val="48"/>
        </w:numPr>
        <w:tabs>
          <w:tab w:val="left" w:pos="0"/>
          <w:tab w:val="left" w:pos="1080"/>
          <w:tab w:val="left" w:pos="1800"/>
          <w:tab w:val="left" w:pos="3150"/>
          <w:tab w:val="left" w:leader="dot" w:pos="8395"/>
          <w:tab w:val="decimal" w:pos="8827"/>
        </w:tabs>
      </w:pPr>
      <w:r w:rsidRPr="00985F26">
        <w:t xml:space="preserve">Food Security under Climate Change, Brace Centre for Water Resources Management </w:t>
      </w:r>
      <w:r w:rsidRPr="00710F55">
        <w:rPr>
          <w:b/>
        </w:rPr>
        <w:t>McGill University</w:t>
      </w:r>
      <w:r w:rsidRPr="00985F26">
        <w:t>, Montreal, Canada, April, 2012.</w:t>
      </w:r>
    </w:p>
    <w:p w14:paraId="4894E4F0" w14:textId="77777777" w:rsidR="00213247" w:rsidRDefault="00213247" w:rsidP="00710F55">
      <w:pPr>
        <w:tabs>
          <w:tab w:val="left" w:pos="0"/>
          <w:tab w:val="left" w:pos="1080"/>
          <w:tab w:val="left" w:pos="1800"/>
          <w:tab w:val="left" w:pos="3150"/>
          <w:tab w:val="left" w:leader="dot" w:pos="8395"/>
          <w:tab w:val="decimal" w:pos="8827"/>
        </w:tabs>
      </w:pPr>
    </w:p>
    <w:p w14:paraId="131F9419" w14:textId="7102183E" w:rsidR="00213247" w:rsidRDefault="00213247" w:rsidP="00C80785">
      <w:pPr>
        <w:pStyle w:val="ListParagraph"/>
        <w:numPr>
          <w:ilvl w:val="0"/>
          <w:numId w:val="48"/>
        </w:numPr>
        <w:tabs>
          <w:tab w:val="left" w:pos="0"/>
          <w:tab w:val="left" w:pos="1080"/>
          <w:tab w:val="left" w:pos="1800"/>
          <w:tab w:val="left" w:pos="3150"/>
          <w:tab w:val="left" w:leader="dot" w:pos="8395"/>
          <w:tab w:val="decimal" w:pos="8827"/>
        </w:tabs>
      </w:pPr>
      <w:r>
        <w:t xml:space="preserve">Water Resources </w:t>
      </w:r>
      <w:r w:rsidR="003A1BE9">
        <w:t xml:space="preserve">Management </w:t>
      </w:r>
      <w:r>
        <w:t xml:space="preserve">and Climate Change, </w:t>
      </w:r>
      <w:r w:rsidR="003A1BE9" w:rsidRPr="00710F55">
        <w:rPr>
          <w:b/>
        </w:rPr>
        <w:t>College of Engineering and Technology</w:t>
      </w:r>
      <w:r w:rsidR="003A1BE9">
        <w:t>, Bhopal, December 14, 2012, India.</w:t>
      </w:r>
    </w:p>
    <w:p w14:paraId="3D812C71" w14:textId="77777777" w:rsidR="00213247" w:rsidRDefault="00213247" w:rsidP="00710F55">
      <w:pPr>
        <w:tabs>
          <w:tab w:val="left" w:pos="0"/>
          <w:tab w:val="left" w:pos="1080"/>
          <w:tab w:val="left" w:pos="1800"/>
          <w:tab w:val="left" w:pos="3150"/>
          <w:tab w:val="left" w:leader="dot" w:pos="8395"/>
          <w:tab w:val="decimal" w:pos="8827"/>
        </w:tabs>
      </w:pPr>
    </w:p>
    <w:p w14:paraId="1F92CF15" w14:textId="57B10AF9" w:rsidR="00213247" w:rsidRDefault="00213247" w:rsidP="00C80785">
      <w:pPr>
        <w:pStyle w:val="ListParagraph"/>
        <w:numPr>
          <w:ilvl w:val="0"/>
          <w:numId w:val="48"/>
        </w:numPr>
        <w:tabs>
          <w:tab w:val="left" w:pos="0"/>
          <w:tab w:val="left" w:pos="1080"/>
          <w:tab w:val="left" w:pos="1800"/>
          <w:tab w:val="left" w:pos="3150"/>
          <w:tab w:val="left" w:leader="dot" w:pos="8395"/>
          <w:tab w:val="decimal" w:pos="8827"/>
        </w:tabs>
      </w:pPr>
      <w:r>
        <w:t>Hydrology, Water Resources, and Climate Change.</w:t>
      </w:r>
      <w:r w:rsidR="003A1BE9">
        <w:t xml:space="preserve"> Patel Group of Colleges, </w:t>
      </w:r>
      <w:r w:rsidR="003A1BE9" w:rsidRPr="00710F55">
        <w:rPr>
          <w:b/>
        </w:rPr>
        <w:t>College of Engineering</w:t>
      </w:r>
      <w:r w:rsidR="003A1BE9">
        <w:t xml:space="preserve">, Bhopal, December 24, </w:t>
      </w:r>
      <w:r w:rsidR="008E7A6C">
        <w:t xml:space="preserve">2012, </w:t>
      </w:r>
      <w:r w:rsidR="0038515A">
        <w:t>I</w:t>
      </w:r>
      <w:r w:rsidR="003A1BE9">
        <w:t>ndia.</w:t>
      </w:r>
    </w:p>
    <w:p w14:paraId="5E1F1EE9" w14:textId="77777777" w:rsidR="00A848A4" w:rsidRDefault="00A848A4" w:rsidP="00710F55">
      <w:pPr>
        <w:tabs>
          <w:tab w:val="left" w:pos="0"/>
          <w:tab w:val="left" w:pos="1080"/>
          <w:tab w:val="left" w:pos="1800"/>
          <w:tab w:val="left" w:pos="3150"/>
          <w:tab w:val="left" w:leader="dot" w:pos="8395"/>
          <w:tab w:val="decimal" w:pos="8827"/>
        </w:tabs>
      </w:pPr>
    </w:p>
    <w:p w14:paraId="6AF1B904" w14:textId="422B9CDB" w:rsidR="00A848A4" w:rsidRDefault="00A848A4" w:rsidP="00C80785">
      <w:pPr>
        <w:pStyle w:val="ListParagraph"/>
        <w:numPr>
          <w:ilvl w:val="0"/>
          <w:numId w:val="48"/>
        </w:numPr>
        <w:tabs>
          <w:tab w:val="left" w:pos="0"/>
          <w:tab w:val="left" w:pos="1080"/>
          <w:tab w:val="left" w:pos="1800"/>
          <w:tab w:val="left" w:pos="3150"/>
          <w:tab w:val="left" w:leader="dot" w:pos="8395"/>
          <w:tab w:val="decimal" w:pos="8827"/>
        </w:tabs>
      </w:pPr>
      <w:r>
        <w:t xml:space="preserve">1-D and 2-D Velocity Distributions in Open Channels Using Entropy Theory, College of Water Resources and Hydropower Engineering, </w:t>
      </w:r>
      <w:r w:rsidRPr="00710F55">
        <w:rPr>
          <w:b/>
        </w:rPr>
        <w:t>Northwest A&amp;F University</w:t>
      </w:r>
      <w:r>
        <w:t xml:space="preserve">, Yanglin, China, June 2013.  </w:t>
      </w:r>
    </w:p>
    <w:p w14:paraId="5653CFA1" w14:textId="77777777" w:rsidR="00A848A4" w:rsidRDefault="00A848A4" w:rsidP="00710F55">
      <w:pPr>
        <w:tabs>
          <w:tab w:val="left" w:pos="0"/>
          <w:tab w:val="left" w:pos="1080"/>
          <w:tab w:val="left" w:pos="1800"/>
          <w:tab w:val="left" w:pos="3150"/>
          <w:tab w:val="left" w:leader="dot" w:pos="8395"/>
          <w:tab w:val="decimal" w:pos="8827"/>
        </w:tabs>
      </w:pPr>
    </w:p>
    <w:p w14:paraId="68513305" w14:textId="036E4995" w:rsidR="00A848A4" w:rsidRDefault="00A848A4" w:rsidP="00C80785">
      <w:pPr>
        <w:pStyle w:val="ListParagraph"/>
        <w:numPr>
          <w:ilvl w:val="0"/>
          <w:numId w:val="48"/>
        </w:numPr>
        <w:tabs>
          <w:tab w:val="left" w:pos="0"/>
          <w:tab w:val="left" w:pos="1080"/>
          <w:tab w:val="left" w:pos="1800"/>
          <w:tab w:val="left" w:pos="3150"/>
          <w:tab w:val="left" w:leader="dot" w:pos="8395"/>
          <w:tab w:val="decimal" w:pos="8827"/>
        </w:tabs>
      </w:pPr>
      <w:r>
        <w:t xml:space="preserve">Hydrologic Modeling Using Entropy Theory, College of Water Resources and Hydropower Engineering, </w:t>
      </w:r>
      <w:r w:rsidRPr="00710F55">
        <w:rPr>
          <w:b/>
        </w:rPr>
        <w:t>Northwest A&amp;F University</w:t>
      </w:r>
      <w:r>
        <w:t xml:space="preserve">, Yanglin, China, June 2013.  </w:t>
      </w:r>
    </w:p>
    <w:p w14:paraId="39099D2A" w14:textId="77777777" w:rsidR="00710F55" w:rsidRDefault="00710F55" w:rsidP="00710F55">
      <w:pPr>
        <w:tabs>
          <w:tab w:val="left" w:pos="0"/>
          <w:tab w:val="left" w:pos="1080"/>
          <w:tab w:val="left" w:pos="1800"/>
          <w:tab w:val="left" w:pos="3150"/>
          <w:tab w:val="left" w:leader="dot" w:pos="8395"/>
          <w:tab w:val="decimal" w:pos="8827"/>
        </w:tabs>
      </w:pPr>
    </w:p>
    <w:p w14:paraId="5E9B9784" w14:textId="0BE3C648" w:rsidR="00A848A4" w:rsidRDefault="00A848A4" w:rsidP="00C80785">
      <w:pPr>
        <w:pStyle w:val="ListParagraph"/>
        <w:numPr>
          <w:ilvl w:val="0"/>
          <w:numId w:val="48"/>
        </w:numPr>
        <w:tabs>
          <w:tab w:val="left" w:pos="0"/>
          <w:tab w:val="left" w:pos="1080"/>
          <w:tab w:val="left" w:pos="1800"/>
          <w:tab w:val="left" w:pos="3150"/>
          <w:tab w:val="left" w:leader="dot" w:pos="8395"/>
          <w:tab w:val="decimal" w:pos="8827"/>
        </w:tabs>
      </w:pPr>
      <w:r>
        <w:t xml:space="preserve">Entropy Theory-based Hydrologic Modeling, College of Hydrology and Water Resources </w:t>
      </w:r>
      <w:r w:rsidRPr="00710F55">
        <w:rPr>
          <w:b/>
        </w:rPr>
        <w:t>Hohai University</w:t>
      </w:r>
      <w:r>
        <w:t xml:space="preserve">, Nanjing, China, June 2013.  </w:t>
      </w:r>
    </w:p>
    <w:p w14:paraId="12108DA7" w14:textId="77777777" w:rsidR="00A848A4" w:rsidRDefault="00A848A4" w:rsidP="00710F55">
      <w:pPr>
        <w:tabs>
          <w:tab w:val="left" w:pos="0"/>
          <w:tab w:val="left" w:pos="1080"/>
          <w:tab w:val="left" w:pos="1800"/>
          <w:tab w:val="left" w:pos="3150"/>
          <w:tab w:val="left" w:leader="dot" w:pos="8395"/>
          <w:tab w:val="decimal" w:pos="8827"/>
        </w:tabs>
      </w:pPr>
    </w:p>
    <w:p w14:paraId="20170C52" w14:textId="55CCBDA3" w:rsidR="00A848A4" w:rsidRDefault="00A848A4" w:rsidP="00C80785">
      <w:pPr>
        <w:pStyle w:val="ListParagraph"/>
        <w:numPr>
          <w:ilvl w:val="0"/>
          <w:numId w:val="48"/>
        </w:numPr>
        <w:tabs>
          <w:tab w:val="left" w:pos="0"/>
          <w:tab w:val="left" w:pos="1080"/>
          <w:tab w:val="left" w:pos="1800"/>
          <w:tab w:val="left" w:pos="3150"/>
          <w:tab w:val="left" w:leader="dot" w:pos="8395"/>
          <w:tab w:val="decimal" w:pos="8827"/>
        </w:tabs>
      </w:pPr>
      <w:r>
        <w:t>Derivation of Velocity Distributions in Open Channels by Entropy Theory, College of Water Resources and</w:t>
      </w:r>
      <w:r w:rsidR="00792153" w:rsidRPr="00792153">
        <w:t xml:space="preserve"> </w:t>
      </w:r>
      <w:r w:rsidR="00792153">
        <w:t>Information Technology</w:t>
      </w:r>
      <w:r>
        <w:t xml:space="preserve">, </w:t>
      </w:r>
      <w:r w:rsidRPr="00710F55">
        <w:rPr>
          <w:b/>
        </w:rPr>
        <w:t>Huazhong University of Science and Technology</w:t>
      </w:r>
      <w:r>
        <w:t xml:space="preserve">, Wuhan, China, June 2013.  </w:t>
      </w:r>
    </w:p>
    <w:p w14:paraId="2F4078A9" w14:textId="77777777" w:rsidR="00A848A4" w:rsidRDefault="00A848A4" w:rsidP="00710F55">
      <w:pPr>
        <w:tabs>
          <w:tab w:val="left" w:pos="0"/>
          <w:tab w:val="left" w:pos="1080"/>
          <w:tab w:val="left" w:pos="1800"/>
          <w:tab w:val="left" w:pos="3150"/>
          <w:tab w:val="left" w:leader="dot" w:pos="8395"/>
          <w:tab w:val="decimal" w:pos="8827"/>
        </w:tabs>
      </w:pPr>
    </w:p>
    <w:p w14:paraId="5761C130" w14:textId="3BC72E6A" w:rsidR="00A848A4" w:rsidRDefault="00A848A4" w:rsidP="00C80785">
      <w:pPr>
        <w:pStyle w:val="ListParagraph"/>
        <w:numPr>
          <w:ilvl w:val="0"/>
          <w:numId w:val="48"/>
        </w:numPr>
        <w:tabs>
          <w:tab w:val="left" w:pos="0"/>
          <w:tab w:val="left" w:pos="1080"/>
          <w:tab w:val="left" w:pos="1800"/>
          <w:tab w:val="left" w:pos="3150"/>
          <w:tab w:val="left" w:leader="dot" w:pos="8395"/>
          <w:tab w:val="decimal" w:pos="8827"/>
        </w:tabs>
      </w:pPr>
      <w:r>
        <w:t>Entropy-based Hydrologic Modeling, College of Water Resources &amp; Hydropower Engine</w:t>
      </w:r>
      <w:r w:rsidR="00E5599E">
        <w:t>e</w:t>
      </w:r>
      <w:r>
        <w:t xml:space="preserve">ring, </w:t>
      </w:r>
      <w:r w:rsidRPr="00710F55">
        <w:rPr>
          <w:b/>
        </w:rPr>
        <w:t>Wuhan University</w:t>
      </w:r>
      <w:r>
        <w:t xml:space="preserve">, Nanjing, China, June 2013.  </w:t>
      </w:r>
    </w:p>
    <w:p w14:paraId="150E2FF0" w14:textId="77777777" w:rsidR="001C019B" w:rsidRDefault="001C019B" w:rsidP="001C019B">
      <w:pPr>
        <w:pStyle w:val="ListParagraph"/>
      </w:pPr>
    </w:p>
    <w:p w14:paraId="311F5EE3" w14:textId="49632157" w:rsidR="00A848A4" w:rsidRDefault="00A848A4" w:rsidP="00C80785">
      <w:pPr>
        <w:pStyle w:val="ListParagraph"/>
        <w:numPr>
          <w:ilvl w:val="0"/>
          <w:numId w:val="48"/>
        </w:numPr>
        <w:tabs>
          <w:tab w:val="left" w:pos="0"/>
          <w:tab w:val="left" w:pos="1080"/>
          <w:tab w:val="left" w:pos="1800"/>
          <w:tab w:val="left" w:pos="3150"/>
          <w:tab w:val="left" w:leader="dot" w:pos="8395"/>
          <w:tab w:val="decimal" w:pos="8827"/>
        </w:tabs>
      </w:pPr>
      <w:r>
        <w:t xml:space="preserve">Application of Entropy Theory to Hydrologic Modeling, College of Water Resources and </w:t>
      </w:r>
      <w:r w:rsidR="00792153">
        <w:t>Hydropower Engineering</w:t>
      </w:r>
      <w:r>
        <w:t xml:space="preserve">, </w:t>
      </w:r>
      <w:r w:rsidRPr="00710F55">
        <w:rPr>
          <w:b/>
        </w:rPr>
        <w:t>China Three Gorges University</w:t>
      </w:r>
      <w:r>
        <w:t xml:space="preserve">, </w:t>
      </w:r>
      <w:r w:rsidR="00792153">
        <w:t xml:space="preserve">Yichang, </w:t>
      </w:r>
      <w:r>
        <w:t xml:space="preserve">China, June 2013.  </w:t>
      </w:r>
    </w:p>
    <w:p w14:paraId="1B880AD3" w14:textId="77777777" w:rsidR="00CF4006" w:rsidRDefault="00CF4006" w:rsidP="00710F55">
      <w:pPr>
        <w:tabs>
          <w:tab w:val="left" w:pos="0"/>
          <w:tab w:val="left" w:pos="1080"/>
          <w:tab w:val="left" w:pos="1800"/>
          <w:tab w:val="left" w:pos="3150"/>
          <w:tab w:val="left" w:leader="dot" w:pos="8395"/>
          <w:tab w:val="decimal" w:pos="8827"/>
        </w:tabs>
      </w:pPr>
    </w:p>
    <w:p w14:paraId="4D140AC2" w14:textId="4A88F0BB" w:rsidR="00CF4006" w:rsidRDefault="00D74878" w:rsidP="00C80785">
      <w:pPr>
        <w:pStyle w:val="ListParagraph"/>
        <w:numPr>
          <w:ilvl w:val="0"/>
          <w:numId w:val="48"/>
        </w:numPr>
        <w:tabs>
          <w:tab w:val="left" w:pos="0"/>
          <w:tab w:val="left" w:pos="1080"/>
          <w:tab w:val="left" w:pos="1800"/>
          <w:tab w:val="left" w:pos="3150"/>
          <w:tab w:val="left" w:leader="dot" w:pos="8395"/>
          <w:tab w:val="decimal" w:pos="8827"/>
        </w:tabs>
      </w:pPr>
      <w:r>
        <w:t>Hydrologic Modeling Using Systems Appro</w:t>
      </w:r>
      <w:r w:rsidR="003E7659">
        <w:t>a</w:t>
      </w:r>
      <w:r>
        <w:t xml:space="preserve">ch, </w:t>
      </w:r>
      <w:r w:rsidR="00CF4006" w:rsidRPr="00710F55">
        <w:rPr>
          <w:b/>
        </w:rPr>
        <w:t>Rural Federal University of Pernambuco</w:t>
      </w:r>
      <w:r w:rsidR="00CF4006">
        <w:t>, Recife, Brazil, July, 2013.</w:t>
      </w:r>
    </w:p>
    <w:p w14:paraId="14ED809B" w14:textId="77777777" w:rsidR="00CF4006" w:rsidRDefault="00CF4006" w:rsidP="00710F55">
      <w:pPr>
        <w:tabs>
          <w:tab w:val="left" w:pos="0"/>
          <w:tab w:val="left" w:pos="1080"/>
          <w:tab w:val="left" w:pos="1800"/>
          <w:tab w:val="left" w:pos="3150"/>
          <w:tab w:val="left" w:leader="dot" w:pos="8395"/>
          <w:tab w:val="decimal" w:pos="8827"/>
        </w:tabs>
      </w:pPr>
    </w:p>
    <w:p w14:paraId="766B82C3" w14:textId="4F8073A0" w:rsidR="00CF4006" w:rsidRDefault="00D74878" w:rsidP="00C80785">
      <w:pPr>
        <w:pStyle w:val="ListParagraph"/>
        <w:numPr>
          <w:ilvl w:val="0"/>
          <w:numId w:val="48"/>
        </w:numPr>
        <w:tabs>
          <w:tab w:val="left" w:pos="0"/>
          <w:tab w:val="left" w:pos="1080"/>
          <w:tab w:val="left" w:pos="1800"/>
          <w:tab w:val="left" w:pos="3150"/>
          <w:tab w:val="left" w:leader="dot" w:pos="8395"/>
          <w:tab w:val="decimal" w:pos="8827"/>
        </w:tabs>
      </w:pPr>
      <w:r>
        <w:t>Hydrologic Modeling Us</w:t>
      </w:r>
      <w:r w:rsidR="00A14E3D">
        <w:t>i</w:t>
      </w:r>
      <w:r>
        <w:t xml:space="preserve">ng Entropy Theory, </w:t>
      </w:r>
      <w:r w:rsidR="00CF4006" w:rsidRPr="00710F55">
        <w:rPr>
          <w:b/>
        </w:rPr>
        <w:t>Rural Federal University of Pernambuco</w:t>
      </w:r>
      <w:r w:rsidR="00CF4006">
        <w:t>, Recife, Brazil, July, 2013.</w:t>
      </w:r>
    </w:p>
    <w:p w14:paraId="1584657C" w14:textId="77777777" w:rsidR="00CF4006" w:rsidRDefault="00CF4006" w:rsidP="00710F55">
      <w:pPr>
        <w:tabs>
          <w:tab w:val="left" w:pos="0"/>
          <w:tab w:val="left" w:pos="1080"/>
          <w:tab w:val="left" w:pos="1800"/>
          <w:tab w:val="left" w:pos="3150"/>
          <w:tab w:val="left" w:leader="dot" w:pos="8395"/>
          <w:tab w:val="decimal" w:pos="8827"/>
        </w:tabs>
      </w:pPr>
    </w:p>
    <w:p w14:paraId="1335F63B" w14:textId="5FA5AB08" w:rsidR="00CF4006" w:rsidRDefault="00D74878" w:rsidP="00C80785">
      <w:pPr>
        <w:pStyle w:val="ListParagraph"/>
        <w:numPr>
          <w:ilvl w:val="0"/>
          <w:numId w:val="48"/>
        </w:numPr>
        <w:tabs>
          <w:tab w:val="left" w:pos="0"/>
          <w:tab w:val="left" w:pos="1080"/>
          <w:tab w:val="left" w:pos="1800"/>
          <w:tab w:val="left" w:pos="3150"/>
          <w:tab w:val="left" w:leader="dot" w:pos="8395"/>
          <w:tab w:val="decimal" w:pos="8827"/>
        </w:tabs>
      </w:pPr>
      <w:r>
        <w:t xml:space="preserve">Role of Hydrology in Environmental and Ecosystem Modeling, </w:t>
      </w:r>
      <w:r w:rsidR="00CF4006" w:rsidRPr="00710F55">
        <w:rPr>
          <w:b/>
        </w:rPr>
        <w:t>Rural Federal University of Pernambuco</w:t>
      </w:r>
      <w:r w:rsidR="00CF4006">
        <w:t>, Recife, Brazil, July, 2013.</w:t>
      </w:r>
    </w:p>
    <w:p w14:paraId="1833E10B" w14:textId="77777777" w:rsidR="006A0071" w:rsidRDefault="006A0071" w:rsidP="00710F55">
      <w:pPr>
        <w:tabs>
          <w:tab w:val="left" w:pos="0"/>
          <w:tab w:val="left" w:pos="1080"/>
          <w:tab w:val="left" w:pos="1800"/>
          <w:tab w:val="left" w:pos="3150"/>
          <w:tab w:val="left" w:leader="dot" w:pos="8395"/>
          <w:tab w:val="decimal" w:pos="8827"/>
        </w:tabs>
      </w:pPr>
    </w:p>
    <w:p w14:paraId="194D31E6" w14:textId="3901FF8E" w:rsidR="006A0071" w:rsidRDefault="006A0071" w:rsidP="00C80785">
      <w:pPr>
        <w:pStyle w:val="ListParagraph"/>
        <w:numPr>
          <w:ilvl w:val="0"/>
          <w:numId w:val="48"/>
        </w:numPr>
        <w:tabs>
          <w:tab w:val="left" w:pos="0"/>
          <w:tab w:val="left" w:pos="1080"/>
          <w:tab w:val="left" w:pos="1800"/>
          <w:tab w:val="left" w:pos="3150"/>
          <w:tab w:val="left" w:leader="dot" w:pos="8395"/>
          <w:tab w:val="decimal" w:pos="8827"/>
        </w:tabs>
      </w:pPr>
      <w:r>
        <w:t>Droughts: Charac</w:t>
      </w:r>
      <w:r w:rsidR="00B97BEB">
        <w:t>t</w:t>
      </w:r>
      <w:r>
        <w:t xml:space="preserve">erization and Modeling, </w:t>
      </w:r>
      <w:r w:rsidRPr="00710F55">
        <w:rPr>
          <w:b/>
        </w:rPr>
        <w:t>Hohai University</w:t>
      </w:r>
      <w:r>
        <w:t>, Nanjing, September, 2013.</w:t>
      </w:r>
    </w:p>
    <w:p w14:paraId="4180024C" w14:textId="77777777" w:rsidR="006A0071" w:rsidRDefault="006A0071" w:rsidP="00710F55">
      <w:pPr>
        <w:tabs>
          <w:tab w:val="left" w:pos="0"/>
          <w:tab w:val="left" w:pos="1080"/>
          <w:tab w:val="left" w:pos="1800"/>
          <w:tab w:val="left" w:pos="3150"/>
          <w:tab w:val="left" w:leader="dot" w:pos="8395"/>
          <w:tab w:val="decimal" w:pos="8827"/>
        </w:tabs>
      </w:pPr>
    </w:p>
    <w:p w14:paraId="66E4EADC" w14:textId="2B655A08" w:rsidR="006A0071" w:rsidRDefault="006A0071" w:rsidP="00C80785">
      <w:pPr>
        <w:pStyle w:val="ListParagraph"/>
        <w:numPr>
          <w:ilvl w:val="0"/>
          <w:numId w:val="48"/>
        </w:numPr>
        <w:tabs>
          <w:tab w:val="left" w:pos="0"/>
          <w:tab w:val="left" w:pos="1080"/>
          <w:tab w:val="left" w:pos="1800"/>
          <w:tab w:val="left" w:pos="3150"/>
          <w:tab w:val="left" w:leader="dot" w:pos="8395"/>
          <w:tab w:val="decimal" w:pos="8827"/>
        </w:tabs>
      </w:pPr>
      <w:r>
        <w:t>Droughts in World in the 20</w:t>
      </w:r>
      <w:r w:rsidRPr="00710F55">
        <w:rPr>
          <w:vertAlign w:val="superscript"/>
        </w:rPr>
        <w:t>th</w:t>
      </w:r>
      <w:r>
        <w:t xml:space="preserve"> Century: A Reexamination.</w:t>
      </w:r>
      <w:r w:rsidRPr="006A0071">
        <w:t xml:space="preserve"> </w:t>
      </w:r>
      <w:r w:rsidRPr="00710F55">
        <w:rPr>
          <w:b/>
        </w:rPr>
        <w:t>Hohai University</w:t>
      </w:r>
      <w:r>
        <w:t>, Nanjing, September, 2013.</w:t>
      </w:r>
    </w:p>
    <w:p w14:paraId="7712DE2C" w14:textId="77777777" w:rsidR="006A0071" w:rsidRDefault="006A0071" w:rsidP="00710F55">
      <w:pPr>
        <w:tabs>
          <w:tab w:val="left" w:pos="0"/>
          <w:tab w:val="left" w:pos="1080"/>
          <w:tab w:val="left" w:pos="1800"/>
          <w:tab w:val="left" w:pos="3150"/>
          <w:tab w:val="left" w:leader="dot" w:pos="8395"/>
          <w:tab w:val="decimal" w:pos="8827"/>
        </w:tabs>
      </w:pPr>
    </w:p>
    <w:p w14:paraId="29E23F89" w14:textId="52C28438" w:rsidR="006A0071" w:rsidRDefault="00721049" w:rsidP="00C80785">
      <w:pPr>
        <w:pStyle w:val="ListParagraph"/>
        <w:numPr>
          <w:ilvl w:val="0"/>
          <w:numId w:val="48"/>
        </w:numPr>
        <w:tabs>
          <w:tab w:val="left" w:pos="0"/>
          <w:tab w:val="left" w:pos="1080"/>
          <w:tab w:val="left" w:pos="1800"/>
          <w:tab w:val="left" w:pos="3150"/>
          <w:tab w:val="left" w:leader="dot" w:pos="8395"/>
          <w:tab w:val="decimal" w:pos="8827"/>
        </w:tabs>
      </w:pPr>
      <w:r>
        <w:t xml:space="preserve">Application of Entropy Theory in Hydrology and Hydraulics. </w:t>
      </w:r>
      <w:r w:rsidRPr="00710F55">
        <w:rPr>
          <w:b/>
        </w:rPr>
        <w:t>Sun Yat-San University</w:t>
      </w:r>
      <w:r>
        <w:t>, Guangzhou, China, September 2013.</w:t>
      </w:r>
    </w:p>
    <w:p w14:paraId="67AC46DB" w14:textId="77777777" w:rsidR="008446E2" w:rsidRDefault="008446E2" w:rsidP="00710F55">
      <w:pPr>
        <w:tabs>
          <w:tab w:val="left" w:pos="0"/>
          <w:tab w:val="left" w:pos="1080"/>
          <w:tab w:val="left" w:pos="1800"/>
          <w:tab w:val="left" w:pos="3150"/>
          <w:tab w:val="left" w:leader="dot" w:pos="8395"/>
          <w:tab w:val="decimal" w:pos="8827"/>
        </w:tabs>
      </w:pPr>
    </w:p>
    <w:p w14:paraId="57272276" w14:textId="1336DCBB" w:rsidR="008446E2" w:rsidRDefault="008446E2" w:rsidP="00C80785">
      <w:pPr>
        <w:pStyle w:val="ListParagraph"/>
        <w:numPr>
          <w:ilvl w:val="0"/>
          <w:numId w:val="48"/>
        </w:numPr>
        <w:tabs>
          <w:tab w:val="left" w:pos="0"/>
          <w:tab w:val="left" w:pos="1080"/>
          <w:tab w:val="left" w:pos="1800"/>
          <w:tab w:val="left" w:pos="3150"/>
          <w:tab w:val="left" w:leader="dot" w:pos="8395"/>
          <w:tab w:val="decimal" w:pos="8827"/>
        </w:tabs>
      </w:pPr>
      <w:r>
        <w:t xml:space="preserve">Water, Environment, Energy and Food Nexus. </w:t>
      </w:r>
      <w:r w:rsidRPr="00710F55">
        <w:rPr>
          <w:b/>
        </w:rPr>
        <w:t>University of Guelph</w:t>
      </w:r>
      <w:r>
        <w:t xml:space="preserve">, Guelph, Canada, June 2014. </w:t>
      </w:r>
    </w:p>
    <w:p w14:paraId="13620015" w14:textId="77777777" w:rsidR="008B3DFF" w:rsidRDefault="008B3DFF" w:rsidP="00710F55">
      <w:pPr>
        <w:tabs>
          <w:tab w:val="left" w:pos="0"/>
          <w:tab w:val="left" w:pos="1080"/>
          <w:tab w:val="left" w:pos="1800"/>
          <w:tab w:val="left" w:pos="3150"/>
          <w:tab w:val="left" w:leader="dot" w:pos="8395"/>
          <w:tab w:val="decimal" w:pos="8827"/>
        </w:tabs>
      </w:pPr>
    </w:p>
    <w:p w14:paraId="31A9D8BB" w14:textId="54338C2D" w:rsidR="008B3DFF" w:rsidRDefault="008B3DFF" w:rsidP="00C80785">
      <w:pPr>
        <w:pStyle w:val="ListParagraph"/>
        <w:numPr>
          <w:ilvl w:val="0"/>
          <w:numId w:val="48"/>
        </w:numPr>
        <w:tabs>
          <w:tab w:val="left" w:pos="0"/>
          <w:tab w:val="left" w:pos="1080"/>
          <w:tab w:val="left" w:pos="1800"/>
          <w:tab w:val="left" w:pos="3150"/>
          <w:tab w:val="left" w:leader="dot" w:pos="8395"/>
          <w:tab w:val="decimal" w:pos="8827"/>
        </w:tabs>
      </w:pPr>
      <w:r>
        <w:t xml:space="preserve">Hydrologic Modeling Using Entropy Theory, </w:t>
      </w:r>
      <w:r w:rsidRPr="00710F55">
        <w:rPr>
          <w:b/>
        </w:rPr>
        <w:t>Lamar University</w:t>
      </w:r>
      <w:r>
        <w:t>, Beaumont, Texas, July 2014.</w:t>
      </w:r>
    </w:p>
    <w:p w14:paraId="5BEC5320" w14:textId="77777777" w:rsidR="00A3673E" w:rsidRDefault="00A3673E" w:rsidP="00710F55">
      <w:pPr>
        <w:tabs>
          <w:tab w:val="left" w:pos="0"/>
          <w:tab w:val="left" w:pos="1080"/>
          <w:tab w:val="left" w:pos="1800"/>
          <w:tab w:val="left" w:pos="3150"/>
          <w:tab w:val="left" w:leader="dot" w:pos="8395"/>
          <w:tab w:val="decimal" w:pos="8827"/>
        </w:tabs>
      </w:pPr>
    </w:p>
    <w:p w14:paraId="24DF001E" w14:textId="756ED620" w:rsidR="00721049" w:rsidRDefault="00A3673E" w:rsidP="00C80785">
      <w:pPr>
        <w:pStyle w:val="ListParagraph"/>
        <w:numPr>
          <w:ilvl w:val="0"/>
          <w:numId w:val="48"/>
        </w:numPr>
        <w:tabs>
          <w:tab w:val="left" w:pos="0"/>
          <w:tab w:val="left" w:pos="1080"/>
          <w:tab w:val="left" w:pos="1800"/>
          <w:tab w:val="left" w:pos="3150"/>
          <w:tab w:val="left" w:leader="dot" w:pos="8395"/>
          <w:tab w:val="decimal" w:pos="8827"/>
        </w:tabs>
      </w:pPr>
      <w:r>
        <w:t xml:space="preserve">Entropy Theory and its Application in Hydrology. </w:t>
      </w:r>
      <w:r w:rsidRPr="00710F55">
        <w:rPr>
          <w:b/>
        </w:rPr>
        <w:t>Prairie View A&amp;M University</w:t>
      </w:r>
      <w:r>
        <w:t>, Prairie</w:t>
      </w:r>
      <w:r w:rsidR="00710F55">
        <w:t xml:space="preserve"> </w:t>
      </w:r>
      <w:r>
        <w:t>View, October, 2014.</w:t>
      </w:r>
    </w:p>
    <w:p w14:paraId="1A1435E6" w14:textId="77777777" w:rsidR="00223CCA" w:rsidRDefault="00223CCA" w:rsidP="00710F55">
      <w:pPr>
        <w:tabs>
          <w:tab w:val="left" w:pos="0"/>
          <w:tab w:val="left" w:pos="1080"/>
          <w:tab w:val="left" w:pos="1800"/>
          <w:tab w:val="left" w:pos="3150"/>
          <w:tab w:val="left" w:leader="dot" w:pos="8395"/>
          <w:tab w:val="decimal" w:pos="8827"/>
        </w:tabs>
        <w:rPr>
          <w:szCs w:val="28"/>
        </w:rPr>
      </w:pPr>
    </w:p>
    <w:p w14:paraId="14647879" w14:textId="3DF94C38" w:rsidR="006F1C88" w:rsidRPr="00710F55" w:rsidRDefault="007A334B" w:rsidP="00C80785">
      <w:pPr>
        <w:pStyle w:val="ListParagraph"/>
        <w:numPr>
          <w:ilvl w:val="0"/>
          <w:numId w:val="48"/>
        </w:numPr>
        <w:tabs>
          <w:tab w:val="left" w:pos="0"/>
          <w:tab w:val="left" w:pos="1080"/>
          <w:tab w:val="left" w:pos="1800"/>
          <w:tab w:val="left" w:pos="3150"/>
          <w:tab w:val="left" w:leader="dot" w:pos="8395"/>
          <w:tab w:val="decimal" w:pos="8827"/>
        </w:tabs>
        <w:rPr>
          <w:szCs w:val="28"/>
        </w:rPr>
      </w:pPr>
      <w:r w:rsidRPr="00710F55">
        <w:rPr>
          <w:szCs w:val="28"/>
        </w:rPr>
        <w:t>Frequ</w:t>
      </w:r>
      <w:r w:rsidR="00BB11DF" w:rsidRPr="00710F55">
        <w:rPr>
          <w:szCs w:val="28"/>
        </w:rPr>
        <w:t>e</w:t>
      </w:r>
      <w:r w:rsidRPr="00710F55">
        <w:rPr>
          <w:szCs w:val="28"/>
        </w:rPr>
        <w:t>ncy Analysis Using Entropy Theory,</w:t>
      </w:r>
      <w:r w:rsidR="006F1C88" w:rsidRPr="00710F55">
        <w:rPr>
          <w:szCs w:val="28"/>
        </w:rPr>
        <w:t xml:space="preserve"> December, 2014, </w:t>
      </w:r>
      <w:r w:rsidR="006F1C88" w:rsidRPr="00710F55">
        <w:rPr>
          <w:b/>
          <w:szCs w:val="28"/>
        </w:rPr>
        <w:t>S.V. National Institute of Technology</w:t>
      </w:r>
      <w:r w:rsidR="006F1C88" w:rsidRPr="00710F55">
        <w:rPr>
          <w:szCs w:val="28"/>
        </w:rPr>
        <w:t xml:space="preserve">, Surat, Gujarat, India. </w:t>
      </w:r>
    </w:p>
    <w:p w14:paraId="6D6E6B1C" w14:textId="77777777" w:rsidR="00BB11DF" w:rsidRDefault="00BB11DF" w:rsidP="00710F55">
      <w:pPr>
        <w:tabs>
          <w:tab w:val="left" w:pos="0"/>
          <w:tab w:val="left" w:pos="1080"/>
          <w:tab w:val="left" w:pos="1800"/>
          <w:tab w:val="left" w:pos="3150"/>
          <w:tab w:val="left" w:leader="dot" w:pos="8395"/>
          <w:tab w:val="decimal" w:pos="8827"/>
        </w:tabs>
        <w:rPr>
          <w:szCs w:val="28"/>
        </w:rPr>
      </w:pPr>
    </w:p>
    <w:p w14:paraId="400FF101" w14:textId="25125710" w:rsidR="00BB11DF" w:rsidRPr="00710F55" w:rsidRDefault="00BB11DF" w:rsidP="00C80785">
      <w:pPr>
        <w:pStyle w:val="ListParagraph"/>
        <w:numPr>
          <w:ilvl w:val="0"/>
          <w:numId w:val="48"/>
        </w:numPr>
        <w:tabs>
          <w:tab w:val="left" w:pos="0"/>
          <w:tab w:val="left" w:pos="1080"/>
          <w:tab w:val="left" w:pos="1800"/>
          <w:tab w:val="left" w:pos="3150"/>
          <w:tab w:val="left" w:leader="dot" w:pos="8395"/>
          <w:tab w:val="decimal" w:pos="8827"/>
        </w:tabs>
        <w:rPr>
          <w:szCs w:val="28"/>
        </w:rPr>
      </w:pPr>
      <w:r w:rsidRPr="00710F55">
        <w:rPr>
          <w:szCs w:val="28"/>
        </w:rPr>
        <w:t xml:space="preserve">Connecting the Dots: A Unifying Theory for Hydrologic Modeling, </w:t>
      </w:r>
      <w:r w:rsidRPr="00710F55">
        <w:rPr>
          <w:b/>
          <w:szCs w:val="28"/>
        </w:rPr>
        <w:t>Virginia Polytechnic Institute and State University</w:t>
      </w:r>
      <w:r w:rsidRPr="00710F55">
        <w:rPr>
          <w:szCs w:val="28"/>
        </w:rPr>
        <w:t xml:space="preserve">, Blacksburg, Virginia, April, 2015.   </w:t>
      </w:r>
    </w:p>
    <w:p w14:paraId="3E9D997E" w14:textId="77777777" w:rsidR="00E740FE" w:rsidRDefault="00E740FE" w:rsidP="00710F55">
      <w:pPr>
        <w:tabs>
          <w:tab w:val="left" w:pos="0"/>
          <w:tab w:val="left" w:pos="1080"/>
          <w:tab w:val="left" w:pos="1800"/>
          <w:tab w:val="left" w:pos="3150"/>
          <w:tab w:val="left" w:leader="dot" w:pos="8395"/>
          <w:tab w:val="decimal" w:pos="8827"/>
        </w:tabs>
        <w:rPr>
          <w:szCs w:val="28"/>
        </w:rPr>
      </w:pPr>
    </w:p>
    <w:p w14:paraId="3F16405A" w14:textId="5D30AF7A" w:rsidR="00E740FE" w:rsidRPr="00710F55" w:rsidRDefault="00E740FE" w:rsidP="00C80785">
      <w:pPr>
        <w:pStyle w:val="ListParagraph"/>
        <w:numPr>
          <w:ilvl w:val="0"/>
          <w:numId w:val="48"/>
        </w:numPr>
        <w:tabs>
          <w:tab w:val="left" w:pos="0"/>
          <w:tab w:val="left" w:pos="1080"/>
          <w:tab w:val="left" w:pos="1800"/>
          <w:tab w:val="left" w:pos="3150"/>
          <w:tab w:val="left" w:leader="dot" w:pos="8395"/>
          <w:tab w:val="decimal" w:pos="8827"/>
        </w:tabs>
        <w:rPr>
          <w:szCs w:val="28"/>
        </w:rPr>
      </w:pPr>
      <w:r w:rsidRPr="00710F55">
        <w:rPr>
          <w:szCs w:val="28"/>
        </w:rPr>
        <w:t>Entropy-Based Mod</w:t>
      </w:r>
      <w:r w:rsidR="00947AC6" w:rsidRPr="00710F55">
        <w:rPr>
          <w:szCs w:val="28"/>
        </w:rPr>
        <w:t>e</w:t>
      </w:r>
      <w:r w:rsidRPr="00710F55">
        <w:rPr>
          <w:szCs w:val="28"/>
        </w:rPr>
        <w:t xml:space="preserve">ling in Water Engineering, </w:t>
      </w:r>
      <w:r w:rsidRPr="00710F55">
        <w:rPr>
          <w:b/>
          <w:szCs w:val="28"/>
        </w:rPr>
        <w:t>Sun Yat Sen University</w:t>
      </w:r>
      <w:r w:rsidRPr="00710F55">
        <w:rPr>
          <w:szCs w:val="28"/>
        </w:rPr>
        <w:t>, Guangzhou, China, July, 2015.</w:t>
      </w:r>
    </w:p>
    <w:p w14:paraId="53AFA4C5" w14:textId="77777777" w:rsidR="00E740FE" w:rsidRDefault="00E740FE" w:rsidP="00710F55">
      <w:pPr>
        <w:tabs>
          <w:tab w:val="left" w:pos="0"/>
          <w:tab w:val="left" w:pos="1080"/>
          <w:tab w:val="left" w:pos="1800"/>
          <w:tab w:val="left" w:pos="3150"/>
          <w:tab w:val="left" w:leader="dot" w:pos="8395"/>
          <w:tab w:val="decimal" w:pos="8827"/>
        </w:tabs>
        <w:rPr>
          <w:szCs w:val="28"/>
        </w:rPr>
      </w:pPr>
    </w:p>
    <w:p w14:paraId="1450FEDF" w14:textId="570DB852" w:rsidR="00E740FE" w:rsidRPr="00710F55" w:rsidRDefault="00E740FE" w:rsidP="00C80785">
      <w:pPr>
        <w:pStyle w:val="ListParagraph"/>
        <w:numPr>
          <w:ilvl w:val="0"/>
          <w:numId w:val="48"/>
        </w:numPr>
        <w:tabs>
          <w:tab w:val="left" w:pos="0"/>
          <w:tab w:val="left" w:pos="1080"/>
          <w:tab w:val="left" w:pos="1800"/>
          <w:tab w:val="left" w:pos="3150"/>
          <w:tab w:val="left" w:leader="dot" w:pos="8395"/>
          <w:tab w:val="decimal" w:pos="8827"/>
        </w:tabs>
        <w:rPr>
          <w:szCs w:val="28"/>
        </w:rPr>
      </w:pPr>
      <w:r w:rsidRPr="00710F55">
        <w:rPr>
          <w:szCs w:val="28"/>
        </w:rPr>
        <w:t xml:space="preserve">Entropy Theory for Hydrologic Modeling, </w:t>
      </w:r>
      <w:r w:rsidRPr="00710F55">
        <w:rPr>
          <w:b/>
          <w:szCs w:val="28"/>
        </w:rPr>
        <w:t>Chinese Academy of Sciences</w:t>
      </w:r>
      <w:r w:rsidRPr="00710F55">
        <w:rPr>
          <w:szCs w:val="28"/>
        </w:rPr>
        <w:t>, Institute of Geography, Beijing, China</w:t>
      </w:r>
      <w:r w:rsidR="00271263" w:rsidRPr="00710F55">
        <w:rPr>
          <w:szCs w:val="28"/>
        </w:rPr>
        <w:t>, July 2015</w:t>
      </w:r>
      <w:r w:rsidRPr="00710F55">
        <w:rPr>
          <w:szCs w:val="28"/>
        </w:rPr>
        <w:t>.</w:t>
      </w:r>
    </w:p>
    <w:p w14:paraId="024E7AAC" w14:textId="77777777" w:rsidR="00271263" w:rsidRDefault="00271263" w:rsidP="00710F55">
      <w:pPr>
        <w:tabs>
          <w:tab w:val="left" w:pos="0"/>
          <w:tab w:val="left" w:pos="1080"/>
          <w:tab w:val="left" w:pos="1800"/>
          <w:tab w:val="left" w:pos="3150"/>
          <w:tab w:val="left" w:leader="dot" w:pos="8395"/>
          <w:tab w:val="decimal" w:pos="8827"/>
        </w:tabs>
        <w:rPr>
          <w:szCs w:val="28"/>
        </w:rPr>
      </w:pPr>
    </w:p>
    <w:p w14:paraId="17C4BACE" w14:textId="5F91ED4F" w:rsidR="00271263" w:rsidRPr="00710F55" w:rsidRDefault="00271263" w:rsidP="00C80785">
      <w:pPr>
        <w:pStyle w:val="ListParagraph"/>
        <w:numPr>
          <w:ilvl w:val="0"/>
          <w:numId w:val="48"/>
        </w:numPr>
        <w:tabs>
          <w:tab w:val="left" w:pos="0"/>
          <w:tab w:val="left" w:pos="1080"/>
          <w:tab w:val="left" w:pos="1800"/>
          <w:tab w:val="left" w:pos="3150"/>
          <w:tab w:val="left" w:leader="dot" w:pos="8395"/>
          <w:tab w:val="decimal" w:pos="8827"/>
        </w:tabs>
        <w:rPr>
          <w:szCs w:val="28"/>
        </w:rPr>
      </w:pPr>
      <w:r w:rsidRPr="00710F55">
        <w:rPr>
          <w:szCs w:val="28"/>
        </w:rPr>
        <w:t xml:space="preserve">Water Resources Assessment under Climate Change, </w:t>
      </w:r>
      <w:r w:rsidR="003F42FC" w:rsidRPr="00710F55">
        <w:rPr>
          <w:b/>
          <w:szCs w:val="28"/>
        </w:rPr>
        <w:t>Shrishakti Institute of Engineering and Technology (SIET)</w:t>
      </w:r>
      <w:r w:rsidRPr="00710F55">
        <w:rPr>
          <w:szCs w:val="28"/>
        </w:rPr>
        <w:t xml:space="preserve">, </w:t>
      </w:r>
      <w:r w:rsidR="003F42FC" w:rsidRPr="00710F55">
        <w:rPr>
          <w:szCs w:val="28"/>
        </w:rPr>
        <w:t>Coimbatore, Tamilnadu</w:t>
      </w:r>
      <w:r w:rsidRPr="00710F55">
        <w:rPr>
          <w:szCs w:val="28"/>
        </w:rPr>
        <w:t xml:space="preserve">, India, December 2015.  </w:t>
      </w:r>
    </w:p>
    <w:p w14:paraId="713F2BA8" w14:textId="77777777" w:rsidR="00271263" w:rsidRDefault="00271263" w:rsidP="00710F55">
      <w:pPr>
        <w:tabs>
          <w:tab w:val="left" w:pos="0"/>
          <w:tab w:val="left" w:pos="1080"/>
          <w:tab w:val="left" w:pos="1800"/>
          <w:tab w:val="left" w:pos="3150"/>
          <w:tab w:val="left" w:leader="dot" w:pos="8395"/>
          <w:tab w:val="decimal" w:pos="8827"/>
        </w:tabs>
        <w:rPr>
          <w:szCs w:val="28"/>
        </w:rPr>
      </w:pPr>
    </w:p>
    <w:p w14:paraId="1F7AAD11" w14:textId="1F3100B1" w:rsidR="00271263" w:rsidRPr="00710F55" w:rsidRDefault="00271263" w:rsidP="00C80785">
      <w:pPr>
        <w:pStyle w:val="ListParagraph"/>
        <w:numPr>
          <w:ilvl w:val="0"/>
          <w:numId w:val="48"/>
        </w:numPr>
        <w:tabs>
          <w:tab w:val="left" w:pos="0"/>
          <w:tab w:val="left" w:pos="1080"/>
          <w:tab w:val="left" w:pos="1800"/>
          <w:tab w:val="left" w:pos="3150"/>
          <w:tab w:val="left" w:leader="dot" w:pos="8395"/>
          <w:tab w:val="decimal" w:pos="8827"/>
        </w:tabs>
        <w:rPr>
          <w:szCs w:val="28"/>
        </w:rPr>
      </w:pPr>
      <w:r w:rsidRPr="00710F55">
        <w:rPr>
          <w:szCs w:val="28"/>
        </w:rPr>
        <w:t xml:space="preserve">How Much </w:t>
      </w:r>
      <w:r w:rsidR="003F42FC" w:rsidRPr="00710F55">
        <w:rPr>
          <w:szCs w:val="28"/>
        </w:rPr>
        <w:t xml:space="preserve">Water </w:t>
      </w:r>
      <w:r w:rsidRPr="00710F55">
        <w:rPr>
          <w:szCs w:val="28"/>
        </w:rPr>
        <w:t xml:space="preserve">Do We have and How Much Do We Need? </w:t>
      </w:r>
      <w:r w:rsidRPr="00710F55">
        <w:rPr>
          <w:b/>
          <w:szCs w:val="28"/>
        </w:rPr>
        <w:t>University of Petroleum and Energy Studies (UPES)</w:t>
      </w:r>
      <w:r w:rsidRPr="00710F55">
        <w:rPr>
          <w:szCs w:val="28"/>
        </w:rPr>
        <w:t xml:space="preserve">, Dehradun, Uttarakhand, India, December 2015.  </w:t>
      </w:r>
    </w:p>
    <w:p w14:paraId="404E2158" w14:textId="77777777" w:rsidR="003F42FC" w:rsidRDefault="003F42FC" w:rsidP="00710F55">
      <w:pPr>
        <w:tabs>
          <w:tab w:val="left" w:pos="0"/>
          <w:tab w:val="left" w:pos="1080"/>
          <w:tab w:val="left" w:pos="1800"/>
          <w:tab w:val="left" w:pos="3150"/>
          <w:tab w:val="left" w:leader="dot" w:pos="8395"/>
          <w:tab w:val="decimal" w:pos="8827"/>
        </w:tabs>
        <w:rPr>
          <w:szCs w:val="28"/>
        </w:rPr>
      </w:pPr>
    </w:p>
    <w:p w14:paraId="10620157" w14:textId="4731CF55" w:rsidR="003F42FC" w:rsidRPr="00710F55" w:rsidRDefault="003F42FC" w:rsidP="00C80785">
      <w:pPr>
        <w:pStyle w:val="ListParagraph"/>
        <w:numPr>
          <w:ilvl w:val="0"/>
          <w:numId w:val="48"/>
        </w:numPr>
        <w:tabs>
          <w:tab w:val="left" w:pos="0"/>
          <w:tab w:val="left" w:pos="1080"/>
          <w:tab w:val="left" w:pos="1800"/>
          <w:tab w:val="left" w:pos="3150"/>
          <w:tab w:val="left" w:leader="dot" w:pos="8395"/>
          <w:tab w:val="decimal" w:pos="8827"/>
        </w:tabs>
        <w:rPr>
          <w:szCs w:val="28"/>
        </w:rPr>
      </w:pPr>
      <w:r w:rsidRPr="00710F55">
        <w:rPr>
          <w:szCs w:val="28"/>
        </w:rPr>
        <w:t xml:space="preserve">Water Engineering Research in BAEN, </w:t>
      </w:r>
      <w:r w:rsidRPr="00710F55">
        <w:rPr>
          <w:b/>
          <w:szCs w:val="28"/>
        </w:rPr>
        <w:t>Inner Mongolia Agricultural University</w:t>
      </w:r>
      <w:r w:rsidRPr="00710F55">
        <w:rPr>
          <w:szCs w:val="28"/>
        </w:rPr>
        <w:t>, Hohhot, China, January 2016.</w:t>
      </w:r>
    </w:p>
    <w:p w14:paraId="1ADA2E50" w14:textId="77777777" w:rsidR="0080554F" w:rsidRDefault="0080554F" w:rsidP="006F1C88">
      <w:pPr>
        <w:tabs>
          <w:tab w:val="left" w:pos="0"/>
          <w:tab w:val="left" w:pos="1080"/>
          <w:tab w:val="left" w:pos="1800"/>
          <w:tab w:val="left" w:pos="3150"/>
          <w:tab w:val="left" w:leader="dot" w:pos="8395"/>
          <w:tab w:val="decimal" w:pos="8827"/>
        </w:tabs>
        <w:rPr>
          <w:szCs w:val="28"/>
        </w:rPr>
      </w:pPr>
    </w:p>
    <w:p w14:paraId="3F2F8662" w14:textId="2C295C42" w:rsidR="0080554F" w:rsidRPr="00710F55" w:rsidRDefault="0080554F" w:rsidP="00C80785">
      <w:pPr>
        <w:pStyle w:val="ListParagraph"/>
        <w:numPr>
          <w:ilvl w:val="0"/>
          <w:numId w:val="48"/>
        </w:numPr>
        <w:tabs>
          <w:tab w:val="left" w:pos="0"/>
          <w:tab w:val="left" w:pos="1080"/>
          <w:tab w:val="left" w:pos="1800"/>
          <w:tab w:val="left" w:pos="3150"/>
          <w:tab w:val="left" w:leader="dot" w:pos="8395"/>
          <w:tab w:val="decimal" w:pos="8827"/>
        </w:tabs>
        <w:rPr>
          <w:szCs w:val="28"/>
        </w:rPr>
      </w:pPr>
      <w:r w:rsidRPr="00710F55">
        <w:rPr>
          <w:szCs w:val="28"/>
        </w:rPr>
        <w:t xml:space="preserve">Kinematic Wave Theory for Surface Runoff Modeling, </w:t>
      </w:r>
      <w:r w:rsidRPr="00710F55">
        <w:rPr>
          <w:b/>
          <w:szCs w:val="28"/>
        </w:rPr>
        <w:t>No</w:t>
      </w:r>
      <w:r w:rsidR="004D36B4" w:rsidRPr="00710F55">
        <w:rPr>
          <w:b/>
          <w:szCs w:val="28"/>
        </w:rPr>
        <w:t>r</w:t>
      </w:r>
      <w:r w:rsidRPr="00710F55">
        <w:rPr>
          <w:b/>
          <w:szCs w:val="28"/>
        </w:rPr>
        <w:t>thwester</w:t>
      </w:r>
      <w:r w:rsidR="00A05905" w:rsidRPr="00710F55">
        <w:rPr>
          <w:b/>
          <w:szCs w:val="28"/>
        </w:rPr>
        <w:t>n</w:t>
      </w:r>
      <w:r w:rsidRPr="00710F55">
        <w:rPr>
          <w:b/>
          <w:szCs w:val="28"/>
        </w:rPr>
        <w:t xml:space="preserve"> A&amp;F University</w:t>
      </w:r>
      <w:r w:rsidRPr="00710F55">
        <w:rPr>
          <w:szCs w:val="28"/>
        </w:rPr>
        <w:t>, Yangling, Xian, China, August, 2016.</w:t>
      </w:r>
    </w:p>
    <w:p w14:paraId="1D4336D8" w14:textId="77777777" w:rsidR="0080554F" w:rsidRDefault="0080554F" w:rsidP="00710F55">
      <w:pPr>
        <w:tabs>
          <w:tab w:val="left" w:pos="0"/>
          <w:tab w:val="left" w:pos="1080"/>
          <w:tab w:val="left" w:pos="1800"/>
          <w:tab w:val="left" w:pos="3150"/>
          <w:tab w:val="left" w:leader="dot" w:pos="8395"/>
          <w:tab w:val="decimal" w:pos="8827"/>
        </w:tabs>
        <w:rPr>
          <w:szCs w:val="28"/>
        </w:rPr>
      </w:pPr>
    </w:p>
    <w:p w14:paraId="369BBCC2" w14:textId="16B87C57" w:rsidR="0080554F" w:rsidRPr="00710F55" w:rsidRDefault="0080554F" w:rsidP="00C80785">
      <w:pPr>
        <w:pStyle w:val="ListParagraph"/>
        <w:numPr>
          <w:ilvl w:val="0"/>
          <w:numId w:val="48"/>
        </w:numPr>
        <w:tabs>
          <w:tab w:val="left" w:pos="0"/>
          <w:tab w:val="left" w:pos="1080"/>
          <w:tab w:val="left" w:pos="1800"/>
          <w:tab w:val="left" w:pos="3150"/>
          <w:tab w:val="left" w:leader="dot" w:pos="8395"/>
          <w:tab w:val="decimal" w:pos="8827"/>
        </w:tabs>
        <w:rPr>
          <w:szCs w:val="28"/>
        </w:rPr>
      </w:pPr>
      <w:r w:rsidRPr="00710F55">
        <w:rPr>
          <w:szCs w:val="28"/>
        </w:rPr>
        <w:t>Tsallis Entropy Theory for Hydrologic Modeling.</w:t>
      </w:r>
      <w:r w:rsidRPr="00710F55">
        <w:rPr>
          <w:b/>
          <w:szCs w:val="28"/>
        </w:rPr>
        <w:t xml:space="preserve"> No</w:t>
      </w:r>
      <w:r w:rsidR="002D5A48" w:rsidRPr="00710F55">
        <w:rPr>
          <w:b/>
          <w:szCs w:val="28"/>
        </w:rPr>
        <w:t>r</w:t>
      </w:r>
      <w:r w:rsidRPr="00710F55">
        <w:rPr>
          <w:b/>
          <w:szCs w:val="28"/>
        </w:rPr>
        <w:t>thwester</w:t>
      </w:r>
      <w:r w:rsidR="00A05905" w:rsidRPr="00710F55">
        <w:rPr>
          <w:b/>
          <w:szCs w:val="28"/>
        </w:rPr>
        <w:t>n</w:t>
      </w:r>
      <w:r w:rsidRPr="00710F55">
        <w:rPr>
          <w:b/>
          <w:szCs w:val="28"/>
        </w:rPr>
        <w:t xml:space="preserve"> A&amp;F University</w:t>
      </w:r>
      <w:r w:rsidRPr="00710F55">
        <w:rPr>
          <w:szCs w:val="28"/>
        </w:rPr>
        <w:t>, Yangling, Xian, China, August, 2016.</w:t>
      </w:r>
    </w:p>
    <w:p w14:paraId="0FA53279" w14:textId="77777777" w:rsidR="002D5A48" w:rsidRDefault="002D5A48" w:rsidP="00710F55">
      <w:pPr>
        <w:tabs>
          <w:tab w:val="left" w:pos="0"/>
          <w:tab w:val="left" w:pos="1080"/>
          <w:tab w:val="left" w:pos="1800"/>
          <w:tab w:val="left" w:pos="3150"/>
          <w:tab w:val="left" w:leader="dot" w:pos="8395"/>
          <w:tab w:val="decimal" w:pos="8827"/>
        </w:tabs>
        <w:rPr>
          <w:szCs w:val="28"/>
        </w:rPr>
      </w:pPr>
    </w:p>
    <w:p w14:paraId="4F8E172F" w14:textId="6FC2DD35" w:rsidR="002D5A48" w:rsidRPr="00710F55" w:rsidRDefault="002D5A48" w:rsidP="00C80785">
      <w:pPr>
        <w:pStyle w:val="ListParagraph"/>
        <w:numPr>
          <w:ilvl w:val="0"/>
          <w:numId w:val="48"/>
        </w:numPr>
        <w:tabs>
          <w:tab w:val="left" w:pos="0"/>
          <w:tab w:val="left" w:pos="1080"/>
          <w:tab w:val="left" w:pos="1800"/>
          <w:tab w:val="left" w:pos="3150"/>
          <w:tab w:val="left" w:leader="dot" w:pos="8395"/>
          <w:tab w:val="decimal" w:pos="8827"/>
        </w:tabs>
        <w:rPr>
          <w:szCs w:val="28"/>
        </w:rPr>
      </w:pPr>
      <w:bookmarkStart w:id="405" w:name="_Hlk46140627"/>
      <w:r w:rsidRPr="00710F55">
        <w:rPr>
          <w:szCs w:val="28"/>
        </w:rPr>
        <w:t>Tsallis Entropy Theory for Water Resources Modeling.</w:t>
      </w:r>
      <w:r w:rsidRPr="00710F55">
        <w:rPr>
          <w:b/>
          <w:szCs w:val="28"/>
        </w:rPr>
        <w:t xml:space="preserve"> Federal Rural University of Pernambuco, </w:t>
      </w:r>
      <w:r w:rsidRPr="00710F55">
        <w:rPr>
          <w:szCs w:val="28"/>
        </w:rPr>
        <w:t>Recife, Brazil, January, 2017.</w:t>
      </w:r>
    </w:p>
    <w:p w14:paraId="191C4E01" w14:textId="77777777" w:rsidR="00F24828" w:rsidRDefault="00F24828" w:rsidP="00710F55">
      <w:pPr>
        <w:tabs>
          <w:tab w:val="left" w:pos="0"/>
          <w:tab w:val="left" w:pos="1080"/>
          <w:tab w:val="left" w:pos="1800"/>
          <w:tab w:val="left" w:pos="3150"/>
          <w:tab w:val="left" w:leader="dot" w:pos="8395"/>
          <w:tab w:val="decimal" w:pos="8827"/>
        </w:tabs>
        <w:rPr>
          <w:szCs w:val="28"/>
        </w:rPr>
      </w:pPr>
    </w:p>
    <w:p w14:paraId="6DE92D5D" w14:textId="00EE5747" w:rsidR="00A936DB" w:rsidRPr="00710F55" w:rsidRDefault="00A936DB" w:rsidP="00C80785">
      <w:pPr>
        <w:pStyle w:val="ListParagraph"/>
        <w:numPr>
          <w:ilvl w:val="0"/>
          <w:numId w:val="48"/>
        </w:numPr>
        <w:tabs>
          <w:tab w:val="left" w:pos="0"/>
          <w:tab w:val="left" w:pos="1080"/>
          <w:tab w:val="left" w:pos="1800"/>
          <w:tab w:val="left" w:pos="3150"/>
          <w:tab w:val="left" w:leader="dot" w:pos="8395"/>
          <w:tab w:val="decimal" w:pos="8827"/>
        </w:tabs>
        <w:rPr>
          <w:szCs w:val="28"/>
        </w:rPr>
      </w:pPr>
      <w:r w:rsidRPr="00710F55">
        <w:rPr>
          <w:szCs w:val="28"/>
        </w:rPr>
        <w:t xml:space="preserve">Water-Energy-Food Nexus under Climate Change, </w:t>
      </w:r>
      <w:r w:rsidRPr="00710F55">
        <w:rPr>
          <w:b/>
          <w:szCs w:val="28"/>
        </w:rPr>
        <w:t>Beijing Normal University</w:t>
      </w:r>
      <w:r w:rsidRPr="00710F55">
        <w:rPr>
          <w:szCs w:val="28"/>
        </w:rPr>
        <w:t>, Beijing, China, March, 2017.</w:t>
      </w:r>
    </w:p>
    <w:p w14:paraId="257E410C" w14:textId="77777777" w:rsidR="00A936DB" w:rsidRDefault="00A936DB" w:rsidP="00710F55">
      <w:pPr>
        <w:tabs>
          <w:tab w:val="left" w:pos="0"/>
          <w:tab w:val="left" w:pos="1080"/>
          <w:tab w:val="left" w:pos="1800"/>
          <w:tab w:val="left" w:pos="3150"/>
          <w:tab w:val="left" w:leader="dot" w:pos="8395"/>
          <w:tab w:val="decimal" w:pos="8827"/>
        </w:tabs>
        <w:rPr>
          <w:szCs w:val="28"/>
        </w:rPr>
      </w:pPr>
    </w:p>
    <w:p w14:paraId="7792315D" w14:textId="7D6683C9" w:rsidR="00A936DB" w:rsidRPr="00710F55" w:rsidRDefault="00A936DB" w:rsidP="00C80785">
      <w:pPr>
        <w:pStyle w:val="ListParagraph"/>
        <w:numPr>
          <w:ilvl w:val="0"/>
          <w:numId w:val="48"/>
        </w:numPr>
        <w:tabs>
          <w:tab w:val="left" w:pos="0"/>
          <w:tab w:val="left" w:pos="1080"/>
          <w:tab w:val="left" w:pos="1800"/>
          <w:tab w:val="left" w:pos="3150"/>
          <w:tab w:val="left" w:leader="dot" w:pos="8395"/>
          <w:tab w:val="decimal" w:pos="8827"/>
        </w:tabs>
        <w:rPr>
          <w:szCs w:val="28"/>
        </w:rPr>
      </w:pPr>
      <w:r w:rsidRPr="00710F55">
        <w:rPr>
          <w:szCs w:val="28"/>
        </w:rPr>
        <w:t>Generalized Frequency Distributions fo</w:t>
      </w:r>
      <w:r w:rsidR="006C6220" w:rsidRPr="00710F55">
        <w:rPr>
          <w:szCs w:val="28"/>
        </w:rPr>
        <w:t>r</w:t>
      </w:r>
      <w:r w:rsidRPr="00710F55">
        <w:rPr>
          <w:szCs w:val="28"/>
        </w:rPr>
        <w:t xml:space="preserve"> Hydromet</w:t>
      </w:r>
      <w:r w:rsidR="008F5106" w:rsidRPr="00710F55">
        <w:rPr>
          <w:szCs w:val="28"/>
        </w:rPr>
        <w:t>eorologi</w:t>
      </w:r>
      <w:r w:rsidRPr="00710F55">
        <w:rPr>
          <w:szCs w:val="28"/>
        </w:rPr>
        <w:t xml:space="preserve">cal Analysis, </w:t>
      </w:r>
      <w:r w:rsidRPr="00710F55">
        <w:rPr>
          <w:b/>
          <w:szCs w:val="28"/>
        </w:rPr>
        <w:t>Northwest A&amp;F University</w:t>
      </w:r>
      <w:r w:rsidRPr="00710F55">
        <w:rPr>
          <w:szCs w:val="28"/>
        </w:rPr>
        <w:t>, Yangling, Xian, China</w:t>
      </w:r>
      <w:r w:rsidR="00F24828" w:rsidRPr="00710F55">
        <w:rPr>
          <w:szCs w:val="28"/>
        </w:rPr>
        <w:t>, March 2017</w:t>
      </w:r>
      <w:r w:rsidRPr="00710F55">
        <w:rPr>
          <w:szCs w:val="28"/>
        </w:rPr>
        <w:t>.</w:t>
      </w:r>
    </w:p>
    <w:p w14:paraId="3E7CABFB" w14:textId="77777777" w:rsidR="00A936DB" w:rsidRDefault="00A936DB" w:rsidP="00710F55">
      <w:pPr>
        <w:tabs>
          <w:tab w:val="left" w:pos="0"/>
          <w:tab w:val="left" w:pos="1080"/>
          <w:tab w:val="left" w:pos="1800"/>
          <w:tab w:val="left" w:pos="3150"/>
          <w:tab w:val="left" w:leader="dot" w:pos="8395"/>
          <w:tab w:val="decimal" w:pos="8827"/>
        </w:tabs>
        <w:rPr>
          <w:szCs w:val="28"/>
        </w:rPr>
      </w:pPr>
    </w:p>
    <w:p w14:paraId="4FDE84F0" w14:textId="51DD69E8" w:rsidR="006C6220" w:rsidRPr="00710F55" w:rsidRDefault="006C6220" w:rsidP="00C80785">
      <w:pPr>
        <w:pStyle w:val="ListParagraph"/>
        <w:numPr>
          <w:ilvl w:val="0"/>
          <w:numId w:val="48"/>
        </w:numPr>
        <w:tabs>
          <w:tab w:val="left" w:pos="0"/>
          <w:tab w:val="left" w:pos="1080"/>
          <w:tab w:val="left" w:pos="1800"/>
          <w:tab w:val="left" w:pos="3150"/>
          <w:tab w:val="left" w:leader="dot" w:pos="8395"/>
          <w:tab w:val="decimal" w:pos="8827"/>
        </w:tabs>
        <w:rPr>
          <w:szCs w:val="28"/>
        </w:rPr>
      </w:pPr>
      <w:r w:rsidRPr="00710F55">
        <w:rPr>
          <w:szCs w:val="28"/>
        </w:rPr>
        <w:t>Hydromet</w:t>
      </w:r>
      <w:r w:rsidR="008F5106" w:rsidRPr="00710F55">
        <w:rPr>
          <w:szCs w:val="28"/>
        </w:rPr>
        <w:t>e</w:t>
      </w:r>
      <w:r w:rsidRPr="00710F55">
        <w:rPr>
          <w:szCs w:val="28"/>
        </w:rPr>
        <w:t xml:space="preserve">orological Analysis Using a Generalized Frequency Distribution Framework, </w:t>
      </w:r>
      <w:r w:rsidRPr="00710F55">
        <w:rPr>
          <w:b/>
          <w:szCs w:val="28"/>
        </w:rPr>
        <w:t>Hohai University</w:t>
      </w:r>
      <w:r w:rsidRPr="00710F55">
        <w:rPr>
          <w:szCs w:val="28"/>
        </w:rPr>
        <w:t>, Nanjing, China</w:t>
      </w:r>
      <w:r w:rsidR="00F24828" w:rsidRPr="00710F55">
        <w:rPr>
          <w:szCs w:val="28"/>
        </w:rPr>
        <w:t>, March 2017</w:t>
      </w:r>
      <w:r w:rsidRPr="00710F55">
        <w:rPr>
          <w:szCs w:val="28"/>
        </w:rPr>
        <w:t>.</w:t>
      </w:r>
    </w:p>
    <w:p w14:paraId="269ED357" w14:textId="77777777" w:rsidR="00A55E55" w:rsidRDefault="00A55E55" w:rsidP="00710F55">
      <w:pPr>
        <w:tabs>
          <w:tab w:val="left" w:pos="0"/>
          <w:tab w:val="left" w:pos="1080"/>
          <w:tab w:val="left" w:pos="1800"/>
          <w:tab w:val="left" w:pos="3150"/>
          <w:tab w:val="left" w:leader="dot" w:pos="8395"/>
          <w:tab w:val="decimal" w:pos="8827"/>
        </w:tabs>
        <w:rPr>
          <w:szCs w:val="28"/>
        </w:rPr>
      </w:pPr>
    </w:p>
    <w:p w14:paraId="361E7684" w14:textId="4DDD47D5" w:rsidR="00A55E55" w:rsidRPr="00710F55" w:rsidRDefault="00A55E55" w:rsidP="00C80785">
      <w:pPr>
        <w:pStyle w:val="ListParagraph"/>
        <w:numPr>
          <w:ilvl w:val="0"/>
          <w:numId w:val="48"/>
        </w:numPr>
        <w:tabs>
          <w:tab w:val="left" w:pos="0"/>
          <w:tab w:val="left" w:pos="1080"/>
          <w:tab w:val="left" w:pos="1800"/>
          <w:tab w:val="left" w:pos="3150"/>
          <w:tab w:val="left" w:leader="dot" w:pos="8395"/>
          <w:tab w:val="decimal" w:pos="8827"/>
        </w:tabs>
        <w:rPr>
          <w:szCs w:val="28"/>
        </w:rPr>
      </w:pPr>
      <w:r w:rsidRPr="00710F55">
        <w:rPr>
          <w:szCs w:val="28"/>
        </w:rPr>
        <w:t>Wa</w:t>
      </w:r>
      <w:r w:rsidR="008F5106" w:rsidRPr="00710F55">
        <w:rPr>
          <w:szCs w:val="28"/>
        </w:rPr>
        <w:t>ter-Food-Energy Nexus under Cli</w:t>
      </w:r>
      <w:r w:rsidRPr="00710F55">
        <w:rPr>
          <w:szCs w:val="28"/>
        </w:rPr>
        <w:t>m</w:t>
      </w:r>
      <w:r w:rsidR="008F5106" w:rsidRPr="00710F55">
        <w:rPr>
          <w:szCs w:val="28"/>
        </w:rPr>
        <w:t>a</w:t>
      </w:r>
      <w:r w:rsidRPr="00710F55">
        <w:rPr>
          <w:szCs w:val="28"/>
        </w:rPr>
        <w:t>t</w:t>
      </w:r>
      <w:r w:rsidR="008F5106" w:rsidRPr="00710F55">
        <w:rPr>
          <w:szCs w:val="28"/>
        </w:rPr>
        <w:t>e</w:t>
      </w:r>
      <w:r w:rsidRPr="00710F55">
        <w:rPr>
          <w:szCs w:val="28"/>
        </w:rPr>
        <w:t xml:space="preserve"> Change, Department of Horticulture, </w:t>
      </w:r>
      <w:r w:rsidRPr="00710F55">
        <w:rPr>
          <w:b/>
          <w:szCs w:val="28"/>
        </w:rPr>
        <w:t>Texas A&amp;M University</w:t>
      </w:r>
      <w:r w:rsidRPr="00710F55">
        <w:rPr>
          <w:szCs w:val="28"/>
        </w:rPr>
        <w:t xml:space="preserve">, College Station, </w:t>
      </w:r>
      <w:r w:rsidR="00F24828" w:rsidRPr="00710F55">
        <w:rPr>
          <w:szCs w:val="28"/>
        </w:rPr>
        <w:t xml:space="preserve">March, </w:t>
      </w:r>
      <w:r w:rsidRPr="00710F55">
        <w:rPr>
          <w:szCs w:val="28"/>
        </w:rPr>
        <w:t>2017.</w:t>
      </w:r>
    </w:p>
    <w:p w14:paraId="49B56B7C" w14:textId="77777777" w:rsidR="008E4340" w:rsidRDefault="008E4340" w:rsidP="00710F55">
      <w:pPr>
        <w:tabs>
          <w:tab w:val="left" w:pos="0"/>
          <w:tab w:val="left" w:pos="1080"/>
          <w:tab w:val="left" w:pos="1800"/>
          <w:tab w:val="left" w:pos="3150"/>
          <w:tab w:val="left" w:leader="dot" w:pos="8395"/>
          <w:tab w:val="decimal" w:pos="8827"/>
        </w:tabs>
        <w:rPr>
          <w:szCs w:val="28"/>
        </w:rPr>
      </w:pPr>
    </w:p>
    <w:p w14:paraId="4FE96377" w14:textId="4241CF6E" w:rsidR="008E4340" w:rsidRPr="00710F55" w:rsidRDefault="008E4340" w:rsidP="00C80785">
      <w:pPr>
        <w:pStyle w:val="ListParagraph"/>
        <w:numPr>
          <w:ilvl w:val="0"/>
          <w:numId w:val="48"/>
        </w:numPr>
        <w:tabs>
          <w:tab w:val="left" w:pos="0"/>
          <w:tab w:val="left" w:pos="1080"/>
          <w:tab w:val="left" w:pos="1800"/>
          <w:tab w:val="left" w:pos="3150"/>
          <w:tab w:val="left" w:leader="dot" w:pos="8395"/>
          <w:tab w:val="decimal" w:pos="8827"/>
        </w:tabs>
        <w:rPr>
          <w:szCs w:val="28"/>
        </w:rPr>
      </w:pPr>
      <w:bookmarkStart w:id="406" w:name="_Hlk40447603"/>
      <w:r w:rsidRPr="00710F55">
        <w:rPr>
          <w:szCs w:val="28"/>
        </w:rPr>
        <w:t>Theory of Frequ</w:t>
      </w:r>
      <w:r w:rsidR="002713F4" w:rsidRPr="00710F55">
        <w:rPr>
          <w:szCs w:val="28"/>
        </w:rPr>
        <w:t>e</w:t>
      </w:r>
      <w:r w:rsidRPr="00710F55">
        <w:rPr>
          <w:szCs w:val="28"/>
        </w:rPr>
        <w:t xml:space="preserve">ncy Distributions. </w:t>
      </w:r>
      <w:r w:rsidRPr="00710F55">
        <w:rPr>
          <w:b/>
          <w:szCs w:val="28"/>
        </w:rPr>
        <w:t>Inner Mongolia Agricultural University</w:t>
      </w:r>
      <w:r w:rsidRPr="00710F55">
        <w:rPr>
          <w:szCs w:val="28"/>
        </w:rPr>
        <w:t xml:space="preserve">, Hohhot, Inner Mongolia, China, July 2018. </w:t>
      </w:r>
    </w:p>
    <w:p w14:paraId="4799A9E4" w14:textId="77777777" w:rsidR="00F24828" w:rsidRDefault="00F24828" w:rsidP="00710F55">
      <w:pPr>
        <w:tabs>
          <w:tab w:val="left" w:pos="0"/>
          <w:tab w:val="left" w:pos="1080"/>
          <w:tab w:val="left" w:pos="1800"/>
          <w:tab w:val="left" w:pos="3150"/>
          <w:tab w:val="left" w:leader="dot" w:pos="8395"/>
          <w:tab w:val="decimal" w:pos="8827"/>
        </w:tabs>
        <w:rPr>
          <w:szCs w:val="28"/>
        </w:rPr>
      </w:pPr>
    </w:p>
    <w:p w14:paraId="118410AA" w14:textId="34B15E91" w:rsidR="009138CF" w:rsidRPr="00710F55" w:rsidRDefault="00F24828" w:rsidP="00C80785">
      <w:pPr>
        <w:pStyle w:val="ListParagraph"/>
        <w:numPr>
          <w:ilvl w:val="0"/>
          <w:numId w:val="48"/>
        </w:numPr>
        <w:tabs>
          <w:tab w:val="left" w:pos="0"/>
          <w:tab w:val="left" w:pos="1080"/>
          <w:tab w:val="left" w:pos="1800"/>
          <w:tab w:val="left" w:pos="3150"/>
          <w:tab w:val="left" w:leader="dot" w:pos="8395"/>
          <w:tab w:val="decimal" w:pos="8827"/>
        </w:tabs>
        <w:rPr>
          <w:szCs w:val="28"/>
        </w:rPr>
      </w:pPr>
      <w:r w:rsidRPr="00710F55">
        <w:rPr>
          <w:szCs w:val="28"/>
        </w:rPr>
        <w:t>Hydrologic Modeling Us</w:t>
      </w:r>
      <w:r w:rsidR="002713F4" w:rsidRPr="00710F55">
        <w:rPr>
          <w:szCs w:val="28"/>
        </w:rPr>
        <w:t>i</w:t>
      </w:r>
      <w:r w:rsidRPr="00710F55">
        <w:rPr>
          <w:szCs w:val="28"/>
        </w:rPr>
        <w:t xml:space="preserve">ng Entropy Theory, Department of Civil Engineering, </w:t>
      </w:r>
      <w:r w:rsidRPr="00710F55">
        <w:rPr>
          <w:b/>
          <w:szCs w:val="28"/>
        </w:rPr>
        <w:t xml:space="preserve">University </w:t>
      </w:r>
      <w:r w:rsidR="008E4340" w:rsidRPr="00710F55">
        <w:rPr>
          <w:b/>
          <w:szCs w:val="28"/>
        </w:rPr>
        <w:t>o</w:t>
      </w:r>
      <w:r w:rsidRPr="00710F55">
        <w:rPr>
          <w:b/>
          <w:szCs w:val="28"/>
        </w:rPr>
        <w:t>f Manitoba</w:t>
      </w:r>
      <w:r w:rsidRPr="00710F55">
        <w:rPr>
          <w:szCs w:val="28"/>
        </w:rPr>
        <w:t>, Winnipeg, Canada,</w:t>
      </w:r>
      <w:r w:rsidR="009138CF" w:rsidRPr="00710F55">
        <w:rPr>
          <w:szCs w:val="28"/>
        </w:rPr>
        <w:t xml:space="preserve"> February 2019.</w:t>
      </w:r>
    </w:p>
    <w:p w14:paraId="717B9D6A" w14:textId="77777777" w:rsidR="009138CF" w:rsidRDefault="009138CF" w:rsidP="00710F55">
      <w:pPr>
        <w:tabs>
          <w:tab w:val="left" w:pos="0"/>
          <w:tab w:val="left" w:pos="1080"/>
          <w:tab w:val="left" w:pos="1800"/>
          <w:tab w:val="left" w:pos="3150"/>
          <w:tab w:val="left" w:leader="dot" w:pos="8395"/>
          <w:tab w:val="decimal" w:pos="8827"/>
        </w:tabs>
        <w:rPr>
          <w:szCs w:val="28"/>
        </w:rPr>
      </w:pPr>
    </w:p>
    <w:p w14:paraId="2B3A536A" w14:textId="33DD2983" w:rsidR="009138CF" w:rsidRPr="00710F55" w:rsidRDefault="009138CF" w:rsidP="00C80785">
      <w:pPr>
        <w:pStyle w:val="ListParagraph"/>
        <w:numPr>
          <w:ilvl w:val="0"/>
          <w:numId w:val="48"/>
        </w:numPr>
        <w:tabs>
          <w:tab w:val="left" w:pos="0"/>
          <w:tab w:val="left" w:pos="1080"/>
          <w:tab w:val="left" w:pos="1800"/>
          <w:tab w:val="left" w:pos="3150"/>
          <w:tab w:val="left" w:leader="dot" w:pos="8395"/>
          <w:tab w:val="decimal" w:pos="8827"/>
        </w:tabs>
        <w:rPr>
          <w:szCs w:val="28"/>
        </w:rPr>
      </w:pPr>
      <w:r w:rsidRPr="00710F55">
        <w:rPr>
          <w:szCs w:val="28"/>
        </w:rPr>
        <w:t xml:space="preserve">Entropy Theory and its Application in Hydrology, </w:t>
      </w:r>
      <w:r w:rsidRPr="00710F55">
        <w:rPr>
          <w:b/>
          <w:szCs w:val="28"/>
        </w:rPr>
        <w:t>Beijing Normal University</w:t>
      </w:r>
      <w:r w:rsidRPr="00710F55">
        <w:rPr>
          <w:szCs w:val="28"/>
        </w:rPr>
        <w:t>, Beijing, China, June 2019.</w:t>
      </w:r>
    </w:p>
    <w:p w14:paraId="56F867C7" w14:textId="77777777" w:rsidR="009138CF" w:rsidRDefault="009138CF" w:rsidP="00710F55">
      <w:pPr>
        <w:tabs>
          <w:tab w:val="left" w:pos="0"/>
          <w:tab w:val="left" w:pos="1080"/>
          <w:tab w:val="left" w:pos="1800"/>
          <w:tab w:val="left" w:pos="3150"/>
          <w:tab w:val="left" w:leader="dot" w:pos="8395"/>
          <w:tab w:val="decimal" w:pos="8827"/>
        </w:tabs>
        <w:rPr>
          <w:szCs w:val="28"/>
        </w:rPr>
      </w:pPr>
    </w:p>
    <w:p w14:paraId="2DE45A91" w14:textId="6AFBD511" w:rsidR="009138CF" w:rsidRPr="00710F55" w:rsidRDefault="009138CF" w:rsidP="00C80785">
      <w:pPr>
        <w:pStyle w:val="ListParagraph"/>
        <w:numPr>
          <w:ilvl w:val="0"/>
          <w:numId w:val="48"/>
        </w:numPr>
        <w:tabs>
          <w:tab w:val="left" w:pos="0"/>
          <w:tab w:val="left" w:pos="1080"/>
          <w:tab w:val="left" w:pos="1800"/>
          <w:tab w:val="left" w:pos="3150"/>
          <w:tab w:val="left" w:leader="dot" w:pos="8395"/>
          <w:tab w:val="decimal" w:pos="8827"/>
        </w:tabs>
        <w:rPr>
          <w:szCs w:val="28"/>
        </w:rPr>
      </w:pPr>
      <w:r w:rsidRPr="00710F55">
        <w:rPr>
          <w:szCs w:val="28"/>
        </w:rPr>
        <w:t xml:space="preserve">Watershed Hydrologic Modeling, </w:t>
      </w:r>
      <w:r w:rsidRPr="00710F55">
        <w:rPr>
          <w:b/>
          <w:szCs w:val="28"/>
        </w:rPr>
        <w:t>China Three Gorges University</w:t>
      </w:r>
      <w:r w:rsidRPr="00710F55">
        <w:rPr>
          <w:szCs w:val="28"/>
        </w:rPr>
        <w:t xml:space="preserve">, Yichang, China, June 2019.  </w:t>
      </w:r>
    </w:p>
    <w:p w14:paraId="5A6CE3FB" w14:textId="33653783" w:rsidR="009138CF" w:rsidRDefault="009138CF" w:rsidP="00710F55">
      <w:pPr>
        <w:tabs>
          <w:tab w:val="left" w:pos="0"/>
          <w:tab w:val="left" w:pos="1080"/>
          <w:tab w:val="left" w:pos="1800"/>
          <w:tab w:val="left" w:pos="3150"/>
          <w:tab w:val="left" w:leader="dot" w:pos="8395"/>
          <w:tab w:val="decimal" w:pos="8827"/>
        </w:tabs>
        <w:rPr>
          <w:szCs w:val="28"/>
        </w:rPr>
      </w:pPr>
    </w:p>
    <w:p w14:paraId="26E98B8D" w14:textId="71AD628A" w:rsidR="00B263A7" w:rsidRPr="00710F55" w:rsidRDefault="00B263A7" w:rsidP="00C80785">
      <w:pPr>
        <w:pStyle w:val="ListParagraph"/>
        <w:numPr>
          <w:ilvl w:val="0"/>
          <w:numId w:val="48"/>
        </w:numPr>
        <w:tabs>
          <w:tab w:val="left" w:pos="0"/>
          <w:tab w:val="left" w:pos="1080"/>
          <w:tab w:val="left" w:pos="1800"/>
          <w:tab w:val="left" w:pos="3150"/>
          <w:tab w:val="left" w:leader="dot" w:pos="8395"/>
          <w:tab w:val="decimal" w:pos="8827"/>
        </w:tabs>
        <w:rPr>
          <w:szCs w:val="28"/>
        </w:rPr>
      </w:pPr>
      <w:r w:rsidRPr="00710F55">
        <w:rPr>
          <w:szCs w:val="28"/>
        </w:rPr>
        <w:t xml:space="preserve">Hydrologic Problems and Challenges, </w:t>
      </w:r>
      <w:r w:rsidRPr="00710F55">
        <w:rPr>
          <w:b/>
          <w:szCs w:val="28"/>
        </w:rPr>
        <w:t>China Three Gorges University</w:t>
      </w:r>
      <w:r w:rsidRPr="00710F55">
        <w:rPr>
          <w:szCs w:val="28"/>
        </w:rPr>
        <w:t xml:space="preserve">, Yichang, China, June 2019. </w:t>
      </w:r>
    </w:p>
    <w:p w14:paraId="415FFC93" w14:textId="77777777" w:rsidR="00B263A7" w:rsidRDefault="00B263A7" w:rsidP="00710F55">
      <w:pPr>
        <w:tabs>
          <w:tab w:val="left" w:pos="0"/>
          <w:tab w:val="left" w:pos="1080"/>
          <w:tab w:val="left" w:pos="1800"/>
          <w:tab w:val="left" w:pos="3150"/>
          <w:tab w:val="left" w:leader="dot" w:pos="8395"/>
          <w:tab w:val="decimal" w:pos="8827"/>
        </w:tabs>
        <w:rPr>
          <w:szCs w:val="28"/>
        </w:rPr>
      </w:pPr>
    </w:p>
    <w:p w14:paraId="57FBB399" w14:textId="5E10DDB1" w:rsidR="00B263A7" w:rsidRPr="00710F55" w:rsidRDefault="00B263A7" w:rsidP="00C80785">
      <w:pPr>
        <w:pStyle w:val="ListParagraph"/>
        <w:numPr>
          <w:ilvl w:val="0"/>
          <w:numId w:val="48"/>
        </w:numPr>
        <w:tabs>
          <w:tab w:val="left" w:pos="0"/>
          <w:tab w:val="left" w:pos="1080"/>
          <w:tab w:val="left" w:pos="1800"/>
          <w:tab w:val="left" w:pos="3150"/>
          <w:tab w:val="left" w:leader="dot" w:pos="8395"/>
          <w:tab w:val="decimal" w:pos="8827"/>
        </w:tabs>
        <w:rPr>
          <w:szCs w:val="28"/>
        </w:rPr>
      </w:pPr>
      <w:r w:rsidRPr="00710F55">
        <w:rPr>
          <w:szCs w:val="28"/>
        </w:rPr>
        <w:t xml:space="preserve">Hydrologic Modeling Using Entropy Theory, </w:t>
      </w:r>
      <w:r w:rsidRPr="00710F55">
        <w:rPr>
          <w:b/>
          <w:szCs w:val="28"/>
        </w:rPr>
        <w:t>China Three Gorges University</w:t>
      </w:r>
      <w:r w:rsidRPr="00710F55">
        <w:rPr>
          <w:szCs w:val="28"/>
        </w:rPr>
        <w:t xml:space="preserve">, Yichang, China, June 2019.  </w:t>
      </w:r>
    </w:p>
    <w:p w14:paraId="5F240526" w14:textId="77777777" w:rsidR="00B263A7" w:rsidRDefault="00B263A7" w:rsidP="00710F55">
      <w:pPr>
        <w:tabs>
          <w:tab w:val="left" w:pos="0"/>
          <w:tab w:val="left" w:pos="1080"/>
          <w:tab w:val="left" w:pos="1800"/>
          <w:tab w:val="left" w:pos="3150"/>
          <w:tab w:val="left" w:leader="dot" w:pos="8395"/>
          <w:tab w:val="decimal" w:pos="8827"/>
        </w:tabs>
        <w:rPr>
          <w:szCs w:val="28"/>
        </w:rPr>
      </w:pPr>
    </w:p>
    <w:p w14:paraId="554B21A7" w14:textId="56CDA0B5" w:rsidR="00B263A7" w:rsidRPr="00710F55" w:rsidRDefault="00B263A7" w:rsidP="00C80785">
      <w:pPr>
        <w:pStyle w:val="ListParagraph"/>
        <w:numPr>
          <w:ilvl w:val="0"/>
          <w:numId w:val="48"/>
        </w:numPr>
        <w:tabs>
          <w:tab w:val="left" w:pos="0"/>
          <w:tab w:val="left" w:pos="1080"/>
          <w:tab w:val="left" w:pos="1800"/>
          <w:tab w:val="left" w:pos="3150"/>
          <w:tab w:val="left" w:leader="dot" w:pos="8395"/>
          <w:tab w:val="decimal" w:pos="8827"/>
        </w:tabs>
        <w:rPr>
          <w:szCs w:val="28"/>
        </w:rPr>
      </w:pPr>
      <w:r w:rsidRPr="00710F55">
        <w:rPr>
          <w:szCs w:val="28"/>
        </w:rPr>
        <w:t xml:space="preserve">Writing a Manuscript, </w:t>
      </w:r>
      <w:r w:rsidRPr="00710F55">
        <w:rPr>
          <w:b/>
          <w:szCs w:val="28"/>
        </w:rPr>
        <w:t>China Three Gorges University</w:t>
      </w:r>
      <w:r w:rsidRPr="00710F55">
        <w:rPr>
          <w:szCs w:val="28"/>
        </w:rPr>
        <w:t xml:space="preserve">, Yichang, China, June 2019.  </w:t>
      </w:r>
    </w:p>
    <w:p w14:paraId="11A89F10" w14:textId="77777777" w:rsidR="00B263A7" w:rsidRDefault="00B263A7" w:rsidP="00710F55">
      <w:pPr>
        <w:tabs>
          <w:tab w:val="left" w:pos="0"/>
          <w:tab w:val="left" w:pos="1080"/>
          <w:tab w:val="left" w:pos="1800"/>
          <w:tab w:val="left" w:pos="3150"/>
          <w:tab w:val="left" w:leader="dot" w:pos="8395"/>
          <w:tab w:val="decimal" w:pos="8827"/>
        </w:tabs>
        <w:rPr>
          <w:szCs w:val="28"/>
        </w:rPr>
      </w:pPr>
    </w:p>
    <w:p w14:paraId="7916A080" w14:textId="33297D8A" w:rsidR="00B263A7" w:rsidRPr="00710F55" w:rsidRDefault="00B263A7" w:rsidP="00C80785">
      <w:pPr>
        <w:pStyle w:val="ListParagraph"/>
        <w:numPr>
          <w:ilvl w:val="0"/>
          <w:numId w:val="48"/>
        </w:numPr>
        <w:tabs>
          <w:tab w:val="left" w:pos="0"/>
          <w:tab w:val="left" w:pos="1080"/>
          <w:tab w:val="left" w:pos="1800"/>
          <w:tab w:val="left" w:pos="3150"/>
          <w:tab w:val="left" w:leader="dot" w:pos="8395"/>
          <w:tab w:val="decimal" w:pos="8827"/>
        </w:tabs>
        <w:rPr>
          <w:szCs w:val="28"/>
        </w:rPr>
      </w:pPr>
      <w:r w:rsidRPr="00710F55">
        <w:rPr>
          <w:szCs w:val="28"/>
        </w:rPr>
        <w:t>Kinem</w:t>
      </w:r>
      <w:r w:rsidR="00B6031B" w:rsidRPr="00710F55">
        <w:rPr>
          <w:szCs w:val="28"/>
        </w:rPr>
        <w:t>a</w:t>
      </w:r>
      <w:r w:rsidRPr="00710F55">
        <w:rPr>
          <w:szCs w:val="28"/>
        </w:rPr>
        <w:t xml:space="preserve">tic Wave Theory of Overland Flow, </w:t>
      </w:r>
      <w:r w:rsidRPr="00710F55">
        <w:rPr>
          <w:b/>
          <w:szCs w:val="28"/>
        </w:rPr>
        <w:t>Huazhong University of Science and Technology</w:t>
      </w:r>
      <w:r w:rsidRPr="00710F55">
        <w:rPr>
          <w:szCs w:val="28"/>
        </w:rPr>
        <w:t>, Wuhan, China</w:t>
      </w:r>
      <w:r w:rsidR="00C82FA2" w:rsidRPr="00710F55">
        <w:rPr>
          <w:szCs w:val="28"/>
        </w:rPr>
        <w:t>, June 2019</w:t>
      </w:r>
      <w:r w:rsidRPr="00710F55">
        <w:rPr>
          <w:szCs w:val="28"/>
        </w:rPr>
        <w:t>.</w:t>
      </w:r>
    </w:p>
    <w:p w14:paraId="2DAFF42A" w14:textId="5236C93F" w:rsidR="00B6031B" w:rsidRDefault="00B6031B" w:rsidP="00710F55">
      <w:pPr>
        <w:tabs>
          <w:tab w:val="left" w:pos="0"/>
          <w:tab w:val="left" w:pos="1080"/>
          <w:tab w:val="left" w:pos="1800"/>
          <w:tab w:val="left" w:pos="3150"/>
          <w:tab w:val="left" w:leader="dot" w:pos="8395"/>
          <w:tab w:val="decimal" w:pos="8827"/>
        </w:tabs>
        <w:rPr>
          <w:szCs w:val="28"/>
        </w:rPr>
      </w:pPr>
    </w:p>
    <w:p w14:paraId="1AD3557F" w14:textId="719D825B" w:rsidR="00B6031B" w:rsidRPr="00710F55" w:rsidRDefault="00B6031B" w:rsidP="00C80785">
      <w:pPr>
        <w:pStyle w:val="ListParagraph"/>
        <w:numPr>
          <w:ilvl w:val="0"/>
          <w:numId w:val="48"/>
        </w:numPr>
        <w:tabs>
          <w:tab w:val="left" w:pos="0"/>
          <w:tab w:val="left" w:pos="1080"/>
          <w:tab w:val="left" w:pos="1800"/>
          <w:tab w:val="left" w:pos="3150"/>
          <w:tab w:val="left" w:leader="dot" w:pos="8395"/>
          <w:tab w:val="decimal" w:pos="8827"/>
        </w:tabs>
        <w:rPr>
          <w:szCs w:val="28"/>
        </w:rPr>
      </w:pPr>
      <w:r w:rsidRPr="00710F55">
        <w:rPr>
          <w:b/>
          <w:szCs w:val="28"/>
        </w:rPr>
        <w:t>Water Resources Development and Management in India</w:t>
      </w:r>
      <w:r w:rsidRPr="00710F55">
        <w:rPr>
          <w:szCs w:val="28"/>
        </w:rPr>
        <w:t>, National Institute of Hydrol</w:t>
      </w:r>
      <w:r w:rsidR="002713F4" w:rsidRPr="00710F55">
        <w:rPr>
          <w:szCs w:val="28"/>
        </w:rPr>
        <w:t>o</w:t>
      </w:r>
      <w:r w:rsidRPr="00710F55">
        <w:rPr>
          <w:szCs w:val="28"/>
        </w:rPr>
        <w:t xml:space="preserve">gy, Roorkee, India, </w:t>
      </w:r>
      <w:r w:rsidR="00C82FA2" w:rsidRPr="00710F55">
        <w:rPr>
          <w:szCs w:val="28"/>
        </w:rPr>
        <w:t>February 2020</w:t>
      </w:r>
      <w:r w:rsidRPr="00710F55">
        <w:rPr>
          <w:szCs w:val="28"/>
        </w:rPr>
        <w:t>.</w:t>
      </w:r>
    </w:p>
    <w:p w14:paraId="3ADB3623" w14:textId="06B8B0CA" w:rsidR="00C13D68" w:rsidRDefault="00C13D68" w:rsidP="00710F55">
      <w:pPr>
        <w:tabs>
          <w:tab w:val="left" w:pos="0"/>
          <w:tab w:val="left" w:pos="1080"/>
          <w:tab w:val="left" w:pos="1800"/>
          <w:tab w:val="left" w:pos="3150"/>
          <w:tab w:val="left" w:leader="dot" w:pos="8395"/>
          <w:tab w:val="decimal" w:pos="8827"/>
        </w:tabs>
        <w:rPr>
          <w:szCs w:val="28"/>
        </w:rPr>
      </w:pPr>
    </w:p>
    <w:p w14:paraId="7662E136" w14:textId="3713E3F6" w:rsidR="00C13D68" w:rsidRPr="00710F55" w:rsidRDefault="00C13D68" w:rsidP="00C80785">
      <w:pPr>
        <w:pStyle w:val="ListParagraph"/>
        <w:numPr>
          <w:ilvl w:val="0"/>
          <w:numId w:val="48"/>
        </w:numPr>
        <w:tabs>
          <w:tab w:val="left" w:pos="0"/>
          <w:tab w:val="left" w:pos="1080"/>
          <w:tab w:val="left" w:pos="1800"/>
          <w:tab w:val="left" w:pos="3150"/>
          <w:tab w:val="left" w:leader="dot" w:pos="8395"/>
          <w:tab w:val="decimal" w:pos="8827"/>
        </w:tabs>
        <w:rPr>
          <w:szCs w:val="28"/>
        </w:rPr>
      </w:pPr>
      <w:r w:rsidRPr="00710F55">
        <w:rPr>
          <w:b/>
          <w:bCs/>
          <w:szCs w:val="28"/>
        </w:rPr>
        <w:t xml:space="preserve">Long </w:t>
      </w:r>
      <w:r w:rsidR="00F16D90" w:rsidRPr="00710F55">
        <w:rPr>
          <w:b/>
          <w:bCs/>
          <w:szCs w:val="28"/>
        </w:rPr>
        <w:t xml:space="preserve">Lead Time Drought Forecasting, </w:t>
      </w:r>
      <w:r w:rsidR="00F16D90" w:rsidRPr="00710F55">
        <w:rPr>
          <w:szCs w:val="28"/>
        </w:rPr>
        <w:t xml:space="preserve">Fulbright-Nehru </w:t>
      </w:r>
      <w:r w:rsidR="003652A3" w:rsidRPr="00710F55">
        <w:rPr>
          <w:szCs w:val="28"/>
        </w:rPr>
        <w:t>Conference, November, New Delhi, 2022.</w:t>
      </w:r>
    </w:p>
    <w:p w14:paraId="2DD79796" w14:textId="77777777" w:rsidR="00DE4803" w:rsidRDefault="00DE4803" w:rsidP="00710F55">
      <w:pPr>
        <w:tabs>
          <w:tab w:val="left" w:pos="0"/>
          <w:tab w:val="left" w:pos="1080"/>
          <w:tab w:val="left" w:pos="1800"/>
          <w:tab w:val="left" w:pos="3150"/>
          <w:tab w:val="left" w:leader="dot" w:pos="8395"/>
          <w:tab w:val="decimal" w:pos="8827"/>
        </w:tabs>
        <w:rPr>
          <w:szCs w:val="28"/>
        </w:rPr>
      </w:pPr>
    </w:p>
    <w:p w14:paraId="06CE8590" w14:textId="60C5A94B" w:rsidR="00DE4803" w:rsidRPr="00710F55" w:rsidRDefault="00DE4803" w:rsidP="00C80785">
      <w:pPr>
        <w:pStyle w:val="ListParagraph"/>
        <w:numPr>
          <w:ilvl w:val="0"/>
          <w:numId w:val="48"/>
        </w:numPr>
        <w:tabs>
          <w:tab w:val="left" w:pos="0"/>
          <w:tab w:val="left" w:pos="1080"/>
          <w:tab w:val="left" w:pos="1800"/>
          <w:tab w:val="left" w:pos="3150"/>
          <w:tab w:val="left" w:leader="dot" w:pos="8395"/>
          <w:tab w:val="decimal" w:pos="8827"/>
        </w:tabs>
        <w:rPr>
          <w:szCs w:val="28"/>
        </w:rPr>
      </w:pPr>
      <w:r w:rsidRPr="00710F55">
        <w:rPr>
          <w:b/>
          <w:bCs/>
          <w:szCs w:val="28"/>
        </w:rPr>
        <w:t>Key to Success in Life</w:t>
      </w:r>
      <w:r w:rsidRPr="00710F55">
        <w:rPr>
          <w:szCs w:val="28"/>
        </w:rPr>
        <w:t xml:space="preserve">, College of Management, National </w:t>
      </w:r>
      <w:r w:rsidR="00376659" w:rsidRPr="00710F55">
        <w:rPr>
          <w:szCs w:val="28"/>
        </w:rPr>
        <w:t xml:space="preserve">Chung Hsing University, </w:t>
      </w:r>
      <w:r w:rsidR="002852E9" w:rsidRPr="00710F55">
        <w:rPr>
          <w:szCs w:val="28"/>
        </w:rPr>
        <w:t>Taichung</w:t>
      </w:r>
      <w:r w:rsidR="00376659" w:rsidRPr="00710F55">
        <w:rPr>
          <w:szCs w:val="28"/>
        </w:rPr>
        <w:t>, Taiwan, April 18, 2023.</w:t>
      </w:r>
    </w:p>
    <w:p w14:paraId="30C8E344" w14:textId="77777777" w:rsidR="00247266" w:rsidRDefault="00247266" w:rsidP="00710F55">
      <w:pPr>
        <w:tabs>
          <w:tab w:val="left" w:pos="0"/>
          <w:tab w:val="left" w:pos="1080"/>
          <w:tab w:val="left" w:pos="1800"/>
          <w:tab w:val="left" w:pos="3150"/>
          <w:tab w:val="left" w:leader="dot" w:pos="8395"/>
          <w:tab w:val="decimal" w:pos="8827"/>
        </w:tabs>
        <w:rPr>
          <w:szCs w:val="28"/>
        </w:rPr>
      </w:pPr>
    </w:p>
    <w:p w14:paraId="55EC1E96" w14:textId="4795D8CB" w:rsidR="00247266" w:rsidRDefault="00247266" w:rsidP="00C80785">
      <w:pPr>
        <w:pStyle w:val="ListParagraph"/>
        <w:numPr>
          <w:ilvl w:val="0"/>
          <w:numId w:val="48"/>
        </w:numPr>
        <w:tabs>
          <w:tab w:val="left" w:pos="0"/>
          <w:tab w:val="left" w:pos="1080"/>
          <w:tab w:val="left" w:pos="1800"/>
          <w:tab w:val="left" w:pos="3150"/>
          <w:tab w:val="left" w:leader="dot" w:pos="8395"/>
          <w:tab w:val="decimal" w:pos="8827"/>
        </w:tabs>
        <w:rPr>
          <w:szCs w:val="28"/>
        </w:rPr>
      </w:pPr>
      <w:r w:rsidRPr="00710F55">
        <w:rPr>
          <w:b/>
          <w:bCs/>
          <w:szCs w:val="28"/>
        </w:rPr>
        <w:t>Entropy Theory and its Application in Water Engineering</w:t>
      </w:r>
      <w:r w:rsidRPr="00710F55">
        <w:rPr>
          <w:szCs w:val="28"/>
        </w:rPr>
        <w:t xml:space="preserve">, University of South Carolina, Columbia, South Carolina, April 15, 2023. </w:t>
      </w:r>
    </w:p>
    <w:p w14:paraId="73802BD2" w14:textId="77777777" w:rsidR="003A3A2B" w:rsidRPr="003A3A2B" w:rsidRDefault="003A3A2B" w:rsidP="003A3A2B">
      <w:pPr>
        <w:pStyle w:val="ListParagraph"/>
        <w:rPr>
          <w:szCs w:val="28"/>
        </w:rPr>
      </w:pPr>
    </w:p>
    <w:p w14:paraId="61DE04ED" w14:textId="6828FBDB" w:rsidR="003A3A2B" w:rsidRDefault="003A3A2B" w:rsidP="00C80785">
      <w:pPr>
        <w:pStyle w:val="ListParagraph"/>
        <w:numPr>
          <w:ilvl w:val="0"/>
          <w:numId w:val="48"/>
        </w:numPr>
        <w:tabs>
          <w:tab w:val="left" w:pos="0"/>
          <w:tab w:val="left" w:pos="1080"/>
          <w:tab w:val="left" w:pos="1800"/>
          <w:tab w:val="left" w:pos="3150"/>
          <w:tab w:val="left" w:leader="dot" w:pos="8395"/>
          <w:tab w:val="decimal" w:pos="8827"/>
        </w:tabs>
        <w:rPr>
          <w:szCs w:val="28"/>
        </w:rPr>
      </w:pPr>
      <w:r>
        <w:rPr>
          <w:szCs w:val="28"/>
        </w:rPr>
        <w:t xml:space="preserve"> </w:t>
      </w:r>
      <w:r w:rsidRPr="001321E9">
        <w:rPr>
          <w:b/>
          <w:bCs/>
          <w:szCs w:val="28"/>
        </w:rPr>
        <w:t>Writing a Journal Article</w:t>
      </w:r>
      <w:r>
        <w:rPr>
          <w:szCs w:val="28"/>
        </w:rPr>
        <w:t xml:space="preserve">, Indian Institute of Technology Hyderabad, </w:t>
      </w:r>
      <w:r w:rsidR="001321E9">
        <w:rPr>
          <w:szCs w:val="28"/>
        </w:rPr>
        <w:t>Hyderabad, India, September 1, 2023.</w:t>
      </w:r>
    </w:p>
    <w:p w14:paraId="6D819390" w14:textId="77777777" w:rsidR="001B3AB8" w:rsidRPr="001B3AB8" w:rsidRDefault="001B3AB8" w:rsidP="001B3AB8">
      <w:pPr>
        <w:pStyle w:val="ListParagraph"/>
        <w:rPr>
          <w:szCs w:val="28"/>
        </w:rPr>
      </w:pPr>
    </w:p>
    <w:p w14:paraId="6BB81E47" w14:textId="3A108A1B" w:rsidR="001B3AB8" w:rsidRPr="00710F55" w:rsidRDefault="00492C13" w:rsidP="00C80785">
      <w:pPr>
        <w:pStyle w:val="ListParagraph"/>
        <w:numPr>
          <w:ilvl w:val="0"/>
          <w:numId w:val="48"/>
        </w:numPr>
        <w:tabs>
          <w:tab w:val="left" w:pos="0"/>
          <w:tab w:val="left" w:pos="1080"/>
          <w:tab w:val="left" w:pos="1800"/>
          <w:tab w:val="left" w:pos="3150"/>
          <w:tab w:val="left" w:leader="dot" w:pos="8395"/>
          <w:tab w:val="decimal" w:pos="8827"/>
        </w:tabs>
        <w:rPr>
          <w:szCs w:val="28"/>
        </w:rPr>
      </w:pPr>
      <w:bookmarkStart w:id="407" w:name="_Hlk169477635"/>
      <w:r>
        <w:rPr>
          <w:szCs w:val="28"/>
        </w:rPr>
        <w:t xml:space="preserve"> </w:t>
      </w:r>
      <w:r w:rsidR="00344C60" w:rsidRPr="003A1C19">
        <w:rPr>
          <w:b/>
          <w:bCs/>
          <w:szCs w:val="28"/>
        </w:rPr>
        <w:t>Working Outside of the Box</w:t>
      </w:r>
      <w:r w:rsidR="00344C60">
        <w:rPr>
          <w:szCs w:val="28"/>
        </w:rPr>
        <w:t>, Taiwan Fisheries Association, Tai</w:t>
      </w:r>
      <w:r w:rsidR="003A1C19">
        <w:rPr>
          <w:szCs w:val="28"/>
        </w:rPr>
        <w:t>chung, Taiwan, March, 2024.</w:t>
      </w:r>
    </w:p>
    <w:p w14:paraId="5B2B3FE5" w14:textId="67B7A0DF" w:rsidR="0017349C" w:rsidRPr="00710F55" w:rsidRDefault="0017349C" w:rsidP="00710F55">
      <w:pPr>
        <w:pStyle w:val="Heading1"/>
        <w:spacing w:before="240"/>
        <w:rPr>
          <w:b w:val="0"/>
          <w:bCs/>
        </w:rPr>
      </w:pPr>
      <w:bookmarkStart w:id="408" w:name="_Toc133676068"/>
      <w:bookmarkEnd w:id="404"/>
      <w:bookmarkEnd w:id="405"/>
      <w:bookmarkEnd w:id="406"/>
      <w:bookmarkEnd w:id="407"/>
      <w:r>
        <w:rPr>
          <w:szCs w:val="28"/>
        </w:rPr>
        <w:t>10.  ORGANIZATION OF CONFERENCES</w:t>
      </w:r>
      <w:r w:rsidRPr="00710F55">
        <w:rPr>
          <w:sz w:val="24"/>
        </w:rPr>
        <w:t xml:space="preserve">: </w:t>
      </w:r>
      <w:bookmarkStart w:id="409" w:name="_Hlk56450769"/>
      <w:r w:rsidRPr="00710F55">
        <w:rPr>
          <w:sz w:val="24"/>
        </w:rPr>
        <w:t xml:space="preserve">[Organized </w:t>
      </w:r>
      <w:r w:rsidR="00B86127" w:rsidRPr="00710F55">
        <w:rPr>
          <w:sz w:val="24"/>
        </w:rPr>
        <w:t>2</w:t>
      </w:r>
      <w:r w:rsidR="00D31113">
        <w:rPr>
          <w:sz w:val="24"/>
        </w:rPr>
        <w:t>9</w:t>
      </w:r>
      <w:r w:rsidRPr="00710F55">
        <w:rPr>
          <w:sz w:val="24"/>
        </w:rPr>
        <w:t xml:space="preserve"> conferences; chaired</w:t>
      </w:r>
      <w:r w:rsidR="00710F55" w:rsidRPr="00710F55">
        <w:rPr>
          <w:sz w:val="24"/>
        </w:rPr>
        <w:t xml:space="preserve"> </w:t>
      </w:r>
      <w:r w:rsidR="0089796F" w:rsidRPr="00710F55">
        <w:rPr>
          <w:sz w:val="24"/>
        </w:rPr>
        <w:t>1</w:t>
      </w:r>
      <w:r w:rsidR="00291704">
        <w:rPr>
          <w:sz w:val="24"/>
        </w:rPr>
        <w:t>1</w:t>
      </w:r>
      <w:r w:rsidR="00F45186">
        <w:rPr>
          <w:sz w:val="24"/>
        </w:rPr>
        <w:t>4</w:t>
      </w:r>
      <w:r w:rsidR="003A1BE9" w:rsidRPr="00710F55">
        <w:rPr>
          <w:sz w:val="24"/>
        </w:rPr>
        <w:t xml:space="preserve"> </w:t>
      </w:r>
      <w:r w:rsidR="000E4F50" w:rsidRPr="00710F55">
        <w:rPr>
          <w:sz w:val="24"/>
        </w:rPr>
        <w:t xml:space="preserve">sessions at </w:t>
      </w:r>
      <w:r w:rsidR="003A1BE9" w:rsidRPr="00710F55">
        <w:rPr>
          <w:sz w:val="24"/>
        </w:rPr>
        <w:t xml:space="preserve">national/international </w:t>
      </w:r>
      <w:r w:rsidR="00472F74" w:rsidRPr="00710F55">
        <w:rPr>
          <w:sz w:val="24"/>
        </w:rPr>
        <w:t xml:space="preserve">conferences; and assisted in </w:t>
      </w:r>
      <w:r w:rsidR="008F5106" w:rsidRPr="00710F55">
        <w:rPr>
          <w:sz w:val="24"/>
        </w:rPr>
        <w:t>10</w:t>
      </w:r>
      <w:r w:rsidR="00542149">
        <w:rPr>
          <w:sz w:val="24"/>
        </w:rPr>
        <w:t>6</w:t>
      </w:r>
      <w:r w:rsidRPr="00710F55">
        <w:rPr>
          <w:sz w:val="24"/>
        </w:rPr>
        <w:t xml:space="preserve"> conferences]</w:t>
      </w:r>
      <w:bookmarkEnd w:id="408"/>
      <w:bookmarkEnd w:id="409"/>
    </w:p>
    <w:p w14:paraId="253F27E2" w14:textId="4D919459" w:rsidR="0017349C" w:rsidRDefault="0017349C" w:rsidP="00710F55">
      <w:pPr>
        <w:pStyle w:val="Heading2"/>
      </w:pPr>
      <w:bookmarkStart w:id="410" w:name="_Toc133676069"/>
      <w:r>
        <w:t xml:space="preserve">10.1  Organization of Conferences and Symposia: </w:t>
      </w:r>
      <w:r w:rsidRPr="00710F55">
        <w:rPr>
          <w:sz w:val="24"/>
          <w:szCs w:val="24"/>
        </w:rPr>
        <w:t>[</w:t>
      </w:r>
      <w:r w:rsidR="006E1898" w:rsidRPr="00710F55">
        <w:rPr>
          <w:sz w:val="24"/>
          <w:szCs w:val="24"/>
        </w:rPr>
        <w:t>2</w:t>
      </w:r>
      <w:r w:rsidR="00D31113">
        <w:rPr>
          <w:sz w:val="24"/>
          <w:szCs w:val="24"/>
        </w:rPr>
        <w:t>9</w:t>
      </w:r>
      <w:r w:rsidRPr="00710F55">
        <w:rPr>
          <w:sz w:val="24"/>
          <w:szCs w:val="24"/>
        </w:rPr>
        <w:t xml:space="preserve"> Conferences]</w:t>
      </w:r>
      <w:bookmarkEnd w:id="410"/>
      <w:r w:rsidRPr="00710F55">
        <w:rPr>
          <w:sz w:val="24"/>
          <w:szCs w:val="24"/>
        </w:rPr>
        <w:t xml:space="preserve"> </w:t>
      </w:r>
    </w:p>
    <w:p w14:paraId="02E9CDF7" w14:textId="77777777" w:rsidR="0017349C" w:rsidRDefault="0017349C">
      <w:pPr>
        <w:tabs>
          <w:tab w:val="left" w:pos="0"/>
          <w:tab w:val="left" w:pos="1080"/>
          <w:tab w:val="left" w:pos="1800"/>
          <w:tab w:val="left" w:pos="3150"/>
          <w:tab w:val="left" w:leader="dot" w:pos="8395"/>
          <w:tab w:val="decimal" w:pos="8827"/>
        </w:tabs>
      </w:pPr>
    </w:p>
    <w:p w14:paraId="5E8F2D6F" w14:textId="55DABD2E" w:rsidR="0017349C" w:rsidRDefault="0017349C" w:rsidP="00C80785">
      <w:pPr>
        <w:pStyle w:val="ListParagraph"/>
        <w:numPr>
          <w:ilvl w:val="0"/>
          <w:numId w:val="25"/>
        </w:numPr>
        <w:tabs>
          <w:tab w:val="left" w:pos="0"/>
          <w:tab w:val="left" w:pos="1080"/>
          <w:tab w:val="left" w:pos="1800"/>
          <w:tab w:val="left" w:pos="3150"/>
          <w:tab w:val="left" w:leader="dot" w:pos="8395"/>
          <w:tab w:val="decimal" w:pos="8827"/>
        </w:tabs>
        <w:ind w:left="432"/>
      </w:pPr>
      <w:bookmarkStart w:id="411" w:name="_Hlk80958847"/>
      <w:r w:rsidRPr="00710F55">
        <w:rPr>
          <w:b/>
        </w:rPr>
        <w:t>Director,</w:t>
      </w:r>
      <w:r>
        <w:t xml:space="preserve">  International  Symposium  on  Rainfall-Runoff  Modeling  held  May l8-2l, l98l, at   Mississippi State University, Mississippi State, Mississippi.</w:t>
      </w:r>
    </w:p>
    <w:p w14:paraId="35CED7B7" w14:textId="77777777" w:rsidR="0017349C" w:rsidRDefault="0017349C" w:rsidP="00710F55">
      <w:pPr>
        <w:tabs>
          <w:tab w:val="left" w:pos="0"/>
          <w:tab w:val="left" w:pos="1080"/>
          <w:tab w:val="left" w:pos="1800"/>
          <w:tab w:val="left" w:pos="3150"/>
          <w:tab w:val="left" w:leader="dot" w:pos="8395"/>
          <w:tab w:val="decimal" w:pos="8827"/>
        </w:tabs>
      </w:pPr>
    </w:p>
    <w:p w14:paraId="5B365089" w14:textId="52E53135" w:rsidR="0017349C" w:rsidRDefault="0017349C" w:rsidP="00C80785">
      <w:pPr>
        <w:pStyle w:val="ListParagraph"/>
        <w:numPr>
          <w:ilvl w:val="0"/>
          <w:numId w:val="25"/>
        </w:numPr>
        <w:tabs>
          <w:tab w:val="left" w:pos="0"/>
          <w:tab w:val="left" w:pos="1080"/>
          <w:tab w:val="left" w:pos="1800"/>
          <w:tab w:val="left" w:pos="3150"/>
          <w:tab w:val="left" w:leader="dot" w:pos="8395"/>
          <w:tab w:val="decimal" w:pos="8827"/>
        </w:tabs>
        <w:ind w:left="432"/>
      </w:pPr>
      <w:r w:rsidRPr="00710F55">
        <w:rPr>
          <w:b/>
        </w:rPr>
        <w:t>Director,</w:t>
      </w:r>
      <w:r>
        <w:t xml:space="preserve">  International  Symposium on  Flood  Frequency  and  Risk  Analyses held  May l4-l7, l986, at Louisiana State University, Baton Rouge, Louisiana.</w:t>
      </w:r>
    </w:p>
    <w:p w14:paraId="4DBC756E" w14:textId="77777777" w:rsidR="0017349C" w:rsidRDefault="0017349C" w:rsidP="00710F55">
      <w:pPr>
        <w:tabs>
          <w:tab w:val="left" w:pos="0"/>
          <w:tab w:val="left" w:pos="1080"/>
          <w:tab w:val="left" w:pos="1800"/>
          <w:tab w:val="left" w:pos="3150"/>
          <w:tab w:val="left" w:leader="dot" w:pos="8395"/>
          <w:tab w:val="decimal" w:pos="8827"/>
        </w:tabs>
      </w:pPr>
    </w:p>
    <w:p w14:paraId="51F1D8BF" w14:textId="111F2955" w:rsidR="0017349C" w:rsidRDefault="0017349C" w:rsidP="00C80785">
      <w:pPr>
        <w:pStyle w:val="ListParagraph"/>
        <w:numPr>
          <w:ilvl w:val="0"/>
          <w:numId w:val="25"/>
        </w:numPr>
        <w:tabs>
          <w:tab w:val="left" w:pos="0"/>
          <w:tab w:val="left" w:pos="1080"/>
          <w:tab w:val="left" w:pos="1800"/>
          <w:tab w:val="left" w:pos="3150"/>
          <w:tab w:val="left" w:leader="dot" w:pos="8395"/>
          <w:tab w:val="decimal" w:pos="8827"/>
        </w:tabs>
        <w:ind w:left="432"/>
      </w:pPr>
      <w:r w:rsidRPr="00710F55">
        <w:rPr>
          <w:b/>
        </w:rPr>
        <w:t>Chairman,</w:t>
      </w:r>
      <w:r>
        <w:t xml:space="preserve"> International Conference on Entropy and Energy Dissipation in Water Resources     held June 25-27, 1991, at Maratea, Italy.</w:t>
      </w:r>
    </w:p>
    <w:p w14:paraId="461504C8" w14:textId="77777777" w:rsidR="0017349C" w:rsidRDefault="0017349C" w:rsidP="00710F55">
      <w:pPr>
        <w:tabs>
          <w:tab w:val="left" w:pos="0"/>
          <w:tab w:val="left" w:pos="1080"/>
          <w:tab w:val="left" w:pos="1800"/>
          <w:tab w:val="left" w:pos="3150"/>
          <w:tab w:val="left" w:leader="dot" w:pos="8395"/>
          <w:tab w:val="decimal" w:pos="8827"/>
        </w:tabs>
      </w:pPr>
    </w:p>
    <w:p w14:paraId="2F654DFD" w14:textId="6340C88D" w:rsidR="0017349C" w:rsidRDefault="0017349C" w:rsidP="00C80785">
      <w:pPr>
        <w:pStyle w:val="ListParagraph"/>
        <w:numPr>
          <w:ilvl w:val="0"/>
          <w:numId w:val="25"/>
        </w:numPr>
        <w:tabs>
          <w:tab w:val="left" w:pos="0"/>
          <w:tab w:val="left" w:pos="1080"/>
          <w:tab w:val="left" w:pos="1800"/>
          <w:tab w:val="left" w:pos="3150"/>
          <w:tab w:val="left" w:leader="dot" w:pos="8395"/>
          <w:tab w:val="decimal" w:pos="8827"/>
        </w:tabs>
        <w:ind w:left="432"/>
      </w:pPr>
      <w:r w:rsidRPr="00710F55">
        <w:rPr>
          <w:b/>
        </w:rPr>
        <w:t>Organizer,</w:t>
      </w:r>
      <w:r>
        <w:t xml:space="preserve"> National Seminar on Irrigation Water Management, held August 31 to September     2, 1992, in New Delhi, India, 1992.</w:t>
      </w:r>
    </w:p>
    <w:p w14:paraId="5C6DBAE0" w14:textId="77777777" w:rsidR="0017349C" w:rsidRDefault="0017349C" w:rsidP="00710F55">
      <w:pPr>
        <w:tabs>
          <w:tab w:val="left" w:pos="0"/>
          <w:tab w:val="left" w:pos="1080"/>
          <w:tab w:val="left" w:pos="1800"/>
          <w:tab w:val="left" w:pos="3150"/>
          <w:tab w:val="left" w:leader="dot" w:pos="8395"/>
          <w:tab w:val="decimal" w:pos="8827"/>
        </w:tabs>
      </w:pPr>
    </w:p>
    <w:p w14:paraId="78A706A7" w14:textId="225B2C17" w:rsidR="0017349C" w:rsidRDefault="0017349C" w:rsidP="00C80785">
      <w:pPr>
        <w:pStyle w:val="ListParagraph"/>
        <w:numPr>
          <w:ilvl w:val="0"/>
          <w:numId w:val="25"/>
        </w:numPr>
        <w:tabs>
          <w:tab w:val="left" w:pos="0"/>
          <w:tab w:val="left" w:pos="1080"/>
          <w:tab w:val="left" w:pos="1800"/>
          <w:tab w:val="left" w:pos="3150"/>
          <w:tab w:val="left" w:leader="dot" w:pos="8395"/>
          <w:tab w:val="decimal" w:pos="8827"/>
        </w:tabs>
        <w:ind w:left="432"/>
      </w:pPr>
      <w:r w:rsidRPr="00710F55">
        <w:rPr>
          <w:b/>
        </w:rPr>
        <w:t>Organizer</w:t>
      </w:r>
      <w:r>
        <w:t>, International Conference on Stochastic and Statistical Methods in Hydrology and      Environmental Engineering, held June 21-23, 1993, in Waterloo, Canada.</w:t>
      </w:r>
    </w:p>
    <w:p w14:paraId="3AB7285C" w14:textId="77777777" w:rsidR="0017349C" w:rsidRDefault="0017349C" w:rsidP="00710F55">
      <w:pPr>
        <w:tabs>
          <w:tab w:val="left" w:pos="0"/>
          <w:tab w:val="left" w:pos="1080"/>
          <w:tab w:val="left" w:pos="1800"/>
          <w:tab w:val="left" w:pos="3150"/>
          <w:tab w:val="left" w:leader="dot" w:pos="8395"/>
          <w:tab w:val="decimal" w:pos="8827"/>
        </w:tabs>
        <w:sectPr w:rsidR="0017349C" w:rsidSect="00097593">
          <w:endnotePr>
            <w:numFmt w:val="decimal"/>
          </w:endnotePr>
          <w:type w:val="continuous"/>
          <w:pgSz w:w="12240" w:h="15840"/>
          <w:pgMar w:top="1440" w:right="1440" w:bottom="1350" w:left="1440" w:header="1440" w:footer="1350" w:gutter="0"/>
          <w:cols w:space="720"/>
          <w:noEndnote/>
        </w:sectPr>
      </w:pPr>
    </w:p>
    <w:p w14:paraId="1F941649" w14:textId="77777777" w:rsidR="0017349C" w:rsidRDefault="0017349C" w:rsidP="00710F55">
      <w:pPr>
        <w:tabs>
          <w:tab w:val="left" w:pos="0"/>
          <w:tab w:val="left" w:pos="1080"/>
          <w:tab w:val="left" w:pos="1800"/>
          <w:tab w:val="left" w:pos="3150"/>
          <w:tab w:val="left" w:leader="dot" w:pos="8395"/>
          <w:tab w:val="decimal" w:pos="8827"/>
        </w:tabs>
      </w:pPr>
    </w:p>
    <w:p w14:paraId="0F279F3A" w14:textId="7A0027C7" w:rsidR="0017349C" w:rsidRDefault="0017349C" w:rsidP="00C80785">
      <w:pPr>
        <w:pStyle w:val="ListParagraph"/>
        <w:numPr>
          <w:ilvl w:val="0"/>
          <w:numId w:val="25"/>
        </w:numPr>
        <w:tabs>
          <w:tab w:val="left" w:pos="0"/>
          <w:tab w:val="left" w:pos="1080"/>
          <w:tab w:val="left" w:pos="1800"/>
          <w:tab w:val="left" w:pos="3150"/>
          <w:tab w:val="left" w:leader="dot" w:pos="8395"/>
          <w:tab w:val="decimal" w:pos="8827"/>
        </w:tabs>
        <w:ind w:left="432"/>
      </w:pPr>
      <w:r w:rsidRPr="00710F55">
        <w:rPr>
          <w:b/>
        </w:rPr>
        <w:t>Chairman,</w:t>
      </w:r>
      <w:r>
        <w:t xml:space="preserve"> International Conference on Hydrology and Water Resources, held December 20-    23, 1993, in New Delhi, India.</w:t>
      </w:r>
    </w:p>
    <w:p w14:paraId="7E142A17" w14:textId="77777777" w:rsidR="0017349C" w:rsidRDefault="0017349C" w:rsidP="00710F55">
      <w:pPr>
        <w:tabs>
          <w:tab w:val="left" w:pos="0"/>
          <w:tab w:val="left" w:pos="1080"/>
          <w:tab w:val="left" w:pos="1800"/>
          <w:tab w:val="left" w:pos="3150"/>
          <w:tab w:val="left" w:leader="dot" w:pos="8395"/>
          <w:tab w:val="decimal" w:pos="8827"/>
        </w:tabs>
      </w:pPr>
    </w:p>
    <w:p w14:paraId="669FB322" w14:textId="4680EF90" w:rsidR="0017349C" w:rsidRDefault="0017349C" w:rsidP="00C80785">
      <w:pPr>
        <w:pStyle w:val="ListParagraph"/>
        <w:numPr>
          <w:ilvl w:val="0"/>
          <w:numId w:val="25"/>
        </w:numPr>
        <w:tabs>
          <w:tab w:val="left" w:pos="0"/>
          <w:tab w:val="left" w:pos="1080"/>
          <w:tab w:val="left" w:pos="1800"/>
          <w:tab w:val="left" w:pos="3150"/>
          <w:tab w:val="left" w:leader="dot" w:pos="8395"/>
          <w:tab w:val="decimal" w:pos="8827"/>
        </w:tabs>
        <w:ind w:left="432"/>
      </w:pPr>
      <w:r w:rsidRPr="00710F55">
        <w:rPr>
          <w:b/>
        </w:rPr>
        <w:t>Organizer</w:t>
      </w:r>
      <w:r>
        <w:t xml:space="preserve">, NATO Advanced Research Workshop on Integrated Approach to Environmental      Data Management Systems, September 16-20, 1996, Izmir, Turkey. </w:t>
      </w:r>
    </w:p>
    <w:p w14:paraId="17A80615" w14:textId="77777777" w:rsidR="0017349C" w:rsidRDefault="0017349C" w:rsidP="00710F55">
      <w:pPr>
        <w:tabs>
          <w:tab w:val="left" w:pos="0"/>
          <w:tab w:val="left" w:pos="1080"/>
          <w:tab w:val="left" w:pos="1800"/>
          <w:tab w:val="left" w:pos="3150"/>
          <w:tab w:val="left" w:leader="dot" w:pos="8395"/>
          <w:tab w:val="decimal" w:pos="8827"/>
        </w:tabs>
      </w:pPr>
    </w:p>
    <w:p w14:paraId="23FE083B" w14:textId="43080815" w:rsidR="0017349C" w:rsidRDefault="0017349C" w:rsidP="00C80785">
      <w:pPr>
        <w:pStyle w:val="ListParagraph"/>
        <w:numPr>
          <w:ilvl w:val="0"/>
          <w:numId w:val="25"/>
        </w:numPr>
        <w:tabs>
          <w:tab w:val="left" w:pos="0"/>
          <w:tab w:val="left" w:pos="1080"/>
          <w:tab w:val="left" w:pos="1800"/>
          <w:tab w:val="left" w:pos="3150"/>
          <w:tab w:val="left" w:leader="dot" w:pos="8395"/>
          <w:tab w:val="decimal" w:pos="8827"/>
        </w:tabs>
        <w:ind w:left="432"/>
      </w:pPr>
      <w:r w:rsidRPr="00710F55">
        <w:rPr>
          <w:b/>
        </w:rPr>
        <w:t>Co-Convener</w:t>
      </w:r>
      <w:r>
        <w:t>, Theme 4 on Hydrology of Environmental Hazards, International Symposium on   Hydrology in a Changing Environment, July 6-10, 1998, Exeter, United Kingdom.</w:t>
      </w:r>
    </w:p>
    <w:p w14:paraId="638E868A" w14:textId="77777777" w:rsidR="0017349C" w:rsidRDefault="0017349C" w:rsidP="00710F55">
      <w:pPr>
        <w:tabs>
          <w:tab w:val="left" w:pos="0"/>
          <w:tab w:val="left" w:pos="1080"/>
          <w:tab w:val="left" w:pos="1800"/>
          <w:tab w:val="left" w:pos="3150"/>
          <w:tab w:val="left" w:leader="dot" w:pos="8395"/>
          <w:tab w:val="decimal" w:pos="8827"/>
        </w:tabs>
      </w:pPr>
    </w:p>
    <w:p w14:paraId="6DCC446E" w14:textId="7422A45C" w:rsidR="0017349C" w:rsidRDefault="0017349C" w:rsidP="00C80785">
      <w:pPr>
        <w:pStyle w:val="ListParagraph"/>
        <w:numPr>
          <w:ilvl w:val="0"/>
          <w:numId w:val="25"/>
        </w:numPr>
        <w:tabs>
          <w:tab w:val="left" w:pos="0"/>
          <w:tab w:val="left" w:pos="1080"/>
          <w:tab w:val="left" w:pos="1800"/>
          <w:tab w:val="left" w:pos="3150"/>
          <w:tab w:val="left" w:leader="dot" w:pos="8395"/>
          <w:tab w:val="decimal" w:pos="8827"/>
        </w:tabs>
        <w:ind w:left="432"/>
      </w:pPr>
      <w:r w:rsidRPr="00710F55">
        <w:rPr>
          <w:b/>
        </w:rPr>
        <w:t>Co-Chairman</w:t>
      </w:r>
      <w:r>
        <w:t>, International Conference on Water, Environment, Ecology, Socio-economic and Health Engineering, October 19-21, 1999, Seoul, Korea.</w:t>
      </w:r>
    </w:p>
    <w:p w14:paraId="506A2A2B" w14:textId="77777777" w:rsidR="0017349C" w:rsidRDefault="0017349C">
      <w:pPr>
        <w:tabs>
          <w:tab w:val="left" w:pos="0"/>
          <w:tab w:val="left" w:pos="1080"/>
          <w:tab w:val="left" w:pos="1800"/>
          <w:tab w:val="left" w:pos="3150"/>
          <w:tab w:val="left" w:leader="dot" w:pos="8395"/>
          <w:tab w:val="decimal" w:pos="8827"/>
        </w:tabs>
      </w:pPr>
    </w:p>
    <w:p w14:paraId="13E0975B" w14:textId="2B34FA1C" w:rsidR="0017349C" w:rsidRDefault="0017349C" w:rsidP="00C80785">
      <w:pPr>
        <w:pStyle w:val="ListParagraph"/>
        <w:numPr>
          <w:ilvl w:val="0"/>
          <w:numId w:val="25"/>
        </w:numPr>
        <w:tabs>
          <w:tab w:val="left" w:pos="0"/>
          <w:tab w:val="left" w:pos="1080"/>
          <w:tab w:val="left" w:pos="1800"/>
          <w:tab w:val="left" w:pos="3150"/>
          <w:tab w:val="left" w:leader="dot" w:pos="8395"/>
          <w:tab w:val="decimal" w:pos="8827"/>
        </w:tabs>
        <w:ind w:left="432"/>
      </w:pPr>
      <w:r w:rsidRPr="00710F55">
        <w:rPr>
          <w:b/>
        </w:rPr>
        <w:t>Organizer</w:t>
      </w:r>
      <w:r>
        <w:t>, NATO Advanced Research Workshop on Integrated Technologies for Environmental Monitoring and Information Production, September 10-14, 2001, Marmaris, Turkey.</w:t>
      </w:r>
    </w:p>
    <w:p w14:paraId="2A1B2878" w14:textId="77777777" w:rsidR="0017349C" w:rsidRDefault="0017349C" w:rsidP="00710F55">
      <w:pPr>
        <w:tabs>
          <w:tab w:val="left" w:pos="0"/>
          <w:tab w:val="left" w:pos="1080"/>
          <w:tab w:val="left" w:pos="1800"/>
          <w:tab w:val="left" w:pos="3150"/>
          <w:tab w:val="left" w:leader="dot" w:pos="8395"/>
          <w:tab w:val="decimal" w:pos="8827"/>
        </w:tabs>
      </w:pPr>
    </w:p>
    <w:p w14:paraId="6EEC5616" w14:textId="53CCF3DD" w:rsidR="0017349C" w:rsidRDefault="0017349C" w:rsidP="00C80785">
      <w:pPr>
        <w:pStyle w:val="ListParagraph"/>
        <w:numPr>
          <w:ilvl w:val="0"/>
          <w:numId w:val="25"/>
        </w:numPr>
        <w:tabs>
          <w:tab w:val="left" w:pos="0"/>
          <w:tab w:val="left" w:pos="1080"/>
          <w:tab w:val="left" w:pos="1800"/>
          <w:tab w:val="left" w:pos="3150"/>
          <w:tab w:val="left" w:leader="dot" w:pos="8395"/>
          <w:tab w:val="decimal" w:pos="8827"/>
        </w:tabs>
        <w:ind w:left="432"/>
      </w:pPr>
      <w:r w:rsidRPr="00710F55">
        <w:rPr>
          <w:b/>
        </w:rPr>
        <w:t>Chairman,</w:t>
      </w:r>
      <w:r>
        <w:t xml:space="preserve"> International Technical and Scientific Committee, International Conference on Water Resources Management in Arid Regions, March 23-27, 2001, Kuwait.</w:t>
      </w:r>
    </w:p>
    <w:p w14:paraId="7BAF89AB" w14:textId="77777777" w:rsidR="0017349C" w:rsidRDefault="0017349C" w:rsidP="00710F55">
      <w:pPr>
        <w:tabs>
          <w:tab w:val="left" w:pos="0"/>
          <w:tab w:val="left" w:pos="1080"/>
          <w:tab w:val="left" w:pos="1800"/>
          <w:tab w:val="left" w:pos="3150"/>
          <w:tab w:val="left" w:leader="dot" w:pos="8395"/>
          <w:tab w:val="decimal" w:pos="8827"/>
        </w:tabs>
      </w:pPr>
    </w:p>
    <w:p w14:paraId="184152BE" w14:textId="3FDFC7F6" w:rsidR="0017349C" w:rsidRDefault="0017349C" w:rsidP="00C80785">
      <w:pPr>
        <w:pStyle w:val="ListParagraph"/>
        <w:numPr>
          <w:ilvl w:val="0"/>
          <w:numId w:val="25"/>
        </w:numPr>
        <w:tabs>
          <w:tab w:val="left" w:pos="0"/>
          <w:tab w:val="left" w:pos="1080"/>
          <w:tab w:val="left" w:pos="1800"/>
          <w:tab w:val="left" w:pos="3150"/>
          <w:tab w:val="left" w:leader="dot" w:pos="8395"/>
          <w:tab w:val="decimal" w:pos="8827"/>
        </w:tabs>
        <w:ind w:left="432"/>
      </w:pPr>
      <w:r w:rsidRPr="00710F55">
        <w:rPr>
          <w:b/>
        </w:rPr>
        <w:t>Chairman</w:t>
      </w:r>
      <w:r>
        <w:t>, International Conference on water and Environment, December 150-18, 2003, Bhopal, India.</w:t>
      </w:r>
    </w:p>
    <w:p w14:paraId="1D1012F9" w14:textId="77777777" w:rsidR="0017349C" w:rsidRDefault="0017349C" w:rsidP="00710F55">
      <w:pPr>
        <w:tabs>
          <w:tab w:val="left" w:pos="0"/>
          <w:tab w:val="left" w:pos="1080"/>
          <w:tab w:val="left" w:pos="1800"/>
          <w:tab w:val="left" w:pos="3150"/>
          <w:tab w:val="left" w:leader="dot" w:pos="8395"/>
          <w:tab w:val="decimal" w:pos="8827"/>
        </w:tabs>
      </w:pPr>
    </w:p>
    <w:p w14:paraId="0CB4AD08" w14:textId="123F5AE5" w:rsidR="0017349C" w:rsidRDefault="0017349C" w:rsidP="00C80785">
      <w:pPr>
        <w:pStyle w:val="ListParagraph"/>
        <w:numPr>
          <w:ilvl w:val="0"/>
          <w:numId w:val="25"/>
        </w:numPr>
        <w:tabs>
          <w:tab w:val="left" w:pos="0"/>
          <w:tab w:val="left" w:pos="1080"/>
          <w:tab w:val="left" w:pos="1800"/>
          <w:tab w:val="left" w:pos="3150"/>
          <w:tab w:val="left" w:leader="dot" w:pos="8395"/>
          <w:tab w:val="decimal" w:pos="8827"/>
        </w:tabs>
        <w:ind w:left="432"/>
      </w:pPr>
      <w:r w:rsidRPr="00710F55">
        <w:rPr>
          <w:b/>
        </w:rPr>
        <w:t>Organizer,</w:t>
      </w:r>
      <w:r>
        <w:t xml:space="preserve"> The International Electronic Conference on Natural and Anthropogenic Catastrophes, May, 2004, Tbilisi State University, Republic of Georgia.</w:t>
      </w:r>
    </w:p>
    <w:p w14:paraId="0A5EC5D4" w14:textId="77777777" w:rsidR="0017349C" w:rsidRDefault="0017349C" w:rsidP="00710F55">
      <w:pPr>
        <w:tabs>
          <w:tab w:val="left" w:pos="0"/>
          <w:tab w:val="left" w:pos="1080"/>
          <w:tab w:val="left" w:pos="1800"/>
          <w:tab w:val="left" w:pos="3150"/>
          <w:tab w:val="left" w:leader="dot" w:pos="8395"/>
          <w:tab w:val="decimal" w:pos="8827"/>
        </w:tabs>
      </w:pPr>
    </w:p>
    <w:p w14:paraId="70D81926" w14:textId="1421B62D" w:rsidR="0017349C" w:rsidRDefault="0017349C" w:rsidP="00C80785">
      <w:pPr>
        <w:pStyle w:val="ListParagraph"/>
        <w:numPr>
          <w:ilvl w:val="0"/>
          <w:numId w:val="25"/>
        </w:numPr>
        <w:tabs>
          <w:tab w:val="left" w:pos="0"/>
          <w:tab w:val="left" w:pos="1080"/>
          <w:tab w:val="left" w:pos="1800"/>
          <w:tab w:val="left" w:pos="3150"/>
          <w:tab w:val="left" w:leader="dot" w:pos="8395"/>
          <w:tab w:val="decimal" w:pos="8827"/>
        </w:tabs>
        <w:ind w:left="432"/>
      </w:pPr>
      <w:r w:rsidRPr="00710F55">
        <w:rPr>
          <w:b/>
        </w:rPr>
        <w:t>Co-Organizer</w:t>
      </w:r>
      <w:r>
        <w:t>, Session on Modeling Persistence in Solute Transport in Streams and Rivers, AGU Fall Meeting, December 13-17, 2004, San Francisco, California.</w:t>
      </w:r>
    </w:p>
    <w:p w14:paraId="2D49BD6B" w14:textId="77777777" w:rsidR="0017349C" w:rsidRDefault="0017349C" w:rsidP="00710F55">
      <w:pPr>
        <w:tabs>
          <w:tab w:val="left" w:pos="0"/>
          <w:tab w:val="left" w:pos="1080"/>
          <w:tab w:val="left" w:pos="1800"/>
          <w:tab w:val="left" w:pos="3150"/>
          <w:tab w:val="left" w:leader="dot" w:pos="8395"/>
          <w:tab w:val="decimal" w:pos="8827"/>
        </w:tabs>
      </w:pPr>
    </w:p>
    <w:p w14:paraId="00F47A08" w14:textId="45AE1140" w:rsidR="0017349C" w:rsidRDefault="0017349C" w:rsidP="00C80785">
      <w:pPr>
        <w:pStyle w:val="ListParagraph"/>
        <w:numPr>
          <w:ilvl w:val="0"/>
          <w:numId w:val="25"/>
        </w:numPr>
        <w:tabs>
          <w:tab w:val="left" w:pos="0"/>
          <w:tab w:val="left" w:pos="1080"/>
          <w:tab w:val="left" w:pos="1800"/>
          <w:tab w:val="left" w:pos="3150"/>
          <w:tab w:val="left" w:leader="dot" w:pos="8395"/>
          <w:tab w:val="decimal" w:pos="8827"/>
        </w:tabs>
        <w:ind w:left="432"/>
      </w:pPr>
      <w:r w:rsidRPr="00710F55">
        <w:rPr>
          <w:b/>
        </w:rPr>
        <w:t>Chairman</w:t>
      </w:r>
      <w:r>
        <w:t>, Scientific Committee, International Groundwater Conference, February 1-4, 2006, Jawaharlal Nehru University, New Delhi, India.</w:t>
      </w:r>
    </w:p>
    <w:p w14:paraId="3DFA354F" w14:textId="77777777" w:rsidR="00D6765B" w:rsidRDefault="00D6765B" w:rsidP="00710F55"/>
    <w:p w14:paraId="42DBFE94" w14:textId="25C117D1" w:rsidR="0017349C" w:rsidRPr="00710F55" w:rsidRDefault="0017349C" w:rsidP="00C80785">
      <w:pPr>
        <w:pStyle w:val="ListParagraph"/>
        <w:numPr>
          <w:ilvl w:val="0"/>
          <w:numId w:val="25"/>
        </w:numPr>
        <w:ind w:left="432"/>
        <w:rPr>
          <w:rFonts w:eastAsia="MS Mincho"/>
        </w:rPr>
      </w:pPr>
      <w:r w:rsidRPr="00710F55">
        <w:rPr>
          <w:b/>
        </w:rPr>
        <w:t>Chairman,</w:t>
      </w:r>
      <w:r w:rsidRPr="005F680D">
        <w:t xml:space="preserve"> </w:t>
      </w:r>
      <w:r>
        <w:t>International Conference on Challenges in Coastal Hydrology and Water Quality, May 21-24, 2006, Baton Rouge, Louisiana.</w:t>
      </w:r>
      <w:r w:rsidRPr="00710F55">
        <w:rPr>
          <w:rFonts w:eastAsia="MS Mincho"/>
        </w:rPr>
        <w:t xml:space="preserve"> </w:t>
      </w:r>
    </w:p>
    <w:p w14:paraId="0CC241C5" w14:textId="77777777" w:rsidR="0017349C" w:rsidRDefault="0017349C" w:rsidP="00710F55">
      <w:pPr>
        <w:rPr>
          <w:rFonts w:eastAsia="MS Mincho"/>
        </w:rPr>
      </w:pPr>
    </w:p>
    <w:p w14:paraId="1361D96B" w14:textId="3B2FC2DA" w:rsidR="0017349C" w:rsidRPr="00710F55" w:rsidRDefault="0017349C" w:rsidP="00C80785">
      <w:pPr>
        <w:pStyle w:val="ListParagraph"/>
        <w:numPr>
          <w:ilvl w:val="0"/>
          <w:numId w:val="25"/>
        </w:numPr>
        <w:ind w:left="432"/>
        <w:rPr>
          <w:rFonts w:eastAsia="MS Mincho"/>
        </w:rPr>
      </w:pPr>
      <w:r w:rsidRPr="00710F55">
        <w:rPr>
          <w:rFonts w:eastAsia="MS Mincho"/>
          <w:b/>
        </w:rPr>
        <w:t xml:space="preserve">Co-Chairman, </w:t>
      </w:r>
      <w:r w:rsidRPr="00710F55">
        <w:rPr>
          <w:rFonts w:eastAsia="MS Mincho"/>
        </w:rPr>
        <w:t xml:space="preserve">International Conference on Water, Environment, Energy and Society (WEES), </w:t>
      </w:r>
      <w:r w:rsidR="0021077A" w:rsidRPr="00710F55">
        <w:rPr>
          <w:rFonts w:eastAsia="MS Mincho"/>
        </w:rPr>
        <w:t xml:space="preserve">January </w:t>
      </w:r>
      <w:r w:rsidRPr="00710F55">
        <w:rPr>
          <w:rFonts w:eastAsia="MS Mincho"/>
        </w:rPr>
        <w:t>1</w:t>
      </w:r>
      <w:r w:rsidR="0021077A" w:rsidRPr="00710F55">
        <w:rPr>
          <w:rFonts w:eastAsia="MS Mincho"/>
        </w:rPr>
        <w:t>2</w:t>
      </w:r>
      <w:r w:rsidRPr="00710F55">
        <w:rPr>
          <w:rFonts w:eastAsia="MS Mincho"/>
        </w:rPr>
        <w:t>-1</w:t>
      </w:r>
      <w:r w:rsidR="0021077A" w:rsidRPr="00710F55">
        <w:rPr>
          <w:rFonts w:eastAsia="MS Mincho"/>
        </w:rPr>
        <w:t>6</w:t>
      </w:r>
      <w:r w:rsidRPr="00710F55">
        <w:rPr>
          <w:rFonts w:eastAsia="MS Mincho"/>
        </w:rPr>
        <w:t>, 200</w:t>
      </w:r>
      <w:r w:rsidR="0021077A" w:rsidRPr="00710F55">
        <w:rPr>
          <w:rFonts w:eastAsia="MS Mincho"/>
        </w:rPr>
        <w:t>9</w:t>
      </w:r>
      <w:r w:rsidRPr="00710F55">
        <w:rPr>
          <w:rFonts w:eastAsia="MS Mincho"/>
        </w:rPr>
        <w:t xml:space="preserve">, </w:t>
      </w:r>
      <w:r w:rsidR="0021077A" w:rsidRPr="00710F55">
        <w:rPr>
          <w:rFonts w:eastAsia="MS Mincho"/>
        </w:rPr>
        <w:t>New Delhi</w:t>
      </w:r>
      <w:r w:rsidRPr="00710F55">
        <w:rPr>
          <w:rFonts w:eastAsia="MS Mincho"/>
        </w:rPr>
        <w:t>, India.</w:t>
      </w:r>
    </w:p>
    <w:p w14:paraId="2BDE8FDA" w14:textId="77777777" w:rsidR="007A7143" w:rsidRDefault="007A7143" w:rsidP="00710F55">
      <w:pPr>
        <w:rPr>
          <w:rFonts w:eastAsia="MS Mincho"/>
        </w:rPr>
      </w:pPr>
    </w:p>
    <w:p w14:paraId="14415798" w14:textId="1A4F72AD" w:rsidR="007A7143" w:rsidRPr="00710F55" w:rsidRDefault="007A7143" w:rsidP="00C80785">
      <w:pPr>
        <w:pStyle w:val="ListParagraph"/>
        <w:numPr>
          <w:ilvl w:val="0"/>
          <w:numId w:val="25"/>
        </w:numPr>
        <w:ind w:left="432"/>
        <w:rPr>
          <w:rFonts w:eastAsia="MS Mincho"/>
        </w:rPr>
      </w:pPr>
      <w:r w:rsidRPr="00710F55">
        <w:rPr>
          <w:rFonts w:eastAsia="MS Mincho"/>
          <w:b/>
        </w:rPr>
        <w:t>Co-Convener</w:t>
      </w:r>
      <w:r w:rsidRPr="00710F55">
        <w:rPr>
          <w:rFonts w:eastAsia="MS Mincho"/>
        </w:rPr>
        <w:t xml:space="preserve">, Symposium on Integrated Water Resources Management, HydroChnage2008, October 1-3, 2008, Kyoto Japan.    </w:t>
      </w:r>
    </w:p>
    <w:p w14:paraId="29CA1AF1" w14:textId="77777777" w:rsidR="001775DB" w:rsidRDefault="001775DB" w:rsidP="00710F55">
      <w:pPr>
        <w:rPr>
          <w:rFonts w:eastAsia="MS Mincho"/>
        </w:rPr>
      </w:pPr>
    </w:p>
    <w:p w14:paraId="49785648" w14:textId="0F158878" w:rsidR="001775DB" w:rsidRPr="00710F55" w:rsidRDefault="001775DB" w:rsidP="00C80785">
      <w:pPr>
        <w:pStyle w:val="ListParagraph"/>
        <w:numPr>
          <w:ilvl w:val="0"/>
          <w:numId w:val="25"/>
        </w:numPr>
        <w:ind w:left="432"/>
        <w:rPr>
          <w:rFonts w:eastAsia="MS Mincho"/>
        </w:rPr>
      </w:pPr>
      <w:r w:rsidRPr="00710F55">
        <w:rPr>
          <w:rFonts w:eastAsia="MS Mincho"/>
          <w:b/>
        </w:rPr>
        <w:t>Co-Convener</w:t>
      </w:r>
      <w:r w:rsidRPr="00710F55">
        <w:rPr>
          <w:rFonts w:eastAsia="MS Mincho"/>
        </w:rPr>
        <w:t>, Symposium on Surface water-Groundwater Interactions, International Association of Hydrological Sciences and International Association of Hydrogeologists Joint Assembly, September 2009, Hyderabad, India.</w:t>
      </w:r>
    </w:p>
    <w:p w14:paraId="2892F3FB" w14:textId="77777777" w:rsidR="006E1898" w:rsidRDefault="006E1898" w:rsidP="00710F55">
      <w:pPr>
        <w:rPr>
          <w:rFonts w:eastAsia="MS Mincho"/>
        </w:rPr>
      </w:pPr>
    </w:p>
    <w:p w14:paraId="28A6A646" w14:textId="5AA087F8" w:rsidR="006E1898" w:rsidRDefault="006E1898" w:rsidP="00C80785">
      <w:pPr>
        <w:pStyle w:val="ListParagraph"/>
        <w:numPr>
          <w:ilvl w:val="0"/>
          <w:numId w:val="25"/>
        </w:numPr>
        <w:tabs>
          <w:tab w:val="left" w:pos="0"/>
          <w:tab w:val="left" w:pos="1080"/>
          <w:tab w:val="left" w:pos="1800"/>
          <w:tab w:val="left" w:pos="3150"/>
          <w:tab w:val="left" w:leader="dot" w:pos="8395"/>
          <w:tab w:val="decimal" w:pos="8827"/>
        </w:tabs>
        <w:ind w:left="432"/>
      </w:pPr>
      <w:r w:rsidRPr="00710F55">
        <w:rPr>
          <w:b/>
        </w:rPr>
        <w:t>Chairman</w:t>
      </w:r>
      <w:r>
        <w:t>, Scientific Steering Committee, 5</w:t>
      </w:r>
      <w:r w:rsidRPr="00710F55">
        <w:rPr>
          <w:vertAlign w:val="superscript"/>
        </w:rPr>
        <w:t>th</w:t>
      </w:r>
      <w:r>
        <w:t xml:space="preserve"> International Symposium on IWRM and 3</w:t>
      </w:r>
      <w:r w:rsidRPr="00710F55">
        <w:rPr>
          <w:vertAlign w:val="superscript"/>
        </w:rPr>
        <w:t>rd</w:t>
      </w:r>
      <w:r>
        <w:t xml:space="preserve"> International Symposium on Methodology in Hydrology, November 19-21, 2010, Hohai University, Nanjing, China.</w:t>
      </w:r>
    </w:p>
    <w:p w14:paraId="1C4586DA" w14:textId="77777777" w:rsidR="00FC545C" w:rsidRDefault="00FC545C" w:rsidP="00710F55">
      <w:pPr>
        <w:tabs>
          <w:tab w:val="left" w:pos="0"/>
          <w:tab w:val="left" w:pos="1080"/>
          <w:tab w:val="left" w:pos="1800"/>
          <w:tab w:val="left" w:pos="3150"/>
          <w:tab w:val="left" w:leader="dot" w:pos="8395"/>
          <w:tab w:val="decimal" w:pos="8827"/>
        </w:tabs>
      </w:pPr>
    </w:p>
    <w:p w14:paraId="32530E3F" w14:textId="4A8A3AB6" w:rsidR="00FC545C" w:rsidRDefault="00FC545C" w:rsidP="00C80785">
      <w:pPr>
        <w:pStyle w:val="ListParagraph"/>
        <w:numPr>
          <w:ilvl w:val="0"/>
          <w:numId w:val="25"/>
        </w:numPr>
        <w:tabs>
          <w:tab w:val="left" w:pos="0"/>
          <w:tab w:val="left" w:pos="1080"/>
          <w:tab w:val="left" w:pos="1800"/>
          <w:tab w:val="left" w:pos="3150"/>
          <w:tab w:val="left" w:leader="dot" w:pos="8395"/>
          <w:tab w:val="decimal" w:pos="8827"/>
        </w:tabs>
        <w:ind w:left="432"/>
      </w:pPr>
      <w:r w:rsidRPr="00710F55">
        <w:rPr>
          <w:b/>
        </w:rPr>
        <w:t>Chairman</w:t>
      </w:r>
      <w:r>
        <w:t xml:space="preserve">, Scientific Committee, International Groundwater Conference (IGWC)-2012, December 18-21, 2012, Aurangabad, India. </w:t>
      </w:r>
    </w:p>
    <w:p w14:paraId="37565171" w14:textId="77777777" w:rsidR="00361795" w:rsidRDefault="00361795" w:rsidP="00710F55">
      <w:pPr>
        <w:tabs>
          <w:tab w:val="left" w:pos="0"/>
          <w:tab w:val="left" w:pos="1080"/>
          <w:tab w:val="left" w:pos="1800"/>
          <w:tab w:val="left" w:pos="3150"/>
          <w:tab w:val="left" w:leader="dot" w:pos="8395"/>
          <w:tab w:val="decimal" w:pos="8827"/>
        </w:tabs>
      </w:pPr>
    </w:p>
    <w:p w14:paraId="057F2BA1" w14:textId="471C5AF3" w:rsidR="00361795" w:rsidRDefault="00361795" w:rsidP="00C80785">
      <w:pPr>
        <w:pStyle w:val="ListParagraph"/>
        <w:numPr>
          <w:ilvl w:val="0"/>
          <w:numId w:val="25"/>
        </w:numPr>
        <w:tabs>
          <w:tab w:val="left" w:pos="0"/>
          <w:tab w:val="left" w:pos="1080"/>
          <w:tab w:val="left" w:pos="1800"/>
          <w:tab w:val="left" w:pos="3150"/>
          <w:tab w:val="left" w:leader="dot" w:pos="8395"/>
          <w:tab w:val="decimal" w:pos="8827"/>
        </w:tabs>
        <w:ind w:left="432"/>
      </w:pPr>
      <w:r w:rsidRPr="00710F55">
        <w:rPr>
          <w:b/>
        </w:rPr>
        <w:t>Chairman</w:t>
      </w:r>
      <w:r>
        <w:t xml:space="preserve">, Scientific Committee, International Groundwater Conference (IGWC)-2016, February 8-11, 2016, Chennai, India. </w:t>
      </w:r>
    </w:p>
    <w:p w14:paraId="7AB96F37" w14:textId="77777777" w:rsidR="00361795" w:rsidRDefault="00361795" w:rsidP="00710F55">
      <w:pPr>
        <w:tabs>
          <w:tab w:val="left" w:pos="0"/>
          <w:tab w:val="left" w:pos="1080"/>
          <w:tab w:val="left" w:pos="1800"/>
          <w:tab w:val="left" w:pos="3150"/>
          <w:tab w:val="left" w:leader="dot" w:pos="8395"/>
          <w:tab w:val="decimal" w:pos="8827"/>
        </w:tabs>
      </w:pPr>
    </w:p>
    <w:p w14:paraId="36EC85DF" w14:textId="1008509C" w:rsidR="00361795" w:rsidRPr="00710F55" w:rsidRDefault="00361795" w:rsidP="00C80785">
      <w:pPr>
        <w:pStyle w:val="ListParagraph"/>
        <w:numPr>
          <w:ilvl w:val="0"/>
          <w:numId w:val="25"/>
        </w:numPr>
        <w:ind w:left="432"/>
        <w:rPr>
          <w:rFonts w:eastAsia="MS Mincho"/>
        </w:rPr>
      </w:pPr>
      <w:r w:rsidRPr="00710F55">
        <w:rPr>
          <w:rFonts w:eastAsia="MS Mincho"/>
          <w:b/>
        </w:rPr>
        <w:t xml:space="preserve">Chairman, </w:t>
      </w:r>
      <w:r w:rsidRPr="00710F55">
        <w:rPr>
          <w:rFonts w:eastAsia="MS Mincho"/>
        </w:rPr>
        <w:t>International Conference on Water, Environment, Energy and Society (WEES), March 15-18, 2016, AISECT University, Bhopal, India.</w:t>
      </w:r>
    </w:p>
    <w:p w14:paraId="2AD87D47" w14:textId="77777777" w:rsidR="00A934CE" w:rsidRDefault="00A934CE" w:rsidP="00361795">
      <w:pPr>
        <w:rPr>
          <w:rFonts w:eastAsia="MS Mincho"/>
        </w:rPr>
      </w:pPr>
    </w:p>
    <w:p w14:paraId="4E4AC849" w14:textId="6E97786C" w:rsidR="00A934CE" w:rsidRPr="00710F55" w:rsidRDefault="00A934CE" w:rsidP="00C80785">
      <w:pPr>
        <w:pStyle w:val="ListParagraph"/>
        <w:numPr>
          <w:ilvl w:val="0"/>
          <w:numId w:val="25"/>
        </w:numPr>
        <w:ind w:left="432"/>
        <w:rPr>
          <w:rFonts w:eastAsia="MS Mincho"/>
        </w:rPr>
      </w:pPr>
      <w:r w:rsidRPr="00710F55">
        <w:rPr>
          <w:rFonts w:eastAsia="MS Mincho"/>
          <w:b/>
        </w:rPr>
        <w:t>Co-Organ</w:t>
      </w:r>
      <w:r w:rsidR="009E7197" w:rsidRPr="00710F55">
        <w:rPr>
          <w:rFonts w:eastAsia="MS Mincho"/>
          <w:b/>
        </w:rPr>
        <w:t>i</w:t>
      </w:r>
      <w:r w:rsidRPr="00710F55">
        <w:rPr>
          <w:rFonts w:eastAsia="MS Mincho"/>
          <w:b/>
        </w:rPr>
        <w:t>zer</w:t>
      </w:r>
      <w:r w:rsidRPr="00710F55">
        <w:rPr>
          <w:rFonts w:eastAsia="MS Mincho"/>
        </w:rPr>
        <w:t>, Hydrology Sessions, 13</w:t>
      </w:r>
      <w:r w:rsidRPr="00710F55">
        <w:rPr>
          <w:rFonts w:eastAsia="MS Mincho"/>
          <w:vertAlign w:val="superscript"/>
        </w:rPr>
        <w:t>th</w:t>
      </w:r>
      <w:r w:rsidRPr="00710F55">
        <w:rPr>
          <w:rFonts w:eastAsia="MS Mincho"/>
        </w:rPr>
        <w:t xml:space="preserve"> International Meeting on Statist</w:t>
      </w:r>
      <w:r w:rsidR="003E7659" w:rsidRPr="00710F55">
        <w:rPr>
          <w:rFonts w:eastAsia="MS Mincho"/>
        </w:rPr>
        <w:t>i</w:t>
      </w:r>
      <w:r w:rsidRPr="00710F55">
        <w:rPr>
          <w:rFonts w:eastAsia="MS Mincho"/>
        </w:rPr>
        <w:t xml:space="preserve">cal Climatology, June 6-10, </w:t>
      </w:r>
      <w:r w:rsidR="009E7197" w:rsidRPr="00710F55">
        <w:rPr>
          <w:rFonts w:eastAsia="MS Mincho"/>
        </w:rPr>
        <w:t xml:space="preserve">2016, </w:t>
      </w:r>
      <w:r w:rsidRPr="00710F55">
        <w:rPr>
          <w:rFonts w:eastAsia="MS Mincho"/>
        </w:rPr>
        <w:t>Canmore, Canada.</w:t>
      </w:r>
    </w:p>
    <w:p w14:paraId="25F27AE7" w14:textId="77777777" w:rsidR="00562F1B" w:rsidRDefault="00562F1B" w:rsidP="00710F55">
      <w:pPr>
        <w:rPr>
          <w:rFonts w:eastAsia="MS Mincho"/>
        </w:rPr>
      </w:pPr>
    </w:p>
    <w:p w14:paraId="6261B659" w14:textId="768E860A" w:rsidR="00562F1B" w:rsidRDefault="00562F1B" w:rsidP="00C80785">
      <w:pPr>
        <w:pStyle w:val="ListParagraph"/>
        <w:numPr>
          <w:ilvl w:val="0"/>
          <w:numId w:val="25"/>
        </w:numPr>
        <w:tabs>
          <w:tab w:val="left" w:pos="0"/>
          <w:tab w:val="left" w:pos="1080"/>
          <w:tab w:val="left" w:pos="1800"/>
          <w:tab w:val="left" w:pos="3150"/>
          <w:tab w:val="left" w:leader="dot" w:pos="8395"/>
          <w:tab w:val="decimal" w:pos="8827"/>
        </w:tabs>
        <w:ind w:left="432"/>
      </w:pPr>
      <w:bookmarkStart w:id="412" w:name="_Hlk84950627"/>
      <w:r w:rsidRPr="00710F55">
        <w:rPr>
          <w:b/>
        </w:rPr>
        <w:t>Chairman</w:t>
      </w:r>
      <w:r>
        <w:t xml:space="preserve">, Scientific Committee, International Groundwater Conference (IGWC)-2017, December 11-13, 2017, New Delhi, India. </w:t>
      </w:r>
    </w:p>
    <w:p w14:paraId="599D6AA4" w14:textId="77777777" w:rsidR="00562F1B" w:rsidRDefault="00562F1B" w:rsidP="00710F55">
      <w:pPr>
        <w:rPr>
          <w:rFonts w:eastAsia="MS Mincho"/>
        </w:rPr>
      </w:pPr>
    </w:p>
    <w:p w14:paraId="07110E84" w14:textId="2710CE3D" w:rsidR="00562F1B" w:rsidRDefault="00562F1B" w:rsidP="00C80785">
      <w:pPr>
        <w:pStyle w:val="ListParagraph"/>
        <w:numPr>
          <w:ilvl w:val="0"/>
          <w:numId w:val="25"/>
        </w:numPr>
        <w:tabs>
          <w:tab w:val="left" w:pos="0"/>
          <w:tab w:val="left" w:pos="1080"/>
          <w:tab w:val="left" w:pos="1800"/>
          <w:tab w:val="left" w:pos="3150"/>
          <w:tab w:val="left" w:leader="dot" w:pos="8395"/>
          <w:tab w:val="decimal" w:pos="8827"/>
        </w:tabs>
        <w:ind w:left="432"/>
      </w:pPr>
      <w:r w:rsidRPr="00710F55">
        <w:rPr>
          <w:b/>
        </w:rPr>
        <w:t>Chairman</w:t>
      </w:r>
      <w:r>
        <w:t xml:space="preserve">, </w:t>
      </w:r>
      <w:r w:rsidR="004346FD">
        <w:t xml:space="preserve">International Advisory </w:t>
      </w:r>
      <w:r>
        <w:t xml:space="preserve">Committee, International Conference on Sustainable </w:t>
      </w:r>
      <w:r w:rsidR="004346FD">
        <w:t>T</w:t>
      </w:r>
      <w:r>
        <w:t xml:space="preserve">echnologies for Intelligent Water Management, February 16-19, 2018, Roorkee, India. </w:t>
      </w:r>
    </w:p>
    <w:p w14:paraId="5ECE6FA7" w14:textId="17E77CDC" w:rsidR="002D78BB" w:rsidRDefault="0045442D" w:rsidP="00C80785">
      <w:pPr>
        <w:pStyle w:val="ListParagraph"/>
        <w:numPr>
          <w:ilvl w:val="0"/>
          <w:numId w:val="25"/>
        </w:numPr>
        <w:tabs>
          <w:tab w:val="left" w:pos="0"/>
          <w:tab w:val="left" w:pos="1080"/>
          <w:tab w:val="left" w:pos="1800"/>
          <w:tab w:val="left" w:pos="3150"/>
          <w:tab w:val="left" w:leader="dot" w:pos="8395"/>
          <w:tab w:val="decimal" w:pos="8827"/>
        </w:tabs>
        <w:ind w:left="432"/>
      </w:pPr>
      <w:r w:rsidRPr="00710F55">
        <w:rPr>
          <w:b/>
          <w:bCs/>
        </w:rPr>
        <w:t>Chairman</w:t>
      </w:r>
      <w:r>
        <w:t xml:space="preserve">, </w:t>
      </w:r>
      <w:r w:rsidR="0019368B">
        <w:t xml:space="preserve">Session on Spatial Technology, GIS, and RS in Water Resource, </w:t>
      </w:r>
      <w:r w:rsidR="002D78BB">
        <w:t xml:space="preserve">International Conference on Water Resources Management </w:t>
      </w:r>
      <w:r w:rsidR="00302AA3">
        <w:t>a</w:t>
      </w:r>
      <w:r w:rsidR="002D78BB">
        <w:t>nd Sustainability: Solutions for Arid Regions, Dubai, UAE, March 2022</w:t>
      </w:r>
      <w:r w:rsidR="0019368B">
        <w:t xml:space="preserve">. </w:t>
      </w:r>
    </w:p>
    <w:p w14:paraId="733CAEC5" w14:textId="63D31DA2" w:rsidR="002D78BB" w:rsidRDefault="002D78BB" w:rsidP="00710F55">
      <w:pPr>
        <w:tabs>
          <w:tab w:val="left" w:pos="0"/>
          <w:tab w:val="left" w:pos="1080"/>
          <w:tab w:val="left" w:pos="1800"/>
          <w:tab w:val="left" w:pos="3150"/>
          <w:tab w:val="left" w:leader="dot" w:pos="8395"/>
          <w:tab w:val="decimal" w:pos="8827"/>
        </w:tabs>
      </w:pPr>
    </w:p>
    <w:p w14:paraId="3524AF63" w14:textId="677DFF7C" w:rsidR="002D78BB" w:rsidRDefault="00976C44" w:rsidP="00C80785">
      <w:pPr>
        <w:pStyle w:val="ListParagraph"/>
        <w:numPr>
          <w:ilvl w:val="0"/>
          <w:numId w:val="25"/>
        </w:numPr>
        <w:tabs>
          <w:tab w:val="left" w:pos="0"/>
          <w:tab w:val="left" w:pos="1080"/>
          <w:tab w:val="left" w:pos="1800"/>
          <w:tab w:val="left" w:pos="3150"/>
          <w:tab w:val="left" w:leader="dot" w:pos="8395"/>
          <w:tab w:val="decimal" w:pos="8827"/>
        </w:tabs>
        <w:ind w:left="432"/>
      </w:pPr>
      <w:r w:rsidRPr="00710F55">
        <w:rPr>
          <w:b/>
          <w:bCs/>
        </w:rPr>
        <w:t>Chairman</w:t>
      </w:r>
      <w:r>
        <w:t xml:space="preserve">, </w:t>
      </w:r>
      <w:r w:rsidR="00775924">
        <w:t>Session on Climate Change and Water Resources Resilience (Risk Management, Water Conservation and Pr</w:t>
      </w:r>
      <w:r w:rsidR="00302AA3">
        <w:t>o</w:t>
      </w:r>
      <w:r w:rsidR="00775924">
        <w:t>vis</w:t>
      </w:r>
      <w:r w:rsidR="00E2790A">
        <w:t>i</w:t>
      </w:r>
      <w:r w:rsidR="00775924">
        <w:t xml:space="preserve">oning), </w:t>
      </w:r>
      <w:r w:rsidR="002D78BB">
        <w:t xml:space="preserve">International Conference on Water Resources Management </w:t>
      </w:r>
      <w:r w:rsidR="00302AA3">
        <w:t>an</w:t>
      </w:r>
      <w:r w:rsidR="002D78BB">
        <w:t>d Sustainability: Solutions for Arid Regions, Dubai, UAE, March 2022</w:t>
      </w:r>
      <w:r w:rsidR="00952165">
        <w:t>.</w:t>
      </w:r>
    </w:p>
    <w:p w14:paraId="54364E7A" w14:textId="77777777" w:rsidR="00952165" w:rsidRDefault="00952165" w:rsidP="00952165">
      <w:pPr>
        <w:pStyle w:val="ListParagraph"/>
      </w:pPr>
    </w:p>
    <w:bookmarkEnd w:id="411"/>
    <w:bookmarkEnd w:id="412"/>
    <w:p w14:paraId="346697E0" w14:textId="1BA6C3F8" w:rsidR="00562F1B" w:rsidRDefault="00D31113" w:rsidP="006B7578">
      <w:pPr>
        <w:tabs>
          <w:tab w:val="left" w:pos="0"/>
          <w:tab w:val="left" w:pos="1080"/>
          <w:tab w:val="left" w:pos="1800"/>
          <w:tab w:val="left" w:pos="3150"/>
          <w:tab w:val="left" w:leader="dot" w:pos="8395"/>
          <w:tab w:val="decimal" w:pos="8827"/>
        </w:tabs>
        <w:ind w:left="396"/>
      </w:pPr>
      <w:r>
        <w:t xml:space="preserve">29. </w:t>
      </w:r>
      <w:bookmarkStart w:id="413" w:name="_Hlk169477687"/>
      <w:r w:rsidRPr="004B141A">
        <w:rPr>
          <w:b/>
          <w:bCs/>
        </w:rPr>
        <w:t xml:space="preserve">Chairman, International </w:t>
      </w:r>
      <w:r w:rsidR="00952165" w:rsidRPr="004B141A">
        <w:rPr>
          <w:b/>
          <w:bCs/>
        </w:rPr>
        <w:t>Scientific Committee</w:t>
      </w:r>
      <w:r w:rsidR="00952165">
        <w:t xml:space="preserve">, International </w:t>
      </w:r>
      <w:r w:rsidR="004B141A">
        <w:t>Conference</w:t>
      </w:r>
      <w:r w:rsidR="00952165">
        <w:t xml:space="preserve"> on Future of Water </w:t>
      </w:r>
      <w:r w:rsidR="004B141A">
        <w:t>Resources</w:t>
      </w:r>
      <w:r w:rsidR="00B05738">
        <w:t>, held January 18-20, 2024, at Indian Institute of Technology Roorkee</w:t>
      </w:r>
      <w:r w:rsidR="004B141A">
        <w:t>, Roorkee, Uttarakhand, India.</w:t>
      </w:r>
      <w:bookmarkEnd w:id="413"/>
    </w:p>
    <w:p w14:paraId="5EDD2F82" w14:textId="687F89ED" w:rsidR="0017349C" w:rsidRDefault="0017349C" w:rsidP="00710F55">
      <w:pPr>
        <w:pStyle w:val="Heading2"/>
      </w:pPr>
      <w:bookmarkStart w:id="414" w:name="_Toc133676070"/>
      <w:r>
        <w:t xml:space="preserve">10.2  Session Chairman/Panelist: </w:t>
      </w:r>
      <w:r w:rsidRPr="00710F55">
        <w:rPr>
          <w:sz w:val="24"/>
          <w:szCs w:val="24"/>
        </w:rPr>
        <w:t>[</w:t>
      </w:r>
      <w:r w:rsidR="001916A7" w:rsidRPr="00710F55">
        <w:rPr>
          <w:sz w:val="24"/>
          <w:szCs w:val="24"/>
        </w:rPr>
        <w:t>1</w:t>
      </w:r>
      <w:r w:rsidR="00291704">
        <w:rPr>
          <w:sz w:val="24"/>
          <w:szCs w:val="24"/>
        </w:rPr>
        <w:t>1</w:t>
      </w:r>
      <w:r w:rsidR="00F45186">
        <w:rPr>
          <w:sz w:val="24"/>
          <w:szCs w:val="24"/>
        </w:rPr>
        <w:t>3</w:t>
      </w:r>
      <w:r w:rsidRPr="00710F55">
        <w:rPr>
          <w:sz w:val="24"/>
          <w:szCs w:val="24"/>
        </w:rPr>
        <w:t xml:space="preserve"> Sessions]</w:t>
      </w:r>
      <w:bookmarkEnd w:id="414"/>
      <w:r w:rsidRPr="00710F55">
        <w:rPr>
          <w:sz w:val="24"/>
          <w:szCs w:val="24"/>
        </w:rPr>
        <w:t xml:space="preserve"> </w:t>
      </w:r>
      <w:r w:rsidR="00A2081D" w:rsidRPr="00710F55">
        <w:rPr>
          <w:sz w:val="24"/>
          <w:szCs w:val="24"/>
        </w:rPr>
        <w:tab/>
      </w:r>
    </w:p>
    <w:p w14:paraId="667484D6" w14:textId="77777777" w:rsidR="0017349C" w:rsidRDefault="0017349C">
      <w:pPr>
        <w:tabs>
          <w:tab w:val="left" w:pos="0"/>
          <w:tab w:val="left" w:pos="1080"/>
          <w:tab w:val="left" w:pos="1800"/>
          <w:tab w:val="left" w:pos="3150"/>
          <w:tab w:val="left" w:leader="dot" w:pos="8395"/>
          <w:tab w:val="decimal" w:pos="8827"/>
        </w:tabs>
      </w:pPr>
    </w:p>
    <w:p w14:paraId="1F18F430" w14:textId="6F6F083A" w:rsidR="0017349C" w:rsidRDefault="0017349C" w:rsidP="00C80785">
      <w:pPr>
        <w:pStyle w:val="ListParagraph"/>
        <w:numPr>
          <w:ilvl w:val="0"/>
          <w:numId w:val="26"/>
        </w:numPr>
        <w:tabs>
          <w:tab w:val="left" w:pos="0"/>
          <w:tab w:val="left" w:pos="1080"/>
          <w:tab w:val="left" w:pos="1800"/>
          <w:tab w:val="left" w:pos="3150"/>
          <w:tab w:val="left" w:leader="dot" w:pos="8395"/>
          <w:tab w:val="decimal" w:pos="8827"/>
        </w:tabs>
        <w:ind w:left="432"/>
      </w:pPr>
      <w:bookmarkStart w:id="415" w:name="_Hlk112863215"/>
      <w:r w:rsidRPr="00710F55">
        <w:rPr>
          <w:b/>
        </w:rPr>
        <w:t>Chairman</w:t>
      </w:r>
      <w:r>
        <w:t xml:space="preserve">, Session </w:t>
      </w:r>
      <w:r w:rsidR="00191365">
        <w:t xml:space="preserve">on </w:t>
      </w:r>
      <w:r>
        <w:t xml:space="preserve">Erosion and  Sedimentation,  </w:t>
      </w:r>
      <w:r w:rsidRPr="00710F55">
        <w:rPr>
          <w:b/>
        </w:rPr>
        <w:t>International  Conference  on  Water Resources Development</w:t>
      </w:r>
      <w:r>
        <w:t xml:space="preserve"> held May l2-l4, l980, in Taipei, Taiwan, Republic of China.</w:t>
      </w:r>
    </w:p>
    <w:p w14:paraId="1B5CA53D" w14:textId="77777777" w:rsidR="0017349C" w:rsidRDefault="0017349C" w:rsidP="00710F55">
      <w:pPr>
        <w:tabs>
          <w:tab w:val="left" w:pos="0"/>
          <w:tab w:val="left" w:pos="1080"/>
          <w:tab w:val="left" w:pos="1800"/>
          <w:tab w:val="left" w:pos="3150"/>
          <w:tab w:val="left" w:leader="dot" w:pos="8395"/>
          <w:tab w:val="decimal" w:pos="8827"/>
        </w:tabs>
      </w:pPr>
    </w:p>
    <w:p w14:paraId="4C3BD9CB" w14:textId="5C93FB66" w:rsidR="0017349C" w:rsidRDefault="0017349C" w:rsidP="00C80785">
      <w:pPr>
        <w:pStyle w:val="ListParagraph"/>
        <w:numPr>
          <w:ilvl w:val="0"/>
          <w:numId w:val="26"/>
        </w:numPr>
        <w:tabs>
          <w:tab w:val="left" w:pos="0"/>
          <w:tab w:val="left" w:pos="1080"/>
          <w:tab w:val="left" w:pos="1800"/>
          <w:tab w:val="left" w:pos="3150"/>
          <w:tab w:val="left" w:leader="dot" w:pos="8395"/>
          <w:tab w:val="decimal" w:pos="8827"/>
        </w:tabs>
        <w:ind w:left="432"/>
      </w:pPr>
      <w:r w:rsidRPr="00710F55">
        <w:rPr>
          <w:b/>
        </w:rPr>
        <w:t>Chairman</w:t>
      </w:r>
      <w:r>
        <w:t xml:space="preserve">, Session on Surface and Watershed Hydrology, </w:t>
      </w:r>
      <w:r w:rsidRPr="00710F55">
        <w:rPr>
          <w:b/>
        </w:rPr>
        <w:t xml:space="preserve">Fourth Congress of the Asian and </w:t>
      </w:r>
      <w:r w:rsidR="002A2739" w:rsidRPr="00710F55">
        <w:rPr>
          <w:b/>
        </w:rPr>
        <w:t>P</w:t>
      </w:r>
      <w:r w:rsidRPr="00710F55">
        <w:rPr>
          <w:b/>
        </w:rPr>
        <w:t>acific Division of the International Association for Hydraulic Research on Water Resources  Development</w:t>
      </w:r>
      <w:r>
        <w:t xml:space="preserve"> held September ll-l3, l984, in Chiang Mai, Thailand.</w:t>
      </w:r>
    </w:p>
    <w:p w14:paraId="2F1F2946" w14:textId="77777777" w:rsidR="0017349C" w:rsidRDefault="0017349C" w:rsidP="00710F55">
      <w:pPr>
        <w:tabs>
          <w:tab w:val="left" w:pos="0"/>
          <w:tab w:val="left" w:pos="1080"/>
          <w:tab w:val="left" w:pos="1800"/>
          <w:tab w:val="left" w:pos="3150"/>
          <w:tab w:val="left" w:leader="dot" w:pos="8395"/>
          <w:tab w:val="decimal" w:pos="8827"/>
        </w:tabs>
      </w:pPr>
    </w:p>
    <w:p w14:paraId="597F24D1" w14:textId="5D33661B" w:rsidR="0017349C" w:rsidRDefault="0017349C" w:rsidP="00C80785">
      <w:pPr>
        <w:pStyle w:val="ListParagraph"/>
        <w:numPr>
          <w:ilvl w:val="0"/>
          <w:numId w:val="26"/>
        </w:numPr>
        <w:tabs>
          <w:tab w:val="left" w:pos="0"/>
          <w:tab w:val="left" w:pos="1080"/>
          <w:tab w:val="left" w:pos="1800"/>
          <w:tab w:val="left" w:pos="3150"/>
          <w:tab w:val="left" w:leader="dot" w:pos="8395"/>
          <w:tab w:val="decimal" w:pos="8827"/>
        </w:tabs>
        <w:ind w:left="432"/>
      </w:pPr>
      <w:r w:rsidRPr="00710F55">
        <w:rPr>
          <w:b/>
        </w:rPr>
        <w:t>Chairman</w:t>
      </w:r>
      <w:r>
        <w:t xml:space="preserve">, Session on Surface and Stochastic Hydrology, </w:t>
      </w:r>
      <w:r w:rsidRPr="00710F55">
        <w:rPr>
          <w:b/>
        </w:rPr>
        <w:t>Fo</w:t>
      </w:r>
      <w:r w:rsidR="002A2739" w:rsidRPr="00710F55">
        <w:rPr>
          <w:b/>
        </w:rPr>
        <w:t xml:space="preserve">urth Congress of the Asian and </w:t>
      </w:r>
      <w:r w:rsidRPr="00710F55">
        <w:rPr>
          <w:b/>
        </w:rPr>
        <w:t>Pacific Division of the International Association for Hydraulic Research on Water Resources Development</w:t>
      </w:r>
      <w:r>
        <w:t xml:space="preserve"> held September ll-l3, l984, in Chiang Mai, Thailand.</w:t>
      </w:r>
    </w:p>
    <w:p w14:paraId="7DB43D37" w14:textId="77777777" w:rsidR="0017349C" w:rsidRDefault="0017349C" w:rsidP="00710F55">
      <w:pPr>
        <w:tabs>
          <w:tab w:val="left" w:pos="0"/>
          <w:tab w:val="left" w:pos="1080"/>
          <w:tab w:val="left" w:pos="1800"/>
          <w:tab w:val="left" w:pos="3150"/>
          <w:tab w:val="left" w:leader="dot" w:pos="8395"/>
          <w:tab w:val="decimal" w:pos="8827"/>
        </w:tabs>
      </w:pPr>
    </w:p>
    <w:p w14:paraId="069D5847" w14:textId="0233C138" w:rsidR="0017349C" w:rsidRDefault="0017349C" w:rsidP="00C80785">
      <w:pPr>
        <w:pStyle w:val="ListParagraph"/>
        <w:numPr>
          <w:ilvl w:val="0"/>
          <w:numId w:val="26"/>
        </w:numPr>
        <w:tabs>
          <w:tab w:val="left" w:pos="0"/>
          <w:tab w:val="left" w:pos="1080"/>
          <w:tab w:val="left" w:pos="1800"/>
          <w:tab w:val="left" w:pos="3150"/>
          <w:tab w:val="left" w:leader="dot" w:pos="8395"/>
          <w:tab w:val="decimal" w:pos="8827"/>
        </w:tabs>
        <w:ind w:left="432"/>
      </w:pPr>
      <w:r w:rsidRPr="00710F55">
        <w:rPr>
          <w:b/>
        </w:rPr>
        <w:t>Chairman</w:t>
      </w:r>
      <w:r>
        <w:t xml:space="preserve">, Session on  Physically  Based  Hydrologic  Models,  </w:t>
      </w:r>
      <w:r w:rsidRPr="00710F55">
        <w:rPr>
          <w:b/>
        </w:rPr>
        <w:t>International  Workshop on Operational Applications of Mathematical Models (Sur</w:t>
      </w:r>
      <w:r w:rsidRPr="00710F55">
        <w:rPr>
          <w:b/>
        </w:rPr>
        <w:softHyphen/>
        <w:t>face Water) in Developing Countries</w:t>
      </w:r>
      <w:r>
        <w:t xml:space="preserve">   held February 26 - March l, l985, at Indian Institute of Technology, New Delhi, India.</w:t>
      </w:r>
    </w:p>
    <w:p w14:paraId="5D50417B" w14:textId="77777777" w:rsidR="0017349C" w:rsidRDefault="0017349C" w:rsidP="00710F55">
      <w:pPr>
        <w:tabs>
          <w:tab w:val="left" w:pos="0"/>
          <w:tab w:val="left" w:pos="1080"/>
          <w:tab w:val="left" w:pos="1800"/>
          <w:tab w:val="left" w:pos="3150"/>
          <w:tab w:val="left" w:leader="dot" w:pos="8395"/>
          <w:tab w:val="decimal" w:pos="8827"/>
        </w:tabs>
      </w:pPr>
    </w:p>
    <w:p w14:paraId="6AECF388" w14:textId="4AB1636C" w:rsidR="0017349C" w:rsidRDefault="0017349C" w:rsidP="00C80785">
      <w:pPr>
        <w:pStyle w:val="ListParagraph"/>
        <w:numPr>
          <w:ilvl w:val="0"/>
          <w:numId w:val="26"/>
        </w:numPr>
        <w:tabs>
          <w:tab w:val="left" w:pos="0"/>
          <w:tab w:val="left" w:pos="1080"/>
          <w:tab w:val="left" w:pos="1800"/>
          <w:tab w:val="left" w:pos="3150"/>
          <w:tab w:val="left" w:leader="dot" w:pos="8395"/>
          <w:tab w:val="decimal" w:pos="8827"/>
        </w:tabs>
        <w:ind w:left="432"/>
      </w:pPr>
      <w:r w:rsidRPr="00710F55">
        <w:rPr>
          <w:b/>
        </w:rPr>
        <w:t>Moderator</w:t>
      </w:r>
      <w:r>
        <w:t xml:space="preserve">, Session II on Sources of Contamination and Remediation in </w:t>
      </w:r>
      <w:r w:rsidRPr="00710F55">
        <w:rPr>
          <w:b/>
        </w:rPr>
        <w:t>Seminar on Ground   Water Contamination</w:t>
      </w:r>
      <w:r>
        <w:t>, February 27, l986, Baton Rouge, Louisiana.</w:t>
      </w:r>
    </w:p>
    <w:p w14:paraId="1F479F2B" w14:textId="77777777" w:rsidR="0017349C" w:rsidRDefault="0017349C" w:rsidP="00710F55">
      <w:pPr>
        <w:tabs>
          <w:tab w:val="left" w:pos="0"/>
          <w:tab w:val="left" w:pos="1080"/>
          <w:tab w:val="left" w:pos="1800"/>
          <w:tab w:val="left" w:pos="3150"/>
          <w:tab w:val="left" w:leader="dot" w:pos="8395"/>
          <w:tab w:val="decimal" w:pos="8827"/>
        </w:tabs>
      </w:pPr>
    </w:p>
    <w:p w14:paraId="4EDB8A13" w14:textId="77777777" w:rsidR="00542149" w:rsidRDefault="0017349C" w:rsidP="00C80785">
      <w:pPr>
        <w:pStyle w:val="ListParagraph"/>
        <w:numPr>
          <w:ilvl w:val="0"/>
          <w:numId w:val="26"/>
        </w:numPr>
        <w:tabs>
          <w:tab w:val="left" w:pos="0"/>
          <w:tab w:val="left" w:pos="1080"/>
          <w:tab w:val="left" w:pos="1800"/>
          <w:tab w:val="left" w:pos="3150"/>
          <w:tab w:val="left" w:leader="dot" w:pos="8395"/>
          <w:tab w:val="decimal" w:pos="8827"/>
        </w:tabs>
        <w:ind w:left="432"/>
      </w:pPr>
      <w:r w:rsidRPr="00710F55">
        <w:rPr>
          <w:b/>
        </w:rPr>
        <w:t>Chairman</w:t>
      </w:r>
      <w:r>
        <w:t xml:space="preserve">,  Session on  Entropy in  Flood  Frequency Analysis, </w:t>
      </w:r>
      <w:r w:rsidRPr="00710F55">
        <w:rPr>
          <w:b/>
        </w:rPr>
        <w:t xml:space="preserve">International Symposium on Flood Frequency and Risk Analyses </w:t>
      </w:r>
      <w:r>
        <w:t>to be held May l4-l7, l986, at Louisiana State University,  Baton Rouge, Louisiana.</w:t>
      </w:r>
    </w:p>
    <w:p w14:paraId="574CCDEC" w14:textId="77777777" w:rsidR="00542149" w:rsidRDefault="00542149" w:rsidP="00542149">
      <w:pPr>
        <w:pStyle w:val="ListParagraph"/>
      </w:pPr>
    </w:p>
    <w:p w14:paraId="2633B7E2" w14:textId="4DEC9F7D" w:rsidR="001F1927" w:rsidRDefault="002A2739" w:rsidP="00FE7F3D">
      <w:pPr>
        <w:pStyle w:val="ListParagraph"/>
        <w:numPr>
          <w:ilvl w:val="0"/>
          <w:numId w:val="26"/>
        </w:numPr>
        <w:tabs>
          <w:tab w:val="left" w:pos="0"/>
          <w:tab w:val="left" w:pos="1080"/>
          <w:tab w:val="left" w:pos="1800"/>
          <w:tab w:val="left" w:pos="3150"/>
          <w:tab w:val="left" w:leader="dot" w:pos="8395"/>
          <w:tab w:val="decimal" w:pos="8827"/>
        </w:tabs>
        <w:ind w:left="432"/>
      </w:pPr>
      <w:r>
        <w:t>C</w:t>
      </w:r>
      <w:r w:rsidR="0017349C" w:rsidRPr="001F1927">
        <w:rPr>
          <w:b/>
        </w:rPr>
        <w:t>hairman</w:t>
      </w:r>
      <w:r w:rsidR="0017349C">
        <w:t xml:space="preserve">, Session  on  Irrigation  and  Infiltration,  </w:t>
      </w:r>
      <w:r w:rsidR="0017349C" w:rsidRPr="001F1927">
        <w:rPr>
          <w:b/>
        </w:rPr>
        <w:t>International Conference on Infiltration Development and Application</w:t>
      </w:r>
      <w:r w:rsidR="0017349C">
        <w:t xml:space="preserve"> held January 5-9, l987, in Honolulu, Hawaii.</w:t>
      </w:r>
    </w:p>
    <w:p w14:paraId="12E99632" w14:textId="77777777" w:rsidR="001F1927" w:rsidRDefault="001F1927" w:rsidP="001F1927">
      <w:pPr>
        <w:pStyle w:val="ListParagraph"/>
        <w:tabs>
          <w:tab w:val="left" w:pos="0"/>
          <w:tab w:val="left" w:pos="1080"/>
          <w:tab w:val="left" w:pos="1800"/>
          <w:tab w:val="left" w:pos="3150"/>
          <w:tab w:val="left" w:leader="dot" w:pos="8395"/>
          <w:tab w:val="decimal" w:pos="8827"/>
        </w:tabs>
        <w:ind w:left="432" w:firstLine="0"/>
      </w:pPr>
    </w:p>
    <w:p w14:paraId="0CD98696" w14:textId="7DC45147" w:rsidR="0017349C" w:rsidRDefault="0017349C" w:rsidP="00C80785">
      <w:pPr>
        <w:pStyle w:val="ListParagraph"/>
        <w:numPr>
          <w:ilvl w:val="0"/>
          <w:numId w:val="26"/>
        </w:numPr>
        <w:tabs>
          <w:tab w:val="left" w:pos="0"/>
          <w:tab w:val="left" w:pos="1080"/>
          <w:tab w:val="left" w:pos="1800"/>
          <w:tab w:val="left" w:pos="3150"/>
          <w:tab w:val="left" w:leader="dot" w:pos="8395"/>
          <w:tab w:val="decimal" w:pos="8827"/>
        </w:tabs>
        <w:ind w:left="432"/>
      </w:pPr>
      <w:r w:rsidRPr="00710F55">
        <w:rPr>
          <w:b/>
        </w:rPr>
        <w:t>Chairman</w:t>
      </w:r>
      <w:r>
        <w:t xml:space="preserve">,  Session  on   Flood  Frequency,  </w:t>
      </w:r>
      <w:r w:rsidRPr="00710F55">
        <w:rPr>
          <w:b/>
        </w:rPr>
        <w:t>ASCE  National  Symposium  on  Engineering   Hydrology</w:t>
      </w:r>
      <w:r>
        <w:t>, held August 2-7, l987, in Williamsburg, Virginia.</w:t>
      </w:r>
    </w:p>
    <w:p w14:paraId="100CEEEE" w14:textId="77777777" w:rsidR="0017349C" w:rsidRDefault="0017349C" w:rsidP="00710F55">
      <w:pPr>
        <w:tabs>
          <w:tab w:val="left" w:pos="0"/>
          <w:tab w:val="left" w:pos="1080"/>
          <w:tab w:val="left" w:pos="1800"/>
          <w:tab w:val="left" w:pos="3150"/>
          <w:tab w:val="left" w:leader="dot" w:pos="8395"/>
          <w:tab w:val="decimal" w:pos="8827"/>
        </w:tabs>
      </w:pPr>
    </w:p>
    <w:p w14:paraId="5B36CA0B" w14:textId="3D8230BF" w:rsidR="0017349C" w:rsidRDefault="0017349C" w:rsidP="00C80785">
      <w:pPr>
        <w:pStyle w:val="ListParagraph"/>
        <w:numPr>
          <w:ilvl w:val="0"/>
          <w:numId w:val="26"/>
        </w:numPr>
        <w:tabs>
          <w:tab w:val="left" w:pos="0"/>
          <w:tab w:val="left" w:pos="1080"/>
          <w:tab w:val="left" w:pos="1800"/>
          <w:tab w:val="left" w:pos="3150"/>
          <w:tab w:val="left" w:leader="dot" w:pos="8395"/>
          <w:tab w:val="decimal" w:pos="8827"/>
        </w:tabs>
        <w:ind w:left="432"/>
      </w:pPr>
      <w:r w:rsidRPr="00710F55">
        <w:rPr>
          <w:b/>
        </w:rPr>
        <w:t>Chairman</w:t>
      </w:r>
      <w:r>
        <w:t xml:space="preserve">,  Session on  Flood  Frequency  Analysis, </w:t>
      </w:r>
      <w:r w:rsidRPr="00710F55">
        <w:rPr>
          <w:b/>
        </w:rPr>
        <w:t>International Seminar on Hydrology of  Extremes (Floods and Low Flows)</w:t>
      </w:r>
      <w:r>
        <w:t>, held December l-3, l988, at Roorkee, India.</w:t>
      </w:r>
    </w:p>
    <w:p w14:paraId="5FF200EE" w14:textId="77777777" w:rsidR="0017349C" w:rsidRDefault="0017349C" w:rsidP="00710F55">
      <w:pPr>
        <w:tabs>
          <w:tab w:val="left" w:pos="0"/>
          <w:tab w:val="left" w:pos="1080"/>
          <w:tab w:val="left" w:pos="1800"/>
          <w:tab w:val="left" w:pos="3150"/>
          <w:tab w:val="left" w:leader="dot" w:pos="8395"/>
          <w:tab w:val="decimal" w:pos="8827"/>
        </w:tabs>
        <w:sectPr w:rsidR="0017349C" w:rsidSect="00097593">
          <w:endnotePr>
            <w:numFmt w:val="decimal"/>
          </w:endnotePr>
          <w:type w:val="continuous"/>
          <w:pgSz w:w="12240" w:h="15840"/>
          <w:pgMar w:top="1440" w:right="1440" w:bottom="1350" w:left="1440" w:header="1440" w:footer="1350" w:gutter="0"/>
          <w:cols w:space="720"/>
          <w:noEndnote/>
        </w:sectPr>
      </w:pPr>
    </w:p>
    <w:p w14:paraId="621A8ABE" w14:textId="77777777" w:rsidR="0017349C" w:rsidRDefault="0017349C" w:rsidP="00710F55">
      <w:pPr>
        <w:tabs>
          <w:tab w:val="left" w:pos="0"/>
          <w:tab w:val="left" w:pos="1080"/>
          <w:tab w:val="left" w:pos="1800"/>
          <w:tab w:val="left" w:pos="3150"/>
          <w:tab w:val="left" w:leader="dot" w:pos="8395"/>
          <w:tab w:val="decimal" w:pos="8827"/>
        </w:tabs>
      </w:pPr>
    </w:p>
    <w:p w14:paraId="2F498486" w14:textId="1B24E091" w:rsidR="0017349C" w:rsidRDefault="0017349C" w:rsidP="00C80785">
      <w:pPr>
        <w:pStyle w:val="ListParagraph"/>
        <w:numPr>
          <w:ilvl w:val="0"/>
          <w:numId w:val="26"/>
        </w:numPr>
        <w:tabs>
          <w:tab w:val="left" w:pos="0"/>
          <w:tab w:val="left" w:pos="1080"/>
          <w:tab w:val="left" w:pos="1800"/>
          <w:tab w:val="left" w:pos="3150"/>
          <w:tab w:val="left" w:leader="dot" w:pos="8395"/>
          <w:tab w:val="decimal" w:pos="8827"/>
        </w:tabs>
        <w:ind w:left="432"/>
      </w:pPr>
      <w:r w:rsidRPr="00710F55">
        <w:rPr>
          <w:b/>
        </w:rPr>
        <w:t>Panelist</w:t>
      </w:r>
      <w:r>
        <w:t xml:space="preserve">, Panel Discussion on  Professional  Issues in  Water  Resources  Engineering,  </w:t>
      </w:r>
      <w:r w:rsidRPr="00710F55">
        <w:rPr>
          <w:b/>
        </w:rPr>
        <w:t>18th      National Conference on Water Resources, Planning and Management, ASCE</w:t>
      </w:r>
      <w:r>
        <w:t>, held May 20-      22, in New Orleans, Louisiana, 1991.</w:t>
      </w:r>
    </w:p>
    <w:p w14:paraId="326DD8EE" w14:textId="77777777" w:rsidR="0017349C" w:rsidRDefault="0017349C" w:rsidP="00710F55">
      <w:pPr>
        <w:tabs>
          <w:tab w:val="left" w:pos="0"/>
          <w:tab w:val="left" w:pos="1080"/>
          <w:tab w:val="left" w:pos="1800"/>
          <w:tab w:val="left" w:pos="3150"/>
          <w:tab w:val="left" w:leader="dot" w:pos="8395"/>
          <w:tab w:val="decimal" w:pos="8827"/>
        </w:tabs>
      </w:pPr>
    </w:p>
    <w:p w14:paraId="3B27EA8B" w14:textId="54085993" w:rsidR="0017349C" w:rsidRDefault="0017349C" w:rsidP="00C80785">
      <w:pPr>
        <w:pStyle w:val="ListParagraph"/>
        <w:numPr>
          <w:ilvl w:val="0"/>
          <w:numId w:val="26"/>
        </w:numPr>
        <w:tabs>
          <w:tab w:val="left" w:pos="0"/>
          <w:tab w:val="left" w:pos="1080"/>
          <w:tab w:val="left" w:pos="1800"/>
          <w:tab w:val="left" w:pos="3150"/>
          <w:tab w:val="left" w:leader="dot" w:pos="8395"/>
          <w:tab w:val="decimal" w:pos="8827"/>
        </w:tabs>
        <w:ind w:left="432"/>
      </w:pPr>
      <w:r w:rsidRPr="00710F55">
        <w:rPr>
          <w:b/>
        </w:rPr>
        <w:t>Panelis</w:t>
      </w:r>
      <w:r>
        <w:t xml:space="preserve">t, Panel Discussion on Irrigation Water Management, </w:t>
      </w:r>
      <w:r w:rsidRPr="00710F55">
        <w:rPr>
          <w:b/>
        </w:rPr>
        <w:t>National Seminar on Irrigation   Water Management</w:t>
      </w:r>
      <w:r>
        <w:t xml:space="preserve"> held August 31 to September 2, 1992, in New Delhi, India.</w:t>
      </w:r>
    </w:p>
    <w:p w14:paraId="055DA64C" w14:textId="77777777" w:rsidR="0017349C" w:rsidRDefault="0017349C" w:rsidP="00710F55">
      <w:pPr>
        <w:tabs>
          <w:tab w:val="left" w:pos="0"/>
          <w:tab w:val="left" w:pos="1080"/>
          <w:tab w:val="left" w:pos="1800"/>
          <w:tab w:val="left" w:pos="3150"/>
          <w:tab w:val="left" w:leader="dot" w:pos="8395"/>
          <w:tab w:val="decimal" w:pos="8827"/>
        </w:tabs>
      </w:pPr>
    </w:p>
    <w:p w14:paraId="74C1763E" w14:textId="2E2EB9AE" w:rsidR="0017349C" w:rsidRDefault="0017349C" w:rsidP="00C80785">
      <w:pPr>
        <w:pStyle w:val="ListParagraph"/>
        <w:numPr>
          <w:ilvl w:val="0"/>
          <w:numId w:val="26"/>
        </w:numPr>
        <w:tabs>
          <w:tab w:val="left" w:pos="0"/>
          <w:tab w:val="left" w:pos="1080"/>
          <w:tab w:val="left" w:pos="1800"/>
          <w:tab w:val="left" w:pos="3150"/>
          <w:tab w:val="left" w:leader="dot" w:pos="8395"/>
          <w:tab w:val="decimal" w:pos="8827"/>
        </w:tabs>
        <w:ind w:left="432"/>
      </w:pPr>
      <w:r w:rsidRPr="00710F55">
        <w:rPr>
          <w:b/>
        </w:rPr>
        <w:t>Chairman</w:t>
      </w:r>
      <w:r>
        <w:t xml:space="preserve">,   Session  on  Hydrology  and  Water  Resources,  </w:t>
      </w:r>
      <w:r w:rsidRPr="00710F55">
        <w:rPr>
          <w:b/>
        </w:rPr>
        <w:t>International  Conference  on Environmental Management:  Geo-Water  and  Engineering  Aspects</w:t>
      </w:r>
      <w:r>
        <w:t>, February 7-11, 1993, University of Wollongong, Wollongong, Australia.</w:t>
      </w:r>
    </w:p>
    <w:p w14:paraId="3CE2110D" w14:textId="77777777" w:rsidR="0017349C" w:rsidRDefault="0017349C" w:rsidP="00710F55">
      <w:pPr>
        <w:tabs>
          <w:tab w:val="left" w:pos="0"/>
          <w:tab w:val="left" w:pos="1080"/>
          <w:tab w:val="left" w:pos="1800"/>
          <w:tab w:val="left" w:pos="3150"/>
          <w:tab w:val="left" w:leader="dot" w:pos="8395"/>
          <w:tab w:val="decimal" w:pos="8827"/>
        </w:tabs>
      </w:pPr>
    </w:p>
    <w:p w14:paraId="47B4E22F" w14:textId="6F90D187" w:rsidR="0017349C" w:rsidRDefault="0017349C" w:rsidP="00C80785">
      <w:pPr>
        <w:pStyle w:val="ListParagraph"/>
        <w:numPr>
          <w:ilvl w:val="0"/>
          <w:numId w:val="26"/>
        </w:numPr>
        <w:tabs>
          <w:tab w:val="left" w:pos="0"/>
          <w:tab w:val="left" w:pos="1080"/>
          <w:tab w:val="left" w:pos="1800"/>
          <w:tab w:val="left" w:pos="3150"/>
          <w:tab w:val="left" w:leader="dot" w:pos="8395"/>
          <w:tab w:val="decimal" w:pos="8827"/>
        </w:tabs>
        <w:ind w:left="432"/>
      </w:pPr>
      <w:r w:rsidRPr="00710F55">
        <w:rPr>
          <w:b/>
        </w:rPr>
        <w:t>Panelist</w:t>
      </w:r>
      <w:r>
        <w:t xml:space="preserve">, Emerging Issues Forum on Natural Hazards:  Uncertainties and Risks, </w:t>
      </w:r>
      <w:r w:rsidRPr="00710F55">
        <w:rPr>
          <w:b/>
        </w:rPr>
        <w:t>International  Conference on Environmental Management:  Geo-Water and Engineering Aspects</w:t>
      </w:r>
      <w:r>
        <w:t>, February    7-11, 1993, University of Wollongong, Wollongong, Australia.</w:t>
      </w:r>
    </w:p>
    <w:p w14:paraId="01560357" w14:textId="77777777" w:rsidR="0017349C" w:rsidRDefault="0017349C" w:rsidP="00710F55">
      <w:pPr>
        <w:tabs>
          <w:tab w:val="left" w:pos="0"/>
          <w:tab w:val="left" w:pos="1080"/>
          <w:tab w:val="left" w:pos="1800"/>
          <w:tab w:val="left" w:pos="3150"/>
          <w:tab w:val="left" w:leader="dot" w:pos="8395"/>
          <w:tab w:val="decimal" w:pos="8827"/>
        </w:tabs>
      </w:pPr>
    </w:p>
    <w:p w14:paraId="5BCAC10C" w14:textId="7877082D" w:rsidR="0017349C" w:rsidRDefault="0017349C" w:rsidP="00C80785">
      <w:pPr>
        <w:pStyle w:val="ListParagraph"/>
        <w:numPr>
          <w:ilvl w:val="0"/>
          <w:numId w:val="26"/>
        </w:numPr>
        <w:tabs>
          <w:tab w:val="left" w:pos="0"/>
          <w:tab w:val="left" w:pos="1080"/>
          <w:tab w:val="left" w:pos="1800"/>
          <w:tab w:val="left" w:pos="3150"/>
          <w:tab w:val="left" w:leader="dot" w:pos="8395"/>
          <w:tab w:val="decimal" w:pos="8827"/>
        </w:tabs>
        <w:ind w:left="432"/>
      </w:pPr>
      <w:r w:rsidRPr="00710F55">
        <w:rPr>
          <w:b/>
        </w:rPr>
        <w:t>Chairman</w:t>
      </w:r>
      <w:r>
        <w:t xml:space="preserve">,  Session I  on  Entropy,  </w:t>
      </w:r>
      <w:r w:rsidRPr="00710F55">
        <w:rPr>
          <w:b/>
        </w:rPr>
        <w:t>International  Conference on  Stochastic and  Statistical Methods in  Hydrology  and  Environmental  Engineering</w:t>
      </w:r>
      <w:r>
        <w:t>,  June 21-23, 1993,  University of  Waterloo, Waterloo, Canada.</w:t>
      </w:r>
    </w:p>
    <w:p w14:paraId="0C5CDC27" w14:textId="77777777" w:rsidR="0017349C" w:rsidRDefault="0017349C" w:rsidP="00710F55">
      <w:pPr>
        <w:tabs>
          <w:tab w:val="left" w:pos="0"/>
          <w:tab w:val="left" w:pos="1080"/>
          <w:tab w:val="left" w:pos="1800"/>
          <w:tab w:val="left" w:pos="3150"/>
          <w:tab w:val="left" w:leader="dot" w:pos="8395"/>
          <w:tab w:val="decimal" w:pos="8827"/>
        </w:tabs>
      </w:pPr>
    </w:p>
    <w:p w14:paraId="61768D99" w14:textId="51EC2E93" w:rsidR="0017349C" w:rsidRDefault="0017349C" w:rsidP="00C80785">
      <w:pPr>
        <w:pStyle w:val="ListParagraph"/>
        <w:numPr>
          <w:ilvl w:val="0"/>
          <w:numId w:val="26"/>
        </w:numPr>
        <w:tabs>
          <w:tab w:val="left" w:pos="0"/>
          <w:tab w:val="left" w:pos="1080"/>
          <w:tab w:val="left" w:pos="1800"/>
          <w:tab w:val="left" w:pos="3150"/>
          <w:tab w:val="left" w:leader="dot" w:pos="8395"/>
          <w:tab w:val="decimal" w:pos="8827"/>
        </w:tabs>
        <w:ind w:left="432"/>
      </w:pPr>
      <w:r w:rsidRPr="00710F55">
        <w:rPr>
          <w:b/>
        </w:rPr>
        <w:t>Chairman</w:t>
      </w:r>
      <w:r>
        <w:t xml:space="preserve">, Session II on  Entropy, </w:t>
      </w:r>
      <w:r w:rsidRPr="00710F55">
        <w:rPr>
          <w:b/>
        </w:rPr>
        <w:t>International  Conference  on  Stochastic  and  Statistical Methods in Hydrology  and  Environmental  Engineering</w:t>
      </w:r>
      <w:r>
        <w:t>, June 21-23, 1993, University of  Waterloo, Waterloo, Canada.</w:t>
      </w:r>
    </w:p>
    <w:p w14:paraId="1C2300B9" w14:textId="77777777" w:rsidR="0017349C" w:rsidRDefault="0017349C" w:rsidP="00710F55">
      <w:pPr>
        <w:tabs>
          <w:tab w:val="left" w:pos="0"/>
          <w:tab w:val="left" w:pos="1080"/>
          <w:tab w:val="left" w:pos="1800"/>
          <w:tab w:val="left" w:pos="3150"/>
          <w:tab w:val="left" w:leader="dot" w:pos="8395"/>
          <w:tab w:val="decimal" w:pos="8827"/>
        </w:tabs>
      </w:pPr>
    </w:p>
    <w:p w14:paraId="05DF8065" w14:textId="01AEC899" w:rsidR="0017349C" w:rsidRDefault="0017349C" w:rsidP="00C80785">
      <w:pPr>
        <w:pStyle w:val="ListParagraph"/>
        <w:numPr>
          <w:ilvl w:val="0"/>
          <w:numId w:val="26"/>
        </w:numPr>
        <w:tabs>
          <w:tab w:val="left" w:pos="0"/>
          <w:tab w:val="left" w:pos="1080"/>
          <w:tab w:val="left" w:pos="1800"/>
          <w:tab w:val="left" w:pos="3150"/>
          <w:tab w:val="left" w:leader="dot" w:pos="8395"/>
          <w:tab w:val="decimal" w:pos="8827"/>
        </w:tabs>
        <w:ind w:left="432"/>
      </w:pPr>
      <w:r w:rsidRPr="00710F55">
        <w:rPr>
          <w:b/>
        </w:rPr>
        <w:t>Chairman</w:t>
      </w:r>
      <w:r>
        <w:t xml:space="preserve">, Session on  Subsurface  Diffusion  and  Dispersion, </w:t>
      </w:r>
      <w:r w:rsidRPr="00710F55">
        <w:rPr>
          <w:b/>
        </w:rPr>
        <w:t>International Conference on  Stochastic and Statistical Methods in Hydrology and Environmental Engineering</w:t>
      </w:r>
      <w:r>
        <w:t>, June 21-23, 1993, University of Waterloo, Waterloo, Canada.</w:t>
      </w:r>
    </w:p>
    <w:p w14:paraId="6A4D453B" w14:textId="77777777" w:rsidR="0017349C" w:rsidRDefault="0017349C" w:rsidP="00710F55">
      <w:pPr>
        <w:tabs>
          <w:tab w:val="left" w:pos="0"/>
          <w:tab w:val="left" w:pos="1080"/>
          <w:tab w:val="left" w:pos="1800"/>
          <w:tab w:val="left" w:pos="3150"/>
          <w:tab w:val="left" w:leader="dot" w:pos="8395"/>
          <w:tab w:val="decimal" w:pos="8827"/>
        </w:tabs>
      </w:pPr>
    </w:p>
    <w:p w14:paraId="3165DE86" w14:textId="489D20FC" w:rsidR="0017349C" w:rsidRDefault="0017349C" w:rsidP="00C80785">
      <w:pPr>
        <w:pStyle w:val="ListParagraph"/>
        <w:numPr>
          <w:ilvl w:val="0"/>
          <w:numId w:val="26"/>
        </w:numPr>
        <w:tabs>
          <w:tab w:val="left" w:pos="0"/>
          <w:tab w:val="left" w:pos="1080"/>
          <w:tab w:val="left" w:pos="1800"/>
          <w:tab w:val="left" w:pos="3150"/>
          <w:tab w:val="left" w:leader="dot" w:pos="8395"/>
          <w:tab w:val="decimal" w:pos="8827"/>
        </w:tabs>
        <w:ind w:left="432"/>
      </w:pPr>
      <w:r w:rsidRPr="00710F55">
        <w:rPr>
          <w:b/>
        </w:rPr>
        <w:t>Chairman</w:t>
      </w:r>
      <w:r>
        <w:t xml:space="preserve">, Session I on Network Design, </w:t>
      </w:r>
      <w:r w:rsidRPr="00710F55">
        <w:rPr>
          <w:b/>
        </w:rPr>
        <w:t>NATO Advanced Research Workshop on Integrated  Approach  to  Environmental  Data  Management  Systems</w:t>
      </w:r>
      <w:r>
        <w:t xml:space="preserve">,  September 16-22, 1996, Izmir,  Turkey.  </w:t>
      </w:r>
    </w:p>
    <w:p w14:paraId="2C167859" w14:textId="77777777" w:rsidR="0017349C" w:rsidRDefault="0017349C" w:rsidP="00710F55">
      <w:pPr>
        <w:tabs>
          <w:tab w:val="left" w:pos="0"/>
          <w:tab w:val="left" w:pos="1080"/>
          <w:tab w:val="left" w:pos="1800"/>
          <w:tab w:val="left" w:pos="3150"/>
          <w:tab w:val="left" w:leader="dot" w:pos="8395"/>
          <w:tab w:val="decimal" w:pos="8827"/>
        </w:tabs>
      </w:pPr>
    </w:p>
    <w:p w14:paraId="7513B49D" w14:textId="42DB14C7" w:rsidR="0017349C" w:rsidRDefault="0017349C" w:rsidP="00C80785">
      <w:pPr>
        <w:pStyle w:val="ListParagraph"/>
        <w:numPr>
          <w:ilvl w:val="0"/>
          <w:numId w:val="26"/>
        </w:numPr>
        <w:tabs>
          <w:tab w:val="left" w:pos="0"/>
          <w:tab w:val="left" w:pos="1080"/>
          <w:tab w:val="left" w:pos="1800"/>
          <w:tab w:val="left" w:pos="3150"/>
          <w:tab w:val="left" w:leader="dot" w:pos="8395"/>
          <w:tab w:val="decimal" w:pos="8827"/>
        </w:tabs>
        <w:ind w:left="432"/>
      </w:pPr>
      <w:r w:rsidRPr="00710F55">
        <w:rPr>
          <w:b/>
        </w:rPr>
        <w:t>Chairman</w:t>
      </w:r>
      <w:r>
        <w:t xml:space="preserve">, Session I on Environmental Hazards, </w:t>
      </w:r>
      <w:r w:rsidRPr="00710F55">
        <w:rPr>
          <w:b/>
        </w:rPr>
        <w:t>International Conference on Hydrology in a  Changing Environment</w:t>
      </w:r>
      <w:r>
        <w:t>, July 5-11, 1998, University of Exeter, Exeter, England.</w:t>
      </w:r>
    </w:p>
    <w:p w14:paraId="1004D36A" w14:textId="77777777" w:rsidR="0017349C" w:rsidRDefault="0017349C" w:rsidP="00710F55">
      <w:pPr>
        <w:tabs>
          <w:tab w:val="left" w:pos="0"/>
          <w:tab w:val="left" w:pos="1080"/>
          <w:tab w:val="left" w:pos="1800"/>
          <w:tab w:val="left" w:pos="3150"/>
          <w:tab w:val="left" w:leader="dot" w:pos="8395"/>
          <w:tab w:val="decimal" w:pos="8827"/>
        </w:tabs>
      </w:pPr>
    </w:p>
    <w:p w14:paraId="242F3E09" w14:textId="226F24E7" w:rsidR="0017349C" w:rsidRDefault="0017349C" w:rsidP="00C80785">
      <w:pPr>
        <w:pStyle w:val="ListParagraph"/>
        <w:numPr>
          <w:ilvl w:val="0"/>
          <w:numId w:val="26"/>
        </w:numPr>
        <w:tabs>
          <w:tab w:val="left" w:pos="0"/>
          <w:tab w:val="left" w:pos="1080"/>
          <w:tab w:val="left" w:pos="1800"/>
          <w:tab w:val="left" w:pos="3150"/>
          <w:tab w:val="left" w:leader="dot" w:pos="8395"/>
          <w:tab w:val="decimal" w:pos="8827"/>
        </w:tabs>
        <w:ind w:left="432"/>
      </w:pPr>
      <w:r w:rsidRPr="00710F55">
        <w:rPr>
          <w:b/>
        </w:rPr>
        <w:t>Chairman</w:t>
      </w:r>
      <w:r>
        <w:t xml:space="preserve">, Session II on Environmental Hazards, </w:t>
      </w:r>
      <w:r w:rsidRPr="00710F55">
        <w:rPr>
          <w:b/>
        </w:rPr>
        <w:t>International Conference on Hydrology in a Changing Environment</w:t>
      </w:r>
      <w:r>
        <w:t>, July 5-11, 1998, University of Exeter, Exeter, England.</w:t>
      </w:r>
    </w:p>
    <w:p w14:paraId="436B9F69" w14:textId="77777777" w:rsidR="0017349C" w:rsidRDefault="0017349C" w:rsidP="00710F55">
      <w:pPr>
        <w:tabs>
          <w:tab w:val="left" w:pos="0"/>
          <w:tab w:val="left" w:pos="1080"/>
          <w:tab w:val="left" w:pos="1800"/>
          <w:tab w:val="left" w:pos="3150"/>
          <w:tab w:val="left" w:leader="dot" w:pos="8395"/>
          <w:tab w:val="decimal" w:pos="8827"/>
        </w:tabs>
      </w:pPr>
    </w:p>
    <w:p w14:paraId="12CF4535" w14:textId="7FEAEEFA" w:rsidR="0017349C" w:rsidRDefault="0017349C" w:rsidP="00C80785">
      <w:pPr>
        <w:pStyle w:val="ListParagraph"/>
        <w:numPr>
          <w:ilvl w:val="0"/>
          <w:numId w:val="26"/>
        </w:numPr>
        <w:tabs>
          <w:tab w:val="left" w:pos="0"/>
          <w:tab w:val="left" w:pos="1080"/>
          <w:tab w:val="left" w:pos="1800"/>
          <w:tab w:val="left" w:pos="3150"/>
          <w:tab w:val="left" w:leader="dot" w:pos="8395"/>
          <w:tab w:val="decimal" w:pos="8827"/>
        </w:tabs>
        <w:ind w:left="432"/>
      </w:pPr>
      <w:r w:rsidRPr="00710F55">
        <w:rPr>
          <w:b/>
        </w:rPr>
        <w:t>Moderator</w:t>
      </w:r>
      <w:r>
        <w:t xml:space="preserve">, Discussion on Specific Local Problems on Groundwater and Preparation of Action Plan, </w:t>
      </w:r>
      <w:r w:rsidRPr="00710F55">
        <w:rPr>
          <w:b/>
        </w:rPr>
        <w:t>Workshop on Ground Water Resources Planning and</w:t>
      </w:r>
      <w:r w:rsidR="00302AA3" w:rsidRPr="00710F55">
        <w:rPr>
          <w:b/>
        </w:rPr>
        <w:t xml:space="preserve"> </w:t>
      </w:r>
      <w:r w:rsidRPr="00710F55">
        <w:rPr>
          <w:b/>
        </w:rPr>
        <w:t>Management</w:t>
      </w:r>
      <w:r>
        <w:t xml:space="preserve">, July 27, 1998, Bhopal, M.P., India. </w:t>
      </w:r>
    </w:p>
    <w:p w14:paraId="349EAF5D" w14:textId="77777777" w:rsidR="0017349C" w:rsidRDefault="0017349C" w:rsidP="00710F55">
      <w:pPr>
        <w:tabs>
          <w:tab w:val="left" w:pos="0"/>
          <w:tab w:val="left" w:pos="1080"/>
          <w:tab w:val="left" w:pos="1800"/>
          <w:tab w:val="left" w:pos="3150"/>
          <w:tab w:val="left" w:leader="dot" w:pos="8395"/>
          <w:tab w:val="decimal" w:pos="8827"/>
        </w:tabs>
      </w:pPr>
    </w:p>
    <w:p w14:paraId="46BA4399" w14:textId="20327AAC" w:rsidR="0017349C" w:rsidRPr="00710F55" w:rsidRDefault="0017349C" w:rsidP="00C80785">
      <w:pPr>
        <w:pStyle w:val="ListParagraph"/>
        <w:numPr>
          <w:ilvl w:val="0"/>
          <w:numId w:val="26"/>
        </w:numPr>
        <w:tabs>
          <w:tab w:val="left" w:pos="0"/>
          <w:tab w:val="left" w:pos="1080"/>
          <w:tab w:val="left" w:pos="1800"/>
          <w:tab w:val="left" w:pos="3150"/>
          <w:tab w:val="left" w:leader="dot" w:pos="8395"/>
          <w:tab w:val="decimal" w:pos="8827"/>
        </w:tabs>
        <w:ind w:left="432"/>
        <w:rPr>
          <w:bCs/>
        </w:rPr>
      </w:pPr>
      <w:r w:rsidRPr="00710F55">
        <w:rPr>
          <w:b/>
        </w:rPr>
        <w:t>Chairman</w:t>
      </w:r>
      <w:r>
        <w:t xml:space="preserve">, Session on Environmental Health, </w:t>
      </w:r>
      <w:r w:rsidRPr="0025349B">
        <w:t xml:space="preserve">International Symposium on Environmental </w:t>
      </w:r>
    </w:p>
    <w:p w14:paraId="72C022FD" w14:textId="77777777" w:rsidR="0017349C" w:rsidRDefault="0017349C" w:rsidP="00710F55">
      <w:pPr>
        <w:pStyle w:val="ListParagraph"/>
        <w:tabs>
          <w:tab w:val="left" w:pos="0"/>
          <w:tab w:val="left" w:pos="1080"/>
          <w:tab w:val="left" w:pos="1800"/>
          <w:tab w:val="left" w:pos="3150"/>
          <w:tab w:val="left" w:leader="dot" w:pos="8395"/>
          <w:tab w:val="decimal" w:pos="8827"/>
        </w:tabs>
        <w:ind w:left="360"/>
      </w:pPr>
      <w:r w:rsidRPr="0025349B">
        <w:t>Engineering and Health Sciences: A Joint Effort for the XXI Century,</w:t>
      </w:r>
      <w:r>
        <w:t xml:space="preserve"> October 26-30, 1998, Cholula, Mexico.</w:t>
      </w:r>
    </w:p>
    <w:p w14:paraId="500B3F04" w14:textId="77777777" w:rsidR="0017349C" w:rsidRDefault="0017349C" w:rsidP="00710F55">
      <w:pPr>
        <w:tabs>
          <w:tab w:val="left" w:pos="0"/>
          <w:tab w:val="left" w:pos="1080"/>
          <w:tab w:val="left" w:pos="1800"/>
          <w:tab w:val="left" w:pos="3150"/>
          <w:tab w:val="left" w:leader="dot" w:pos="8395"/>
          <w:tab w:val="decimal" w:pos="8827"/>
        </w:tabs>
      </w:pPr>
    </w:p>
    <w:p w14:paraId="5A7D6713" w14:textId="0A27E3CB" w:rsidR="0017349C" w:rsidRDefault="0017349C" w:rsidP="00C80785">
      <w:pPr>
        <w:pStyle w:val="ListParagraph"/>
        <w:numPr>
          <w:ilvl w:val="0"/>
          <w:numId w:val="26"/>
        </w:numPr>
        <w:tabs>
          <w:tab w:val="left" w:pos="0"/>
          <w:tab w:val="left" w:pos="1080"/>
          <w:tab w:val="left" w:pos="1800"/>
          <w:tab w:val="left" w:pos="3150"/>
          <w:tab w:val="left" w:leader="dot" w:pos="8395"/>
          <w:tab w:val="decimal" w:pos="8827"/>
        </w:tabs>
        <w:ind w:left="432"/>
      </w:pPr>
      <w:r w:rsidRPr="00710F55">
        <w:rPr>
          <w:b/>
        </w:rPr>
        <w:t>Chairman,</w:t>
      </w:r>
      <w:r>
        <w:t xml:space="preserve">  Session   on   Hydrologic   Modeling,   </w:t>
      </w:r>
      <w:r w:rsidRPr="00710F55">
        <w:rPr>
          <w:b/>
        </w:rPr>
        <w:t>International   Symposium   on   Water, Environment,</w:t>
      </w:r>
      <w:r>
        <w:t xml:space="preserve">   </w:t>
      </w:r>
      <w:r w:rsidRPr="00710F55">
        <w:rPr>
          <w:b/>
        </w:rPr>
        <w:t>Ecology,  Socio-economic and Health Engineering</w:t>
      </w:r>
      <w:r w:rsidR="002A2739">
        <w:t xml:space="preserve">, October 18-21, 1999, in  </w:t>
      </w:r>
      <w:r>
        <w:t>Seoul, South Korea.</w:t>
      </w:r>
    </w:p>
    <w:p w14:paraId="17E82FF4" w14:textId="77777777" w:rsidR="0017349C" w:rsidRDefault="0017349C" w:rsidP="00710F55">
      <w:pPr>
        <w:tabs>
          <w:tab w:val="left" w:pos="0"/>
          <w:tab w:val="left" w:pos="1080"/>
          <w:tab w:val="left" w:pos="1800"/>
          <w:tab w:val="left" w:pos="3150"/>
          <w:tab w:val="left" w:leader="dot" w:pos="8395"/>
          <w:tab w:val="decimal" w:pos="8827"/>
        </w:tabs>
      </w:pPr>
    </w:p>
    <w:p w14:paraId="41845445" w14:textId="733AC18D" w:rsidR="0017349C" w:rsidRPr="00710F55" w:rsidRDefault="0017349C" w:rsidP="00C80785">
      <w:pPr>
        <w:pStyle w:val="ListParagraph"/>
        <w:numPr>
          <w:ilvl w:val="0"/>
          <w:numId w:val="26"/>
        </w:numPr>
        <w:tabs>
          <w:tab w:val="left" w:pos="0"/>
          <w:tab w:val="left" w:pos="1080"/>
          <w:tab w:val="left" w:pos="1800"/>
          <w:tab w:val="left" w:pos="3150"/>
          <w:tab w:val="left" w:leader="dot" w:pos="8395"/>
          <w:tab w:val="decimal" w:pos="8827"/>
        </w:tabs>
        <w:ind w:left="432"/>
        <w:rPr>
          <w:b/>
          <w:bCs/>
        </w:rPr>
      </w:pPr>
      <w:r w:rsidRPr="00710F55">
        <w:rPr>
          <w:b/>
        </w:rPr>
        <w:t>Chairman</w:t>
      </w:r>
      <w:r>
        <w:t xml:space="preserve">, Session on Stochastic Hydrology, </w:t>
      </w:r>
      <w:r w:rsidRPr="00710F55">
        <w:rPr>
          <w:b/>
        </w:rPr>
        <w:t xml:space="preserve">The Eight International Symposium on    </w:t>
      </w:r>
    </w:p>
    <w:p w14:paraId="0CA1B07D" w14:textId="73C22E2D" w:rsidR="0017349C" w:rsidRDefault="008607A0" w:rsidP="00710F55">
      <w:pPr>
        <w:pStyle w:val="ListParagraph"/>
        <w:tabs>
          <w:tab w:val="left" w:pos="0"/>
          <w:tab w:val="left" w:pos="1080"/>
          <w:tab w:val="left" w:pos="1800"/>
          <w:tab w:val="left" w:pos="3150"/>
          <w:tab w:val="left" w:leader="dot" w:pos="8395"/>
          <w:tab w:val="decimal" w:pos="8827"/>
        </w:tabs>
        <w:ind w:left="360"/>
      </w:pPr>
      <w:r>
        <w:rPr>
          <w:b/>
        </w:rPr>
        <w:t xml:space="preserve">       </w:t>
      </w:r>
      <w:r w:rsidR="0017349C" w:rsidRPr="00710F55">
        <w:rPr>
          <w:b/>
        </w:rPr>
        <w:t>Stochastic Hydraulics</w:t>
      </w:r>
      <w:r w:rsidR="0017349C">
        <w:t>, July 25-28, 2000, Beijing, P. R. China.</w:t>
      </w:r>
    </w:p>
    <w:p w14:paraId="31FC6196" w14:textId="77777777" w:rsidR="0017349C" w:rsidRDefault="0017349C" w:rsidP="00710F55">
      <w:pPr>
        <w:tabs>
          <w:tab w:val="left" w:pos="0"/>
          <w:tab w:val="left" w:pos="1080"/>
          <w:tab w:val="left" w:pos="1800"/>
          <w:tab w:val="left" w:pos="3150"/>
          <w:tab w:val="left" w:leader="dot" w:pos="8395"/>
          <w:tab w:val="decimal" w:pos="8827"/>
        </w:tabs>
      </w:pPr>
    </w:p>
    <w:p w14:paraId="3A38777B" w14:textId="7A655731" w:rsidR="0017349C" w:rsidRDefault="0017349C" w:rsidP="00C80785">
      <w:pPr>
        <w:pStyle w:val="ListParagraph"/>
        <w:numPr>
          <w:ilvl w:val="0"/>
          <w:numId w:val="26"/>
        </w:numPr>
        <w:tabs>
          <w:tab w:val="left" w:pos="0"/>
          <w:tab w:val="left" w:pos="1080"/>
          <w:tab w:val="left" w:pos="1800"/>
          <w:tab w:val="left" w:pos="3150"/>
          <w:tab w:val="left" w:leader="dot" w:pos="8395"/>
          <w:tab w:val="decimal" w:pos="8827"/>
        </w:tabs>
        <w:ind w:left="432"/>
      </w:pPr>
      <w:r w:rsidRPr="00710F55">
        <w:rPr>
          <w:b/>
        </w:rPr>
        <w:t>Chair</w:t>
      </w:r>
      <w:r>
        <w:t xml:space="preserve">, Student Paper Competition Award, </w:t>
      </w:r>
      <w:r w:rsidRPr="00710F55">
        <w:rPr>
          <w:b/>
        </w:rPr>
        <w:t>National Conference on Atmospheric, Surface and Subsurface Water and Interaction,</w:t>
      </w:r>
      <w:r>
        <w:t xml:space="preserve"> American Institute of hydrology, Research Triangle Park, North Carolina, November, 2000.  </w:t>
      </w:r>
    </w:p>
    <w:p w14:paraId="234C882C" w14:textId="77777777" w:rsidR="0017349C" w:rsidRDefault="0017349C" w:rsidP="00710F55">
      <w:pPr>
        <w:tabs>
          <w:tab w:val="left" w:pos="0"/>
          <w:tab w:val="left" w:pos="1080"/>
          <w:tab w:val="left" w:pos="1800"/>
          <w:tab w:val="left" w:pos="3150"/>
          <w:tab w:val="left" w:leader="dot" w:pos="8395"/>
          <w:tab w:val="decimal" w:pos="8827"/>
        </w:tabs>
      </w:pPr>
    </w:p>
    <w:p w14:paraId="4A10B555" w14:textId="28C90208" w:rsidR="0017349C" w:rsidRPr="00710F55" w:rsidRDefault="0017349C" w:rsidP="00C80785">
      <w:pPr>
        <w:pStyle w:val="ListParagraph"/>
        <w:numPr>
          <w:ilvl w:val="0"/>
          <w:numId w:val="26"/>
        </w:numPr>
        <w:tabs>
          <w:tab w:val="left" w:pos="0"/>
          <w:tab w:val="left" w:pos="1080"/>
          <w:tab w:val="left" w:pos="1800"/>
          <w:tab w:val="left" w:pos="3150"/>
          <w:tab w:val="left" w:leader="dot" w:pos="8395"/>
          <w:tab w:val="decimal" w:pos="8827"/>
        </w:tabs>
        <w:ind w:left="432"/>
        <w:rPr>
          <w:b/>
          <w:bCs/>
        </w:rPr>
      </w:pPr>
      <w:r w:rsidRPr="00710F55">
        <w:rPr>
          <w:b/>
        </w:rPr>
        <w:t>Chair</w:t>
      </w:r>
      <w:r>
        <w:t xml:space="preserve">, Session on Health and Technology, </w:t>
      </w:r>
      <w:r w:rsidRPr="00710F55">
        <w:rPr>
          <w:b/>
        </w:rPr>
        <w:t xml:space="preserve">Workshop on Environmental Health and </w:t>
      </w:r>
    </w:p>
    <w:p w14:paraId="7E09644D" w14:textId="20D1C037" w:rsidR="0017349C" w:rsidRPr="00710F55" w:rsidRDefault="008607A0" w:rsidP="00710F55">
      <w:pPr>
        <w:pStyle w:val="ListParagraph"/>
        <w:tabs>
          <w:tab w:val="left" w:pos="0"/>
          <w:tab w:val="left" w:pos="1080"/>
          <w:tab w:val="left" w:pos="1800"/>
          <w:tab w:val="left" w:pos="3150"/>
          <w:tab w:val="left" w:leader="dot" w:pos="8395"/>
          <w:tab w:val="decimal" w:pos="8827"/>
        </w:tabs>
        <w:ind w:left="360"/>
        <w:rPr>
          <w:lang w:val="pt-PT"/>
        </w:rPr>
      </w:pPr>
      <w:r w:rsidRPr="00EF2968">
        <w:rPr>
          <w:b/>
        </w:rPr>
        <w:t xml:space="preserve">        </w:t>
      </w:r>
      <w:r w:rsidR="0017349C" w:rsidRPr="00710F55">
        <w:rPr>
          <w:b/>
          <w:lang w:val="pt-PT"/>
        </w:rPr>
        <w:t>Technology</w:t>
      </w:r>
      <w:r w:rsidR="0017349C" w:rsidRPr="00710F55">
        <w:rPr>
          <w:lang w:val="pt-PT"/>
        </w:rPr>
        <w:t xml:space="preserve">, November 2000, Rio de Janeiro, Brazil. </w:t>
      </w:r>
    </w:p>
    <w:p w14:paraId="4959E9CA" w14:textId="77777777" w:rsidR="0017349C" w:rsidRPr="003D653F" w:rsidRDefault="0017349C" w:rsidP="00710F55">
      <w:pPr>
        <w:tabs>
          <w:tab w:val="left" w:pos="0"/>
          <w:tab w:val="left" w:pos="1080"/>
          <w:tab w:val="left" w:pos="1800"/>
          <w:tab w:val="left" w:pos="3150"/>
          <w:tab w:val="left" w:leader="dot" w:pos="8395"/>
          <w:tab w:val="decimal" w:pos="8827"/>
        </w:tabs>
        <w:rPr>
          <w:lang w:val="pt-PT"/>
        </w:rPr>
      </w:pPr>
    </w:p>
    <w:p w14:paraId="57ACAC7E" w14:textId="77777777" w:rsidR="00542149" w:rsidRDefault="0017349C" w:rsidP="00C80785">
      <w:pPr>
        <w:pStyle w:val="ListParagraph"/>
        <w:numPr>
          <w:ilvl w:val="0"/>
          <w:numId w:val="26"/>
        </w:numPr>
        <w:tabs>
          <w:tab w:val="left" w:pos="0"/>
          <w:tab w:val="left" w:pos="1080"/>
          <w:tab w:val="left" w:pos="1800"/>
          <w:tab w:val="left" w:pos="3150"/>
          <w:tab w:val="left" w:leader="dot" w:pos="8395"/>
          <w:tab w:val="decimal" w:pos="8827"/>
        </w:tabs>
        <w:ind w:left="432"/>
      </w:pPr>
      <w:r w:rsidRPr="00710F55">
        <w:rPr>
          <w:b/>
        </w:rPr>
        <w:t>Chair,</w:t>
      </w:r>
      <w:r>
        <w:t xml:space="preserve"> Session on Environmental Modeling, </w:t>
      </w:r>
      <w:r w:rsidRPr="00710F55">
        <w:rPr>
          <w:b/>
        </w:rPr>
        <w:t>NATO-ARW Workshop on Integrated Technologies for Environmental Monitoring and Information Production</w:t>
      </w:r>
      <w:r>
        <w:t>, September 2001, Maramaris, Turkey.</w:t>
      </w:r>
    </w:p>
    <w:p w14:paraId="6F7B47BA" w14:textId="77777777" w:rsidR="008607A0" w:rsidRDefault="008607A0" w:rsidP="008607A0">
      <w:pPr>
        <w:pStyle w:val="ListParagraph"/>
        <w:tabs>
          <w:tab w:val="left" w:pos="0"/>
          <w:tab w:val="left" w:pos="1080"/>
          <w:tab w:val="left" w:pos="1800"/>
          <w:tab w:val="left" w:pos="3150"/>
          <w:tab w:val="left" w:leader="dot" w:pos="8395"/>
          <w:tab w:val="decimal" w:pos="8827"/>
        </w:tabs>
        <w:ind w:left="432" w:firstLine="0"/>
      </w:pPr>
    </w:p>
    <w:p w14:paraId="4C1422F7" w14:textId="3B8E4A61" w:rsidR="00542149" w:rsidRDefault="0017349C" w:rsidP="00C80785">
      <w:pPr>
        <w:pStyle w:val="ListParagraph"/>
        <w:numPr>
          <w:ilvl w:val="0"/>
          <w:numId w:val="26"/>
        </w:numPr>
        <w:tabs>
          <w:tab w:val="left" w:pos="0"/>
          <w:tab w:val="left" w:pos="1080"/>
          <w:tab w:val="left" w:pos="1800"/>
          <w:tab w:val="left" w:pos="3150"/>
          <w:tab w:val="left" w:leader="dot" w:pos="8395"/>
          <w:tab w:val="decimal" w:pos="8827"/>
        </w:tabs>
        <w:ind w:left="432"/>
      </w:pPr>
      <w:r w:rsidRPr="00542149">
        <w:rPr>
          <w:b/>
        </w:rPr>
        <w:t>Chair</w:t>
      </w:r>
      <w:r>
        <w:t xml:space="preserve">, Session on Hydraulics of Rivers, Water Works and Machinery, </w:t>
      </w:r>
      <w:r w:rsidRPr="00542149">
        <w:rPr>
          <w:b/>
        </w:rPr>
        <w:t>XXIX IAHR Congress</w:t>
      </w:r>
      <w:r>
        <w:t>, September 2001, Beijing, China.</w:t>
      </w:r>
    </w:p>
    <w:p w14:paraId="5CC82D40" w14:textId="77777777" w:rsidR="00542149" w:rsidRDefault="00542149" w:rsidP="00542149">
      <w:pPr>
        <w:pStyle w:val="ListParagraph"/>
        <w:tabs>
          <w:tab w:val="left" w:pos="0"/>
          <w:tab w:val="left" w:pos="1080"/>
          <w:tab w:val="left" w:pos="1800"/>
          <w:tab w:val="left" w:pos="3150"/>
          <w:tab w:val="left" w:leader="dot" w:pos="8395"/>
          <w:tab w:val="decimal" w:pos="8827"/>
        </w:tabs>
        <w:ind w:left="432"/>
      </w:pPr>
    </w:p>
    <w:p w14:paraId="05F763EA" w14:textId="77777777" w:rsidR="00542149" w:rsidRDefault="0017349C" w:rsidP="00C80785">
      <w:pPr>
        <w:pStyle w:val="ListParagraph"/>
        <w:numPr>
          <w:ilvl w:val="0"/>
          <w:numId w:val="26"/>
        </w:numPr>
        <w:tabs>
          <w:tab w:val="left" w:pos="0"/>
          <w:tab w:val="left" w:pos="1080"/>
          <w:tab w:val="left" w:pos="1800"/>
          <w:tab w:val="left" w:pos="3150"/>
          <w:tab w:val="left" w:leader="dot" w:pos="8395"/>
          <w:tab w:val="decimal" w:pos="8827"/>
        </w:tabs>
        <w:ind w:left="432"/>
      </w:pPr>
      <w:r w:rsidRPr="00542149">
        <w:rPr>
          <w:b/>
        </w:rPr>
        <w:t>Chair,</w:t>
      </w:r>
      <w:r>
        <w:t xml:space="preserve"> Session on Stochastic Hydrology, </w:t>
      </w:r>
      <w:r w:rsidRPr="00542149">
        <w:rPr>
          <w:b/>
        </w:rPr>
        <w:t>International Conference on Advances in Civil Engineering</w:t>
      </w:r>
      <w:r>
        <w:t>, Indian Institute of Technology, January 2002. Kharagpur, India.</w:t>
      </w:r>
    </w:p>
    <w:p w14:paraId="7EC0BBB4" w14:textId="77777777" w:rsidR="00542149" w:rsidRPr="00542149" w:rsidRDefault="00542149" w:rsidP="00542149">
      <w:pPr>
        <w:pStyle w:val="ListParagraph"/>
        <w:rPr>
          <w:b/>
        </w:rPr>
      </w:pPr>
    </w:p>
    <w:p w14:paraId="17C53350" w14:textId="77777777" w:rsidR="00542149" w:rsidRDefault="0017349C" w:rsidP="00C80785">
      <w:pPr>
        <w:pStyle w:val="ListParagraph"/>
        <w:numPr>
          <w:ilvl w:val="0"/>
          <w:numId w:val="26"/>
        </w:numPr>
        <w:tabs>
          <w:tab w:val="left" w:pos="0"/>
          <w:tab w:val="left" w:pos="1080"/>
          <w:tab w:val="left" w:pos="1800"/>
          <w:tab w:val="left" w:pos="3150"/>
          <w:tab w:val="left" w:leader="dot" w:pos="8395"/>
          <w:tab w:val="decimal" w:pos="8827"/>
        </w:tabs>
        <w:ind w:left="432"/>
      </w:pPr>
      <w:r w:rsidRPr="00542149">
        <w:rPr>
          <w:b/>
        </w:rPr>
        <w:t>Chair</w:t>
      </w:r>
      <w:r>
        <w:t xml:space="preserve">, Session on Seawater Intrusion, International </w:t>
      </w:r>
      <w:r w:rsidRPr="00542149">
        <w:rPr>
          <w:b/>
        </w:rPr>
        <w:t>Conference on Water Resources Management in Arid regions</w:t>
      </w:r>
      <w:r>
        <w:t>, March 23-27, 2002, Kuwait City, Kuwait.</w:t>
      </w:r>
    </w:p>
    <w:p w14:paraId="034E3E10" w14:textId="77777777" w:rsidR="00542149" w:rsidRPr="00542149" w:rsidRDefault="00542149" w:rsidP="00542149">
      <w:pPr>
        <w:pStyle w:val="ListParagraph"/>
        <w:rPr>
          <w:b/>
        </w:rPr>
      </w:pPr>
    </w:p>
    <w:p w14:paraId="3FFBEBE3" w14:textId="77777777" w:rsidR="00542149" w:rsidRDefault="0017349C" w:rsidP="00C80785">
      <w:pPr>
        <w:pStyle w:val="ListParagraph"/>
        <w:numPr>
          <w:ilvl w:val="0"/>
          <w:numId w:val="26"/>
        </w:numPr>
        <w:tabs>
          <w:tab w:val="left" w:pos="0"/>
          <w:tab w:val="left" w:pos="1080"/>
          <w:tab w:val="left" w:pos="1800"/>
          <w:tab w:val="left" w:pos="3150"/>
          <w:tab w:val="left" w:leader="dot" w:pos="8395"/>
          <w:tab w:val="decimal" w:pos="8827"/>
        </w:tabs>
        <w:ind w:left="432"/>
      </w:pPr>
      <w:r w:rsidRPr="00542149">
        <w:rPr>
          <w:b/>
        </w:rPr>
        <w:t>Chair</w:t>
      </w:r>
      <w:r>
        <w:t xml:space="preserve">, Session on Seepage and Groundwater Studies, International </w:t>
      </w:r>
      <w:r w:rsidRPr="00542149">
        <w:rPr>
          <w:b/>
        </w:rPr>
        <w:t>Conference on Water Resources Management in Arid regions</w:t>
      </w:r>
      <w:r>
        <w:t>, March 23-27, 2002, Kuwait City, Kuwait.</w:t>
      </w:r>
    </w:p>
    <w:p w14:paraId="3E953A9C" w14:textId="77777777" w:rsidR="00542149" w:rsidRPr="00542149" w:rsidRDefault="00542149" w:rsidP="00542149">
      <w:pPr>
        <w:pStyle w:val="ListParagraph"/>
        <w:rPr>
          <w:b/>
        </w:rPr>
      </w:pPr>
    </w:p>
    <w:p w14:paraId="1CF4020C" w14:textId="77777777" w:rsidR="00542149" w:rsidRDefault="0017349C" w:rsidP="00C80785">
      <w:pPr>
        <w:pStyle w:val="ListParagraph"/>
        <w:numPr>
          <w:ilvl w:val="0"/>
          <w:numId w:val="26"/>
        </w:numPr>
        <w:tabs>
          <w:tab w:val="left" w:pos="0"/>
          <w:tab w:val="left" w:pos="1080"/>
          <w:tab w:val="left" w:pos="1800"/>
          <w:tab w:val="left" w:pos="3150"/>
          <w:tab w:val="left" w:leader="dot" w:pos="8395"/>
          <w:tab w:val="decimal" w:pos="8827"/>
        </w:tabs>
        <w:ind w:left="432"/>
      </w:pPr>
      <w:r w:rsidRPr="00542149">
        <w:rPr>
          <w:b/>
        </w:rPr>
        <w:t>Chair</w:t>
      </w:r>
      <w:r>
        <w:t xml:space="preserve">, Poster Session, International </w:t>
      </w:r>
      <w:r w:rsidRPr="00542149">
        <w:rPr>
          <w:b/>
        </w:rPr>
        <w:t>Conference on Water Resources Management in Arid Regions</w:t>
      </w:r>
      <w:r>
        <w:t>, March 23-27, 2002, Kuwait City, Kuwait.</w:t>
      </w:r>
    </w:p>
    <w:p w14:paraId="57FF5170" w14:textId="77777777" w:rsidR="00542149" w:rsidRPr="00542149" w:rsidRDefault="00542149" w:rsidP="00542149">
      <w:pPr>
        <w:pStyle w:val="ListParagraph"/>
        <w:rPr>
          <w:b/>
        </w:rPr>
      </w:pPr>
    </w:p>
    <w:p w14:paraId="499918A3" w14:textId="4F196993" w:rsidR="00710F55" w:rsidRDefault="0017349C" w:rsidP="00C80785">
      <w:pPr>
        <w:pStyle w:val="ListParagraph"/>
        <w:numPr>
          <w:ilvl w:val="0"/>
          <w:numId w:val="26"/>
        </w:numPr>
        <w:tabs>
          <w:tab w:val="left" w:pos="0"/>
          <w:tab w:val="left" w:pos="1080"/>
          <w:tab w:val="left" w:pos="1800"/>
          <w:tab w:val="left" w:pos="3150"/>
          <w:tab w:val="left" w:leader="dot" w:pos="8395"/>
          <w:tab w:val="decimal" w:pos="8827"/>
        </w:tabs>
        <w:ind w:left="432"/>
      </w:pPr>
      <w:r w:rsidRPr="00542149">
        <w:rPr>
          <w:b/>
        </w:rPr>
        <w:t>Co-Chair</w:t>
      </w:r>
      <w:r>
        <w:t xml:space="preserve">, Session on Recommendations for Water Resources Management in Arid Regions, International </w:t>
      </w:r>
      <w:r w:rsidRPr="00542149">
        <w:rPr>
          <w:b/>
        </w:rPr>
        <w:t>Conference on Water Resources Management in Arid regions</w:t>
      </w:r>
      <w:r>
        <w:t>, March 23-27, 2002, Kuwait City, Kuwait.</w:t>
      </w:r>
    </w:p>
    <w:p w14:paraId="1152F29E" w14:textId="77777777" w:rsidR="00710F55" w:rsidRPr="00710F55" w:rsidRDefault="00710F55" w:rsidP="00710F55">
      <w:pPr>
        <w:pStyle w:val="ListParagraph"/>
        <w:rPr>
          <w:b/>
        </w:rPr>
      </w:pPr>
    </w:p>
    <w:p w14:paraId="5E67FBF9" w14:textId="30076EC0" w:rsidR="00710F55" w:rsidRDefault="0017349C"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710F55">
        <w:rPr>
          <w:b/>
        </w:rPr>
        <w:t>Chair</w:t>
      </w:r>
      <w:r>
        <w:t xml:space="preserve">, Session on Uncertainty Estimates for Data, Parameters and Results, </w:t>
      </w:r>
      <w:r w:rsidRPr="00710F55">
        <w:rPr>
          <w:b/>
        </w:rPr>
        <w:t>Second  Federal Interagency Hydrologic Modeling Conference</w:t>
      </w:r>
      <w:r>
        <w:t>, July 28-August 1, 2002, Las Vegas, U. S. A</w:t>
      </w:r>
      <w:r w:rsidR="00710F55">
        <w:t>.</w:t>
      </w:r>
    </w:p>
    <w:p w14:paraId="563A6030" w14:textId="77777777" w:rsidR="00710F55" w:rsidRPr="00710F55" w:rsidRDefault="00710F55" w:rsidP="00710F55">
      <w:pPr>
        <w:pStyle w:val="ListParagraph"/>
        <w:rPr>
          <w:b/>
        </w:rPr>
      </w:pPr>
    </w:p>
    <w:p w14:paraId="7E3C6256" w14:textId="77777777" w:rsidR="00710F55" w:rsidRDefault="0017349C"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710F55">
        <w:rPr>
          <w:b/>
        </w:rPr>
        <w:t>Chair,</w:t>
      </w:r>
      <w:r>
        <w:t xml:space="preserve"> Session on Hydrologic Hazards Modeling, </w:t>
      </w:r>
      <w:r w:rsidRPr="00710F55">
        <w:rPr>
          <w:b/>
        </w:rPr>
        <w:t>International Conference on Water Related Disasters</w:t>
      </w:r>
      <w:r>
        <w:t xml:space="preserve">, December 5-6, 2002, Kolkata, India. </w:t>
      </w:r>
    </w:p>
    <w:p w14:paraId="6D9568E9" w14:textId="77777777" w:rsidR="00710F55" w:rsidRPr="00710F55" w:rsidRDefault="00710F55" w:rsidP="00710F55">
      <w:pPr>
        <w:pStyle w:val="ListParagraph"/>
        <w:rPr>
          <w:b/>
        </w:rPr>
      </w:pPr>
    </w:p>
    <w:p w14:paraId="6294C6D6" w14:textId="77777777" w:rsidR="00710F55" w:rsidRDefault="0017349C"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710F55">
        <w:rPr>
          <w:b/>
        </w:rPr>
        <w:t>Panelist</w:t>
      </w:r>
      <w:r>
        <w:t>, Panel Discussion on Hydrology and Watershed Management Education in 21</w:t>
      </w:r>
      <w:r w:rsidRPr="00710F55">
        <w:rPr>
          <w:vertAlign w:val="superscript"/>
        </w:rPr>
        <w:t>st</w:t>
      </w:r>
      <w:r>
        <w:t xml:space="preserve"> Century, </w:t>
      </w:r>
      <w:r w:rsidRPr="00710F55">
        <w:rPr>
          <w:b/>
        </w:rPr>
        <w:t>International Conference on Hydrology and Watershed Management</w:t>
      </w:r>
      <w:r>
        <w:t>, held December 18-20, 2003, in Hyderabad, India.</w:t>
      </w:r>
    </w:p>
    <w:p w14:paraId="009CD9A9" w14:textId="77777777" w:rsidR="00710F55" w:rsidRPr="00710F55" w:rsidRDefault="00710F55" w:rsidP="00710F55">
      <w:pPr>
        <w:pStyle w:val="ListParagraph"/>
        <w:rPr>
          <w:b/>
        </w:rPr>
      </w:pPr>
    </w:p>
    <w:p w14:paraId="1D891A1B" w14:textId="77777777" w:rsidR="00710F55" w:rsidRDefault="0017349C"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710F55">
        <w:rPr>
          <w:b/>
        </w:rPr>
        <w:t>Chair</w:t>
      </w:r>
      <w:r>
        <w:t xml:space="preserve">, Panel Discussion on State of Hydrology, </w:t>
      </w:r>
      <w:r w:rsidRPr="00710F55">
        <w:rPr>
          <w:b/>
        </w:rPr>
        <w:t>International Conference on Water and Environment-2003,</w:t>
      </w:r>
      <w:r>
        <w:t xml:space="preserve"> December 15-18, 2003, Bhopal, India.</w:t>
      </w:r>
    </w:p>
    <w:p w14:paraId="2FBB4C7C" w14:textId="77777777" w:rsidR="00710F55" w:rsidRPr="00710F55" w:rsidRDefault="00710F55" w:rsidP="00710F55">
      <w:pPr>
        <w:pStyle w:val="ListParagraph"/>
        <w:rPr>
          <w:b/>
        </w:rPr>
      </w:pPr>
    </w:p>
    <w:p w14:paraId="18E82C54" w14:textId="77777777" w:rsidR="00710F55" w:rsidRDefault="0017349C"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710F55">
        <w:rPr>
          <w:b/>
        </w:rPr>
        <w:t>Chair,</w:t>
      </w:r>
      <w:r>
        <w:t xml:space="preserve"> Session 2 of </w:t>
      </w:r>
      <w:r w:rsidRPr="00710F55">
        <w:rPr>
          <w:b/>
        </w:rPr>
        <w:t>River Flow 2004</w:t>
      </w:r>
      <w:r>
        <w:t xml:space="preserve">, June 23-25, 2004, Naples, Italy. </w:t>
      </w:r>
    </w:p>
    <w:p w14:paraId="1DF958F3" w14:textId="77777777" w:rsidR="00710F55" w:rsidRPr="00710F55" w:rsidRDefault="00710F55" w:rsidP="00710F55">
      <w:pPr>
        <w:pStyle w:val="ListParagraph"/>
        <w:rPr>
          <w:b/>
        </w:rPr>
      </w:pPr>
    </w:p>
    <w:p w14:paraId="5153D797" w14:textId="77777777" w:rsidR="00710F55" w:rsidRDefault="0017349C"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710F55">
        <w:rPr>
          <w:b/>
        </w:rPr>
        <w:t>Chair,</w:t>
      </w:r>
      <w:r>
        <w:t xml:space="preserve"> Session on Hydrodynamics, </w:t>
      </w:r>
      <w:r w:rsidRPr="00710F55">
        <w:rPr>
          <w:b/>
        </w:rPr>
        <w:t>4</w:t>
      </w:r>
      <w:r w:rsidRPr="00710F55">
        <w:rPr>
          <w:b/>
          <w:vertAlign w:val="superscript"/>
        </w:rPr>
        <w:t>th</w:t>
      </w:r>
      <w:r>
        <w:t xml:space="preserve"> </w:t>
      </w:r>
      <w:r w:rsidRPr="00710F55">
        <w:rPr>
          <w:b/>
        </w:rPr>
        <w:t>International Conference on Fluid Mechanics</w:t>
      </w:r>
      <w:r>
        <w:t xml:space="preserve">, July  20-23, 2004, Dalian, China. </w:t>
      </w:r>
    </w:p>
    <w:p w14:paraId="18829074" w14:textId="77777777" w:rsidR="00710F55" w:rsidRPr="00710F55" w:rsidRDefault="00710F55" w:rsidP="00710F55">
      <w:pPr>
        <w:pStyle w:val="ListParagraph"/>
        <w:rPr>
          <w:b/>
        </w:rPr>
      </w:pPr>
    </w:p>
    <w:p w14:paraId="158D6684" w14:textId="77777777" w:rsidR="00710F55" w:rsidRDefault="0017349C"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710F55">
        <w:rPr>
          <w:b/>
        </w:rPr>
        <w:t>Chair,</w:t>
      </w:r>
      <w:r>
        <w:t xml:space="preserve"> Session on Environmental Hydrology, </w:t>
      </w:r>
      <w:r w:rsidRPr="00710F55">
        <w:rPr>
          <w:b/>
        </w:rPr>
        <w:t>International Conference on Hydraulic Engineering: Theory and Practice</w:t>
      </w:r>
      <w:r>
        <w:t xml:space="preserve">, October 25-28, 2004, Roorkee, India. </w:t>
      </w:r>
    </w:p>
    <w:p w14:paraId="6CA28156" w14:textId="77777777" w:rsidR="00710F55" w:rsidRPr="00710F55" w:rsidRDefault="00710F55" w:rsidP="00710F55">
      <w:pPr>
        <w:pStyle w:val="ListParagraph"/>
        <w:rPr>
          <w:b/>
          <w:bCs/>
        </w:rPr>
      </w:pPr>
    </w:p>
    <w:p w14:paraId="147D9238" w14:textId="77777777" w:rsidR="00710F55" w:rsidRDefault="0017349C"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710F55">
        <w:rPr>
          <w:b/>
          <w:bCs/>
        </w:rPr>
        <w:t>Chair,</w:t>
      </w:r>
      <w:r>
        <w:t xml:space="preserve"> Discussion Group, Advances in Hydrologic Research, </w:t>
      </w:r>
      <w:r w:rsidRPr="00710F55">
        <w:rPr>
          <w:b/>
        </w:rPr>
        <w:t>International Workshop on Watershed Management in Dry Areas: Challenges and Opportunities</w:t>
      </w:r>
      <w:r>
        <w:t xml:space="preserve">, January 4-6, 2005, Djerba, Tunisia. </w:t>
      </w:r>
    </w:p>
    <w:p w14:paraId="305F36E0" w14:textId="77777777" w:rsidR="00710F55" w:rsidRPr="00710F55" w:rsidRDefault="00710F55" w:rsidP="00710F55">
      <w:pPr>
        <w:pStyle w:val="ListParagraph"/>
        <w:rPr>
          <w:b/>
          <w:bCs/>
        </w:rPr>
      </w:pPr>
    </w:p>
    <w:p w14:paraId="395856FD" w14:textId="77777777" w:rsidR="00710F55" w:rsidRDefault="0017349C"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710F55">
        <w:rPr>
          <w:b/>
          <w:bCs/>
        </w:rPr>
        <w:t>Chair,</w:t>
      </w:r>
      <w:r>
        <w:t xml:space="preserve"> Session on Hydrologic Modeling, </w:t>
      </w:r>
      <w:r w:rsidRPr="00710F55">
        <w:rPr>
          <w:b/>
        </w:rPr>
        <w:t>International Conference on Research Methodology in Hydrology</w:t>
      </w:r>
      <w:r>
        <w:t>, Hohai University, Nanjing, October 30-November, 2005, Na</w:t>
      </w:r>
      <w:r w:rsidR="00150F5B">
        <w:t>n</w:t>
      </w:r>
      <w:r>
        <w:t>jing, China.</w:t>
      </w:r>
    </w:p>
    <w:p w14:paraId="0D0DE9A0" w14:textId="77777777" w:rsidR="00710F55" w:rsidRDefault="00710F55" w:rsidP="00710F55">
      <w:pPr>
        <w:pStyle w:val="ListParagraph"/>
      </w:pPr>
    </w:p>
    <w:p w14:paraId="343776A5" w14:textId="77777777" w:rsidR="00710F55" w:rsidRDefault="0017349C"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710F55">
        <w:rPr>
          <w:b/>
          <w:bCs/>
        </w:rPr>
        <w:t>Chair</w:t>
      </w:r>
      <w:r>
        <w:t xml:space="preserve">, Session on Urban Water Management-Integrated Approach, </w:t>
      </w:r>
      <w:r w:rsidRPr="00710F55">
        <w:rPr>
          <w:b/>
        </w:rPr>
        <w:t>XXII IWRA World Congress on Water for Sustainable Development-Towards Innovative Solutions</w:t>
      </w:r>
      <w:r>
        <w:t>, November 22-26, 2005, New Delhi, India.</w:t>
      </w:r>
    </w:p>
    <w:p w14:paraId="4ECF7574" w14:textId="77777777" w:rsidR="00710F55" w:rsidRDefault="00710F55" w:rsidP="00710F55">
      <w:pPr>
        <w:pStyle w:val="ListParagraph"/>
      </w:pPr>
    </w:p>
    <w:p w14:paraId="479D2F9F" w14:textId="77777777" w:rsidR="00710F55" w:rsidRDefault="0017349C"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710F55">
        <w:rPr>
          <w:b/>
          <w:bCs/>
        </w:rPr>
        <w:t>Chair</w:t>
      </w:r>
      <w:r>
        <w:t xml:space="preserve">, Session on Water and Environment, </w:t>
      </w:r>
      <w:r w:rsidRPr="00710F55">
        <w:rPr>
          <w:b/>
        </w:rPr>
        <w:t xml:space="preserve">Second International Conference on Groundwater (IGC-2006), </w:t>
      </w:r>
      <w:r w:rsidRPr="008610CA">
        <w:t>February 1-4,</w:t>
      </w:r>
      <w:r>
        <w:t xml:space="preserve"> 2006, New Delhi, India.</w:t>
      </w:r>
      <w:bookmarkStart w:id="416" w:name="_Hlk80957860"/>
    </w:p>
    <w:p w14:paraId="7438CFB9" w14:textId="77777777" w:rsidR="00710F55" w:rsidRDefault="00710F55" w:rsidP="00710F55">
      <w:pPr>
        <w:pStyle w:val="ListParagraph"/>
      </w:pPr>
    </w:p>
    <w:p w14:paraId="2FD3E52C" w14:textId="77777777" w:rsidR="00710F55" w:rsidRDefault="00742CB5"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710F55">
        <w:rPr>
          <w:b/>
          <w:bCs/>
        </w:rPr>
        <w:t>Chair</w:t>
      </w:r>
      <w:r>
        <w:t xml:space="preserve">, Session on Isotope </w:t>
      </w:r>
      <w:r w:rsidR="00472F74">
        <w:t>Studies</w:t>
      </w:r>
      <w:r>
        <w:t xml:space="preserve"> in Hydrology, ASCE-EWRI </w:t>
      </w:r>
      <w:r w:rsidRPr="00710F55">
        <w:rPr>
          <w:b/>
        </w:rPr>
        <w:t xml:space="preserve">International Conference on An International Perspective on Environmental and Water Resources, </w:t>
      </w:r>
      <w:r w:rsidRPr="00742CB5">
        <w:t>December 17-20,</w:t>
      </w:r>
      <w:r>
        <w:t xml:space="preserve"> 2006, New Delhi, India.</w:t>
      </w:r>
    </w:p>
    <w:p w14:paraId="6F0BA212" w14:textId="77777777" w:rsidR="00710F55" w:rsidRDefault="00710F55" w:rsidP="00710F55">
      <w:pPr>
        <w:pStyle w:val="ListParagraph"/>
      </w:pPr>
    </w:p>
    <w:p w14:paraId="30F0E822" w14:textId="77777777" w:rsidR="00710F55" w:rsidRDefault="00472F74"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710F55">
        <w:rPr>
          <w:b/>
          <w:bCs/>
        </w:rPr>
        <w:t>Chair</w:t>
      </w:r>
      <w:r>
        <w:t>, Session on River Basin Managem</w:t>
      </w:r>
      <w:r w:rsidR="00F53C7F">
        <w:t>e</w:t>
      </w:r>
      <w:r>
        <w:t xml:space="preserve">nt, ASCE-EWRI </w:t>
      </w:r>
      <w:r w:rsidRPr="00710F55">
        <w:rPr>
          <w:b/>
        </w:rPr>
        <w:t xml:space="preserve">International Conference on An International Perspective on Environmental and Water Resources, </w:t>
      </w:r>
      <w:r w:rsidRPr="00742CB5">
        <w:t>December 17-20,</w:t>
      </w:r>
      <w:r>
        <w:t xml:space="preserve"> 2006, New Delhi, India.</w:t>
      </w:r>
      <w:bookmarkEnd w:id="416"/>
    </w:p>
    <w:p w14:paraId="25063971" w14:textId="77777777" w:rsidR="00710F55" w:rsidRDefault="00710F55" w:rsidP="00710F55">
      <w:pPr>
        <w:pStyle w:val="ListParagraph"/>
      </w:pPr>
    </w:p>
    <w:p w14:paraId="5DE65F49" w14:textId="77777777" w:rsidR="00710F55" w:rsidRDefault="002A7382"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710F55">
        <w:rPr>
          <w:b/>
          <w:bCs/>
        </w:rPr>
        <w:t>Chair</w:t>
      </w:r>
      <w:r>
        <w:t xml:space="preserve">, Session on </w:t>
      </w:r>
      <w:r w:rsidR="00452DDA">
        <w:t>Groundwater Simulation</w:t>
      </w:r>
      <w:r>
        <w:t xml:space="preserve">, </w:t>
      </w:r>
      <w:r w:rsidRPr="00710F55">
        <w:rPr>
          <w:b/>
        </w:rPr>
        <w:t xml:space="preserve">International Conference on </w:t>
      </w:r>
      <w:r w:rsidR="00452DDA" w:rsidRPr="00710F55">
        <w:rPr>
          <w:b/>
        </w:rPr>
        <w:t>Groundwater Dynamics and Climate Change</w:t>
      </w:r>
      <w:r w:rsidRPr="00710F55">
        <w:rPr>
          <w:b/>
        </w:rPr>
        <w:t xml:space="preserve">, </w:t>
      </w:r>
      <w:r w:rsidR="00452DDA" w:rsidRPr="00452DDA">
        <w:t>March</w:t>
      </w:r>
      <w:r w:rsidR="00452DDA" w:rsidRPr="00710F55">
        <w:rPr>
          <w:b/>
        </w:rPr>
        <w:t xml:space="preserve"> </w:t>
      </w:r>
      <w:r w:rsidRPr="00742CB5">
        <w:t>17-2</w:t>
      </w:r>
      <w:r w:rsidR="00452DDA">
        <w:t>1</w:t>
      </w:r>
      <w:r w:rsidRPr="00742CB5">
        <w:t>,</w:t>
      </w:r>
      <w:r>
        <w:t xml:space="preserve"> 200</w:t>
      </w:r>
      <w:r w:rsidR="00452DDA">
        <w:t>8</w:t>
      </w:r>
      <w:r>
        <w:t xml:space="preserve">, </w:t>
      </w:r>
      <w:r w:rsidR="00452DDA">
        <w:t>Jaipur,</w:t>
      </w:r>
      <w:r>
        <w:t xml:space="preserve"> </w:t>
      </w:r>
      <w:r w:rsidR="00452DDA">
        <w:t>Rajasthan</w:t>
      </w:r>
      <w:r>
        <w:t>, India.</w:t>
      </w:r>
    </w:p>
    <w:p w14:paraId="69E26569" w14:textId="77777777" w:rsidR="00710F55" w:rsidRDefault="00710F55" w:rsidP="00710F55">
      <w:pPr>
        <w:pStyle w:val="ListParagraph"/>
      </w:pPr>
    </w:p>
    <w:p w14:paraId="1FD95C8C" w14:textId="77777777" w:rsidR="00710F55" w:rsidRDefault="00930D2D"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710F55">
        <w:rPr>
          <w:b/>
          <w:bCs/>
        </w:rPr>
        <w:t>Chair</w:t>
      </w:r>
      <w:r>
        <w:t xml:space="preserve">, Session on Water Resources Management, </w:t>
      </w:r>
      <w:r w:rsidRPr="00710F55">
        <w:rPr>
          <w:b/>
        </w:rPr>
        <w:t>HydroChange 08</w:t>
      </w:r>
      <w:r>
        <w:t>, October 1-3, 2008, Tokyo, Japan.</w:t>
      </w:r>
    </w:p>
    <w:p w14:paraId="70C02559" w14:textId="77777777" w:rsidR="00710F55" w:rsidRDefault="00710F55" w:rsidP="00710F55">
      <w:pPr>
        <w:pStyle w:val="ListParagraph"/>
      </w:pPr>
    </w:p>
    <w:p w14:paraId="34A4F672" w14:textId="77777777" w:rsidR="00710F55" w:rsidRDefault="000011AA"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710F55">
        <w:rPr>
          <w:b/>
          <w:bCs/>
        </w:rPr>
        <w:t>Chair</w:t>
      </w:r>
      <w:r>
        <w:t xml:space="preserve">, Panel Discussion on Hydrology and Water Resources Management, </w:t>
      </w:r>
      <w:r w:rsidRPr="00710F55">
        <w:rPr>
          <w:b/>
        </w:rPr>
        <w:t>International Conference on Water, Environment, Energy and Society-WEES-09</w:t>
      </w:r>
      <w:r>
        <w:t xml:space="preserve">, </w:t>
      </w:r>
      <w:r w:rsidR="00E674AB">
        <w:t xml:space="preserve">January 12-16, 2009, New Delhi, </w:t>
      </w:r>
      <w:r>
        <w:t>In</w:t>
      </w:r>
      <w:r w:rsidR="00E674AB">
        <w:t>dia.</w:t>
      </w:r>
    </w:p>
    <w:p w14:paraId="378F4217" w14:textId="77777777" w:rsidR="00710F55" w:rsidRDefault="00710F55" w:rsidP="00710F55">
      <w:pPr>
        <w:pStyle w:val="ListParagraph"/>
      </w:pPr>
    </w:p>
    <w:p w14:paraId="3CEBDB11" w14:textId="77777777" w:rsidR="00710F55" w:rsidRDefault="0012047A"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710F55">
        <w:rPr>
          <w:b/>
          <w:bCs/>
        </w:rPr>
        <w:t>Chair</w:t>
      </w:r>
      <w:r>
        <w:t>, Inaugural Session</w:t>
      </w:r>
      <w:r w:rsidR="007023D3">
        <w:t xml:space="preserve"> </w:t>
      </w:r>
      <w:r w:rsidR="007023D3" w:rsidRPr="00710F55">
        <w:rPr>
          <w:b/>
        </w:rPr>
        <w:t>In</w:t>
      </w:r>
      <w:r w:rsidRPr="00710F55">
        <w:rPr>
          <w:b/>
        </w:rPr>
        <w:t>do-UK Workshop on Water Resources Management under Environmental and Climate Change</w:t>
      </w:r>
      <w:r>
        <w:t xml:space="preserve">, Indian Institute of Technology, Roorkee, India, September 12-13, 2009. </w:t>
      </w:r>
    </w:p>
    <w:p w14:paraId="3F3FEEB9" w14:textId="77777777" w:rsidR="00710F55" w:rsidRDefault="00710F55" w:rsidP="00710F55">
      <w:pPr>
        <w:pStyle w:val="ListParagraph"/>
      </w:pPr>
    </w:p>
    <w:p w14:paraId="58E90EAD" w14:textId="77777777" w:rsidR="00710F55" w:rsidRDefault="007023D3"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710F55">
        <w:rPr>
          <w:b/>
          <w:bCs/>
        </w:rPr>
        <w:t>Chair</w:t>
      </w:r>
      <w:r>
        <w:t xml:space="preserve">, Session on Watershed </w:t>
      </w:r>
      <w:r w:rsidR="0012047A">
        <w:t xml:space="preserve">Modeling, </w:t>
      </w:r>
      <w:r w:rsidR="0012047A" w:rsidRPr="00710F55">
        <w:rPr>
          <w:b/>
        </w:rPr>
        <w:t>International Symposium on Hydrologic Modeling</w:t>
      </w:r>
      <w:r w:rsidR="0012047A">
        <w:t xml:space="preserve">, Beijing Normal University, Beijing, China, October, 19-20, 2009. </w:t>
      </w:r>
    </w:p>
    <w:p w14:paraId="7FE4F530" w14:textId="77777777" w:rsidR="00710F55" w:rsidRDefault="00710F55" w:rsidP="00710F55">
      <w:pPr>
        <w:pStyle w:val="ListParagraph"/>
      </w:pPr>
    </w:p>
    <w:p w14:paraId="1D376FF6" w14:textId="77777777" w:rsidR="00710F55" w:rsidRDefault="00457C66"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710F55">
        <w:rPr>
          <w:b/>
          <w:bCs/>
        </w:rPr>
        <w:t>Chair</w:t>
      </w:r>
      <w:r>
        <w:t xml:space="preserve">, Session on Surface and Ground Waters, Water Usage and Water Demand: Historical, Present State and Future Tendency, </w:t>
      </w:r>
      <w:r w:rsidRPr="00710F55">
        <w:rPr>
          <w:b/>
        </w:rPr>
        <w:t>International Workshop on Changes in Surface and Ground water in the Tarim River Basin</w:t>
      </w:r>
      <w:r>
        <w:t xml:space="preserve">, November 22-26, 2009, Xi’an, China.  </w:t>
      </w:r>
    </w:p>
    <w:p w14:paraId="72CEEDCE" w14:textId="77777777" w:rsidR="00710F55" w:rsidRDefault="00710F55" w:rsidP="00710F55">
      <w:pPr>
        <w:pStyle w:val="ListParagraph"/>
      </w:pPr>
    </w:p>
    <w:p w14:paraId="6EB7FE46" w14:textId="77777777" w:rsidR="00710F55" w:rsidRDefault="00C672D5"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710F55">
        <w:rPr>
          <w:b/>
          <w:bCs/>
        </w:rPr>
        <w:t>Chair</w:t>
      </w:r>
      <w:r>
        <w:t xml:space="preserve">, Session on Trends in Precipitation, </w:t>
      </w:r>
      <w:r w:rsidRPr="00710F55">
        <w:rPr>
          <w:b/>
        </w:rPr>
        <w:t>International Precipitation Conference</w:t>
      </w:r>
      <w:r>
        <w:t>, Coimbra, Portugal, June 23-25, 2010.</w:t>
      </w:r>
    </w:p>
    <w:p w14:paraId="23A2A404" w14:textId="77777777" w:rsidR="00710F55" w:rsidRDefault="00710F55" w:rsidP="00710F55">
      <w:pPr>
        <w:pStyle w:val="ListParagraph"/>
      </w:pPr>
    </w:p>
    <w:p w14:paraId="2858B55E" w14:textId="77777777" w:rsidR="00710F55" w:rsidRDefault="00B86127"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710F55">
        <w:rPr>
          <w:b/>
          <w:bCs/>
        </w:rPr>
        <w:t>Chair</w:t>
      </w:r>
      <w:r>
        <w:t xml:space="preserve">, Session on Hydrologic Modeling, </w:t>
      </w:r>
      <w:r w:rsidRPr="00710F55">
        <w:rPr>
          <w:b/>
        </w:rPr>
        <w:t>5</w:t>
      </w:r>
      <w:r w:rsidRPr="00710F55">
        <w:rPr>
          <w:b/>
          <w:vertAlign w:val="superscript"/>
        </w:rPr>
        <w:t>th</w:t>
      </w:r>
      <w:r w:rsidRPr="00710F55">
        <w:rPr>
          <w:b/>
        </w:rPr>
        <w:t xml:space="preserve"> International Symposium on IWRM and 3</w:t>
      </w:r>
      <w:r w:rsidRPr="00710F55">
        <w:rPr>
          <w:b/>
          <w:vertAlign w:val="superscript"/>
        </w:rPr>
        <w:t>rd</w:t>
      </w:r>
      <w:r w:rsidRPr="00710F55">
        <w:rPr>
          <w:b/>
        </w:rPr>
        <w:t xml:space="preserve"> International Symposium on Methodology in Hydrology</w:t>
      </w:r>
      <w:r>
        <w:t>, November 19</w:t>
      </w:r>
      <w:r w:rsidR="00FD12E7">
        <w:t>-</w:t>
      </w:r>
      <w:r>
        <w:t>21, 2010, Hohai University, Nanjing, China.</w:t>
      </w:r>
    </w:p>
    <w:p w14:paraId="6E32A3B9" w14:textId="77777777" w:rsidR="00710F55" w:rsidRDefault="00710F55" w:rsidP="00710F55">
      <w:pPr>
        <w:pStyle w:val="ListParagraph"/>
      </w:pPr>
    </w:p>
    <w:p w14:paraId="2B59FA21" w14:textId="77777777" w:rsidR="00710F55" w:rsidRDefault="00725394"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710F55">
        <w:rPr>
          <w:b/>
          <w:bCs/>
        </w:rPr>
        <w:t>Chair</w:t>
      </w:r>
      <w:r>
        <w:t xml:space="preserve">, Session on Groundwater Quality, </w:t>
      </w:r>
      <w:r w:rsidRPr="00710F55">
        <w:rPr>
          <w:b/>
        </w:rPr>
        <w:t>National Conference on Groundwater for Drinking: Issues and Options</w:t>
      </w:r>
      <w:r>
        <w:t>, Varanasi, India, February 1</w:t>
      </w:r>
      <w:r w:rsidR="00F073C0">
        <w:t>1</w:t>
      </w:r>
      <w:r>
        <w:t>-1</w:t>
      </w:r>
      <w:r w:rsidR="00F073C0">
        <w:t>3</w:t>
      </w:r>
      <w:r>
        <w:t>, 2011.</w:t>
      </w:r>
    </w:p>
    <w:p w14:paraId="35DD9EF4" w14:textId="77777777" w:rsidR="00710F55" w:rsidRDefault="00710F55" w:rsidP="00710F55">
      <w:pPr>
        <w:pStyle w:val="ListParagraph"/>
      </w:pPr>
    </w:p>
    <w:p w14:paraId="6E2AD385" w14:textId="77777777" w:rsidR="00710F55" w:rsidRDefault="00F073C0"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710F55">
        <w:rPr>
          <w:b/>
          <w:bCs/>
        </w:rPr>
        <w:t>Chair</w:t>
      </w:r>
      <w:r>
        <w:t xml:space="preserve">, Valedictory Session on Formulation of Recommendations, </w:t>
      </w:r>
      <w:r w:rsidRPr="00710F55">
        <w:rPr>
          <w:b/>
        </w:rPr>
        <w:t>National Conference on Groundwater for Drinking: Issues and Options</w:t>
      </w:r>
      <w:r>
        <w:t>, Varanasi, India, February 11-13, 2011.</w:t>
      </w:r>
    </w:p>
    <w:p w14:paraId="7C0175E5" w14:textId="77777777" w:rsidR="00710F55" w:rsidRDefault="00710F55" w:rsidP="00710F55">
      <w:pPr>
        <w:pStyle w:val="ListParagraph"/>
      </w:pPr>
    </w:p>
    <w:p w14:paraId="6A62E03D" w14:textId="77777777" w:rsidR="00710F55" w:rsidRDefault="00725394"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710F55">
        <w:rPr>
          <w:b/>
          <w:bCs/>
        </w:rPr>
        <w:t>Chair</w:t>
      </w:r>
      <w:r>
        <w:t xml:space="preserve">, Session on Application of Emerging Techniques in Water Sector, </w:t>
      </w:r>
      <w:r w:rsidRPr="00710F55">
        <w:rPr>
          <w:b/>
        </w:rPr>
        <w:t>International Conference on Sustainable Water Resources Management and Climate Change Adaptation</w:t>
      </w:r>
      <w:r>
        <w:t>, Durgapur, India, February 17-19, 2011.</w:t>
      </w:r>
    </w:p>
    <w:p w14:paraId="6E416ACF" w14:textId="77777777" w:rsidR="00710F55" w:rsidRDefault="00710F55" w:rsidP="00710F55">
      <w:pPr>
        <w:pStyle w:val="ListParagraph"/>
      </w:pPr>
    </w:p>
    <w:p w14:paraId="7449DCA7" w14:textId="2AC9F304" w:rsidR="00710F55" w:rsidRDefault="00624F2F"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710F55">
        <w:rPr>
          <w:b/>
          <w:bCs/>
        </w:rPr>
        <w:t>Chair</w:t>
      </w:r>
      <w:r>
        <w:t xml:space="preserve">, Session on Application of RS &amp; GIS in Water Resources Assessment, </w:t>
      </w:r>
      <w:r w:rsidRPr="00710F55">
        <w:rPr>
          <w:b/>
        </w:rPr>
        <w:t>Fourth International Groundwater Conference</w:t>
      </w:r>
      <w:r>
        <w:t>, Yadava College of Arts and Sciences, Madurai,</w:t>
      </w:r>
      <w:r w:rsidR="00710F55">
        <w:t xml:space="preserve"> </w:t>
      </w:r>
      <w:r>
        <w:t>India, September 27-30, 2011.</w:t>
      </w:r>
    </w:p>
    <w:p w14:paraId="50A2F904" w14:textId="77777777" w:rsidR="00710F55" w:rsidRDefault="00710F55" w:rsidP="00710F55">
      <w:pPr>
        <w:pStyle w:val="ListParagraph"/>
      </w:pPr>
    </w:p>
    <w:p w14:paraId="5FE76F4C" w14:textId="43E78EE8" w:rsidR="00710F55" w:rsidRDefault="00624F2F"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710F55">
        <w:rPr>
          <w:b/>
          <w:bCs/>
        </w:rPr>
        <w:t>Chair</w:t>
      </w:r>
      <w:r>
        <w:t xml:space="preserve">, Session on Recharge Process and Artificial Recharge Mechanism, </w:t>
      </w:r>
      <w:r w:rsidRPr="00710F55">
        <w:rPr>
          <w:b/>
        </w:rPr>
        <w:t>Fourth International Groundwater Conference</w:t>
      </w:r>
      <w:r>
        <w:t>, Yadava College of Arts and Sciences, Madurai,</w:t>
      </w:r>
      <w:r w:rsidR="00710F55">
        <w:t xml:space="preserve"> </w:t>
      </w:r>
      <w:r>
        <w:t>India, September 27-30, 2011</w:t>
      </w:r>
      <w:bookmarkStart w:id="417" w:name="_Hlk80957957"/>
      <w:r w:rsidR="00710F55">
        <w:t>.</w:t>
      </w:r>
    </w:p>
    <w:p w14:paraId="64DE539F" w14:textId="403AEAC8" w:rsidR="00710F55" w:rsidRDefault="00450BD9"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710F55">
        <w:rPr>
          <w:b/>
          <w:bCs/>
        </w:rPr>
        <w:t>Chair</w:t>
      </w:r>
      <w:r>
        <w:t xml:space="preserve">, Session on Water Resources Development and Management, </w:t>
      </w:r>
      <w:r w:rsidRPr="00710F55">
        <w:rPr>
          <w:b/>
        </w:rPr>
        <w:t>International Perspectives on Water Resources &amp; the Environment 2012 (IPWE 2012)</w:t>
      </w:r>
      <w:r>
        <w:t xml:space="preserve">, ASCE-EWRI, January 4-7, 2012, Marrakech, Morocco.   </w:t>
      </w:r>
      <w:bookmarkEnd w:id="417"/>
    </w:p>
    <w:p w14:paraId="2F4DC357" w14:textId="77777777" w:rsidR="00710F55" w:rsidRDefault="00710F55" w:rsidP="00710F55">
      <w:pPr>
        <w:pStyle w:val="ListParagraph"/>
        <w:tabs>
          <w:tab w:val="left" w:pos="0"/>
          <w:tab w:val="left" w:pos="1080"/>
          <w:tab w:val="left" w:pos="1800"/>
          <w:tab w:val="left" w:pos="3150"/>
          <w:tab w:val="left" w:leader="dot" w:pos="8395"/>
          <w:tab w:val="decimal" w:pos="8827"/>
        </w:tabs>
        <w:ind w:left="360"/>
      </w:pPr>
    </w:p>
    <w:p w14:paraId="12349A26" w14:textId="77777777" w:rsidR="00710F55" w:rsidRDefault="001D39E1"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710F55">
        <w:rPr>
          <w:b/>
          <w:bCs/>
        </w:rPr>
        <w:t>Chair</w:t>
      </w:r>
      <w:r>
        <w:t xml:space="preserve">, Session on Water Quality Analysis and Modeling, </w:t>
      </w:r>
      <w:r w:rsidRPr="00710F55">
        <w:rPr>
          <w:b/>
        </w:rPr>
        <w:t>International Conference on Environmentally Sustainable Urban Ecosystems (ENSURE)</w:t>
      </w:r>
      <w:r w:rsidR="006F5142">
        <w:t>, Indian Institute of T</w:t>
      </w:r>
      <w:r>
        <w:t>echnology Guwahati, India, February 24-27, 2012</w:t>
      </w:r>
      <w:bookmarkStart w:id="418" w:name="_Hlk80957990"/>
      <w:r w:rsidR="00710F55">
        <w:t>.</w:t>
      </w:r>
    </w:p>
    <w:p w14:paraId="070A5F4D" w14:textId="77777777" w:rsidR="00710F55" w:rsidRDefault="00710F55" w:rsidP="00710F55">
      <w:pPr>
        <w:pStyle w:val="ListParagraph"/>
      </w:pPr>
    </w:p>
    <w:p w14:paraId="4E0DD490" w14:textId="77777777" w:rsidR="00710F55" w:rsidRDefault="00746550"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710F55">
        <w:rPr>
          <w:b/>
          <w:bCs/>
        </w:rPr>
        <w:t>Chair</w:t>
      </w:r>
      <w:r>
        <w:t xml:space="preserve">, Session on Hydroclimate and Hydrologic Modeling, </w:t>
      </w:r>
      <w:r w:rsidRPr="00710F55">
        <w:rPr>
          <w:b/>
        </w:rPr>
        <w:t>2012 World Environmental and Water Resources Congress</w:t>
      </w:r>
      <w:r>
        <w:t>, Albuquerque, May 20-23, 2012.</w:t>
      </w:r>
      <w:bookmarkEnd w:id="418"/>
    </w:p>
    <w:p w14:paraId="03A07826" w14:textId="77777777" w:rsidR="00710F55" w:rsidRDefault="00710F55" w:rsidP="00710F55">
      <w:pPr>
        <w:pStyle w:val="ListParagraph"/>
      </w:pPr>
    </w:p>
    <w:p w14:paraId="51F71894" w14:textId="77777777" w:rsidR="00710F55" w:rsidRDefault="003A1BE9"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710F55">
        <w:rPr>
          <w:b/>
          <w:bCs/>
        </w:rPr>
        <w:t>Chair</w:t>
      </w:r>
      <w:r>
        <w:t xml:space="preserve">, </w:t>
      </w:r>
      <w:r w:rsidR="0071793A">
        <w:t xml:space="preserve">Session I: </w:t>
      </w:r>
      <w:r w:rsidR="002B4E27">
        <w:t>O</w:t>
      </w:r>
      <w:r w:rsidR="0071793A">
        <w:t>n Perspectives, Problems and Solutions in Solving Groundwater Resource Assessment. Fracture Flow Modeling and Groundwater Management Due to Various Constraints</w:t>
      </w:r>
      <w:r>
        <w:t xml:space="preserve">, </w:t>
      </w:r>
      <w:r w:rsidRPr="00710F55">
        <w:rPr>
          <w:b/>
        </w:rPr>
        <w:t>International Ground Water Conference (IGWC-2012)</w:t>
      </w:r>
      <w:r>
        <w:t xml:space="preserve">, December 18-21, 2012, Aurangabad, India.  </w:t>
      </w:r>
    </w:p>
    <w:p w14:paraId="0F76B7E4" w14:textId="77777777" w:rsidR="00710F55" w:rsidRDefault="00710F55" w:rsidP="00710F55">
      <w:pPr>
        <w:pStyle w:val="ListParagraph"/>
      </w:pPr>
    </w:p>
    <w:p w14:paraId="70FD906F" w14:textId="77777777" w:rsidR="00710F55" w:rsidRDefault="003A1BE9"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710F55">
        <w:rPr>
          <w:b/>
          <w:bCs/>
        </w:rPr>
        <w:t>Chair</w:t>
      </w:r>
      <w:r>
        <w:t xml:space="preserve">, </w:t>
      </w:r>
      <w:r w:rsidR="0071793A">
        <w:t>Session II: on Perspectives, Problems and Solutions in Solving Groundwater Resource Assessment. Fracture Flow Modeling and Groundwater Management Due to Various Constraints</w:t>
      </w:r>
      <w:r>
        <w:t xml:space="preserve">, </w:t>
      </w:r>
      <w:r w:rsidRPr="00710F55">
        <w:rPr>
          <w:b/>
        </w:rPr>
        <w:t>International Ground Water Conference (IGWC-2012)</w:t>
      </w:r>
      <w:r>
        <w:t xml:space="preserve">, December 18-21, 2012, Aurangabad, India.  </w:t>
      </w:r>
    </w:p>
    <w:p w14:paraId="4A9AE9C2" w14:textId="77777777" w:rsidR="00710F55" w:rsidRDefault="00710F55" w:rsidP="00710F55">
      <w:pPr>
        <w:pStyle w:val="ListParagraph"/>
      </w:pPr>
    </w:p>
    <w:p w14:paraId="2B9C113F" w14:textId="77777777" w:rsidR="00710F55" w:rsidRDefault="00325532"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710F55">
        <w:rPr>
          <w:b/>
          <w:bCs/>
        </w:rPr>
        <w:t>Chair</w:t>
      </w:r>
      <w:r>
        <w:t xml:space="preserve">, Valedictory Session, </w:t>
      </w:r>
      <w:r w:rsidRPr="00710F55">
        <w:rPr>
          <w:b/>
        </w:rPr>
        <w:t>Workshop on Reservoir Operation</w:t>
      </w:r>
      <w:r>
        <w:t>, February 3-9, 2013, National Institute of Hydrology, Roorkee, India.</w:t>
      </w:r>
      <w:bookmarkStart w:id="419" w:name="_Hlk80958053"/>
    </w:p>
    <w:p w14:paraId="1D4E6CCA" w14:textId="77777777" w:rsidR="00710F55" w:rsidRDefault="00710F55" w:rsidP="00710F55">
      <w:pPr>
        <w:pStyle w:val="ListParagraph"/>
      </w:pPr>
    </w:p>
    <w:p w14:paraId="6DA12702" w14:textId="77777777" w:rsidR="00710F55" w:rsidRDefault="00A93543"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710F55">
        <w:rPr>
          <w:b/>
          <w:bCs/>
        </w:rPr>
        <w:t>Chair</w:t>
      </w:r>
      <w:r>
        <w:t xml:space="preserve">, Session on </w:t>
      </w:r>
      <w:r w:rsidR="00B83775">
        <w:t>Modeling Projections of Climate Change at Regional Scale</w:t>
      </w:r>
      <w:r>
        <w:t xml:space="preserve">, </w:t>
      </w:r>
      <w:r w:rsidRPr="00710F55">
        <w:rPr>
          <w:b/>
        </w:rPr>
        <w:t>2013 World Environmental and Water Resources Congress</w:t>
      </w:r>
      <w:r>
        <w:t>, Cincinnati, May 20-23, 2013.</w:t>
      </w:r>
      <w:bookmarkEnd w:id="419"/>
    </w:p>
    <w:p w14:paraId="5A626CD7" w14:textId="77777777" w:rsidR="00710F55" w:rsidRDefault="00710F55" w:rsidP="00710F55">
      <w:pPr>
        <w:pStyle w:val="ListParagraph"/>
      </w:pPr>
    </w:p>
    <w:p w14:paraId="66E31747" w14:textId="77777777" w:rsidR="00710F55" w:rsidRDefault="00561084"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710F55">
        <w:rPr>
          <w:b/>
          <w:bCs/>
        </w:rPr>
        <w:t>Chair</w:t>
      </w:r>
      <w:r>
        <w:t xml:space="preserve">, Session on Integrated Hydrologic Modeling, </w:t>
      </w:r>
      <w:r w:rsidRPr="00710F55">
        <w:rPr>
          <w:b/>
        </w:rPr>
        <w:t>Gerald and Lillian Orlob International Sympos</w:t>
      </w:r>
      <w:r w:rsidR="009543C8" w:rsidRPr="00710F55">
        <w:rPr>
          <w:b/>
        </w:rPr>
        <w:t>i</w:t>
      </w:r>
      <w:r w:rsidRPr="00710F55">
        <w:rPr>
          <w:b/>
        </w:rPr>
        <w:t>um on Theoretical Hydrology</w:t>
      </w:r>
      <w:r>
        <w:t>, University of California, Davis, California, August 5-6, 2013.</w:t>
      </w:r>
    </w:p>
    <w:p w14:paraId="3100DC74" w14:textId="77777777" w:rsidR="00710F55" w:rsidRDefault="00710F55" w:rsidP="00710F55">
      <w:pPr>
        <w:pStyle w:val="ListParagraph"/>
      </w:pPr>
    </w:p>
    <w:p w14:paraId="5E7B6652" w14:textId="77777777" w:rsidR="00710F55" w:rsidRDefault="00721049"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710F55">
        <w:rPr>
          <w:b/>
          <w:bCs/>
        </w:rPr>
        <w:t>Chair</w:t>
      </w:r>
      <w:r>
        <w:t xml:space="preserve">, Session 2 on Hydrologic and Hydraulic Modeling, </w:t>
      </w:r>
      <w:r w:rsidRPr="00710F55">
        <w:rPr>
          <w:b/>
        </w:rPr>
        <w:t>35</w:t>
      </w:r>
      <w:r w:rsidRPr="00710F55">
        <w:rPr>
          <w:b/>
          <w:vertAlign w:val="superscript"/>
        </w:rPr>
        <w:t>th</w:t>
      </w:r>
      <w:r w:rsidRPr="00710F55">
        <w:rPr>
          <w:b/>
        </w:rPr>
        <w:t xml:space="preserve"> IAHR World Congress</w:t>
      </w:r>
      <w:r>
        <w:t>, Chengdu, China, September 8-13, 2013.</w:t>
      </w:r>
    </w:p>
    <w:p w14:paraId="3F114542" w14:textId="77777777" w:rsidR="00710F55" w:rsidRDefault="00710F55" w:rsidP="00710F55">
      <w:pPr>
        <w:pStyle w:val="ListParagraph"/>
      </w:pPr>
    </w:p>
    <w:p w14:paraId="0DA6AB83" w14:textId="77777777" w:rsidR="00710F55" w:rsidRDefault="00B655A2"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710F55">
        <w:rPr>
          <w:b/>
          <w:bCs/>
        </w:rPr>
        <w:t>Chair</w:t>
      </w:r>
      <w:r>
        <w:t>, Session 4 on Maximum Entropy Analysis of Flow Netw</w:t>
      </w:r>
      <w:r w:rsidR="00596D83">
        <w:t>o</w:t>
      </w:r>
      <w:r>
        <w:t xml:space="preserve">rks, </w:t>
      </w:r>
      <w:r w:rsidRPr="00710F55">
        <w:rPr>
          <w:b/>
        </w:rPr>
        <w:t>33</w:t>
      </w:r>
      <w:r w:rsidRPr="00710F55">
        <w:rPr>
          <w:b/>
          <w:vertAlign w:val="superscript"/>
        </w:rPr>
        <w:t>rd</w:t>
      </w:r>
      <w:r w:rsidRPr="00710F55">
        <w:rPr>
          <w:b/>
        </w:rPr>
        <w:t xml:space="preserve"> International Workshop on Bayesian Inference and </w:t>
      </w:r>
      <w:r w:rsidR="00191365" w:rsidRPr="00710F55">
        <w:rPr>
          <w:b/>
        </w:rPr>
        <w:t>M</w:t>
      </w:r>
      <w:r w:rsidRPr="00710F55">
        <w:rPr>
          <w:b/>
        </w:rPr>
        <w:t>aximum Entropy Methods in Science and Engineering</w:t>
      </w:r>
      <w:r>
        <w:t xml:space="preserve">, held December 15-20, 2013, Canberra, Australia. </w:t>
      </w:r>
      <w:bookmarkStart w:id="420" w:name="_Hlk80958094"/>
    </w:p>
    <w:p w14:paraId="4E0E744A" w14:textId="77777777" w:rsidR="00710F55" w:rsidRDefault="00710F55" w:rsidP="00710F55">
      <w:pPr>
        <w:pStyle w:val="ListParagraph"/>
      </w:pPr>
    </w:p>
    <w:p w14:paraId="7AB8E811" w14:textId="77777777" w:rsidR="00710F55" w:rsidRDefault="00191365"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710F55">
        <w:rPr>
          <w:b/>
          <w:bCs/>
        </w:rPr>
        <w:t>Chair</w:t>
      </w:r>
      <w:r>
        <w:t xml:space="preserve">, Session on Modeling Projections of Climate Change at Regional Scale 1 at 2014 Hydro-Climate Symposium Modeling Climate Change at </w:t>
      </w:r>
      <w:r w:rsidRPr="00710F55">
        <w:rPr>
          <w:b/>
        </w:rPr>
        <w:t>World Environmental &amp; Water Resources Congress</w:t>
      </w:r>
      <w:r>
        <w:t xml:space="preserve"> held June 1-5, 2014, at Portland, Oregon.</w:t>
      </w:r>
    </w:p>
    <w:p w14:paraId="40AAF4E2" w14:textId="77777777" w:rsidR="00710F55" w:rsidRDefault="00191365"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710F55">
        <w:rPr>
          <w:b/>
          <w:bCs/>
        </w:rPr>
        <w:t>Chair</w:t>
      </w:r>
      <w:r>
        <w:t>, Session on Chow’s Effect on Related Fields at Commemor</w:t>
      </w:r>
      <w:r w:rsidR="0041238B">
        <w:t>a</w:t>
      </w:r>
      <w:r>
        <w:t xml:space="preserve">ting Chow at </w:t>
      </w:r>
      <w:r w:rsidRPr="00710F55">
        <w:rPr>
          <w:b/>
        </w:rPr>
        <w:t>World Environmental &amp; Water Resources Congress</w:t>
      </w:r>
      <w:r>
        <w:t xml:space="preserve"> held June 1-5, 2014, at Portland, Oregon.</w:t>
      </w:r>
      <w:bookmarkEnd w:id="420"/>
    </w:p>
    <w:p w14:paraId="798145FC" w14:textId="77777777" w:rsidR="00710F55" w:rsidRDefault="00710F55" w:rsidP="00710F55">
      <w:pPr>
        <w:pStyle w:val="ListParagraph"/>
      </w:pPr>
    </w:p>
    <w:p w14:paraId="160DA60D" w14:textId="77777777" w:rsidR="00710F55" w:rsidRDefault="007A334B"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710F55">
        <w:rPr>
          <w:b/>
          <w:bCs/>
        </w:rPr>
        <w:t>Chair</w:t>
      </w:r>
      <w:r w:rsidRPr="007A334B">
        <w:t xml:space="preserve">, Session on Climate Change at </w:t>
      </w:r>
      <w:r w:rsidRPr="00710F55">
        <w:rPr>
          <w:b/>
        </w:rPr>
        <w:t xml:space="preserve">International Conference on HYDRO 2014 on Hydraulics, Water Resources, and Coastal and Environmental Engineering </w:t>
      </w:r>
      <w:r>
        <w:t>held December 18-20, 2014, Bhopal, India.</w:t>
      </w:r>
    </w:p>
    <w:p w14:paraId="24A802D0" w14:textId="77777777" w:rsidR="00710F55" w:rsidRDefault="00710F55" w:rsidP="00710F55">
      <w:pPr>
        <w:pStyle w:val="ListParagraph"/>
      </w:pPr>
    </w:p>
    <w:p w14:paraId="6A368435" w14:textId="77777777" w:rsidR="00710F55" w:rsidRDefault="007A334B"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710F55">
        <w:rPr>
          <w:b/>
          <w:bCs/>
        </w:rPr>
        <w:t>Chair</w:t>
      </w:r>
      <w:r w:rsidRPr="007A334B">
        <w:t xml:space="preserve">, Session on </w:t>
      </w:r>
      <w:r>
        <w:t>Hydrometeorolgical Extremes</w:t>
      </w:r>
      <w:r w:rsidRPr="007A334B">
        <w:t xml:space="preserve"> at </w:t>
      </w:r>
      <w:r w:rsidRPr="00710F55">
        <w:rPr>
          <w:b/>
        </w:rPr>
        <w:t>International Conference on Decision S</w:t>
      </w:r>
      <w:r w:rsidR="00B87B4C" w:rsidRPr="00710F55">
        <w:rPr>
          <w:b/>
        </w:rPr>
        <w:t>u</w:t>
      </w:r>
      <w:r w:rsidRPr="00710F55">
        <w:rPr>
          <w:b/>
        </w:rPr>
        <w:t xml:space="preserve">pport Systems for Disasters and their </w:t>
      </w:r>
      <w:r w:rsidR="00C17F1F" w:rsidRPr="00710F55">
        <w:rPr>
          <w:b/>
        </w:rPr>
        <w:t xml:space="preserve">Prediction and </w:t>
      </w:r>
      <w:r w:rsidRPr="00710F55">
        <w:rPr>
          <w:b/>
        </w:rPr>
        <w:t xml:space="preserve">Mitigation </w:t>
      </w:r>
      <w:r>
        <w:t>held December 28-30, 2014, Durgapur, India.</w:t>
      </w:r>
    </w:p>
    <w:p w14:paraId="487ADB44" w14:textId="77777777" w:rsidR="00710F55" w:rsidRDefault="00710F55" w:rsidP="00710F55">
      <w:pPr>
        <w:pStyle w:val="ListParagraph"/>
      </w:pPr>
    </w:p>
    <w:p w14:paraId="74A1A11B" w14:textId="77777777" w:rsidR="00710F55" w:rsidRDefault="007A334B"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710F55">
        <w:rPr>
          <w:b/>
          <w:bCs/>
        </w:rPr>
        <w:t>Chair</w:t>
      </w:r>
      <w:r w:rsidRPr="007A334B">
        <w:t xml:space="preserve">, Session on </w:t>
      </w:r>
      <w:r>
        <w:t xml:space="preserve">Disaster Mitigation </w:t>
      </w:r>
      <w:r w:rsidRPr="007A334B">
        <w:t xml:space="preserve">at </w:t>
      </w:r>
      <w:r w:rsidRPr="00710F55">
        <w:rPr>
          <w:b/>
        </w:rPr>
        <w:t>International Conference on Decision S</w:t>
      </w:r>
      <w:r w:rsidR="00B87B4C" w:rsidRPr="00710F55">
        <w:rPr>
          <w:b/>
        </w:rPr>
        <w:t>u</w:t>
      </w:r>
      <w:r w:rsidRPr="00710F55">
        <w:rPr>
          <w:b/>
        </w:rPr>
        <w:t xml:space="preserve">pport Systems for Disasters and their </w:t>
      </w:r>
      <w:r w:rsidR="00C17F1F" w:rsidRPr="00710F55">
        <w:rPr>
          <w:b/>
        </w:rPr>
        <w:t xml:space="preserve">Prediction and </w:t>
      </w:r>
      <w:r w:rsidRPr="00710F55">
        <w:rPr>
          <w:b/>
        </w:rPr>
        <w:t xml:space="preserve">Mitigation </w:t>
      </w:r>
      <w:r>
        <w:t>held December 28-30, 2014, Durgapur, India.</w:t>
      </w:r>
    </w:p>
    <w:p w14:paraId="77AE6C16" w14:textId="77777777" w:rsidR="00710F55" w:rsidRDefault="00710F55" w:rsidP="00710F55">
      <w:pPr>
        <w:pStyle w:val="ListParagraph"/>
      </w:pPr>
    </w:p>
    <w:p w14:paraId="179EA1A9" w14:textId="77777777" w:rsidR="00710F55" w:rsidRDefault="007A334B"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710F55">
        <w:rPr>
          <w:b/>
          <w:bCs/>
        </w:rPr>
        <w:t>Chair</w:t>
      </w:r>
      <w:r w:rsidRPr="007A334B">
        <w:t xml:space="preserve">, Session on </w:t>
      </w:r>
      <w:r>
        <w:t xml:space="preserve">Human Impact of Disasters </w:t>
      </w:r>
      <w:r w:rsidRPr="007A334B">
        <w:t xml:space="preserve">at </w:t>
      </w:r>
      <w:r w:rsidRPr="00710F55">
        <w:rPr>
          <w:b/>
        </w:rPr>
        <w:t>International Conference on Decision S</w:t>
      </w:r>
      <w:r w:rsidR="00B87B4C" w:rsidRPr="00710F55">
        <w:rPr>
          <w:b/>
        </w:rPr>
        <w:t>u</w:t>
      </w:r>
      <w:r w:rsidRPr="00710F55">
        <w:rPr>
          <w:b/>
        </w:rPr>
        <w:t xml:space="preserve">pport Systems for Disasters and their </w:t>
      </w:r>
      <w:r w:rsidR="00C17F1F" w:rsidRPr="00710F55">
        <w:rPr>
          <w:b/>
        </w:rPr>
        <w:t xml:space="preserve">Prediction and </w:t>
      </w:r>
      <w:r w:rsidRPr="00710F55">
        <w:rPr>
          <w:b/>
        </w:rPr>
        <w:t xml:space="preserve">Mitigation </w:t>
      </w:r>
      <w:r>
        <w:t>held December 28-30, 2014, Durgapur, India.</w:t>
      </w:r>
    </w:p>
    <w:p w14:paraId="3BAC8166" w14:textId="77777777" w:rsidR="00710F55" w:rsidRDefault="00710F55" w:rsidP="00710F55">
      <w:pPr>
        <w:pStyle w:val="ListParagraph"/>
      </w:pPr>
    </w:p>
    <w:p w14:paraId="302BBB24" w14:textId="77777777" w:rsidR="00710F55" w:rsidRDefault="00A0401A"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710F55">
        <w:rPr>
          <w:b/>
          <w:bCs/>
        </w:rPr>
        <w:t>Panelist</w:t>
      </w:r>
      <w:r w:rsidRPr="007A334B">
        <w:t xml:space="preserve">, Session on </w:t>
      </w:r>
      <w:r>
        <w:t xml:space="preserve">Discussion on Disasters </w:t>
      </w:r>
      <w:r w:rsidRPr="007A334B">
        <w:t xml:space="preserve">at </w:t>
      </w:r>
      <w:r w:rsidRPr="00710F55">
        <w:rPr>
          <w:b/>
        </w:rPr>
        <w:t>International Conference on Decision S</w:t>
      </w:r>
      <w:r w:rsidR="00B87B4C" w:rsidRPr="00710F55">
        <w:rPr>
          <w:b/>
        </w:rPr>
        <w:t>u</w:t>
      </w:r>
      <w:r w:rsidRPr="00710F55">
        <w:rPr>
          <w:b/>
        </w:rPr>
        <w:t xml:space="preserve">pport Systems for Disasters and their </w:t>
      </w:r>
      <w:r w:rsidR="00C17F1F" w:rsidRPr="00710F55">
        <w:rPr>
          <w:b/>
        </w:rPr>
        <w:t xml:space="preserve">Prediction and </w:t>
      </w:r>
      <w:r w:rsidRPr="00710F55">
        <w:rPr>
          <w:b/>
        </w:rPr>
        <w:t xml:space="preserve">Mitigation </w:t>
      </w:r>
      <w:r>
        <w:t>held December 28-30, 2014, Durgapur, India.</w:t>
      </w:r>
      <w:bookmarkStart w:id="421" w:name="_Hlk80958149"/>
    </w:p>
    <w:p w14:paraId="18B71F16" w14:textId="77777777" w:rsidR="00710F55" w:rsidRPr="00710F55" w:rsidRDefault="00710F55" w:rsidP="00710F55">
      <w:pPr>
        <w:pStyle w:val="ListParagraph"/>
        <w:rPr>
          <w:b/>
          <w:bCs/>
        </w:rPr>
      </w:pPr>
    </w:p>
    <w:p w14:paraId="3D6CDF72" w14:textId="77777777" w:rsidR="00710F55" w:rsidRDefault="006800CD"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710F55">
        <w:rPr>
          <w:b/>
          <w:bCs/>
        </w:rPr>
        <w:t>Moderator</w:t>
      </w:r>
      <w:r>
        <w:t xml:space="preserve">, Session on Modeling Projections of Climate Change at Regional Scale, </w:t>
      </w:r>
      <w:r w:rsidRPr="00710F55">
        <w:rPr>
          <w:b/>
        </w:rPr>
        <w:t>2015 World Environmental and Water Resources Congress</w:t>
      </w:r>
      <w:r>
        <w:t>, Austin, May 17-21, 2015.</w:t>
      </w:r>
      <w:bookmarkEnd w:id="421"/>
    </w:p>
    <w:p w14:paraId="14C4DBC7" w14:textId="77777777" w:rsidR="00710F55" w:rsidRDefault="00710F55" w:rsidP="00710F55">
      <w:pPr>
        <w:pStyle w:val="ListParagraph"/>
      </w:pPr>
    </w:p>
    <w:p w14:paraId="0CB976E4" w14:textId="77777777" w:rsidR="00710F55" w:rsidRDefault="00365BC8"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710F55">
        <w:rPr>
          <w:b/>
          <w:bCs/>
        </w:rPr>
        <w:t>Chair</w:t>
      </w:r>
      <w:r w:rsidRPr="00710F55">
        <w:t>,</w:t>
      </w:r>
      <w:r>
        <w:t xml:space="preserve"> Session 4 on Hydrologic and Hydraulic Modeling, </w:t>
      </w:r>
      <w:r w:rsidRPr="00710F55">
        <w:rPr>
          <w:b/>
        </w:rPr>
        <w:t>EWRA 9</w:t>
      </w:r>
      <w:r w:rsidRPr="00710F55">
        <w:rPr>
          <w:b/>
          <w:vertAlign w:val="superscript"/>
        </w:rPr>
        <w:t>th</w:t>
      </w:r>
      <w:r w:rsidRPr="00710F55">
        <w:rPr>
          <w:b/>
        </w:rPr>
        <w:t xml:space="preserve"> World Congress on Water Resources Management in a Chan</w:t>
      </w:r>
      <w:r w:rsidR="00947AC6" w:rsidRPr="00710F55">
        <w:rPr>
          <w:b/>
        </w:rPr>
        <w:t>g</w:t>
      </w:r>
      <w:r w:rsidRPr="00710F55">
        <w:rPr>
          <w:b/>
        </w:rPr>
        <w:t>ing World: Challenges and Opportunities</w:t>
      </w:r>
      <w:r>
        <w:t>, held June 10-13, 2015, Istanbul, Turkey.</w:t>
      </w:r>
    </w:p>
    <w:p w14:paraId="4212C752" w14:textId="77777777" w:rsidR="00710F55" w:rsidRDefault="00710F55" w:rsidP="00710F55">
      <w:pPr>
        <w:pStyle w:val="ListParagraph"/>
      </w:pPr>
    </w:p>
    <w:p w14:paraId="47683A80" w14:textId="77777777" w:rsidR="00710F55" w:rsidRDefault="00365BC8"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710F55">
        <w:rPr>
          <w:b/>
          <w:bCs/>
        </w:rPr>
        <w:t>Chair</w:t>
      </w:r>
      <w:r>
        <w:t xml:space="preserve">, Session 5 on Hydrologic and Hydraulic Modeling, </w:t>
      </w:r>
      <w:r w:rsidRPr="00710F55">
        <w:rPr>
          <w:b/>
        </w:rPr>
        <w:t>EWRA 9</w:t>
      </w:r>
      <w:r w:rsidRPr="00710F55">
        <w:rPr>
          <w:b/>
          <w:vertAlign w:val="superscript"/>
        </w:rPr>
        <w:t>th</w:t>
      </w:r>
      <w:r w:rsidRPr="00710F55">
        <w:rPr>
          <w:b/>
        </w:rPr>
        <w:t xml:space="preserve"> World Congress on Water Resources Management in a Chan</w:t>
      </w:r>
      <w:r w:rsidR="00947AC6" w:rsidRPr="00710F55">
        <w:rPr>
          <w:b/>
        </w:rPr>
        <w:t>g</w:t>
      </w:r>
      <w:r w:rsidRPr="00710F55">
        <w:rPr>
          <w:b/>
        </w:rPr>
        <w:t>ing World: Challenges and Opportunities</w:t>
      </w:r>
      <w:r>
        <w:t>, held June 10-13, 2015, Istanbul, Turkey.</w:t>
      </w:r>
    </w:p>
    <w:p w14:paraId="04992AFA" w14:textId="77777777" w:rsidR="00710F55" w:rsidRDefault="00710F55" w:rsidP="00710F55">
      <w:pPr>
        <w:pStyle w:val="ListParagraph"/>
      </w:pPr>
    </w:p>
    <w:p w14:paraId="20B4EC94" w14:textId="77777777" w:rsidR="00710F55" w:rsidRDefault="007C0E5C"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710F55">
        <w:rPr>
          <w:b/>
          <w:bCs/>
        </w:rPr>
        <w:t>Chair</w:t>
      </w:r>
      <w:r w:rsidRPr="007A334B">
        <w:t xml:space="preserve">, Session on </w:t>
      </w:r>
      <w:r>
        <w:t>Hydrol</w:t>
      </w:r>
      <w:r w:rsidR="00324CBB">
        <w:t>o</w:t>
      </w:r>
      <w:r>
        <w:t xml:space="preserve">gic Modeling </w:t>
      </w:r>
      <w:r w:rsidRPr="007A334B">
        <w:t xml:space="preserve">at </w:t>
      </w:r>
      <w:r w:rsidRPr="00710F55">
        <w:rPr>
          <w:b/>
        </w:rPr>
        <w:t xml:space="preserve">International Conference on HYDRO 2015 on Hydraulics, Water Resources, and Coastal and Environmental Engineering </w:t>
      </w:r>
      <w:r>
        <w:t>held December 17-19, 2015, IIT Roo</w:t>
      </w:r>
      <w:r w:rsidR="00E148A1">
        <w:t>r</w:t>
      </w:r>
      <w:r>
        <w:t>kee, India.</w:t>
      </w:r>
    </w:p>
    <w:p w14:paraId="57E4AC13" w14:textId="77777777" w:rsidR="00710F55" w:rsidRDefault="00710F55" w:rsidP="00710F55">
      <w:pPr>
        <w:pStyle w:val="ListParagraph"/>
      </w:pPr>
    </w:p>
    <w:p w14:paraId="439906FC" w14:textId="77777777" w:rsidR="00542149" w:rsidRDefault="00361795"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710F55">
        <w:rPr>
          <w:b/>
          <w:bCs/>
        </w:rPr>
        <w:t>Chair</w:t>
      </w:r>
      <w:r w:rsidRPr="007A334B">
        <w:t xml:space="preserve">, Session on </w:t>
      </w:r>
      <w:r w:rsidR="002F1E2A">
        <w:t>Environmental Modeling</w:t>
      </w:r>
      <w:r>
        <w:t xml:space="preserve"> </w:t>
      </w:r>
      <w:r w:rsidRPr="007A334B">
        <w:t xml:space="preserve">at </w:t>
      </w:r>
      <w:r w:rsidRPr="00710F55">
        <w:rPr>
          <w:b/>
        </w:rPr>
        <w:t xml:space="preserve">International Conference on </w:t>
      </w:r>
      <w:r w:rsidR="002F1E2A" w:rsidRPr="00710F55">
        <w:rPr>
          <w:b/>
        </w:rPr>
        <w:t xml:space="preserve">Water, Environment, Energy and Society </w:t>
      </w:r>
      <w:r>
        <w:t xml:space="preserve">held </w:t>
      </w:r>
      <w:r w:rsidR="002F1E2A">
        <w:t>March 15</w:t>
      </w:r>
      <w:r>
        <w:t>-</w:t>
      </w:r>
      <w:r w:rsidR="002F1E2A">
        <w:t>18</w:t>
      </w:r>
      <w:r>
        <w:t>, 201</w:t>
      </w:r>
      <w:r w:rsidR="002F1E2A">
        <w:t>6</w:t>
      </w:r>
      <w:r>
        <w:t xml:space="preserve">, </w:t>
      </w:r>
      <w:r w:rsidR="002F1E2A">
        <w:t>AISECT University, Bhopal</w:t>
      </w:r>
      <w:r>
        <w:t>, India.</w:t>
      </w:r>
    </w:p>
    <w:p w14:paraId="60ADDB58" w14:textId="77777777" w:rsidR="00542149" w:rsidRDefault="00542149" w:rsidP="00542149">
      <w:pPr>
        <w:pStyle w:val="ListParagraph"/>
      </w:pPr>
    </w:p>
    <w:p w14:paraId="2D405881" w14:textId="77777777" w:rsidR="00542149" w:rsidRDefault="002F1E2A"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542149">
        <w:rPr>
          <w:b/>
          <w:bCs/>
        </w:rPr>
        <w:t>Chair</w:t>
      </w:r>
      <w:r w:rsidRPr="007A334B">
        <w:t xml:space="preserve">, Session on </w:t>
      </w:r>
      <w:r>
        <w:t xml:space="preserve">Natural Disasters </w:t>
      </w:r>
      <w:r w:rsidRPr="007A334B">
        <w:t xml:space="preserve">at </w:t>
      </w:r>
      <w:r w:rsidRPr="00542149">
        <w:rPr>
          <w:b/>
        </w:rPr>
        <w:t xml:space="preserve">International Conference on Water, Environment, Energy and Society </w:t>
      </w:r>
      <w:r>
        <w:t>held March 15-18, 2016, AISECT University, Bhopal, India.</w:t>
      </w:r>
      <w:bookmarkStart w:id="422" w:name="_Hlk80958198"/>
    </w:p>
    <w:p w14:paraId="18902A4D" w14:textId="77777777" w:rsidR="00542149" w:rsidRPr="00542149" w:rsidRDefault="00542149" w:rsidP="00542149">
      <w:pPr>
        <w:pStyle w:val="ListParagraph"/>
        <w:rPr>
          <w:b/>
          <w:bCs/>
        </w:rPr>
      </w:pPr>
    </w:p>
    <w:p w14:paraId="255A3F5E" w14:textId="77777777" w:rsidR="00542149" w:rsidRDefault="00F64699"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542149">
        <w:rPr>
          <w:b/>
          <w:bCs/>
        </w:rPr>
        <w:t>Moderator</w:t>
      </w:r>
      <w:r>
        <w:t xml:space="preserve">, Session on Climate Change and Hydrologic Uncertainties, </w:t>
      </w:r>
      <w:r w:rsidRPr="00542149">
        <w:rPr>
          <w:b/>
        </w:rPr>
        <w:t>2016 World Environmental and Water Resources Congress</w:t>
      </w:r>
      <w:r>
        <w:t>, West Palm Beach, May 21-26, 2016.</w:t>
      </w:r>
    </w:p>
    <w:p w14:paraId="123DB971" w14:textId="77777777" w:rsidR="00542149" w:rsidRDefault="00542149" w:rsidP="00542149">
      <w:pPr>
        <w:pStyle w:val="ListParagraph"/>
      </w:pPr>
    </w:p>
    <w:p w14:paraId="063D2371" w14:textId="77777777" w:rsidR="00542149" w:rsidRDefault="00F64699"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542149">
        <w:rPr>
          <w:b/>
          <w:bCs/>
        </w:rPr>
        <w:t>Moderator</w:t>
      </w:r>
      <w:r>
        <w:t xml:space="preserve">, Session on Hydrologic Modeling and Climate Change, </w:t>
      </w:r>
      <w:r w:rsidRPr="00542149">
        <w:rPr>
          <w:b/>
        </w:rPr>
        <w:t>2016 World Environmental and Water Resources Congress</w:t>
      </w:r>
      <w:r>
        <w:t>, West Palm Beach, May 21-26, 2016.</w:t>
      </w:r>
      <w:bookmarkEnd w:id="422"/>
    </w:p>
    <w:p w14:paraId="72854EBC" w14:textId="77777777" w:rsidR="00542149" w:rsidRDefault="00542149" w:rsidP="00542149">
      <w:pPr>
        <w:pStyle w:val="ListParagraph"/>
      </w:pPr>
    </w:p>
    <w:p w14:paraId="41F3B734" w14:textId="77777777" w:rsidR="00542149" w:rsidRDefault="00F64699"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542149">
        <w:rPr>
          <w:b/>
          <w:bCs/>
        </w:rPr>
        <w:t>Chair</w:t>
      </w:r>
      <w:r>
        <w:t>, Extrem</w:t>
      </w:r>
      <w:r w:rsidR="00BF7148">
        <w:t>e</w:t>
      </w:r>
      <w:r>
        <w:t xml:space="preserve"> Value Theory and its Applications, </w:t>
      </w:r>
      <w:r w:rsidRPr="00542149">
        <w:rPr>
          <w:b/>
        </w:rPr>
        <w:t>The 13</w:t>
      </w:r>
      <w:r w:rsidRPr="00542149">
        <w:rPr>
          <w:b/>
          <w:vertAlign w:val="superscript"/>
        </w:rPr>
        <w:t>th</w:t>
      </w:r>
      <w:r w:rsidRPr="00542149">
        <w:rPr>
          <w:b/>
        </w:rPr>
        <w:t xml:space="preserve"> International Meeting on Statist</w:t>
      </w:r>
      <w:r w:rsidR="00BF7148" w:rsidRPr="00542149">
        <w:rPr>
          <w:b/>
        </w:rPr>
        <w:t>i</w:t>
      </w:r>
      <w:r w:rsidRPr="00542149">
        <w:rPr>
          <w:b/>
        </w:rPr>
        <w:t>cal Climatolog</w:t>
      </w:r>
      <w:r>
        <w:t xml:space="preserve">y, held June 6-10, Canmore, Canada. </w:t>
      </w:r>
    </w:p>
    <w:p w14:paraId="3DC82008" w14:textId="77777777" w:rsidR="00542149" w:rsidRDefault="00542149" w:rsidP="00542149">
      <w:pPr>
        <w:pStyle w:val="ListParagraph"/>
      </w:pPr>
    </w:p>
    <w:p w14:paraId="23BD22BA" w14:textId="77777777" w:rsidR="00542149" w:rsidRDefault="00F64699"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542149">
        <w:rPr>
          <w:b/>
          <w:bCs/>
        </w:rPr>
        <w:t>Chair</w:t>
      </w:r>
      <w:r>
        <w:t xml:space="preserve">, Water Security and the Science Agenda, </w:t>
      </w:r>
      <w:r w:rsidRPr="00542149">
        <w:rPr>
          <w:b/>
        </w:rPr>
        <w:t>Gerald and Lillian Olob Second International Symposium on Theoretical Hydrology</w:t>
      </w:r>
      <w:r>
        <w:t xml:space="preserve">, held June 20-21, 2016, at University of California, Davis, California, USA. </w:t>
      </w:r>
    </w:p>
    <w:p w14:paraId="29E9F357" w14:textId="77777777" w:rsidR="00542149" w:rsidRDefault="00542149" w:rsidP="00542149">
      <w:pPr>
        <w:pStyle w:val="ListParagraph"/>
      </w:pPr>
    </w:p>
    <w:p w14:paraId="74418D65" w14:textId="77777777" w:rsidR="00542149" w:rsidRDefault="006A3ECE"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542149">
        <w:rPr>
          <w:b/>
          <w:bCs/>
        </w:rPr>
        <w:t>Chair</w:t>
      </w:r>
      <w:r>
        <w:t xml:space="preserve">, Risk and Management, </w:t>
      </w:r>
      <w:r w:rsidRPr="00542149">
        <w:rPr>
          <w:b/>
        </w:rPr>
        <w:t>IAHR/USSD International Symposium on Hydraulic Structures</w:t>
      </w:r>
      <w:r>
        <w:t>, held June 26-30, 2016, in Portland, Oregon, USA.</w:t>
      </w:r>
    </w:p>
    <w:p w14:paraId="11DA5C92" w14:textId="77777777" w:rsidR="00542149" w:rsidRDefault="00542149" w:rsidP="00542149">
      <w:pPr>
        <w:pStyle w:val="ListParagraph"/>
      </w:pPr>
    </w:p>
    <w:p w14:paraId="3E9AD075" w14:textId="77777777" w:rsidR="00542149" w:rsidRDefault="0073167D"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542149">
        <w:rPr>
          <w:b/>
          <w:bCs/>
        </w:rPr>
        <w:t>Chair</w:t>
      </w:r>
      <w:r>
        <w:t xml:space="preserve">, Technical Session 5: CoP 22-Way Ahead, </w:t>
      </w:r>
      <w:r w:rsidRPr="00542149">
        <w:rPr>
          <w:b/>
        </w:rPr>
        <w:t>Global Water Meet 2016</w:t>
      </w:r>
      <w:r>
        <w:t>, held October 24-26, 2016, University of Agricultural Sciences, Dharwad, India.</w:t>
      </w:r>
    </w:p>
    <w:p w14:paraId="543BEC1F" w14:textId="77777777" w:rsidR="00542149" w:rsidRDefault="00542149" w:rsidP="00542149">
      <w:pPr>
        <w:pStyle w:val="ListParagraph"/>
      </w:pPr>
    </w:p>
    <w:p w14:paraId="7F25A7C5" w14:textId="77777777" w:rsidR="00542149" w:rsidRDefault="00F84DC0"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542149">
        <w:rPr>
          <w:b/>
          <w:bCs/>
        </w:rPr>
        <w:t>Chair</w:t>
      </w:r>
      <w:r>
        <w:t xml:space="preserve">, Technical Session on Computational Modeling, </w:t>
      </w:r>
      <w:r w:rsidRPr="00542149">
        <w:rPr>
          <w:b/>
        </w:rPr>
        <w:t xml:space="preserve">International Conference on Applications of Fluid </w:t>
      </w:r>
      <w:r w:rsidR="008166B1" w:rsidRPr="00542149">
        <w:rPr>
          <w:b/>
        </w:rPr>
        <w:t>Dynamics</w:t>
      </w:r>
      <w:r w:rsidR="008166B1">
        <w:t>, Indian Institute of Technology (ISM), Dh</w:t>
      </w:r>
      <w:r w:rsidR="001C300D">
        <w:t>a</w:t>
      </w:r>
      <w:r w:rsidR="008166B1">
        <w:t xml:space="preserve">nbad, India, December 18-21, 2016. </w:t>
      </w:r>
      <w:r>
        <w:t xml:space="preserve"> </w:t>
      </w:r>
      <w:bookmarkStart w:id="423" w:name="_Hlk84950771"/>
      <w:bookmarkStart w:id="424" w:name="_Hlk46140389"/>
    </w:p>
    <w:p w14:paraId="62A22E12" w14:textId="77777777" w:rsidR="00542149" w:rsidRDefault="00542149" w:rsidP="00542149">
      <w:pPr>
        <w:pStyle w:val="ListParagraph"/>
      </w:pPr>
    </w:p>
    <w:p w14:paraId="1A5AA2C6" w14:textId="77777777" w:rsidR="00542149" w:rsidRDefault="00AE2D89"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542149">
        <w:rPr>
          <w:b/>
          <w:bCs/>
        </w:rPr>
        <w:t>Chair</w:t>
      </w:r>
      <w:r>
        <w:t xml:space="preserve">, Technical Session on Environment, Health and Climate, </w:t>
      </w:r>
      <w:r w:rsidRPr="00542149">
        <w:rPr>
          <w:b/>
        </w:rPr>
        <w:t>International Conference on Sustainable Technologies for Intelligent Water Management</w:t>
      </w:r>
      <w:r>
        <w:t xml:space="preserve">, Indian Institute of Technology Roorkee, India, February 16-191, 2018.  </w:t>
      </w:r>
    </w:p>
    <w:p w14:paraId="222337AF" w14:textId="77777777" w:rsidR="00542149" w:rsidRDefault="00542149" w:rsidP="00542149">
      <w:pPr>
        <w:pStyle w:val="ListParagraph"/>
      </w:pPr>
    </w:p>
    <w:p w14:paraId="35B09945" w14:textId="77777777" w:rsidR="00542149" w:rsidRDefault="00AE2D89"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542149">
        <w:rPr>
          <w:b/>
          <w:bCs/>
        </w:rPr>
        <w:t>Chair</w:t>
      </w:r>
      <w:r>
        <w:t xml:space="preserve">, Technical Poster Session on Environment, Health and Climate, </w:t>
      </w:r>
      <w:r w:rsidRPr="00542149">
        <w:rPr>
          <w:b/>
        </w:rPr>
        <w:t>International Conference on Sustainable Technologies for Intelligent Water Management</w:t>
      </w:r>
      <w:r>
        <w:t xml:space="preserve">, Indian Institute of Technology Roorkee, India, February 16-191, 2018.  </w:t>
      </w:r>
      <w:bookmarkStart w:id="425" w:name="_Hlk80958256"/>
      <w:bookmarkStart w:id="426" w:name="_Hlk67581023"/>
    </w:p>
    <w:p w14:paraId="52F4B5CC" w14:textId="77777777" w:rsidR="00542149" w:rsidRDefault="00542149" w:rsidP="00542149">
      <w:pPr>
        <w:pStyle w:val="ListParagraph"/>
      </w:pPr>
    </w:p>
    <w:p w14:paraId="72064C39" w14:textId="77777777" w:rsidR="00542149" w:rsidRDefault="009C71A0"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542149">
        <w:rPr>
          <w:b/>
          <w:bCs/>
        </w:rPr>
        <w:t>Chair</w:t>
      </w:r>
      <w:r>
        <w:t xml:space="preserve">, Session on Modeling Projections of Climate Change at Regional Scale, </w:t>
      </w:r>
      <w:r w:rsidRPr="00542149">
        <w:rPr>
          <w:b/>
        </w:rPr>
        <w:t>2018 World Environmental and Water Resources Congress</w:t>
      </w:r>
      <w:r>
        <w:t>, Minneapolis, June 3-7, 2018.</w:t>
      </w:r>
    </w:p>
    <w:p w14:paraId="76A729FA" w14:textId="77777777" w:rsidR="00542149" w:rsidRDefault="00542149" w:rsidP="00542149">
      <w:pPr>
        <w:pStyle w:val="ListParagraph"/>
      </w:pPr>
    </w:p>
    <w:p w14:paraId="389D628D" w14:textId="77777777" w:rsidR="00542149" w:rsidRDefault="00967D1F"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542149">
        <w:rPr>
          <w:b/>
          <w:bCs/>
        </w:rPr>
        <w:t>Chair</w:t>
      </w:r>
      <w:r>
        <w:t>, Session on Impact of Ch</w:t>
      </w:r>
      <w:r w:rsidR="00335D04">
        <w:t>a</w:t>
      </w:r>
      <w:r>
        <w:t xml:space="preserve">nging Climate on Hydrologic Design Standards, </w:t>
      </w:r>
      <w:r w:rsidRPr="00542149">
        <w:rPr>
          <w:b/>
        </w:rPr>
        <w:t>2019 World Environmental and Water Resources Congress</w:t>
      </w:r>
      <w:r>
        <w:t>, Pittsburgh, May 19-23, 2019.</w:t>
      </w:r>
    </w:p>
    <w:p w14:paraId="08DA7A51" w14:textId="77777777" w:rsidR="00542149" w:rsidRDefault="00542149" w:rsidP="00542149">
      <w:pPr>
        <w:pStyle w:val="ListParagraph"/>
      </w:pPr>
    </w:p>
    <w:p w14:paraId="75B6D3CB" w14:textId="77777777" w:rsidR="00542149" w:rsidRDefault="00967D1F"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542149">
        <w:rPr>
          <w:b/>
          <w:bCs/>
        </w:rPr>
        <w:t>Chair</w:t>
      </w:r>
      <w:r>
        <w:t xml:space="preserve">, Session on State of Art Risk and Uncertainty Analysis, </w:t>
      </w:r>
      <w:r w:rsidRPr="00542149">
        <w:rPr>
          <w:b/>
        </w:rPr>
        <w:t>2019 World Environmental and Water Resources Congress</w:t>
      </w:r>
      <w:r>
        <w:t>, Pittsburgh, May 19-23, 2019.</w:t>
      </w:r>
    </w:p>
    <w:p w14:paraId="01E81C9E" w14:textId="77777777" w:rsidR="00542149" w:rsidRDefault="00542149" w:rsidP="00542149">
      <w:pPr>
        <w:pStyle w:val="ListParagraph"/>
      </w:pPr>
    </w:p>
    <w:p w14:paraId="494D3FD4" w14:textId="77777777" w:rsidR="00542149" w:rsidRDefault="00967D1F"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542149">
        <w:rPr>
          <w:b/>
          <w:bCs/>
        </w:rPr>
        <w:t>Chair</w:t>
      </w:r>
      <w:r>
        <w:t xml:space="preserve">, Panel on Advancing New Methods for the Treatment of Climate Change and Extreme Events, </w:t>
      </w:r>
      <w:r w:rsidRPr="00542149">
        <w:rPr>
          <w:b/>
        </w:rPr>
        <w:t>2019 World Environmental and Water Resources Congress</w:t>
      </w:r>
      <w:r>
        <w:t>, Pittsburgh, May 19-23, 2019.</w:t>
      </w:r>
      <w:bookmarkEnd w:id="425"/>
    </w:p>
    <w:p w14:paraId="3396841B" w14:textId="77777777" w:rsidR="00542149" w:rsidRDefault="00542149" w:rsidP="00542149">
      <w:pPr>
        <w:pStyle w:val="ListParagraph"/>
      </w:pPr>
    </w:p>
    <w:p w14:paraId="0F41F920" w14:textId="77777777" w:rsidR="00542149" w:rsidRDefault="00D55A44"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542149">
        <w:rPr>
          <w:b/>
          <w:bCs/>
        </w:rPr>
        <w:t>Chair</w:t>
      </w:r>
      <w:r w:rsidRPr="00542149">
        <w:t>,</w:t>
      </w:r>
      <w:r>
        <w:t xml:space="preserve"> Plenary Session III on Hydrologic Modeling and Climate Change, </w:t>
      </w:r>
      <w:r w:rsidRPr="00542149">
        <w:rPr>
          <w:b/>
        </w:rPr>
        <w:t>Roorkee Water Conclave 2020</w:t>
      </w:r>
      <w:r>
        <w:t>, Indian Institute of Technology Roorkee, India, February 26-29, 2020.</w:t>
      </w:r>
      <w:bookmarkStart w:id="427" w:name="_Hlk80958286"/>
    </w:p>
    <w:p w14:paraId="70FF0C9A" w14:textId="77777777" w:rsidR="00542149" w:rsidRDefault="00542149" w:rsidP="00542149">
      <w:pPr>
        <w:pStyle w:val="ListParagraph"/>
      </w:pPr>
    </w:p>
    <w:p w14:paraId="452F77C3" w14:textId="77777777" w:rsidR="00542149" w:rsidRDefault="00656B46"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542149">
        <w:rPr>
          <w:b/>
          <w:bCs/>
        </w:rPr>
        <w:t>Chair</w:t>
      </w:r>
      <w:r>
        <w:t xml:space="preserve">, Panel on Advancing New Methods for the Treatment of Climate Change and Extreme Events, </w:t>
      </w:r>
      <w:r w:rsidRPr="00542149">
        <w:rPr>
          <w:b/>
        </w:rPr>
        <w:t>2021 World Environmental and Water Resources Congress</w:t>
      </w:r>
      <w:r>
        <w:t xml:space="preserve">, </w:t>
      </w:r>
      <w:r w:rsidR="00897602">
        <w:t>June 8</w:t>
      </w:r>
      <w:r>
        <w:t>-</w:t>
      </w:r>
      <w:r w:rsidR="00897602">
        <w:t>10</w:t>
      </w:r>
      <w:r>
        <w:t>, 20</w:t>
      </w:r>
      <w:r w:rsidR="00897602">
        <w:t>2</w:t>
      </w:r>
      <w:r>
        <w:t>1.</w:t>
      </w:r>
    </w:p>
    <w:p w14:paraId="49125758" w14:textId="77777777" w:rsidR="00542149" w:rsidRDefault="00542149" w:rsidP="00542149">
      <w:pPr>
        <w:pStyle w:val="ListParagraph"/>
      </w:pPr>
    </w:p>
    <w:p w14:paraId="7A3D49FD" w14:textId="77777777" w:rsidR="00542149" w:rsidRDefault="00CD3FFA"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542149">
        <w:rPr>
          <w:b/>
          <w:bCs/>
        </w:rPr>
        <w:t>Chair</w:t>
      </w:r>
      <w:r>
        <w:t xml:space="preserve">, </w:t>
      </w:r>
      <w:r w:rsidRPr="00542149">
        <w:rPr>
          <w:b/>
          <w:bCs/>
        </w:rPr>
        <w:t>Water Summit India</w:t>
      </w:r>
      <w:r>
        <w:t xml:space="preserve"> </w:t>
      </w:r>
      <w:r w:rsidRPr="00542149">
        <w:rPr>
          <w:b/>
          <w:bCs/>
        </w:rPr>
        <w:t>(WSI) 2022</w:t>
      </w:r>
      <w:r>
        <w:t>, Karunya Institute of Technology and Sciences, Coimbatore, India, September 2022.</w:t>
      </w:r>
    </w:p>
    <w:p w14:paraId="1C4C66B9" w14:textId="77777777" w:rsidR="00542149" w:rsidRDefault="00542149" w:rsidP="00542149">
      <w:pPr>
        <w:pStyle w:val="ListParagraph"/>
      </w:pPr>
    </w:p>
    <w:p w14:paraId="6D4672D8" w14:textId="77777777" w:rsidR="00542149" w:rsidRPr="00542149" w:rsidRDefault="00915861"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542149">
        <w:rPr>
          <w:b/>
          <w:bCs/>
        </w:rPr>
        <w:t>Chair</w:t>
      </w:r>
      <w:r w:rsidRPr="00542149">
        <w:rPr>
          <w:lang w:val="en-IN"/>
        </w:rPr>
        <w:t>,</w:t>
      </w:r>
      <w:r w:rsidR="002F3A87" w:rsidRPr="00542149">
        <w:rPr>
          <w:lang w:val="en-IN"/>
        </w:rPr>
        <w:t xml:space="preserve"> Session on </w:t>
      </w:r>
      <w:r w:rsidR="003806E3" w:rsidRPr="00542149">
        <w:rPr>
          <w:b/>
          <w:bCs/>
          <w:lang w:val="en-IN"/>
        </w:rPr>
        <w:t xml:space="preserve">Groundwater </w:t>
      </w:r>
      <w:r w:rsidR="002F3A87" w:rsidRPr="00542149">
        <w:rPr>
          <w:b/>
          <w:bCs/>
          <w:lang w:val="en-IN"/>
        </w:rPr>
        <w:t>Pollution</w:t>
      </w:r>
      <w:r w:rsidR="003806E3" w:rsidRPr="00542149">
        <w:rPr>
          <w:b/>
          <w:bCs/>
          <w:lang w:val="en-IN"/>
        </w:rPr>
        <w:t>:</w:t>
      </w:r>
      <w:r w:rsidR="002F3A87" w:rsidRPr="00542149">
        <w:rPr>
          <w:b/>
          <w:bCs/>
          <w:lang w:val="en-IN"/>
        </w:rPr>
        <w:t xml:space="preserve"> Remediation and Treatment</w:t>
      </w:r>
      <w:r w:rsidRPr="00542149">
        <w:rPr>
          <w:lang w:val="en-IN"/>
        </w:rPr>
        <w:t>. International Conference on Groundwater Management, Indian Institute of Technology Roorkee, November</w:t>
      </w:r>
      <w:r w:rsidR="0037216B" w:rsidRPr="00542149">
        <w:rPr>
          <w:lang w:val="en-IN"/>
        </w:rPr>
        <w:t xml:space="preserve"> 2-4</w:t>
      </w:r>
      <w:r w:rsidRPr="00542149">
        <w:rPr>
          <w:lang w:val="en-IN"/>
        </w:rPr>
        <w:t>, 2022.</w:t>
      </w:r>
    </w:p>
    <w:p w14:paraId="42B0AB26" w14:textId="77777777" w:rsidR="00542149" w:rsidRPr="00542149" w:rsidRDefault="00542149" w:rsidP="00542149">
      <w:pPr>
        <w:pStyle w:val="ListParagraph"/>
        <w:rPr>
          <w:lang w:val="en-IN"/>
        </w:rPr>
      </w:pPr>
    </w:p>
    <w:p w14:paraId="771F625D" w14:textId="77777777" w:rsidR="00542149" w:rsidRPr="00542149" w:rsidRDefault="00402B60"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542149">
        <w:rPr>
          <w:b/>
          <w:bCs/>
          <w:lang w:val="en-IN"/>
        </w:rPr>
        <w:t>Chair</w:t>
      </w:r>
      <w:r w:rsidRPr="00542149">
        <w:rPr>
          <w:lang w:val="en-IN"/>
        </w:rPr>
        <w:t xml:space="preserve">, Session on </w:t>
      </w:r>
      <w:r w:rsidRPr="00542149">
        <w:rPr>
          <w:b/>
          <w:bCs/>
          <w:lang w:val="en-IN"/>
        </w:rPr>
        <w:t>Science and Technology</w:t>
      </w:r>
      <w:r w:rsidR="00F33F09" w:rsidRPr="00542149">
        <w:rPr>
          <w:lang w:val="en-IN"/>
        </w:rPr>
        <w:t xml:space="preserve">. Fulbright-Nehru Conference, New Delhi, India, November </w:t>
      </w:r>
      <w:r w:rsidR="0037216B" w:rsidRPr="00542149">
        <w:rPr>
          <w:lang w:val="en-IN"/>
        </w:rPr>
        <w:t>2022.</w:t>
      </w:r>
    </w:p>
    <w:p w14:paraId="0A0D8831" w14:textId="77777777" w:rsidR="00542149" w:rsidRPr="00542149" w:rsidRDefault="00542149" w:rsidP="00542149">
      <w:pPr>
        <w:pStyle w:val="ListParagraph"/>
        <w:rPr>
          <w:lang w:val="en-IN"/>
        </w:rPr>
      </w:pPr>
    </w:p>
    <w:p w14:paraId="5F16FB98" w14:textId="78274119" w:rsidR="00542149" w:rsidRDefault="004007E7"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542149">
        <w:rPr>
          <w:b/>
          <w:bCs/>
          <w:lang w:val="en-IN"/>
        </w:rPr>
        <w:t>Chief Guest</w:t>
      </w:r>
      <w:r w:rsidRPr="00542149">
        <w:rPr>
          <w:lang w:val="en-IN"/>
        </w:rPr>
        <w:t xml:space="preserve">, </w:t>
      </w:r>
      <w:r w:rsidR="00B11275" w:rsidRPr="00542149">
        <w:rPr>
          <w:color w:val="000000"/>
        </w:rPr>
        <w:t>Workshop on</w:t>
      </w:r>
      <w:r w:rsidR="00B11275" w:rsidRPr="00542149">
        <w:rPr>
          <w:rFonts w:ascii="Arial" w:hAnsi="Arial" w:cs="Arial"/>
          <w:color w:val="000000"/>
        </w:rPr>
        <w:t xml:space="preserve"> </w:t>
      </w:r>
      <w:r w:rsidR="00B11275" w:rsidRPr="00542149">
        <w:rPr>
          <w:rStyle w:val="Strong"/>
          <w:b w:val="0"/>
          <w:bCs w:val="0"/>
          <w:color w:val="000000"/>
        </w:rPr>
        <w:t>“</w:t>
      </w:r>
      <w:r w:rsidR="00B11275" w:rsidRPr="00542149">
        <w:rPr>
          <w:rStyle w:val="Strong"/>
          <w:color w:val="000000"/>
        </w:rPr>
        <w:t>Sustainable Land and Water Management through Data-driven Approaches: Climate Smart Agriculture and Artificial Intelligence</w:t>
      </w:r>
      <w:r w:rsidR="00B11275" w:rsidRPr="00542149">
        <w:rPr>
          <w:rStyle w:val="Strong"/>
          <w:b w:val="0"/>
          <w:bCs w:val="0"/>
          <w:color w:val="000000"/>
        </w:rPr>
        <w:t>,” W</w:t>
      </w:r>
      <w:r w:rsidR="00515B90" w:rsidRPr="00542149">
        <w:rPr>
          <w:lang w:val="en-IN"/>
        </w:rPr>
        <w:t xml:space="preserve">ater Resources Development and Management department, </w:t>
      </w:r>
      <w:r w:rsidR="00515B90">
        <w:t>Indian Institute of Technology Roorkee, India, December 2, 2022.</w:t>
      </w:r>
    </w:p>
    <w:p w14:paraId="0FBEE21E" w14:textId="77777777" w:rsidR="00542149" w:rsidRPr="00542149" w:rsidRDefault="00542149" w:rsidP="00542149">
      <w:pPr>
        <w:pStyle w:val="ListParagraph"/>
        <w:rPr>
          <w:lang w:val="en-IN"/>
        </w:rPr>
      </w:pPr>
    </w:p>
    <w:p w14:paraId="4EE57FD6" w14:textId="77777777" w:rsidR="00542149" w:rsidRPr="00542149" w:rsidRDefault="004007E7"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542149">
        <w:rPr>
          <w:b/>
          <w:bCs/>
          <w:lang w:val="en-IN"/>
        </w:rPr>
        <w:t>Chief Guest</w:t>
      </w:r>
      <w:r w:rsidRPr="00542149">
        <w:rPr>
          <w:lang w:val="en-IN"/>
        </w:rPr>
        <w:t xml:space="preserve">, </w:t>
      </w:r>
      <w:r w:rsidR="00D4493B" w:rsidRPr="00542149">
        <w:rPr>
          <w:lang w:val="en-IN"/>
        </w:rPr>
        <w:t xml:space="preserve">Inaugural Session, </w:t>
      </w:r>
      <w:r w:rsidRPr="00542149">
        <w:rPr>
          <w:b/>
          <w:bCs/>
          <w:lang w:val="en-IN"/>
        </w:rPr>
        <w:t xml:space="preserve">National Conference on Advances in Science, Engineering and </w:t>
      </w:r>
      <w:r w:rsidR="00D4493B" w:rsidRPr="00542149">
        <w:rPr>
          <w:b/>
          <w:bCs/>
          <w:lang w:val="en-IN"/>
        </w:rPr>
        <w:t>T</w:t>
      </w:r>
      <w:r w:rsidRPr="00542149">
        <w:rPr>
          <w:b/>
          <w:bCs/>
          <w:lang w:val="en-IN"/>
        </w:rPr>
        <w:t>echnology</w:t>
      </w:r>
      <w:r w:rsidRPr="00542149">
        <w:rPr>
          <w:lang w:val="en-IN"/>
        </w:rPr>
        <w:t xml:space="preserve">, </w:t>
      </w:r>
      <w:r w:rsidR="00D4493B" w:rsidRPr="00542149">
        <w:rPr>
          <w:lang w:val="en-IN"/>
        </w:rPr>
        <w:t xml:space="preserve">Madhyanchal Professional University, </w:t>
      </w:r>
      <w:r w:rsidR="00515B90" w:rsidRPr="00542149">
        <w:rPr>
          <w:lang w:val="en-IN"/>
        </w:rPr>
        <w:t xml:space="preserve">Bhopal, India, </w:t>
      </w:r>
      <w:r w:rsidR="00D4493B" w:rsidRPr="00542149">
        <w:rPr>
          <w:lang w:val="en-IN"/>
        </w:rPr>
        <w:t>December 6-7, 2022</w:t>
      </w:r>
      <w:r w:rsidR="00515B90" w:rsidRPr="00542149">
        <w:rPr>
          <w:lang w:val="en-IN"/>
        </w:rPr>
        <w:t>.</w:t>
      </w:r>
    </w:p>
    <w:p w14:paraId="55661267" w14:textId="77777777" w:rsidR="00542149" w:rsidRPr="00542149" w:rsidRDefault="00542149" w:rsidP="00542149">
      <w:pPr>
        <w:pStyle w:val="ListParagraph"/>
        <w:rPr>
          <w:lang w:val="en-IN"/>
        </w:rPr>
      </w:pPr>
    </w:p>
    <w:p w14:paraId="218B95D1" w14:textId="77777777" w:rsidR="00542149" w:rsidRPr="00542149" w:rsidRDefault="00501038"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542149">
        <w:rPr>
          <w:b/>
          <w:bCs/>
          <w:lang w:val="en-IN"/>
        </w:rPr>
        <w:t>Chief Guest</w:t>
      </w:r>
      <w:r w:rsidRPr="00542149">
        <w:rPr>
          <w:lang w:val="en-IN"/>
        </w:rPr>
        <w:t xml:space="preserve">, Valedictory Session, </w:t>
      </w:r>
      <w:r w:rsidRPr="00542149">
        <w:rPr>
          <w:b/>
          <w:bCs/>
          <w:lang w:val="en-IN"/>
        </w:rPr>
        <w:t>National Conference on Advances in Science, Engineering and Technology</w:t>
      </w:r>
      <w:r w:rsidRPr="00542149">
        <w:rPr>
          <w:lang w:val="en-IN"/>
        </w:rPr>
        <w:t>, Madhyanchal Professional University, Bhopal, India, December 6-7, 2022.</w:t>
      </w:r>
    </w:p>
    <w:p w14:paraId="02FF4700" w14:textId="77777777" w:rsidR="00542149" w:rsidRPr="00542149" w:rsidRDefault="00542149" w:rsidP="00542149">
      <w:pPr>
        <w:pStyle w:val="ListParagraph"/>
        <w:rPr>
          <w:lang w:val="en-IN"/>
        </w:rPr>
      </w:pPr>
    </w:p>
    <w:p w14:paraId="4D432999" w14:textId="77777777" w:rsidR="00542149" w:rsidRPr="00542149" w:rsidRDefault="006948B8"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542149">
        <w:rPr>
          <w:b/>
          <w:bCs/>
          <w:lang w:val="en-IN"/>
        </w:rPr>
        <w:t>Chief Guest</w:t>
      </w:r>
      <w:r w:rsidRPr="00542149">
        <w:rPr>
          <w:lang w:val="en-IN"/>
        </w:rPr>
        <w:t xml:space="preserve">, </w:t>
      </w:r>
      <w:r w:rsidR="003E457A" w:rsidRPr="00542149">
        <w:rPr>
          <w:lang w:val="en-IN"/>
        </w:rPr>
        <w:t xml:space="preserve">Valedictory Session, </w:t>
      </w:r>
      <w:r w:rsidR="003E457A" w:rsidRPr="00542149">
        <w:rPr>
          <w:b/>
          <w:bCs/>
          <w:lang w:val="en-IN"/>
        </w:rPr>
        <w:t>Workshop on Water Resources Management for Sust</w:t>
      </w:r>
      <w:r w:rsidR="009E6643" w:rsidRPr="00542149">
        <w:rPr>
          <w:b/>
          <w:bCs/>
          <w:lang w:val="en-IN"/>
        </w:rPr>
        <w:t>ainable Developme</w:t>
      </w:r>
      <w:r w:rsidR="00786553" w:rsidRPr="00542149">
        <w:rPr>
          <w:b/>
          <w:bCs/>
          <w:lang w:val="en-IN"/>
        </w:rPr>
        <w:t>n</w:t>
      </w:r>
      <w:r w:rsidR="009E6643" w:rsidRPr="00542149">
        <w:rPr>
          <w:b/>
          <w:bCs/>
          <w:lang w:val="en-IN"/>
        </w:rPr>
        <w:t>t,</w:t>
      </w:r>
      <w:r w:rsidR="009E6643" w:rsidRPr="00542149">
        <w:rPr>
          <w:lang w:val="en-IN"/>
        </w:rPr>
        <w:t xml:space="preserve"> </w:t>
      </w:r>
      <w:r w:rsidR="00786553" w:rsidRPr="00542149">
        <w:rPr>
          <w:lang w:val="en-IN"/>
        </w:rPr>
        <w:t xml:space="preserve">WRDM, </w:t>
      </w:r>
      <w:r w:rsidR="009E6643" w:rsidRPr="00542149">
        <w:rPr>
          <w:lang w:val="en-IN"/>
        </w:rPr>
        <w:t>IIT Roorkee, December 8, 2022</w:t>
      </w:r>
      <w:r w:rsidR="00786553" w:rsidRPr="00542149">
        <w:rPr>
          <w:lang w:val="en-IN"/>
        </w:rPr>
        <w:t xml:space="preserve">. </w:t>
      </w:r>
      <w:r w:rsidR="009E6643" w:rsidRPr="00542149">
        <w:rPr>
          <w:lang w:val="en-IN"/>
        </w:rPr>
        <w:t xml:space="preserve"> </w:t>
      </w:r>
    </w:p>
    <w:p w14:paraId="249FB87D" w14:textId="77777777" w:rsidR="00542149" w:rsidRPr="00542149" w:rsidRDefault="00542149" w:rsidP="00542149">
      <w:pPr>
        <w:pStyle w:val="ListParagraph"/>
        <w:rPr>
          <w:lang w:val="en-IN"/>
        </w:rPr>
      </w:pPr>
    </w:p>
    <w:p w14:paraId="410AC996" w14:textId="14756EC5" w:rsidR="00542149" w:rsidRPr="00542149" w:rsidRDefault="006948B8"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542149">
        <w:rPr>
          <w:b/>
          <w:bCs/>
          <w:lang w:val="en-IN"/>
        </w:rPr>
        <w:t>Chief Guest</w:t>
      </w:r>
      <w:r w:rsidRPr="00542149">
        <w:rPr>
          <w:lang w:val="en-IN"/>
        </w:rPr>
        <w:t>,</w:t>
      </w:r>
      <w:r w:rsidR="0045193C" w:rsidRPr="00542149">
        <w:rPr>
          <w:lang w:val="en-IN"/>
        </w:rPr>
        <w:t xml:space="preserve"> Inauguration Session, </w:t>
      </w:r>
      <w:r w:rsidR="0045193C" w:rsidRPr="00542149">
        <w:rPr>
          <w:b/>
          <w:bCs/>
          <w:lang w:val="en-IN"/>
        </w:rPr>
        <w:t>67</w:t>
      </w:r>
      <w:r w:rsidR="0045193C" w:rsidRPr="00542149">
        <w:rPr>
          <w:b/>
          <w:bCs/>
          <w:vertAlign w:val="superscript"/>
          <w:lang w:val="en-IN"/>
        </w:rPr>
        <w:t>th</w:t>
      </w:r>
      <w:r w:rsidR="0045193C" w:rsidRPr="00542149">
        <w:rPr>
          <w:b/>
          <w:bCs/>
          <w:lang w:val="en-IN"/>
        </w:rPr>
        <w:t xml:space="preserve"> ISTAM Conference</w:t>
      </w:r>
      <w:r w:rsidR="0045193C" w:rsidRPr="00542149">
        <w:rPr>
          <w:lang w:val="en-IN"/>
        </w:rPr>
        <w:t xml:space="preserve">, </w:t>
      </w:r>
      <w:r w:rsidR="00E912BC" w:rsidRPr="00542149">
        <w:rPr>
          <w:lang w:val="en-IN"/>
        </w:rPr>
        <w:t>IIT Mandi, December 14-17, 2022.</w:t>
      </w:r>
    </w:p>
    <w:p w14:paraId="55E4683E" w14:textId="77777777" w:rsidR="00542149" w:rsidRPr="00542149" w:rsidRDefault="00542149" w:rsidP="00542149">
      <w:pPr>
        <w:pStyle w:val="ListParagraph"/>
        <w:rPr>
          <w:lang w:val="en-IN"/>
        </w:rPr>
      </w:pPr>
    </w:p>
    <w:p w14:paraId="5ADC87A2" w14:textId="77777777" w:rsidR="00542149" w:rsidRPr="00542149" w:rsidRDefault="005A321D" w:rsidP="00C80785">
      <w:pPr>
        <w:pStyle w:val="ListParagraph"/>
        <w:numPr>
          <w:ilvl w:val="0"/>
          <w:numId w:val="26"/>
        </w:numPr>
        <w:tabs>
          <w:tab w:val="left" w:pos="0"/>
          <w:tab w:val="left" w:pos="1080"/>
          <w:tab w:val="left" w:pos="1800"/>
          <w:tab w:val="left" w:pos="3150"/>
          <w:tab w:val="left" w:leader="dot" w:pos="8395"/>
          <w:tab w:val="decimal" w:pos="8827"/>
        </w:tabs>
        <w:ind w:left="360"/>
      </w:pPr>
      <w:r w:rsidRPr="00542149">
        <w:rPr>
          <w:b/>
          <w:bCs/>
          <w:lang w:val="en-IN"/>
        </w:rPr>
        <w:t>Chair</w:t>
      </w:r>
      <w:r w:rsidRPr="00542149">
        <w:rPr>
          <w:lang w:val="en-IN"/>
        </w:rPr>
        <w:t xml:space="preserve">, Session on Climate Change, </w:t>
      </w:r>
      <w:r w:rsidRPr="00F45186">
        <w:rPr>
          <w:b/>
          <w:bCs/>
          <w:lang w:val="en-IN"/>
        </w:rPr>
        <w:t>International Workshop on Biodiversity and Climate Change: Sustainable Development Persp</w:t>
      </w:r>
      <w:r w:rsidR="005659BA" w:rsidRPr="00F45186">
        <w:rPr>
          <w:b/>
          <w:bCs/>
          <w:lang w:val="en-IN"/>
        </w:rPr>
        <w:t>e</w:t>
      </w:r>
      <w:r w:rsidRPr="00F45186">
        <w:rPr>
          <w:b/>
          <w:bCs/>
          <w:lang w:val="en-IN"/>
        </w:rPr>
        <w:t>ctive</w:t>
      </w:r>
      <w:r w:rsidRPr="00542149">
        <w:rPr>
          <w:lang w:val="en-IN"/>
        </w:rPr>
        <w:t xml:space="preserve">, February 16-20, 2023, Indian Institute of Technology Kharagpur, India. </w:t>
      </w:r>
    </w:p>
    <w:p w14:paraId="594C2AF1" w14:textId="77777777" w:rsidR="00542149" w:rsidRPr="00542149" w:rsidRDefault="00542149" w:rsidP="00542149">
      <w:pPr>
        <w:pStyle w:val="ListParagraph"/>
        <w:rPr>
          <w:lang w:val="en-IN"/>
        </w:rPr>
      </w:pPr>
    </w:p>
    <w:p w14:paraId="170E7C9A" w14:textId="136CCF2C" w:rsidR="00DB5053" w:rsidRPr="00F45186" w:rsidRDefault="00DB5053" w:rsidP="00F45186">
      <w:pPr>
        <w:pStyle w:val="ListParagraph"/>
        <w:numPr>
          <w:ilvl w:val="0"/>
          <w:numId w:val="26"/>
        </w:numPr>
        <w:tabs>
          <w:tab w:val="left" w:pos="0"/>
          <w:tab w:val="left" w:pos="1080"/>
          <w:tab w:val="left" w:pos="1800"/>
          <w:tab w:val="left" w:pos="3150"/>
          <w:tab w:val="left" w:leader="dot" w:pos="8395"/>
          <w:tab w:val="decimal" w:pos="8827"/>
        </w:tabs>
        <w:ind w:left="360"/>
      </w:pPr>
      <w:r w:rsidRPr="00542149">
        <w:rPr>
          <w:b/>
          <w:bCs/>
          <w:lang w:val="en-IN"/>
        </w:rPr>
        <w:t>Chair</w:t>
      </w:r>
      <w:r w:rsidRPr="00542149">
        <w:rPr>
          <w:lang w:val="en-IN"/>
        </w:rPr>
        <w:t>, Session</w:t>
      </w:r>
      <w:r w:rsidR="0062541F" w:rsidRPr="00542149">
        <w:rPr>
          <w:lang w:val="en-IN"/>
        </w:rPr>
        <w:t xml:space="preserve"> on </w:t>
      </w:r>
      <w:r w:rsidR="00625929" w:rsidRPr="00542149">
        <w:rPr>
          <w:b/>
          <w:bCs/>
          <w:lang w:val="en-IN"/>
        </w:rPr>
        <w:t xml:space="preserve">International </w:t>
      </w:r>
      <w:r w:rsidR="00121924" w:rsidRPr="00542149">
        <w:rPr>
          <w:b/>
          <w:bCs/>
          <w:lang w:val="en-IN"/>
        </w:rPr>
        <w:t xml:space="preserve">Symposium </w:t>
      </w:r>
      <w:r w:rsidR="00625929" w:rsidRPr="00542149">
        <w:rPr>
          <w:b/>
          <w:bCs/>
          <w:lang w:val="en-IN"/>
        </w:rPr>
        <w:t xml:space="preserve">on Disaster </w:t>
      </w:r>
      <w:r w:rsidR="002923A2" w:rsidRPr="00542149">
        <w:rPr>
          <w:b/>
          <w:bCs/>
          <w:lang w:val="en-IN"/>
        </w:rPr>
        <w:t>Occurrence, Protec</w:t>
      </w:r>
      <w:r w:rsidR="004C0557" w:rsidRPr="00542149">
        <w:rPr>
          <w:b/>
          <w:bCs/>
          <w:lang w:val="en-IN"/>
        </w:rPr>
        <w:t>t</w:t>
      </w:r>
      <w:r w:rsidR="002923A2" w:rsidRPr="00542149">
        <w:rPr>
          <w:b/>
          <w:bCs/>
          <w:lang w:val="en-IN"/>
        </w:rPr>
        <w:t>ion,</w:t>
      </w:r>
      <w:r w:rsidR="004C0557" w:rsidRPr="00542149">
        <w:rPr>
          <w:b/>
          <w:bCs/>
          <w:lang w:val="en-IN"/>
        </w:rPr>
        <w:t xml:space="preserve"> </w:t>
      </w:r>
      <w:r w:rsidR="002923A2" w:rsidRPr="00542149">
        <w:rPr>
          <w:b/>
          <w:bCs/>
          <w:lang w:val="en-IN"/>
        </w:rPr>
        <w:t>a</w:t>
      </w:r>
      <w:r w:rsidR="004C0557" w:rsidRPr="00542149">
        <w:rPr>
          <w:b/>
          <w:bCs/>
          <w:lang w:val="en-IN"/>
        </w:rPr>
        <w:t>n</w:t>
      </w:r>
      <w:r w:rsidR="002923A2" w:rsidRPr="00542149">
        <w:rPr>
          <w:b/>
          <w:bCs/>
          <w:lang w:val="en-IN"/>
        </w:rPr>
        <w:t>d Restoration in Mountainous Areas</w:t>
      </w:r>
      <w:r w:rsidR="002923A2" w:rsidRPr="00542149">
        <w:rPr>
          <w:lang w:val="en-IN"/>
        </w:rPr>
        <w:t xml:space="preserve"> (</w:t>
      </w:r>
      <w:r w:rsidR="0062541F" w:rsidRPr="00542149">
        <w:rPr>
          <w:b/>
          <w:bCs/>
          <w:lang w:val="en-IN"/>
        </w:rPr>
        <w:t>IT</w:t>
      </w:r>
      <w:r w:rsidR="004C0557" w:rsidRPr="00542149">
        <w:rPr>
          <w:b/>
          <w:bCs/>
          <w:lang w:val="en-IN"/>
        </w:rPr>
        <w:t>E</w:t>
      </w:r>
      <w:r w:rsidR="0062541F" w:rsidRPr="00542149">
        <w:rPr>
          <w:b/>
          <w:bCs/>
          <w:lang w:val="en-IN"/>
        </w:rPr>
        <w:t>RPRA</w:t>
      </w:r>
      <w:r w:rsidR="00121924" w:rsidRPr="00542149">
        <w:rPr>
          <w:b/>
          <w:bCs/>
          <w:lang w:val="en-IN"/>
        </w:rPr>
        <w:t>E</w:t>
      </w:r>
      <w:r w:rsidR="0062541F" w:rsidRPr="00542149">
        <w:rPr>
          <w:b/>
          <w:bCs/>
          <w:lang w:val="en-IN"/>
        </w:rPr>
        <w:t>VENT</w:t>
      </w:r>
      <w:r w:rsidR="00E517DB">
        <w:rPr>
          <w:b/>
          <w:bCs/>
          <w:lang w:val="en-IN"/>
        </w:rPr>
        <w:t>)</w:t>
      </w:r>
      <w:r w:rsidR="0062541F" w:rsidRPr="00542149">
        <w:rPr>
          <w:lang w:val="en-IN"/>
        </w:rPr>
        <w:t>, held April 16-18, 2023</w:t>
      </w:r>
      <w:r w:rsidR="00625929" w:rsidRPr="00542149">
        <w:rPr>
          <w:lang w:val="en-IN"/>
        </w:rPr>
        <w:t xml:space="preserve">, </w:t>
      </w:r>
      <w:r w:rsidR="0062541F" w:rsidRPr="00542149">
        <w:rPr>
          <w:lang w:val="en-IN"/>
        </w:rPr>
        <w:t>Tai</w:t>
      </w:r>
      <w:r w:rsidR="00FD7482" w:rsidRPr="00542149">
        <w:rPr>
          <w:lang w:val="en-IN"/>
        </w:rPr>
        <w:t>c</w:t>
      </w:r>
      <w:r w:rsidR="0062541F" w:rsidRPr="00542149">
        <w:rPr>
          <w:lang w:val="en-IN"/>
        </w:rPr>
        <w:t>h</w:t>
      </w:r>
      <w:r w:rsidR="00FD7482" w:rsidRPr="00542149">
        <w:rPr>
          <w:lang w:val="en-IN"/>
        </w:rPr>
        <w:t>u</w:t>
      </w:r>
      <w:r w:rsidR="0062541F" w:rsidRPr="00542149">
        <w:rPr>
          <w:lang w:val="en-IN"/>
        </w:rPr>
        <w:t>ng, Taiwan.</w:t>
      </w:r>
    </w:p>
    <w:p w14:paraId="1EC79E6B" w14:textId="77777777" w:rsidR="00F45186" w:rsidRDefault="00F45186" w:rsidP="00F45186">
      <w:pPr>
        <w:pStyle w:val="ListParagraph"/>
      </w:pPr>
    </w:p>
    <w:p w14:paraId="6BEDDFC6" w14:textId="654E25AF" w:rsidR="00F45186" w:rsidRDefault="00F45186" w:rsidP="00F45186">
      <w:pPr>
        <w:pStyle w:val="ListParagraph"/>
        <w:numPr>
          <w:ilvl w:val="0"/>
          <w:numId w:val="26"/>
        </w:numPr>
        <w:tabs>
          <w:tab w:val="left" w:pos="0"/>
          <w:tab w:val="left" w:pos="1080"/>
          <w:tab w:val="left" w:pos="1800"/>
          <w:tab w:val="left" w:pos="3150"/>
          <w:tab w:val="left" w:leader="dot" w:pos="8395"/>
          <w:tab w:val="decimal" w:pos="8827"/>
        </w:tabs>
        <w:ind w:left="360"/>
      </w:pPr>
      <w:bookmarkStart w:id="428" w:name="_Hlk169477728"/>
      <w:r w:rsidRPr="00F45186">
        <w:rPr>
          <w:b/>
          <w:bCs/>
        </w:rPr>
        <w:t>Chair</w:t>
      </w:r>
      <w:r>
        <w:t xml:space="preserve">, Panel on Advancing New Methods for the Treatment of Climate Change and Extreme Events, </w:t>
      </w:r>
      <w:r w:rsidRPr="00F45186">
        <w:rPr>
          <w:b/>
        </w:rPr>
        <w:t>2023 World Environmental and Water Resources Congress</w:t>
      </w:r>
      <w:r>
        <w:t>, Hendersaon, May 19-23, 2023.</w:t>
      </w:r>
    </w:p>
    <w:p w14:paraId="46C444C8" w14:textId="77777777" w:rsidR="005547B3" w:rsidRDefault="005547B3" w:rsidP="00F45186">
      <w:pPr>
        <w:pStyle w:val="ListParagraph"/>
        <w:ind w:left="360"/>
      </w:pPr>
    </w:p>
    <w:p w14:paraId="7E89EC0D" w14:textId="4716A150" w:rsidR="007E1848" w:rsidRDefault="00D81624" w:rsidP="00F45186">
      <w:pPr>
        <w:pStyle w:val="ListParagraph"/>
        <w:numPr>
          <w:ilvl w:val="0"/>
          <w:numId w:val="26"/>
        </w:numPr>
        <w:tabs>
          <w:tab w:val="left" w:pos="0"/>
          <w:tab w:val="left" w:pos="1080"/>
          <w:tab w:val="left" w:pos="1800"/>
          <w:tab w:val="left" w:pos="3150"/>
          <w:tab w:val="left" w:leader="dot" w:pos="8395"/>
          <w:tab w:val="decimal" w:pos="8827"/>
        </w:tabs>
        <w:ind w:left="360"/>
      </w:pPr>
      <w:r w:rsidRPr="008E7E08">
        <w:rPr>
          <w:b/>
          <w:bCs/>
        </w:rPr>
        <w:t>Chair,</w:t>
      </w:r>
      <w:r>
        <w:t xml:space="preserve"> Session </w:t>
      </w:r>
      <w:r w:rsidR="009055DC">
        <w:t xml:space="preserve">on Keynote Lectures, </w:t>
      </w:r>
      <w:r w:rsidR="009055DC" w:rsidRPr="007E1848">
        <w:rPr>
          <w:b/>
          <w:bCs/>
        </w:rPr>
        <w:t xml:space="preserve">International Conference on Future of Water </w:t>
      </w:r>
      <w:r w:rsidR="007E1848" w:rsidRPr="007E1848">
        <w:rPr>
          <w:b/>
          <w:bCs/>
        </w:rPr>
        <w:t xml:space="preserve">      </w:t>
      </w:r>
      <w:r w:rsidR="009055DC" w:rsidRPr="007E1848">
        <w:rPr>
          <w:b/>
          <w:bCs/>
        </w:rPr>
        <w:t>Resources</w:t>
      </w:r>
      <w:r w:rsidR="009055DC">
        <w:t xml:space="preserve">, </w:t>
      </w:r>
      <w:r w:rsidR="00E517DB">
        <w:t xml:space="preserve">held January 18-21, 2024, at Indian Institute of Technology Roorkee, Roorkee, </w:t>
      </w:r>
      <w:r w:rsidR="007E1848">
        <w:t xml:space="preserve">    </w:t>
      </w:r>
    </w:p>
    <w:p w14:paraId="6AF163A2" w14:textId="7CE773D7" w:rsidR="006517C1" w:rsidRDefault="007E1848" w:rsidP="00F45186">
      <w:pPr>
        <w:tabs>
          <w:tab w:val="left" w:pos="0"/>
          <w:tab w:val="left" w:pos="1080"/>
          <w:tab w:val="left" w:pos="1800"/>
          <w:tab w:val="left" w:pos="3150"/>
          <w:tab w:val="left" w:leader="dot" w:pos="8395"/>
          <w:tab w:val="decimal" w:pos="8827"/>
        </w:tabs>
        <w:ind w:left="360"/>
      </w:pPr>
      <w:r>
        <w:t xml:space="preserve">     </w:t>
      </w:r>
      <w:r w:rsidR="00E517DB">
        <w:t>Uttarakhand, India</w:t>
      </w:r>
      <w:r w:rsidR="008E7E08">
        <w:t>.</w:t>
      </w:r>
    </w:p>
    <w:p w14:paraId="6E28DA72" w14:textId="77777777" w:rsidR="008E7E08" w:rsidRDefault="008E7E08" w:rsidP="00710F55">
      <w:pPr>
        <w:tabs>
          <w:tab w:val="left" w:pos="0"/>
          <w:tab w:val="left" w:pos="1080"/>
          <w:tab w:val="left" w:pos="1800"/>
          <w:tab w:val="left" w:pos="3150"/>
          <w:tab w:val="left" w:leader="dot" w:pos="8395"/>
          <w:tab w:val="decimal" w:pos="8827"/>
        </w:tabs>
      </w:pPr>
    </w:p>
    <w:p w14:paraId="2426AF26" w14:textId="0DB90EF8" w:rsidR="008E7E08" w:rsidRDefault="008E7E08" w:rsidP="00F45186">
      <w:pPr>
        <w:pStyle w:val="ListParagraph"/>
        <w:numPr>
          <w:ilvl w:val="0"/>
          <w:numId w:val="26"/>
        </w:numPr>
        <w:tabs>
          <w:tab w:val="left" w:pos="0"/>
          <w:tab w:val="left" w:pos="1080"/>
          <w:tab w:val="left" w:pos="1800"/>
          <w:tab w:val="left" w:pos="3150"/>
          <w:tab w:val="left" w:leader="dot" w:pos="8395"/>
          <w:tab w:val="decimal" w:pos="8827"/>
        </w:tabs>
      </w:pPr>
      <w:r w:rsidRPr="008E7E08">
        <w:rPr>
          <w:b/>
          <w:bCs/>
        </w:rPr>
        <w:t>Chief Guest, International Conference on Future of Water Resources</w:t>
      </w:r>
      <w:r>
        <w:t>, held January 18-21, 2024, at Indian Institute of Technology Roorkee, Roorkee, Uttarakhand, India.</w:t>
      </w:r>
    </w:p>
    <w:p w14:paraId="63CBAAA2" w14:textId="77777777" w:rsidR="008E7E08" w:rsidRDefault="008E7E08" w:rsidP="008E7E08">
      <w:pPr>
        <w:tabs>
          <w:tab w:val="left" w:pos="0"/>
          <w:tab w:val="left" w:pos="1080"/>
          <w:tab w:val="left" w:pos="1800"/>
          <w:tab w:val="left" w:pos="3150"/>
          <w:tab w:val="left" w:leader="dot" w:pos="8395"/>
          <w:tab w:val="decimal" w:pos="8827"/>
        </w:tabs>
        <w:ind w:left="-72"/>
      </w:pPr>
    </w:p>
    <w:p w14:paraId="5B9E9C80" w14:textId="344D1E0A" w:rsidR="008E7E08" w:rsidRDefault="00A5131C" w:rsidP="00F45186">
      <w:pPr>
        <w:pStyle w:val="ListParagraph"/>
        <w:numPr>
          <w:ilvl w:val="0"/>
          <w:numId w:val="26"/>
        </w:numPr>
        <w:tabs>
          <w:tab w:val="left" w:pos="0"/>
          <w:tab w:val="left" w:pos="1080"/>
          <w:tab w:val="left" w:pos="1800"/>
          <w:tab w:val="left" w:pos="3150"/>
          <w:tab w:val="left" w:leader="dot" w:pos="8395"/>
          <w:tab w:val="decimal" w:pos="8827"/>
        </w:tabs>
      </w:pPr>
      <w:r>
        <w:rPr>
          <w:b/>
          <w:bCs/>
        </w:rPr>
        <w:t>Valedictor</w:t>
      </w:r>
      <w:r w:rsidR="002B028C">
        <w:rPr>
          <w:b/>
          <w:bCs/>
        </w:rPr>
        <w:t>ian</w:t>
      </w:r>
      <w:r w:rsidR="008E7E08" w:rsidRPr="008E7E08">
        <w:rPr>
          <w:b/>
          <w:bCs/>
        </w:rPr>
        <w:t>t, International Conference on Future of Water Resources</w:t>
      </w:r>
      <w:r w:rsidR="008E7E08">
        <w:t>, held January 18-21, 2024, at Indian Institute of Technology Roorkee, Roorkee, Uttarakhand, India.</w:t>
      </w:r>
    </w:p>
    <w:p w14:paraId="6D6D4BE8" w14:textId="77777777" w:rsidR="006D188D" w:rsidRDefault="006D188D" w:rsidP="006D188D">
      <w:pPr>
        <w:pStyle w:val="ListParagraph"/>
      </w:pPr>
    </w:p>
    <w:p w14:paraId="435B8826" w14:textId="61D096EF" w:rsidR="00F0444D" w:rsidRDefault="00F0444D" w:rsidP="00F45186">
      <w:pPr>
        <w:pStyle w:val="ListParagraph"/>
        <w:numPr>
          <w:ilvl w:val="0"/>
          <w:numId w:val="26"/>
        </w:numPr>
        <w:tabs>
          <w:tab w:val="left" w:pos="0"/>
          <w:tab w:val="left" w:pos="1080"/>
          <w:tab w:val="left" w:pos="1800"/>
          <w:tab w:val="left" w:pos="3150"/>
          <w:tab w:val="left" w:leader="dot" w:pos="8395"/>
          <w:tab w:val="decimal" w:pos="8827"/>
        </w:tabs>
      </w:pPr>
      <w:r w:rsidRPr="00291704">
        <w:rPr>
          <w:b/>
          <w:bCs/>
        </w:rPr>
        <w:t>Chair,</w:t>
      </w:r>
      <w:r>
        <w:t xml:space="preserve"> Session on Water Resources and Hydrological Processes, </w:t>
      </w:r>
      <w:r w:rsidRPr="00291704">
        <w:rPr>
          <w:b/>
          <w:bCs/>
        </w:rPr>
        <w:t xml:space="preserve">International Conference on Water Resources </w:t>
      </w:r>
      <w:r w:rsidR="006D72E1" w:rsidRPr="00291704">
        <w:rPr>
          <w:b/>
          <w:bCs/>
        </w:rPr>
        <w:t>Management &amp; Sustainability: Solutions for Arid Regions</w:t>
      </w:r>
      <w:r>
        <w:t xml:space="preserve">, held </w:t>
      </w:r>
      <w:r w:rsidR="00614ACA">
        <w:t>February 26</w:t>
      </w:r>
      <w:r>
        <w:t>-2</w:t>
      </w:r>
      <w:r w:rsidR="00614ACA">
        <w:t>8</w:t>
      </w:r>
      <w:r>
        <w:t xml:space="preserve">, 2024, </w:t>
      </w:r>
      <w:r w:rsidR="00614ACA">
        <w:t>in Dubai, United Arab Emirates</w:t>
      </w:r>
      <w:r>
        <w:t>.</w:t>
      </w:r>
    </w:p>
    <w:p w14:paraId="084BA8AE" w14:textId="77777777" w:rsidR="00F45186" w:rsidRDefault="00F45186" w:rsidP="00F45186">
      <w:pPr>
        <w:tabs>
          <w:tab w:val="left" w:pos="0"/>
          <w:tab w:val="left" w:pos="1080"/>
          <w:tab w:val="left" w:pos="1800"/>
          <w:tab w:val="left" w:pos="3150"/>
          <w:tab w:val="left" w:leader="dot" w:pos="8395"/>
          <w:tab w:val="decimal" w:pos="8827"/>
        </w:tabs>
        <w:ind w:left="0" w:firstLine="0"/>
      </w:pPr>
    </w:p>
    <w:p w14:paraId="3E8F50D2" w14:textId="075F4BEC" w:rsidR="00F45186" w:rsidRDefault="00F45186" w:rsidP="00F45186">
      <w:pPr>
        <w:pStyle w:val="ListParagraph"/>
        <w:numPr>
          <w:ilvl w:val="0"/>
          <w:numId w:val="26"/>
        </w:numPr>
        <w:tabs>
          <w:tab w:val="left" w:pos="0"/>
          <w:tab w:val="left" w:pos="1080"/>
          <w:tab w:val="left" w:pos="1800"/>
          <w:tab w:val="left" w:pos="3150"/>
          <w:tab w:val="left" w:leader="dot" w:pos="8395"/>
          <w:tab w:val="decimal" w:pos="8827"/>
        </w:tabs>
      </w:pPr>
      <w:r>
        <w:t xml:space="preserve"> </w:t>
      </w:r>
      <w:r w:rsidRPr="00F45186">
        <w:rPr>
          <w:b/>
          <w:bCs/>
        </w:rPr>
        <w:t>Chair</w:t>
      </w:r>
      <w:r>
        <w:t xml:space="preserve">, Panel on Advancing New Methods for the Treatment of Climate Change and Extreme Events, </w:t>
      </w:r>
      <w:r w:rsidRPr="00F45186">
        <w:rPr>
          <w:b/>
        </w:rPr>
        <w:t>20</w:t>
      </w:r>
      <w:r>
        <w:rPr>
          <w:b/>
        </w:rPr>
        <w:t>24</w:t>
      </w:r>
      <w:r w:rsidRPr="00F45186">
        <w:rPr>
          <w:b/>
        </w:rPr>
        <w:t xml:space="preserve"> World Environmental and Water Resources Congress</w:t>
      </w:r>
      <w:r>
        <w:t>, Milwaukee, May 19-23, 2024.</w:t>
      </w:r>
    </w:p>
    <w:p w14:paraId="5D6C03AC" w14:textId="77777777" w:rsidR="00F45186" w:rsidRDefault="00F45186" w:rsidP="00F45186">
      <w:pPr>
        <w:pStyle w:val="ListParagraph"/>
      </w:pPr>
    </w:p>
    <w:p w14:paraId="4352D64A" w14:textId="5BA46C69" w:rsidR="00F45186" w:rsidRDefault="00F45186" w:rsidP="00F45186">
      <w:pPr>
        <w:pStyle w:val="ListParagraph"/>
        <w:numPr>
          <w:ilvl w:val="0"/>
          <w:numId w:val="26"/>
        </w:numPr>
        <w:tabs>
          <w:tab w:val="left" w:pos="0"/>
          <w:tab w:val="left" w:pos="1080"/>
          <w:tab w:val="left" w:pos="1800"/>
          <w:tab w:val="left" w:pos="3150"/>
          <w:tab w:val="left" w:leader="dot" w:pos="8395"/>
          <w:tab w:val="decimal" w:pos="8827"/>
        </w:tabs>
      </w:pPr>
      <w:r>
        <w:t xml:space="preserve"> </w:t>
      </w:r>
      <w:r w:rsidRPr="00F45186">
        <w:rPr>
          <w:b/>
          <w:bCs/>
        </w:rPr>
        <w:t>Chair</w:t>
      </w:r>
      <w:r>
        <w:t xml:space="preserve">, Sesson on Modeling Projections of Climate Change at Regional Scale, </w:t>
      </w:r>
      <w:r w:rsidRPr="00F45186">
        <w:rPr>
          <w:b/>
        </w:rPr>
        <w:t>20</w:t>
      </w:r>
      <w:r>
        <w:rPr>
          <w:b/>
        </w:rPr>
        <w:t>24</w:t>
      </w:r>
      <w:r w:rsidRPr="00F45186">
        <w:rPr>
          <w:b/>
        </w:rPr>
        <w:t xml:space="preserve"> World Environmental and Water Resources Congress</w:t>
      </w:r>
      <w:r>
        <w:t>, Milwaukee, May 19-23, 2024</w:t>
      </w:r>
      <w:bookmarkEnd w:id="428"/>
      <w:r>
        <w:t>.</w:t>
      </w:r>
    </w:p>
    <w:p w14:paraId="173C6751" w14:textId="5BF3BB3C" w:rsidR="00F45186" w:rsidRDefault="00F45186" w:rsidP="00F45186">
      <w:pPr>
        <w:tabs>
          <w:tab w:val="left" w:pos="0"/>
          <w:tab w:val="left" w:pos="1080"/>
          <w:tab w:val="left" w:pos="1800"/>
          <w:tab w:val="left" w:pos="3150"/>
          <w:tab w:val="left" w:leader="dot" w:pos="8395"/>
          <w:tab w:val="decimal" w:pos="8827"/>
        </w:tabs>
        <w:ind w:left="0" w:firstLine="0"/>
      </w:pPr>
    </w:p>
    <w:p w14:paraId="5BB8B602" w14:textId="15276249" w:rsidR="0017349C" w:rsidRDefault="0017349C" w:rsidP="00542149">
      <w:pPr>
        <w:pStyle w:val="Heading2"/>
      </w:pPr>
      <w:bookmarkStart w:id="429" w:name="_Toc133676071"/>
      <w:bookmarkEnd w:id="415"/>
      <w:bookmarkEnd w:id="423"/>
      <w:bookmarkEnd w:id="424"/>
      <w:bookmarkEnd w:id="426"/>
      <w:bookmarkEnd w:id="427"/>
      <w:r>
        <w:t>10.3   Assistance in Organization of Conferences: [</w:t>
      </w:r>
      <w:r w:rsidR="008F5106">
        <w:t>10</w:t>
      </w:r>
      <w:r w:rsidR="00CE75F2">
        <w:t>6</w:t>
      </w:r>
      <w:r>
        <w:t xml:space="preserve"> Conferences]</w:t>
      </w:r>
      <w:bookmarkEnd w:id="429"/>
    </w:p>
    <w:p w14:paraId="582B477D" w14:textId="77777777" w:rsidR="0017349C" w:rsidRDefault="004376B3">
      <w:pPr>
        <w:tabs>
          <w:tab w:val="left" w:pos="0"/>
          <w:tab w:val="left" w:pos="1080"/>
          <w:tab w:val="left" w:pos="1800"/>
          <w:tab w:val="left" w:pos="3150"/>
          <w:tab w:val="left" w:leader="dot" w:pos="8395"/>
          <w:tab w:val="decimal" w:pos="8827"/>
        </w:tabs>
      </w:pPr>
      <w:r>
        <w:t xml:space="preserve"> </w:t>
      </w:r>
    </w:p>
    <w:p w14:paraId="0F625B4F" w14:textId="33F9207F" w:rsidR="0017349C" w:rsidRDefault="0017349C" w:rsidP="00C80785">
      <w:pPr>
        <w:pStyle w:val="ListParagraph"/>
        <w:numPr>
          <w:ilvl w:val="0"/>
          <w:numId w:val="27"/>
        </w:numPr>
        <w:tabs>
          <w:tab w:val="left" w:pos="0"/>
          <w:tab w:val="left" w:pos="1080"/>
          <w:tab w:val="left" w:pos="1800"/>
          <w:tab w:val="left" w:pos="3150"/>
          <w:tab w:val="left" w:leader="dot" w:pos="8395"/>
          <w:tab w:val="decimal" w:pos="8827"/>
        </w:tabs>
        <w:ind w:left="420"/>
      </w:pPr>
      <w:bookmarkStart w:id="430" w:name="_Hlk112863428"/>
      <w:r w:rsidRPr="00542149">
        <w:rPr>
          <w:b/>
        </w:rPr>
        <w:t>Member</w:t>
      </w:r>
      <w:r>
        <w:t>, Steering Committee, Ground Water Contamination in Louisiana:</w:t>
      </w:r>
      <w:r w:rsidR="005A6C7A">
        <w:t xml:space="preserve"> </w:t>
      </w:r>
      <w:r>
        <w:t>Issues and Answers, February 27, l986, Baton Rouge, Louisiana.</w:t>
      </w:r>
    </w:p>
    <w:p w14:paraId="4B559175" w14:textId="77777777" w:rsidR="00BD19D3" w:rsidRDefault="00BD19D3" w:rsidP="00542149">
      <w:pPr>
        <w:tabs>
          <w:tab w:val="left" w:pos="0"/>
          <w:tab w:val="left" w:pos="1080"/>
          <w:tab w:val="left" w:pos="1800"/>
          <w:tab w:val="left" w:pos="3150"/>
          <w:tab w:val="left" w:leader="dot" w:pos="8395"/>
          <w:tab w:val="decimal" w:pos="8827"/>
        </w:tabs>
      </w:pPr>
    </w:p>
    <w:p w14:paraId="2CBA1257" w14:textId="1FD72F0B" w:rsidR="0017349C" w:rsidRDefault="0017349C"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 Organizing Committee,  International  Conference on Infiltration Development and      Application, January 5-9, l987, The University of Hawaii at Manoa, Honolulu, Hawaii.</w:t>
      </w:r>
    </w:p>
    <w:p w14:paraId="795E6F77" w14:textId="77777777" w:rsidR="0017349C" w:rsidRDefault="0017349C" w:rsidP="00542149">
      <w:pPr>
        <w:tabs>
          <w:tab w:val="left" w:pos="0"/>
          <w:tab w:val="left" w:pos="1080"/>
          <w:tab w:val="left" w:pos="1800"/>
          <w:tab w:val="left" w:pos="3150"/>
          <w:tab w:val="left" w:leader="dot" w:pos="8395"/>
          <w:tab w:val="decimal" w:pos="8827"/>
        </w:tabs>
      </w:pPr>
    </w:p>
    <w:p w14:paraId="36E71C98" w14:textId="1E2D5720" w:rsidR="0017349C" w:rsidRDefault="0017349C"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 Advisory  Committee,  International Ground Water  Conference, June 22-26, l987,      Kuala Lumpur, Malaysia.</w:t>
      </w:r>
    </w:p>
    <w:p w14:paraId="5B40D081" w14:textId="77777777" w:rsidR="0017349C" w:rsidRDefault="0017349C" w:rsidP="00542149">
      <w:pPr>
        <w:tabs>
          <w:tab w:val="left" w:pos="0"/>
          <w:tab w:val="left" w:pos="1080"/>
          <w:tab w:val="left" w:pos="1800"/>
          <w:tab w:val="left" w:pos="3150"/>
          <w:tab w:val="left" w:leader="dot" w:pos="8395"/>
          <w:tab w:val="decimal" w:pos="8827"/>
        </w:tabs>
      </w:pPr>
    </w:p>
    <w:p w14:paraId="608BC42C" w14:textId="7161CFEA" w:rsidR="0017349C" w:rsidRDefault="0017349C"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 Advisory Committee, VI IWRA Congress on Water Resources, held May 29 - June     3, l988, in Ottawa, Canada.</w:t>
      </w:r>
    </w:p>
    <w:p w14:paraId="6CF1A79F" w14:textId="77777777" w:rsidR="0017349C" w:rsidRDefault="0017349C" w:rsidP="00542149">
      <w:pPr>
        <w:tabs>
          <w:tab w:val="left" w:pos="0"/>
          <w:tab w:val="left" w:pos="1080"/>
          <w:tab w:val="left" w:pos="1800"/>
          <w:tab w:val="left" w:pos="3150"/>
          <w:tab w:val="left" w:leader="dot" w:pos="8395"/>
          <w:tab w:val="decimal" w:pos="8827"/>
        </w:tabs>
      </w:pPr>
    </w:p>
    <w:p w14:paraId="0DB85E39" w14:textId="4C1A00CB" w:rsidR="0017349C" w:rsidRDefault="0017349C"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 International  Programme  Committee,  Symposium  on  Water  Resource  Systems      Application, June l990, Winnipeg, Manitoba, Canada.</w:t>
      </w:r>
    </w:p>
    <w:p w14:paraId="75037411" w14:textId="77777777" w:rsidR="0017349C" w:rsidRDefault="0017349C" w:rsidP="00542149">
      <w:pPr>
        <w:tabs>
          <w:tab w:val="left" w:pos="0"/>
          <w:tab w:val="left" w:pos="1080"/>
          <w:tab w:val="left" w:pos="1800"/>
          <w:tab w:val="left" w:pos="3150"/>
          <w:tab w:val="left" w:leader="dot" w:pos="8395"/>
          <w:tab w:val="decimal" w:pos="8827"/>
        </w:tabs>
      </w:pPr>
    </w:p>
    <w:p w14:paraId="20889555" w14:textId="2C54FBC9" w:rsidR="0017349C" w:rsidRDefault="0017349C"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 Drafting Committee, International Seminar on Hydrology of Extremes (Floods and       Low Flows), held December l-3, l988, at Roorkee, India.</w:t>
      </w:r>
    </w:p>
    <w:p w14:paraId="32D599BF" w14:textId="77777777" w:rsidR="0017349C" w:rsidRDefault="0017349C" w:rsidP="00542149">
      <w:pPr>
        <w:tabs>
          <w:tab w:val="left" w:pos="0"/>
          <w:tab w:val="left" w:pos="1080"/>
          <w:tab w:val="left" w:pos="1800"/>
          <w:tab w:val="left" w:pos="3150"/>
          <w:tab w:val="left" w:leader="dot" w:pos="8395"/>
          <w:tab w:val="decimal" w:pos="8827"/>
        </w:tabs>
      </w:pPr>
    </w:p>
    <w:p w14:paraId="4778133F" w14:textId="1F7FE101" w:rsidR="0017349C" w:rsidRDefault="0017349C"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 xml:space="preserve"> Advisory Committee, International Ground Water Conference, June 25-29, 1990,         Kota Bharu, Kelanton, Malaysia.</w:t>
      </w:r>
    </w:p>
    <w:p w14:paraId="64873013" w14:textId="77777777" w:rsidR="0017349C" w:rsidRDefault="0017349C" w:rsidP="00542149">
      <w:pPr>
        <w:tabs>
          <w:tab w:val="left" w:pos="0"/>
          <w:tab w:val="left" w:pos="1080"/>
          <w:tab w:val="left" w:pos="1800"/>
          <w:tab w:val="left" w:pos="3150"/>
          <w:tab w:val="left" w:leader="dot" w:pos="8395"/>
          <w:tab w:val="decimal" w:pos="8827"/>
        </w:tabs>
      </w:pPr>
    </w:p>
    <w:p w14:paraId="314C4117" w14:textId="004389AD" w:rsidR="0017349C" w:rsidRDefault="0017349C"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  Scientific  Committee,  European  Conference  on  Advances  in Water  Resources      Technology, held March 20-23, 1991, in Athens, Greece.</w:t>
      </w:r>
    </w:p>
    <w:p w14:paraId="5569D051" w14:textId="77777777" w:rsidR="0017349C" w:rsidRDefault="0017349C" w:rsidP="00542149">
      <w:pPr>
        <w:tabs>
          <w:tab w:val="left" w:pos="0"/>
          <w:tab w:val="left" w:pos="1080"/>
          <w:tab w:val="left" w:pos="1800"/>
          <w:tab w:val="left" w:pos="3150"/>
          <w:tab w:val="left" w:leader="dot" w:pos="8395"/>
          <w:tab w:val="decimal" w:pos="8827"/>
        </w:tabs>
      </w:pPr>
    </w:p>
    <w:p w14:paraId="57699FC5" w14:textId="412EFB84" w:rsidR="0017349C" w:rsidRDefault="0017349C"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 Scientific Committee, International Conference on Entropy and Energy Dissipation      in Water Resources, held June 26-28, 1991, in Maratea, Italy.</w:t>
      </w:r>
    </w:p>
    <w:p w14:paraId="0A233B6F" w14:textId="77777777" w:rsidR="0017349C" w:rsidRDefault="0017349C" w:rsidP="00542149">
      <w:pPr>
        <w:tabs>
          <w:tab w:val="left" w:pos="0"/>
          <w:tab w:val="left" w:pos="1080"/>
          <w:tab w:val="left" w:pos="1800"/>
          <w:tab w:val="left" w:pos="3150"/>
          <w:tab w:val="left" w:leader="dot" w:pos="8395"/>
          <w:tab w:val="decimal" w:pos="8827"/>
        </w:tabs>
      </w:pPr>
    </w:p>
    <w:p w14:paraId="04ABD643" w14:textId="39ADF352" w:rsidR="0017349C" w:rsidRDefault="0017349C"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 Organizing Committee, International Conference on Entropy and Energy Dissipation  in Water Resources, held June 26-28, 1991, in Maratea, Italy.</w:t>
      </w:r>
    </w:p>
    <w:p w14:paraId="4F478003" w14:textId="77777777" w:rsidR="0017349C" w:rsidRDefault="0017349C" w:rsidP="00542149">
      <w:pPr>
        <w:tabs>
          <w:tab w:val="left" w:pos="0"/>
          <w:tab w:val="left" w:pos="1080"/>
          <w:tab w:val="left" w:pos="1800"/>
          <w:tab w:val="left" w:pos="3150"/>
          <w:tab w:val="left" w:leader="dot" w:pos="8395"/>
          <w:tab w:val="decimal" w:pos="8827"/>
        </w:tabs>
      </w:pPr>
    </w:p>
    <w:p w14:paraId="0506CB5C" w14:textId="290A6518" w:rsidR="0017349C" w:rsidRDefault="0017349C"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 International  Advisory  Committee,  International  Conference  on  Environmental      Management:  Geo-Water and Engineering Aspects, held February 8-11, 1993, in Wollongong,         New South Wales, Australia.</w:t>
      </w:r>
    </w:p>
    <w:p w14:paraId="70B43AD9" w14:textId="77777777" w:rsidR="0017349C" w:rsidRDefault="0017349C" w:rsidP="00542149">
      <w:pPr>
        <w:tabs>
          <w:tab w:val="left" w:pos="0"/>
          <w:tab w:val="left" w:pos="1080"/>
          <w:tab w:val="left" w:pos="1800"/>
          <w:tab w:val="left" w:pos="3150"/>
          <w:tab w:val="left" w:leader="dot" w:pos="8395"/>
          <w:tab w:val="decimal" w:pos="8827"/>
        </w:tabs>
      </w:pPr>
    </w:p>
    <w:p w14:paraId="4D427A09" w14:textId="0F350B70" w:rsidR="0017349C" w:rsidRDefault="0017349C"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 Organizing Committee, International Conference on Management of Drinking Water  Resources, Dindugal, Tamilnadu, India, October, 1997.</w:t>
      </w:r>
    </w:p>
    <w:p w14:paraId="0A5097FE" w14:textId="77777777" w:rsidR="0017349C" w:rsidRDefault="0017349C" w:rsidP="00542149">
      <w:pPr>
        <w:tabs>
          <w:tab w:val="left" w:pos="0"/>
          <w:tab w:val="left" w:pos="1080"/>
          <w:tab w:val="left" w:pos="1800"/>
          <w:tab w:val="left" w:pos="3150"/>
          <w:tab w:val="left" w:leader="dot" w:pos="8395"/>
          <w:tab w:val="decimal" w:pos="8827"/>
        </w:tabs>
      </w:pPr>
    </w:p>
    <w:p w14:paraId="50E3B441" w14:textId="01FE2CFD" w:rsidR="0017349C" w:rsidRDefault="0017349C"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 International Advisory Committee, International Symposium on Emerging Trends       in Hydrology, September 25-27, 1997, University of Roorkee, Roorkee, U.P.India.</w:t>
      </w:r>
    </w:p>
    <w:p w14:paraId="4A86F84E" w14:textId="77777777" w:rsidR="0017349C" w:rsidRDefault="0017349C" w:rsidP="00542149">
      <w:pPr>
        <w:tabs>
          <w:tab w:val="left" w:pos="0"/>
          <w:tab w:val="left" w:pos="1080"/>
          <w:tab w:val="left" w:pos="1800"/>
          <w:tab w:val="left" w:pos="3150"/>
          <w:tab w:val="left" w:leader="dot" w:pos="8395"/>
          <w:tab w:val="decimal" w:pos="8827"/>
        </w:tabs>
        <w:sectPr w:rsidR="0017349C" w:rsidSect="00097593">
          <w:endnotePr>
            <w:numFmt w:val="decimal"/>
          </w:endnotePr>
          <w:type w:val="continuous"/>
          <w:pgSz w:w="12240" w:h="15840"/>
          <w:pgMar w:top="1440" w:right="1440" w:bottom="1350" w:left="1440" w:header="1440" w:footer="1350" w:gutter="0"/>
          <w:cols w:space="720"/>
          <w:noEndnote/>
        </w:sectPr>
      </w:pPr>
    </w:p>
    <w:p w14:paraId="36F0A83F" w14:textId="77777777" w:rsidR="0017349C" w:rsidRDefault="0017349C" w:rsidP="00542149">
      <w:pPr>
        <w:tabs>
          <w:tab w:val="left" w:pos="0"/>
          <w:tab w:val="left" w:pos="1080"/>
          <w:tab w:val="left" w:pos="1800"/>
          <w:tab w:val="left" w:pos="3150"/>
          <w:tab w:val="left" w:leader="dot" w:pos="8395"/>
          <w:tab w:val="decimal" w:pos="8827"/>
        </w:tabs>
      </w:pPr>
    </w:p>
    <w:p w14:paraId="7A01A45A" w14:textId="720A9420" w:rsidR="00542149" w:rsidRDefault="0017349C"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 xml:space="preserve">, International  Advisory  Committee,  International Symposium on Environmental       Engineering and Health Sciences: A Joint Effort for the XXI Century, December 7-11, 1997,          Cholula, Mexico. </w:t>
      </w:r>
    </w:p>
    <w:p w14:paraId="40F2C986" w14:textId="77777777" w:rsidR="00542149" w:rsidRDefault="00542149" w:rsidP="00542149">
      <w:pPr>
        <w:pStyle w:val="ListParagraph"/>
        <w:tabs>
          <w:tab w:val="left" w:pos="0"/>
          <w:tab w:val="left" w:pos="1080"/>
          <w:tab w:val="left" w:pos="1800"/>
          <w:tab w:val="left" w:pos="3150"/>
          <w:tab w:val="left" w:leader="dot" w:pos="8395"/>
          <w:tab w:val="decimal" w:pos="8827"/>
        </w:tabs>
        <w:ind w:left="420"/>
      </w:pPr>
    </w:p>
    <w:p w14:paraId="39CFEEE7" w14:textId="4BA41D73" w:rsidR="0017349C" w:rsidRDefault="0017349C"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 International   Advisory   Committee,   Second   International   Conference   on          Environmental Management (ICEM2), February 10-13, 1998, University of Wollongong, New         South Wales, Australia.</w:t>
      </w:r>
    </w:p>
    <w:p w14:paraId="790CF552" w14:textId="77777777" w:rsidR="00BD19D3" w:rsidRDefault="00BD19D3" w:rsidP="00542149">
      <w:pPr>
        <w:tabs>
          <w:tab w:val="left" w:pos="0"/>
          <w:tab w:val="left" w:pos="1080"/>
          <w:tab w:val="left" w:pos="1800"/>
          <w:tab w:val="left" w:pos="3150"/>
          <w:tab w:val="left" w:leader="dot" w:pos="8395"/>
          <w:tab w:val="decimal" w:pos="8827"/>
        </w:tabs>
      </w:pPr>
    </w:p>
    <w:p w14:paraId="3D16C35E" w14:textId="2E723C87" w:rsidR="00542149" w:rsidRDefault="0017349C"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 xml:space="preserve"> International Scientific  Committee,  Second  International  Conference  on  Water     Resources and Environment Research, July 6-8, 1999, Brisbane, Australia.</w:t>
      </w:r>
    </w:p>
    <w:p w14:paraId="2D51B202" w14:textId="77777777" w:rsidR="00542149" w:rsidRPr="00542149" w:rsidRDefault="00542149" w:rsidP="00542149">
      <w:pPr>
        <w:pStyle w:val="ListParagraph"/>
        <w:rPr>
          <w:b/>
        </w:rPr>
      </w:pPr>
    </w:p>
    <w:p w14:paraId="31C8451D" w14:textId="6FF75D7B" w:rsidR="00542149" w:rsidRDefault="0017349C"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 International   Technical  Committee,  Civil  and  Environmental  Engineering        Conference:   New  Frontiers  and  Challenges,  November 8-12,  1999,  Asian Institute of              Technology, Bangkok,  Thailand.</w:t>
      </w:r>
    </w:p>
    <w:p w14:paraId="6B102B2C" w14:textId="77777777" w:rsidR="00542149" w:rsidRPr="00542149" w:rsidRDefault="00542149" w:rsidP="00542149">
      <w:pPr>
        <w:pStyle w:val="ListParagraph"/>
        <w:rPr>
          <w:b/>
        </w:rPr>
      </w:pPr>
    </w:p>
    <w:p w14:paraId="365F62EA" w14:textId="77777777" w:rsidR="00542149" w:rsidRDefault="0017349C"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 xml:space="preserve"> International Advisory Committee, International Conference on Integrated Water         Resources Management for Sustainable Development, December 19-21, 2000, National                 Institute of Hydrology, Roorkee, India.</w:t>
      </w:r>
    </w:p>
    <w:p w14:paraId="046269BA" w14:textId="77777777" w:rsidR="00542149" w:rsidRPr="00542149" w:rsidRDefault="00542149" w:rsidP="00542149">
      <w:pPr>
        <w:pStyle w:val="ListParagraph"/>
        <w:rPr>
          <w:b/>
        </w:rPr>
      </w:pPr>
    </w:p>
    <w:p w14:paraId="7025C4FC" w14:textId="77777777" w:rsidR="00542149" w:rsidRDefault="0017349C"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 xml:space="preserve">Member, </w:t>
      </w:r>
      <w:r>
        <w:t>International Scientific Advisory Committee, International Conference on Civil           Engineering, July 23-25, 2001, Indian Institute of Science, Bangalore, India.</w:t>
      </w:r>
    </w:p>
    <w:p w14:paraId="7402E2B1" w14:textId="77777777" w:rsidR="00542149" w:rsidRPr="00542149" w:rsidRDefault="00542149" w:rsidP="00542149">
      <w:pPr>
        <w:pStyle w:val="ListParagraph"/>
        <w:rPr>
          <w:b/>
        </w:rPr>
      </w:pPr>
    </w:p>
    <w:p w14:paraId="1FE29B4F" w14:textId="77777777" w:rsidR="00542149" w:rsidRDefault="0017349C"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 xml:space="preserve">Member, </w:t>
      </w:r>
      <w:r>
        <w:t>Directorate, World Congress on Disaster Reduction, August 19-24, 2001, Washington, D.C.</w:t>
      </w:r>
    </w:p>
    <w:p w14:paraId="536CE9BC" w14:textId="77777777" w:rsidR="00542149" w:rsidRPr="00542149" w:rsidRDefault="00542149" w:rsidP="00542149">
      <w:pPr>
        <w:pStyle w:val="ListParagraph"/>
        <w:rPr>
          <w:b/>
        </w:rPr>
      </w:pPr>
    </w:p>
    <w:p w14:paraId="0E6775FE" w14:textId="77777777" w:rsidR="00542149" w:rsidRDefault="0017349C"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 xml:space="preserve">Member, </w:t>
      </w:r>
      <w:r>
        <w:t>Technical Committee, International Conference on Water-Millennium Rethinking       and Challenges, December 10-12, 2001, Bhopal, India.</w:t>
      </w:r>
    </w:p>
    <w:p w14:paraId="32264068" w14:textId="77777777" w:rsidR="00542149" w:rsidRPr="00542149" w:rsidRDefault="00542149" w:rsidP="00542149">
      <w:pPr>
        <w:pStyle w:val="ListParagraph"/>
        <w:rPr>
          <w:b/>
        </w:rPr>
      </w:pPr>
    </w:p>
    <w:p w14:paraId="4F7EAA55" w14:textId="77777777" w:rsidR="00542149" w:rsidRDefault="0017349C"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 xml:space="preserve"> International Advisory Committee, International Conference on Hydrology and Water Resources,  December 18-20, 2001, New Delhi, India.</w:t>
      </w:r>
    </w:p>
    <w:p w14:paraId="49595F89" w14:textId="77777777" w:rsidR="00542149" w:rsidRPr="00542149" w:rsidRDefault="00542149" w:rsidP="00542149">
      <w:pPr>
        <w:pStyle w:val="ListParagraph"/>
        <w:rPr>
          <w:b/>
        </w:rPr>
      </w:pPr>
    </w:p>
    <w:p w14:paraId="06120E7C" w14:textId="77777777" w:rsidR="00542149" w:rsidRDefault="0017349C"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 xml:space="preserve"> Advisory Committee, International Conference on Advances in Civil Engineering,       January 3-5, 2002, Indian Institute of Technology, Kharagpur, India.</w:t>
      </w:r>
    </w:p>
    <w:p w14:paraId="7DC258AD" w14:textId="77777777" w:rsidR="00542149" w:rsidRPr="00542149" w:rsidRDefault="00542149" w:rsidP="00542149">
      <w:pPr>
        <w:pStyle w:val="ListParagraph"/>
        <w:rPr>
          <w:b/>
        </w:rPr>
      </w:pPr>
    </w:p>
    <w:p w14:paraId="0389F2F2" w14:textId="77777777" w:rsidR="00542149" w:rsidRDefault="0017349C"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Advisor,</w:t>
      </w:r>
      <w:r>
        <w:t xml:space="preserve"> Federal Interagency Hydrologic Modeling</w:t>
      </w:r>
      <w:r w:rsidRPr="00920145">
        <w:t xml:space="preserve"> </w:t>
      </w:r>
      <w:r>
        <w:t>Conference, July 28-August 1, 2002, La Vegas, U.S.A.</w:t>
      </w:r>
    </w:p>
    <w:p w14:paraId="5E39F34C" w14:textId="77777777" w:rsidR="00542149" w:rsidRPr="00542149" w:rsidRDefault="00542149" w:rsidP="00542149">
      <w:pPr>
        <w:pStyle w:val="ListParagraph"/>
        <w:rPr>
          <w:b/>
        </w:rPr>
      </w:pPr>
    </w:p>
    <w:p w14:paraId="3C3B52D0" w14:textId="77777777" w:rsidR="00542149" w:rsidRDefault="0017349C"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 xml:space="preserve"> International Advisory Committee, International Conference on Hydrology and Watershed Management, December 18-20, 2002, Hyderabad, India.</w:t>
      </w:r>
    </w:p>
    <w:p w14:paraId="4AE4BF24" w14:textId="77777777" w:rsidR="00542149" w:rsidRPr="00542149" w:rsidRDefault="00542149" w:rsidP="00542149">
      <w:pPr>
        <w:pStyle w:val="ListParagraph"/>
        <w:rPr>
          <w:b/>
        </w:rPr>
      </w:pPr>
    </w:p>
    <w:p w14:paraId="6B22CD07" w14:textId="77777777" w:rsidR="00542149" w:rsidRDefault="0017349C"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 xml:space="preserve"> International Advisory Committee, International Conference on Water and Wastewater Perspectives of Developing Countries,  December 11-13, 2002, New Delhi, India.</w:t>
      </w:r>
    </w:p>
    <w:p w14:paraId="31207FFA" w14:textId="77777777" w:rsidR="00542149" w:rsidRPr="00542149" w:rsidRDefault="00542149" w:rsidP="00542149">
      <w:pPr>
        <w:pStyle w:val="ListParagraph"/>
        <w:rPr>
          <w:b/>
        </w:rPr>
      </w:pPr>
    </w:p>
    <w:p w14:paraId="7C252E32" w14:textId="77777777" w:rsidR="00542149" w:rsidRDefault="0017349C"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 xml:space="preserve"> International Advisory Committee, International Conference on Flood Defence, September 2002, Beijing, China.</w:t>
      </w:r>
    </w:p>
    <w:p w14:paraId="396A20BC" w14:textId="77777777" w:rsidR="00542149" w:rsidRPr="00542149" w:rsidRDefault="00542149" w:rsidP="00542149">
      <w:pPr>
        <w:pStyle w:val="ListParagraph"/>
        <w:rPr>
          <w:b/>
        </w:rPr>
      </w:pPr>
    </w:p>
    <w:p w14:paraId="4B22338F" w14:textId="77777777" w:rsidR="00542149" w:rsidRDefault="0017349C"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 xml:space="preserve"> Editorial Board, CIVIL-COMP 2003: The Ninth International Conference on Civil and Structural Engineering Computing, September 2-4, 2003, The Netherlands. </w:t>
      </w:r>
    </w:p>
    <w:p w14:paraId="7A20C1AC" w14:textId="77777777" w:rsidR="00542149" w:rsidRPr="00542149" w:rsidRDefault="00542149" w:rsidP="00542149">
      <w:pPr>
        <w:pStyle w:val="ListParagraph"/>
        <w:rPr>
          <w:b/>
        </w:rPr>
      </w:pPr>
    </w:p>
    <w:p w14:paraId="154C2D1B" w14:textId="77777777" w:rsidR="00542149" w:rsidRDefault="0017349C"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 International Advisory Committee, National Conference on Integrated Sustainable Water Resources Planning and Management, October 11-12, 2003, Pilani, India.</w:t>
      </w:r>
    </w:p>
    <w:p w14:paraId="266B0F12" w14:textId="77777777" w:rsidR="00542149" w:rsidRPr="00542149" w:rsidRDefault="00542149" w:rsidP="00542149">
      <w:pPr>
        <w:pStyle w:val="ListParagraph"/>
        <w:rPr>
          <w:b/>
        </w:rPr>
      </w:pPr>
    </w:p>
    <w:p w14:paraId="07E5F32D" w14:textId="77777777" w:rsidR="00542149" w:rsidRDefault="0017349C"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 xml:space="preserve"> International Advisory Committee, International Conference on Hydrology and Watershed Management, December 18-20, 2003, Hyderabad, India.</w:t>
      </w:r>
    </w:p>
    <w:p w14:paraId="1BAEC4AA" w14:textId="77777777" w:rsidR="00542149" w:rsidRPr="00542149" w:rsidRDefault="00542149" w:rsidP="00542149">
      <w:pPr>
        <w:pStyle w:val="ListParagraph"/>
        <w:rPr>
          <w:b/>
        </w:rPr>
      </w:pPr>
    </w:p>
    <w:p w14:paraId="0477547F" w14:textId="77777777" w:rsidR="00542149" w:rsidRDefault="0017349C"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 xml:space="preserve"> Technical Advisory Committee, International Conference on Advanced Modeling Techniques for Sustainable Management of Water Resources, January 28-30, 2004, Warangal,  India.</w:t>
      </w:r>
    </w:p>
    <w:p w14:paraId="70F138B7" w14:textId="77777777" w:rsidR="00542149" w:rsidRPr="00542149" w:rsidRDefault="00542149" w:rsidP="00542149">
      <w:pPr>
        <w:pStyle w:val="ListParagraph"/>
        <w:rPr>
          <w:b/>
        </w:rPr>
      </w:pPr>
    </w:p>
    <w:p w14:paraId="503F188B" w14:textId="77777777" w:rsidR="00542149" w:rsidRDefault="0017349C"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 International Board of Advisors and Technical Committee, International Conference  on Managing Seismic Risk in Developing Countries, January 17-19, 2004, Bhopal, India</w:t>
      </w:r>
    </w:p>
    <w:p w14:paraId="1F9D6A15" w14:textId="77777777" w:rsidR="00542149" w:rsidRDefault="00542149" w:rsidP="00542149">
      <w:pPr>
        <w:pStyle w:val="ListParagraph"/>
      </w:pPr>
    </w:p>
    <w:p w14:paraId="7CEA3914" w14:textId="77777777" w:rsidR="00542149" w:rsidRDefault="0017349C"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bCs/>
        </w:rPr>
        <w:t>Member</w:t>
      </w:r>
      <w:r w:rsidRPr="00542149">
        <w:t>, International Advisory Committee, International Conference on Hydraulic Engineering Research and Practice (ICON-HERP-2004), October 26-28, 2004, Indian Institute of Technology Roorkee, Roorkee, Uttaranchal, India</w:t>
      </w:r>
      <w:r w:rsidR="00542149">
        <w:t>.</w:t>
      </w:r>
    </w:p>
    <w:p w14:paraId="409CB9DD" w14:textId="77777777" w:rsidR="00542149" w:rsidRPr="00542149" w:rsidRDefault="00542149" w:rsidP="00542149">
      <w:pPr>
        <w:pStyle w:val="ListParagraph"/>
        <w:rPr>
          <w:b/>
        </w:rPr>
      </w:pPr>
    </w:p>
    <w:p w14:paraId="4A9A8344" w14:textId="77777777" w:rsidR="00542149" w:rsidRDefault="0017349C"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 Organizing Committee, International Electronic Conference on Natural and Anthropogenic Catastrophes, May 2004, Tbilisi, Georgia.</w:t>
      </w:r>
      <w:r w:rsidR="00EE3078">
        <w:t xml:space="preserve"> </w:t>
      </w:r>
    </w:p>
    <w:p w14:paraId="24AAA12B" w14:textId="77777777" w:rsidR="00542149" w:rsidRDefault="00542149" w:rsidP="00542149">
      <w:pPr>
        <w:pStyle w:val="ListParagraph"/>
      </w:pPr>
    </w:p>
    <w:p w14:paraId="57AFB031" w14:textId="77777777" w:rsidR="00542149" w:rsidRDefault="0017349C"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bCs/>
        </w:rPr>
        <w:t>Member</w:t>
      </w:r>
      <w:r w:rsidRPr="00542149">
        <w:t>, International Advisory Committee, International Conference on Environmental Fluid Dynamics, March 3-5, 2004, Indian Institute of Technology, Guwahati, Assam, India</w:t>
      </w:r>
    </w:p>
    <w:p w14:paraId="0A073234" w14:textId="77777777" w:rsidR="00542149" w:rsidRDefault="00542149" w:rsidP="00542149">
      <w:pPr>
        <w:pStyle w:val="ListParagraph"/>
      </w:pPr>
    </w:p>
    <w:p w14:paraId="1C6C62D5" w14:textId="77777777" w:rsidR="00542149" w:rsidRDefault="0017349C"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bCs/>
        </w:rPr>
        <w:t>Member</w:t>
      </w:r>
      <w:r w:rsidRPr="00542149">
        <w:t>, International Advisory Committee, International Conference on Hydrological Perspectives for Sustainable development, February 23-25, 2005, Indian Institute of Technology Roorkee, Roorkee, Uttaranchal, India.</w:t>
      </w:r>
    </w:p>
    <w:p w14:paraId="051858C7" w14:textId="77777777" w:rsidR="00542149" w:rsidRPr="00542149" w:rsidRDefault="00542149" w:rsidP="00542149">
      <w:pPr>
        <w:pStyle w:val="ListParagraph"/>
        <w:rPr>
          <w:b/>
        </w:rPr>
      </w:pPr>
    </w:p>
    <w:p w14:paraId="4213F8EE" w14:textId="2741D9EA" w:rsidR="00542149" w:rsidRDefault="0017349C"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rsidRPr="0060131D">
        <w:t xml:space="preserve"> </w:t>
      </w:r>
      <w:r>
        <w:t xml:space="preserve">Academic Committee, </w:t>
      </w:r>
      <w:r w:rsidRPr="0060131D">
        <w:t>International Symposium on Methodolog</w:t>
      </w:r>
      <w:r>
        <w:t>ies</w:t>
      </w:r>
      <w:r w:rsidRPr="0060131D">
        <w:t xml:space="preserve"> in Hydrology</w:t>
      </w:r>
      <w:r>
        <w:t>, October 1-November 2, 2005, Nanjing, China</w:t>
      </w:r>
      <w:r w:rsidR="00542149">
        <w:t>.</w:t>
      </w:r>
    </w:p>
    <w:p w14:paraId="13419B67" w14:textId="77777777" w:rsidR="00542149" w:rsidRDefault="00542149" w:rsidP="00542149">
      <w:pPr>
        <w:pStyle w:val="ListParagraph"/>
      </w:pPr>
    </w:p>
    <w:p w14:paraId="66419F4A" w14:textId="77777777" w:rsidR="00542149" w:rsidRDefault="0017349C"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bCs/>
        </w:rPr>
        <w:t>Member</w:t>
      </w:r>
      <w:r w:rsidRPr="00542149">
        <w:t>, International Organizing Committee, International Symposium on Recent Advances in Water Resources Development and Management, November 23-25, 2005, Indian Institute of Technology, Roorkee, India</w:t>
      </w:r>
      <w:r w:rsidR="00542149">
        <w:t>.</w:t>
      </w:r>
    </w:p>
    <w:p w14:paraId="7E88C2DB" w14:textId="77777777" w:rsidR="00542149" w:rsidRDefault="00542149" w:rsidP="00542149">
      <w:pPr>
        <w:pStyle w:val="ListParagraph"/>
      </w:pPr>
    </w:p>
    <w:p w14:paraId="109EA0D0" w14:textId="77777777" w:rsidR="00542149" w:rsidRDefault="0017349C"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bCs/>
        </w:rPr>
        <w:t>Member</w:t>
      </w:r>
      <w:r w:rsidRPr="00542149">
        <w:t>, International Advisory Committee, International Conference on Hydrology and Watershed Management, December 5-8, 2006, Jawaharlal Technological University, Hyderabad, India.</w:t>
      </w:r>
    </w:p>
    <w:p w14:paraId="308C1152" w14:textId="77777777" w:rsidR="00542149" w:rsidRDefault="00542149" w:rsidP="00542149">
      <w:pPr>
        <w:pStyle w:val="ListParagraph"/>
      </w:pPr>
    </w:p>
    <w:p w14:paraId="37702AAF" w14:textId="77777777" w:rsidR="00542149" w:rsidRDefault="00F5044E"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bCs/>
        </w:rPr>
        <w:t>Member</w:t>
      </w:r>
      <w:r w:rsidRPr="00542149">
        <w:t>, International Advisory Committee, International Conference on Civil Engineering in the New Millennium, January 11-14, 2007, Bengal Engineering and Science University, Shibpur, Howrah, India.</w:t>
      </w:r>
    </w:p>
    <w:p w14:paraId="652245C0" w14:textId="77777777" w:rsidR="00542149" w:rsidRPr="00542149" w:rsidRDefault="00542149" w:rsidP="00542149">
      <w:pPr>
        <w:pStyle w:val="ListParagraph"/>
        <w:rPr>
          <w:b/>
        </w:rPr>
      </w:pPr>
    </w:p>
    <w:p w14:paraId="3B8E3A03" w14:textId="77777777" w:rsidR="00542149" w:rsidRDefault="00472F74"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rsidRPr="00472F74">
        <w:t xml:space="preserve">, </w:t>
      </w:r>
      <w:r>
        <w:t>International Scientific Committee (ISC) for 9th International Conference on Fluid Control, Measurements, and Visualization (FLUCOME), September 16-19, Tallahassee, Florida.</w:t>
      </w:r>
    </w:p>
    <w:p w14:paraId="5A5459D5" w14:textId="77777777" w:rsidR="00542149" w:rsidRPr="00542149" w:rsidRDefault="00542149" w:rsidP="00542149">
      <w:pPr>
        <w:pStyle w:val="ListParagraph"/>
        <w:rPr>
          <w:b/>
        </w:rPr>
      </w:pPr>
    </w:p>
    <w:p w14:paraId="28E784D5" w14:textId="77777777" w:rsidR="00542149" w:rsidRDefault="00F67170"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 Advisory Committee, 1</w:t>
      </w:r>
      <w:r w:rsidRPr="00542149">
        <w:rPr>
          <w:vertAlign w:val="superscript"/>
        </w:rPr>
        <w:t>st</w:t>
      </w:r>
      <w:r>
        <w:t xml:space="preserve"> National Conference on Civil Engineering: Advancement and Challenges (CEAC 2007), March 9-10, 2007, M.M. Engineering College, Mullana, Ambala, Haryana, India.</w:t>
      </w:r>
    </w:p>
    <w:p w14:paraId="54DFB41F" w14:textId="77777777" w:rsidR="00542149" w:rsidRPr="00542149" w:rsidRDefault="00542149" w:rsidP="00542149">
      <w:pPr>
        <w:pStyle w:val="ListParagraph"/>
        <w:rPr>
          <w:b/>
        </w:rPr>
      </w:pPr>
    </w:p>
    <w:p w14:paraId="7359398C" w14:textId="77777777" w:rsidR="00542149" w:rsidRDefault="00055C19"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 Advisory Committee, International Conference on Groundwater Dynamics and Climate Change, March 18-21, 2008, Rajasthan University, Jaipur, Rajasthan, India.</w:t>
      </w:r>
    </w:p>
    <w:p w14:paraId="4101A965" w14:textId="77777777" w:rsidR="00542149" w:rsidRPr="00542149" w:rsidRDefault="00542149" w:rsidP="00542149">
      <w:pPr>
        <w:pStyle w:val="ListParagraph"/>
        <w:rPr>
          <w:b/>
        </w:rPr>
      </w:pPr>
    </w:p>
    <w:p w14:paraId="1BACE6CB" w14:textId="77777777" w:rsidR="00542149" w:rsidRDefault="007A7143"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Advisor</w:t>
      </w:r>
      <w:r>
        <w:t>, International Conference on Energy and Environment, 2009, National Institute of Technology, Kurukshetra, India.</w:t>
      </w:r>
    </w:p>
    <w:p w14:paraId="531EA79A" w14:textId="77777777" w:rsidR="00542149" w:rsidRPr="00542149" w:rsidRDefault="00542149" w:rsidP="00542149">
      <w:pPr>
        <w:pStyle w:val="ListParagraph"/>
        <w:rPr>
          <w:b/>
        </w:rPr>
      </w:pPr>
    </w:p>
    <w:p w14:paraId="77A96652" w14:textId="77777777" w:rsidR="00542149" w:rsidRPr="00542149" w:rsidRDefault="007A7143"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w:t>
      </w:r>
      <w:r w:rsidRPr="00542149">
        <w:rPr>
          <w:rFonts w:ascii="ËÎÌå" w:eastAsia="MS Mincho" w:hAnsi="ËÎÌå"/>
          <w:color w:val="3333FF"/>
          <w:lang w:eastAsia="ja-JP"/>
        </w:rPr>
        <w:t> </w:t>
      </w:r>
      <w:r w:rsidRPr="00542149">
        <w:rPr>
          <w:rFonts w:eastAsia="¿¬Ìå_GB2312"/>
          <w:lang w:eastAsia="ja-JP"/>
        </w:rPr>
        <w:t>International Symposium of IAHS-PUB and the 2</w:t>
      </w:r>
      <w:r w:rsidRPr="00542149">
        <w:rPr>
          <w:rFonts w:eastAsia="¿¬Ìå_GB2312"/>
          <w:vertAlign w:val="superscript"/>
          <w:lang w:eastAsia="ja-JP"/>
        </w:rPr>
        <w:t>nd</w:t>
      </w:r>
      <w:r w:rsidRPr="00542149">
        <w:rPr>
          <w:rFonts w:eastAsia="¿¬Ìå_GB2312"/>
          <w:lang w:eastAsia="ja-JP"/>
        </w:rPr>
        <w:t xml:space="preserve"> International Symposium of China-PUB: Hydrological Modeling and Integrated Water Resources Management in Ungauged Mountainous Watersheds, November 7-9, 2008, Chengdu, China.</w:t>
      </w:r>
    </w:p>
    <w:p w14:paraId="38C7469C" w14:textId="77777777" w:rsidR="00542149" w:rsidRPr="00542149" w:rsidRDefault="00542149" w:rsidP="00542149">
      <w:pPr>
        <w:pStyle w:val="ListParagraph"/>
        <w:rPr>
          <w:rFonts w:eastAsia="¿¬Ìå_GB2312"/>
          <w:b/>
          <w:lang w:eastAsia="ja-JP"/>
        </w:rPr>
      </w:pPr>
    </w:p>
    <w:p w14:paraId="2E42186A" w14:textId="77777777" w:rsidR="00542149" w:rsidRDefault="00ED370D"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rFonts w:eastAsia="¿¬Ìå_GB2312"/>
          <w:b/>
          <w:lang w:eastAsia="ja-JP"/>
        </w:rPr>
        <w:t>Member</w:t>
      </w:r>
      <w:r w:rsidRPr="00542149">
        <w:rPr>
          <w:rFonts w:eastAsia="¿¬Ìå_GB2312"/>
          <w:lang w:eastAsia="ja-JP"/>
        </w:rPr>
        <w:t xml:space="preserve">, </w:t>
      </w:r>
      <w:r w:rsidRPr="00ED370D">
        <w:t>International Conference on Water, Environment and Health Sciences: The Challenges of the Climate Change (ICWEHS), April 13-17, 2009</w:t>
      </w:r>
      <w:r>
        <w:t>,</w:t>
      </w:r>
      <w:r w:rsidRPr="00ED370D">
        <w:t xml:space="preserve"> at </w:t>
      </w:r>
      <w:r>
        <w:t xml:space="preserve">the </w:t>
      </w:r>
      <w:r w:rsidRPr="00ED370D">
        <w:t>U</w:t>
      </w:r>
      <w:r>
        <w:t xml:space="preserve">niversities of the Americas, Pueblo-Cholula, Mexico. </w:t>
      </w:r>
    </w:p>
    <w:p w14:paraId="38AF7014" w14:textId="77777777" w:rsidR="00542149" w:rsidRPr="00542149" w:rsidRDefault="00542149" w:rsidP="00542149">
      <w:pPr>
        <w:pStyle w:val="ListParagraph"/>
        <w:rPr>
          <w:b/>
        </w:rPr>
      </w:pPr>
    </w:p>
    <w:p w14:paraId="79B9B383" w14:textId="77777777" w:rsidR="00542149" w:rsidRDefault="001761EA"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 xml:space="preserve">, International Advisory Committee, Indo-UK Workshop on Water Resources Management under Environmental and Climate Change, Indian Institute of Technology, Roorkee, India, September 12-13, 2009. </w:t>
      </w:r>
    </w:p>
    <w:p w14:paraId="6428AC16" w14:textId="77777777" w:rsidR="00542149" w:rsidRPr="00542149" w:rsidRDefault="00542149" w:rsidP="00542149">
      <w:pPr>
        <w:pStyle w:val="ListParagraph"/>
        <w:rPr>
          <w:b/>
        </w:rPr>
      </w:pPr>
    </w:p>
    <w:p w14:paraId="6CD6B12C" w14:textId="77777777" w:rsidR="00542149" w:rsidRDefault="001761EA"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 xml:space="preserve">, International Advisory Committee, International Symposium on Hydrologic Modeling, Beijing Normal University, Beijing, China, October, 19-20, 2009. </w:t>
      </w:r>
    </w:p>
    <w:p w14:paraId="0357E8DD" w14:textId="77777777" w:rsidR="00542149" w:rsidRPr="00542149" w:rsidRDefault="00542149" w:rsidP="00542149">
      <w:pPr>
        <w:pStyle w:val="ListParagraph"/>
        <w:rPr>
          <w:b/>
        </w:rPr>
      </w:pPr>
    </w:p>
    <w:p w14:paraId="785D945C" w14:textId="77777777" w:rsidR="00542149" w:rsidRDefault="00EE3078"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 International Advisory Committee, International Workshop on Changes in Surface and Ground Water in the Tarim River Basin, November 22-26, 2009, Xi’an, China</w:t>
      </w:r>
      <w:r w:rsidR="00542149">
        <w:t>.</w:t>
      </w:r>
    </w:p>
    <w:p w14:paraId="39119185" w14:textId="77777777" w:rsidR="00542149" w:rsidRPr="00542149" w:rsidRDefault="00542149" w:rsidP="00542149">
      <w:pPr>
        <w:pStyle w:val="ListParagraph"/>
        <w:rPr>
          <w:b/>
        </w:rPr>
      </w:pPr>
    </w:p>
    <w:p w14:paraId="74D8FC18" w14:textId="77777777" w:rsidR="00542149" w:rsidRDefault="00930D2D"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rsidRPr="001775DB">
        <w:t>,</w:t>
      </w:r>
      <w:r>
        <w:t xml:space="preserve"> Advisory Committee, 3</w:t>
      </w:r>
      <w:r w:rsidRPr="00542149">
        <w:rPr>
          <w:vertAlign w:val="superscript"/>
        </w:rPr>
        <w:t>rd</w:t>
      </w:r>
      <w:r>
        <w:t xml:space="preserve"> International Perspective on Current and Future State of Water Resources &amp; the Environment, January 4-6, 201</w:t>
      </w:r>
      <w:r w:rsidR="00FD12E7">
        <w:t>0</w:t>
      </w:r>
      <w:r>
        <w:t xml:space="preserve">, IIT </w:t>
      </w:r>
      <w:r w:rsidR="00AA549B">
        <w:t>M</w:t>
      </w:r>
      <w:r>
        <w:t>adras, India</w:t>
      </w:r>
      <w:r w:rsidR="00542149">
        <w:t>.</w:t>
      </w:r>
    </w:p>
    <w:p w14:paraId="434C10B1" w14:textId="77777777" w:rsidR="00542149" w:rsidRPr="00542149" w:rsidRDefault="00542149" w:rsidP="00542149">
      <w:pPr>
        <w:pStyle w:val="ListParagraph"/>
        <w:rPr>
          <w:b/>
        </w:rPr>
      </w:pPr>
    </w:p>
    <w:p w14:paraId="5048FBA8" w14:textId="77777777" w:rsidR="00542149" w:rsidRDefault="00F14F58"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rsidRPr="001775DB">
        <w:t>,</w:t>
      </w:r>
      <w:r>
        <w:t xml:space="preserve"> Advisory Committee, International Conference on Rivers, February 18-21, 2010, Hoshanghabad, M.P., India</w:t>
      </w:r>
      <w:r w:rsidR="00542149">
        <w:t>.</w:t>
      </w:r>
    </w:p>
    <w:p w14:paraId="1AEB2EAE" w14:textId="77777777" w:rsidR="00542149" w:rsidRPr="00542149" w:rsidRDefault="00542149" w:rsidP="00542149">
      <w:pPr>
        <w:pStyle w:val="ListParagraph"/>
        <w:rPr>
          <w:b/>
        </w:rPr>
      </w:pPr>
    </w:p>
    <w:p w14:paraId="02DF1720" w14:textId="77777777" w:rsidR="00542149" w:rsidRDefault="00F14F58"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rsidRPr="001775DB">
        <w:t>,</w:t>
      </w:r>
      <w:r>
        <w:t xml:space="preserve"> Scientific Advisory Committee, Water2010-Hydrology, Hydraulics and water resources in an Uncertain Envi</w:t>
      </w:r>
      <w:r w:rsidR="00181F7E">
        <w:t>r</w:t>
      </w:r>
      <w:r>
        <w:t>onm</w:t>
      </w:r>
      <w:r w:rsidR="00181F7E">
        <w:t>e</w:t>
      </w:r>
      <w:r>
        <w:t>nt</w:t>
      </w:r>
      <w:r w:rsidR="00181F7E">
        <w:t xml:space="preserve">, July 5-7, </w:t>
      </w:r>
      <w:r>
        <w:t xml:space="preserve">2010, </w:t>
      </w:r>
      <w:r w:rsidR="00181F7E">
        <w:t>Quebec City, Canada</w:t>
      </w:r>
      <w:r>
        <w:t>.</w:t>
      </w:r>
    </w:p>
    <w:p w14:paraId="4386E078" w14:textId="77777777" w:rsidR="00542149" w:rsidRPr="00542149" w:rsidRDefault="00542149" w:rsidP="00542149">
      <w:pPr>
        <w:pStyle w:val="ListParagraph"/>
        <w:rPr>
          <w:b/>
        </w:rPr>
      </w:pPr>
    </w:p>
    <w:p w14:paraId="5F512C0A" w14:textId="77777777" w:rsidR="00542149" w:rsidRDefault="00181F7E"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rsidRPr="001775DB">
        <w:t>,</w:t>
      </w:r>
      <w:r>
        <w:t xml:space="preserve"> Advisory Committee, International Conference-IMMM 2010, January 14-16, 2010, Trivandrum, India.</w:t>
      </w:r>
    </w:p>
    <w:p w14:paraId="481376AA" w14:textId="77777777" w:rsidR="00542149" w:rsidRPr="00542149" w:rsidRDefault="00542149" w:rsidP="00542149">
      <w:pPr>
        <w:pStyle w:val="ListParagraph"/>
        <w:rPr>
          <w:b/>
        </w:rPr>
      </w:pPr>
    </w:p>
    <w:p w14:paraId="5C52277F" w14:textId="77777777" w:rsidR="00542149" w:rsidRDefault="00181F7E"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rsidRPr="001775DB">
        <w:t>,</w:t>
      </w:r>
      <w:r>
        <w:t xml:space="preserve"> International Advisory Committee, 3</w:t>
      </w:r>
      <w:r w:rsidRPr="00542149">
        <w:rPr>
          <w:vertAlign w:val="superscript"/>
        </w:rPr>
        <w:t>rd</w:t>
      </w:r>
      <w:r>
        <w:t xml:space="preserve"> International Conference on Hydrology &amp; </w:t>
      </w:r>
      <w:r w:rsidR="007023D3">
        <w:t>Watershed Manag</w:t>
      </w:r>
      <w:r w:rsidR="00403958">
        <w:t>e</w:t>
      </w:r>
      <w:r w:rsidR="007023D3">
        <w:t>ment, February 3-6, 2010, Hyderabad, India.</w:t>
      </w:r>
    </w:p>
    <w:p w14:paraId="56C22793" w14:textId="77777777" w:rsidR="00542149" w:rsidRPr="00542149" w:rsidRDefault="00542149" w:rsidP="00542149">
      <w:pPr>
        <w:pStyle w:val="ListParagraph"/>
        <w:rPr>
          <w:b/>
        </w:rPr>
      </w:pPr>
    </w:p>
    <w:p w14:paraId="20372FB9" w14:textId="77777777" w:rsidR="00542149" w:rsidRDefault="00C672D5"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 International Advisory Committee, International Precipitation Conference, June 23-26, 2010, Coimbra, Portugal.</w:t>
      </w:r>
    </w:p>
    <w:p w14:paraId="002E884E" w14:textId="77777777" w:rsidR="00542149" w:rsidRPr="00542149" w:rsidRDefault="00542149" w:rsidP="00542149">
      <w:pPr>
        <w:pStyle w:val="ListParagraph"/>
        <w:rPr>
          <w:b/>
        </w:rPr>
      </w:pPr>
    </w:p>
    <w:p w14:paraId="530F31DD" w14:textId="77777777" w:rsidR="00542149" w:rsidRDefault="00C672D5"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w:t>
      </w:r>
      <w:r>
        <w:t>r,</w:t>
      </w:r>
      <w:r w:rsidR="001761EA">
        <w:t xml:space="preserve"> International Advisory Committee, </w:t>
      </w:r>
      <w:r>
        <w:t xml:space="preserve">International Conference on Materials, Mechanics and Management (IMMM), </w:t>
      </w:r>
      <w:r w:rsidR="001761EA">
        <w:t xml:space="preserve">January 14-16, 2010, </w:t>
      </w:r>
      <w:r>
        <w:t>Trivandrum, Kerala, India.</w:t>
      </w:r>
    </w:p>
    <w:p w14:paraId="08F8D730" w14:textId="77777777" w:rsidR="00542149" w:rsidRPr="00542149" w:rsidRDefault="00542149" w:rsidP="00542149">
      <w:pPr>
        <w:pStyle w:val="ListParagraph"/>
        <w:rPr>
          <w:b/>
        </w:rPr>
      </w:pPr>
    </w:p>
    <w:p w14:paraId="63FCC920" w14:textId="77777777" w:rsidR="00542149" w:rsidRDefault="000C6555"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w:t>
      </w:r>
      <w:r>
        <w:t>r, International Advisory Committee, International Conference on Modeling and Simulation of Diffusive Processes and Applications (ICMSDPA-12), October 9-12, 2012, BHU, Varanasi, India.</w:t>
      </w:r>
    </w:p>
    <w:p w14:paraId="73BCBB9F" w14:textId="77777777" w:rsidR="00542149" w:rsidRPr="00542149" w:rsidRDefault="00542149" w:rsidP="00542149">
      <w:pPr>
        <w:pStyle w:val="ListParagraph"/>
        <w:rPr>
          <w:b/>
        </w:rPr>
      </w:pPr>
    </w:p>
    <w:p w14:paraId="14085A61" w14:textId="77777777" w:rsidR="00542149" w:rsidRDefault="000C6555"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 xml:space="preserve">, </w:t>
      </w:r>
      <w:r w:rsidRPr="000C6555">
        <w:rPr>
          <w:rStyle w:val="hps"/>
        </w:rPr>
        <w:t>Scientific Committee</w:t>
      </w:r>
      <w:r>
        <w:rPr>
          <w:rStyle w:val="hps"/>
        </w:rPr>
        <w:t>, The F</w:t>
      </w:r>
      <w:r w:rsidRPr="000C6555">
        <w:rPr>
          <w:rStyle w:val="hps"/>
        </w:rPr>
        <w:t>ifth</w:t>
      </w:r>
      <w:r w:rsidRPr="000C6555">
        <w:t xml:space="preserve"> </w:t>
      </w:r>
      <w:r>
        <w:t>I</w:t>
      </w:r>
      <w:r w:rsidRPr="000C6555">
        <w:rPr>
          <w:rStyle w:val="hps"/>
        </w:rPr>
        <w:t xml:space="preserve">nternational </w:t>
      </w:r>
      <w:r>
        <w:rPr>
          <w:rStyle w:val="hps"/>
        </w:rPr>
        <w:t>C</w:t>
      </w:r>
      <w:r w:rsidRPr="000C6555">
        <w:rPr>
          <w:rStyle w:val="hps"/>
        </w:rPr>
        <w:t>onference on</w:t>
      </w:r>
      <w:r w:rsidRPr="000C6555">
        <w:t xml:space="preserve"> </w:t>
      </w:r>
      <w:r>
        <w:t>W</w:t>
      </w:r>
      <w:r>
        <w:rPr>
          <w:rStyle w:val="hps"/>
        </w:rPr>
        <w:t>ater R</w:t>
      </w:r>
      <w:r w:rsidRPr="000C6555">
        <w:rPr>
          <w:rStyle w:val="hps"/>
        </w:rPr>
        <w:t>esources</w:t>
      </w:r>
      <w:r w:rsidRPr="000C6555">
        <w:t xml:space="preserve"> </w:t>
      </w:r>
      <w:r w:rsidRPr="000C6555">
        <w:rPr>
          <w:rStyle w:val="hps"/>
        </w:rPr>
        <w:t xml:space="preserve">and </w:t>
      </w:r>
      <w:r>
        <w:rPr>
          <w:rStyle w:val="hps"/>
        </w:rPr>
        <w:t>Sustainable D</w:t>
      </w:r>
      <w:r w:rsidRPr="000C6555">
        <w:rPr>
          <w:rStyle w:val="hps"/>
        </w:rPr>
        <w:t>evelopment</w:t>
      </w:r>
      <w:r w:rsidRPr="000C6555">
        <w:t xml:space="preserve"> </w:t>
      </w:r>
      <w:r w:rsidRPr="000C6555">
        <w:rPr>
          <w:rStyle w:val="hps"/>
        </w:rPr>
        <w:t>(</w:t>
      </w:r>
      <w:r w:rsidRPr="000C6555">
        <w:t>CIREDD2013)</w:t>
      </w:r>
      <w:r>
        <w:t xml:space="preserve">, </w:t>
      </w:r>
      <w:r w:rsidRPr="000C6555">
        <w:t xml:space="preserve"> </w:t>
      </w:r>
      <w:r w:rsidRPr="000C6555">
        <w:rPr>
          <w:rStyle w:val="hps"/>
        </w:rPr>
        <w:t>February</w:t>
      </w:r>
      <w:r>
        <w:rPr>
          <w:rStyle w:val="hps"/>
        </w:rPr>
        <w:t xml:space="preserve"> 24-25,</w:t>
      </w:r>
      <w:r w:rsidRPr="000C6555">
        <w:rPr>
          <w:rStyle w:val="hps"/>
        </w:rPr>
        <w:t xml:space="preserve"> 2013</w:t>
      </w:r>
      <w:r>
        <w:rPr>
          <w:rStyle w:val="hps"/>
        </w:rPr>
        <w:t xml:space="preserve">, </w:t>
      </w:r>
      <w:r w:rsidRPr="000C6555">
        <w:rPr>
          <w:rStyle w:val="hps"/>
        </w:rPr>
        <w:t>The National High School of Hydraulics</w:t>
      </w:r>
      <w:r>
        <w:rPr>
          <w:rStyle w:val="hps"/>
        </w:rPr>
        <w:t xml:space="preserve">, </w:t>
      </w:r>
      <w:r w:rsidRPr="000C6555">
        <w:rPr>
          <w:rStyle w:val="hps"/>
        </w:rPr>
        <w:t>Blida, Algeria</w:t>
      </w:r>
      <w:r w:rsidRPr="000C6555">
        <w:t>.</w:t>
      </w:r>
    </w:p>
    <w:p w14:paraId="1F800199" w14:textId="77777777" w:rsidR="00542149" w:rsidRPr="00542149" w:rsidRDefault="00542149" w:rsidP="00542149">
      <w:pPr>
        <w:pStyle w:val="ListParagraph"/>
        <w:rPr>
          <w:b/>
        </w:rPr>
      </w:pPr>
    </w:p>
    <w:p w14:paraId="5C576456" w14:textId="77777777" w:rsidR="00542149" w:rsidRDefault="000C6555"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 International Advisory Committee, International Conference on Environmentally Sustainable Urban Ecosystems (ENSURE 2012), February 24-26, 2012, Guwahati, India.</w:t>
      </w:r>
    </w:p>
    <w:p w14:paraId="1FB12278" w14:textId="77777777" w:rsidR="00542149" w:rsidRPr="00542149" w:rsidRDefault="00542149" w:rsidP="00542149">
      <w:pPr>
        <w:pStyle w:val="ListParagraph"/>
        <w:rPr>
          <w:b/>
        </w:rPr>
      </w:pPr>
    </w:p>
    <w:p w14:paraId="1E342488" w14:textId="77777777" w:rsidR="00542149" w:rsidRDefault="000C6555"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 xml:space="preserve">, Advisory Committee, International Perspectives on Water Resources &amp; the Environment 2012 (IPWE 2012), ASCE-EWRI, January 4-7, 2012, Marrakech, Morocco.   </w:t>
      </w:r>
    </w:p>
    <w:p w14:paraId="516A4521" w14:textId="77777777" w:rsidR="00542149" w:rsidRPr="00542149" w:rsidRDefault="00542149" w:rsidP="00542149">
      <w:pPr>
        <w:pStyle w:val="ListParagraph"/>
        <w:rPr>
          <w:b/>
        </w:rPr>
      </w:pPr>
    </w:p>
    <w:p w14:paraId="39BB90A2" w14:textId="77777777" w:rsidR="00542149" w:rsidRDefault="003D3D12"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rsidRPr="003D3D12">
        <w:t>, Scientific Advisory Committee, Hydro-2012"</w:t>
      </w:r>
      <w:r w:rsidRPr="00542149">
        <w:rPr>
          <w:color w:val="1F497D"/>
        </w:rPr>
        <w:t xml:space="preserve"> </w:t>
      </w:r>
      <w:r w:rsidRPr="003D3D12">
        <w:t>conference on Hydraulics, Water Resources, Coastal Engineering and</w:t>
      </w:r>
      <w:r w:rsidRPr="00542149">
        <w:rPr>
          <w:color w:val="1F497D"/>
        </w:rPr>
        <w:t xml:space="preserve"> </w:t>
      </w:r>
      <w:r w:rsidRPr="003D3D12">
        <w:t>Environmental Engineering, held December 7-8, 2012, Indian Institute of technology Bombay, Powai, Mumbai, I</w:t>
      </w:r>
      <w:r>
        <w:t>n</w:t>
      </w:r>
      <w:r w:rsidRPr="003D3D12">
        <w:t>dia.</w:t>
      </w:r>
    </w:p>
    <w:p w14:paraId="6BA8623A" w14:textId="77777777" w:rsidR="00542149" w:rsidRPr="00542149" w:rsidRDefault="00542149" w:rsidP="00542149">
      <w:pPr>
        <w:pStyle w:val="ListParagraph"/>
        <w:rPr>
          <w:b/>
        </w:rPr>
      </w:pPr>
    </w:p>
    <w:p w14:paraId="51D68D22" w14:textId="77777777" w:rsidR="00542149" w:rsidRDefault="001D39E1"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 xml:space="preserve">, Advisory Committee, International Conference on </w:t>
      </w:r>
      <w:r w:rsidR="0018288C">
        <w:t xml:space="preserve">Integrated </w:t>
      </w:r>
      <w:r>
        <w:t xml:space="preserve">Water, Wastewater and isotope Hydrology, Jnanabharathi, Bangalore University, </w:t>
      </w:r>
      <w:r w:rsidR="000D5D07">
        <w:t>Bangalore, India, 2012.</w:t>
      </w:r>
      <w:r>
        <w:t xml:space="preserve"> </w:t>
      </w:r>
    </w:p>
    <w:p w14:paraId="2EF122CD" w14:textId="77777777" w:rsidR="00542149" w:rsidRPr="00542149" w:rsidRDefault="00542149" w:rsidP="00542149">
      <w:pPr>
        <w:pStyle w:val="ListParagraph"/>
        <w:rPr>
          <w:b/>
        </w:rPr>
      </w:pPr>
    </w:p>
    <w:p w14:paraId="00FB9EEC" w14:textId="77777777" w:rsidR="00542149" w:rsidRDefault="004E093F"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 Advisory Committee, International Meet on Impact of Climate Change on Water Resources Development and Management, Karunya University, Coimbatore, India, 2012.</w:t>
      </w:r>
    </w:p>
    <w:p w14:paraId="500C7A95" w14:textId="77777777" w:rsidR="00542149" w:rsidRPr="00542149" w:rsidRDefault="00542149" w:rsidP="00542149">
      <w:pPr>
        <w:pStyle w:val="ListParagraph"/>
        <w:rPr>
          <w:b/>
        </w:rPr>
      </w:pPr>
    </w:p>
    <w:p w14:paraId="33523EED" w14:textId="77777777" w:rsidR="00542149" w:rsidRDefault="00B655A2"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w:t>
      </w:r>
      <w:r w:rsidRPr="00B655A2">
        <w:t xml:space="preserve"> International Advisory Board</w:t>
      </w:r>
      <w:r>
        <w:t xml:space="preserve">, </w:t>
      </w:r>
      <w:r w:rsidRPr="00B655A2">
        <w:t xml:space="preserve">National Conference on Emerging Trends in Engineering and Technology (NCETET-2014) </w:t>
      </w:r>
      <w:r>
        <w:t xml:space="preserve">to be held </w:t>
      </w:r>
      <w:r w:rsidRPr="00B655A2">
        <w:t>30</w:t>
      </w:r>
      <w:r w:rsidRPr="00542149">
        <w:rPr>
          <w:vertAlign w:val="superscript"/>
        </w:rPr>
        <w:t>th</w:t>
      </w:r>
      <w:r w:rsidRPr="00B655A2">
        <w:t xml:space="preserve"> March 2014 at Shri Umed Singh Bhati College of Engineering and Management, Abu Road, Rajasthan, India</w:t>
      </w:r>
      <w:r>
        <w:t>.</w:t>
      </w:r>
    </w:p>
    <w:p w14:paraId="7544D313" w14:textId="77777777" w:rsidR="00542149" w:rsidRPr="00542149" w:rsidRDefault="00542149" w:rsidP="00542149">
      <w:pPr>
        <w:pStyle w:val="ListParagraph"/>
        <w:rPr>
          <w:b/>
        </w:rPr>
      </w:pPr>
    </w:p>
    <w:p w14:paraId="2C900323" w14:textId="19FCA30D" w:rsidR="00542149" w:rsidRDefault="001F435E"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 Scientific Committee, International Conference on Peri-Urban Landscapes: Water, Food Security and Environm</w:t>
      </w:r>
      <w:r w:rsidR="00BC6B4B">
        <w:t>e</w:t>
      </w:r>
      <w:r>
        <w:t>ntal Se</w:t>
      </w:r>
      <w:r w:rsidR="00BC6B4B">
        <w:t>c</w:t>
      </w:r>
      <w:r>
        <w:t>urity (Peri-Urban 2014), to be held</w:t>
      </w:r>
      <w:r w:rsidR="00542149">
        <w:t xml:space="preserve"> </w:t>
      </w:r>
      <w:r>
        <w:t>July 2014, University of We</w:t>
      </w:r>
      <w:r w:rsidR="00BC6B4B">
        <w:t>s</w:t>
      </w:r>
      <w:r>
        <w:t xml:space="preserve">tern Sydney, Paramatta Campus, New South Wales, Australia. </w:t>
      </w:r>
    </w:p>
    <w:p w14:paraId="2BD52DFB" w14:textId="77777777" w:rsidR="00542149" w:rsidRPr="00542149" w:rsidRDefault="00542149" w:rsidP="00542149">
      <w:pPr>
        <w:pStyle w:val="ListParagraph"/>
        <w:rPr>
          <w:b/>
        </w:rPr>
      </w:pPr>
    </w:p>
    <w:p w14:paraId="067F788C" w14:textId="77777777" w:rsidR="00542149" w:rsidRDefault="00B655A2"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 Scientific Committee, Internation</w:t>
      </w:r>
      <w:r w:rsidR="00AA7D2F">
        <w:t>a</w:t>
      </w:r>
      <w:r>
        <w:t xml:space="preserve">l Conference on Water Resources and Climate </w:t>
      </w:r>
      <w:r w:rsidRPr="008A19C4">
        <w:t xml:space="preserve">Change in Tunisia, to be held October 21-23, 2014, in Hammamet, Tunisia.  </w:t>
      </w:r>
    </w:p>
    <w:p w14:paraId="6340437C" w14:textId="77777777" w:rsidR="00542149" w:rsidRPr="00542149" w:rsidRDefault="00542149" w:rsidP="00542149">
      <w:pPr>
        <w:pStyle w:val="ListParagraph"/>
        <w:rPr>
          <w:b/>
        </w:rPr>
      </w:pPr>
    </w:p>
    <w:p w14:paraId="1AE8EC9F" w14:textId="77777777" w:rsidR="00542149" w:rsidRPr="00542149" w:rsidRDefault="00626D53" w:rsidP="00C80785">
      <w:pPr>
        <w:pStyle w:val="ListParagraph"/>
        <w:numPr>
          <w:ilvl w:val="0"/>
          <w:numId w:val="27"/>
        </w:numPr>
        <w:tabs>
          <w:tab w:val="left" w:pos="0"/>
          <w:tab w:val="left" w:pos="1080"/>
          <w:tab w:val="left" w:pos="1800"/>
          <w:tab w:val="left" w:pos="3150"/>
          <w:tab w:val="left" w:leader="dot" w:pos="8395"/>
          <w:tab w:val="decimal" w:pos="8827"/>
        </w:tabs>
        <w:ind w:left="420"/>
        <w:rPr>
          <w:rStyle w:val="Strong"/>
          <w:b w:val="0"/>
          <w:bCs w:val="0"/>
        </w:rPr>
      </w:pPr>
      <w:r w:rsidRPr="00542149">
        <w:rPr>
          <w:b/>
        </w:rPr>
        <w:t>Member</w:t>
      </w:r>
      <w:r w:rsidR="008A19C4" w:rsidRPr="00542149">
        <w:rPr>
          <w:b/>
        </w:rPr>
        <w:t>,</w:t>
      </w:r>
      <w:r w:rsidR="0014756E">
        <w:t xml:space="preserve"> I</w:t>
      </w:r>
      <w:r w:rsidRPr="008A19C4">
        <w:t xml:space="preserve">nternational Advisory </w:t>
      </w:r>
      <w:r w:rsidR="00A21E76">
        <w:t>B</w:t>
      </w:r>
      <w:r w:rsidRPr="008A19C4">
        <w:t>oard for the </w:t>
      </w:r>
      <w:r w:rsidRPr="00542149">
        <w:rPr>
          <w:rStyle w:val="Strong"/>
          <w:b w:val="0"/>
        </w:rPr>
        <w:t xml:space="preserve">International Conference on Multidisciplinary Research &amp; Practice (ICMRP-2014), to be held </w:t>
      </w:r>
      <w:r w:rsidR="003D45F3" w:rsidRPr="00542149">
        <w:rPr>
          <w:rStyle w:val="Strong"/>
          <w:b w:val="0"/>
        </w:rPr>
        <w:t>M</w:t>
      </w:r>
      <w:r w:rsidRPr="00542149">
        <w:rPr>
          <w:rStyle w:val="Strong"/>
          <w:b w:val="0"/>
        </w:rPr>
        <w:t>ay 24-25, 2014, at AMA, Ahmedabad, India.</w:t>
      </w:r>
    </w:p>
    <w:p w14:paraId="74CA5C69" w14:textId="77777777" w:rsidR="00542149" w:rsidRDefault="00542149" w:rsidP="00542149">
      <w:pPr>
        <w:pStyle w:val="ListParagraph"/>
        <w:rPr>
          <w:rStyle w:val="Strong"/>
        </w:rPr>
      </w:pPr>
    </w:p>
    <w:p w14:paraId="68A54FE4" w14:textId="77777777" w:rsidR="00542149" w:rsidRPr="00542149" w:rsidRDefault="00626D53" w:rsidP="00C80785">
      <w:pPr>
        <w:pStyle w:val="ListParagraph"/>
        <w:numPr>
          <w:ilvl w:val="0"/>
          <w:numId w:val="27"/>
        </w:numPr>
        <w:tabs>
          <w:tab w:val="left" w:pos="0"/>
          <w:tab w:val="left" w:pos="1080"/>
          <w:tab w:val="left" w:pos="1800"/>
          <w:tab w:val="left" w:pos="3150"/>
          <w:tab w:val="left" w:leader="dot" w:pos="8395"/>
          <w:tab w:val="decimal" w:pos="8827"/>
        </w:tabs>
        <w:ind w:left="420"/>
        <w:rPr>
          <w:rStyle w:val="Strong"/>
          <w:b w:val="0"/>
          <w:bCs w:val="0"/>
        </w:rPr>
      </w:pPr>
      <w:r w:rsidRPr="008A19C4">
        <w:rPr>
          <w:rStyle w:val="Strong"/>
        </w:rPr>
        <w:t xml:space="preserve">Member, </w:t>
      </w:r>
      <w:r w:rsidR="008A19C4" w:rsidRPr="00542149">
        <w:rPr>
          <w:rStyle w:val="Strong"/>
          <w:b w:val="0"/>
        </w:rPr>
        <w:t xml:space="preserve">International Scientific committee, </w:t>
      </w:r>
      <w:r w:rsidRPr="00542149">
        <w:rPr>
          <w:rStyle w:val="Strong"/>
          <w:b w:val="0"/>
        </w:rPr>
        <w:t>International Conference on Hydrometeorolog</w:t>
      </w:r>
      <w:r w:rsidR="00A21E76" w:rsidRPr="00542149">
        <w:rPr>
          <w:rStyle w:val="Strong"/>
          <w:b w:val="0"/>
        </w:rPr>
        <w:t>i</w:t>
      </w:r>
      <w:r w:rsidR="00EF1028" w:rsidRPr="00542149">
        <w:rPr>
          <w:rStyle w:val="Strong"/>
          <w:b w:val="0"/>
        </w:rPr>
        <w:t>cal R</w:t>
      </w:r>
      <w:r w:rsidRPr="00542149">
        <w:rPr>
          <w:rStyle w:val="Strong"/>
          <w:b w:val="0"/>
        </w:rPr>
        <w:t>isks and Clim</w:t>
      </w:r>
      <w:r w:rsidR="0014756E" w:rsidRPr="00542149">
        <w:rPr>
          <w:rStyle w:val="Strong"/>
          <w:b w:val="0"/>
        </w:rPr>
        <w:t>a</w:t>
      </w:r>
      <w:r w:rsidRPr="00542149">
        <w:rPr>
          <w:rStyle w:val="Strong"/>
          <w:b w:val="0"/>
        </w:rPr>
        <w:t>t</w:t>
      </w:r>
      <w:r w:rsidR="0014756E" w:rsidRPr="00542149">
        <w:rPr>
          <w:rStyle w:val="Strong"/>
          <w:b w:val="0"/>
        </w:rPr>
        <w:t>e</w:t>
      </w:r>
      <w:r w:rsidRPr="00542149">
        <w:rPr>
          <w:rStyle w:val="Strong"/>
          <w:b w:val="0"/>
        </w:rPr>
        <w:t xml:space="preserve"> </w:t>
      </w:r>
      <w:r w:rsidR="0014756E" w:rsidRPr="00542149">
        <w:rPr>
          <w:rStyle w:val="Strong"/>
          <w:b w:val="0"/>
        </w:rPr>
        <w:t>C</w:t>
      </w:r>
      <w:r w:rsidRPr="00542149">
        <w:rPr>
          <w:rStyle w:val="Strong"/>
          <w:b w:val="0"/>
        </w:rPr>
        <w:t xml:space="preserve">hange, to be held November 12-14, 2014, Cholula, Puebla, </w:t>
      </w:r>
      <w:r w:rsidR="0014756E" w:rsidRPr="00542149">
        <w:rPr>
          <w:rStyle w:val="Strong"/>
          <w:b w:val="0"/>
        </w:rPr>
        <w:t>M</w:t>
      </w:r>
      <w:r w:rsidRPr="00542149">
        <w:rPr>
          <w:rStyle w:val="Strong"/>
          <w:b w:val="0"/>
        </w:rPr>
        <w:t>exico.</w:t>
      </w:r>
    </w:p>
    <w:p w14:paraId="28F6BEC9" w14:textId="77777777" w:rsidR="00542149" w:rsidRPr="00542149" w:rsidRDefault="00542149" w:rsidP="00542149">
      <w:pPr>
        <w:pStyle w:val="ListParagraph"/>
        <w:rPr>
          <w:b/>
        </w:rPr>
      </w:pPr>
    </w:p>
    <w:p w14:paraId="37D74FA7" w14:textId="77777777" w:rsidR="00542149" w:rsidRDefault="0014756E"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 HYDRO 2014, Technical Advisory Committee, to be</w:t>
      </w:r>
      <w:r w:rsidR="004C2277">
        <w:t xml:space="preserve"> </w:t>
      </w:r>
      <w:r>
        <w:t>held December 18-20, 2014, Bhopal, India.</w:t>
      </w:r>
    </w:p>
    <w:p w14:paraId="5A179B99" w14:textId="77777777" w:rsidR="00542149" w:rsidRPr="00542149" w:rsidRDefault="00542149" w:rsidP="00542149">
      <w:pPr>
        <w:pStyle w:val="ListParagraph"/>
        <w:rPr>
          <w:b/>
        </w:rPr>
      </w:pPr>
    </w:p>
    <w:p w14:paraId="5916934C" w14:textId="77777777" w:rsidR="00542149" w:rsidRDefault="0014756E"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 International Executive Committee, International Conference on Decision Support Systems for early Warning and Mitigation of Disasters (DSS-EWMD), to be held December 28-30, 2014, Durgapur, India.</w:t>
      </w:r>
    </w:p>
    <w:p w14:paraId="521DB695" w14:textId="77777777" w:rsidR="00542149" w:rsidRPr="00542149" w:rsidRDefault="00542149" w:rsidP="00542149">
      <w:pPr>
        <w:pStyle w:val="ListParagraph"/>
        <w:rPr>
          <w:b/>
        </w:rPr>
      </w:pPr>
    </w:p>
    <w:p w14:paraId="26295783" w14:textId="77777777" w:rsidR="00542149" w:rsidRDefault="009E4437"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rsidRPr="00542149">
        <w:t xml:space="preserve">, Technical Program Committee, 2015 International Conference on Management Science and Engineering (MSE 2015), to be held  in Chengdu, Sichuan, China, December 25-27, 2015. </w:t>
      </w:r>
    </w:p>
    <w:p w14:paraId="1B0F0B91" w14:textId="77777777" w:rsidR="00542149" w:rsidRPr="00542149" w:rsidRDefault="00542149" w:rsidP="00542149">
      <w:pPr>
        <w:pStyle w:val="ListParagraph"/>
        <w:rPr>
          <w:b/>
        </w:rPr>
      </w:pPr>
    </w:p>
    <w:p w14:paraId="65C0C88C" w14:textId="01560024" w:rsidR="00542149" w:rsidRDefault="009E4437"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 HYDRO 2014, Technical Advisory Committee, to be held December 18-20, 2014, Bhopal, India</w:t>
      </w:r>
      <w:r w:rsidR="00542149">
        <w:t>.</w:t>
      </w:r>
    </w:p>
    <w:p w14:paraId="2FDA8983" w14:textId="77777777" w:rsidR="00542149" w:rsidRPr="00542149" w:rsidRDefault="00542149" w:rsidP="00542149">
      <w:pPr>
        <w:pStyle w:val="ListParagraph"/>
        <w:rPr>
          <w:b/>
        </w:rPr>
      </w:pPr>
    </w:p>
    <w:p w14:paraId="493DDB75" w14:textId="77777777" w:rsidR="00542149" w:rsidRDefault="00EF1028"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 I</w:t>
      </w:r>
      <w:r w:rsidRPr="00EF1028">
        <w:t xml:space="preserve">nternational Advisory </w:t>
      </w:r>
      <w:r>
        <w:t>B</w:t>
      </w:r>
      <w:r w:rsidRPr="00EF1028">
        <w:t>oard</w:t>
      </w:r>
      <w:r>
        <w:t xml:space="preserve">, </w:t>
      </w:r>
      <w:r w:rsidRPr="00542149">
        <w:rPr>
          <w:rStyle w:val="Strong"/>
          <w:b w:val="0"/>
        </w:rPr>
        <w:t>2nd</w:t>
      </w:r>
      <w:r w:rsidRPr="00542149">
        <w:rPr>
          <w:b/>
        </w:rPr>
        <w:t> </w:t>
      </w:r>
      <w:r w:rsidRPr="00542149">
        <w:rPr>
          <w:rStyle w:val="Strong"/>
          <w:b w:val="0"/>
        </w:rPr>
        <w:t>International Conference on Multidisciplinary Research &amp; Practice (ICMRP-2015),  to be held 2015, at AMA, Ahmedabad, Gujarat, India</w:t>
      </w:r>
      <w:r>
        <w:t>.</w:t>
      </w:r>
    </w:p>
    <w:p w14:paraId="6518FD1B" w14:textId="77777777" w:rsidR="00542149" w:rsidRPr="00542149" w:rsidRDefault="00542149" w:rsidP="00542149">
      <w:pPr>
        <w:pStyle w:val="ListParagraph"/>
        <w:rPr>
          <w:b/>
        </w:rPr>
      </w:pPr>
    </w:p>
    <w:p w14:paraId="43716360" w14:textId="77777777" w:rsidR="00542149" w:rsidRDefault="009E4437"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 Steering Committee, National Conference on Water and Sustainable Development, to be held in Brambe, Ranchi, India, January 8-9, 2016.</w:t>
      </w:r>
    </w:p>
    <w:p w14:paraId="6FFE2759" w14:textId="77777777" w:rsidR="00542149" w:rsidRPr="00542149" w:rsidRDefault="00542149" w:rsidP="00542149">
      <w:pPr>
        <w:pStyle w:val="ListParagraph"/>
        <w:rPr>
          <w:b/>
        </w:rPr>
      </w:pPr>
    </w:p>
    <w:p w14:paraId="3957DB4F" w14:textId="77777777" w:rsidR="00542149" w:rsidRDefault="00EF1028"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 I</w:t>
      </w:r>
      <w:r w:rsidRPr="00EF1028">
        <w:t xml:space="preserve">nternational </w:t>
      </w:r>
      <w:r>
        <w:t>A</w:t>
      </w:r>
      <w:r w:rsidRPr="00EF1028">
        <w:t xml:space="preserve">dvisory </w:t>
      </w:r>
      <w:r>
        <w:t>C</w:t>
      </w:r>
      <w:r w:rsidRPr="00EF1028">
        <w:t>ommittee</w:t>
      </w:r>
      <w:r>
        <w:t xml:space="preserve">, Recent Advances in Civil Engineering (RACE–16), </w:t>
      </w:r>
      <w:r w:rsidR="009E4437">
        <w:t xml:space="preserve">to be held </w:t>
      </w:r>
      <w:r>
        <w:t>December</w:t>
      </w:r>
      <w:r w:rsidR="009E4437">
        <w:t xml:space="preserve"> 20-22</w:t>
      </w:r>
      <w:r>
        <w:t>, 2016</w:t>
      </w:r>
      <w:r w:rsidR="009E4437">
        <w:t>,</w:t>
      </w:r>
      <w:r>
        <w:t xml:space="preserve"> </w:t>
      </w:r>
      <w:r w:rsidRPr="00EF1028">
        <w:t>at SVNIT-Surat</w:t>
      </w:r>
      <w:r>
        <w:t xml:space="preserve">, Gujarat, India. </w:t>
      </w:r>
    </w:p>
    <w:p w14:paraId="7A853E56" w14:textId="77777777" w:rsidR="00542149" w:rsidRPr="00542149" w:rsidRDefault="00542149" w:rsidP="00542149">
      <w:pPr>
        <w:pStyle w:val="ListParagraph"/>
        <w:rPr>
          <w:b/>
        </w:rPr>
      </w:pPr>
    </w:p>
    <w:p w14:paraId="59A1B4F3" w14:textId="77777777" w:rsidR="00542149" w:rsidRDefault="009E4437"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rsidRPr="00542149">
        <w:t>, Scientific Committee, World Multidisciplinary Civil Engineering-Architecture-Urban Planning Symposium– WMCAUS 2016, to be held in Prague, Czech Republic, June  13-17</w:t>
      </w:r>
      <w:r w:rsidR="00A51A99" w:rsidRPr="00542149">
        <w:t>,</w:t>
      </w:r>
      <w:r w:rsidRPr="00542149">
        <w:t xml:space="preserve"> 2016</w:t>
      </w:r>
      <w:r w:rsidR="00542149">
        <w:t>.</w:t>
      </w:r>
    </w:p>
    <w:p w14:paraId="2BA7A93E" w14:textId="77777777" w:rsidR="00542149" w:rsidRPr="00542149" w:rsidRDefault="00542149" w:rsidP="00542149">
      <w:pPr>
        <w:pStyle w:val="ListParagraph"/>
        <w:rPr>
          <w:b/>
        </w:rPr>
      </w:pPr>
    </w:p>
    <w:p w14:paraId="2D4EC259" w14:textId="77777777" w:rsidR="00542149" w:rsidRDefault="00A51A99"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rsidRPr="00A51A99">
        <w:t>, Technical Program Committee, 2016 Conference on Environmental Pollution and Public Health (EPPH 2016), to be held April 13-15, 2016 in Suzhou,</w:t>
      </w:r>
      <w:r w:rsidR="00947AC6">
        <w:t xml:space="preserve"> China.</w:t>
      </w:r>
    </w:p>
    <w:p w14:paraId="418289F4" w14:textId="77777777" w:rsidR="00542149" w:rsidRPr="00542149" w:rsidRDefault="00542149" w:rsidP="00542149">
      <w:pPr>
        <w:pStyle w:val="ListParagraph"/>
        <w:rPr>
          <w:b/>
        </w:rPr>
      </w:pPr>
    </w:p>
    <w:p w14:paraId="1F0C16D5" w14:textId="77777777" w:rsidR="00542149" w:rsidRDefault="000565D5"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 Scientific Committee, International Conference on Applied Sciences, September, 27-30, 2016, Selcuk, Turkey</w:t>
      </w:r>
      <w:r w:rsidR="00542149">
        <w:t>.</w:t>
      </w:r>
    </w:p>
    <w:p w14:paraId="2DD4BDC0" w14:textId="77777777" w:rsidR="00542149" w:rsidRPr="00542149" w:rsidRDefault="00542149" w:rsidP="00542149">
      <w:pPr>
        <w:pStyle w:val="ListParagraph"/>
        <w:rPr>
          <w:b/>
        </w:rPr>
      </w:pPr>
    </w:p>
    <w:p w14:paraId="704E40A7" w14:textId="77777777" w:rsidR="00542149" w:rsidRPr="00542149" w:rsidRDefault="00F26152" w:rsidP="00C80785">
      <w:pPr>
        <w:pStyle w:val="ListParagraph"/>
        <w:numPr>
          <w:ilvl w:val="0"/>
          <w:numId w:val="27"/>
        </w:numPr>
        <w:tabs>
          <w:tab w:val="left" w:pos="0"/>
          <w:tab w:val="left" w:pos="1080"/>
          <w:tab w:val="left" w:pos="1800"/>
          <w:tab w:val="left" w:pos="3150"/>
          <w:tab w:val="left" w:leader="dot" w:pos="8395"/>
          <w:tab w:val="decimal" w:pos="8827"/>
        </w:tabs>
        <w:ind w:left="420"/>
        <w:rPr>
          <w:rStyle w:val="Strong"/>
          <w:b w:val="0"/>
          <w:bCs w:val="0"/>
        </w:rPr>
      </w:pPr>
      <w:r w:rsidRPr="00542149">
        <w:rPr>
          <w:b/>
        </w:rPr>
        <w:t>Member</w:t>
      </w:r>
      <w:r w:rsidRPr="00F26152">
        <w:t>, In</w:t>
      </w:r>
      <w:r w:rsidR="000565D5" w:rsidRPr="00542149">
        <w:rPr>
          <w:rStyle w:val="Strong"/>
          <w:b w:val="0"/>
        </w:rPr>
        <w:t>ternational Advisory board</w:t>
      </w:r>
      <w:r w:rsidRPr="00542149">
        <w:rPr>
          <w:rStyle w:val="Strong"/>
          <w:b w:val="0"/>
        </w:rPr>
        <w:t xml:space="preserve">, </w:t>
      </w:r>
      <w:r w:rsidR="000565D5" w:rsidRPr="00542149">
        <w:rPr>
          <w:rStyle w:val="Strong"/>
          <w:b w:val="0"/>
        </w:rPr>
        <w:t>2nd International Conference on Research &amp; Scientific Innovation (2ICRSI - 2016)</w:t>
      </w:r>
      <w:r w:rsidRPr="00542149">
        <w:rPr>
          <w:rStyle w:val="Strong"/>
          <w:b w:val="0"/>
        </w:rPr>
        <w:t>, July 24-27, 2016, Ahmedabad, India.</w:t>
      </w:r>
    </w:p>
    <w:p w14:paraId="051345AD" w14:textId="77777777" w:rsidR="00542149" w:rsidRDefault="00542149" w:rsidP="00542149">
      <w:pPr>
        <w:pStyle w:val="ListParagraph"/>
        <w:rPr>
          <w:rStyle w:val="Strong"/>
        </w:rPr>
      </w:pPr>
    </w:p>
    <w:p w14:paraId="66A52732" w14:textId="77777777" w:rsidR="00542149" w:rsidRPr="00542149" w:rsidRDefault="00F26152" w:rsidP="00C80785">
      <w:pPr>
        <w:pStyle w:val="ListParagraph"/>
        <w:numPr>
          <w:ilvl w:val="0"/>
          <w:numId w:val="27"/>
        </w:numPr>
        <w:tabs>
          <w:tab w:val="left" w:pos="0"/>
          <w:tab w:val="left" w:pos="1080"/>
          <w:tab w:val="left" w:pos="1800"/>
          <w:tab w:val="left" w:pos="3150"/>
          <w:tab w:val="left" w:leader="dot" w:pos="8395"/>
          <w:tab w:val="decimal" w:pos="8827"/>
        </w:tabs>
        <w:ind w:left="420"/>
        <w:rPr>
          <w:rStyle w:val="Strong"/>
          <w:b w:val="0"/>
          <w:bCs w:val="0"/>
        </w:rPr>
      </w:pPr>
      <w:r w:rsidRPr="00F26152">
        <w:rPr>
          <w:rStyle w:val="Strong"/>
        </w:rPr>
        <w:t>Member</w:t>
      </w:r>
      <w:r w:rsidRPr="00542149">
        <w:rPr>
          <w:rStyle w:val="Strong"/>
          <w:b w:val="0"/>
        </w:rPr>
        <w:t xml:space="preserve">, </w:t>
      </w:r>
      <w:r w:rsidR="000565D5" w:rsidRPr="00542149">
        <w:rPr>
          <w:rStyle w:val="Strong"/>
          <w:b w:val="0"/>
        </w:rPr>
        <w:t>3rd International conference on Multidisciplinary Research &amp; Practice (3ICMRP-2016)</w:t>
      </w:r>
      <w:r w:rsidRPr="00542149">
        <w:rPr>
          <w:rStyle w:val="Strong"/>
          <w:b w:val="0"/>
        </w:rPr>
        <w:t>, November 27-30, 2016, Ahmedabad, India</w:t>
      </w:r>
      <w:r w:rsidR="000565D5" w:rsidRPr="00542149">
        <w:rPr>
          <w:rStyle w:val="Strong"/>
          <w:b w:val="0"/>
        </w:rPr>
        <w:t>.</w:t>
      </w:r>
    </w:p>
    <w:p w14:paraId="68DD8A0B" w14:textId="77777777" w:rsidR="00542149" w:rsidRPr="00542149" w:rsidRDefault="00542149" w:rsidP="00542149">
      <w:pPr>
        <w:pStyle w:val="ListParagraph"/>
        <w:rPr>
          <w:b/>
        </w:rPr>
      </w:pPr>
    </w:p>
    <w:p w14:paraId="40C226E6" w14:textId="77777777" w:rsidR="00542149" w:rsidRPr="00542149" w:rsidRDefault="004877D3"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 Organ</w:t>
      </w:r>
      <w:r w:rsidR="00EB7042">
        <w:t>i</w:t>
      </w:r>
      <w:r>
        <w:t xml:space="preserve">zing Committee, </w:t>
      </w:r>
      <w:r w:rsidRPr="004877D3">
        <w:t>2016 International Conference on Environmental Pollution and Public Health (EPPH 2016)</w:t>
      </w:r>
      <w:r>
        <w:t xml:space="preserve">, </w:t>
      </w:r>
      <w:r w:rsidRPr="00542149">
        <w:rPr>
          <w:sz w:val="23"/>
          <w:szCs w:val="23"/>
        </w:rPr>
        <w:t>April 13-15, 2016, Suzhou, China.</w:t>
      </w:r>
    </w:p>
    <w:p w14:paraId="735B0983" w14:textId="77777777" w:rsidR="00542149" w:rsidRPr="00542149" w:rsidRDefault="00542149" w:rsidP="00542149">
      <w:pPr>
        <w:pStyle w:val="ListParagraph"/>
        <w:rPr>
          <w:rStyle w:val="Strong"/>
          <w:b w:val="0"/>
        </w:rPr>
      </w:pPr>
    </w:p>
    <w:p w14:paraId="36B18BE8" w14:textId="77777777" w:rsidR="00542149" w:rsidRDefault="004877D3"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rStyle w:val="Strong"/>
          <w:bCs w:val="0"/>
        </w:rPr>
        <w:t>M</w:t>
      </w:r>
      <w:r w:rsidRPr="00542149">
        <w:rPr>
          <w:b/>
        </w:rPr>
        <w:t>ember</w:t>
      </w:r>
      <w:r>
        <w:t>, International Scientific Committee of the 10th World Congress of EWRA on Water Resources and Environment “Panta Rhei”, 5-9 July 2017, Athens Greece.</w:t>
      </w:r>
    </w:p>
    <w:p w14:paraId="545109B7" w14:textId="77777777" w:rsidR="00542149" w:rsidRPr="00542149" w:rsidRDefault="00542149" w:rsidP="00542149">
      <w:pPr>
        <w:pStyle w:val="ListParagraph"/>
        <w:rPr>
          <w:b/>
        </w:rPr>
      </w:pPr>
    </w:p>
    <w:p w14:paraId="5FAB8D42" w14:textId="189A0BFD" w:rsidR="00542149" w:rsidRDefault="004877D3"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rsidR="00EB7042">
        <w:t>, Technical Program Co</w:t>
      </w:r>
      <w:r w:rsidRPr="004877D3">
        <w:t>mmittee, 2nd Annual International Conference on Energy, Environmental &amp; Sustainable Ecosystem Development [EESED2016], August 26-28, 2016, Kunming, Yunnan, China</w:t>
      </w:r>
      <w:r w:rsidR="00542149">
        <w:t>.</w:t>
      </w:r>
    </w:p>
    <w:p w14:paraId="535712B0" w14:textId="77777777" w:rsidR="00542149" w:rsidRPr="00542149" w:rsidRDefault="00542149" w:rsidP="00542149">
      <w:pPr>
        <w:pStyle w:val="ListParagraph"/>
        <w:rPr>
          <w:b/>
        </w:rPr>
      </w:pPr>
    </w:p>
    <w:p w14:paraId="74F5B7E5" w14:textId="77777777" w:rsidR="00542149" w:rsidRDefault="00F9610B"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w:t>
      </w:r>
      <w:r w:rsidRPr="00542149">
        <w:rPr>
          <w:b/>
          <w:szCs w:val="21"/>
        </w:rPr>
        <w:t>ember</w:t>
      </w:r>
      <w:r w:rsidRPr="00542149">
        <w:rPr>
          <w:szCs w:val="21"/>
        </w:rPr>
        <w:t xml:space="preserve">, International scientific committee, </w:t>
      </w:r>
      <w:r w:rsidRPr="00F9610B">
        <w:t>The 2016 International Conference on Advances in Energy and Environment Research (ICAEER 2016), August 12-14, 2016, Guangzhou, China.</w:t>
      </w:r>
    </w:p>
    <w:p w14:paraId="119CC760" w14:textId="77777777" w:rsidR="00542149" w:rsidRPr="00542149" w:rsidRDefault="00542149" w:rsidP="00542149">
      <w:pPr>
        <w:pStyle w:val="ListParagraph"/>
        <w:rPr>
          <w:b/>
        </w:rPr>
      </w:pPr>
    </w:p>
    <w:p w14:paraId="4E77E720" w14:textId="77777777" w:rsidR="00542149" w:rsidRDefault="008166B1"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w:t>
      </w:r>
      <w:r w:rsidRPr="00542149">
        <w:rPr>
          <w:b/>
          <w:szCs w:val="21"/>
        </w:rPr>
        <w:t>ember</w:t>
      </w:r>
      <w:r w:rsidRPr="00542149">
        <w:rPr>
          <w:szCs w:val="21"/>
        </w:rPr>
        <w:t>, International scientific committee,</w:t>
      </w:r>
      <w:r w:rsidRPr="00542149">
        <w:rPr>
          <w:b/>
        </w:rPr>
        <w:t xml:space="preserve"> </w:t>
      </w:r>
      <w:r w:rsidRPr="00542149">
        <w:rPr>
          <w:bCs/>
        </w:rPr>
        <w:t>International Conference on Applications of Fluid Dynamics</w:t>
      </w:r>
      <w:r>
        <w:t>, Indian Institute of Technology (ISM), Dh</w:t>
      </w:r>
      <w:r w:rsidR="00241636">
        <w:t>a</w:t>
      </w:r>
      <w:r>
        <w:t>nbad, India,</w:t>
      </w:r>
      <w:r w:rsidR="00241636">
        <w:t xml:space="preserve"> </w:t>
      </w:r>
      <w:r>
        <w:t xml:space="preserve">December 18-21, 2016.  </w:t>
      </w:r>
    </w:p>
    <w:p w14:paraId="68EAA7FD" w14:textId="77777777" w:rsidR="00542149" w:rsidRPr="00542149" w:rsidRDefault="00542149" w:rsidP="00542149">
      <w:pPr>
        <w:pStyle w:val="ListParagraph"/>
        <w:rPr>
          <w:b/>
        </w:rPr>
      </w:pPr>
    </w:p>
    <w:p w14:paraId="53F39031" w14:textId="77777777" w:rsidR="00542149" w:rsidRDefault="00F9610B"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rsidRPr="00F9610B">
        <w:t>, Scientific Committee, Conference on Climate Change and Sustainable Development with a special</w:t>
      </w:r>
      <w:r>
        <w:t xml:space="preserve"> </w:t>
      </w:r>
      <w:r w:rsidRPr="00F9610B">
        <w:t>Reference to India, August 2017, Madurai,</w:t>
      </w:r>
      <w:r w:rsidR="00241636">
        <w:t xml:space="preserve"> </w:t>
      </w:r>
      <w:r w:rsidRPr="00F9610B">
        <w:t>India.</w:t>
      </w:r>
    </w:p>
    <w:p w14:paraId="41EF889C" w14:textId="77777777" w:rsidR="00542149" w:rsidRPr="00542149" w:rsidRDefault="00542149" w:rsidP="00542149">
      <w:pPr>
        <w:pStyle w:val="ListParagraph"/>
        <w:rPr>
          <w:b/>
        </w:rPr>
      </w:pPr>
    </w:p>
    <w:p w14:paraId="6F00129A" w14:textId="77777777" w:rsidR="00542149" w:rsidRDefault="008166B1"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 xml:space="preserve">, </w:t>
      </w:r>
      <w:r w:rsidRPr="00F9610B">
        <w:t>International Advisory Committee, International Conference on "Sustainable Natural Resource Management: </w:t>
      </w:r>
      <w:r w:rsidRPr="00542149">
        <w:rPr>
          <w:rStyle w:val="Emphasis"/>
          <w:i w:val="0"/>
        </w:rPr>
        <w:t>from Science to Practice (SNRMSP)"</w:t>
      </w:r>
      <w:r w:rsidRPr="00F9610B">
        <w:rPr>
          <w:rStyle w:val="Emphasis"/>
        </w:rPr>
        <w:t> </w:t>
      </w:r>
      <w:r w:rsidRPr="00F9610B">
        <w:t xml:space="preserve">12-13 January 2017, Banaras Hindu University (BHU), Varanasi, U.P., India.  </w:t>
      </w:r>
    </w:p>
    <w:p w14:paraId="70D68891" w14:textId="77777777" w:rsidR="00542149" w:rsidRPr="00542149" w:rsidRDefault="00542149" w:rsidP="00542149">
      <w:pPr>
        <w:pStyle w:val="ListParagraph"/>
        <w:rPr>
          <w:b/>
        </w:rPr>
      </w:pPr>
    </w:p>
    <w:p w14:paraId="6DDAC1DF" w14:textId="77777777" w:rsidR="00542149" w:rsidRDefault="008166B1"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rsidRPr="008A19C4">
        <w:t>, Scientific Committee, 38</w:t>
      </w:r>
      <w:r w:rsidRPr="00542149">
        <w:rPr>
          <w:vertAlign w:val="superscript"/>
        </w:rPr>
        <w:t>th</w:t>
      </w:r>
      <w:r w:rsidRPr="008A19C4">
        <w:t xml:space="preserve"> World Congress of IAHR, to be held in Panama, 2019.</w:t>
      </w:r>
    </w:p>
    <w:p w14:paraId="7C4C7A0D" w14:textId="77777777" w:rsidR="00542149" w:rsidRPr="00542149" w:rsidRDefault="00542149" w:rsidP="00542149">
      <w:pPr>
        <w:pStyle w:val="ListParagraph"/>
        <w:rPr>
          <w:b/>
        </w:rPr>
      </w:pPr>
    </w:p>
    <w:p w14:paraId="660E96A5" w14:textId="77777777" w:rsidR="00542149" w:rsidRDefault="00117447"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 xml:space="preserve">, International Advisory Committee, International Conference on "Modeling of </w:t>
      </w:r>
      <w:r w:rsidR="00ED2274">
        <w:t>E</w:t>
      </w:r>
      <w:r>
        <w:t>nvironmental and Water Resources Modeling" to be held March 24-26, 2017, Kanpur, India.</w:t>
      </w:r>
    </w:p>
    <w:p w14:paraId="58B633A6" w14:textId="77777777" w:rsidR="00542149" w:rsidRDefault="00542149" w:rsidP="00542149">
      <w:pPr>
        <w:pStyle w:val="ListParagraph"/>
      </w:pPr>
    </w:p>
    <w:p w14:paraId="7DE4D06D" w14:textId="77777777" w:rsidR="00542149" w:rsidRDefault="00B17622"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bCs/>
        </w:rPr>
        <w:t>Member</w:t>
      </w:r>
      <w:r>
        <w:t xml:space="preserve">, Organizing </w:t>
      </w:r>
      <w:r w:rsidR="00302AA3">
        <w:t>Committee</w:t>
      </w:r>
      <w:r>
        <w:t>, 3</w:t>
      </w:r>
      <w:r w:rsidRPr="00542149">
        <w:rPr>
          <w:vertAlign w:val="superscript"/>
        </w:rPr>
        <w:t>rd</w:t>
      </w:r>
      <w:r>
        <w:t xml:space="preserve"> World Congress on Climate Change and Global warming, to be held October 16-17, 2017, Dubai, UAE. </w:t>
      </w:r>
    </w:p>
    <w:p w14:paraId="4E1CE14E" w14:textId="77777777" w:rsidR="00542149" w:rsidRPr="00542149" w:rsidRDefault="00542149" w:rsidP="00542149">
      <w:pPr>
        <w:pStyle w:val="ListParagraph"/>
        <w:rPr>
          <w:b/>
        </w:rPr>
      </w:pPr>
    </w:p>
    <w:p w14:paraId="2833B55A" w14:textId="77777777" w:rsidR="00542149" w:rsidRDefault="00B17622"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 xml:space="preserve">, Organizing </w:t>
      </w:r>
      <w:r w:rsidR="00302AA3">
        <w:t>Committee</w:t>
      </w:r>
      <w:r>
        <w:t xml:space="preserve">, </w:t>
      </w:r>
      <w:r w:rsidR="001A2950">
        <w:t xml:space="preserve">Annual </w:t>
      </w:r>
      <w:r>
        <w:t xml:space="preserve">Congress on </w:t>
      </w:r>
      <w:r w:rsidR="001A2950">
        <w:t xml:space="preserve">Soil </w:t>
      </w:r>
      <w:r w:rsidR="00302AA3">
        <w:t>Science</w:t>
      </w:r>
      <w:r w:rsidR="001A2950">
        <w:t xml:space="preserve">, </w:t>
      </w:r>
      <w:r>
        <w:t xml:space="preserve">to be held </w:t>
      </w:r>
      <w:r w:rsidR="001A2950">
        <w:t xml:space="preserve">December 4-5, </w:t>
      </w:r>
      <w:r>
        <w:t xml:space="preserve">2017, </w:t>
      </w:r>
      <w:r w:rsidR="001A2950">
        <w:t xml:space="preserve">Madrid, Spain. </w:t>
      </w:r>
    </w:p>
    <w:p w14:paraId="62C0FE35" w14:textId="77777777" w:rsidR="00542149" w:rsidRPr="00542149" w:rsidRDefault="00542149" w:rsidP="00542149">
      <w:pPr>
        <w:pStyle w:val="ListParagraph"/>
        <w:rPr>
          <w:b/>
        </w:rPr>
      </w:pPr>
    </w:p>
    <w:p w14:paraId="049C1858" w14:textId="77777777" w:rsidR="00542149" w:rsidRDefault="001A2950"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 Organizing Committee, 1</w:t>
      </w:r>
      <w:r w:rsidRPr="00542149">
        <w:rPr>
          <w:vertAlign w:val="superscript"/>
        </w:rPr>
        <w:t xml:space="preserve">st </w:t>
      </w:r>
      <w:r>
        <w:t xml:space="preserve"> International Conference on Natural Hazards and Disaster Management, to be held  June 1-3, 2017, Osaka, Japan. </w:t>
      </w:r>
    </w:p>
    <w:p w14:paraId="735E8A48" w14:textId="77777777" w:rsidR="00542149" w:rsidRPr="00542149" w:rsidRDefault="00542149" w:rsidP="00542149">
      <w:pPr>
        <w:pStyle w:val="ListParagraph"/>
        <w:rPr>
          <w:b/>
        </w:rPr>
      </w:pPr>
    </w:p>
    <w:p w14:paraId="3ACCB11F" w14:textId="77777777" w:rsidR="00542149" w:rsidRDefault="001A2950"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t xml:space="preserve">, International Advisory Committee, International Conference on "Modeling of </w:t>
      </w:r>
      <w:r w:rsidR="00ED2274">
        <w:t>E</w:t>
      </w:r>
      <w:r>
        <w:t>nvironmental and Water Resources Modeling" to be held March 24-26, 2017, Kanpur, India.</w:t>
      </w:r>
    </w:p>
    <w:p w14:paraId="59B3C368" w14:textId="77777777" w:rsidR="00542149" w:rsidRPr="00542149" w:rsidRDefault="00542149" w:rsidP="00542149">
      <w:pPr>
        <w:pStyle w:val="ListParagraph"/>
        <w:rPr>
          <w:b/>
        </w:rPr>
      </w:pPr>
    </w:p>
    <w:p w14:paraId="5597AE3F" w14:textId="77777777" w:rsidR="00542149" w:rsidRDefault="001A2950"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rsidRPr="001A2950">
        <w:t xml:space="preserve">, International Advisory Committee, International Conference on </w:t>
      </w:r>
      <w:r w:rsidRPr="00542149">
        <w:rPr>
          <w:b/>
        </w:rPr>
        <w:t>Sustainable Natural Resource Management: </w:t>
      </w:r>
      <w:r w:rsidRPr="00542149">
        <w:rPr>
          <w:rStyle w:val="Emphasis"/>
          <w:i w:val="0"/>
        </w:rPr>
        <w:t>from Science to Practice (SNRMSP)</w:t>
      </w:r>
      <w:r w:rsidRPr="00542149">
        <w:rPr>
          <w:i/>
        </w:rPr>
        <w:t>,</w:t>
      </w:r>
      <w:r w:rsidRPr="001A2950">
        <w:t xml:space="preserve"> 12-13 January 2017, Banaras Hindu University (BHU), Varanasi, U.P., India. </w:t>
      </w:r>
    </w:p>
    <w:p w14:paraId="370489A5" w14:textId="77777777" w:rsidR="00542149" w:rsidRPr="00542149" w:rsidRDefault="00542149" w:rsidP="00542149">
      <w:pPr>
        <w:pStyle w:val="ListParagraph"/>
        <w:rPr>
          <w:b/>
        </w:rPr>
      </w:pPr>
    </w:p>
    <w:p w14:paraId="0CCA52B4" w14:textId="77777777" w:rsidR="00542149" w:rsidRDefault="001A2950"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rsidRPr="001A2950">
        <w:t xml:space="preserve">, International Advisory Committee, International Conference on Climate Change and Sustainable </w:t>
      </w:r>
      <w:r w:rsidR="00ED2274">
        <w:t>D</w:t>
      </w:r>
      <w:r w:rsidRPr="001A2950">
        <w:t xml:space="preserve">evelopment with </w:t>
      </w:r>
      <w:r w:rsidR="00ED2274">
        <w:t>S</w:t>
      </w:r>
      <w:r w:rsidRPr="001A2950">
        <w:t xml:space="preserve">pecial </w:t>
      </w:r>
      <w:r w:rsidR="00ED2274">
        <w:t>R</w:t>
      </w:r>
      <w:r w:rsidRPr="001A2950">
        <w:t>eference to Ind</w:t>
      </w:r>
      <w:r w:rsidR="00ED2274">
        <w:t>i</w:t>
      </w:r>
      <w:r w:rsidRPr="001A2950">
        <w:t>a, to be held</w:t>
      </w:r>
      <w:r w:rsidR="00117447">
        <w:t xml:space="preserve"> </w:t>
      </w:r>
      <w:r w:rsidRPr="001A2950">
        <w:br/>
        <w:t>August, 2017, Madurai, India.</w:t>
      </w:r>
    </w:p>
    <w:p w14:paraId="48D36D80" w14:textId="77777777" w:rsidR="00542149" w:rsidRPr="00542149" w:rsidRDefault="00542149" w:rsidP="00542149">
      <w:pPr>
        <w:pStyle w:val="ListParagraph"/>
        <w:rPr>
          <w:b/>
          <w:lang w:eastAsia="en-IN"/>
        </w:rPr>
      </w:pPr>
    </w:p>
    <w:p w14:paraId="5ECEE814" w14:textId="77777777" w:rsidR="00542149" w:rsidRDefault="00847925"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lang w:eastAsia="en-IN"/>
        </w:rPr>
        <w:t>Member</w:t>
      </w:r>
      <w:r>
        <w:rPr>
          <w:lang w:eastAsia="en-IN"/>
        </w:rPr>
        <w:t xml:space="preserve">, Organizing Committee, </w:t>
      </w:r>
      <w:r w:rsidRPr="00847925">
        <w:rPr>
          <w:lang w:eastAsia="en-IN"/>
        </w:rPr>
        <w:t>International Summit on Sustainable Agricultural Engineering, September 14-15, 2017</w:t>
      </w:r>
      <w:r>
        <w:rPr>
          <w:lang w:eastAsia="en-IN"/>
        </w:rPr>
        <w:t>, San Antonio, USA.</w:t>
      </w:r>
    </w:p>
    <w:p w14:paraId="42AA2680" w14:textId="77777777" w:rsidR="00542149" w:rsidRPr="00542149" w:rsidRDefault="00542149" w:rsidP="00542149">
      <w:pPr>
        <w:pStyle w:val="ListParagraph"/>
        <w:rPr>
          <w:b/>
          <w:color w:val="000025"/>
        </w:rPr>
      </w:pPr>
    </w:p>
    <w:p w14:paraId="35CB3899" w14:textId="77777777" w:rsidR="00542149" w:rsidRDefault="00EF648D"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color w:val="000025"/>
        </w:rPr>
        <w:t>Member</w:t>
      </w:r>
      <w:r w:rsidRPr="00542149">
        <w:rPr>
          <w:color w:val="000025"/>
        </w:rPr>
        <w:t xml:space="preserve">, Organizing Committee, </w:t>
      </w:r>
      <w:r w:rsidRPr="00542149">
        <w:rPr>
          <w:bCs/>
        </w:rPr>
        <w:t>3rd International Conference on Sustainable Agriculture Technologies (ICSAT 2017), Chiayi, Taiwan</w:t>
      </w:r>
      <w:r w:rsidRPr="00AE2B32">
        <w:t xml:space="preserve">, </w:t>
      </w:r>
      <w:r w:rsidRPr="00542149">
        <w:rPr>
          <w:bCs/>
        </w:rPr>
        <w:t>November 24-26, 2017</w:t>
      </w:r>
      <w:r w:rsidRPr="00AE2B32">
        <w:t>.</w:t>
      </w:r>
    </w:p>
    <w:p w14:paraId="50471408" w14:textId="77777777" w:rsidR="00542149" w:rsidRDefault="00542149" w:rsidP="00542149">
      <w:pPr>
        <w:pStyle w:val="ListParagraph"/>
        <w:rPr>
          <w:rStyle w:val="Strong"/>
        </w:rPr>
      </w:pPr>
    </w:p>
    <w:p w14:paraId="55280D5C" w14:textId="77777777" w:rsidR="00542149" w:rsidRDefault="008F5106"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8F5106">
        <w:rPr>
          <w:rStyle w:val="Strong"/>
        </w:rPr>
        <w:t>Member</w:t>
      </w:r>
      <w:r w:rsidRPr="00542149">
        <w:rPr>
          <w:rStyle w:val="Strong"/>
          <w:b w:val="0"/>
        </w:rPr>
        <w:t xml:space="preserve">, </w:t>
      </w:r>
      <w:r w:rsidRPr="00AE2B32">
        <w:t>Technical </w:t>
      </w:r>
      <w:r w:rsidRPr="00AE2B32">
        <w:rPr>
          <w:rStyle w:val="gmail-il"/>
        </w:rPr>
        <w:t>Advisory</w:t>
      </w:r>
      <w:r w:rsidRPr="00AE2B32">
        <w:t> </w:t>
      </w:r>
      <w:r w:rsidRPr="00AE2B32">
        <w:rPr>
          <w:rStyle w:val="gmail-il"/>
        </w:rPr>
        <w:t xml:space="preserve">Committee, International; Conference on </w:t>
      </w:r>
      <w:r w:rsidRPr="00AE2B32">
        <w:t>Innovative Techniques for Sustainable Earth &amp; Environment, Coimbatore, India, December 11 -13, 2017</w:t>
      </w:r>
      <w:r w:rsidR="00302AA3">
        <w:t>.</w:t>
      </w:r>
      <w:r w:rsidRPr="00AE2B32">
        <w:t xml:space="preserve"> </w:t>
      </w:r>
    </w:p>
    <w:p w14:paraId="7C957821" w14:textId="77777777" w:rsidR="00542149" w:rsidRPr="00542149" w:rsidRDefault="00542149" w:rsidP="00542149">
      <w:pPr>
        <w:pStyle w:val="ListParagraph"/>
        <w:rPr>
          <w:b/>
          <w:bCs/>
        </w:rPr>
      </w:pPr>
    </w:p>
    <w:p w14:paraId="7E6EC8DE" w14:textId="77777777" w:rsidR="00542149" w:rsidRPr="00542149" w:rsidRDefault="008F5106"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bCs/>
        </w:rPr>
        <w:t>M</w:t>
      </w:r>
      <w:r w:rsidRPr="00542149">
        <w:rPr>
          <w:b/>
          <w:lang w:val="en-AU" w:eastAsia="en-AU"/>
        </w:rPr>
        <w:t>ember,</w:t>
      </w:r>
      <w:r w:rsidRPr="00542149">
        <w:rPr>
          <w:lang w:val="en-AU" w:eastAsia="en-AU"/>
        </w:rPr>
        <w:t xml:space="preserve"> Advisory Committee, International Conference on Water and Environmental Engineering (iCWEE 2017), Western Sydney University, Australia, November 20-22, 2017</w:t>
      </w:r>
      <w:r w:rsidR="00302AA3" w:rsidRPr="00542149">
        <w:rPr>
          <w:lang w:val="en-AU" w:eastAsia="en-AU"/>
        </w:rPr>
        <w:t>.</w:t>
      </w:r>
    </w:p>
    <w:p w14:paraId="7B1CDD6A" w14:textId="77777777" w:rsidR="00542149" w:rsidRPr="00542149" w:rsidRDefault="00542149" w:rsidP="00542149">
      <w:pPr>
        <w:pStyle w:val="ListParagraph"/>
        <w:rPr>
          <w:b/>
          <w:bCs/>
        </w:rPr>
      </w:pPr>
    </w:p>
    <w:p w14:paraId="3D5B3066" w14:textId="77777777" w:rsidR="00542149" w:rsidRDefault="008F5106"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bCs/>
        </w:rPr>
        <w:t>M</w:t>
      </w:r>
      <w:r w:rsidRPr="00542149">
        <w:rPr>
          <w:b/>
        </w:rPr>
        <w:t>ember</w:t>
      </w:r>
      <w:r>
        <w:t>,</w:t>
      </w:r>
      <w:r w:rsidRPr="00AE2B32">
        <w:t xml:space="preserve"> Forum Scientific Committee, 2nd International Forum of Water Security and Sustainable Development under Changing Environment, Nanjing, China, October 18-20, 2017. </w:t>
      </w:r>
    </w:p>
    <w:p w14:paraId="6E5C8DDF" w14:textId="77777777" w:rsidR="00542149" w:rsidRPr="00542149" w:rsidRDefault="00542149" w:rsidP="00542149">
      <w:pPr>
        <w:pStyle w:val="ListParagraph"/>
        <w:rPr>
          <w:b/>
        </w:rPr>
      </w:pPr>
    </w:p>
    <w:p w14:paraId="41C7F570" w14:textId="77777777" w:rsidR="00542149" w:rsidRDefault="00AE2D89"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Chair</w:t>
      </w:r>
      <w:r>
        <w:t xml:space="preserve">, International Advisory Committee, </w:t>
      </w:r>
      <w:r w:rsidRPr="0092048E">
        <w:t>International Conference on Sustainable Technologies for Intelligent Water Management</w:t>
      </w:r>
      <w:r>
        <w:t xml:space="preserve">, Indian Institute of Technology Roorkee, India, February 16-191, 2018.  </w:t>
      </w:r>
    </w:p>
    <w:p w14:paraId="2F1FAC12" w14:textId="77777777" w:rsidR="00542149" w:rsidRPr="00542149" w:rsidRDefault="00542149" w:rsidP="00542149">
      <w:pPr>
        <w:pStyle w:val="ListParagraph"/>
        <w:rPr>
          <w:b/>
        </w:rPr>
      </w:pPr>
    </w:p>
    <w:p w14:paraId="4292F0D7" w14:textId="77777777" w:rsidR="00542149" w:rsidRDefault="00323AFB"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rsidRPr="00DC00F8">
        <w:t>, International Advisory Board, 5th International Conference on Multidisciplinary Research &amp; Practice (5ICMRP-2018), December 20-22, 2018, Ahmedabad, India.</w:t>
      </w:r>
    </w:p>
    <w:p w14:paraId="1A2E2F5D" w14:textId="77777777" w:rsidR="00542149" w:rsidRDefault="00542149" w:rsidP="00542149">
      <w:pPr>
        <w:pStyle w:val="ListParagraph"/>
      </w:pPr>
    </w:p>
    <w:p w14:paraId="0753ED03" w14:textId="77777777" w:rsidR="00542149" w:rsidRDefault="00323AFB"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DC00F8">
        <w:t>Member, National Conference on Mathematical Modelling, November 23-25, 2018, Indian Institute of Technology Kharagpur, India.</w:t>
      </w:r>
    </w:p>
    <w:p w14:paraId="39B83CA5" w14:textId="77777777" w:rsidR="00542149" w:rsidRPr="00542149" w:rsidRDefault="00542149" w:rsidP="00542149">
      <w:pPr>
        <w:pStyle w:val="ListParagraph"/>
        <w:rPr>
          <w:b/>
        </w:rPr>
      </w:pPr>
    </w:p>
    <w:p w14:paraId="14CC9B28" w14:textId="77777777" w:rsidR="00542149" w:rsidRDefault="00323AFB"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Coordinator of Environmental Geosciences</w:t>
      </w:r>
      <w:r w:rsidRPr="00DC00F8">
        <w:t>, 36th International Geological Congress 2-8 March, 2020, New Delhi, India.</w:t>
      </w:r>
    </w:p>
    <w:p w14:paraId="0869134B" w14:textId="77777777" w:rsidR="00542149" w:rsidRPr="00542149" w:rsidRDefault="00542149" w:rsidP="00542149">
      <w:pPr>
        <w:pStyle w:val="ListParagraph"/>
        <w:rPr>
          <w:b/>
        </w:rPr>
      </w:pPr>
    </w:p>
    <w:p w14:paraId="28CD6CB0" w14:textId="77777777" w:rsidR="00542149" w:rsidRDefault="00323AFB"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rsidRPr="00DC00F8">
        <w:t xml:space="preserve">, technical Committee, </w:t>
      </w:r>
      <w:r w:rsidRPr="00542149">
        <w:rPr>
          <w:bCs/>
        </w:rPr>
        <w:t>HYDRO 2018 International</w:t>
      </w:r>
      <w:r w:rsidRPr="00542149">
        <w:rPr>
          <w:b/>
          <w:bCs/>
        </w:rPr>
        <w:t xml:space="preserve">, </w:t>
      </w:r>
      <w:r w:rsidRPr="00DC00F8">
        <w:t xml:space="preserve">December </w:t>
      </w:r>
      <w:r>
        <w:t xml:space="preserve">19-21, </w:t>
      </w:r>
      <w:r w:rsidRPr="00DC00F8">
        <w:t>2018, Patna, India. </w:t>
      </w:r>
    </w:p>
    <w:p w14:paraId="6BCF6404" w14:textId="77777777" w:rsidR="00542149" w:rsidRPr="00542149" w:rsidRDefault="00542149" w:rsidP="00542149">
      <w:pPr>
        <w:pStyle w:val="ListParagraph"/>
        <w:rPr>
          <w:b/>
        </w:rPr>
      </w:pPr>
    </w:p>
    <w:p w14:paraId="3D9A6BEA" w14:textId="3ED26730" w:rsidR="00323AFB" w:rsidRDefault="00323AFB" w:rsidP="00C80785">
      <w:pPr>
        <w:pStyle w:val="ListParagraph"/>
        <w:numPr>
          <w:ilvl w:val="0"/>
          <w:numId w:val="27"/>
        </w:numPr>
        <w:tabs>
          <w:tab w:val="left" w:pos="0"/>
          <w:tab w:val="left" w:pos="1080"/>
          <w:tab w:val="left" w:pos="1800"/>
          <w:tab w:val="left" w:pos="3150"/>
          <w:tab w:val="left" w:leader="dot" w:pos="8395"/>
          <w:tab w:val="decimal" w:pos="8827"/>
        </w:tabs>
        <w:ind w:left="420"/>
      </w:pPr>
      <w:r w:rsidRPr="00542149">
        <w:rPr>
          <w:b/>
        </w:rPr>
        <w:t>Member</w:t>
      </w:r>
      <w:r w:rsidRPr="00DC00F8">
        <w:t xml:space="preserve">, Technical Program Committee (TPC), 2nd International Conference on Social Science, Public Health and Education, November 25-27, 2018, Sanya, China. </w:t>
      </w:r>
    </w:p>
    <w:bookmarkEnd w:id="430"/>
    <w:p w14:paraId="1DBD4D46" w14:textId="40A7FFC6" w:rsidR="00D55A44" w:rsidRDefault="00D55A44" w:rsidP="00542149">
      <w:pPr>
        <w:pStyle w:val="NormalWeb"/>
        <w:spacing w:before="0" w:beforeAutospacing="0" w:after="0" w:afterAutospacing="0"/>
      </w:pPr>
    </w:p>
    <w:p w14:paraId="4D9F6F38" w14:textId="24BE140E" w:rsidR="0017349C" w:rsidRDefault="0017349C" w:rsidP="00542149">
      <w:pPr>
        <w:pStyle w:val="Heading1"/>
        <w:spacing w:before="240"/>
        <w:rPr>
          <w:bCs/>
        </w:rPr>
      </w:pPr>
      <w:bookmarkStart w:id="431" w:name="_Toc133676072"/>
      <w:bookmarkStart w:id="432" w:name="_Hlk56450984"/>
      <w:r>
        <w:rPr>
          <w:szCs w:val="28"/>
        </w:rPr>
        <w:t xml:space="preserve">11.   SERVICE TO PROFESSIONAL SOCIETIES: </w:t>
      </w:r>
      <w:r w:rsidRPr="00542149">
        <w:rPr>
          <w:sz w:val="24"/>
          <w:szCs w:val="22"/>
        </w:rPr>
        <w:t xml:space="preserve">[held </w:t>
      </w:r>
      <w:r w:rsidR="00D00D5C" w:rsidRPr="00542149">
        <w:rPr>
          <w:sz w:val="24"/>
          <w:szCs w:val="22"/>
        </w:rPr>
        <w:t>1</w:t>
      </w:r>
      <w:r w:rsidR="00475DC0">
        <w:rPr>
          <w:sz w:val="24"/>
          <w:szCs w:val="22"/>
        </w:rPr>
        <w:t>8</w:t>
      </w:r>
      <w:r w:rsidRPr="00542149">
        <w:rPr>
          <w:sz w:val="24"/>
          <w:szCs w:val="22"/>
        </w:rPr>
        <w:t xml:space="preserve"> offices and served on </w:t>
      </w:r>
      <w:r w:rsidR="00E07EA2" w:rsidRPr="00542149">
        <w:rPr>
          <w:sz w:val="24"/>
          <w:szCs w:val="22"/>
        </w:rPr>
        <w:t>2</w:t>
      </w:r>
      <w:r w:rsidR="00475DC0">
        <w:rPr>
          <w:sz w:val="24"/>
          <w:szCs w:val="22"/>
        </w:rPr>
        <w:t>2</w:t>
      </w:r>
      <w:r w:rsidRPr="00542149">
        <w:rPr>
          <w:sz w:val="24"/>
          <w:szCs w:val="22"/>
        </w:rPr>
        <w:t xml:space="preserve"> national</w:t>
      </w:r>
      <w:r w:rsidR="00A83E66" w:rsidRPr="00542149">
        <w:rPr>
          <w:sz w:val="24"/>
          <w:szCs w:val="22"/>
        </w:rPr>
        <w:t>/international</w:t>
      </w:r>
      <w:r w:rsidRPr="00542149">
        <w:rPr>
          <w:sz w:val="24"/>
          <w:szCs w:val="22"/>
        </w:rPr>
        <w:t xml:space="preserve"> panels, </w:t>
      </w:r>
      <w:r w:rsidR="00B2181B" w:rsidRPr="00542149">
        <w:rPr>
          <w:sz w:val="24"/>
          <w:szCs w:val="22"/>
        </w:rPr>
        <w:t>4</w:t>
      </w:r>
      <w:r w:rsidR="00475DC0">
        <w:rPr>
          <w:sz w:val="24"/>
          <w:szCs w:val="22"/>
        </w:rPr>
        <w:t>2</w:t>
      </w:r>
      <w:r w:rsidRPr="00542149">
        <w:rPr>
          <w:sz w:val="24"/>
          <w:szCs w:val="22"/>
        </w:rPr>
        <w:t xml:space="preserve"> professional committees, </w:t>
      </w:r>
      <w:r w:rsidR="00F154C5" w:rsidRPr="00542149">
        <w:rPr>
          <w:sz w:val="24"/>
          <w:szCs w:val="22"/>
        </w:rPr>
        <w:t xml:space="preserve">25 consulting Projects, </w:t>
      </w:r>
      <w:r w:rsidRPr="00542149">
        <w:rPr>
          <w:sz w:val="24"/>
          <w:szCs w:val="22"/>
        </w:rPr>
        <w:t>and 4 community groups]</w:t>
      </w:r>
      <w:bookmarkEnd w:id="431"/>
    </w:p>
    <w:p w14:paraId="0FE1781B" w14:textId="68FD491E" w:rsidR="0017349C" w:rsidRDefault="0017349C" w:rsidP="00542149">
      <w:pPr>
        <w:pStyle w:val="Heading2"/>
      </w:pPr>
      <w:bookmarkStart w:id="433" w:name="_Toc133676073"/>
      <w:r>
        <w:t xml:space="preserve">11.1 Offices Held at National/International Level: </w:t>
      </w:r>
      <w:r w:rsidRPr="00542149">
        <w:rPr>
          <w:sz w:val="24"/>
          <w:szCs w:val="24"/>
        </w:rPr>
        <w:t>[</w:t>
      </w:r>
      <w:r w:rsidR="001A3BFE" w:rsidRPr="00542149">
        <w:rPr>
          <w:sz w:val="24"/>
          <w:szCs w:val="24"/>
        </w:rPr>
        <w:t>1</w:t>
      </w:r>
      <w:r w:rsidR="00542149">
        <w:rPr>
          <w:sz w:val="24"/>
          <w:szCs w:val="24"/>
        </w:rPr>
        <w:t>8</w:t>
      </w:r>
      <w:r w:rsidRPr="00542149">
        <w:rPr>
          <w:sz w:val="24"/>
          <w:szCs w:val="24"/>
        </w:rPr>
        <w:t xml:space="preserve"> Offices]</w:t>
      </w:r>
      <w:bookmarkEnd w:id="433"/>
    </w:p>
    <w:p w14:paraId="57C953FD" w14:textId="77777777" w:rsidR="0017349C" w:rsidRDefault="0017349C">
      <w:pPr>
        <w:tabs>
          <w:tab w:val="left" w:pos="0"/>
          <w:tab w:val="left" w:pos="1080"/>
          <w:tab w:val="left" w:pos="1800"/>
          <w:tab w:val="left" w:pos="3150"/>
          <w:tab w:val="left" w:leader="dot" w:pos="8395"/>
          <w:tab w:val="decimal" w:pos="8827"/>
        </w:tabs>
      </w:pPr>
    </w:p>
    <w:p w14:paraId="61A7E2E1" w14:textId="2F4ECEB3" w:rsidR="0017349C" w:rsidRDefault="0017349C" w:rsidP="00C80785">
      <w:pPr>
        <w:pStyle w:val="ListParagraph"/>
        <w:numPr>
          <w:ilvl w:val="0"/>
          <w:numId w:val="28"/>
        </w:numPr>
        <w:tabs>
          <w:tab w:val="left" w:pos="0"/>
          <w:tab w:val="left" w:pos="1080"/>
          <w:tab w:val="left" w:pos="1800"/>
          <w:tab w:val="left" w:pos="3150"/>
          <w:tab w:val="left" w:leader="dot" w:pos="8395"/>
          <w:tab w:val="decimal" w:pos="8827"/>
        </w:tabs>
        <w:ind w:left="360"/>
      </w:pPr>
      <w:r w:rsidRPr="00542149">
        <w:rPr>
          <w:b/>
        </w:rPr>
        <w:t>President</w:t>
      </w:r>
      <w:r>
        <w:t>, Louisiana Section, American Institute of Hydrology, from l987 to 1992.</w:t>
      </w:r>
    </w:p>
    <w:p w14:paraId="00B7C701" w14:textId="77777777" w:rsidR="0017349C" w:rsidRDefault="0017349C" w:rsidP="00542149">
      <w:pPr>
        <w:tabs>
          <w:tab w:val="left" w:pos="0"/>
          <w:tab w:val="left" w:pos="1080"/>
          <w:tab w:val="left" w:pos="1800"/>
          <w:tab w:val="left" w:pos="3150"/>
          <w:tab w:val="left" w:leader="dot" w:pos="8395"/>
          <w:tab w:val="decimal" w:pos="8827"/>
        </w:tabs>
      </w:pPr>
    </w:p>
    <w:p w14:paraId="255A2F1B" w14:textId="7ECF7E6C" w:rsidR="0017349C" w:rsidRPr="00542149" w:rsidRDefault="0017349C" w:rsidP="00C80785">
      <w:pPr>
        <w:pStyle w:val="ListParagraph"/>
        <w:numPr>
          <w:ilvl w:val="0"/>
          <w:numId w:val="28"/>
        </w:numPr>
        <w:tabs>
          <w:tab w:val="left" w:pos="0"/>
          <w:tab w:val="left" w:pos="1080"/>
          <w:tab w:val="left" w:pos="1800"/>
          <w:tab w:val="left" w:pos="3150"/>
          <w:tab w:val="left" w:leader="dot" w:pos="8395"/>
          <w:tab w:val="decimal" w:pos="8827"/>
        </w:tabs>
        <w:ind w:left="360"/>
        <w:rPr>
          <w:b/>
          <w:bCs/>
        </w:rPr>
      </w:pPr>
      <w:r w:rsidRPr="00542149">
        <w:rPr>
          <w:b/>
        </w:rPr>
        <w:t xml:space="preserve">Vice Chairman, </w:t>
      </w:r>
      <w:r>
        <w:t>Crop Water Use Committee, U.S. Committee on ICID, 1988-1995.</w:t>
      </w:r>
      <w:r w:rsidRPr="00542149">
        <w:rPr>
          <w:b/>
        </w:rPr>
        <w:t xml:space="preserve"> </w:t>
      </w:r>
    </w:p>
    <w:p w14:paraId="0FCDEC10" w14:textId="77777777" w:rsidR="0017349C" w:rsidRDefault="0017349C" w:rsidP="00542149">
      <w:pPr>
        <w:tabs>
          <w:tab w:val="left" w:pos="0"/>
          <w:tab w:val="left" w:pos="1080"/>
          <w:tab w:val="left" w:pos="1800"/>
          <w:tab w:val="left" w:pos="3150"/>
          <w:tab w:val="left" w:leader="dot" w:pos="8395"/>
          <w:tab w:val="decimal" w:pos="8827"/>
        </w:tabs>
      </w:pPr>
    </w:p>
    <w:p w14:paraId="69E5EB34" w14:textId="26A4AD38" w:rsidR="0017349C" w:rsidRDefault="0017349C" w:rsidP="00C80785">
      <w:pPr>
        <w:pStyle w:val="ListParagraph"/>
        <w:numPr>
          <w:ilvl w:val="0"/>
          <w:numId w:val="28"/>
        </w:numPr>
        <w:tabs>
          <w:tab w:val="left" w:pos="0"/>
          <w:tab w:val="left" w:pos="1080"/>
          <w:tab w:val="left" w:pos="1800"/>
          <w:tab w:val="left" w:pos="3150"/>
          <w:tab w:val="left" w:leader="dot" w:pos="8395"/>
          <w:tab w:val="decimal" w:pos="8827"/>
        </w:tabs>
        <w:ind w:left="360"/>
      </w:pPr>
      <w:r w:rsidRPr="00542149">
        <w:rPr>
          <w:b/>
        </w:rPr>
        <w:t>Vice President</w:t>
      </w:r>
      <w:r>
        <w:t>, Indian Association of Hydrologists, January 1995-2000.</w:t>
      </w:r>
    </w:p>
    <w:p w14:paraId="347D13BA" w14:textId="77777777" w:rsidR="0017349C" w:rsidRDefault="0017349C" w:rsidP="00542149">
      <w:pPr>
        <w:tabs>
          <w:tab w:val="left" w:pos="0"/>
          <w:tab w:val="left" w:pos="1080"/>
          <w:tab w:val="left" w:pos="1800"/>
          <w:tab w:val="left" w:pos="3150"/>
          <w:tab w:val="left" w:leader="dot" w:pos="8395"/>
          <w:tab w:val="decimal" w:pos="8827"/>
        </w:tabs>
      </w:pPr>
    </w:p>
    <w:p w14:paraId="3D6AA308" w14:textId="4EF170CC" w:rsidR="0017349C" w:rsidRDefault="0017349C" w:rsidP="00C80785">
      <w:pPr>
        <w:pStyle w:val="ListParagraph"/>
        <w:numPr>
          <w:ilvl w:val="0"/>
          <w:numId w:val="28"/>
        </w:numPr>
        <w:tabs>
          <w:tab w:val="left" w:pos="0"/>
          <w:tab w:val="left" w:pos="1080"/>
          <w:tab w:val="left" w:pos="1800"/>
          <w:tab w:val="left" w:pos="3150"/>
          <w:tab w:val="left" w:leader="dot" w:pos="8395"/>
          <w:tab w:val="decimal" w:pos="8827"/>
        </w:tabs>
        <w:ind w:left="360"/>
      </w:pPr>
      <w:r w:rsidRPr="00542149">
        <w:rPr>
          <w:b/>
        </w:rPr>
        <w:t>Chairman</w:t>
      </w:r>
      <w:r>
        <w:t>, Nomination Committee, American Institute of Hydrology, Fall 1996.</w:t>
      </w:r>
    </w:p>
    <w:p w14:paraId="3EFD494A" w14:textId="77777777" w:rsidR="0017349C" w:rsidRDefault="0017349C" w:rsidP="00542149">
      <w:pPr>
        <w:tabs>
          <w:tab w:val="left" w:pos="0"/>
          <w:tab w:val="left" w:pos="1080"/>
          <w:tab w:val="left" w:pos="1800"/>
          <w:tab w:val="left" w:pos="3150"/>
          <w:tab w:val="left" w:leader="dot" w:pos="8395"/>
          <w:tab w:val="decimal" w:pos="8827"/>
        </w:tabs>
        <w:sectPr w:rsidR="0017349C" w:rsidSect="00097593">
          <w:endnotePr>
            <w:numFmt w:val="decimal"/>
          </w:endnotePr>
          <w:type w:val="continuous"/>
          <w:pgSz w:w="12240" w:h="15840"/>
          <w:pgMar w:top="1440" w:right="1440" w:bottom="1350" w:left="1440" w:header="1440" w:footer="1350" w:gutter="0"/>
          <w:cols w:space="720"/>
          <w:noEndnote/>
        </w:sectPr>
      </w:pPr>
    </w:p>
    <w:p w14:paraId="15F17E7E" w14:textId="77777777" w:rsidR="0017349C" w:rsidRDefault="0017349C" w:rsidP="00542149">
      <w:pPr>
        <w:tabs>
          <w:tab w:val="left" w:pos="0"/>
          <w:tab w:val="left" w:pos="1080"/>
          <w:tab w:val="left" w:pos="1800"/>
          <w:tab w:val="left" w:pos="3150"/>
          <w:tab w:val="left" w:leader="dot" w:pos="8395"/>
          <w:tab w:val="decimal" w:pos="8827"/>
        </w:tabs>
      </w:pPr>
    </w:p>
    <w:p w14:paraId="6C8E5CBF" w14:textId="4B3EBC54" w:rsidR="0017349C" w:rsidRDefault="0017349C" w:rsidP="00C80785">
      <w:pPr>
        <w:pStyle w:val="ListParagraph"/>
        <w:numPr>
          <w:ilvl w:val="0"/>
          <w:numId w:val="28"/>
        </w:numPr>
        <w:tabs>
          <w:tab w:val="left" w:pos="0"/>
          <w:tab w:val="left" w:pos="1080"/>
          <w:tab w:val="left" w:pos="1800"/>
          <w:tab w:val="left" w:pos="3150"/>
          <w:tab w:val="left" w:leader="dot" w:pos="8395"/>
          <w:tab w:val="decimal" w:pos="8827"/>
        </w:tabs>
        <w:ind w:left="360"/>
      </w:pPr>
      <w:r w:rsidRPr="00542149">
        <w:rPr>
          <w:b/>
        </w:rPr>
        <w:t>Senior Vice President</w:t>
      </w:r>
      <w:r>
        <w:t>, American Institute of Hydrology (AIH), 1999-2000.</w:t>
      </w:r>
    </w:p>
    <w:p w14:paraId="2C88F556" w14:textId="77777777" w:rsidR="0017349C" w:rsidRDefault="0017349C" w:rsidP="00542149">
      <w:pPr>
        <w:tabs>
          <w:tab w:val="left" w:pos="0"/>
          <w:tab w:val="left" w:pos="1080"/>
          <w:tab w:val="left" w:pos="1800"/>
          <w:tab w:val="left" w:pos="3150"/>
          <w:tab w:val="left" w:leader="dot" w:pos="8395"/>
          <w:tab w:val="decimal" w:pos="8827"/>
        </w:tabs>
      </w:pPr>
    </w:p>
    <w:p w14:paraId="1D38B817" w14:textId="339F23CA" w:rsidR="0017349C" w:rsidRDefault="0017349C" w:rsidP="00C80785">
      <w:pPr>
        <w:pStyle w:val="ListParagraph"/>
        <w:numPr>
          <w:ilvl w:val="0"/>
          <w:numId w:val="28"/>
        </w:numPr>
        <w:tabs>
          <w:tab w:val="left" w:pos="0"/>
          <w:tab w:val="left" w:pos="1080"/>
          <w:tab w:val="left" w:pos="1800"/>
          <w:tab w:val="left" w:pos="3150"/>
          <w:tab w:val="left" w:leader="dot" w:pos="8395"/>
          <w:tab w:val="decimal" w:pos="8827"/>
        </w:tabs>
        <w:ind w:left="360"/>
      </w:pPr>
      <w:r w:rsidRPr="00542149">
        <w:rPr>
          <w:b/>
        </w:rPr>
        <w:t>President</w:t>
      </w:r>
      <w:r>
        <w:t>, American Institute of Hydrology, 2001-2003.</w:t>
      </w:r>
    </w:p>
    <w:p w14:paraId="23FB07A6" w14:textId="77777777" w:rsidR="0017349C" w:rsidRDefault="0017349C" w:rsidP="00542149">
      <w:pPr>
        <w:tabs>
          <w:tab w:val="left" w:pos="0"/>
          <w:tab w:val="left" w:pos="1080"/>
          <w:tab w:val="left" w:pos="1800"/>
          <w:tab w:val="left" w:pos="3150"/>
          <w:tab w:val="left" w:leader="dot" w:pos="8395"/>
          <w:tab w:val="decimal" w:pos="8827"/>
        </w:tabs>
      </w:pPr>
    </w:p>
    <w:p w14:paraId="7061351B" w14:textId="6611D5DB" w:rsidR="0017349C" w:rsidRDefault="0017349C" w:rsidP="00C80785">
      <w:pPr>
        <w:pStyle w:val="ListParagraph"/>
        <w:numPr>
          <w:ilvl w:val="0"/>
          <w:numId w:val="28"/>
        </w:numPr>
        <w:tabs>
          <w:tab w:val="left" w:pos="0"/>
          <w:tab w:val="left" w:pos="1080"/>
          <w:tab w:val="left" w:pos="1800"/>
          <w:tab w:val="left" w:pos="3150"/>
          <w:tab w:val="left" w:leader="dot" w:pos="8395"/>
          <w:tab w:val="decimal" w:pos="8827"/>
        </w:tabs>
        <w:ind w:left="360"/>
      </w:pPr>
      <w:r w:rsidRPr="00542149">
        <w:rPr>
          <w:b/>
        </w:rPr>
        <w:t>Past President</w:t>
      </w:r>
      <w:r>
        <w:t>, American Institute of Hydrology, 2003-2005</w:t>
      </w:r>
      <w:r w:rsidR="0095413E">
        <w:t>.</w:t>
      </w:r>
    </w:p>
    <w:p w14:paraId="5C3F49CA" w14:textId="57EAE873" w:rsidR="0095413E" w:rsidRDefault="0095413E" w:rsidP="00542149">
      <w:pPr>
        <w:pStyle w:val="ListParagraph"/>
        <w:tabs>
          <w:tab w:val="left" w:pos="0"/>
          <w:tab w:val="left" w:pos="1080"/>
          <w:tab w:val="left" w:pos="1800"/>
          <w:tab w:val="left" w:pos="3150"/>
          <w:tab w:val="left" w:leader="dot" w:pos="8395"/>
          <w:tab w:val="decimal" w:pos="8827"/>
        </w:tabs>
        <w:ind w:left="360"/>
      </w:pPr>
    </w:p>
    <w:p w14:paraId="02FEA354" w14:textId="577F9F0E" w:rsidR="0095413E" w:rsidRDefault="0095413E" w:rsidP="00C80785">
      <w:pPr>
        <w:pStyle w:val="ListParagraph"/>
        <w:numPr>
          <w:ilvl w:val="0"/>
          <w:numId w:val="28"/>
        </w:numPr>
        <w:tabs>
          <w:tab w:val="left" w:pos="0"/>
          <w:tab w:val="left" w:pos="1080"/>
          <w:tab w:val="left" w:pos="1800"/>
          <w:tab w:val="left" w:pos="3150"/>
          <w:tab w:val="left" w:leader="dot" w:pos="8395"/>
          <w:tab w:val="decimal" w:pos="8827"/>
        </w:tabs>
        <w:ind w:left="360"/>
      </w:pPr>
      <w:r w:rsidRPr="00542149">
        <w:rPr>
          <w:b/>
        </w:rPr>
        <w:t>Secretary</w:t>
      </w:r>
      <w:r>
        <w:t>, Watershed Council, American Society of Civil Engineers, 2012-201</w:t>
      </w:r>
      <w:r w:rsidR="001A3BFE">
        <w:t>4</w:t>
      </w:r>
      <w:r>
        <w:t>.</w:t>
      </w:r>
    </w:p>
    <w:p w14:paraId="7DCC71ED" w14:textId="77777777" w:rsidR="001A3BFE" w:rsidRDefault="001A3BFE" w:rsidP="00542149">
      <w:pPr>
        <w:tabs>
          <w:tab w:val="left" w:pos="0"/>
          <w:tab w:val="left" w:pos="1080"/>
          <w:tab w:val="left" w:pos="1800"/>
          <w:tab w:val="left" w:pos="3150"/>
          <w:tab w:val="left" w:leader="dot" w:pos="8395"/>
          <w:tab w:val="decimal" w:pos="8827"/>
        </w:tabs>
      </w:pPr>
    </w:p>
    <w:p w14:paraId="273B9BF2" w14:textId="2E26499B" w:rsidR="001A3BFE" w:rsidRDefault="001A3BFE" w:rsidP="00C80785">
      <w:pPr>
        <w:pStyle w:val="ListParagraph"/>
        <w:numPr>
          <w:ilvl w:val="0"/>
          <w:numId w:val="28"/>
        </w:numPr>
        <w:tabs>
          <w:tab w:val="left" w:pos="0"/>
          <w:tab w:val="left" w:pos="1080"/>
          <w:tab w:val="left" w:pos="1800"/>
          <w:tab w:val="left" w:pos="3150"/>
          <w:tab w:val="left" w:leader="dot" w:pos="8395"/>
          <w:tab w:val="decimal" w:pos="8827"/>
        </w:tabs>
        <w:ind w:left="360"/>
      </w:pPr>
      <w:r w:rsidRPr="00542149">
        <w:rPr>
          <w:b/>
        </w:rPr>
        <w:t>Vice Chair</w:t>
      </w:r>
      <w:r>
        <w:t>, Watershed Council, American Society of Civil Engineers, 201</w:t>
      </w:r>
      <w:r w:rsidR="004465E4">
        <w:t>4</w:t>
      </w:r>
      <w:r>
        <w:t>-2015</w:t>
      </w:r>
      <w:r w:rsidR="004877D3">
        <w:t>.</w:t>
      </w:r>
    </w:p>
    <w:p w14:paraId="34DA4D49" w14:textId="77777777" w:rsidR="001A3BFE" w:rsidRDefault="001A3BFE" w:rsidP="00542149">
      <w:pPr>
        <w:tabs>
          <w:tab w:val="left" w:pos="0"/>
          <w:tab w:val="left" w:pos="1080"/>
          <w:tab w:val="left" w:pos="1800"/>
          <w:tab w:val="left" w:pos="3150"/>
          <w:tab w:val="left" w:leader="dot" w:pos="8395"/>
          <w:tab w:val="decimal" w:pos="8827"/>
        </w:tabs>
      </w:pPr>
    </w:p>
    <w:p w14:paraId="35D3B01A" w14:textId="427EE57A" w:rsidR="001A3BFE" w:rsidRDefault="001A3BFE" w:rsidP="00C80785">
      <w:pPr>
        <w:pStyle w:val="ListParagraph"/>
        <w:numPr>
          <w:ilvl w:val="0"/>
          <w:numId w:val="28"/>
        </w:numPr>
        <w:tabs>
          <w:tab w:val="left" w:pos="0"/>
          <w:tab w:val="left" w:pos="1080"/>
          <w:tab w:val="left" w:pos="1800"/>
          <w:tab w:val="left" w:pos="3150"/>
          <w:tab w:val="left" w:leader="dot" w:pos="8395"/>
          <w:tab w:val="decimal" w:pos="8827"/>
        </w:tabs>
        <w:ind w:left="360"/>
      </w:pPr>
      <w:r w:rsidRPr="00542149">
        <w:rPr>
          <w:b/>
        </w:rPr>
        <w:t>Chair</w:t>
      </w:r>
      <w:r>
        <w:t>, Watershed Council, American Society of Civil Engineers, 2015-2018</w:t>
      </w:r>
      <w:r w:rsidR="004877D3">
        <w:t>.</w:t>
      </w:r>
    </w:p>
    <w:p w14:paraId="1517B355" w14:textId="77777777" w:rsidR="00EB79BF" w:rsidRDefault="00EB79BF" w:rsidP="00542149">
      <w:pPr>
        <w:tabs>
          <w:tab w:val="left" w:pos="0"/>
          <w:tab w:val="left" w:pos="1080"/>
          <w:tab w:val="left" w:pos="1800"/>
          <w:tab w:val="left" w:pos="3150"/>
          <w:tab w:val="left" w:leader="dot" w:pos="8395"/>
          <w:tab w:val="decimal" w:pos="8827"/>
        </w:tabs>
      </w:pPr>
    </w:p>
    <w:p w14:paraId="49478E35" w14:textId="623DF704" w:rsidR="00EB79BF" w:rsidRDefault="00EB79BF" w:rsidP="00C80785">
      <w:pPr>
        <w:pStyle w:val="ListParagraph"/>
        <w:numPr>
          <w:ilvl w:val="0"/>
          <w:numId w:val="28"/>
        </w:numPr>
        <w:tabs>
          <w:tab w:val="left" w:pos="0"/>
          <w:tab w:val="left" w:pos="1080"/>
          <w:tab w:val="left" w:pos="1800"/>
          <w:tab w:val="left" w:pos="3150"/>
          <w:tab w:val="left" w:leader="dot" w:pos="8395"/>
          <w:tab w:val="decimal" w:pos="8827"/>
        </w:tabs>
        <w:ind w:left="360"/>
      </w:pPr>
      <w:r w:rsidRPr="00542149">
        <w:rPr>
          <w:b/>
        </w:rPr>
        <w:t>Past Chair</w:t>
      </w:r>
      <w:r>
        <w:t>, Watershed Council, American Society of Civil Engineers, 20</w:t>
      </w:r>
      <w:r w:rsidR="00FF6A15">
        <w:t>1</w:t>
      </w:r>
      <w:r>
        <w:t>8-2021.</w:t>
      </w:r>
    </w:p>
    <w:p w14:paraId="59276849" w14:textId="77777777" w:rsidR="004877D3" w:rsidRDefault="004877D3" w:rsidP="00542149">
      <w:pPr>
        <w:tabs>
          <w:tab w:val="left" w:pos="0"/>
          <w:tab w:val="left" w:pos="1080"/>
          <w:tab w:val="left" w:pos="1800"/>
          <w:tab w:val="left" w:pos="3150"/>
          <w:tab w:val="left" w:leader="dot" w:pos="8395"/>
          <w:tab w:val="decimal" w:pos="8827"/>
        </w:tabs>
      </w:pPr>
    </w:p>
    <w:p w14:paraId="57D89AF9" w14:textId="1B1AE52E" w:rsidR="009C2352" w:rsidRDefault="004877D3" w:rsidP="00C80785">
      <w:pPr>
        <w:pStyle w:val="ListParagraph"/>
        <w:numPr>
          <w:ilvl w:val="0"/>
          <w:numId w:val="28"/>
        </w:numPr>
        <w:tabs>
          <w:tab w:val="left" w:pos="0"/>
          <w:tab w:val="left" w:pos="1080"/>
          <w:tab w:val="left" w:pos="1800"/>
          <w:tab w:val="left" w:pos="3150"/>
          <w:tab w:val="left" w:leader="dot" w:pos="8395"/>
          <w:tab w:val="decimal" w:pos="8827"/>
        </w:tabs>
        <w:ind w:left="360"/>
      </w:pPr>
      <w:r w:rsidRPr="00542149">
        <w:rPr>
          <w:b/>
        </w:rPr>
        <w:t>Member</w:t>
      </w:r>
      <w:r w:rsidR="009C2352" w:rsidRPr="00542149">
        <w:rPr>
          <w:b/>
        </w:rPr>
        <w:t>-Liaison</w:t>
      </w:r>
      <w:r>
        <w:t>, Technical Executive Committee</w:t>
      </w:r>
      <w:r w:rsidR="009C2352">
        <w:t xml:space="preserve"> (ExCom)</w:t>
      </w:r>
      <w:r>
        <w:t xml:space="preserve">, </w:t>
      </w:r>
      <w:r w:rsidR="009C2352">
        <w:t>Environmental and Water Resources Institute, American Society of Civil Engineers, 2015-2018.</w:t>
      </w:r>
    </w:p>
    <w:p w14:paraId="2BBE3639" w14:textId="1A2F10B8" w:rsidR="006D7214" w:rsidRDefault="006D7214" w:rsidP="00542149">
      <w:pPr>
        <w:tabs>
          <w:tab w:val="left" w:pos="0"/>
          <w:tab w:val="left" w:pos="1080"/>
          <w:tab w:val="left" w:pos="1800"/>
          <w:tab w:val="left" w:pos="3150"/>
          <w:tab w:val="left" w:leader="dot" w:pos="8395"/>
          <w:tab w:val="decimal" w:pos="8827"/>
        </w:tabs>
        <w:ind w:left="-360" w:firstLine="60"/>
      </w:pPr>
    </w:p>
    <w:p w14:paraId="3B32F489" w14:textId="1AA1338B" w:rsidR="006D7214" w:rsidRDefault="006D7214" w:rsidP="00C80785">
      <w:pPr>
        <w:pStyle w:val="ListParagraph"/>
        <w:numPr>
          <w:ilvl w:val="0"/>
          <w:numId w:val="28"/>
        </w:numPr>
        <w:tabs>
          <w:tab w:val="left" w:pos="0"/>
          <w:tab w:val="left" w:pos="1080"/>
          <w:tab w:val="left" w:pos="1800"/>
          <w:tab w:val="left" w:pos="3150"/>
          <w:tab w:val="left" w:leader="dot" w:pos="8395"/>
          <w:tab w:val="decimal" w:pos="8827"/>
        </w:tabs>
        <w:ind w:left="360"/>
      </w:pPr>
      <w:r w:rsidRPr="00542149">
        <w:rPr>
          <w:b/>
        </w:rPr>
        <w:t>Member</w:t>
      </w:r>
      <w:r>
        <w:t>, Advisory Board, American Institute of Hydrology, Carbondale, Illinois, 2011-present.</w:t>
      </w:r>
    </w:p>
    <w:p w14:paraId="0EC78F3F" w14:textId="76774624" w:rsidR="00BE2054" w:rsidRDefault="00BE2054" w:rsidP="00C80785">
      <w:pPr>
        <w:pStyle w:val="ListParagraph"/>
        <w:numPr>
          <w:ilvl w:val="0"/>
          <w:numId w:val="28"/>
        </w:numPr>
        <w:tabs>
          <w:tab w:val="left" w:pos="0"/>
          <w:tab w:val="left" w:pos="1080"/>
          <w:tab w:val="left" w:pos="1800"/>
          <w:tab w:val="left" w:pos="3150"/>
          <w:tab w:val="left" w:leader="dot" w:pos="8395"/>
          <w:tab w:val="decimal" w:pos="8827"/>
        </w:tabs>
        <w:ind w:left="360"/>
      </w:pPr>
      <w:r w:rsidRPr="00542149">
        <w:rPr>
          <w:b/>
        </w:rPr>
        <w:t>Member</w:t>
      </w:r>
      <w:r>
        <w:t>, Exec</w:t>
      </w:r>
      <w:r w:rsidR="00F70597">
        <w:t>u</w:t>
      </w:r>
      <w:r>
        <w:t xml:space="preserve">tive Board, </w:t>
      </w:r>
      <w:r w:rsidR="00D00D5C">
        <w:t>American Academy of Water Resources Engineers, Reston, Virginia, 2015-2018.</w:t>
      </w:r>
    </w:p>
    <w:p w14:paraId="18CF126B" w14:textId="77777777" w:rsidR="00D00D5C" w:rsidRDefault="00D00D5C" w:rsidP="00542149">
      <w:pPr>
        <w:tabs>
          <w:tab w:val="left" w:pos="0"/>
          <w:tab w:val="left" w:pos="1080"/>
          <w:tab w:val="left" w:pos="1800"/>
          <w:tab w:val="left" w:pos="3150"/>
          <w:tab w:val="left" w:leader="dot" w:pos="8395"/>
          <w:tab w:val="decimal" w:pos="8827"/>
        </w:tabs>
      </w:pPr>
    </w:p>
    <w:p w14:paraId="5B0264FE" w14:textId="0EB87A9D" w:rsidR="001A3BFE" w:rsidRDefault="001A3BFE" w:rsidP="00C80785">
      <w:pPr>
        <w:pStyle w:val="ListParagraph"/>
        <w:numPr>
          <w:ilvl w:val="0"/>
          <w:numId w:val="28"/>
        </w:numPr>
        <w:tabs>
          <w:tab w:val="left" w:pos="0"/>
          <w:tab w:val="left" w:pos="1080"/>
          <w:tab w:val="left" w:pos="1800"/>
          <w:tab w:val="left" w:pos="3150"/>
          <w:tab w:val="left" w:leader="dot" w:pos="8395"/>
          <w:tab w:val="decimal" w:pos="8827"/>
        </w:tabs>
        <w:ind w:left="360"/>
      </w:pPr>
      <w:bookmarkStart w:id="434" w:name="_Hlk67580045"/>
      <w:r w:rsidRPr="00542149">
        <w:rPr>
          <w:b/>
        </w:rPr>
        <w:t>Vice President</w:t>
      </w:r>
      <w:r>
        <w:t>, Association of Global Groundwater Scientists (AGGS), 2016-2019</w:t>
      </w:r>
      <w:r w:rsidR="009126D1">
        <w:t>.</w:t>
      </w:r>
    </w:p>
    <w:p w14:paraId="05E9411D" w14:textId="77777777" w:rsidR="00EB79BF" w:rsidRDefault="00EB79BF" w:rsidP="00542149">
      <w:pPr>
        <w:tabs>
          <w:tab w:val="left" w:pos="0"/>
          <w:tab w:val="left" w:pos="1080"/>
          <w:tab w:val="left" w:pos="1800"/>
          <w:tab w:val="left" w:pos="3150"/>
          <w:tab w:val="left" w:leader="dot" w:pos="8395"/>
          <w:tab w:val="decimal" w:pos="8827"/>
        </w:tabs>
      </w:pPr>
    </w:p>
    <w:p w14:paraId="6073AB08" w14:textId="79496D04" w:rsidR="00EB79BF" w:rsidRDefault="00EB79BF" w:rsidP="00C80785">
      <w:pPr>
        <w:pStyle w:val="ListParagraph"/>
        <w:numPr>
          <w:ilvl w:val="0"/>
          <w:numId w:val="28"/>
        </w:numPr>
        <w:tabs>
          <w:tab w:val="left" w:pos="0"/>
          <w:tab w:val="left" w:pos="1080"/>
          <w:tab w:val="left" w:pos="1800"/>
          <w:tab w:val="left" w:pos="3150"/>
          <w:tab w:val="left" w:leader="dot" w:pos="8395"/>
          <w:tab w:val="decimal" w:pos="8827"/>
        </w:tabs>
        <w:ind w:left="360"/>
      </w:pPr>
      <w:r w:rsidRPr="00542149">
        <w:rPr>
          <w:b/>
        </w:rPr>
        <w:t>President-Elect</w:t>
      </w:r>
      <w:r>
        <w:t xml:space="preserve">, American Academy of Water Resources </w:t>
      </w:r>
      <w:r w:rsidR="00A73D23">
        <w:t>E</w:t>
      </w:r>
      <w:r>
        <w:t>ngineers, 2018-2019.</w:t>
      </w:r>
    </w:p>
    <w:p w14:paraId="31DA508E" w14:textId="1F5123A4" w:rsidR="00E07EA2" w:rsidRDefault="00E07EA2" w:rsidP="00542149">
      <w:pPr>
        <w:tabs>
          <w:tab w:val="left" w:pos="0"/>
          <w:tab w:val="left" w:pos="1080"/>
          <w:tab w:val="left" w:pos="1800"/>
          <w:tab w:val="left" w:pos="3150"/>
          <w:tab w:val="left" w:leader="dot" w:pos="8395"/>
          <w:tab w:val="decimal" w:pos="8827"/>
        </w:tabs>
      </w:pPr>
    </w:p>
    <w:p w14:paraId="06D10C12" w14:textId="126EA3F7" w:rsidR="00E07EA2" w:rsidRDefault="00E07EA2" w:rsidP="00C80785">
      <w:pPr>
        <w:pStyle w:val="ListParagraph"/>
        <w:numPr>
          <w:ilvl w:val="0"/>
          <w:numId w:val="28"/>
        </w:numPr>
        <w:tabs>
          <w:tab w:val="left" w:pos="0"/>
          <w:tab w:val="left" w:pos="1080"/>
          <w:tab w:val="left" w:pos="1800"/>
          <w:tab w:val="left" w:pos="3150"/>
          <w:tab w:val="left" w:leader="dot" w:pos="8395"/>
          <w:tab w:val="decimal" w:pos="8827"/>
        </w:tabs>
        <w:ind w:left="360"/>
      </w:pPr>
      <w:r w:rsidRPr="00542149">
        <w:rPr>
          <w:b/>
        </w:rPr>
        <w:t>President</w:t>
      </w:r>
      <w:r>
        <w:t>, American Academy of Water Resources Engineers, 2019-2020.</w:t>
      </w:r>
    </w:p>
    <w:p w14:paraId="7DB00E7D" w14:textId="6628D9A1" w:rsidR="004B4153" w:rsidRDefault="004B4153" w:rsidP="00542149">
      <w:pPr>
        <w:tabs>
          <w:tab w:val="left" w:pos="0"/>
          <w:tab w:val="left" w:pos="1080"/>
          <w:tab w:val="left" w:pos="1800"/>
          <w:tab w:val="left" w:pos="3150"/>
          <w:tab w:val="left" w:leader="dot" w:pos="8395"/>
          <w:tab w:val="decimal" w:pos="8827"/>
        </w:tabs>
      </w:pPr>
    </w:p>
    <w:p w14:paraId="3B390C30" w14:textId="44AC7703" w:rsidR="004B4153" w:rsidRDefault="004B4153" w:rsidP="00C80785">
      <w:pPr>
        <w:pStyle w:val="ListParagraph"/>
        <w:numPr>
          <w:ilvl w:val="0"/>
          <w:numId w:val="28"/>
        </w:numPr>
        <w:tabs>
          <w:tab w:val="left" w:pos="0"/>
          <w:tab w:val="left" w:pos="1080"/>
          <w:tab w:val="left" w:pos="1800"/>
          <w:tab w:val="left" w:pos="3150"/>
          <w:tab w:val="left" w:leader="dot" w:pos="8395"/>
          <w:tab w:val="decimal" w:pos="8827"/>
        </w:tabs>
        <w:ind w:left="360"/>
      </w:pPr>
      <w:r w:rsidRPr="00542149">
        <w:rPr>
          <w:b/>
          <w:bCs/>
        </w:rPr>
        <w:t>Past</w:t>
      </w:r>
      <w:r>
        <w:t xml:space="preserve"> </w:t>
      </w:r>
      <w:r w:rsidRPr="00542149">
        <w:rPr>
          <w:b/>
        </w:rPr>
        <w:t>President</w:t>
      </w:r>
      <w:r>
        <w:t>, American Academy of Water Resources Engineers, 2019-2020.</w:t>
      </w:r>
    </w:p>
    <w:p w14:paraId="3E15A247" w14:textId="1CCE7BF1" w:rsidR="0017349C" w:rsidRDefault="0017349C" w:rsidP="00542149">
      <w:pPr>
        <w:pStyle w:val="Heading2"/>
      </w:pPr>
      <w:bookmarkStart w:id="435" w:name="_Toc133676074"/>
      <w:bookmarkEnd w:id="434"/>
      <w:r>
        <w:t>11.2  Membership on National</w:t>
      </w:r>
      <w:r w:rsidR="00A83E66">
        <w:t>/International</w:t>
      </w:r>
      <w:r>
        <w:t xml:space="preserve"> Panels: </w:t>
      </w:r>
      <w:r w:rsidRPr="00542149">
        <w:rPr>
          <w:sz w:val="24"/>
          <w:szCs w:val="24"/>
        </w:rPr>
        <w:t>[</w:t>
      </w:r>
      <w:r w:rsidR="00040A65" w:rsidRPr="00542149">
        <w:rPr>
          <w:sz w:val="24"/>
          <w:szCs w:val="24"/>
        </w:rPr>
        <w:t>2</w:t>
      </w:r>
      <w:r w:rsidR="00475DC0">
        <w:rPr>
          <w:sz w:val="24"/>
          <w:szCs w:val="24"/>
        </w:rPr>
        <w:t>2</w:t>
      </w:r>
      <w:r w:rsidRPr="00542149">
        <w:rPr>
          <w:sz w:val="24"/>
          <w:szCs w:val="24"/>
        </w:rPr>
        <w:t xml:space="preserve"> Panels]</w:t>
      </w:r>
      <w:bookmarkEnd w:id="435"/>
    </w:p>
    <w:p w14:paraId="5EFF5622" w14:textId="77777777" w:rsidR="0017349C" w:rsidRDefault="0017349C">
      <w:pPr>
        <w:tabs>
          <w:tab w:val="left" w:pos="0"/>
          <w:tab w:val="left" w:pos="1080"/>
          <w:tab w:val="left" w:pos="1800"/>
          <w:tab w:val="left" w:pos="3150"/>
          <w:tab w:val="left" w:leader="dot" w:pos="8395"/>
          <w:tab w:val="decimal" w:pos="8827"/>
        </w:tabs>
        <w:rPr>
          <w:b/>
          <w:bCs/>
        </w:rPr>
      </w:pPr>
    </w:p>
    <w:p w14:paraId="0498361D" w14:textId="04C231CA" w:rsidR="0017349C" w:rsidRPr="00542149" w:rsidRDefault="0017349C" w:rsidP="00C80785">
      <w:pPr>
        <w:pStyle w:val="ListParagraph"/>
        <w:numPr>
          <w:ilvl w:val="0"/>
          <w:numId w:val="29"/>
        </w:numPr>
        <w:tabs>
          <w:tab w:val="left" w:pos="0"/>
          <w:tab w:val="left" w:pos="1080"/>
          <w:tab w:val="left" w:pos="1800"/>
          <w:tab w:val="left" w:pos="3150"/>
          <w:tab w:val="left" w:leader="dot" w:pos="8395"/>
          <w:tab w:val="decimal" w:pos="8827"/>
        </w:tabs>
        <w:ind w:left="360"/>
        <w:rPr>
          <w:b/>
          <w:bCs/>
        </w:rPr>
      </w:pPr>
      <w:r w:rsidRPr="00542149">
        <w:rPr>
          <w:b/>
        </w:rPr>
        <w:t xml:space="preserve">Member, </w:t>
      </w:r>
      <w:r>
        <w:t>Technical Panel, Technical Service Center, U.S. Bureau of Reclamation, Denver        Federal Center, Denver, Colorado, 2000-</w:t>
      </w:r>
      <w:r w:rsidR="00541775">
        <w:t>2006</w:t>
      </w:r>
      <w:r>
        <w:t>.</w:t>
      </w:r>
    </w:p>
    <w:p w14:paraId="5E60AF41" w14:textId="77777777" w:rsidR="0017349C" w:rsidRDefault="0017349C" w:rsidP="00542149">
      <w:pPr>
        <w:tabs>
          <w:tab w:val="left" w:pos="0"/>
          <w:tab w:val="left" w:pos="1080"/>
          <w:tab w:val="left" w:pos="1800"/>
          <w:tab w:val="left" w:pos="3150"/>
          <w:tab w:val="left" w:leader="dot" w:pos="8395"/>
          <w:tab w:val="decimal" w:pos="8827"/>
        </w:tabs>
        <w:rPr>
          <w:b/>
          <w:bCs/>
        </w:rPr>
      </w:pPr>
    </w:p>
    <w:p w14:paraId="3E303DB6" w14:textId="7D9C92E2" w:rsidR="0017349C" w:rsidRDefault="0017349C" w:rsidP="00C80785">
      <w:pPr>
        <w:pStyle w:val="ListParagraph"/>
        <w:numPr>
          <w:ilvl w:val="0"/>
          <w:numId w:val="29"/>
        </w:numPr>
        <w:tabs>
          <w:tab w:val="left" w:pos="0"/>
          <w:tab w:val="left" w:pos="1080"/>
          <w:tab w:val="left" w:pos="1800"/>
          <w:tab w:val="left" w:pos="3150"/>
          <w:tab w:val="left" w:leader="dot" w:pos="8395"/>
          <w:tab w:val="decimal" w:pos="8827"/>
        </w:tabs>
        <w:ind w:left="360"/>
      </w:pPr>
      <w:r w:rsidRPr="00542149">
        <w:rPr>
          <w:b/>
        </w:rPr>
        <w:t xml:space="preserve">Member, </w:t>
      </w:r>
      <w:r>
        <w:t>Interagency Hydrologic Modeling Group, Denver Federal Center, U.S. Bureau of        Reclamation, Denver, Colorado, 1999-</w:t>
      </w:r>
      <w:r w:rsidR="00541775">
        <w:t>2006</w:t>
      </w:r>
      <w:r>
        <w:t>.</w:t>
      </w:r>
    </w:p>
    <w:p w14:paraId="5BBC3493" w14:textId="77777777" w:rsidR="0017349C" w:rsidRDefault="0017349C" w:rsidP="00542149">
      <w:pPr>
        <w:tabs>
          <w:tab w:val="left" w:pos="0"/>
          <w:tab w:val="left" w:pos="1080"/>
          <w:tab w:val="left" w:pos="1800"/>
          <w:tab w:val="left" w:pos="3150"/>
          <w:tab w:val="left" w:leader="dot" w:pos="8395"/>
          <w:tab w:val="decimal" w:pos="8827"/>
        </w:tabs>
      </w:pPr>
    </w:p>
    <w:p w14:paraId="5E39D3DA" w14:textId="1BD1BCE7" w:rsidR="0017349C" w:rsidRDefault="0017349C" w:rsidP="00C80785">
      <w:pPr>
        <w:pStyle w:val="ListParagraph"/>
        <w:numPr>
          <w:ilvl w:val="0"/>
          <w:numId w:val="29"/>
        </w:numPr>
        <w:tabs>
          <w:tab w:val="left" w:pos="0"/>
          <w:tab w:val="left" w:pos="1080"/>
          <w:tab w:val="left" w:pos="1800"/>
          <w:tab w:val="left" w:pos="3150"/>
          <w:tab w:val="left" w:leader="dot" w:pos="8395"/>
          <w:tab w:val="decimal" w:pos="8827"/>
        </w:tabs>
        <w:ind w:left="360"/>
      </w:pPr>
      <w:bookmarkStart w:id="436" w:name="OLE_LINK1"/>
      <w:bookmarkStart w:id="437" w:name="OLE_LINK2"/>
      <w:r w:rsidRPr="00542149">
        <w:rPr>
          <w:b/>
        </w:rPr>
        <w:t xml:space="preserve">Member, </w:t>
      </w:r>
      <w:r w:rsidRPr="00F2498A">
        <w:t>Technical Panel</w:t>
      </w:r>
      <w:r w:rsidRPr="00542149">
        <w:rPr>
          <w:b/>
        </w:rPr>
        <w:t xml:space="preserve">, </w:t>
      </w:r>
      <w:r w:rsidRPr="0025349B">
        <w:t xml:space="preserve">Department of Homeland Security, Division of Health Assessment </w:t>
      </w:r>
      <w:r>
        <w:t xml:space="preserve"> </w:t>
      </w:r>
      <w:r w:rsidRPr="0025349B">
        <w:t xml:space="preserve">and Consultation, </w:t>
      </w:r>
      <w:r>
        <w:t xml:space="preserve">Atlanta, Georgia, </w:t>
      </w:r>
      <w:r w:rsidRPr="0025349B">
        <w:t>July 2003.</w:t>
      </w:r>
    </w:p>
    <w:bookmarkEnd w:id="436"/>
    <w:bookmarkEnd w:id="437"/>
    <w:p w14:paraId="6B8133F9" w14:textId="77777777" w:rsidR="0017349C" w:rsidRDefault="0017349C" w:rsidP="00542149">
      <w:pPr>
        <w:tabs>
          <w:tab w:val="left" w:pos="0"/>
          <w:tab w:val="left" w:pos="1080"/>
          <w:tab w:val="left" w:pos="1800"/>
          <w:tab w:val="left" w:pos="3150"/>
          <w:tab w:val="left" w:leader="dot" w:pos="8395"/>
          <w:tab w:val="decimal" w:pos="8827"/>
        </w:tabs>
      </w:pPr>
    </w:p>
    <w:p w14:paraId="56B3D93B" w14:textId="60544014" w:rsidR="0017349C" w:rsidRDefault="0017349C" w:rsidP="00C80785">
      <w:pPr>
        <w:pStyle w:val="ListParagraph"/>
        <w:numPr>
          <w:ilvl w:val="0"/>
          <w:numId w:val="29"/>
        </w:numPr>
        <w:tabs>
          <w:tab w:val="left" w:pos="0"/>
          <w:tab w:val="left" w:pos="1080"/>
          <w:tab w:val="left" w:pos="1800"/>
          <w:tab w:val="left" w:pos="3150"/>
          <w:tab w:val="left" w:leader="dot" w:pos="8395"/>
          <w:tab w:val="decimal" w:pos="8827"/>
        </w:tabs>
        <w:ind w:left="360"/>
      </w:pPr>
      <w:r w:rsidRPr="00542149">
        <w:rPr>
          <w:b/>
        </w:rPr>
        <w:t>Member</w:t>
      </w:r>
      <w:r>
        <w:t xml:space="preserve"> of Review Panel, NAFTA, U.S. Department of Education, Washington, D.C., May, 2004.</w:t>
      </w:r>
    </w:p>
    <w:p w14:paraId="4CA19D5A" w14:textId="77777777" w:rsidR="0017349C" w:rsidRDefault="0017349C" w:rsidP="00542149">
      <w:pPr>
        <w:tabs>
          <w:tab w:val="left" w:pos="0"/>
          <w:tab w:val="left" w:pos="1080"/>
          <w:tab w:val="left" w:pos="1800"/>
          <w:tab w:val="left" w:pos="3150"/>
          <w:tab w:val="left" w:leader="dot" w:pos="8395"/>
          <w:tab w:val="decimal" w:pos="8827"/>
        </w:tabs>
      </w:pPr>
    </w:p>
    <w:p w14:paraId="6F1E5544" w14:textId="76A6A321" w:rsidR="0017349C" w:rsidRDefault="0017349C" w:rsidP="00C80785">
      <w:pPr>
        <w:pStyle w:val="ListParagraph"/>
        <w:numPr>
          <w:ilvl w:val="0"/>
          <w:numId w:val="29"/>
        </w:numPr>
        <w:tabs>
          <w:tab w:val="left" w:pos="0"/>
          <w:tab w:val="left" w:pos="1080"/>
          <w:tab w:val="left" w:pos="1800"/>
          <w:tab w:val="left" w:pos="3150"/>
          <w:tab w:val="left" w:leader="dot" w:pos="8395"/>
          <w:tab w:val="decimal" w:pos="8827"/>
        </w:tabs>
        <w:ind w:left="360"/>
      </w:pPr>
      <w:r w:rsidRPr="00542149">
        <w:rPr>
          <w:b/>
        </w:rPr>
        <w:t xml:space="preserve">Member, </w:t>
      </w:r>
      <w:r w:rsidRPr="00F2498A">
        <w:t>Technical Panel</w:t>
      </w:r>
      <w:r w:rsidRPr="00542149">
        <w:rPr>
          <w:b/>
        </w:rPr>
        <w:t xml:space="preserve">, </w:t>
      </w:r>
      <w:r w:rsidRPr="0060131D">
        <w:t xml:space="preserve">Agency for </w:t>
      </w:r>
      <w:r>
        <w:t xml:space="preserve">Toxic Substance and Disease Registry, </w:t>
      </w:r>
      <w:r w:rsidRPr="0060131D">
        <w:t>D</w:t>
      </w:r>
      <w:r w:rsidRPr="0025349B">
        <w:t xml:space="preserve">epartment of Homeland Security, </w:t>
      </w:r>
      <w:r>
        <w:t>Atlanta, Georgia, March</w:t>
      </w:r>
      <w:r w:rsidRPr="0025349B">
        <w:t xml:space="preserve"> 200</w:t>
      </w:r>
      <w:r>
        <w:t>5</w:t>
      </w:r>
      <w:r w:rsidRPr="0025349B">
        <w:t>.</w:t>
      </w:r>
    </w:p>
    <w:p w14:paraId="79BA0E28" w14:textId="77777777" w:rsidR="0017349C" w:rsidRDefault="0017349C" w:rsidP="00542149">
      <w:pPr>
        <w:tabs>
          <w:tab w:val="left" w:pos="0"/>
          <w:tab w:val="left" w:pos="1080"/>
          <w:tab w:val="left" w:pos="1800"/>
          <w:tab w:val="left" w:pos="3150"/>
          <w:tab w:val="left" w:leader="dot" w:pos="8395"/>
          <w:tab w:val="decimal" w:pos="8827"/>
        </w:tabs>
      </w:pPr>
    </w:p>
    <w:p w14:paraId="71BE097E" w14:textId="000369AE" w:rsidR="0017349C" w:rsidRDefault="0017349C" w:rsidP="00C80785">
      <w:pPr>
        <w:pStyle w:val="ListParagraph"/>
        <w:numPr>
          <w:ilvl w:val="0"/>
          <w:numId w:val="29"/>
        </w:numPr>
        <w:tabs>
          <w:tab w:val="left" w:pos="0"/>
          <w:tab w:val="left" w:pos="1080"/>
          <w:tab w:val="left" w:pos="1800"/>
          <w:tab w:val="left" w:pos="3150"/>
          <w:tab w:val="left" w:leader="dot" w:pos="8395"/>
          <w:tab w:val="decimal" w:pos="8827"/>
        </w:tabs>
        <w:ind w:left="360"/>
      </w:pPr>
      <w:r w:rsidRPr="00542149">
        <w:rPr>
          <w:b/>
        </w:rPr>
        <w:t>Member</w:t>
      </w:r>
      <w:r>
        <w:t xml:space="preserve"> of SFWMM Review Panel, South Florida Water Management District, West Palm Beach, Florida, September-October, 2005.</w:t>
      </w:r>
    </w:p>
    <w:p w14:paraId="227F1572" w14:textId="77777777" w:rsidR="00A83E66" w:rsidRDefault="00A83E66" w:rsidP="00542149">
      <w:pPr>
        <w:tabs>
          <w:tab w:val="left" w:pos="0"/>
          <w:tab w:val="left" w:pos="1080"/>
          <w:tab w:val="left" w:pos="1800"/>
          <w:tab w:val="left" w:pos="3150"/>
          <w:tab w:val="left" w:leader="dot" w:pos="8395"/>
          <w:tab w:val="decimal" w:pos="8827"/>
        </w:tabs>
      </w:pPr>
    </w:p>
    <w:p w14:paraId="006674D5" w14:textId="50EEDE6A" w:rsidR="00A83E66" w:rsidRDefault="00A83E66" w:rsidP="00C80785">
      <w:pPr>
        <w:pStyle w:val="ListParagraph"/>
        <w:numPr>
          <w:ilvl w:val="0"/>
          <w:numId w:val="29"/>
        </w:numPr>
        <w:tabs>
          <w:tab w:val="left" w:pos="0"/>
          <w:tab w:val="left" w:pos="1080"/>
          <w:tab w:val="left" w:pos="1800"/>
          <w:tab w:val="left" w:pos="3150"/>
          <w:tab w:val="left" w:leader="dot" w:pos="8395"/>
          <w:tab w:val="decimal" w:pos="8827"/>
        </w:tabs>
        <w:ind w:left="360"/>
      </w:pPr>
      <w:r w:rsidRPr="00542149">
        <w:rPr>
          <w:b/>
        </w:rPr>
        <w:t>Member</w:t>
      </w:r>
      <w:r>
        <w:t>, EPA-</w:t>
      </w:r>
      <w:r w:rsidRPr="00472F74">
        <w:t xml:space="preserve">2007 Urban/Regional Planning Fellowships </w:t>
      </w:r>
      <w:r>
        <w:t>P</w:t>
      </w:r>
      <w:r w:rsidRPr="00472F74">
        <w:t>anel</w:t>
      </w:r>
      <w:r>
        <w:t>, Silver Spring, Maryland, March 2007.</w:t>
      </w:r>
    </w:p>
    <w:p w14:paraId="759CCE9E" w14:textId="77777777" w:rsidR="0017349C" w:rsidRDefault="0017349C" w:rsidP="00542149">
      <w:pPr>
        <w:tabs>
          <w:tab w:val="left" w:pos="0"/>
          <w:tab w:val="left" w:pos="1080"/>
          <w:tab w:val="left" w:pos="1800"/>
          <w:tab w:val="left" w:pos="3150"/>
          <w:tab w:val="left" w:leader="dot" w:pos="8395"/>
          <w:tab w:val="decimal" w:pos="8827"/>
        </w:tabs>
      </w:pPr>
    </w:p>
    <w:p w14:paraId="1BAF68EE" w14:textId="5081A55C" w:rsidR="00472F74" w:rsidRPr="00472F74" w:rsidRDefault="00472F74" w:rsidP="00C80785">
      <w:pPr>
        <w:pStyle w:val="ListParagraph"/>
        <w:numPr>
          <w:ilvl w:val="0"/>
          <w:numId w:val="29"/>
        </w:numPr>
        <w:tabs>
          <w:tab w:val="left" w:pos="0"/>
          <w:tab w:val="left" w:pos="1080"/>
          <w:tab w:val="left" w:pos="1800"/>
          <w:tab w:val="left" w:pos="3150"/>
          <w:tab w:val="left" w:leader="dot" w:pos="8395"/>
          <w:tab w:val="decimal" w:pos="8827"/>
        </w:tabs>
        <w:ind w:left="360"/>
      </w:pPr>
      <w:r w:rsidRPr="00542149">
        <w:rPr>
          <w:b/>
        </w:rPr>
        <w:t>Member</w:t>
      </w:r>
      <w:r>
        <w:t xml:space="preserve"> of USGS-UC Davis-</w:t>
      </w:r>
      <w:r w:rsidRPr="00472F74">
        <w:t>Willow Slough Scientific Advisory Committee</w:t>
      </w:r>
      <w:r>
        <w:t xml:space="preserve">, Davis, California, 2007-2009. </w:t>
      </w:r>
    </w:p>
    <w:p w14:paraId="3359391F" w14:textId="77777777" w:rsidR="00472F74" w:rsidRDefault="00472F74" w:rsidP="00542149">
      <w:pPr>
        <w:tabs>
          <w:tab w:val="left" w:pos="0"/>
          <w:tab w:val="left" w:pos="1080"/>
          <w:tab w:val="left" w:pos="1800"/>
          <w:tab w:val="left" w:pos="3150"/>
          <w:tab w:val="left" w:leader="dot" w:pos="8395"/>
          <w:tab w:val="decimal" w:pos="8827"/>
        </w:tabs>
      </w:pPr>
    </w:p>
    <w:p w14:paraId="00F118C2" w14:textId="207DB70B" w:rsidR="00A83E66" w:rsidRDefault="00A83E66" w:rsidP="00C80785">
      <w:pPr>
        <w:pStyle w:val="ListParagraph"/>
        <w:numPr>
          <w:ilvl w:val="0"/>
          <w:numId w:val="29"/>
        </w:numPr>
        <w:tabs>
          <w:tab w:val="left" w:pos="0"/>
          <w:tab w:val="left" w:pos="1080"/>
          <w:tab w:val="left" w:pos="1800"/>
          <w:tab w:val="left" w:pos="3150"/>
          <w:tab w:val="left" w:leader="dot" w:pos="8395"/>
          <w:tab w:val="decimal" w:pos="8827"/>
        </w:tabs>
        <w:ind w:left="360"/>
      </w:pPr>
      <w:r w:rsidRPr="00542149">
        <w:rPr>
          <w:b/>
        </w:rPr>
        <w:t>Member</w:t>
      </w:r>
      <w:r>
        <w:t xml:space="preserve"> of Review Panel, Kuwait Institute of Scientific Research, Kuwait, 2009. </w:t>
      </w:r>
    </w:p>
    <w:p w14:paraId="3C4F6A52" w14:textId="77777777" w:rsidR="009D3C3C" w:rsidRDefault="009D3C3C" w:rsidP="00542149">
      <w:pPr>
        <w:tabs>
          <w:tab w:val="left" w:pos="0"/>
          <w:tab w:val="left" w:pos="1080"/>
          <w:tab w:val="left" w:pos="1800"/>
          <w:tab w:val="left" w:pos="3150"/>
          <w:tab w:val="left" w:leader="dot" w:pos="8395"/>
          <w:tab w:val="decimal" w:pos="8827"/>
        </w:tabs>
      </w:pPr>
    </w:p>
    <w:p w14:paraId="4DAEAD32" w14:textId="7D4CEC28" w:rsidR="009D3C3C" w:rsidRDefault="009D3C3C" w:rsidP="00C80785">
      <w:pPr>
        <w:pStyle w:val="ListParagraph"/>
        <w:numPr>
          <w:ilvl w:val="0"/>
          <w:numId w:val="29"/>
        </w:numPr>
        <w:tabs>
          <w:tab w:val="left" w:pos="0"/>
          <w:tab w:val="left" w:pos="1080"/>
          <w:tab w:val="left" w:pos="1800"/>
          <w:tab w:val="left" w:pos="3150"/>
          <w:tab w:val="left" w:leader="dot" w:pos="8395"/>
          <w:tab w:val="decimal" w:pos="8827"/>
        </w:tabs>
        <w:ind w:left="360"/>
      </w:pPr>
      <w:r w:rsidRPr="00542149">
        <w:rPr>
          <w:b/>
        </w:rPr>
        <w:t>Member</w:t>
      </w:r>
      <w:r>
        <w:t xml:space="preserve"> of SFWMM Review Panel, South Florida Water Management District, West Palm Beach, Florida, April-October, 2010.</w:t>
      </w:r>
    </w:p>
    <w:p w14:paraId="41374190" w14:textId="77777777" w:rsidR="009D3C3C" w:rsidRDefault="009D3C3C" w:rsidP="00542149">
      <w:pPr>
        <w:tabs>
          <w:tab w:val="left" w:pos="0"/>
          <w:tab w:val="left" w:pos="1080"/>
          <w:tab w:val="left" w:pos="1800"/>
          <w:tab w:val="left" w:pos="3150"/>
          <w:tab w:val="left" w:leader="dot" w:pos="8395"/>
          <w:tab w:val="decimal" w:pos="8827"/>
        </w:tabs>
      </w:pPr>
    </w:p>
    <w:p w14:paraId="7FDB0873" w14:textId="1B3AD19B" w:rsidR="009D3C3C" w:rsidRDefault="009D3C3C" w:rsidP="00C80785">
      <w:pPr>
        <w:pStyle w:val="ListParagraph"/>
        <w:numPr>
          <w:ilvl w:val="0"/>
          <w:numId w:val="29"/>
        </w:numPr>
        <w:tabs>
          <w:tab w:val="left" w:pos="0"/>
          <w:tab w:val="left" w:pos="1080"/>
          <w:tab w:val="left" w:pos="1800"/>
          <w:tab w:val="left" w:pos="3150"/>
          <w:tab w:val="left" w:leader="dot" w:pos="8395"/>
          <w:tab w:val="decimal" w:pos="8827"/>
        </w:tabs>
        <w:ind w:left="360"/>
      </w:pPr>
      <w:r w:rsidRPr="00542149">
        <w:rPr>
          <w:b/>
        </w:rPr>
        <w:t xml:space="preserve">Member </w:t>
      </w:r>
      <w:r>
        <w:t xml:space="preserve">of Review Panel, Civilian Research Development Foundation, April 2010. </w:t>
      </w:r>
    </w:p>
    <w:p w14:paraId="10E02D80" w14:textId="77777777" w:rsidR="009D3C3C" w:rsidRDefault="009D3C3C" w:rsidP="00542149">
      <w:pPr>
        <w:tabs>
          <w:tab w:val="left" w:pos="0"/>
          <w:tab w:val="left" w:pos="1080"/>
          <w:tab w:val="left" w:pos="1800"/>
          <w:tab w:val="left" w:pos="3150"/>
          <w:tab w:val="left" w:leader="dot" w:pos="8395"/>
          <w:tab w:val="decimal" w:pos="8827"/>
        </w:tabs>
      </w:pPr>
    </w:p>
    <w:p w14:paraId="033E3596" w14:textId="6AFDEB80" w:rsidR="009D3C3C" w:rsidRDefault="009D3C3C" w:rsidP="00C80785">
      <w:pPr>
        <w:pStyle w:val="ListParagraph"/>
        <w:numPr>
          <w:ilvl w:val="0"/>
          <w:numId w:val="29"/>
        </w:numPr>
        <w:tabs>
          <w:tab w:val="left" w:pos="0"/>
          <w:tab w:val="left" w:pos="1080"/>
          <w:tab w:val="left" w:pos="1800"/>
          <w:tab w:val="left" w:pos="3150"/>
          <w:tab w:val="left" w:leader="dot" w:pos="8395"/>
          <w:tab w:val="decimal" w:pos="8827"/>
        </w:tabs>
        <w:ind w:left="360"/>
      </w:pPr>
      <w:r w:rsidRPr="00542149">
        <w:rPr>
          <w:b/>
        </w:rPr>
        <w:t xml:space="preserve">Member </w:t>
      </w:r>
      <w:r>
        <w:t xml:space="preserve">of Review Panel, Program for International Research and Education (PIRE), National Science Foundation, May 2010. </w:t>
      </w:r>
    </w:p>
    <w:p w14:paraId="049A63CF" w14:textId="77777777" w:rsidR="00A72DD3" w:rsidRDefault="00A72DD3" w:rsidP="00542149">
      <w:pPr>
        <w:tabs>
          <w:tab w:val="left" w:pos="0"/>
          <w:tab w:val="left" w:pos="1080"/>
          <w:tab w:val="left" w:pos="1800"/>
          <w:tab w:val="left" w:pos="3150"/>
          <w:tab w:val="left" w:leader="dot" w:pos="8395"/>
          <w:tab w:val="decimal" w:pos="8827"/>
        </w:tabs>
      </w:pPr>
    </w:p>
    <w:p w14:paraId="31F3A50A" w14:textId="57DFB839" w:rsidR="00A72DD3" w:rsidRDefault="00A72DD3" w:rsidP="00C80785">
      <w:pPr>
        <w:pStyle w:val="ListParagraph"/>
        <w:numPr>
          <w:ilvl w:val="0"/>
          <w:numId w:val="29"/>
        </w:numPr>
        <w:tabs>
          <w:tab w:val="left" w:pos="0"/>
          <w:tab w:val="left" w:pos="1080"/>
          <w:tab w:val="left" w:pos="1800"/>
          <w:tab w:val="left" w:pos="3150"/>
          <w:tab w:val="left" w:leader="dot" w:pos="8395"/>
          <w:tab w:val="decimal" w:pos="8827"/>
        </w:tabs>
        <w:ind w:left="360"/>
      </w:pPr>
      <w:r w:rsidRPr="00542149">
        <w:rPr>
          <w:b/>
        </w:rPr>
        <w:t>Member</w:t>
      </w:r>
      <w:r>
        <w:t xml:space="preserve"> of Review Panel, Federal Emergency Management Administration, February-June, 2012.   </w:t>
      </w:r>
    </w:p>
    <w:p w14:paraId="6B0F3AE0" w14:textId="77777777" w:rsidR="00A83E66" w:rsidRDefault="00A83E66" w:rsidP="00542149">
      <w:pPr>
        <w:tabs>
          <w:tab w:val="left" w:pos="0"/>
          <w:tab w:val="left" w:pos="1080"/>
          <w:tab w:val="left" w:pos="1800"/>
          <w:tab w:val="left" w:pos="3150"/>
          <w:tab w:val="left" w:leader="dot" w:pos="8395"/>
          <w:tab w:val="decimal" w:pos="8827"/>
        </w:tabs>
      </w:pPr>
    </w:p>
    <w:p w14:paraId="4252948E" w14:textId="304769D3" w:rsidR="00A83E66" w:rsidRDefault="00A83E66" w:rsidP="00C80785">
      <w:pPr>
        <w:pStyle w:val="ListParagraph"/>
        <w:numPr>
          <w:ilvl w:val="0"/>
          <w:numId w:val="29"/>
        </w:numPr>
        <w:tabs>
          <w:tab w:val="left" w:pos="0"/>
          <w:tab w:val="left" w:pos="1080"/>
          <w:tab w:val="left" w:pos="1800"/>
          <w:tab w:val="left" w:pos="3150"/>
          <w:tab w:val="left" w:leader="dot" w:pos="8395"/>
          <w:tab w:val="decimal" w:pos="8827"/>
        </w:tabs>
        <w:ind w:left="360"/>
      </w:pPr>
      <w:r w:rsidRPr="00542149">
        <w:rPr>
          <w:b/>
        </w:rPr>
        <w:t>Reviewer,</w:t>
      </w:r>
      <w:r>
        <w:t xml:space="preserve"> World Bank, for evaluation of National Inst</w:t>
      </w:r>
      <w:r w:rsidR="00E5599E">
        <w:t>i</w:t>
      </w:r>
      <w:r>
        <w:t>tute of Hydrol</w:t>
      </w:r>
      <w:r w:rsidR="00E5599E">
        <w:t>o</w:t>
      </w:r>
      <w:r>
        <w:t>gy, Roorkee, India</w:t>
      </w:r>
      <w:r w:rsidR="00C17F1F">
        <w:t>, 2012-13</w:t>
      </w:r>
      <w:r>
        <w:t>.</w:t>
      </w:r>
    </w:p>
    <w:p w14:paraId="7519E07A" w14:textId="77777777" w:rsidR="00A83E66" w:rsidRDefault="00A83E66" w:rsidP="00542149">
      <w:pPr>
        <w:tabs>
          <w:tab w:val="left" w:pos="0"/>
          <w:tab w:val="left" w:pos="1080"/>
          <w:tab w:val="left" w:pos="1800"/>
          <w:tab w:val="left" w:pos="3150"/>
          <w:tab w:val="left" w:leader="dot" w:pos="8395"/>
          <w:tab w:val="decimal" w:pos="8827"/>
        </w:tabs>
      </w:pPr>
    </w:p>
    <w:p w14:paraId="7CC5A0CD" w14:textId="7F5E7C62" w:rsidR="00241636" w:rsidRDefault="00241636" w:rsidP="00C80785">
      <w:pPr>
        <w:pStyle w:val="ListParagraph"/>
        <w:numPr>
          <w:ilvl w:val="0"/>
          <w:numId w:val="29"/>
        </w:numPr>
        <w:tabs>
          <w:tab w:val="left" w:pos="0"/>
          <w:tab w:val="left" w:pos="1080"/>
          <w:tab w:val="left" w:pos="1800"/>
          <w:tab w:val="left" w:pos="3150"/>
          <w:tab w:val="left" w:leader="dot" w:pos="8395"/>
          <w:tab w:val="decimal" w:pos="8827"/>
        </w:tabs>
        <w:ind w:left="360"/>
      </w:pPr>
      <w:r w:rsidRPr="00542149">
        <w:rPr>
          <w:b/>
        </w:rPr>
        <w:t>Panel</w:t>
      </w:r>
      <w:r>
        <w:t>, European Commission, Water Works-14, 2015.</w:t>
      </w:r>
    </w:p>
    <w:p w14:paraId="44B6DBAC" w14:textId="77777777" w:rsidR="00241636" w:rsidRDefault="00241636" w:rsidP="00542149">
      <w:pPr>
        <w:tabs>
          <w:tab w:val="left" w:pos="0"/>
          <w:tab w:val="left" w:pos="1080"/>
          <w:tab w:val="left" w:pos="1800"/>
          <w:tab w:val="left" w:pos="3150"/>
          <w:tab w:val="left" w:leader="dot" w:pos="8395"/>
          <w:tab w:val="decimal" w:pos="8827"/>
        </w:tabs>
      </w:pPr>
    </w:p>
    <w:p w14:paraId="3616316C" w14:textId="1CE76F11" w:rsidR="00A83E66" w:rsidRDefault="00A83E66" w:rsidP="00C80785">
      <w:pPr>
        <w:pStyle w:val="ListParagraph"/>
        <w:numPr>
          <w:ilvl w:val="0"/>
          <w:numId w:val="29"/>
        </w:numPr>
        <w:tabs>
          <w:tab w:val="left" w:pos="0"/>
          <w:tab w:val="left" w:pos="1080"/>
          <w:tab w:val="left" w:pos="1800"/>
          <w:tab w:val="left" w:pos="3150"/>
          <w:tab w:val="left" w:leader="dot" w:pos="8395"/>
          <w:tab w:val="decimal" w:pos="8827"/>
        </w:tabs>
        <w:ind w:left="360"/>
      </w:pPr>
      <w:r w:rsidRPr="00542149">
        <w:rPr>
          <w:b/>
        </w:rPr>
        <w:t>Member</w:t>
      </w:r>
      <w:r>
        <w:t xml:space="preserve"> of Review Panel, Department of Civil Engineeri</w:t>
      </w:r>
      <w:r w:rsidR="00A1156C">
        <w:t>n</w:t>
      </w:r>
      <w:r>
        <w:t>g,</w:t>
      </w:r>
      <w:r w:rsidR="00A1156C">
        <w:t xml:space="preserve"> </w:t>
      </w:r>
      <w:r>
        <w:t>Indian Institute of T</w:t>
      </w:r>
      <w:r w:rsidR="00C17F1F">
        <w:t>echnology Kanpur, Kanpur, India, 2014-2017.</w:t>
      </w:r>
    </w:p>
    <w:p w14:paraId="0C72D135" w14:textId="77777777" w:rsidR="00A83E66" w:rsidRDefault="00A83E66" w:rsidP="00542149">
      <w:pPr>
        <w:tabs>
          <w:tab w:val="left" w:pos="0"/>
          <w:tab w:val="left" w:pos="1080"/>
          <w:tab w:val="left" w:pos="1800"/>
          <w:tab w:val="left" w:pos="3150"/>
          <w:tab w:val="left" w:leader="dot" w:pos="8395"/>
          <w:tab w:val="decimal" w:pos="8827"/>
        </w:tabs>
      </w:pPr>
    </w:p>
    <w:p w14:paraId="2BD090FB" w14:textId="04063C7B" w:rsidR="00A83E66" w:rsidRDefault="00A83E66" w:rsidP="00C80785">
      <w:pPr>
        <w:pStyle w:val="ListParagraph"/>
        <w:numPr>
          <w:ilvl w:val="0"/>
          <w:numId w:val="29"/>
        </w:numPr>
        <w:tabs>
          <w:tab w:val="left" w:pos="0"/>
          <w:tab w:val="left" w:pos="1080"/>
          <w:tab w:val="left" w:pos="1800"/>
          <w:tab w:val="left" w:pos="3150"/>
          <w:tab w:val="left" w:leader="dot" w:pos="8395"/>
          <w:tab w:val="decimal" w:pos="8827"/>
        </w:tabs>
        <w:ind w:left="360"/>
      </w:pPr>
      <w:r w:rsidRPr="00542149">
        <w:rPr>
          <w:b/>
        </w:rPr>
        <w:t>Member</w:t>
      </w:r>
      <w:r>
        <w:t xml:space="preserve"> of Review Panel, Department of Civil Engineeri</w:t>
      </w:r>
      <w:r w:rsidR="00A1156C">
        <w:t>n</w:t>
      </w:r>
      <w:r>
        <w:t xml:space="preserve">g, Indian Institute of Technology Guwahati, </w:t>
      </w:r>
      <w:r w:rsidR="00A1156C">
        <w:t xml:space="preserve">Guwahati, </w:t>
      </w:r>
      <w:r>
        <w:t>India</w:t>
      </w:r>
      <w:r w:rsidR="00C17F1F">
        <w:t>, 2014-2017</w:t>
      </w:r>
      <w:r>
        <w:t>.</w:t>
      </w:r>
    </w:p>
    <w:p w14:paraId="7B56C5E5" w14:textId="77777777" w:rsidR="0086132D" w:rsidRDefault="0086132D" w:rsidP="00542149">
      <w:pPr>
        <w:tabs>
          <w:tab w:val="left" w:pos="0"/>
          <w:tab w:val="left" w:pos="1080"/>
          <w:tab w:val="left" w:pos="1800"/>
          <w:tab w:val="left" w:pos="3150"/>
          <w:tab w:val="left" w:leader="dot" w:pos="8395"/>
          <w:tab w:val="decimal" w:pos="8827"/>
        </w:tabs>
      </w:pPr>
    </w:p>
    <w:p w14:paraId="4AF2E4CB" w14:textId="1A2AC41D" w:rsidR="0086132D" w:rsidRDefault="0086132D" w:rsidP="00C80785">
      <w:pPr>
        <w:pStyle w:val="ListParagraph"/>
        <w:numPr>
          <w:ilvl w:val="0"/>
          <w:numId w:val="29"/>
        </w:numPr>
        <w:tabs>
          <w:tab w:val="left" w:pos="0"/>
          <w:tab w:val="left" w:pos="1080"/>
          <w:tab w:val="left" w:pos="1800"/>
          <w:tab w:val="left" w:pos="3150"/>
          <w:tab w:val="left" w:leader="dot" w:pos="8395"/>
          <w:tab w:val="decimal" w:pos="8827"/>
        </w:tabs>
        <w:ind w:left="360"/>
      </w:pPr>
      <w:r w:rsidRPr="00542149">
        <w:rPr>
          <w:b/>
        </w:rPr>
        <w:t>Chair</w:t>
      </w:r>
      <w:r>
        <w:t>, FLOODNET Panel, Nat</w:t>
      </w:r>
      <w:r w:rsidR="007C2B69">
        <w:t>ional Sci</w:t>
      </w:r>
      <w:r>
        <w:t>ence and Engineering</w:t>
      </w:r>
      <w:r w:rsidR="007C2B69">
        <w:t xml:space="preserve"> Council of Canada</w:t>
      </w:r>
      <w:r>
        <w:t xml:space="preserve">, </w:t>
      </w:r>
      <w:r w:rsidR="007C2B69">
        <w:t>2015-2020.</w:t>
      </w:r>
    </w:p>
    <w:p w14:paraId="63400A4C" w14:textId="77777777" w:rsidR="00DE7043" w:rsidRDefault="00DE7043" w:rsidP="00542149">
      <w:pPr>
        <w:tabs>
          <w:tab w:val="left" w:pos="0"/>
          <w:tab w:val="left" w:pos="1080"/>
          <w:tab w:val="left" w:pos="1800"/>
          <w:tab w:val="left" w:pos="3150"/>
          <w:tab w:val="left" w:leader="dot" w:pos="8395"/>
          <w:tab w:val="decimal" w:pos="8827"/>
        </w:tabs>
      </w:pPr>
    </w:p>
    <w:p w14:paraId="2AD7FB8C" w14:textId="41D5A3AE" w:rsidR="00DE7043" w:rsidRDefault="00CC7715" w:rsidP="00C80785">
      <w:pPr>
        <w:pStyle w:val="ListParagraph"/>
        <w:numPr>
          <w:ilvl w:val="0"/>
          <w:numId w:val="29"/>
        </w:numPr>
        <w:tabs>
          <w:tab w:val="left" w:pos="0"/>
          <w:tab w:val="left" w:pos="1080"/>
          <w:tab w:val="left" w:pos="1800"/>
          <w:tab w:val="left" w:pos="3150"/>
          <w:tab w:val="left" w:leader="dot" w:pos="8395"/>
          <w:tab w:val="decimal" w:pos="8827"/>
        </w:tabs>
        <w:ind w:left="360"/>
      </w:pPr>
      <w:bookmarkStart w:id="438" w:name="_Hlk84949981"/>
      <w:r w:rsidRPr="00542149">
        <w:rPr>
          <w:b/>
        </w:rPr>
        <w:t>Member</w:t>
      </w:r>
      <w:r>
        <w:t xml:space="preserve">, Review Panel, </w:t>
      </w:r>
      <w:r w:rsidR="004636F4">
        <w:t>CalEPA, 2018.</w:t>
      </w:r>
    </w:p>
    <w:p w14:paraId="63B6DB34" w14:textId="77777777" w:rsidR="00FD1AEB" w:rsidRDefault="00FD1AEB" w:rsidP="00542149">
      <w:pPr>
        <w:tabs>
          <w:tab w:val="left" w:pos="0"/>
          <w:tab w:val="left" w:pos="1080"/>
          <w:tab w:val="left" w:pos="1800"/>
          <w:tab w:val="left" w:pos="3150"/>
          <w:tab w:val="left" w:leader="dot" w:pos="8395"/>
          <w:tab w:val="decimal" w:pos="8827"/>
        </w:tabs>
      </w:pPr>
    </w:p>
    <w:p w14:paraId="0327856E" w14:textId="3F391B25" w:rsidR="00040A65" w:rsidRPr="00573E61" w:rsidRDefault="00FD1AEB" w:rsidP="006A7F50">
      <w:pPr>
        <w:pStyle w:val="ListParagraph"/>
        <w:numPr>
          <w:ilvl w:val="0"/>
          <w:numId w:val="29"/>
        </w:numPr>
        <w:ind w:left="360"/>
        <w:rPr>
          <w:b/>
          <w:bCs/>
        </w:rPr>
      </w:pPr>
      <w:bookmarkStart w:id="439" w:name="_Hlk39053373"/>
      <w:r w:rsidRPr="00542149">
        <w:rPr>
          <w:b/>
        </w:rPr>
        <w:t>Member</w:t>
      </w:r>
      <w:r>
        <w:t xml:space="preserve">, Review Panel, </w:t>
      </w:r>
      <w:r w:rsidR="00040A65" w:rsidRPr="00542149">
        <w:rPr>
          <w:rFonts w:cs="Calibri"/>
        </w:rPr>
        <w:t>NJWTP021717,</w:t>
      </w:r>
      <w:r w:rsidR="00040A65" w:rsidRPr="00542149">
        <w:rPr>
          <w:rFonts w:cs="Calibri"/>
          <w:sz w:val="20"/>
          <w:szCs w:val="20"/>
        </w:rPr>
        <w:t xml:space="preserve"> </w:t>
      </w:r>
      <w:r w:rsidR="00040A65" w:rsidRPr="00542149">
        <w:rPr>
          <w:rFonts w:cs="Calibri"/>
        </w:rPr>
        <w:t>Township of Wayne, Passaic County, New Jersey, 2019</w:t>
      </w:r>
      <w:bookmarkEnd w:id="439"/>
      <w:r w:rsidR="00040A65" w:rsidRPr="00542149">
        <w:rPr>
          <w:rFonts w:cs="Calibri"/>
        </w:rPr>
        <w:t>.</w:t>
      </w:r>
    </w:p>
    <w:p w14:paraId="31070389" w14:textId="77777777" w:rsidR="00573E61" w:rsidRPr="00573E61" w:rsidRDefault="00573E61" w:rsidP="00573E61">
      <w:pPr>
        <w:pStyle w:val="ListParagraph"/>
        <w:rPr>
          <w:b/>
          <w:bCs/>
        </w:rPr>
      </w:pPr>
    </w:p>
    <w:p w14:paraId="63F28558" w14:textId="3B978827" w:rsidR="00C71E15" w:rsidRDefault="00573E61" w:rsidP="006A7F50">
      <w:pPr>
        <w:pStyle w:val="ListParagraph"/>
        <w:numPr>
          <w:ilvl w:val="0"/>
          <w:numId w:val="29"/>
        </w:numPr>
        <w:shd w:val="clear" w:color="auto" w:fill="FFFFFF"/>
        <w:ind w:left="360"/>
        <w:rPr>
          <w:color w:val="000000"/>
          <w:lang w:eastAsia="en-US"/>
        </w:rPr>
      </w:pPr>
      <w:r w:rsidRPr="006A7F50">
        <w:rPr>
          <w:b/>
          <w:bCs/>
        </w:rPr>
        <w:t xml:space="preserve">Member, </w:t>
      </w:r>
      <w:r w:rsidRPr="00C71E15">
        <w:t xml:space="preserve">Panel </w:t>
      </w:r>
      <w:r w:rsidR="003D6D3B" w:rsidRPr="00C71E15">
        <w:t>on</w:t>
      </w:r>
      <w:r w:rsidR="00C71E15" w:rsidRPr="006A7F50">
        <w:rPr>
          <w:color w:val="000000"/>
        </w:rPr>
        <w:t xml:space="preserve"> Intervention of AI/ML and Predictive Modelling for the Diffuse Pollution Control under the Hydrological Extremes, held October 29, 2024, </w:t>
      </w:r>
      <w:r w:rsidR="006A7F50" w:rsidRPr="006A7F50">
        <w:rPr>
          <w:color w:val="000000"/>
        </w:rPr>
        <w:t>Monterrey Institute of Technology, Monterrey, Mexico.</w:t>
      </w:r>
    </w:p>
    <w:p w14:paraId="4F32C036" w14:textId="77777777" w:rsidR="00A96BFF" w:rsidRPr="00A96BFF" w:rsidRDefault="00A96BFF" w:rsidP="00A96BFF">
      <w:pPr>
        <w:pStyle w:val="ListParagraph"/>
        <w:rPr>
          <w:color w:val="000000"/>
          <w:lang w:eastAsia="en-US"/>
        </w:rPr>
      </w:pPr>
    </w:p>
    <w:p w14:paraId="4D09AD31" w14:textId="49932BE0" w:rsidR="00A96BFF" w:rsidRPr="00A96BFF" w:rsidRDefault="00A96BFF" w:rsidP="00B96A94">
      <w:pPr>
        <w:pStyle w:val="ListParagraph"/>
        <w:numPr>
          <w:ilvl w:val="0"/>
          <w:numId w:val="29"/>
        </w:numPr>
        <w:autoSpaceDE w:val="0"/>
        <w:autoSpaceDN w:val="0"/>
        <w:adjustRightInd w:val="0"/>
        <w:ind w:left="360"/>
        <w:rPr>
          <w:rFonts w:eastAsiaTheme="minorEastAsia"/>
          <w:color w:val="000000" w:themeColor="text1"/>
          <w:lang w:eastAsia="en-US"/>
        </w:rPr>
      </w:pPr>
      <w:r w:rsidRPr="00A96BFF">
        <w:rPr>
          <w:b/>
          <w:bCs/>
          <w:color w:val="000000" w:themeColor="text1"/>
          <w:lang w:eastAsia="en-US"/>
        </w:rPr>
        <w:t>Member</w:t>
      </w:r>
      <w:r w:rsidRPr="00A96BFF">
        <w:rPr>
          <w:color w:val="000000" w:themeColor="text1"/>
          <w:lang w:eastAsia="en-US"/>
        </w:rPr>
        <w:t xml:space="preserve">, </w:t>
      </w:r>
      <w:r>
        <w:rPr>
          <w:color w:val="000000" w:themeColor="text1"/>
          <w:lang w:eastAsia="en-US"/>
        </w:rPr>
        <w:t xml:space="preserve">Panel on </w:t>
      </w:r>
      <w:r w:rsidRPr="00A96BFF">
        <w:rPr>
          <w:rFonts w:eastAsiaTheme="minorEastAsia"/>
          <w:color w:val="000000" w:themeColor="text1"/>
          <w:lang w:eastAsia="en-US"/>
        </w:rPr>
        <w:t xml:space="preserve">Intervention of AI/ML and </w:t>
      </w:r>
      <w:r>
        <w:rPr>
          <w:rFonts w:eastAsiaTheme="minorEastAsia"/>
          <w:color w:val="000000" w:themeColor="text1"/>
          <w:lang w:eastAsia="en-US"/>
        </w:rPr>
        <w:t>P</w:t>
      </w:r>
      <w:r w:rsidRPr="00A96BFF">
        <w:rPr>
          <w:rFonts w:eastAsiaTheme="minorEastAsia"/>
          <w:color w:val="000000" w:themeColor="text1"/>
          <w:lang w:eastAsia="en-US"/>
        </w:rPr>
        <w:t xml:space="preserve">redictive </w:t>
      </w:r>
      <w:r>
        <w:rPr>
          <w:rFonts w:eastAsiaTheme="minorEastAsia"/>
          <w:color w:val="000000" w:themeColor="text1"/>
          <w:lang w:eastAsia="en-US"/>
        </w:rPr>
        <w:t>M</w:t>
      </w:r>
      <w:r w:rsidRPr="00A96BFF">
        <w:rPr>
          <w:rFonts w:eastAsiaTheme="minorEastAsia"/>
          <w:color w:val="000000" w:themeColor="text1"/>
          <w:lang w:eastAsia="en-US"/>
        </w:rPr>
        <w:t>odelling for the Diffus</w:t>
      </w:r>
      <w:r w:rsidR="006359A3">
        <w:rPr>
          <w:rFonts w:eastAsiaTheme="minorEastAsia"/>
          <w:color w:val="000000" w:themeColor="text1"/>
          <w:lang w:eastAsia="en-US"/>
        </w:rPr>
        <w:t>iv</w:t>
      </w:r>
      <w:r w:rsidRPr="00A96BFF">
        <w:rPr>
          <w:rFonts w:eastAsiaTheme="minorEastAsia"/>
          <w:color w:val="000000" w:themeColor="text1"/>
          <w:lang w:eastAsia="en-US"/>
        </w:rPr>
        <w:t>e Pollution Control under the Hydrological Extremes</w:t>
      </w:r>
      <w:r>
        <w:rPr>
          <w:rFonts w:eastAsiaTheme="minorEastAsia"/>
          <w:color w:val="000000" w:themeColor="text1"/>
          <w:lang w:eastAsia="en-US"/>
        </w:rPr>
        <w:t>. EWR</w:t>
      </w:r>
      <w:r w:rsidR="00474005">
        <w:rPr>
          <w:rFonts w:eastAsiaTheme="minorEastAsia"/>
          <w:color w:val="000000" w:themeColor="text1"/>
          <w:lang w:eastAsia="en-US"/>
        </w:rPr>
        <w:t>I-</w:t>
      </w:r>
      <w:r>
        <w:rPr>
          <w:rFonts w:eastAsiaTheme="minorEastAsia"/>
          <w:color w:val="000000" w:themeColor="text1"/>
          <w:lang w:eastAsia="en-US"/>
        </w:rPr>
        <w:t>ASCE and Ge</w:t>
      </w:r>
      <w:r w:rsidR="00D61F23">
        <w:rPr>
          <w:rFonts w:eastAsiaTheme="minorEastAsia"/>
          <w:color w:val="000000" w:themeColor="text1"/>
          <w:lang w:eastAsia="en-US"/>
        </w:rPr>
        <w:t>o</w:t>
      </w:r>
      <w:r w:rsidR="00232ED7">
        <w:rPr>
          <w:rFonts w:eastAsiaTheme="minorEastAsia"/>
          <w:color w:val="000000" w:themeColor="text1"/>
          <w:lang w:eastAsia="en-US"/>
        </w:rPr>
        <w:t>yongsang National University, South Korea, January 2, 2025.</w:t>
      </w:r>
    </w:p>
    <w:p w14:paraId="57B1CF09" w14:textId="09DA90A9" w:rsidR="009F4A81" w:rsidRPr="00A96BFF" w:rsidRDefault="009F4A81" w:rsidP="00A96BFF">
      <w:pPr>
        <w:shd w:val="clear" w:color="auto" w:fill="FFFFFF"/>
        <w:rPr>
          <w:color w:val="000000" w:themeColor="text1"/>
          <w:lang w:eastAsia="en-US"/>
        </w:rPr>
      </w:pPr>
    </w:p>
    <w:p w14:paraId="583D022A" w14:textId="712FB9D7" w:rsidR="0017349C" w:rsidRDefault="0017349C" w:rsidP="00542149">
      <w:pPr>
        <w:pStyle w:val="Heading2"/>
      </w:pPr>
      <w:bookmarkStart w:id="440" w:name="_Toc133676075"/>
      <w:bookmarkEnd w:id="432"/>
      <w:bookmarkEnd w:id="438"/>
      <w:r>
        <w:t xml:space="preserve">11.3  Membership on National Committees: </w:t>
      </w:r>
      <w:r w:rsidRPr="00542149">
        <w:rPr>
          <w:sz w:val="24"/>
          <w:szCs w:val="24"/>
        </w:rPr>
        <w:t>[</w:t>
      </w:r>
      <w:r w:rsidR="00B2181B" w:rsidRPr="00542149">
        <w:rPr>
          <w:sz w:val="24"/>
          <w:szCs w:val="24"/>
        </w:rPr>
        <w:t>4</w:t>
      </w:r>
      <w:r w:rsidR="005A6C7A">
        <w:rPr>
          <w:sz w:val="24"/>
          <w:szCs w:val="24"/>
        </w:rPr>
        <w:t>2</w:t>
      </w:r>
      <w:r w:rsidR="00304E78" w:rsidRPr="00542149">
        <w:rPr>
          <w:sz w:val="24"/>
          <w:szCs w:val="24"/>
        </w:rPr>
        <w:t xml:space="preserve"> </w:t>
      </w:r>
      <w:r w:rsidRPr="00542149">
        <w:rPr>
          <w:sz w:val="24"/>
          <w:szCs w:val="24"/>
        </w:rPr>
        <w:t>Committees]</w:t>
      </w:r>
      <w:bookmarkEnd w:id="440"/>
    </w:p>
    <w:p w14:paraId="3788ECE2" w14:textId="77777777" w:rsidR="0017349C" w:rsidRDefault="0017349C">
      <w:pPr>
        <w:tabs>
          <w:tab w:val="left" w:pos="0"/>
          <w:tab w:val="left" w:pos="1080"/>
          <w:tab w:val="left" w:pos="1800"/>
          <w:tab w:val="left" w:pos="3150"/>
          <w:tab w:val="left" w:leader="dot" w:pos="8395"/>
          <w:tab w:val="decimal" w:pos="8827"/>
        </w:tabs>
      </w:pPr>
    </w:p>
    <w:p w14:paraId="1AF47BF6" w14:textId="0AE0DFEA" w:rsidR="0017349C" w:rsidRDefault="0017349C" w:rsidP="00C80785">
      <w:pPr>
        <w:pStyle w:val="ListParagraph"/>
        <w:numPr>
          <w:ilvl w:val="0"/>
          <w:numId w:val="30"/>
        </w:numPr>
        <w:tabs>
          <w:tab w:val="left" w:pos="0"/>
          <w:tab w:val="left" w:pos="1080"/>
          <w:tab w:val="left" w:pos="1800"/>
          <w:tab w:val="left" w:pos="3150"/>
          <w:tab w:val="left" w:leader="dot" w:pos="8395"/>
          <w:tab w:val="decimal" w:pos="8827"/>
        </w:tabs>
        <w:ind w:left="432"/>
      </w:pPr>
      <w:r w:rsidRPr="00542149">
        <w:rPr>
          <w:b/>
        </w:rPr>
        <w:t>Member</w:t>
      </w:r>
      <w:r>
        <w:t>,  Committee  on  Precipitation, American Geophysical Union, from October, l980 -      September l983.</w:t>
      </w:r>
    </w:p>
    <w:p w14:paraId="30444863" w14:textId="77777777" w:rsidR="0017349C" w:rsidRDefault="0017349C" w:rsidP="00542149">
      <w:pPr>
        <w:tabs>
          <w:tab w:val="left" w:pos="0"/>
          <w:tab w:val="left" w:pos="1080"/>
          <w:tab w:val="left" w:pos="1800"/>
          <w:tab w:val="left" w:pos="3150"/>
          <w:tab w:val="left" w:leader="dot" w:pos="8395"/>
          <w:tab w:val="decimal" w:pos="8827"/>
        </w:tabs>
      </w:pPr>
    </w:p>
    <w:p w14:paraId="4832FA34" w14:textId="77777777" w:rsidR="00542149" w:rsidRDefault="0017349C" w:rsidP="00C80785">
      <w:pPr>
        <w:pStyle w:val="ListParagraph"/>
        <w:numPr>
          <w:ilvl w:val="0"/>
          <w:numId w:val="30"/>
        </w:numPr>
        <w:tabs>
          <w:tab w:val="left" w:pos="0"/>
          <w:tab w:val="left" w:pos="1080"/>
          <w:tab w:val="left" w:pos="1800"/>
          <w:tab w:val="left" w:pos="3150"/>
          <w:tab w:val="left" w:leader="dot" w:pos="8395"/>
          <w:tab w:val="decimal" w:pos="8827"/>
        </w:tabs>
        <w:ind w:left="432"/>
      </w:pPr>
      <w:r w:rsidRPr="00542149">
        <w:rPr>
          <w:b/>
        </w:rPr>
        <w:t>Corresponding Member</w:t>
      </w:r>
      <w:r>
        <w:t>, Watershed Management Committee of the Irrigation and Drainage     Division, American Society of Civil Engineers, since October l, l979.</w:t>
      </w:r>
    </w:p>
    <w:p w14:paraId="66B57D06" w14:textId="77777777" w:rsidR="00542149" w:rsidRPr="00542149" w:rsidRDefault="00542149" w:rsidP="00542149">
      <w:pPr>
        <w:pStyle w:val="ListParagraph"/>
        <w:rPr>
          <w:b/>
        </w:rPr>
      </w:pPr>
    </w:p>
    <w:p w14:paraId="32D3E7FA" w14:textId="77777777" w:rsidR="00542149" w:rsidRDefault="0017349C" w:rsidP="00C80785">
      <w:pPr>
        <w:pStyle w:val="ListParagraph"/>
        <w:numPr>
          <w:ilvl w:val="0"/>
          <w:numId w:val="30"/>
        </w:numPr>
        <w:tabs>
          <w:tab w:val="left" w:pos="0"/>
          <w:tab w:val="left" w:pos="1080"/>
          <w:tab w:val="left" w:pos="1800"/>
          <w:tab w:val="left" w:pos="3150"/>
          <w:tab w:val="left" w:leader="dot" w:pos="8395"/>
          <w:tab w:val="decimal" w:pos="8827"/>
        </w:tabs>
        <w:ind w:left="432"/>
      </w:pPr>
      <w:r w:rsidRPr="00542149">
        <w:rPr>
          <w:b/>
        </w:rPr>
        <w:t>Corresponding Member</w:t>
      </w:r>
      <w:r>
        <w:t>, Surface Water Hydrology Committee of the Hydraulics Division,       American Society of Civil Engineers, from October l, l979 - September 30, l982.</w:t>
      </w:r>
    </w:p>
    <w:p w14:paraId="06772256" w14:textId="77777777" w:rsidR="00542149" w:rsidRPr="00542149" w:rsidRDefault="00542149" w:rsidP="00542149">
      <w:pPr>
        <w:pStyle w:val="ListParagraph"/>
        <w:rPr>
          <w:b/>
        </w:rPr>
      </w:pPr>
    </w:p>
    <w:p w14:paraId="6FD97E26" w14:textId="77777777" w:rsidR="00542149" w:rsidRDefault="0017349C" w:rsidP="00C80785">
      <w:pPr>
        <w:pStyle w:val="ListParagraph"/>
        <w:numPr>
          <w:ilvl w:val="0"/>
          <w:numId w:val="30"/>
        </w:numPr>
        <w:tabs>
          <w:tab w:val="left" w:pos="0"/>
          <w:tab w:val="left" w:pos="1080"/>
          <w:tab w:val="left" w:pos="1800"/>
          <w:tab w:val="left" w:pos="3150"/>
          <w:tab w:val="left" w:leader="dot" w:pos="8395"/>
          <w:tab w:val="decimal" w:pos="8827"/>
        </w:tabs>
        <w:ind w:left="432"/>
      </w:pPr>
      <w:r w:rsidRPr="00542149">
        <w:rPr>
          <w:b/>
        </w:rPr>
        <w:t>Corresponding Member</w:t>
      </w:r>
      <w:r>
        <w:t>,   Task   Committee  on  Quantifying  Land  Use  Change  Effects,        American Society of Civil Engineers, from August, l980 - July l982.</w:t>
      </w:r>
    </w:p>
    <w:p w14:paraId="05C96641" w14:textId="77777777" w:rsidR="00542149" w:rsidRPr="00542149" w:rsidRDefault="00542149" w:rsidP="00542149">
      <w:pPr>
        <w:pStyle w:val="ListParagraph"/>
        <w:rPr>
          <w:b/>
        </w:rPr>
      </w:pPr>
    </w:p>
    <w:p w14:paraId="2A7E30E4" w14:textId="77777777" w:rsidR="00542149" w:rsidRDefault="0017349C" w:rsidP="00C80785">
      <w:pPr>
        <w:pStyle w:val="ListParagraph"/>
        <w:numPr>
          <w:ilvl w:val="0"/>
          <w:numId w:val="30"/>
        </w:numPr>
        <w:tabs>
          <w:tab w:val="left" w:pos="0"/>
          <w:tab w:val="left" w:pos="1080"/>
          <w:tab w:val="left" w:pos="1800"/>
          <w:tab w:val="left" w:pos="3150"/>
          <w:tab w:val="left" w:leader="dot" w:pos="8395"/>
          <w:tab w:val="decimal" w:pos="8827"/>
        </w:tabs>
        <w:ind w:left="432"/>
      </w:pPr>
      <w:r w:rsidRPr="00542149">
        <w:rPr>
          <w:b/>
        </w:rPr>
        <w:t>Corresponding Member</w:t>
      </w:r>
      <w:r>
        <w:t>,  Task  Committee  on Estimation of Runoff Time Characteris</w:t>
      </w:r>
      <w:r>
        <w:softHyphen/>
        <w:t>tics,       American Society of Civil Engineers, from August, l980 - July l982.</w:t>
      </w:r>
    </w:p>
    <w:p w14:paraId="4626587E" w14:textId="77777777" w:rsidR="00542149" w:rsidRPr="00542149" w:rsidRDefault="00542149" w:rsidP="00542149">
      <w:pPr>
        <w:pStyle w:val="ListParagraph"/>
        <w:rPr>
          <w:b/>
        </w:rPr>
      </w:pPr>
    </w:p>
    <w:p w14:paraId="3FAFCA68" w14:textId="77777777" w:rsidR="00542149" w:rsidRDefault="0017349C" w:rsidP="00C80785">
      <w:pPr>
        <w:pStyle w:val="ListParagraph"/>
        <w:numPr>
          <w:ilvl w:val="0"/>
          <w:numId w:val="30"/>
        </w:numPr>
        <w:tabs>
          <w:tab w:val="left" w:pos="0"/>
          <w:tab w:val="left" w:pos="1080"/>
          <w:tab w:val="left" w:pos="1800"/>
          <w:tab w:val="left" w:pos="3150"/>
          <w:tab w:val="left" w:leader="dot" w:pos="8395"/>
          <w:tab w:val="decimal" w:pos="8827"/>
        </w:tabs>
        <w:ind w:left="432"/>
      </w:pPr>
      <w:r w:rsidRPr="00542149">
        <w:rPr>
          <w:b/>
        </w:rPr>
        <w:t>Corresponding Member</w:t>
      </w:r>
      <w:r>
        <w:t>,  On-Farm  Irrigation  Committee of  the  Irrigation  and  Drainage       Division, American Society of Civil Engineers, from March, l98l - February l984.</w:t>
      </w:r>
    </w:p>
    <w:p w14:paraId="55F4D092" w14:textId="77777777" w:rsidR="00542149" w:rsidRPr="00542149" w:rsidRDefault="00542149" w:rsidP="00542149">
      <w:pPr>
        <w:pStyle w:val="ListParagraph"/>
        <w:rPr>
          <w:b/>
        </w:rPr>
      </w:pPr>
    </w:p>
    <w:p w14:paraId="4BC61162" w14:textId="77777777" w:rsidR="00542149" w:rsidRDefault="0017349C" w:rsidP="00C80785">
      <w:pPr>
        <w:pStyle w:val="ListParagraph"/>
        <w:numPr>
          <w:ilvl w:val="0"/>
          <w:numId w:val="30"/>
        </w:numPr>
        <w:tabs>
          <w:tab w:val="left" w:pos="0"/>
          <w:tab w:val="left" w:pos="1080"/>
          <w:tab w:val="left" w:pos="1800"/>
          <w:tab w:val="left" w:pos="3150"/>
          <w:tab w:val="left" w:leader="dot" w:pos="8395"/>
          <w:tab w:val="decimal" w:pos="8827"/>
        </w:tabs>
        <w:ind w:left="432"/>
      </w:pPr>
      <w:r w:rsidRPr="00542149">
        <w:rPr>
          <w:b/>
        </w:rPr>
        <w:t>Member</w:t>
      </w:r>
      <w:r>
        <w:t>, Education Committee, Technical Council on Computer Practices, American Society   of Civil Engineers, l983-l988.</w:t>
      </w:r>
    </w:p>
    <w:p w14:paraId="0895A97B" w14:textId="77777777" w:rsidR="00542149" w:rsidRPr="00542149" w:rsidRDefault="00542149" w:rsidP="00542149">
      <w:pPr>
        <w:pStyle w:val="ListParagraph"/>
        <w:rPr>
          <w:b/>
        </w:rPr>
      </w:pPr>
    </w:p>
    <w:p w14:paraId="0F29038F" w14:textId="77777777" w:rsidR="00542149" w:rsidRDefault="0017349C" w:rsidP="00C80785">
      <w:pPr>
        <w:pStyle w:val="ListParagraph"/>
        <w:numPr>
          <w:ilvl w:val="0"/>
          <w:numId w:val="30"/>
        </w:numPr>
        <w:tabs>
          <w:tab w:val="left" w:pos="0"/>
          <w:tab w:val="left" w:pos="1080"/>
          <w:tab w:val="left" w:pos="1800"/>
          <w:tab w:val="left" w:pos="3150"/>
          <w:tab w:val="left" w:leader="dot" w:pos="8395"/>
          <w:tab w:val="decimal" w:pos="8827"/>
        </w:tabs>
        <w:ind w:left="432"/>
      </w:pPr>
      <w:r w:rsidRPr="00542149">
        <w:rPr>
          <w:b/>
        </w:rPr>
        <w:t>Member</w:t>
      </w:r>
      <w:r>
        <w:t>, Publications Committee, American Water Resources Association, from January l983 - December l985.</w:t>
      </w:r>
    </w:p>
    <w:p w14:paraId="337A30DC" w14:textId="77777777" w:rsidR="00542149" w:rsidRPr="00542149" w:rsidRDefault="00542149" w:rsidP="00542149">
      <w:pPr>
        <w:pStyle w:val="ListParagraph"/>
        <w:rPr>
          <w:b/>
        </w:rPr>
      </w:pPr>
    </w:p>
    <w:p w14:paraId="58D8DF6C" w14:textId="071D6E9C" w:rsidR="0017349C" w:rsidRDefault="0017349C" w:rsidP="00C80785">
      <w:pPr>
        <w:pStyle w:val="ListParagraph"/>
        <w:numPr>
          <w:ilvl w:val="0"/>
          <w:numId w:val="30"/>
        </w:numPr>
        <w:tabs>
          <w:tab w:val="left" w:pos="0"/>
          <w:tab w:val="left" w:pos="1080"/>
          <w:tab w:val="left" w:pos="1800"/>
          <w:tab w:val="left" w:pos="3150"/>
          <w:tab w:val="left" w:leader="dot" w:pos="8395"/>
          <w:tab w:val="decimal" w:pos="8827"/>
        </w:tabs>
        <w:ind w:left="432"/>
      </w:pPr>
      <w:r w:rsidRPr="00542149">
        <w:rPr>
          <w:b/>
        </w:rPr>
        <w:t>Delegate</w:t>
      </w:r>
      <w:r>
        <w:t>, University Council on Water Resources, l984-l986.</w:t>
      </w:r>
    </w:p>
    <w:p w14:paraId="13000628" w14:textId="77777777" w:rsidR="0017349C" w:rsidRDefault="0017349C" w:rsidP="00542149">
      <w:pPr>
        <w:tabs>
          <w:tab w:val="left" w:pos="0"/>
          <w:tab w:val="left" w:pos="1080"/>
          <w:tab w:val="left" w:pos="1800"/>
          <w:tab w:val="left" w:pos="3150"/>
          <w:tab w:val="left" w:leader="dot" w:pos="8395"/>
          <w:tab w:val="decimal" w:pos="8827"/>
        </w:tabs>
      </w:pPr>
    </w:p>
    <w:p w14:paraId="02F8F0CC" w14:textId="7D29D052" w:rsidR="0017349C" w:rsidRDefault="0017349C" w:rsidP="00C80785">
      <w:pPr>
        <w:pStyle w:val="ListParagraph"/>
        <w:numPr>
          <w:ilvl w:val="0"/>
          <w:numId w:val="30"/>
        </w:numPr>
        <w:tabs>
          <w:tab w:val="left" w:pos="0"/>
          <w:tab w:val="left" w:pos="1080"/>
          <w:tab w:val="left" w:pos="1800"/>
          <w:tab w:val="left" w:pos="3150"/>
          <w:tab w:val="left" w:leader="dot" w:pos="8395"/>
          <w:tab w:val="decimal" w:pos="8827"/>
        </w:tabs>
        <w:ind w:left="432"/>
      </w:pPr>
      <w:r w:rsidRPr="00542149">
        <w:rPr>
          <w:b/>
        </w:rPr>
        <w:t>Control Member</w:t>
      </w:r>
      <w:r>
        <w:t>, Task Committee on Infiltration Manual, Division of Irrigation and Drainage, American Society of Civil Engineers, Fall l985-l988.</w:t>
      </w:r>
    </w:p>
    <w:p w14:paraId="233A616E" w14:textId="77777777" w:rsidR="0017349C" w:rsidRDefault="0017349C" w:rsidP="00542149">
      <w:pPr>
        <w:tabs>
          <w:tab w:val="left" w:pos="0"/>
          <w:tab w:val="left" w:pos="1080"/>
          <w:tab w:val="left" w:pos="1800"/>
          <w:tab w:val="left" w:pos="3150"/>
          <w:tab w:val="left" w:leader="dot" w:pos="8395"/>
          <w:tab w:val="decimal" w:pos="8827"/>
        </w:tabs>
      </w:pPr>
    </w:p>
    <w:p w14:paraId="11B88FF5" w14:textId="77777777" w:rsidR="0017349C" w:rsidRDefault="0017349C" w:rsidP="00542149">
      <w:pPr>
        <w:tabs>
          <w:tab w:val="left" w:pos="0"/>
          <w:tab w:val="left" w:pos="1080"/>
          <w:tab w:val="left" w:pos="1800"/>
          <w:tab w:val="left" w:pos="3150"/>
          <w:tab w:val="left" w:leader="dot" w:pos="8395"/>
          <w:tab w:val="decimal" w:pos="8827"/>
        </w:tabs>
        <w:sectPr w:rsidR="0017349C" w:rsidSect="00097593">
          <w:endnotePr>
            <w:numFmt w:val="decimal"/>
          </w:endnotePr>
          <w:type w:val="continuous"/>
          <w:pgSz w:w="12240" w:h="15840"/>
          <w:pgMar w:top="1440" w:right="1440" w:bottom="1350" w:left="1440" w:header="1440" w:footer="1350" w:gutter="0"/>
          <w:cols w:space="720"/>
          <w:noEndnote/>
        </w:sectPr>
      </w:pPr>
    </w:p>
    <w:p w14:paraId="7077700F" w14:textId="429226CE" w:rsidR="0017349C" w:rsidRDefault="0017349C" w:rsidP="00C80785">
      <w:pPr>
        <w:pStyle w:val="ListParagraph"/>
        <w:numPr>
          <w:ilvl w:val="0"/>
          <w:numId w:val="30"/>
        </w:numPr>
        <w:tabs>
          <w:tab w:val="left" w:pos="0"/>
          <w:tab w:val="left" w:pos="1080"/>
          <w:tab w:val="left" w:pos="1800"/>
          <w:tab w:val="left" w:pos="3150"/>
          <w:tab w:val="left" w:leader="dot" w:pos="8395"/>
          <w:tab w:val="decimal" w:pos="8827"/>
        </w:tabs>
        <w:ind w:left="432"/>
      </w:pPr>
      <w:r w:rsidRPr="00542149">
        <w:rPr>
          <w:b/>
        </w:rPr>
        <w:t>Member</w:t>
      </w:r>
      <w:r>
        <w:t>, Working Group on Modeling and Statistics, American Water Resources Association,  l984-l987.</w:t>
      </w:r>
    </w:p>
    <w:p w14:paraId="3112E949" w14:textId="77777777" w:rsidR="0017349C" w:rsidRDefault="0017349C" w:rsidP="00542149">
      <w:pPr>
        <w:tabs>
          <w:tab w:val="left" w:pos="0"/>
          <w:tab w:val="left" w:pos="1080"/>
          <w:tab w:val="left" w:pos="1800"/>
          <w:tab w:val="left" w:pos="3150"/>
          <w:tab w:val="left" w:leader="dot" w:pos="8395"/>
          <w:tab w:val="decimal" w:pos="8827"/>
        </w:tabs>
      </w:pPr>
    </w:p>
    <w:p w14:paraId="3D8C567C" w14:textId="4B8A16EF" w:rsidR="0017349C" w:rsidRDefault="0017349C" w:rsidP="00C80785">
      <w:pPr>
        <w:pStyle w:val="ListParagraph"/>
        <w:numPr>
          <w:ilvl w:val="0"/>
          <w:numId w:val="30"/>
        </w:numPr>
        <w:tabs>
          <w:tab w:val="left" w:pos="0"/>
          <w:tab w:val="left" w:pos="1080"/>
          <w:tab w:val="left" w:pos="1800"/>
          <w:tab w:val="left" w:pos="3150"/>
          <w:tab w:val="left" w:leader="dot" w:pos="8395"/>
          <w:tab w:val="decimal" w:pos="8827"/>
        </w:tabs>
        <w:ind w:left="432"/>
      </w:pPr>
      <w:r w:rsidRPr="00542149">
        <w:rPr>
          <w:b/>
        </w:rPr>
        <w:t>Member</w:t>
      </w:r>
      <w:r>
        <w:t>, Working Group on Surface Hydrology, American Water Resources Associa</w:t>
      </w:r>
      <w:r>
        <w:softHyphen/>
        <w:t>tion,          l984-l987.</w:t>
      </w:r>
    </w:p>
    <w:p w14:paraId="4BDE9908" w14:textId="77777777" w:rsidR="0017349C" w:rsidRDefault="0017349C" w:rsidP="00542149">
      <w:pPr>
        <w:tabs>
          <w:tab w:val="left" w:pos="0"/>
          <w:tab w:val="left" w:pos="1080"/>
          <w:tab w:val="left" w:pos="1800"/>
          <w:tab w:val="left" w:pos="3150"/>
          <w:tab w:val="left" w:leader="dot" w:pos="8395"/>
          <w:tab w:val="decimal" w:pos="8827"/>
        </w:tabs>
      </w:pPr>
    </w:p>
    <w:p w14:paraId="35A19469" w14:textId="1CAE1511" w:rsidR="0017349C" w:rsidRDefault="0017349C" w:rsidP="00C80785">
      <w:pPr>
        <w:pStyle w:val="ListParagraph"/>
        <w:numPr>
          <w:ilvl w:val="0"/>
          <w:numId w:val="30"/>
        </w:numPr>
        <w:tabs>
          <w:tab w:val="left" w:pos="0"/>
          <w:tab w:val="left" w:pos="1080"/>
          <w:tab w:val="left" w:pos="1800"/>
          <w:tab w:val="left" w:pos="3150"/>
          <w:tab w:val="left" w:leader="dot" w:pos="8395"/>
          <w:tab w:val="decimal" w:pos="8827"/>
        </w:tabs>
        <w:ind w:left="432"/>
      </w:pPr>
      <w:r w:rsidRPr="00542149">
        <w:rPr>
          <w:b/>
        </w:rPr>
        <w:t>Member</w:t>
      </w:r>
      <w:r>
        <w:t>, Publications Committee, American Institute of Hydrology, l985-l988.</w:t>
      </w:r>
    </w:p>
    <w:p w14:paraId="12C74515" w14:textId="77777777" w:rsidR="0017349C" w:rsidRDefault="0017349C" w:rsidP="00542149">
      <w:pPr>
        <w:tabs>
          <w:tab w:val="left" w:pos="0"/>
          <w:tab w:val="left" w:pos="1080"/>
          <w:tab w:val="left" w:pos="1800"/>
          <w:tab w:val="left" w:pos="3150"/>
          <w:tab w:val="left" w:leader="dot" w:pos="8395"/>
          <w:tab w:val="decimal" w:pos="8827"/>
        </w:tabs>
      </w:pPr>
    </w:p>
    <w:p w14:paraId="01B1EE4E" w14:textId="6F58285A" w:rsidR="0017349C" w:rsidRDefault="0017349C" w:rsidP="00C80785">
      <w:pPr>
        <w:pStyle w:val="ListParagraph"/>
        <w:numPr>
          <w:ilvl w:val="0"/>
          <w:numId w:val="30"/>
        </w:numPr>
        <w:tabs>
          <w:tab w:val="left" w:pos="0"/>
          <w:tab w:val="left" w:pos="1080"/>
          <w:tab w:val="left" w:pos="1800"/>
          <w:tab w:val="left" w:pos="3150"/>
          <w:tab w:val="left" w:leader="dot" w:pos="8395"/>
          <w:tab w:val="decimal" w:pos="8827"/>
        </w:tabs>
        <w:ind w:left="432"/>
      </w:pPr>
      <w:r w:rsidRPr="00542149">
        <w:rPr>
          <w:b/>
        </w:rPr>
        <w:t>Member,</w:t>
      </w:r>
      <w:r>
        <w:t xml:space="preserve"> Technical Council on Computer Practices, American Society of Civil Engineers, from l987 to present.</w:t>
      </w:r>
    </w:p>
    <w:p w14:paraId="220FD83E" w14:textId="77777777" w:rsidR="0017349C" w:rsidRDefault="0017349C" w:rsidP="00542149">
      <w:pPr>
        <w:tabs>
          <w:tab w:val="left" w:pos="0"/>
          <w:tab w:val="left" w:pos="1080"/>
          <w:tab w:val="left" w:pos="1800"/>
          <w:tab w:val="left" w:pos="3150"/>
          <w:tab w:val="left" w:leader="dot" w:pos="8395"/>
          <w:tab w:val="decimal" w:pos="8827"/>
        </w:tabs>
      </w:pPr>
    </w:p>
    <w:p w14:paraId="54E774F4" w14:textId="25A44EA1" w:rsidR="0017349C" w:rsidRDefault="0017349C" w:rsidP="00C80785">
      <w:pPr>
        <w:pStyle w:val="ListParagraph"/>
        <w:numPr>
          <w:ilvl w:val="0"/>
          <w:numId w:val="30"/>
        </w:numPr>
        <w:tabs>
          <w:tab w:val="left" w:pos="0"/>
          <w:tab w:val="left" w:pos="1080"/>
          <w:tab w:val="left" w:pos="1800"/>
          <w:tab w:val="left" w:pos="3150"/>
          <w:tab w:val="left" w:leader="dot" w:pos="8395"/>
          <w:tab w:val="decimal" w:pos="8827"/>
        </w:tabs>
        <w:ind w:left="432"/>
      </w:pPr>
      <w:r w:rsidRPr="00542149">
        <w:rPr>
          <w:b/>
        </w:rPr>
        <w:t>Member</w:t>
      </w:r>
      <w:r>
        <w:t>, Surface Water Hydrology Committee, Division of Irrigation and Drainage, American  Society of Civil Engineers, l988 to 1993.</w:t>
      </w:r>
    </w:p>
    <w:p w14:paraId="4E7E887C" w14:textId="77777777" w:rsidR="00BD19D3" w:rsidRDefault="00BD19D3" w:rsidP="00542149">
      <w:pPr>
        <w:tabs>
          <w:tab w:val="left" w:pos="0"/>
          <w:tab w:val="left" w:pos="1080"/>
          <w:tab w:val="left" w:pos="1800"/>
          <w:tab w:val="left" w:pos="3150"/>
          <w:tab w:val="left" w:leader="dot" w:pos="8395"/>
          <w:tab w:val="decimal" w:pos="8827"/>
        </w:tabs>
      </w:pPr>
    </w:p>
    <w:p w14:paraId="6746E0B3" w14:textId="1BF1C93F" w:rsidR="0017349C" w:rsidRDefault="0017349C" w:rsidP="00C80785">
      <w:pPr>
        <w:pStyle w:val="ListParagraph"/>
        <w:numPr>
          <w:ilvl w:val="0"/>
          <w:numId w:val="30"/>
        </w:numPr>
        <w:tabs>
          <w:tab w:val="left" w:pos="0"/>
          <w:tab w:val="left" w:pos="1080"/>
          <w:tab w:val="left" w:pos="1800"/>
          <w:tab w:val="left" w:pos="3150"/>
          <w:tab w:val="left" w:leader="dot" w:pos="8395"/>
          <w:tab w:val="decimal" w:pos="8827"/>
        </w:tabs>
        <w:ind w:left="432"/>
      </w:pPr>
      <w:r w:rsidRPr="00542149">
        <w:rPr>
          <w:b/>
        </w:rPr>
        <w:t>Member</w:t>
      </w:r>
      <w:r>
        <w:t>, Publications  Committee,  American  Water  Resources  Association, from l989 to       1996.</w:t>
      </w:r>
    </w:p>
    <w:p w14:paraId="25272332" w14:textId="77777777" w:rsidR="0017349C" w:rsidRDefault="0017349C" w:rsidP="00542149">
      <w:pPr>
        <w:tabs>
          <w:tab w:val="left" w:pos="0"/>
          <w:tab w:val="left" w:pos="1080"/>
          <w:tab w:val="left" w:pos="1800"/>
          <w:tab w:val="left" w:pos="3150"/>
          <w:tab w:val="left" w:leader="dot" w:pos="8395"/>
          <w:tab w:val="decimal" w:pos="8827"/>
        </w:tabs>
      </w:pPr>
    </w:p>
    <w:p w14:paraId="697E0BC7" w14:textId="64FC62D4" w:rsidR="0017349C" w:rsidRDefault="0017349C" w:rsidP="00C80785">
      <w:pPr>
        <w:pStyle w:val="ListParagraph"/>
        <w:numPr>
          <w:ilvl w:val="0"/>
          <w:numId w:val="30"/>
        </w:numPr>
        <w:tabs>
          <w:tab w:val="left" w:pos="0"/>
          <w:tab w:val="left" w:pos="1080"/>
          <w:tab w:val="left" w:pos="1800"/>
          <w:tab w:val="left" w:pos="3150"/>
          <w:tab w:val="left" w:leader="dot" w:pos="8395"/>
          <w:tab w:val="decimal" w:pos="8827"/>
        </w:tabs>
        <w:ind w:left="432"/>
      </w:pPr>
      <w:r w:rsidRPr="00542149">
        <w:rPr>
          <w:b/>
        </w:rPr>
        <w:t>Member</w:t>
      </w:r>
      <w:r>
        <w:t>, Awards Committee, American Water Resources Association, from l989 to present.</w:t>
      </w:r>
    </w:p>
    <w:p w14:paraId="2396D099" w14:textId="77777777" w:rsidR="0017349C" w:rsidRDefault="0017349C" w:rsidP="00542149">
      <w:pPr>
        <w:tabs>
          <w:tab w:val="left" w:pos="0"/>
          <w:tab w:val="left" w:pos="1080"/>
          <w:tab w:val="left" w:pos="1800"/>
          <w:tab w:val="left" w:pos="3150"/>
          <w:tab w:val="left" w:leader="dot" w:pos="8395"/>
          <w:tab w:val="decimal" w:pos="8827"/>
        </w:tabs>
      </w:pPr>
    </w:p>
    <w:p w14:paraId="6BCD485C" w14:textId="45FBD426" w:rsidR="0017349C" w:rsidRDefault="0017349C" w:rsidP="00C80785">
      <w:pPr>
        <w:pStyle w:val="ListParagraph"/>
        <w:numPr>
          <w:ilvl w:val="0"/>
          <w:numId w:val="30"/>
        </w:numPr>
        <w:tabs>
          <w:tab w:val="left" w:pos="0"/>
          <w:tab w:val="left" w:pos="1080"/>
          <w:tab w:val="left" w:pos="1800"/>
          <w:tab w:val="left" w:pos="3150"/>
          <w:tab w:val="left" w:leader="dot" w:pos="8395"/>
          <w:tab w:val="decimal" w:pos="8827"/>
        </w:tabs>
        <w:ind w:left="432"/>
      </w:pPr>
      <w:r w:rsidRPr="00542149">
        <w:rPr>
          <w:b/>
        </w:rPr>
        <w:t>Correspondent</w:t>
      </w:r>
      <w:r>
        <w:t xml:space="preserve">, European Committee for Water Resources Management (ECOWARM), from  January 1990 to </w:t>
      </w:r>
      <w:r w:rsidR="00541775">
        <w:t>2002</w:t>
      </w:r>
      <w:r>
        <w:t>.</w:t>
      </w:r>
    </w:p>
    <w:p w14:paraId="3D5DD5E7" w14:textId="77777777" w:rsidR="0017349C" w:rsidRDefault="0017349C" w:rsidP="00542149">
      <w:pPr>
        <w:tabs>
          <w:tab w:val="left" w:pos="0"/>
          <w:tab w:val="left" w:pos="1080"/>
          <w:tab w:val="left" w:pos="1800"/>
          <w:tab w:val="left" w:pos="3150"/>
          <w:tab w:val="left" w:leader="dot" w:pos="8395"/>
          <w:tab w:val="decimal" w:pos="8827"/>
        </w:tabs>
      </w:pPr>
    </w:p>
    <w:p w14:paraId="53E3C8B9" w14:textId="71CDFF57" w:rsidR="0017349C" w:rsidRDefault="0017349C" w:rsidP="00C80785">
      <w:pPr>
        <w:pStyle w:val="ListParagraph"/>
        <w:numPr>
          <w:ilvl w:val="0"/>
          <w:numId w:val="30"/>
        </w:numPr>
        <w:tabs>
          <w:tab w:val="left" w:pos="0"/>
          <w:tab w:val="left" w:pos="1080"/>
          <w:tab w:val="left" w:pos="1800"/>
          <w:tab w:val="left" w:pos="3150"/>
          <w:tab w:val="left" w:leader="dot" w:pos="8395"/>
          <w:tab w:val="decimal" w:pos="8827"/>
        </w:tabs>
        <w:ind w:left="432"/>
      </w:pPr>
      <w:r w:rsidRPr="00542149">
        <w:rPr>
          <w:b/>
        </w:rPr>
        <w:t>Member</w:t>
      </w:r>
      <w:r>
        <w:t>,  Geographic  Information  Systems (GIS)  Committee, American Water Resources       Association, from 1990 to 1995.</w:t>
      </w:r>
    </w:p>
    <w:p w14:paraId="649837D2" w14:textId="77777777" w:rsidR="0017349C" w:rsidRDefault="0017349C" w:rsidP="00542149">
      <w:pPr>
        <w:tabs>
          <w:tab w:val="left" w:pos="0"/>
          <w:tab w:val="left" w:pos="1080"/>
          <w:tab w:val="left" w:pos="1800"/>
          <w:tab w:val="left" w:pos="3150"/>
          <w:tab w:val="left" w:leader="dot" w:pos="8395"/>
          <w:tab w:val="decimal" w:pos="8827"/>
        </w:tabs>
      </w:pPr>
    </w:p>
    <w:p w14:paraId="3EA27298" w14:textId="2B80B997" w:rsidR="0017349C" w:rsidRDefault="0017349C" w:rsidP="00C80785">
      <w:pPr>
        <w:pStyle w:val="ListParagraph"/>
        <w:numPr>
          <w:ilvl w:val="0"/>
          <w:numId w:val="30"/>
        </w:numPr>
        <w:tabs>
          <w:tab w:val="left" w:pos="0"/>
          <w:tab w:val="left" w:pos="1080"/>
          <w:tab w:val="left" w:pos="1800"/>
          <w:tab w:val="left" w:pos="3150"/>
          <w:tab w:val="left" w:leader="dot" w:pos="8395"/>
          <w:tab w:val="decimal" w:pos="8827"/>
        </w:tabs>
        <w:ind w:left="432"/>
      </w:pPr>
      <w:r w:rsidRPr="00542149">
        <w:rPr>
          <w:b/>
        </w:rPr>
        <w:t>The United States  Achievement  Academy  Nominator</w:t>
      </w:r>
      <w:r>
        <w:t>,  The Official National Collegiate      Engineering Awards, Lexington, Kentucky, 1993-present.</w:t>
      </w:r>
    </w:p>
    <w:p w14:paraId="7912FBFE" w14:textId="77777777" w:rsidR="0017349C" w:rsidRDefault="0017349C" w:rsidP="00542149">
      <w:pPr>
        <w:tabs>
          <w:tab w:val="left" w:pos="0"/>
          <w:tab w:val="left" w:pos="1080"/>
          <w:tab w:val="left" w:pos="1800"/>
          <w:tab w:val="left" w:pos="3150"/>
          <w:tab w:val="left" w:leader="dot" w:pos="8395"/>
          <w:tab w:val="decimal" w:pos="8827"/>
        </w:tabs>
      </w:pPr>
    </w:p>
    <w:p w14:paraId="685A4A1D" w14:textId="4F1D780A" w:rsidR="0017349C" w:rsidRDefault="0017349C" w:rsidP="00C80785">
      <w:pPr>
        <w:pStyle w:val="ListParagraph"/>
        <w:numPr>
          <w:ilvl w:val="0"/>
          <w:numId w:val="30"/>
        </w:numPr>
        <w:tabs>
          <w:tab w:val="left" w:pos="0"/>
          <w:tab w:val="left" w:pos="1080"/>
          <w:tab w:val="left" w:pos="1800"/>
          <w:tab w:val="left" w:pos="3150"/>
          <w:tab w:val="left" w:leader="dot" w:pos="8395"/>
          <w:tab w:val="decimal" w:pos="8827"/>
        </w:tabs>
        <w:ind w:left="432"/>
      </w:pPr>
      <w:r w:rsidRPr="00542149">
        <w:rPr>
          <w:b/>
        </w:rPr>
        <w:t>Member</w:t>
      </w:r>
      <w:r>
        <w:t>, Surface Water Hydrology Committee, ASCE, 1998-present.</w:t>
      </w:r>
    </w:p>
    <w:p w14:paraId="6ADA2AB3" w14:textId="77777777" w:rsidR="0017349C" w:rsidRDefault="0017349C" w:rsidP="00542149">
      <w:pPr>
        <w:tabs>
          <w:tab w:val="left" w:pos="0"/>
          <w:tab w:val="left" w:pos="1080"/>
          <w:tab w:val="left" w:pos="1800"/>
          <w:tab w:val="left" w:pos="3150"/>
          <w:tab w:val="left" w:leader="dot" w:pos="8395"/>
          <w:tab w:val="decimal" w:pos="8827"/>
        </w:tabs>
      </w:pPr>
    </w:p>
    <w:p w14:paraId="4EA51202" w14:textId="53C8AD3F" w:rsidR="0017349C" w:rsidRDefault="0017349C" w:rsidP="00C80785">
      <w:pPr>
        <w:pStyle w:val="ListParagraph"/>
        <w:numPr>
          <w:ilvl w:val="0"/>
          <w:numId w:val="30"/>
        </w:numPr>
        <w:tabs>
          <w:tab w:val="left" w:pos="0"/>
          <w:tab w:val="left" w:pos="1080"/>
          <w:tab w:val="left" w:pos="1800"/>
          <w:tab w:val="left" w:pos="3150"/>
          <w:tab w:val="left" w:leader="dot" w:pos="8395"/>
          <w:tab w:val="decimal" w:pos="8827"/>
        </w:tabs>
        <w:ind w:left="432"/>
      </w:pPr>
      <w:r w:rsidRPr="00542149">
        <w:rPr>
          <w:b/>
        </w:rPr>
        <w:t>Member</w:t>
      </w:r>
      <w:r>
        <w:t>, Task Committee on Wetlands Hydrology, ASCE, 1998-present.</w:t>
      </w:r>
    </w:p>
    <w:p w14:paraId="2DB0AFAB" w14:textId="77777777" w:rsidR="0017349C" w:rsidRDefault="0017349C" w:rsidP="00542149">
      <w:pPr>
        <w:tabs>
          <w:tab w:val="left" w:pos="0"/>
          <w:tab w:val="left" w:pos="1080"/>
          <w:tab w:val="left" w:pos="1800"/>
          <w:tab w:val="left" w:pos="3150"/>
          <w:tab w:val="left" w:leader="dot" w:pos="8395"/>
          <w:tab w:val="decimal" w:pos="8827"/>
        </w:tabs>
      </w:pPr>
    </w:p>
    <w:p w14:paraId="6E4FFDE6" w14:textId="0114C815" w:rsidR="0017349C" w:rsidRDefault="0017349C" w:rsidP="00C80785">
      <w:pPr>
        <w:pStyle w:val="ListParagraph"/>
        <w:numPr>
          <w:ilvl w:val="0"/>
          <w:numId w:val="30"/>
        </w:numPr>
        <w:tabs>
          <w:tab w:val="left" w:pos="0"/>
          <w:tab w:val="left" w:pos="1080"/>
          <w:tab w:val="left" w:pos="1800"/>
          <w:tab w:val="left" w:pos="3150"/>
          <w:tab w:val="left" w:leader="dot" w:pos="8395"/>
          <w:tab w:val="decimal" w:pos="8827"/>
        </w:tabs>
        <w:ind w:left="432"/>
      </w:pPr>
      <w:r w:rsidRPr="00542149">
        <w:rPr>
          <w:b/>
        </w:rPr>
        <w:t>Member</w:t>
      </w:r>
      <w:r>
        <w:t>, On-Farm Irrigation Committee, ASCE, 1988-</w:t>
      </w:r>
      <w:r w:rsidR="00FD26CD">
        <w:t>present</w:t>
      </w:r>
      <w:r>
        <w:t>.</w:t>
      </w:r>
    </w:p>
    <w:p w14:paraId="0DCC4509" w14:textId="77777777" w:rsidR="0017349C" w:rsidRDefault="0017349C" w:rsidP="00542149">
      <w:pPr>
        <w:tabs>
          <w:tab w:val="left" w:pos="0"/>
          <w:tab w:val="left" w:pos="1080"/>
          <w:tab w:val="left" w:pos="1800"/>
          <w:tab w:val="left" w:pos="3150"/>
          <w:tab w:val="left" w:leader="dot" w:pos="8395"/>
          <w:tab w:val="decimal" w:pos="8827"/>
        </w:tabs>
      </w:pPr>
    </w:p>
    <w:p w14:paraId="70813412" w14:textId="0C8CB6BC" w:rsidR="0017349C" w:rsidRDefault="0017349C" w:rsidP="00C80785">
      <w:pPr>
        <w:pStyle w:val="ListParagraph"/>
        <w:numPr>
          <w:ilvl w:val="0"/>
          <w:numId w:val="30"/>
        </w:numPr>
        <w:tabs>
          <w:tab w:val="left" w:pos="0"/>
          <w:tab w:val="left" w:pos="1080"/>
          <w:tab w:val="left" w:pos="1800"/>
          <w:tab w:val="left" w:pos="3150"/>
          <w:tab w:val="left" w:leader="dot" w:pos="8395"/>
          <w:tab w:val="decimal" w:pos="8827"/>
        </w:tabs>
        <w:ind w:left="432"/>
      </w:pPr>
      <w:r w:rsidRPr="00542149">
        <w:rPr>
          <w:b/>
        </w:rPr>
        <w:t>Member</w:t>
      </w:r>
      <w:r>
        <w:t>, Evapotranspiration in Irrigation and Hydrology Committee, ASCE, 1998-present.</w:t>
      </w:r>
    </w:p>
    <w:p w14:paraId="27B79385" w14:textId="77777777" w:rsidR="0017349C" w:rsidRDefault="0017349C" w:rsidP="00542149">
      <w:pPr>
        <w:tabs>
          <w:tab w:val="left" w:pos="0"/>
          <w:tab w:val="left" w:pos="1080"/>
          <w:tab w:val="left" w:pos="1800"/>
          <w:tab w:val="left" w:pos="3150"/>
          <w:tab w:val="left" w:leader="dot" w:pos="8395"/>
          <w:tab w:val="decimal" w:pos="8827"/>
        </w:tabs>
      </w:pPr>
    </w:p>
    <w:p w14:paraId="48A32E42" w14:textId="5EAD216B" w:rsidR="0017349C" w:rsidRPr="00542149" w:rsidRDefault="0017349C" w:rsidP="00C80785">
      <w:pPr>
        <w:pStyle w:val="ListParagraph"/>
        <w:numPr>
          <w:ilvl w:val="0"/>
          <w:numId w:val="30"/>
        </w:numPr>
        <w:tabs>
          <w:tab w:val="left" w:pos="0"/>
          <w:tab w:val="left" w:pos="1080"/>
          <w:tab w:val="left" w:pos="1800"/>
          <w:tab w:val="left" w:pos="3150"/>
          <w:tab w:val="left" w:leader="dot" w:pos="8395"/>
          <w:tab w:val="decimal" w:pos="8827"/>
        </w:tabs>
        <w:ind w:left="432"/>
        <w:rPr>
          <w:b/>
          <w:bCs/>
        </w:rPr>
      </w:pPr>
      <w:r w:rsidRPr="00542149">
        <w:rPr>
          <w:b/>
        </w:rPr>
        <w:t>Member</w:t>
      </w:r>
      <w:r>
        <w:t>, Crop Water Use Committee, U.S. Committee on ICID, 1995-2000.</w:t>
      </w:r>
    </w:p>
    <w:p w14:paraId="373264C2" w14:textId="77777777" w:rsidR="0017349C" w:rsidRDefault="0017349C" w:rsidP="00542149">
      <w:pPr>
        <w:tabs>
          <w:tab w:val="left" w:pos="0"/>
          <w:tab w:val="left" w:pos="1080"/>
          <w:tab w:val="left" w:pos="1800"/>
          <w:tab w:val="left" w:pos="3150"/>
          <w:tab w:val="left" w:leader="dot" w:pos="8395"/>
          <w:tab w:val="decimal" w:pos="8827"/>
        </w:tabs>
        <w:rPr>
          <w:b/>
          <w:bCs/>
        </w:rPr>
      </w:pPr>
    </w:p>
    <w:p w14:paraId="23502498" w14:textId="1A2FC01C" w:rsidR="0017349C" w:rsidRDefault="0017349C" w:rsidP="00C80785">
      <w:pPr>
        <w:pStyle w:val="ListParagraph"/>
        <w:numPr>
          <w:ilvl w:val="0"/>
          <w:numId w:val="30"/>
        </w:numPr>
        <w:tabs>
          <w:tab w:val="left" w:pos="0"/>
          <w:tab w:val="left" w:pos="1080"/>
          <w:tab w:val="left" w:pos="1800"/>
          <w:tab w:val="left" w:pos="3150"/>
          <w:tab w:val="left" w:leader="dot" w:pos="8395"/>
          <w:tab w:val="decimal" w:pos="8827"/>
        </w:tabs>
        <w:ind w:left="432"/>
      </w:pPr>
      <w:r w:rsidRPr="00542149">
        <w:rPr>
          <w:b/>
        </w:rPr>
        <w:t>Member</w:t>
      </w:r>
      <w:r>
        <w:t>, Council on Natural Disaster Reduction, ASCE, 1998-2004.</w:t>
      </w:r>
    </w:p>
    <w:p w14:paraId="5498A4F2" w14:textId="77777777" w:rsidR="0017349C" w:rsidRDefault="0017349C" w:rsidP="00542149">
      <w:pPr>
        <w:tabs>
          <w:tab w:val="left" w:pos="0"/>
          <w:tab w:val="left" w:pos="1080"/>
          <w:tab w:val="left" w:pos="1800"/>
          <w:tab w:val="left" w:pos="3150"/>
          <w:tab w:val="left" w:leader="dot" w:pos="8395"/>
          <w:tab w:val="decimal" w:pos="8827"/>
        </w:tabs>
      </w:pPr>
    </w:p>
    <w:p w14:paraId="7EFCCDEC" w14:textId="5B8C2518" w:rsidR="0017349C" w:rsidRDefault="0017349C" w:rsidP="00C80785">
      <w:pPr>
        <w:pStyle w:val="ListParagraph"/>
        <w:numPr>
          <w:ilvl w:val="0"/>
          <w:numId w:val="30"/>
        </w:numPr>
        <w:tabs>
          <w:tab w:val="left" w:pos="0"/>
          <w:tab w:val="left" w:pos="1080"/>
          <w:tab w:val="left" w:pos="1800"/>
          <w:tab w:val="left" w:pos="3150"/>
          <w:tab w:val="left" w:leader="dot" w:pos="8395"/>
          <w:tab w:val="decimal" w:pos="8827"/>
        </w:tabs>
        <w:ind w:left="432"/>
      </w:pPr>
      <w:r w:rsidRPr="00542149">
        <w:rPr>
          <w:b/>
        </w:rPr>
        <w:t>Member</w:t>
      </w:r>
      <w:r>
        <w:t>, International Committee, AWRA, 2000-2004.</w:t>
      </w:r>
    </w:p>
    <w:p w14:paraId="4374DA29" w14:textId="77777777" w:rsidR="0017349C" w:rsidRDefault="0017349C" w:rsidP="00542149">
      <w:pPr>
        <w:tabs>
          <w:tab w:val="left" w:pos="0"/>
          <w:tab w:val="left" w:pos="1080"/>
          <w:tab w:val="left" w:pos="1800"/>
          <w:tab w:val="left" w:pos="3150"/>
          <w:tab w:val="left" w:leader="dot" w:pos="8395"/>
          <w:tab w:val="decimal" w:pos="8827"/>
        </w:tabs>
      </w:pPr>
    </w:p>
    <w:p w14:paraId="74E22172" w14:textId="7AB28695" w:rsidR="0017349C" w:rsidRDefault="0017349C" w:rsidP="00C80785">
      <w:pPr>
        <w:pStyle w:val="ListParagraph"/>
        <w:numPr>
          <w:ilvl w:val="0"/>
          <w:numId w:val="30"/>
        </w:numPr>
        <w:tabs>
          <w:tab w:val="left" w:pos="0"/>
          <w:tab w:val="left" w:pos="1080"/>
          <w:tab w:val="left" w:pos="1800"/>
          <w:tab w:val="left" w:pos="3150"/>
          <w:tab w:val="left" w:leader="dot" w:pos="8395"/>
          <w:tab w:val="decimal" w:pos="8827"/>
        </w:tabs>
        <w:ind w:left="432"/>
      </w:pPr>
      <w:r w:rsidRPr="00542149">
        <w:rPr>
          <w:b/>
        </w:rPr>
        <w:t>Member,</w:t>
      </w:r>
      <w:r>
        <w:t xml:space="preserve"> Hydrology and Watershed Management, AWRA, 2000-</w:t>
      </w:r>
      <w:r w:rsidR="00F823DC">
        <w:t>206</w:t>
      </w:r>
      <w:r>
        <w:t>.</w:t>
      </w:r>
    </w:p>
    <w:p w14:paraId="222A085A" w14:textId="77777777" w:rsidR="0017349C" w:rsidRDefault="0017349C" w:rsidP="00542149">
      <w:pPr>
        <w:tabs>
          <w:tab w:val="left" w:pos="0"/>
          <w:tab w:val="left" w:pos="1080"/>
          <w:tab w:val="left" w:pos="1800"/>
          <w:tab w:val="left" w:pos="3150"/>
          <w:tab w:val="left" w:leader="dot" w:pos="8395"/>
          <w:tab w:val="decimal" w:pos="8827"/>
        </w:tabs>
      </w:pPr>
    </w:p>
    <w:p w14:paraId="418F3AF0" w14:textId="52E74CB8" w:rsidR="0017349C" w:rsidRDefault="0017349C" w:rsidP="00C80785">
      <w:pPr>
        <w:pStyle w:val="ListParagraph"/>
        <w:numPr>
          <w:ilvl w:val="0"/>
          <w:numId w:val="30"/>
        </w:numPr>
        <w:tabs>
          <w:tab w:val="left" w:pos="0"/>
          <w:tab w:val="left" w:pos="1080"/>
          <w:tab w:val="left" w:pos="1800"/>
          <w:tab w:val="left" w:pos="3150"/>
          <w:tab w:val="left" w:leader="dot" w:pos="8395"/>
          <w:tab w:val="decimal" w:pos="8827"/>
        </w:tabs>
        <w:ind w:left="432"/>
      </w:pPr>
      <w:r w:rsidRPr="00542149">
        <w:rPr>
          <w:b/>
        </w:rPr>
        <w:t>Member</w:t>
      </w:r>
      <w:r>
        <w:t>, Education and Research Council, EWRI, ASCE-2005-present.</w:t>
      </w:r>
    </w:p>
    <w:p w14:paraId="2ED4E5A6" w14:textId="77777777" w:rsidR="00ED370D" w:rsidRDefault="00ED370D" w:rsidP="00542149">
      <w:pPr>
        <w:tabs>
          <w:tab w:val="left" w:pos="0"/>
          <w:tab w:val="left" w:pos="1080"/>
          <w:tab w:val="left" w:pos="1800"/>
          <w:tab w:val="left" w:pos="3150"/>
          <w:tab w:val="left" w:leader="dot" w:pos="8395"/>
          <w:tab w:val="decimal" w:pos="8827"/>
        </w:tabs>
      </w:pPr>
    </w:p>
    <w:p w14:paraId="387AF0B0" w14:textId="2B119FDE" w:rsidR="00ED370D" w:rsidRDefault="00ED370D" w:rsidP="00C80785">
      <w:pPr>
        <w:pStyle w:val="ListParagraph"/>
        <w:numPr>
          <w:ilvl w:val="0"/>
          <w:numId w:val="30"/>
        </w:numPr>
        <w:tabs>
          <w:tab w:val="left" w:pos="0"/>
          <w:tab w:val="left" w:pos="1080"/>
          <w:tab w:val="left" w:pos="1800"/>
          <w:tab w:val="left" w:pos="3150"/>
          <w:tab w:val="left" w:leader="dot" w:pos="8395"/>
          <w:tab w:val="decimal" w:pos="8827"/>
        </w:tabs>
        <w:ind w:left="432"/>
      </w:pPr>
      <w:r w:rsidRPr="00542149">
        <w:rPr>
          <w:b/>
        </w:rPr>
        <w:t>Member</w:t>
      </w:r>
      <w:r w:rsidR="008E3FAA">
        <w:t>, Surface Water Hydrology T</w:t>
      </w:r>
      <w:r>
        <w:t>echnical Committee, EWRI, ASCE, 2004-present.</w:t>
      </w:r>
    </w:p>
    <w:p w14:paraId="5F70728B" w14:textId="77777777" w:rsidR="00ED370D" w:rsidRDefault="00ED370D" w:rsidP="00542149">
      <w:pPr>
        <w:tabs>
          <w:tab w:val="left" w:pos="0"/>
          <w:tab w:val="left" w:pos="1080"/>
          <w:tab w:val="left" w:pos="1800"/>
          <w:tab w:val="left" w:pos="3150"/>
          <w:tab w:val="left" w:leader="dot" w:pos="8395"/>
          <w:tab w:val="decimal" w:pos="8827"/>
        </w:tabs>
      </w:pPr>
    </w:p>
    <w:p w14:paraId="77E719D5" w14:textId="23BE3736" w:rsidR="00ED370D" w:rsidRDefault="00ED370D" w:rsidP="00C80785">
      <w:pPr>
        <w:pStyle w:val="ListParagraph"/>
        <w:numPr>
          <w:ilvl w:val="0"/>
          <w:numId w:val="30"/>
        </w:numPr>
        <w:tabs>
          <w:tab w:val="left" w:pos="0"/>
          <w:tab w:val="left" w:pos="1080"/>
          <w:tab w:val="left" w:pos="1800"/>
          <w:tab w:val="left" w:pos="3150"/>
          <w:tab w:val="left" w:leader="dot" w:pos="8395"/>
          <w:tab w:val="decimal" w:pos="8827"/>
        </w:tabs>
        <w:ind w:left="432"/>
      </w:pPr>
      <w:r w:rsidRPr="00542149">
        <w:rPr>
          <w:b/>
        </w:rPr>
        <w:t>Member</w:t>
      </w:r>
      <w:r>
        <w:t xml:space="preserve">, Groundwater Hydrology </w:t>
      </w:r>
      <w:r w:rsidR="008E3FAA">
        <w:t>T</w:t>
      </w:r>
      <w:r>
        <w:t>echnical Committee, EWRI, ASCE, 2004-present.</w:t>
      </w:r>
    </w:p>
    <w:p w14:paraId="77D6EA53" w14:textId="77777777" w:rsidR="001775DB" w:rsidRDefault="001775DB" w:rsidP="00542149">
      <w:pPr>
        <w:tabs>
          <w:tab w:val="left" w:pos="0"/>
          <w:tab w:val="left" w:pos="1080"/>
          <w:tab w:val="left" w:pos="1800"/>
          <w:tab w:val="left" w:pos="3150"/>
          <w:tab w:val="left" w:leader="dot" w:pos="8395"/>
          <w:tab w:val="decimal" w:pos="8827"/>
        </w:tabs>
      </w:pPr>
    </w:p>
    <w:p w14:paraId="0AE86C5D" w14:textId="2A925588" w:rsidR="001775DB" w:rsidRDefault="001775DB" w:rsidP="00C80785">
      <w:pPr>
        <w:pStyle w:val="ListParagraph"/>
        <w:numPr>
          <w:ilvl w:val="0"/>
          <w:numId w:val="30"/>
        </w:numPr>
        <w:tabs>
          <w:tab w:val="left" w:pos="0"/>
          <w:tab w:val="left" w:pos="1080"/>
          <w:tab w:val="left" w:pos="1800"/>
          <w:tab w:val="left" w:pos="3150"/>
          <w:tab w:val="left" w:leader="dot" w:pos="8395"/>
          <w:tab w:val="decimal" w:pos="8827"/>
        </w:tabs>
        <w:ind w:left="432"/>
      </w:pPr>
      <w:r w:rsidRPr="00542149">
        <w:rPr>
          <w:b/>
        </w:rPr>
        <w:t>Member</w:t>
      </w:r>
      <w:r>
        <w:t xml:space="preserve">, Hydro-Climate </w:t>
      </w:r>
      <w:r w:rsidR="008E3FAA">
        <w:t>T</w:t>
      </w:r>
      <w:r>
        <w:t xml:space="preserve">echnical </w:t>
      </w:r>
      <w:r w:rsidR="008E3FAA">
        <w:t>C</w:t>
      </w:r>
      <w:r>
        <w:t>ommittee, EWRI, ASCE, 2008-present.</w:t>
      </w:r>
    </w:p>
    <w:p w14:paraId="1191E928" w14:textId="77777777" w:rsidR="00721049" w:rsidRDefault="00721049" w:rsidP="00542149">
      <w:pPr>
        <w:tabs>
          <w:tab w:val="left" w:pos="0"/>
          <w:tab w:val="left" w:pos="1080"/>
          <w:tab w:val="left" w:pos="1800"/>
          <w:tab w:val="left" w:pos="3150"/>
          <w:tab w:val="left" w:leader="dot" w:pos="8395"/>
          <w:tab w:val="decimal" w:pos="8827"/>
        </w:tabs>
      </w:pPr>
    </w:p>
    <w:p w14:paraId="25AA4DF1" w14:textId="4281C2CE" w:rsidR="00721049" w:rsidRDefault="00721049" w:rsidP="00C80785">
      <w:pPr>
        <w:pStyle w:val="ListParagraph"/>
        <w:numPr>
          <w:ilvl w:val="0"/>
          <w:numId w:val="30"/>
        </w:numPr>
        <w:tabs>
          <w:tab w:val="left" w:pos="0"/>
          <w:tab w:val="left" w:pos="1080"/>
          <w:tab w:val="left" w:pos="1800"/>
          <w:tab w:val="left" w:pos="3150"/>
          <w:tab w:val="left" w:leader="dot" w:pos="8395"/>
          <w:tab w:val="decimal" w:pos="8827"/>
        </w:tabs>
        <w:ind w:left="432"/>
      </w:pPr>
      <w:r w:rsidRPr="00542149">
        <w:rPr>
          <w:b/>
        </w:rPr>
        <w:t>Member</w:t>
      </w:r>
      <w:r>
        <w:t xml:space="preserve">, AAWRE Awards Committee, ASCE, 2013-2014. </w:t>
      </w:r>
    </w:p>
    <w:p w14:paraId="117CE90D" w14:textId="77777777" w:rsidR="00721049" w:rsidRDefault="00721049" w:rsidP="00542149">
      <w:pPr>
        <w:tabs>
          <w:tab w:val="left" w:pos="0"/>
          <w:tab w:val="left" w:pos="1080"/>
          <w:tab w:val="left" w:pos="1800"/>
          <w:tab w:val="left" w:pos="3150"/>
          <w:tab w:val="left" w:leader="dot" w:pos="8395"/>
          <w:tab w:val="decimal" w:pos="8827"/>
        </w:tabs>
      </w:pPr>
    </w:p>
    <w:p w14:paraId="00054AAE" w14:textId="4B42D099" w:rsidR="00721049" w:rsidRDefault="00721049" w:rsidP="00C80785">
      <w:pPr>
        <w:pStyle w:val="ListParagraph"/>
        <w:numPr>
          <w:ilvl w:val="0"/>
          <w:numId w:val="30"/>
        </w:numPr>
        <w:tabs>
          <w:tab w:val="left" w:pos="0"/>
          <w:tab w:val="left" w:pos="1080"/>
          <w:tab w:val="left" w:pos="1800"/>
          <w:tab w:val="left" w:pos="3150"/>
          <w:tab w:val="left" w:leader="dot" w:pos="8395"/>
          <w:tab w:val="decimal" w:pos="8827"/>
        </w:tabs>
        <w:ind w:left="432"/>
      </w:pPr>
      <w:r w:rsidRPr="00542149">
        <w:rPr>
          <w:b/>
        </w:rPr>
        <w:t>Member</w:t>
      </w:r>
      <w:r>
        <w:t>, EWRI Su</w:t>
      </w:r>
      <w:r w:rsidR="00452182">
        <w:t>b</w:t>
      </w:r>
      <w:r>
        <w:t>committee on Awards, ASCE, 2013-2104.</w:t>
      </w:r>
    </w:p>
    <w:p w14:paraId="660E961A" w14:textId="77777777" w:rsidR="008166B1" w:rsidRDefault="008166B1" w:rsidP="00542149">
      <w:pPr>
        <w:tabs>
          <w:tab w:val="left" w:pos="0"/>
          <w:tab w:val="left" w:pos="1080"/>
          <w:tab w:val="left" w:pos="1800"/>
          <w:tab w:val="left" w:pos="3150"/>
          <w:tab w:val="left" w:leader="dot" w:pos="8395"/>
          <w:tab w:val="decimal" w:pos="8827"/>
        </w:tabs>
      </w:pPr>
    </w:p>
    <w:p w14:paraId="58A159AF" w14:textId="1BCA7C5C" w:rsidR="008166B1" w:rsidRDefault="008166B1" w:rsidP="00C80785">
      <w:pPr>
        <w:pStyle w:val="ListParagraph"/>
        <w:numPr>
          <w:ilvl w:val="0"/>
          <w:numId w:val="30"/>
        </w:numPr>
        <w:tabs>
          <w:tab w:val="left" w:pos="0"/>
          <w:tab w:val="left" w:pos="1080"/>
          <w:tab w:val="left" w:pos="1800"/>
          <w:tab w:val="left" w:pos="3150"/>
          <w:tab w:val="left" w:leader="dot" w:pos="8395"/>
          <w:tab w:val="decimal" w:pos="8827"/>
        </w:tabs>
        <w:ind w:left="432"/>
      </w:pPr>
      <w:bookmarkStart w:id="441" w:name="_Hlk84950326"/>
      <w:r w:rsidRPr="00542149">
        <w:rPr>
          <w:b/>
        </w:rPr>
        <w:t>Member</w:t>
      </w:r>
      <w:r>
        <w:t xml:space="preserve">, AAWRE Eminence Committee, ASCE, 2016-2019. </w:t>
      </w:r>
    </w:p>
    <w:p w14:paraId="40FA680A" w14:textId="77777777" w:rsidR="008D5B5F" w:rsidRDefault="008D5B5F" w:rsidP="00542149">
      <w:pPr>
        <w:tabs>
          <w:tab w:val="left" w:pos="0"/>
          <w:tab w:val="left" w:pos="1080"/>
          <w:tab w:val="left" w:pos="1800"/>
          <w:tab w:val="left" w:pos="3150"/>
          <w:tab w:val="left" w:leader="dot" w:pos="8395"/>
          <w:tab w:val="decimal" w:pos="8827"/>
        </w:tabs>
      </w:pPr>
    </w:p>
    <w:p w14:paraId="61761CD3" w14:textId="210A5BCB" w:rsidR="008D5B5F" w:rsidRDefault="008D5B5F" w:rsidP="00C80785">
      <w:pPr>
        <w:pStyle w:val="ListParagraph"/>
        <w:numPr>
          <w:ilvl w:val="0"/>
          <w:numId w:val="30"/>
        </w:numPr>
        <w:tabs>
          <w:tab w:val="left" w:pos="0"/>
          <w:tab w:val="left" w:pos="1080"/>
          <w:tab w:val="left" w:pos="1800"/>
          <w:tab w:val="left" w:pos="3150"/>
          <w:tab w:val="left" w:leader="dot" w:pos="8395"/>
          <w:tab w:val="decimal" w:pos="8827"/>
        </w:tabs>
        <w:ind w:left="432"/>
      </w:pPr>
      <w:bookmarkStart w:id="442" w:name="_Hlk62572985"/>
      <w:r w:rsidRPr="00542149">
        <w:rPr>
          <w:b/>
        </w:rPr>
        <w:t>Member</w:t>
      </w:r>
      <w:r>
        <w:t xml:space="preserve">, AAWRE Awards Committee, ASCE, 2018-2021. </w:t>
      </w:r>
    </w:p>
    <w:bookmarkEnd w:id="442"/>
    <w:p w14:paraId="0B3CB8A7" w14:textId="77777777" w:rsidR="008D5B5F" w:rsidRDefault="008D5B5F" w:rsidP="00542149">
      <w:pPr>
        <w:tabs>
          <w:tab w:val="left" w:pos="0"/>
          <w:tab w:val="left" w:pos="1080"/>
          <w:tab w:val="left" w:pos="1800"/>
          <w:tab w:val="left" w:pos="3150"/>
          <w:tab w:val="left" w:leader="dot" w:pos="8395"/>
          <w:tab w:val="decimal" w:pos="8827"/>
        </w:tabs>
      </w:pPr>
    </w:p>
    <w:p w14:paraId="338484A8" w14:textId="1824B504" w:rsidR="008D5B5F" w:rsidRDefault="008D5B5F" w:rsidP="00C80785">
      <w:pPr>
        <w:pStyle w:val="ListParagraph"/>
        <w:numPr>
          <w:ilvl w:val="0"/>
          <w:numId w:val="30"/>
        </w:numPr>
        <w:tabs>
          <w:tab w:val="left" w:pos="0"/>
          <w:tab w:val="left" w:pos="1080"/>
          <w:tab w:val="left" w:pos="1800"/>
          <w:tab w:val="left" w:pos="3150"/>
          <w:tab w:val="left" w:leader="dot" w:pos="8395"/>
          <w:tab w:val="decimal" w:pos="8827"/>
        </w:tabs>
        <w:ind w:left="432"/>
      </w:pPr>
      <w:r w:rsidRPr="00542149">
        <w:rPr>
          <w:b/>
        </w:rPr>
        <w:t>Member</w:t>
      </w:r>
      <w:r>
        <w:t xml:space="preserve">, AAWRE International Committee, ASCE, 2018-2021. </w:t>
      </w:r>
    </w:p>
    <w:bookmarkEnd w:id="441"/>
    <w:p w14:paraId="17705CDA" w14:textId="4CA6C49A" w:rsidR="00E76BC7" w:rsidRDefault="00E76BC7" w:rsidP="00542149">
      <w:pPr>
        <w:tabs>
          <w:tab w:val="left" w:pos="0"/>
          <w:tab w:val="left" w:pos="1080"/>
          <w:tab w:val="left" w:pos="1800"/>
          <w:tab w:val="left" w:pos="3150"/>
          <w:tab w:val="left" w:leader="dot" w:pos="8395"/>
          <w:tab w:val="decimal" w:pos="8827"/>
        </w:tabs>
      </w:pPr>
    </w:p>
    <w:p w14:paraId="76D2B422" w14:textId="7C3BA2B8" w:rsidR="00E76BC7" w:rsidRDefault="00E76BC7" w:rsidP="00C80785">
      <w:pPr>
        <w:pStyle w:val="ListParagraph"/>
        <w:numPr>
          <w:ilvl w:val="0"/>
          <w:numId w:val="30"/>
        </w:numPr>
        <w:tabs>
          <w:tab w:val="left" w:pos="0"/>
          <w:tab w:val="left" w:pos="1080"/>
          <w:tab w:val="left" w:pos="1800"/>
          <w:tab w:val="left" w:pos="3150"/>
          <w:tab w:val="left" w:leader="dot" w:pos="8395"/>
          <w:tab w:val="decimal" w:pos="8827"/>
        </w:tabs>
        <w:ind w:left="432"/>
      </w:pPr>
      <w:bookmarkStart w:id="443" w:name="_Hlk84950262"/>
      <w:r w:rsidRPr="00542149">
        <w:rPr>
          <w:b/>
        </w:rPr>
        <w:t>Member</w:t>
      </w:r>
      <w:r>
        <w:t xml:space="preserve">, AAWRE Nominations Committee, ASCE, 2021-present. </w:t>
      </w:r>
    </w:p>
    <w:p w14:paraId="34D124A2" w14:textId="69AF910F" w:rsidR="00E76BC7" w:rsidRDefault="00E76BC7" w:rsidP="00542149">
      <w:pPr>
        <w:tabs>
          <w:tab w:val="left" w:pos="0"/>
          <w:tab w:val="left" w:pos="1080"/>
          <w:tab w:val="left" w:pos="1800"/>
          <w:tab w:val="left" w:pos="3150"/>
          <w:tab w:val="left" w:leader="dot" w:pos="8395"/>
          <w:tab w:val="decimal" w:pos="8827"/>
        </w:tabs>
      </w:pPr>
    </w:p>
    <w:p w14:paraId="261EBA81" w14:textId="303F5869" w:rsidR="00E76BC7" w:rsidRDefault="00E76BC7" w:rsidP="00C80785">
      <w:pPr>
        <w:pStyle w:val="ListParagraph"/>
        <w:numPr>
          <w:ilvl w:val="0"/>
          <w:numId w:val="30"/>
        </w:numPr>
        <w:tabs>
          <w:tab w:val="left" w:pos="0"/>
          <w:tab w:val="left" w:pos="1080"/>
          <w:tab w:val="left" w:pos="1800"/>
          <w:tab w:val="left" w:pos="3150"/>
          <w:tab w:val="left" w:leader="dot" w:pos="8395"/>
          <w:tab w:val="decimal" w:pos="8827"/>
        </w:tabs>
        <w:ind w:left="432"/>
      </w:pPr>
      <w:r w:rsidRPr="00542149">
        <w:rPr>
          <w:b/>
        </w:rPr>
        <w:t>Member</w:t>
      </w:r>
      <w:r>
        <w:t xml:space="preserve">, AAWRE By-Laws Committee, ASCE, 2021-present. </w:t>
      </w:r>
    </w:p>
    <w:p w14:paraId="7A961E43" w14:textId="61F9DCA3" w:rsidR="00635D9F" w:rsidRDefault="00635D9F" w:rsidP="00542149">
      <w:pPr>
        <w:tabs>
          <w:tab w:val="left" w:pos="0"/>
          <w:tab w:val="left" w:pos="1080"/>
          <w:tab w:val="left" w:pos="1800"/>
          <w:tab w:val="left" w:pos="3150"/>
          <w:tab w:val="left" w:leader="dot" w:pos="8395"/>
          <w:tab w:val="decimal" w:pos="8827"/>
        </w:tabs>
      </w:pPr>
    </w:p>
    <w:p w14:paraId="499244A9" w14:textId="14CC1361" w:rsidR="00635D9F" w:rsidRDefault="00606F05" w:rsidP="00C80785">
      <w:pPr>
        <w:pStyle w:val="ListParagraph"/>
        <w:numPr>
          <w:ilvl w:val="0"/>
          <w:numId w:val="30"/>
        </w:numPr>
        <w:tabs>
          <w:tab w:val="left" w:pos="0"/>
          <w:tab w:val="left" w:pos="1080"/>
          <w:tab w:val="left" w:pos="1800"/>
          <w:tab w:val="left" w:pos="3150"/>
          <w:tab w:val="left" w:leader="dot" w:pos="8395"/>
          <w:tab w:val="decimal" w:pos="8827"/>
        </w:tabs>
        <w:ind w:left="432"/>
      </w:pPr>
      <w:r w:rsidRPr="00542149">
        <w:rPr>
          <w:b/>
        </w:rPr>
        <w:t>Member</w:t>
      </w:r>
      <w:r>
        <w:t xml:space="preserve">, AAWRE Nominations Committee, ASCE, 2022-present. </w:t>
      </w:r>
    </w:p>
    <w:p w14:paraId="3AE39842" w14:textId="20BB61BD" w:rsidR="0090681C" w:rsidRDefault="0090681C" w:rsidP="00542149">
      <w:pPr>
        <w:tabs>
          <w:tab w:val="left" w:pos="0"/>
          <w:tab w:val="left" w:pos="1080"/>
          <w:tab w:val="left" w:pos="1800"/>
          <w:tab w:val="left" w:pos="3150"/>
          <w:tab w:val="left" w:leader="dot" w:pos="8395"/>
          <w:tab w:val="decimal" w:pos="8827"/>
        </w:tabs>
      </w:pPr>
    </w:p>
    <w:p w14:paraId="4FA144D9" w14:textId="40A53DD9" w:rsidR="0090681C" w:rsidRDefault="004149AD" w:rsidP="00C80785">
      <w:pPr>
        <w:pStyle w:val="ListParagraph"/>
        <w:numPr>
          <w:ilvl w:val="0"/>
          <w:numId w:val="30"/>
        </w:numPr>
        <w:ind w:left="432"/>
      </w:pPr>
      <w:r w:rsidRPr="00542149">
        <w:rPr>
          <w:b/>
          <w:bCs/>
        </w:rPr>
        <w:t>Member</w:t>
      </w:r>
      <w:r>
        <w:t xml:space="preserve">, </w:t>
      </w:r>
      <w:r w:rsidRPr="003065A8">
        <w:t>International Conferences on Water Resources and Environment Research (ICWRER)</w:t>
      </w:r>
      <w:r w:rsidR="003065A8" w:rsidRPr="003065A8">
        <w:t xml:space="preserve"> </w:t>
      </w:r>
      <w:r w:rsidRPr="003065A8">
        <w:t>Steering Committee</w:t>
      </w:r>
      <w:r w:rsidR="003065A8" w:rsidRPr="003065A8">
        <w:t xml:space="preserve">, </w:t>
      </w:r>
      <w:r w:rsidR="00B2181B">
        <w:t>1993-present.</w:t>
      </w:r>
    </w:p>
    <w:p w14:paraId="76E42378" w14:textId="77777777" w:rsidR="00FC10B0" w:rsidRDefault="00FC10B0" w:rsidP="00FC10B0">
      <w:pPr>
        <w:pStyle w:val="ListParagraph"/>
      </w:pPr>
    </w:p>
    <w:p w14:paraId="3AE4C351" w14:textId="2849EBA7" w:rsidR="00FC10B0" w:rsidRPr="003065A8" w:rsidRDefault="00FC10B0" w:rsidP="00C80785">
      <w:pPr>
        <w:pStyle w:val="ListParagraph"/>
        <w:numPr>
          <w:ilvl w:val="0"/>
          <w:numId w:val="30"/>
        </w:numPr>
        <w:ind w:left="432"/>
      </w:pPr>
      <w:r w:rsidRPr="00C87C9F">
        <w:rPr>
          <w:b/>
          <w:bCs/>
        </w:rPr>
        <w:t>Member</w:t>
      </w:r>
      <w:r>
        <w:t xml:space="preserve">, </w:t>
      </w:r>
      <w:r w:rsidR="00A839CA">
        <w:t>American Geophysical Union, Fellow Committee, 2024</w:t>
      </w:r>
    </w:p>
    <w:bookmarkEnd w:id="443"/>
    <w:p w14:paraId="7DE1FE63" w14:textId="77777777" w:rsidR="0017349C" w:rsidRDefault="0017349C">
      <w:pPr>
        <w:tabs>
          <w:tab w:val="left" w:pos="0"/>
          <w:tab w:val="left" w:pos="1080"/>
          <w:tab w:val="left" w:pos="1800"/>
          <w:tab w:val="left" w:pos="3150"/>
          <w:tab w:val="left" w:leader="dot" w:pos="8395"/>
          <w:tab w:val="decimal" w:pos="8827"/>
        </w:tabs>
      </w:pPr>
    </w:p>
    <w:p w14:paraId="48C799E6" w14:textId="77777777" w:rsidR="0017349C" w:rsidRDefault="0017349C" w:rsidP="00542149">
      <w:pPr>
        <w:pStyle w:val="Heading2"/>
      </w:pPr>
      <w:bookmarkStart w:id="444" w:name="_Toc133676076"/>
      <w:r>
        <w:t xml:space="preserve">11.4   Service to Professional Community: </w:t>
      </w:r>
      <w:r w:rsidRPr="00542149">
        <w:rPr>
          <w:sz w:val="24"/>
          <w:szCs w:val="24"/>
        </w:rPr>
        <w:t>[4 Groups]</w:t>
      </w:r>
      <w:bookmarkEnd w:id="444"/>
    </w:p>
    <w:p w14:paraId="2C67F35C" w14:textId="77777777" w:rsidR="0017349C" w:rsidRDefault="0017349C">
      <w:pPr>
        <w:tabs>
          <w:tab w:val="left" w:pos="0"/>
          <w:tab w:val="left" w:pos="1080"/>
          <w:tab w:val="left" w:pos="1800"/>
          <w:tab w:val="left" w:pos="3150"/>
          <w:tab w:val="left" w:leader="dot" w:pos="8395"/>
          <w:tab w:val="decimal" w:pos="8827"/>
        </w:tabs>
      </w:pPr>
    </w:p>
    <w:p w14:paraId="2AEFCBFE" w14:textId="6FC9C982" w:rsidR="0017349C" w:rsidRDefault="0017349C" w:rsidP="00C80785">
      <w:pPr>
        <w:pStyle w:val="ListParagraph"/>
        <w:numPr>
          <w:ilvl w:val="0"/>
          <w:numId w:val="31"/>
        </w:numPr>
        <w:tabs>
          <w:tab w:val="left" w:pos="0"/>
          <w:tab w:val="left" w:pos="1080"/>
          <w:tab w:val="left" w:pos="1800"/>
          <w:tab w:val="left" w:pos="3150"/>
          <w:tab w:val="left" w:leader="dot" w:pos="8395"/>
          <w:tab w:val="decimal" w:pos="8827"/>
        </w:tabs>
        <w:ind w:left="360"/>
      </w:pPr>
      <w:r w:rsidRPr="00542149">
        <w:rPr>
          <w:b/>
        </w:rPr>
        <w:t>Organizer</w:t>
      </w:r>
      <w:r>
        <w:t>, Water Resources Interest Group composed of  those in Baton Rouge engaged in       education, research or service related to water resource technology, Spring l983-l985.</w:t>
      </w:r>
    </w:p>
    <w:p w14:paraId="4C719242" w14:textId="77777777" w:rsidR="0017349C" w:rsidRDefault="0017349C" w:rsidP="00542149">
      <w:pPr>
        <w:tabs>
          <w:tab w:val="left" w:pos="0"/>
          <w:tab w:val="left" w:pos="1080"/>
          <w:tab w:val="left" w:pos="1800"/>
          <w:tab w:val="left" w:pos="3150"/>
          <w:tab w:val="left" w:leader="dot" w:pos="8395"/>
          <w:tab w:val="decimal" w:pos="8827"/>
        </w:tabs>
      </w:pPr>
    </w:p>
    <w:p w14:paraId="3C04D6A7" w14:textId="254B6C41" w:rsidR="0017349C" w:rsidRDefault="0017349C" w:rsidP="00C80785">
      <w:pPr>
        <w:pStyle w:val="ListParagraph"/>
        <w:numPr>
          <w:ilvl w:val="0"/>
          <w:numId w:val="31"/>
        </w:numPr>
        <w:tabs>
          <w:tab w:val="left" w:pos="0"/>
          <w:tab w:val="left" w:pos="1080"/>
          <w:tab w:val="left" w:pos="1800"/>
          <w:tab w:val="left" w:pos="3150"/>
          <w:tab w:val="left" w:leader="dot" w:pos="8395"/>
          <w:tab w:val="decimal" w:pos="8827"/>
        </w:tabs>
        <w:ind w:left="360"/>
      </w:pPr>
      <w:r w:rsidRPr="00542149">
        <w:rPr>
          <w:b/>
        </w:rPr>
        <w:t>Member</w:t>
      </w:r>
      <w:r>
        <w:t>, Scientific Committee, Universita Italiana Per Stranieri, Perugia, Italy, Fall l983-l985.</w:t>
      </w:r>
    </w:p>
    <w:p w14:paraId="20AB94FE" w14:textId="77777777" w:rsidR="0017349C" w:rsidRDefault="0017349C" w:rsidP="00542149">
      <w:pPr>
        <w:tabs>
          <w:tab w:val="left" w:pos="0"/>
          <w:tab w:val="left" w:pos="1080"/>
          <w:tab w:val="left" w:pos="1800"/>
          <w:tab w:val="left" w:pos="3150"/>
          <w:tab w:val="left" w:leader="dot" w:pos="8395"/>
          <w:tab w:val="decimal" w:pos="8827"/>
        </w:tabs>
      </w:pPr>
    </w:p>
    <w:p w14:paraId="717FA352" w14:textId="75A14568" w:rsidR="0017349C" w:rsidRDefault="0017349C" w:rsidP="00C80785">
      <w:pPr>
        <w:pStyle w:val="ListParagraph"/>
        <w:numPr>
          <w:ilvl w:val="0"/>
          <w:numId w:val="31"/>
        </w:numPr>
        <w:tabs>
          <w:tab w:val="left" w:pos="0"/>
          <w:tab w:val="left" w:pos="1080"/>
          <w:tab w:val="left" w:pos="1800"/>
          <w:tab w:val="left" w:pos="3150"/>
          <w:tab w:val="left" w:leader="dot" w:pos="8395"/>
          <w:tab w:val="decimal" w:pos="8827"/>
        </w:tabs>
        <w:ind w:left="360"/>
      </w:pPr>
      <w:r w:rsidRPr="00542149">
        <w:rPr>
          <w:b/>
        </w:rPr>
        <w:t>Faculty Associate</w:t>
      </w:r>
      <w:r>
        <w:t>, Intercollegiate Studies Institute, Inc., Montclair, California, from Fall l987 to present.</w:t>
      </w:r>
    </w:p>
    <w:p w14:paraId="48A972D4" w14:textId="77777777" w:rsidR="0017349C" w:rsidRDefault="0017349C" w:rsidP="00542149">
      <w:pPr>
        <w:tabs>
          <w:tab w:val="left" w:pos="0"/>
          <w:tab w:val="left" w:pos="1080"/>
          <w:tab w:val="left" w:pos="1800"/>
          <w:tab w:val="left" w:pos="3150"/>
          <w:tab w:val="left" w:leader="dot" w:pos="8395"/>
          <w:tab w:val="decimal" w:pos="8827"/>
        </w:tabs>
      </w:pPr>
    </w:p>
    <w:p w14:paraId="27A71A8A" w14:textId="3033685B" w:rsidR="0017349C" w:rsidRDefault="0017349C" w:rsidP="00C80785">
      <w:pPr>
        <w:pStyle w:val="ListParagraph"/>
        <w:numPr>
          <w:ilvl w:val="0"/>
          <w:numId w:val="31"/>
        </w:numPr>
        <w:tabs>
          <w:tab w:val="left" w:pos="0"/>
          <w:tab w:val="left" w:pos="1080"/>
          <w:tab w:val="left" w:pos="1800"/>
          <w:tab w:val="left" w:pos="3150"/>
          <w:tab w:val="left" w:leader="dot" w:pos="8395"/>
          <w:tab w:val="decimal" w:pos="8827"/>
        </w:tabs>
        <w:ind w:left="360"/>
      </w:pPr>
      <w:r w:rsidRPr="00542149">
        <w:rPr>
          <w:b/>
        </w:rPr>
        <w:t>Member</w:t>
      </w:r>
      <w:r>
        <w:t>, International Advisory Committee, Indo-Gulf Centre for Arid Regions Engineering</w:t>
      </w:r>
      <w:r w:rsidR="00452182">
        <w:t xml:space="preserve"> 2014-present.</w:t>
      </w:r>
    </w:p>
    <w:p w14:paraId="50B1ECB5" w14:textId="77777777" w:rsidR="00137CAB" w:rsidRDefault="00137CAB">
      <w:pPr>
        <w:tabs>
          <w:tab w:val="left" w:pos="0"/>
          <w:tab w:val="left" w:pos="1080"/>
          <w:tab w:val="left" w:pos="1800"/>
          <w:tab w:val="left" w:pos="3150"/>
          <w:tab w:val="left" w:leader="dot" w:pos="8395"/>
          <w:tab w:val="decimal" w:pos="8827"/>
        </w:tabs>
        <w:rPr>
          <w:b/>
          <w:bCs/>
        </w:rPr>
      </w:pPr>
    </w:p>
    <w:p w14:paraId="54D2CE05" w14:textId="08320791" w:rsidR="006857E9" w:rsidRDefault="00A2262D" w:rsidP="006517C1">
      <w:pPr>
        <w:pStyle w:val="Heading1"/>
        <w:rPr>
          <w:szCs w:val="28"/>
        </w:rPr>
      </w:pPr>
      <w:bookmarkStart w:id="445" w:name="_Toc133676077"/>
      <w:r>
        <w:rPr>
          <w:szCs w:val="28"/>
        </w:rPr>
        <w:t>1</w:t>
      </w:r>
      <w:r w:rsidR="00456C90">
        <w:rPr>
          <w:szCs w:val="28"/>
        </w:rPr>
        <w:t>2</w:t>
      </w:r>
      <w:r w:rsidR="006857E9">
        <w:rPr>
          <w:szCs w:val="28"/>
        </w:rPr>
        <w:t xml:space="preserve">.   </w:t>
      </w:r>
      <w:bookmarkStart w:id="446" w:name="_Hlk56501180"/>
      <w:r w:rsidR="006517C1" w:rsidRPr="006B433A">
        <w:t>CONSULTING</w:t>
      </w:r>
      <w:r w:rsidR="006857E9">
        <w:rPr>
          <w:szCs w:val="28"/>
        </w:rPr>
        <w:t xml:space="preserve">: </w:t>
      </w:r>
      <w:r w:rsidR="006857E9" w:rsidRPr="00542149">
        <w:t>[25 Consulting Projects]</w:t>
      </w:r>
      <w:bookmarkEnd w:id="445"/>
    </w:p>
    <w:p w14:paraId="36366FBB" w14:textId="77777777" w:rsidR="006857E9" w:rsidRDefault="006857E9" w:rsidP="006857E9">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rPr>
          <w:sz w:val="28"/>
          <w:szCs w:val="28"/>
        </w:rPr>
      </w:pPr>
    </w:p>
    <w:p w14:paraId="61693192" w14:textId="77777777" w:rsidR="006857E9" w:rsidRDefault="006857E9" w:rsidP="006857E9">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r>
        <w:rPr>
          <w:sz w:val="28"/>
          <w:szCs w:val="28"/>
        </w:rPr>
        <w:t xml:space="preserve">    </w:t>
      </w:r>
      <w:r>
        <w:t>Served as a consultant on the following projects/assignments:</w:t>
      </w:r>
    </w:p>
    <w:p w14:paraId="1B9FA9AC" w14:textId="77777777" w:rsidR="006857E9" w:rsidRDefault="006857E9" w:rsidP="006857E9">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573CFA15" w14:textId="47DC1290" w:rsidR="006857E9" w:rsidRDefault="006857E9" w:rsidP="00C80785">
      <w:pPr>
        <w:pStyle w:val="ListParagraph"/>
        <w:numPr>
          <w:ilvl w:val="0"/>
          <w:numId w:val="32"/>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bookmarkStart w:id="447" w:name="_Hlk128656936"/>
      <w:bookmarkEnd w:id="446"/>
      <w:r w:rsidRPr="00542149">
        <w:rPr>
          <w:b/>
        </w:rPr>
        <w:t>A Statistical Analysis of Water Quality Parameters:</w:t>
      </w:r>
      <w:r>
        <w:t xml:space="preserve"> October, l974, Scientific and Environmental Engineering Consultants, Socorro, New Mexico.</w:t>
      </w:r>
    </w:p>
    <w:p w14:paraId="5952E639" w14:textId="77777777" w:rsidR="006857E9" w:rsidRDefault="006857E9" w:rsidP="00542149">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5C56F671" w14:textId="3DC4CBDE" w:rsidR="006857E9" w:rsidRDefault="006857E9" w:rsidP="00C80785">
      <w:pPr>
        <w:pStyle w:val="ListParagraph"/>
        <w:numPr>
          <w:ilvl w:val="0"/>
          <w:numId w:val="32"/>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rsidRPr="00542149">
        <w:rPr>
          <w:b/>
        </w:rPr>
        <w:t xml:space="preserve">A Hydrologic Evaluation of Lake Serene-North Dam Safety MS 698, Lamar County, Mississippi, Pascagoula River Basin: </w:t>
      </w:r>
      <w:r>
        <w:t>January, l979, Kemp, Springer and Associates, Meridian, Mississippi.</w:t>
      </w:r>
    </w:p>
    <w:p w14:paraId="0F392FCF" w14:textId="77777777" w:rsidR="006857E9" w:rsidRDefault="006857E9" w:rsidP="00542149">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1FEBDB1D" w14:textId="5E0CF112" w:rsidR="006857E9" w:rsidRDefault="006857E9" w:rsidP="00C80785">
      <w:pPr>
        <w:pStyle w:val="ListParagraph"/>
        <w:numPr>
          <w:ilvl w:val="0"/>
          <w:numId w:val="32"/>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rsidRPr="00542149">
        <w:rPr>
          <w:b/>
        </w:rPr>
        <w:t>Geotechnical Evaluation of Damages to Waterproofing and Contamination of Stone Courses at Leveling Slab, Foundation for 4-story Office Tower, Soil and Pavement Laboratory Building (Phase II):</w:t>
      </w:r>
      <w:r>
        <w:t xml:space="preserve"> Waterways Experiment Station, Vicksburg, Mississippi, l979, O. Rendon Co., Starkville, Mississippi.</w:t>
      </w:r>
    </w:p>
    <w:p w14:paraId="3641A2E1" w14:textId="77777777" w:rsidR="006857E9" w:rsidRDefault="006857E9" w:rsidP="00542149">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0F126630" w14:textId="2B139F47" w:rsidR="006857E9" w:rsidRDefault="006857E9" w:rsidP="00C80785">
      <w:pPr>
        <w:pStyle w:val="ListParagraph"/>
        <w:numPr>
          <w:ilvl w:val="0"/>
          <w:numId w:val="32"/>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rsidRPr="00542149">
        <w:rPr>
          <w:b/>
        </w:rPr>
        <w:t>A Geomorphic Approach to Hydrograph Synthesis for Ungaged Water</w:t>
      </w:r>
      <w:r w:rsidRPr="00542149">
        <w:rPr>
          <w:b/>
        </w:rPr>
        <w:softHyphen/>
        <w:t>sheds:</w:t>
      </w:r>
      <w:r>
        <w:t xml:space="preserve"> l98l-82, Mississippi State University and Waterways Experi</w:t>
      </w:r>
      <w:r>
        <w:softHyphen/>
        <w:t>ment Station, U.S. Army Corps of Engineers, Vicksburg, Mississippi.</w:t>
      </w:r>
    </w:p>
    <w:p w14:paraId="4FE6E7C0" w14:textId="77777777" w:rsidR="006857E9" w:rsidRDefault="006857E9" w:rsidP="00542149">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68557FF2" w14:textId="4D4B9DB9" w:rsidR="006857E9" w:rsidRDefault="006857E9" w:rsidP="00C80785">
      <w:pPr>
        <w:pStyle w:val="ListParagraph"/>
        <w:numPr>
          <w:ilvl w:val="0"/>
          <w:numId w:val="32"/>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rsidRPr="00542149">
        <w:rPr>
          <w:b/>
        </w:rPr>
        <w:t>Assessment of Flooding Potential of the Woodland Heights Subdivision, Pineville, Louisiana:</w:t>
      </w:r>
      <w:r>
        <w:t xml:space="preserve"> February l984, Gold, Little, Simon, Weems and Bruser, Alexandria, Louisiana.</w:t>
      </w:r>
    </w:p>
    <w:p w14:paraId="331A66E5" w14:textId="77777777" w:rsidR="006857E9" w:rsidRDefault="006857E9" w:rsidP="00542149">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16EA1BF6" w14:textId="18A54AD3" w:rsidR="006857E9" w:rsidRDefault="006857E9" w:rsidP="00C80785">
      <w:pPr>
        <w:pStyle w:val="ListParagraph"/>
        <w:numPr>
          <w:ilvl w:val="0"/>
          <w:numId w:val="32"/>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rsidRPr="00542149">
        <w:rPr>
          <w:b/>
        </w:rPr>
        <w:t>Determining the Effect of Potential Residential Development on Flood Peak of the Big Papio River:</w:t>
      </w:r>
      <w:r>
        <w:t xml:space="preserve"> June l984, Omaha, Nebraska.</w:t>
      </w:r>
    </w:p>
    <w:p w14:paraId="2E3F6BC2" w14:textId="77777777" w:rsidR="006857E9" w:rsidRDefault="006857E9" w:rsidP="00542149">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5215BE94" w14:textId="1D57E4BC" w:rsidR="006857E9" w:rsidRDefault="006857E9" w:rsidP="00C80785">
      <w:pPr>
        <w:pStyle w:val="ListParagraph"/>
        <w:numPr>
          <w:ilvl w:val="0"/>
          <w:numId w:val="32"/>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rsidRPr="00542149">
        <w:rPr>
          <w:b/>
        </w:rPr>
        <w:t>Sensitivity of Flood Wave Parameters to Dam Breach Erosion Modeling Procedures:</w:t>
      </w:r>
      <w:r>
        <w:t xml:space="preserve"> May - August, l985, Battelle, Research Triangle Park, North Carolina.</w:t>
      </w:r>
    </w:p>
    <w:p w14:paraId="273D0A16" w14:textId="77777777" w:rsidR="006857E9" w:rsidRDefault="006857E9" w:rsidP="00542149">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6BB8AB0E" w14:textId="17755970" w:rsidR="006857E9" w:rsidRDefault="006857E9" w:rsidP="00C80785">
      <w:pPr>
        <w:pStyle w:val="ListParagraph"/>
        <w:numPr>
          <w:ilvl w:val="0"/>
          <w:numId w:val="32"/>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rsidRPr="00542149">
        <w:rPr>
          <w:b/>
        </w:rPr>
        <w:t>Evaluation of an Invention:  Flood Shield System:</w:t>
      </w:r>
      <w:r>
        <w:t xml:space="preserve"> for the Bureau of Standards, U.S. Department of Commerce, Gaithesburg, Maryland, July - August, l987.</w:t>
      </w:r>
    </w:p>
    <w:p w14:paraId="268739B7" w14:textId="77777777" w:rsidR="006857E9" w:rsidRDefault="006857E9" w:rsidP="00542149">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2CBDDE40" w14:textId="32C5A552" w:rsidR="006857E9" w:rsidRDefault="006857E9" w:rsidP="00C80785">
      <w:pPr>
        <w:pStyle w:val="ListParagraph"/>
        <w:numPr>
          <w:ilvl w:val="0"/>
          <w:numId w:val="32"/>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rsidRPr="00542149">
        <w:rPr>
          <w:b/>
        </w:rPr>
        <w:t>Member, Board of Directors/Consultants</w:t>
      </w:r>
      <w:r>
        <w:t>, Meta Planners and Management Consultants, Patna, India, l986-1998.</w:t>
      </w:r>
    </w:p>
    <w:p w14:paraId="0B03FCA5" w14:textId="77777777" w:rsidR="006857E9" w:rsidRDefault="006857E9" w:rsidP="00542149">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32FFECAE" w14:textId="5503CA3F" w:rsidR="006857E9" w:rsidRDefault="006857E9" w:rsidP="00C80785">
      <w:pPr>
        <w:pStyle w:val="ListParagraph"/>
        <w:numPr>
          <w:ilvl w:val="0"/>
          <w:numId w:val="32"/>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rsidRPr="00542149">
        <w:rPr>
          <w:b/>
        </w:rPr>
        <w:t>Evaluation of an Invention:  Hydro-Cor, Coronarization of the Conventional Hydraulics Pressure Multiplier:</w:t>
      </w:r>
      <w:r>
        <w:t xml:space="preserve"> for National Institute of Standards and Technology, U.S. Department of Commerce, Gaithesburg, Maryland, July 1989.</w:t>
      </w:r>
    </w:p>
    <w:p w14:paraId="1F27A588" w14:textId="77777777" w:rsidR="006857E9" w:rsidRDefault="006857E9" w:rsidP="00542149">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4F060F79" w14:textId="0C2177D1" w:rsidR="006857E9" w:rsidRDefault="006857E9" w:rsidP="00C80785">
      <w:pPr>
        <w:pStyle w:val="ListParagraph"/>
        <w:numPr>
          <w:ilvl w:val="0"/>
          <w:numId w:val="32"/>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rsidRPr="00542149">
        <w:rPr>
          <w:b/>
        </w:rPr>
        <w:t>Saltwater Intrusion in Estuaries:</w:t>
      </w:r>
      <w:r>
        <w:t xml:space="preserve">  Southern University, Baton Rouge, Louisiana, on a Project funded by U.S. Army Engineer Waterways Experiment Station, Vicksburg, Mississippi, June, 1990.</w:t>
      </w:r>
    </w:p>
    <w:p w14:paraId="368C7038" w14:textId="77777777" w:rsidR="006857E9" w:rsidRDefault="006857E9" w:rsidP="00542149">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44B9F753" w14:textId="69E42837" w:rsidR="006857E9" w:rsidRDefault="006857E9" w:rsidP="00C80785">
      <w:pPr>
        <w:pStyle w:val="ListParagraph"/>
        <w:numPr>
          <w:ilvl w:val="0"/>
          <w:numId w:val="32"/>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rsidRPr="00542149">
        <w:rPr>
          <w:b/>
        </w:rPr>
        <w:t>Hydrological Modeling Using Geomorphological Parameters:</w:t>
      </w:r>
      <w:r>
        <w:t xml:space="preserve"> Louis Berger International, Inc., for the U.S. Agency for International Development, Washington, D.C., 1991-1992.</w:t>
      </w:r>
    </w:p>
    <w:p w14:paraId="2D5202F8" w14:textId="77777777" w:rsidR="006857E9" w:rsidRDefault="006857E9" w:rsidP="00542149">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3E48B970" w14:textId="721688D9" w:rsidR="006857E9" w:rsidRDefault="006857E9" w:rsidP="00C80785">
      <w:pPr>
        <w:pStyle w:val="ListParagraph"/>
        <w:numPr>
          <w:ilvl w:val="0"/>
          <w:numId w:val="32"/>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rsidRPr="00542149">
        <w:rPr>
          <w:b/>
        </w:rPr>
        <w:t>Quantifying the Effect of Highway Embankment:</w:t>
      </w:r>
      <w:r>
        <w:t xml:space="preserve">  Soileau and Associates for Louisiana Department of Transportation and Development, Rayne, Louisiana, 1991-1992.</w:t>
      </w:r>
    </w:p>
    <w:p w14:paraId="06FED342" w14:textId="77777777" w:rsidR="006857E9" w:rsidRDefault="006857E9" w:rsidP="00542149">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78FB4F15" w14:textId="77777777" w:rsidR="006857E9" w:rsidRDefault="006857E9" w:rsidP="00542149">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sectPr w:rsidR="006857E9" w:rsidSect="00097593">
          <w:endnotePr>
            <w:numFmt w:val="decimal"/>
          </w:endnotePr>
          <w:type w:val="continuous"/>
          <w:pgSz w:w="12240" w:h="15840"/>
          <w:pgMar w:top="1440" w:right="1440" w:bottom="1350" w:left="1440" w:header="1440" w:footer="1350" w:gutter="0"/>
          <w:cols w:space="720"/>
          <w:noEndnote/>
        </w:sectPr>
      </w:pPr>
    </w:p>
    <w:p w14:paraId="5C15DD1A" w14:textId="37A4AC23" w:rsidR="006857E9" w:rsidRDefault="006857E9" w:rsidP="00C80785">
      <w:pPr>
        <w:pStyle w:val="ListParagraph"/>
        <w:numPr>
          <w:ilvl w:val="0"/>
          <w:numId w:val="32"/>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rsidRPr="00542149">
        <w:rPr>
          <w:b/>
        </w:rPr>
        <w:t>Water Quality Monitoring Network Design:</w:t>
      </w:r>
      <w:r>
        <w:t xml:space="preserve">  TUBITAK-Sponsored Project at Dokuz Eylul University, Bornova, Izmir, Turkey.</w:t>
      </w:r>
    </w:p>
    <w:p w14:paraId="4DD00DAE" w14:textId="77777777" w:rsidR="006857E9" w:rsidRDefault="006857E9" w:rsidP="00542149">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41A9A0E1" w14:textId="629784D9" w:rsidR="006857E9" w:rsidRDefault="006857E9" w:rsidP="00C80785">
      <w:pPr>
        <w:pStyle w:val="ListParagraph"/>
        <w:numPr>
          <w:ilvl w:val="0"/>
          <w:numId w:val="32"/>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rsidRPr="00542149">
        <w:rPr>
          <w:b/>
        </w:rPr>
        <w:t>Evaluation of an Invention:  Fluid Flow Release Regulating Device:</w:t>
      </w:r>
      <w:r>
        <w:t xml:space="preserve"> for National Institute of Standards and Technology, U.S. Department of Commerce, Gaithesburg, Maryland, March 1993.</w:t>
      </w:r>
    </w:p>
    <w:p w14:paraId="238DBB52" w14:textId="77777777" w:rsidR="006857E9" w:rsidRDefault="006857E9" w:rsidP="00542149">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0F57FBA1" w14:textId="4DFBB99A" w:rsidR="006857E9" w:rsidRDefault="006857E9" w:rsidP="00C80785">
      <w:pPr>
        <w:pStyle w:val="ListParagraph"/>
        <w:numPr>
          <w:ilvl w:val="0"/>
          <w:numId w:val="32"/>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rsidRPr="00542149">
        <w:rPr>
          <w:b/>
        </w:rPr>
        <w:t>Development of a Geomorphology-Based Hydrologic Model for Indian Catchments:</w:t>
      </w:r>
      <w:r>
        <w:t xml:space="preserve">  ISPAN for Camp Dresser and McKee and the U.S. Agency for International Development, Washington, D.C., July-August 1993.</w:t>
      </w:r>
    </w:p>
    <w:p w14:paraId="3D5D03DD" w14:textId="77777777" w:rsidR="006857E9" w:rsidRDefault="006857E9" w:rsidP="00542149">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346A0DDA" w14:textId="1C4C41E4" w:rsidR="006857E9" w:rsidRDefault="006857E9" w:rsidP="00C80785">
      <w:pPr>
        <w:pStyle w:val="ListParagraph"/>
        <w:numPr>
          <w:ilvl w:val="0"/>
          <w:numId w:val="32"/>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rsidRPr="00542149">
        <w:rPr>
          <w:b/>
        </w:rPr>
        <w:t>Literature Search on Stochastic Surface and Subsurface Flows with Particular Reference to Time Series and Maximum Entropy Methods:</w:t>
      </w:r>
      <w:r>
        <w:t xml:space="preserve">  Canada Centre for Inland Water Waters, National Water Research Institute, Burlington, Ontario, Canada, January-April 1995.</w:t>
      </w:r>
    </w:p>
    <w:p w14:paraId="63A2327E" w14:textId="77777777" w:rsidR="006857E9" w:rsidRDefault="006857E9" w:rsidP="00542149">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607804DB" w14:textId="16BFF4DB" w:rsidR="006857E9" w:rsidRDefault="006857E9" w:rsidP="00C80785">
      <w:pPr>
        <w:pStyle w:val="ListParagraph"/>
        <w:numPr>
          <w:ilvl w:val="0"/>
          <w:numId w:val="32"/>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rsidRPr="00542149">
        <w:rPr>
          <w:b/>
        </w:rPr>
        <w:t>Hydrologic Report for the Christiana Subdivision, St. Tammany Parish, Louisiana:</w:t>
      </w:r>
      <w:r>
        <w:t xml:space="preserve"> Ann Sobol and Associates for Residents in the Christiana Subdivision area, St. Tammany Parish, Louisiana, January-March, 1998.</w:t>
      </w:r>
    </w:p>
    <w:p w14:paraId="775F33C6" w14:textId="77777777" w:rsidR="006857E9" w:rsidRDefault="006857E9" w:rsidP="00542149">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1A523A8D" w14:textId="32FE8801" w:rsidR="006857E9" w:rsidRDefault="006857E9" w:rsidP="00C80785">
      <w:pPr>
        <w:pStyle w:val="ListParagraph"/>
        <w:numPr>
          <w:ilvl w:val="0"/>
          <w:numId w:val="32"/>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rsidRPr="00542149">
        <w:rPr>
          <w:b/>
        </w:rPr>
        <w:t>Development of Stage-Discharge Rating Curves for the Upper Mississippi River Reach</w:t>
      </w:r>
      <w:r>
        <w:t>, Pyburn and Odum, Inc., Baton Rouge, Louisiana, November-December, 1998.</w:t>
      </w:r>
    </w:p>
    <w:p w14:paraId="5F9D045E" w14:textId="77777777" w:rsidR="006857E9" w:rsidRDefault="006857E9" w:rsidP="00542149">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25BD7F7D" w14:textId="31D2A114" w:rsidR="006857E9" w:rsidRDefault="006857E9" w:rsidP="00C80785">
      <w:pPr>
        <w:pStyle w:val="ListParagraph"/>
        <w:numPr>
          <w:ilvl w:val="0"/>
          <w:numId w:val="32"/>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rsidRPr="00542149">
        <w:rPr>
          <w:b/>
        </w:rPr>
        <w:t>World Bank-Funded Project: Orissa Water Resources Consolidation Project-Watershed Modeling</w:t>
      </w:r>
      <w:r>
        <w:t>, Consortium for International development, Tucson, Arizona, and Sheladia Associates, Rockville, Maryland, July-August, 1999.</w:t>
      </w:r>
    </w:p>
    <w:p w14:paraId="71D0A31E" w14:textId="77777777" w:rsidR="006857E9" w:rsidRDefault="006857E9" w:rsidP="00542149">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6C0EA564" w14:textId="7C57211A" w:rsidR="006857E9" w:rsidRDefault="006857E9" w:rsidP="00C80785">
      <w:pPr>
        <w:pStyle w:val="ListParagraph"/>
        <w:numPr>
          <w:ilvl w:val="0"/>
          <w:numId w:val="32"/>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rsidRPr="00542149">
        <w:rPr>
          <w:b/>
        </w:rPr>
        <w:t>World Bank-Funded Project: Orissa Water Resources Consolidation Project-Hydrologic Drought Modeling</w:t>
      </w:r>
      <w:r>
        <w:t>, Consortium for International development, Tucson, Arizona, and Sheladia Associates, Rockville, Maryland, January, 2000.</w:t>
      </w:r>
    </w:p>
    <w:p w14:paraId="08EBD1F6" w14:textId="77777777" w:rsidR="006857E9" w:rsidRDefault="006857E9" w:rsidP="00542149">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59E27BBE" w14:textId="02CF0AC3" w:rsidR="006857E9" w:rsidRDefault="006857E9" w:rsidP="00C80785">
      <w:pPr>
        <w:pStyle w:val="ListParagraph"/>
        <w:numPr>
          <w:ilvl w:val="0"/>
          <w:numId w:val="32"/>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rsidRPr="00542149">
        <w:rPr>
          <w:b/>
        </w:rPr>
        <w:t>Multifractal Study of Precipitation in Mainland Portugal:</w:t>
      </w:r>
      <w:r>
        <w:t xml:space="preserve"> PRAXIS/P/ECM/12018/1998, Department of Civil Engineering, University of Coimbra, Coimbra, Portugal, 2001.</w:t>
      </w:r>
    </w:p>
    <w:p w14:paraId="60B21CC3" w14:textId="77777777" w:rsidR="006857E9" w:rsidRDefault="006857E9" w:rsidP="00542149">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2C063E88" w14:textId="06B44572" w:rsidR="006857E9" w:rsidRDefault="006857E9" w:rsidP="00C80785">
      <w:pPr>
        <w:pStyle w:val="ListParagraph"/>
        <w:numPr>
          <w:ilvl w:val="0"/>
          <w:numId w:val="32"/>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rsidRPr="00542149">
        <w:rPr>
          <w:b/>
        </w:rPr>
        <w:t>The Influence of Storm Movement on Overland Flow:</w:t>
      </w:r>
      <w:r>
        <w:t xml:space="preserve"> POCTI/35661/MGS/2000, Department of Civil Engineering, University of Coimbra, Coimbra, Portugal, 2001.</w:t>
      </w:r>
    </w:p>
    <w:p w14:paraId="0699AB25" w14:textId="77777777" w:rsidR="006857E9" w:rsidRDefault="006857E9" w:rsidP="00542149">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504765B6" w14:textId="1C97D0EF" w:rsidR="006857E9" w:rsidRDefault="006857E9" w:rsidP="00C80785">
      <w:pPr>
        <w:pStyle w:val="ListParagraph"/>
        <w:numPr>
          <w:ilvl w:val="0"/>
          <w:numId w:val="32"/>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rsidRPr="00542149">
        <w:rPr>
          <w:b/>
        </w:rPr>
        <w:t>Hydrologic and Hydraulic Assessment of Flooding in the Beauchene Residential Development:</w:t>
      </w:r>
      <w:r>
        <w:t xml:space="preserve"> Stone, Pigman, Walther, Wittmann &amp; Hutchinson, LLP, New Orleans, 2001. </w:t>
      </w:r>
    </w:p>
    <w:p w14:paraId="5E15C497" w14:textId="77777777" w:rsidR="006857E9" w:rsidRDefault="006857E9" w:rsidP="00542149">
      <w:p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pPr>
    </w:p>
    <w:p w14:paraId="0423CE05" w14:textId="4C1686BE" w:rsidR="006857E9" w:rsidRDefault="006857E9" w:rsidP="00C80785">
      <w:pPr>
        <w:pStyle w:val="ListParagraph"/>
        <w:numPr>
          <w:ilvl w:val="0"/>
          <w:numId w:val="32"/>
        </w:numPr>
        <w:tabs>
          <w:tab w:val="left" w:pos="-1440"/>
          <w:tab w:val="left" w:pos="-720"/>
          <w:tab w:val="left" w:pos="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ind w:left="360"/>
      </w:pPr>
      <w:r w:rsidRPr="00542149">
        <w:rPr>
          <w:b/>
        </w:rPr>
        <w:t xml:space="preserve">Hydrologic and Hydraulic Assessment of Flooding in the Oakdale Residential Development: </w:t>
      </w:r>
      <w:r w:rsidRPr="000A2BC2">
        <w:t>Sharp Henry Cerniglia Weaver &amp; Hymel, 2002.</w:t>
      </w:r>
    </w:p>
    <w:bookmarkEnd w:id="447"/>
    <w:p w14:paraId="6CA33E46" w14:textId="77777777" w:rsidR="006857E9" w:rsidRDefault="006857E9" w:rsidP="00137CAB">
      <w:pPr>
        <w:tabs>
          <w:tab w:val="left" w:pos="0"/>
          <w:tab w:val="left" w:pos="1080"/>
          <w:tab w:val="left" w:pos="1800"/>
          <w:tab w:val="left" w:pos="3150"/>
          <w:tab w:val="left" w:leader="dot" w:pos="8395"/>
          <w:tab w:val="decimal" w:pos="8827"/>
        </w:tabs>
        <w:rPr>
          <w:b/>
          <w:sz w:val="28"/>
          <w:szCs w:val="28"/>
        </w:rPr>
      </w:pPr>
    </w:p>
    <w:p w14:paraId="02ABA9E9" w14:textId="78A1E446" w:rsidR="00137CAB" w:rsidRPr="00542149" w:rsidRDefault="00137CAB" w:rsidP="00542149">
      <w:pPr>
        <w:pStyle w:val="Heading1"/>
        <w:spacing w:before="240"/>
      </w:pPr>
      <w:bookmarkStart w:id="448" w:name="_Toc133676078"/>
      <w:r w:rsidRPr="00542149">
        <w:t>1</w:t>
      </w:r>
      <w:r w:rsidR="00456C90" w:rsidRPr="00542149">
        <w:t>3</w:t>
      </w:r>
      <w:r w:rsidRPr="00542149">
        <w:t xml:space="preserve">.  </w:t>
      </w:r>
      <w:bookmarkStart w:id="449" w:name="_Hlk133676527"/>
      <w:bookmarkStart w:id="450" w:name="_Hlk56501070"/>
      <w:r w:rsidR="006517C1" w:rsidRPr="006B433A">
        <w:t>EXAMINERSHIPS AND REFEREESHIPS</w:t>
      </w:r>
      <w:bookmarkEnd w:id="449"/>
      <w:r w:rsidRPr="00542149">
        <w:t xml:space="preserve">: </w:t>
      </w:r>
      <w:r w:rsidRPr="00542149">
        <w:rPr>
          <w:sz w:val="24"/>
          <w:szCs w:val="22"/>
        </w:rPr>
        <w:t>[</w:t>
      </w:r>
      <w:r w:rsidR="00A2262D" w:rsidRPr="00542149">
        <w:rPr>
          <w:sz w:val="24"/>
          <w:szCs w:val="22"/>
        </w:rPr>
        <w:t>1</w:t>
      </w:r>
      <w:r w:rsidR="00817733">
        <w:rPr>
          <w:sz w:val="24"/>
          <w:szCs w:val="22"/>
        </w:rPr>
        <w:t>90</w:t>
      </w:r>
      <w:r w:rsidR="00830BCA" w:rsidRPr="00542149">
        <w:rPr>
          <w:sz w:val="24"/>
          <w:szCs w:val="22"/>
        </w:rPr>
        <w:t xml:space="preserve"> </w:t>
      </w:r>
      <w:r w:rsidRPr="00542149">
        <w:rPr>
          <w:sz w:val="24"/>
          <w:szCs w:val="22"/>
        </w:rPr>
        <w:t>Ph.D. dissertations]</w:t>
      </w:r>
      <w:bookmarkEnd w:id="448"/>
      <w:bookmarkEnd w:id="450"/>
    </w:p>
    <w:p w14:paraId="0EA21422" w14:textId="62FD27D2" w:rsidR="00137CAB" w:rsidRDefault="00137CAB" w:rsidP="00542149">
      <w:pPr>
        <w:pStyle w:val="Heading2"/>
      </w:pPr>
      <w:bookmarkStart w:id="451" w:name="_Toc133676079"/>
      <w:r>
        <w:t>1</w:t>
      </w:r>
      <w:r w:rsidR="00456C90">
        <w:t>3</w:t>
      </w:r>
      <w:r>
        <w:t>.</w:t>
      </w:r>
      <w:r w:rsidR="00D71EED">
        <w:t>1</w:t>
      </w:r>
      <w:r>
        <w:t xml:space="preserve"> External </w:t>
      </w:r>
      <w:r w:rsidR="00302AA3">
        <w:t>Examinership</w:t>
      </w:r>
      <w:r w:rsidR="00A2262D">
        <w:t xml:space="preserve"> </w:t>
      </w:r>
      <w:r w:rsidR="00A2262D" w:rsidRPr="00542149">
        <w:rPr>
          <w:sz w:val="24"/>
          <w:szCs w:val="24"/>
        </w:rPr>
        <w:t>(1</w:t>
      </w:r>
      <w:r w:rsidR="00A44064">
        <w:rPr>
          <w:sz w:val="24"/>
          <w:szCs w:val="24"/>
        </w:rPr>
        <w:t>90</w:t>
      </w:r>
      <w:r w:rsidR="00A2262D" w:rsidRPr="00542149">
        <w:rPr>
          <w:sz w:val="24"/>
          <w:szCs w:val="24"/>
        </w:rPr>
        <w:t xml:space="preserve"> </w:t>
      </w:r>
      <w:r w:rsidR="00302AA3" w:rsidRPr="00542149">
        <w:rPr>
          <w:sz w:val="24"/>
          <w:szCs w:val="24"/>
        </w:rPr>
        <w:t>dissertations</w:t>
      </w:r>
      <w:r w:rsidR="00A2262D" w:rsidRPr="00542149">
        <w:rPr>
          <w:sz w:val="24"/>
          <w:szCs w:val="24"/>
        </w:rPr>
        <w:t>)</w:t>
      </w:r>
      <w:bookmarkEnd w:id="451"/>
    </w:p>
    <w:p w14:paraId="7AEB1093" w14:textId="77777777" w:rsidR="00137CAB" w:rsidRDefault="00137CAB" w:rsidP="00137CAB">
      <w:pPr>
        <w:tabs>
          <w:tab w:val="left" w:pos="0"/>
          <w:tab w:val="left" w:pos="1080"/>
          <w:tab w:val="left" w:pos="1800"/>
          <w:tab w:val="left" w:pos="3150"/>
          <w:tab w:val="left" w:leader="dot" w:pos="8395"/>
          <w:tab w:val="decimal" w:pos="8827"/>
        </w:tabs>
      </w:pPr>
    </w:p>
    <w:p w14:paraId="26E7DF66" w14:textId="1C9D404E" w:rsidR="00137CAB" w:rsidRDefault="00137CAB" w:rsidP="00C80785">
      <w:pPr>
        <w:pStyle w:val="ListParagraph"/>
        <w:numPr>
          <w:ilvl w:val="0"/>
          <w:numId w:val="33"/>
        </w:numPr>
        <w:tabs>
          <w:tab w:val="left" w:pos="0"/>
          <w:tab w:val="left" w:pos="1080"/>
          <w:tab w:val="left" w:pos="1800"/>
          <w:tab w:val="left" w:pos="3150"/>
          <w:tab w:val="left" w:leader="dot" w:pos="8395"/>
          <w:tab w:val="decimal" w:pos="8827"/>
        </w:tabs>
      </w:pPr>
      <w:bookmarkStart w:id="452" w:name="_Hlk112867400"/>
      <w:r>
        <w:t xml:space="preserve">Served as an External Examiner for </w:t>
      </w:r>
      <w:r w:rsidRPr="00542149">
        <w:rPr>
          <w:b/>
        </w:rPr>
        <w:t>Ph.D.</w:t>
      </w:r>
      <w:r>
        <w:t xml:space="preserve"> dissertation,</w:t>
      </w:r>
      <w:r w:rsidRPr="00542149">
        <w:rPr>
          <w:b/>
        </w:rPr>
        <w:t xml:space="preserve"> “Intercom</w:t>
      </w:r>
      <w:r w:rsidRPr="00542149">
        <w:rPr>
          <w:b/>
        </w:rPr>
        <w:softHyphen/>
        <w:t>parison of Real-Time           High</w:t>
      </w:r>
      <w:r w:rsidR="00664456">
        <w:rPr>
          <w:b/>
        </w:rPr>
        <w:t xml:space="preserve"> F</w:t>
      </w:r>
      <w:r w:rsidRPr="00542149">
        <w:rPr>
          <w:b/>
        </w:rPr>
        <w:t>low Forecasting Models for Yamuna Catchment,”</w:t>
      </w:r>
      <w:r>
        <w:t xml:space="preserve"> submitted by A.K. Gosain to                Indian Institute of Technology, New Delhi, India, June, l984.</w:t>
      </w:r>
    </w:p>
    <w:p w14:paraId="2872199B" w14:textId="77777777" w:rsidR="00137CAB" w:rsidRDefault="00137CAB" w:rsidP="00542149">
      <w:pPr>
        <w:tabs>
          <w:tab w:val="left" w:pos="0"/>
          <w:tab w:val="left" w:pos="1080"/>
          <w:tab w:val="left" w:pos="1800"/>
          <w:tab w:val="left" w:pos="3150"/>
          <w:tab w:val="left" w:leader="dot" w:pos="8395"/>
          <w:tab w:val="decimal" w:pos="8827"/>
        </w:tabs>
      </w:pPr>
    </w:p>
    <w:p w14:paraId="3C4D2913" w14:textId="2B16DE94" w:rsidR="00137CAB" w:rsidRDefault="00137CAB" w:rsidP="00C80785">
      <w:pPr>
        <w:pStyle w:val="ListParagraph"/>
        <w:numPr>
          <w:ilvl w:val="0"/>
          <w:numId w:val="33"/>
        </w:numPr>
        <w:tabs>
          <w:tab w:val="left" w:pos="0"/>
          <w:tab w:val="left" w:pos="1080"/>
          <w:tab w:val="left" w:pos="1800"/>
          <w:tab w:val="left" w:pos="3150"/>
          <w:tab w:val="left" w:leader="dot" w:pos="8395"/>
          <w:tab w:val="decimal" w:pos="8827"/>
        </w:tabs>
      </w:pPr>
      <w:r>
        <w:t xml:space="preserve">Served as an External Examiner for </w:t>
      </w:r>
      <w:r w:rsidRPr="00542149">
        <w:rPr>
          <w:b/>
        </w:rPr>
        <w:t>Ph.D</w:t>
      </w:r>
      <w:r>
        <w:t xml:space="preserve">. dissertation, </w:t>
      </w:r>
      <w:r w:rsidRPr="00542149">
        <w:rPr>
          <w:b/>
        </w:rPr>
        <w:t>“A Two</w:t>
      </w:r>
      <w:r w:rsidRPr="00542149">
        <w:rPr>
          <w:b/>
        </w:rPr>
        <w:softHyphen/>
        <w:t>-Dimensional Finite Element   Model for Dispersion (2D-FED) in Coastal Aquifers,”</w:t>
      </w:r>
      <w:r>
        <w:t xml:space="preserve"> submitted by M.M. Sherif to Irrigation and Hydraulics Department, Cairo University, Cairo, Egypt, June, l987.</w:t>
      </w:r>
    </w:p>
    <w:p w14:paraId="772D889A" w14:textId="77777777" w:rsidR="00137CAB" w:rsidRDefault="00137CAB" w:rsidP="00542149">
      <w:pPr>
        <w:tabs>
          <w:tab w:val="left" w:pos="0"/>
          <w:tab w:val="left" w:pos="1080"/>
          <w:tab w:val="left" w:pos="1800"/>
          <w:tab w:val="left" w:pos="3150"/>
          <w:tab w:val="left" w:leader="dot" w:pos="8395"/>
          <w:tab w:val="decimal" w:pos="8827"/>
        </w:tabs>
      </w:pPr>
    </w:p>
    <w:p w14:paraId="28DE7FD2" w14:textId="7FB12848" w:rsidR="00137CAB" w:rsidRDefault="00137CAB" w:rsidP="00C80785">
      <w:pPr>
        <w:pStyle w:val="ListParagraph"/>
        <w:numPr>
          <w:ilvl w:val="0"/>
          <w:numId w:val="33"/>
        </w:numPr>
        <w:tabs>
          <w:tab w:val="left" w:pos="0"/>
          <w:tab w:val="left" w:pos="1080"/>
          <w:tab w:val="left" w:pos="1800"/>
          <w:tab w:val="left" w:pos="3150"/>
          <w:tab w:val="left" w:leader="dot" w:pos="8395"/>
          <w:tab w:val="decimal" w:pos="8827"/>
        </w:tabs>
      </w:pPr>
      <w:r>
        <w:t xml:space="preserve">Served as an External Examiner for </w:t>
      </w:r>
      <w:r w:rsidRPr="00542149">
        <w:rPr>
          <w:b/>
        </w:rPr>
        <w:t>Ph.D</w:t>
      </w:r>
      <w:r>
        <w:t>. dissertation, “</w:t>
      </w:r>
      <w:r w:rsidRPr="00542149">
        <w:rPr>
          <w:b/>
        </w:rPr>
        <w:t>Systems Study of Tank Irrigation,”</w:t>
      </w:r>
      <w:r>
        <w:t xml:space="preserve">  submitted by S. Ganapathi Mayya to Department of Civil Engineering, Indian Institute of                Science, Banglore, India, November, l987.</w:t>
      </w:r>
    </w:p>
    <w:p w14:paraId="7ADA6923" w14:textId="77777777" w:rsidR="00137CAB" w:rsidRDefault="00137CAB" w:rsidP="00542149">
      <w:pPr>
        <w:tabs>
          <w:tab w:val="left" w:pos="0"/>
          <w:tab w:val="left" w:pos="1080"/>
          <w:tab w:val="left" w:pos="1800"/>
          <w:tab w:val="left" w:pos="3150"/>
          <w:tab w:val="left" w:leader="dot" w:pos="8395"/>
          <w:tab w:val="decimal" w:pos="8827"/>
        </w:tabs>
      </w:pPr>
    </w:p>
    <w:p w14:paraId="2800595B" w14:textId="76AA54AE" w:rsidR="00137CAB" w:rsidRDefault="00137CAB" w:rsidP="00C80785">
      <w:pPr>
        <w:pStyle w:val="ListParagraph"/>
        <w:numPr>
          <w:ilvl w:val="0"/>
          <w:numId w:val="33"/>
        </w:numPr>
        <w:tabs>
          <w:tab w:val="left" w:pos="0"/>
          <w:tab w:val="left" w:pos="1080"/>
          <w:tab w:val="left" w:pos="1800"/>
          <w:tab w:val="left" w:pos="3150"/>
          <w:tab w:val="left" w:leader="dot" w:pos="8395"/>
          <w:tab w:val="decimal" w:pos="8827"/>
        </w:tabs>
      </w:pPr>
      <w:r>
        <w:t xml:space="preserve">Served  as  an  External  Examiner  for  </w:t>
      </w:r>
      <w:r w:rsidRPr="00542149">
        <w:rPr>
          <w:b/>
        </w:rPr>
        <w:t xml:space="preserve">Ph.D.  </w:t>
      </w:r>
      <w:r>
        <w:t xml:space="preserve">dissertation, </w:t>
      </w:r>
      <w:r w:rsidRPr="00542149">
        <w:rPr>
          <w:b/>
        </w:rPr>
        <w:t>“Entropy Based Redundancy        Measures in Water Distribution Network Design,”</w:t>
      </w:r>
      <w:r>
        <w:t xml:space="preserve"> submitted by K. Awumah to Department        of Civil Engineering, The University of Manitoba, Winnipeg, Canada, November, 1990.</w:t>
      </w:r>
    </w:p>
    <w:p w14:paraId="3070B26E" w14:textId="77777777" w:rsidR="00137CAB" w:rsidRDefault="00137CAB" w:rsidP="00542149">
      <w:pPr>
        <w:tabs>
          <w:tab w:val="left" w:pos="0"/>
          <w:tab w:val="left" w:pos="1080"/>
          <w:tab w:val="left" w:pos="1800"/>
          <w:tab w:val="left" w:pos="3150"/>
          <w:tab w:val="left" w:leader="dot" w:pos="8395"/>
          <w:tab w:val="decimal" w:pos="8827"/>
        </w:tabs>
      </w:pPr>
    </w:p>
    <w:p w14:paraId="6E79EC8A" w14:textId="4981F037" w:rsidR="00137CAB" w:rsidRDefault="00137CAB" w:rsidP="00C80785">
      <w:pPr>
        <w:pStyle w:val="ListParagraph"/>
        <w:numPr>
          <w:ilvl w:val="0"/>
          <w:numId w:val="33"/>
        </w:numPr>
        <w:tabs>
          <w:tab w:val="left" w:pos="0"/>
          <w:tab w:val="left" w:pos="1080"/>
          <w:tab w:val="left" w:pos="1800"/>
          <w:tab w:val="left" w:pos="3150"/>
          <w:tab w:val="left" w:leader="dot" w:pos="8395"/>
          <w:tab w:val="decimal" w:pos="8827"/>
        </w:tabs>
      </w:pPr>
      <w:r>
        <w:t xml:space="preserve">Served as an External Examiner for </w:t>
      </w:r>
      <w:r w:rsidRPr="00542149">
        <w:rPr>
          <w:b/>
        </w:rPr>
        <w:t>Ph.D.</w:t>
      </w:r>
      <w:r>
        <w:t xml:space="preserve"> dissertation, “</w:t>
      </w:r>
      <w:r w:rsidRPr="00542149">
        <w:rPr>
          <w:b/>
        </w:rPr>
        <w:t>Modelling for Flood Flows,”</w:t>
      </w:r>
      <w:r>
        <w:t xml:space="preserve"> submitted by N.K. Goel to Department of Hydrology, University of Roorkee, Roorkee, India, December, 1990.</w:t>
      </w:r>
    </w:p>
    <w:p w14:paraId="56746E61" w14:textId="77777777" w:rsidR="00137CAB" w:rsidRDefault="00137CAB" w:rsidP="00542149">
      <w:pPr>
        <w:tabs>
          <w:tab w:val="left" w:pos="0"/>
          <w:tab w:val="left" w:pos="1080"/>
          <w:tab w:val="left" w:pos="1800"/>
          <w:tab w:val="left" w:pos="3150"/>
          <w:tab w:val="left" w:leader="dot" w:pos="8395"/>
          <w:tab w:val="decimal" w:pos="8827"/>
        </w:tabs>
      </w:pPr>
    </w:p>
    <w:p w14:paraId="4BBB7001" w14:textId="0F2F130E" w:rsidR="00137CAB" w:rsidRDefault="00137CAB" w:rsidP="00C80785">
      <w:pPr>
        <w:pStyle w:val="ListParagraph"/>
        <w:numPr>
          <w:ilvl w:val="0"/>
          <w:numId w:val="33"/>
        </w:numPr>
        <w:tabs>
          <w:tab w:val="left" w:pos="0"/>
          <w:tab w:val="left" w:pos="1080"/>
          <w:tab w:val="left" w:pos="1800"/>
          <w:tab w:val="left" w:pos="3150"/>
          <w:tab w:val="left" w:leader="dot" w:pos="8395"/>
          <w:tab w:val="decimal" w:pos="8827"/>
        </w:tabs>
      </w:pPr>
      <w:r>
        <w:t xml:space="preserve">Served as an External Examiner for </w:t>
      </w:r>
      <w:r w:rsidRPr="00542149">
        <w:rPr>
          <w:b/>
        </w:rPr>
        <w:t>Ph.D.</w:t>
      </w:r>
      <w:r>
        <w:t xml:space="preserve"> dissertation, “</w:t>
      </w:r>
      <w:r w:rsidRPr="00542149">
        <w:rPr>
          <w:b/>
        </w:rPr>
        <w:t xml:space="preserve">Modeling Evapotranspiration              through Regression Analysis with a New Approach to Investigation of Interrelations              among Climatological Variables,” </w:t>
      </w:r>
      <w:r>
        <w:t>submitted by R.S. Prasad, to Department of Electrical            Engineering, Indian Institute of Technology, Kharagpur, India, 1993.</w:t>
      </w:r>
    </w:p>
    <w:p w14:paraId="70C4BE5C" w14:textId="77777777" w:rsidR="00137CAB" w:rsidRDefault="00137CAB" w:rsidP="00542149">
      <w:pPr>
        <w:tabs>
          <w:tab w:val="left" w:pos="0"/>
          <w:tab w:val="left" w:pos="1080"/>
          <w:tab w:val="left" w:pos="1800"/>
          <w:tab w:val="left" w:pos="3150"/>
          <w:tab w:val="left" w:leader="dot" w:pos="8395"/>
          <w:tab w:val="decimal" w:pos="8827"/>
        </w:tabs>
      </w:pPr>
    </w:p>
    <w:p w14:paraId="46C7D41F" w14:textId="17093CE9" w:rsidR="00137CAB" w:rsidRP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rPr>
          <w:b/>
          <w:bCs/>
        </w:rPr>
      </w:pPr>
      <w:r>
        <w:t xml:space="preserve">Served as </w:t>
      </w:r>
      <w:r w:rsidR="00A613C5">
        <w:t>an External Examiner</w:t>
      </w:r>
      <w:r>
        <w:t xml:space="preserve"> for the  </w:t>
      </w:r>
      <w:r w:rsidRPr="00542149">
        <w:rPr>
          <w:b/>
        </w:rPr>
        <w:t>Ph.D.</w:t>
      </w:r>
      <w:r>
        <w:t xml:space="preserve"> dissertation “</w:t>
      </w:r>
      <w:r w:rsidRPr="00542149">
        <w:rPr>
          <w:b/>
        </w:rPr>
        <w:t xml:space="preserve">Contribution A L'Estimation </w:t>
      </w:r>
    </w:p>
    <w:p w14:paraId="583048D2" w14:textId="707F4808" w:rsidR="00137CAB" w:rsidRDefault="00DC3BD4" w:rsidP="00542149">
      <w:pPr>
        <w:pStyle w:val="ListParagraph"/>
        <w:tabs>
          <w:tab w:val="left" w:pos="0"/>
          <w:tab w:val="left" w:pos="1080"/>
          <w:tab w:val="left" w:pos="1800"/>
          <w:tab w:val="left" w:pos="3150"/>
          <w:tab w:val="left" w:leader="dot" w:pos="8395"/>
          <w:tab w:val="decimal" w:pos="8827"/>
        </w:tabs>
        <w:ind w:left="360"/>
      </w:pPr>
      <w:r>
        <w:rPr>
          <w:b/>
          <w:lang w:val="fr-FR"/>
        </w:rPr>
        <w:t xml:space="preserve">        </w:t>
      </w:r>
      <w:r w:rsidR="00137CAB" w:rsidRPr="00542149">
        <w:rPr>
          <w:b/>
          <w:lang w:val="fr-FR"/>
        </w:rPr>
        <w:t>Des Crues  Rares  A L 'Aide  Methodes  Deterministes - Apport  de la  Description               Geomorphologique pour la Simulation des Processus d' ecoulement,”</w:t>
      </w:r>
      <w:r w:rsidR="00137CAB" w:rsidRPr="00542149">
        <w:rPr>
          <w:lang w:val="fr-FR"/>
        </w:rPr>
        <w:t xml:space="preserve"> submitted by D.D.          </w:t>
      </w:r>
      <w:r w:rsidR="00137CAB">
        <w:t>Berod to Department of Rural Engineering, Swiss-Federal Institute of Technology, Lausanne,    Switzerland, December  1994</w:t>
      </w:r>
      <w:r w:rsidR="00542149">
        <w:t>.</w:t>
      </w:r>
    </w:p>
    <w:p w14:paraId="298D73FB" w14:textId="77777777" w:rsidR="00542149" w:rsidRDefault="00542149" w:rsidP="00542149">
      <w:pPr>
        <w:pStyle w:val="ListParagraph"/>
        <w:tabs>
          <w:tab w:val="left" w:pos="0"/>
          <w:tab w:val="left" w:pos="1080"/>
          <w:tab w:val="left" w:pos="1800"/>
          <w:tab w:val="left" w:pos="3150"/>
          <w:tab w:val="left" w:leader="dot" w:pos="8395"/>
          <w:tab w:val="decimal" w:pos="8827"/>
        </w:tabs>
        <w:ind w:left="360"/>
      </w:pPr>
    </w:p>
    <w:p w14:paraId="27527FEF" w14:textId="4F667B1A" w:rsidR="00542149" w:rsidRDefault="00542149" w:rsidP="00542149">
      <w:pPr>
        <w:pStyle w:val="ListParagraph"/>
        <w:tabs>
          <w:tab w:val="left" w:pos="0"/>
          <w:tab w:val="left" w:pos="1080"/>
          <w:tab w:val="left" w:pos="1800"/>
          <w:tab w:val="left" w:pos="3150"/>
          <w:tab w:val="left" w:leader="dot" w:pos="8395"/>
          <w:tab w:val="decimal" w:pos="8827"/>
        </w:tabs>
        <w:ind w:left="360"/>
        <w:sectPr w:rsidR="00542149" w:rsidSect="00097593">
          <w:endnotePr>
            <w:numFmt w:val="decimal"/>
          </w:endnotePr>
          <w:type w:val="continuous"/>
          <w:pgSz w:w="12240" w:h="15840"/>
          <w:pgMar w:top="1440" w:right="1440" w:bottom="1350" w:left="1440" w:header="1440" w:footer="1350" w:gutter="0"/>
          <w:cols w:space="720"/>
          <w:noEndnote/>
        </w:sectPr>
      </w:pPr>
    </w:p>
    <w:p w14:paraId="41F00AD2" w14:textId="161AC2BE"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an External Examiner for the </w:t>
      </w:r>
      <w:r w:rsidRPr="00542149">
        <w:rPr>
          <w:b/>
        </w:rPr>
        <w:t xml:space="preserve">Ph.D. </w:t>
      </w:r>
      <w:r>
        <w:t>dissertation, “</w:t>
      </w:r>
      <w:r w:rsidRPr="00542149">
        <w:rPr>
          <w:b/>
        </w:rPr>
        <w:t>Entropy Principles in Prediction</w:t>
      </w:r>
      <w:r w:rsidR="00542149">
        <w:rPr>
          <w:b/>
        </w:rPr>
        <w:t xml:space="preserve"> </w:t>
      </w:r>
      <w:r w:rsidRPr="00542149">
        <w:rPr>
          <w:b/>
        </w:rPr>
        <w:t>of  Water  Quality  Values  at  Discontinued  Monitoring   Stations,”</w:t>
      </w:r>
      <w:r>
        <w:t xml:space="preserve">  submitted  by  A.S. Kusmulyano to Department of Civil Engineering and Building, Central Queensland  University,  Rockhampton, Australia, January 1995.</w:t>
      </w:r>
    </w:p>
    <w:p w14:paraId="035F0E93" w14:textId="77777777" w:rsidR="00542149" w:rsidRDefault="00542149" w:rsidP="00542149">
      <w:pPr>
        <w:pStyle w:val="ListParagraph"/>
        <w:tabs>
          <w:tab w:val="left" w:pos="0"/>
          <w:tab w:val="left" w:pos="1080"/>
          <w:tab w:val="left" w:pos="1800"/>
          <w:tab w:val="left" w:pos="3150"/>
          <w:tab w:val="left" w:leader="dot" w:pos="8395"/>
          <w:tab w:val="decimal" w:pos="8827"/>
        </w:tabs>
        <w:ind w:left="390"/>
      </w:pPr>
    </w:p>
    <w:p w14:paraId="5640B215"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an External Examiner for the </w:t>
      </w:r>
      <w:r w:rsidRPr="00542149">
        <w:rPr>
          <w:b/>
        </w:rPr>
        <w:t>Ph.D.</w:t>
      </w:r>
      <w:r>
        <w:t xml:space="preserve"> dissertation, “</w:t>
      </w:r>
      <w:r w:rsidRPr="00542149">
        <w:rPr>
          <w:b/>
        </w:rPr>
        <w:t>Reliability  Analysis of Water       Distribution System,”</w:t>
      </w:r>
      <w:r>
        <w:t xml:space="preserve"> submitted  by  M.L .Kansal to   Department  of   Civil Engineering,          University of Delhi, Delhi, February, 1997.</w:t>
      </w:r>
    </w:p>
    <w:p w14:paraId="0AFCBD41" w14:textId="77777777" w:rsidR="00542149" w:rsidRDefault="00542149" w:rsidP="00542149">
      <w:pPr>
        <w:pStyle w:val="ListParagraph"/>
      </w:pPr>
    </w:p>
    <w:p w14:paraId="3134CB1A"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an External Examiner for the </w:t>
      </w:r>
      <w:r w:rsidRPr="00542149">
        <w:rPr>
          <w:b/>
        </w:rPr>
        <w:t xml:space="preserve">Ph.D. </w:t>
      </w:r>
      <w:r>
        <w:t xml:space="preserve">dissertation, </w:t>
      </w:r>
      <w:r w:rsidRPr="00542149">
        <w:rPr>
          <w:b/>
        </w:rPr>
        <w:t>“Evaluation of Furrow Irrigation Models for South-East Australia</w:t>
      </w:r>
      <w:r>
        <w:t>,” submitted by M.E. Baiat to School of Agriculture and Rural Development, University of Western Sydney, Richmond, Australia, October 1997.</w:t>
      </w:r>
    </w:p>
    <w:p w14:paraId="5160646F" w14:textId="77777777" w:rsidR="00542149" w:rsidRDefault="00542149" w:rsidP="00542149">
      <w:pPr>
        <w:pStyle w:val="ListParagraph"/>
      </w:pPr>
    </w:p>
    <w:p w14:paraId="169E6A79" w14:textId="793A066C"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an  External  Examiner  for  the  </w:t>
      </w:r>
      <w:r w:rsidRPr="00542149">
        <w:rPr>
          <w:b/>
        </w:rPr>
        <w:t xml:space="preserve">Ph.D. </w:t>
      </w:r>
      <w:r>
        <w:t xml:space="preserve"> dissertation, </w:t>
      </w:r>
      <w:r w:rsidR="00542149">
        <w:t>“</w:t>
      </w:r>
      <w:r w:rsidRPr="00542149">
        <w:rPr>
          <w:b/>
          <w:bCs/>
        </w:rPr>
        <w:t>A</w:t>
      </w:r>
      <w:r w:rsidR="00542149" w:rsidRPr="00542149">
        <w:rPr>
          <w:b/>
          <w:bCs/>
        </w:rPr>
        <w:t xml:space="preserve"> </w:t>
      </w:r>
      <w:r w:rsidRPr="00542149">
        <w:rPr>
          <w:b/>
          <w:bCs/>
        </w:rPr>
        <w:t>Numerical</w:t>
      </w:r>
      <w:r w:rsidRPr="00542149">
        <w:rPr>
          <w:b/>
        </w:rPr>
        <w:t xml:space="preserve">  Modeling  of         Contaminant Transport in Aquifer Systems,”</w:t>
      </w:r>
      <w:r>
        <w:t xml:space="preserve"> submitted by A.K. Mohamed to Department          of Civil Engineering, Indian Institute of Technology, Powai, Mumbai, India, February 1998. </w:t>
      </w:r>
    </w:p>
    <w:p w14:paraId="56676D89" w14:textId="77777777" w:rsidR="00542149" w:rsidRDefault="00542149" w:rsidP="00542149">
      <w:pPr>
        <w:pStyle w:val="ListParagraph"/>
      </w:pPr>
    </w:p>
    <w:p w14:paraId="7CC4415D"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an  External  Examiner  for  the  </w:t>
      </w:r>
      <w:r w:rsidRPr="00542149">
        <w:rPr>
          <w:b/>
        </w:rPr>
        <w:t>Ph.D</w:t>
      </w:r>
      <w:r>
        <w:t>. dissertation, “</w:t>
      </w:r>
      <w:r w:rsidRPr="00542149">
        <w:rPr>
          <w:b/>
        </w:rPr>
        <w:t>Regionalization  of  Flood       Extremes Using Pattern Analysis,”</w:t>
      </w:r>
      <w:r>
        <w:t>submitted by Ahmad Fakheri Fard to Department of              Civil Engineering, Indian Institute of Technology, Delhi, India, July 1998.</w:t>
      </w:r>
    </w:p>
    <w:p w14:paraId="100C8E44" w14:textId="77777777" w:rsidR="00542149" w:rsidRDefault="00542149" w:rsidP="00542149">
      <w:pPr>
        <w:pStyle w:val="ListParagraph"/>
      </w:pPr>
    </w:p>
    <w:p w14:paraId="35860031"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an  External  Examiner for the  </w:t>
      </w:r>
      <w:r w:rsidRPr="00542149">
        <w:rPr>
          <w:b/>
        </w:rPr>
        <w:t>Ph. D.</w:t>
      </w:r>
      <w:r>
        <w:t xml:space="preserve">  dissertation, “</w:t>
      </w:r>
      <w:r w:rsidRPr="00542149">
        <w:rPr>
          <w:b/>
        </w:rPr>
        <w:t>Soil  Erosion,  Population       Pressure  and  Conservation  Strategies  in  the  Riam  Kanan  Catchment, Indonesia,”</w:t>
      </w:r>
      <w:r>
        <w:t xml:space="preserve">          submitted  by Haji  Moehansyah to Faculty of Environmental Management and Agriculture,            University of Western Sydney, Hawkesbury, Richmond, Australia, September, 1998.</w:t>
      </w:r>
    </w:p>
    <w:p w14:paraId="70C22CC4" w14:textId="77777777" w:rsidR="00542149" w:rsidRDefault="00542149" w:rsidP="00542149">
      <w:pPr>
        <w:pStyle w:val="ListParagraph"/>
      </w:pPr>
    </w:p>
    <w:p w14:paraId="37EB3CB1" w14:textId="0228554B"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w:t>
      </w:r>
      <w:r w:rsidRPr="00542149">
        <w:rPr>
          <w:b/>
        </w:rPr>
        <w:t>Ph. D</w:t>
      </w:r>
      <w:r>
        <w:t>. dissertation, “</w:t>
      </w:r>
      <w:r w:rsidRPr="00542149">
        <w:rPr>
          <w:b/>
        </w:rPr>
        <w:t>Knowledge - Based   Decision       Support System for Agricultural Land Use Development of a Watershed,”</w:t>
      </w:r>
      <w:r>
        <w:t xml:space="preserve"> submitted by          Nisar  Ahmed, T.R., to Graduate Faculty,  Indian  Institute  of  Technology, Powai, Bombay,          India,  April, 1999.</w:t>
      </w:r>
    </w:p>
    <w:p w14:paraId="568422EC" w14:textId="77777777" w:rsidR="00542149" w:rsidRDefault="00542149" w:rsidP="00542149">
      <w:pPr>
        <w:pStyle w:val="ListParagraph"/>
      </w:pPr>
    </w:p>
    <w:p w14:paraId="2A62B0D6"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w:t>
      </w:r>
      <w:r w:rsidRPr="00542149">
        <w:rPr>
          <w:b/>
        </w:rPr>
        <w:t>Ph. D.</w:t>
      </w:r>
      <w:r>
        <w:t xml:space="preserve">  dissertation, “</w:t>
      </w:r>
      <w:r w:rsidRPr="00542149">
        <w:rPr>
          <w:b/>
        </w:rPr>
        <w:t>Some Studies on Hydrologic and  Hydraulic Reliability Analysis in  Water  Problems,”</w:t>
      </w:r>
      <w:r>
        <w:t xml:space="preserve"> submitted by Sanjay Kumar, to the  Faculty of Technology, University of Delhi, July, 1999.</w:t>
      </w:r>
    </w:p>
    <w:p w14:paraId="2726BBE3" w14:textId="77777777" w:rsidR="00542149" w:rsidRDefault="00542149" w:rsidP="00542149">
      <w:pPr>
        <w:pStyle w:val="ListParagraph"/>
      </w:pPr>
    </w:p>
    <w:p w14:paraId="189441B5"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w:t>
      </w:r>
      <w:r w:rsidRPr="00542149">
        <w:rPr>
          <w:b/>
        </w:rPr>
        <w:t>Ph. D.</w:t>
      </w:r>
      <w:r>
        <w:t xml:space="preserve">   dissertation, “</w:t>
      </w:r>
      <w:r w:rsidRPr="00542149">
        <w:rPr>
          <w:b/>
        </w:rPr>
        <w:t xml:space="preserve">Hydrological Modelling for      Effective Management of a Small Watershed,” </w:t>
      </w:r>
      <w:r>
        <w:t>submitted</w:t>
      </w:r>
      <w:r w:rsidR="00304E78">
        <w:t xml:space="preserve"> </w:t>
      </w:r>
      <w:r>
        <w:t>by M. P. Tripathi, to Indian         Institute  of Technology, Kharagpur, India, October, 1999.</w:t>
      </w:r>
    </w:p>
    <w:p w14:paraId="0AA98151" w14:textId="77777777" w:rsidR="00542149" w:rsidRDefault="00542149" w:rsidP="00542149">
      <w:pPr>
        <w:pStyle w:val="ListParagraph"/>
      </w:pPr>
    </w:p>
    <w:p w14:paraId="4D1EE639"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w:t>
      </w:r>
      <w:r w:rsidRPr="00542149">
        <w:rPr>
          <w:b/>
        </w:rPr>
        <w:t>Ph. D</w:t>
      </w:r>
      <w:r>
        <w:t xml:space="preserve">. dissertation, </w:t>
      </w:r>
      <w:r w:rsidRPr="00542149">
        <w:rPr>
          <w:b/>
        </w:rPr>
        <w:t>“Surface Water and Groundwater Interaction Studies Using Isotope Techniques,”</w:t>
      </w:r>
      <w:r>
        <w:t xml:space="preserve"> submitted by R. P. Nachiappan to Graduate Faculty, University of Roorkee, Roorkee, India, March, 2001.</w:t>
      </w:r>
    </w:p>
    <w:p w14:paraId="3572EAE8" w14:textId="77777777" w:rsidR="00542149" w:rsidRDefault="00542149" w:rsidP="00542149">
      <w:pPr>
        <w:pStyle w:val="ListParagraph"/>
      </w:pPr>
    </w:p>
    <w:p w14:paraId="0DEF4246"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w:t>
      </w:r>
      <w:r w:rsidRPr="00542149">
        <w:rPr>
          <w:b/>
        </w:rPr>
        <w:t>Ph. D</w:t>
      </w:r>
      <w:r>
        <w:t xml:space="preserve">. dissertation, </w:t>
      </w:r>
      <w:r w:rsidRPr="00542149">
        <w:rPr>
          <w:b/>
        </w:rPr>
        <w:t xml:space="preserve">“Group-Based Estimation of Missing Hydrological Data,” </w:t>
      </w:r>
      <w:r>
        <w:t>submitted by A. Elshorbagy to Graduate Faculty, University of Manitoba, Winnipeg, Manitoba, Canada, March, 2001.</w:t>
      </w:r>
    </w:p>
    <w:p w14:paraId="2ECE3D0A" w14:textId="77777777" w:rsidR="00542149" w:rsidRDefault="00542149" w:rsidP="00542149">
      <w:pPr>
        <w:pStyle w:val="ListParagraph"/>
      </w:pPr>
    </w:p>
    <w:p w14:paraId="3E7522A0"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w:t>
      </w:r>
      <w:r w:rsidRPr="00542149">
        <w:rPr>
          <w:b/>
        </w:rPr>
        <w:t>Ph.</w:t>
      </w:r>
      <w:r w:rsidR="00304E78" w:rsidRPr="00542149">
        <w:rPr>
          <w:b/>
        </w:rPr>
        <w:t xml:space="preserve"> </w:t>
      </w:r>
      <w:r w:rsidRPr="00542149">
        <w:rPr>
          <w:b/>
        </w:rPr>
        <w:t>D</w:t>
      </w:r>
      <w:r>
        <w:t xml:space="preserve">. dissertation, </w:t>
      </w:r>
      <w:r w:rsidRPr="00542149">
        <w:rPr>
          <w:b/>
        </w:rPr>
        <w:t>“Simulation of Soil Moisture Regime and Yield in the Cropped Fields,”</w:t>
      </w:r>
      <w:r>
        <w:t xml:space="preserve"> submitted by R. K. Gupta to Graduate Faculty, Indian Institute of Technology, New Delhi, India, March, 2001.</w:t>
      </w:r>
    </w:p>
    <w:p w14:paraId="2EBE231A" w14:textId="77777777" w:rsidR="00542149" w:rsidRDefault="00542149" w:rsidP="00542149">
      <w:pPr>
        <w:pStyle w:val="ListParagraph"/>
      </w:pPr>
    </w:p>
    <w:p w14:paraId="1424B313"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w:t>
      </w:r>
      <w:r w:rsidRPr="00542149">
        <w:rPr>
          <w:b/>
        </w:rPr>
        <w:t>Ph. D</w:t>
      </w:r>
      <w:r>
        <w:t xml:space="preserve">. dissertation, </w:t>
      </w:r>
      <w:r w:rsidRPr="00542149">
        <w:rPr>
          <w:b/>
        </w:rPr>
        <w:t>“Impact of Urbanization on Flood Peak in a Drainage Basin,”</w:t>
      </w:r>
      <w:r>
        <w:t xml:space="preserve"> submitted by C. Yong to Graduate Faculty, Nanyang Technological University, Singapore, March, 2001.</w:t>
      </w:r>
    </w:p>
    <w:p w14:paraId="5EF6952D" w14:textId="77777777" w:rsidR="00542149" w:rsidRDefault="00542149" w:rsidP="00542149">
      <w:pPr>
        <w:pStyle w:val="ListParagraph"/>
      </w:pPr>
    </w:p>
    <w:p w14:paraId="55B0E03C"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Ph. D. dissertation, </w:t>
      </w:r>
      <w:r w:rsidRPr="00542149">
        <w:rPr>
          <w:b/>
        </w:rPr>
        <w:t>“Higher-Order Unconditionally Stable Schemes for Simulation of Flow and Transport Processes in Water Bodies,”</w:t>
      </w:r>
      <w:r>
        <w:t xml:space="preserve">  submitted by  Mukund R. Kulkarni to Graduate Faculty, Indian Institute of Technology, Bombay, India, February 2002. </w:t>
      </w:r>
    </w:p>
    <w:p w14:paraId="7D97500F" w14:textId="77777777" w:rsidR="00542149" w:rsidRDefault="00542149" w:rsidP="00542149">
      <w:pPr>
        <w:pStyle w:val="ListParagraph"/>
      </w:pPr>
    </w:p>
    <w:p w14:paraId="5A364937"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w:t>
      </w:r>
      <w:r w:rsidRPr="00542149">
        <w:rPr>
          <w:b/>
        </w:rPr>
        <w:t>Ph. D.</w:t>
      </w:r>
      <w:r>
        <w:t xml:space="preserve"> dissertation, </w:t>
      </w:r>
      <w:r w:rsidRPr="00542149">
        <w:rPr>
          <w:b/>
        </w:rPr>
        <w:t>“Hydrological Studies for Small Watershed Using Distributed Parameter Models,”</w:t>
      </w:r>
      <w:r>
        <w:t xml:space="preserve"> submitted by</w:t>
      </w:r>
      <w:r w:rsidR="00542149">
        <w:t xml:space="preserve"> </w:t>
      </w:r>
      <w:r>
        <w:t xml:space="preserve">Ramadhar Singh to Graduate Faculty, Indian Institute of Technology, Kharagpur, India, June 2002. </w:t>
      </w:r>
    </w:p>
    <w:p w14:paraId="6FA3AA4E" w14:textId="77777777" w:rsidR="00542149" w:rsidRDefault="00542149" w:rsidP="00542149">
      <w:pPr>
        <w:pStyle w:val="ListParagraph"/>
      </w:pPr>
    </w:p>
    <w:p w14:paraId="12359A4C"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w:t>
      </w:r>
      <w:r w:rsidRPr="00542149">
        <w:rPr>
          <w:b/>
        </w:rPr>
        <w:t>Ph. D.</w:t>
      </w:r>
      <w:r>
        <w:t xml:space="preserve"> dissertation, </w:t>
      </w:r>
      <w:r w:rsidRPr="00542149">
        <w:rPr>
          <w:b/>
        </w:rPr>
        <w:t>“Improved Crop Production Integrating GIS and Genetic Algorithms,”</w:t>
      </w:r>
      <w:r>
        <w:t xml:space="preserve"> submitted by Amor Valeriano M. Ines to Graduate Faculty, Asian Institute of Technology, Bangkok, Thailand, December, 2002. </w:t>
      </w:r>
    </w:p>
    <w:p w14:paraId="2D6D1C58" w14:textId="77777777" w:rsidR="00542149" w:rsidRDefault="00542149" w:rsidP="00542149">
      <w:pPr>
        <w:pStyle w:val="ListParagraph"/>
      </w:pPr>
    </w:p>
    <w:p w14:paraId="6E465F17"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w:t>
      </w:r>
      <w:r w:rsidRPr="00542149">
        <w:rPr>
          <w:b/>
        </w:rPr>
        <w:t>Ph. D.</w:t>
      </w:r>
      <w:r>
        <w:t xml:space="preserve"> dissertation, </w:t>
      </w:r>
      <w:r w:rsidRPr="00542149">
        <w:rPr>
          <w:b/>
        </w:rPr>
        <w:t>“Analysis of Contaminant Transport in Groundwater Using Finite Element Method,”</w:t>
      </w:r>
      <w:r>
        <w:t xml:space="preserve"> submitted by  C. Krishnaiah to Graduate Faculty, University of Pune, India, July 2002.</w:t>
      </w:r>
    </w:p>
    <w:p w14:paraId="1CBAF6D6" w14:textId="77777777" w:rsidR="00542149" w:rsidRDefault="00542149" w:rsidP="00542149">
      <w:pPr>
        <w:pStyle w:val="ListParagraph"/>
      </w:pPr>
    </w:p>
    <w:p w14:paraId="1278F744" w14:textId="41794B2E"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w:t>
      </w:r>
      <w:r w:rsidRPr="00542149">
        <w:rPr>
          <w:b/>
        </w:rPr>
        <w:t>Ph. D.</w:t>
      </w:r>
      <w:r>
        <w:t xml:space="preserve"> dissertation, “</w:t>
      </w:r>
      <w:r w:rsidRPr="00542149">
        <w:rPr>
          <w:b/>
        </w:rPr>
        <w:t xml:space="preserve">Hydrological  Water Balance Modelling of a Treated Watershed,” </w:t>
      </w:r>
      <w:r>
        <w:t>submitted  by M. Nagdeve, to Indian Institute  of Technology, Kharagpur, India, October, March 2004</w:t>
      </w:r>
      <w:r w:rsidR="00542149">
        <w:t>.</w:t>
      </w:r>
    </w:p>
    <w:p w14:paraId="45B2AD6A" w14:textId="77777777" w:rsidR="00542149" w:rsidRDefault="00542149" w:rsidP="00542149">
      <w:pPr>
        <w:pStyle w:val="ListParagraph"/>
      </w:pPr>
    </w:p>
    <w:p w14:paraId="5DA62E9C"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w:t>
      </w:r>
      <w:r w:rsidRPr="00542149">
        <w:rPr>
          <w:b/>
        </w:rPr>
        <w:t>Ph. D.</w:t>
      </w:r>
      <w:r>
        <w:t xml:space="preserve">   dissertation, “</w:t>
      </w:r>
      <w:r w:rsidRPr="00542149">
        <w:rPr>
          <w:b/>
        </w:rPr>
        <w:t xml:space="preserve">Spatially Distributed Simulation of an Irrigation System,” </w:t>
      </w:r>
      <w:r>
        <w:t>submitted by M. K. Goel, to Indian Institute of Technology, Roorkee, India, March, 2004.</w:t>
      </w:r>
    </w:p>
    <w:p w14:paraId="4B56F3F5" w14:textId="77777777" w:rsidR="00542149" w:rsidRDefault="00542149" w:rsidP="00542149">
      <w:pPr>
        <w:pStyle w:val="ListParagraph"/>
      </w:pPr>
    </w:p>
    <w:p w14:paraId="320D756F"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w:t>
      </w:r>
      <w:r w:rsidRPr="00542149">
        <w:rPr>
          <w:b/>
        </w:rPr>
        <w:t>Ph. D.</w:t>
      </w:r>
      <w:r>
        <w:t xml:space="preserve">   dissertation, “</w:t>
      </w:r>
      <w:r w:rsidRPr="00542149">
        <w:rPr>
          <w:b/>
        </w:rPr>
        <w:t xml:space="preserve">Design and Development of Soil Moisture Sensor and Computer Controlled Automated Irrigation System,” </w:t>
      </w:r>
      <w:r>
        <w:t>submitted  by A. Joshi, to Indian Institute  of Technology, Kharagpur, India, October, May 2004.</w:t>
      </w:r>
    </w:p>
    <w:p w14:paraId="495EF12D" w14:textId="77777777" w:rsidR="00542149" w:rsidRDefault="00542149" w:rsidP="00542149">
      <w:pPr>
        <w:pStyle w:val="ListParagraph"/>
      </w:pPr>
    </w:p>
    <w:p w14:paraId="1B441541" w14:textId="77777777" w:rsidR="0042260B"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w:t>
      </w:r>
      <w:r w:rsidRPr="00542149">
        <w:rPr>
          <w:b/>
        </w:rPr>
        <w:t>Ph. D.</w:t>
      </w:r>
      <w:r>
        <w:t xml:space="preserve"> dissertation, “</w:t>
      </w:r>
      <w:r w:rsidRPr="00542149">
        <w:rPr>
          <w:b/>
        </w:rPr>
        <w:t xml:space="preserve">Hydrological Data Interpolation Using Entropy,” </w:t>
      </w:r>
      <w:r>
        <w:t>submitted  by M. Ilunga, to University of the Witwatersrand, Johannesburg, South Africa, November 2004.</w:t>
      </w:r>
    </w:p>
    <w:p w14:paraId="1DF02666" w14:textId="77777777" w:rsidR="0042260B" w:rsidRDefault="0042260B" w:rsidP="0042260B">
      <w:pPr>
        <w:pStyle w:val="ListParagraph"/>
      </w:pPr>
    </w:p>
    <w:p w14:paraId="381A8863" w14:textId="57B02339"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w:t>
      </w:r>
      <w:r w:rsidRPr="0042260B">
        <w:rPr>
          <w:b/>
        </w:rPr>
        <w:t>Ph. D.</w:t>
      </w:r>
      <w:r>
        <w:t xml:space="preserve">   dissertation, “</w:t>
      </w:r>
      <w:r w:rsidRPr="0042260B">
        <w:rPr>
          <w:b/>
        </w:rPr>
        <w:t xml:space="preserve">Two-Dimensional Mixing of Conservative Pollutants in Open Channels,” </w:t>
      </w:r>
      <w:r>
        <w:t>submitted  by S. Singh, to Thapar Institute of Engineering and Technology, Patiala, India, November 2004.</w:t>
      </w:r>
    </w:p>
    <w:p w14:paraId="6CEF0E6F" w14:textId="77777777" w:rsidR="00542149" w:rsidRDefault="00542149" w:rsidP="00542149">
      <w:pPr>
        <w:pStyle w:val="ListParagraph"/>
      </w:pPr>
    </w:p>
    <w:p w14:paraId="03819F9B"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w:t>
      </w:r>
      <w:r w:rsidRPr="00542149">
        <w:rPr>
          <w:b/>
        </w:rPr>
        <w:t>Ph. D.</w:t>
      </w:r>
      <w:r>
        <w:t xml:space="preserve"> dissertation, “</w:t>
      </w:r>
      <w:r w:rsidRPr="00542149">
        <w:rPr>
          <w:b/>
        </w:rPr>
        <w:t xml:space="preserve">Stability Analysis of Levees,” </w:t>
      </w:r>
      <w:r>
        <w:t>submitted  by A.K. Singh, to Indian Institute of Technology, Roorkee, India, May 2005.</w:t>
      </w:r>
    </w:p>
    <w:p w14:paraId="1ED4BFFF" w14:textId="77777777" w:rsidR="00542149" w:rsidRDefault="00542149" w:rsidP="00542149">
      <w:pPr>
        <w:pStyle w:val="ListParagraph"/>
      </w:pPr>
    </w:p>
    <w:p w14:paraId="1FF4ECCC"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w:t>
      </w:r>
      <w:r w:rsidRPr="00542149">
        <w:rPr>
          <w:b/>
        </w:rPr>
        <w:t>Ph. D.</w:t>
      </w:r>
      <w:r>
        <w:t xml:space="preserve"> dissertation, “</w:t>
      </w:r>
      <w:r w:rsidRPr="00542149">
        <w:rPr>
          <w:b/>
        </w:rPr>
        <w:t>Cooperative Water Resources Allocation among Competing Users</w:t>
      </w:r>
      <w:r>
        <w:t>,” submitted by L. Wang, to University of Waterloo, Waterloo, Canada, December, 2005</w:t>
      </w:r>
      <w:r w:rsidR="00542149">
        <w:t>.</w:t>
      </w:r>
    </w:p>
    <w:p w14:paraId="122D0077" w14:textId="77777777" w:rsidR="00542149" w:rsidRDefault="00542149" w:rsidP="00542149">
      <w:pPr>
        <w:pStyle w:val="ListParagraph"/>
      </w:pPr>
    </w:p>
    <w:p w14:paraId="48003714"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w:t>
      </w:r>
      <w:r w:rsidRPr="00542149">
        <w:rPr>
          <w:b/>
        </w:rPr>
        <w:t>Ph. D.</w:t>
      </w:r>
      <w:r>
        <w:t xml:space="preserve"> dissertation, “</w:t>
      </w:r>
      <w:r w:rsidRPr="00542149">
        <w:rPr>
          <w:b/>
        </w:rPr>
        <w:t xml:space="preserve">Spatio-Temporal Neural Network and Time Series Approaches in Runoff and Sediment Yield Modelling,” </w:t>
      </w:r>
      <w:r>
        <w:t>submitted  by C. Ramesh, to Indian Institute of Technology, Mumbai, India, January 2006.</w:t>
      </w:r>
    </w:p>
    <w:p w14:paraId="4B4DC771" w14:textId="77777777" w:rsidR="00542149" w:rsidRDefault="00542149" w:rsidP="00542149">
      <w:pPr>
        <w:pStyle w:val="ListParagraph"/>
      </w:pPr>
    </w:p>
    <w:p w14:paraId="709140FD"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w:t>
      </w:r>
      <w:r w:rsidRPr="00542149">
        <w:rPr>
          <w:b/>
        </w:rPr>
        <w:t>Ph. D.</w:t>
      </w:r>
      <w:r>
        <w:t xml:space="preserve"> dissertation, “</w:t>
      </w:r>
      <w:r w:rsidRPr="00542149">
        <w:rPr>
          <w:b/>
        </w:rPr>
        <w:t>Numerical Modelling for Water Network Analysis</w:t>
      </w:r>
      <w:r>
        <w:t>,” submitted by A. M. M. Abd El Aal, to Alexandria University, Alexandria, Egypt, January, 2006.</w:t>
      </w:r>
    </w:p>
    <w:p w14:paraId="0F770BFF" w14:textId="77777777" w:rsidR="00542149" w:rsidRDefault="00542149" w:rsidP="00542149">
      <w:pPr>
        <w:pStyle w:val="ListParagraph"/>
      </w:pPr>
    </w:p>
    <w:p w14:paraId="1736AB72"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w:t>
      </w:r>
      <w:r w:rsidRPr="00542149">
        <w:rPr>
          <w:b/>
        </w:rPr>
        <w:t>Ph. D.</w:t>
      </w:r>
      <w:r>
        <w:t xml:space="preserve"> dissertation, “</w:t>
      </w:r>
      <w:r w:rsidRPr="00542149">
        <w:rPr>
          <w:b/>
        </w:rPr>
        <w:t>Study on Groundwater Recharge Characteristics at Reclaimed Land Site</w:t>
      </w:r>
      <w:r>
        <w:t xml:space="preserve">,” submitted by Stephen Tan Boon Kean to Nanyang Technological University, Singapore, 2006.  </w:t>
      </w:r>
    </w:p>
    <w:p w14:paraId="275BE6D8" w14:textId="77777777" w:rsidR="00542149" w:rsidRDefault="00542149" w:rsidP="00542149">
      <w:pPr>
        <w:pStyle w:val="ListParagraph"/>
      </w:pPr>
    </w:p>
    <w:p w14:paraId="7422FA58"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w:t>
      </w:r>
      <w:r w:rsidRPr="00542149">
        <w:rPr>
          <w:b/>
        </w:rPr>
        <w:t>Ph. D.</w:t>
      </w:r>
      <w:r>
        <w:t xml:space="preserve">   dissertation, “</w:t>
      </w:r>
      <w:r w:rsidRPr="00542149">
        <w:rPr>
          <w:b/>
        </w:rPr>
        <w:t>Breach Growth in Clay Dikes</w:t>
      </w:r>
      <w:r>
        <w:t xml:space="preserve">,” submitted by Yonghui Zhu to Delft University of Technology, Delft, the Netherlands, 2006.  </w:t>
      </w:r>
    </w:p>
    <w:p w14:paraId="7CEB0A7C" w14:textId="77777777" w:rsidR="00542149" w:rsidRDefault="00542149" w:rsidP="00542149">
      <w:pPr>
        <w:pStyle w:val="ListParagraph"/>
      </w:pPr>
    </w:p>
    <w:p w14:paraId="3D041C11"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w:t>
      </w:r>
      <w:r w:rsidRPr="00542149">
        <w:rPr>
          <w:b/>
        </w:rPr>
        <w:t>Ph. D.</w:t>
      </w:r>
      <w:r>
        <w:t xml:space="preserve">   dissertation, “</w:t>
      </w:r>
      <w:r w:rsidRPr="00542149">
        <w:rPr>
          <w:b/>
        </w:rPr>
        <w:t>Drought Characterization and Forecasting-A Hybrid Approach</w:t>
      </w:r>
      <w:r>
        <w:t>,” submitted by Ashok Kumar Mishra to Indian Institute of Technology, Kharagpur, India, 2006.</w:t>
      </w:r>
    </w:p>
    <w:p w14:paraId="61B587D3" w14:textId="77777777" w:rsidR="00542149" w:rsidRDefault="00542149" w:rsidP="00542149">
      <w:pPr>
        <w:pStyle w:val="ListParagraph"/>
      </w:pPr>
    </w:p>
    <w:p w14:paraId="13C5F697"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w:t>
      </w:r>
      <w:r w:rsidRPr="00542149">
        <w:rPr>
          <w:b/>
        </w:rPr>
        <w:t>Ph. D.</w:t>
      </w:r>
      <w:r>
        <w:t xml:space="preserve">   dissertation, “</w:t>
      </w:r>
      <w:r w:rsidRPr="00542149">
        <w:rPr>
          <w:b/>
        </w:rPr>
        <w:t>Development of Decision Support System for Water Resources Planning in a Watershed</w:t>
      </w:r>
      <w:r>
        <w:t xml:space="preserve">,” submitted by Kishor Anil Dhore to Indian Institute of Technology, Roorkee, India, 2006.  </w:t>
      </w:r>
    </w:p>
    <w:p w14:paraId="2C91BF4C" w14:textId="77777777" w:rsidR="00542149" w:rsidRDefault="00542149" w:rsidP="00542149">
      <w:pPr>
        <w:pStyle w:val="ListParagraph"/>
      </w:pPr>
    </w:p>
    <w:p w14:paraId="014823B3"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w:t>
      </w:r>
      <w:r w:rsidRPr="00542149">
        <w:rPr>
          <w:b/>
        </w:rPr>
        <w:t>Ph. D.</w:t>
      </w:r>
      <w:r>
        <w:t xml:space="preserve">   dissertation, “</w:t>
      </w:r>
      <w:r w:rsidRPr="00542149">
        <w:rPr>
          <w:b/>
        </w:rPr>
        <w:t>Groundwater Remediation</w:t>
      </w:r>
      <w:r w:rsidR="00542149" w:rsidRPr="00542149">
        <w:rPr>
          <w:b/>
        </w:rPr>
        <w:t xml:space="preserve"> </w:t>
      </w:r>
      <w:r w:rsidRPr="00542149">
        <w:rPr>
          <w:b/>
        </w:rPr>
        <w:t>Strategies Uisng FEM-GA Simulation Optimzation Models</w:t>
      </w:r>
      <w:r>
        <w:t xml:space="preserve">,” submitted by Mastan Vali Sharief Shaik to Indian Institute of Technology, Bombay, India, 2007.  </w:t>
      </w:r>
    </w:p>
    <w:p w14:paraId="478E2C92" w14:textId="77777777" w:rsidR="00542149" w:rsidRDefault="00542149" w:rsidP="00542149">
      <w:pPr>
        <w:pStyle w:val="ListParagraph"/>
      </w:pPr>
    </w:p>
    <w:p w14:paraId="1A2EC128"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w:t>
      </w:r>
      <w:r w:rsidRPr="00542149">
        <w:rPr>
          <w:b/>
        </w:rPr>
        <w:t>Ph. D.</w:t>
      </w:r>
      <w:r>
        <w:t xml:space="preserve">   dissertation, “</w:t>
      </w:r>
      <w:r w:rsidRPr="00542149">
        <w:rPr>
          <w:b/>
        </w:rPr>
        <w:t>Simulation of Dam Break Hydraulics in Natural Flood Plain Topography</w:t>
      </w:r>
      <w:r>
        <w:t xml:space="preserve">,” submitted by Mimi Das Saikia to Indian Institute of Technology, Guwahati, India, 2007.  </w:t>
      </w:r>
    </w:p>
    <w:p w14:paraId="0EB4E5B7" w14:textId="77777777" w:rsidR="00542149" w:rsidRDefault="00542149" w:rsidP="00542149">
      <w:pPr>
        <w:pStyle w:val="ListParagraph"/>
      </w:pPr>
    </w:p>
    <w:p w14:paraId="5297B97E"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w:t>
      </w:r>
      <w:r w:rsidRPr="00542149">
        <w:rPr>
          <w:b/>
        </w:rPr>
        <w:t>Ph. D.</w:t>
      </w:r>
      <w:r>
        <w:t xml:space="preserve">   dissertation, “</w:t>
      </w:r>
      <w:r w:rsidRPr="00542149">
        <w:rPr>
          <w:b/>
        </w:rPr>
        <w:t>Variable Parameter Flood Routing Method for Hydrological Analyses of Ungaged Basins</w:t>
      </w:r>
      <w:r>
        <w:t xml:space="preserve">,” submitted by Bhabagrahi Sahoo to Indian Institute of Technology, Roorkee, India, 2007.  </w:t>
      </w:r>
    </w:p>
    <w:p w14:paraId="21B409F1" w14:textId="77777777" w:rsidR="00542149" w:rsidRDefault="00542149" w:rsidP="00542149">
      <w:pPr>
        <w:pStyle w:val="ListParagraph"/>
      </w:pPr>
    </w:p>
    <w:p w14:paraId="79E08B7C"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w:t>
      </w:r>
      <w:r w:rsidRPr="00542149">
        <w:rPr>
          <w:b/>
        </w:rPr>
        <w:t>Ph. D.</w:t>
      </w:r>
      <w:r>
        <w:t xml:space="preserve">   dissertation, “</w:t>
      </w:r>
      <w:r w:rsidRPr="00542149">
        <w:rPr>
          <w:b/>
        </w:rPr>
        <w:t>Efficient Operation of On-Farm Reservoir</w:t>
      </w:r>
      <w:r>
        <w:t xml:space="preserve">,” submitted by Gupta Sanjeev Kumar Varinder to National Institute of Technology, Kurukshetra, India, 2007.  </w:t>
      </w:r>
    </w:p>
    <w:p w14:paraId="36540591" w14:textId="77777777" w:rsidR="00542149" w:rsidRDefault="00542149" w:rsidP="00542149">
      <w:pPr>
        <w:pStyle w:val="ListParagraph"/>
      </w:pPr>
    </w:p>
    <w:p w14:paraId="686B0DF1"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w:t>
      </w:r>
      <w:r w:rsidRPr="00542149">
        <w:rPr>
          <w:b/>
        </w:rPr>
        <w:t>Ph. D.</w:t>
      </w:r>
      <w:r>
        <w:t xml:space="preserve">   dissertation, “</w:t>
      </w:r>
      <w:r w:rsidRPr="00542149">
        <w:rPr>
          <w:b/>
        </w:rPr>
        <w:t>Modeling of Rainfall Gnerated Runoff and Sediment Yield</w:t>
      </w:r>
      <w:r>
        <w:t xml:space="preserve">,” submitted by Peushpendra Kumar Singh to Indian Institute of Technology, Roorkee, India, 2007. </w:t>
      </w:r>
    </w:p>
    <w:p w14:paraId="6E02CC43" w14:textId="77777777" w:rsidR="00542149" w:rsidRDefault="00542149" w:rsidP="00542149">
      <w:pPr>
        <w:pStyle w:val="ListParagraph"/>
      </w:pPr>
    </w:p>
    <w:p w14:paraId="759763D2" w14:textId="37B406B5"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w:t>
      </w:r>
      <w:r w:rsidRPr="00542149">
        <w:rPr>
          <w:b/>
        </w:rPr>
        <w:t>Ph. D.</w:t>
      </w:r>
      <w:r>
        <w:t xml:space="preserve">   dissertation, “</w:t>
      </w:r>
      <w:r w:rsidRPr="00542149">
        <w:rPr>
          <w:b/>
        </w:rPr>
        <w:t>Optimal Monitoring Network Design for Contamination Detection and Sequential Characterization of Contaminant Plumes with Feedback Information Using Simulated Annealing and Linked Kriging</w:t>
      </w:r>
      <w:r>
        <w:t>,” submitted by Deepesh Singh to Indian Institute of Technology, Kanpur, India, 2008.</w:t>
      </w:r>
    </w:p>
    <w:p w14:paraId="4BDD6A52" w14:textId="77777777" w:rsidR="00542149" w:rsidRDefault="00542149" w:rsidP="00542149">
      <w:pPr>
        <w:pStyle w:val="ListParagraph"/>
      </w:pPr>
    </w:p>
    <w:p w14:paraId="23E9A554"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w:t>
      </w:r>
      <w:r w:rsidRPr="00542149">
        <w:rPr>
          <w:b/>
        </w:rPr>
        <w:t>Ph. D.</w:t>
      </w:r>
      <w:r>
        <w:t xml:space="preserve">   dissertation, “</w:t>
      </w:r>
      <w:r w:rsidRPr="00542149">
        <w:rPr>
          <w:b/>
        </w:rPr>
        <w:t>Subsurface Barrier for Water Conservation in Lateritic Formations</w:t>
      </w:r>
      <w:r>
        <w:t xml:space="preserve">,” submitted by Udaykumar G. to National Institute of Technology, Manglore, India, 2008.  </w:t>
      </w:r>
    </w:p>
    <w:p w14:paraId="55785D3C" w14:textId="77777777" w:rsidR="00542149" w:rsidRDefault="00542149" w:rsidP="00542149">
      <w:pPr>
        <w:pStyle w:val="ListParagraph"/>
      </w:pPr>
    </w:p>
    <w:p w14:paraId="48F6E383"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w:t>
      </w:r>
      <w:r w:rsidRPr="00542149">
        <w:rPr>
          <w:b/>
        </w:rPr>
        <w:t>M.S.</w:t>
      </w:r>
      <w:r>
        <w:t xml:space="preserve"> thesis,</w:t>
      </w:r>
      <w:r w:rsidRPr="00542149">
        <w:rPr>
          <w:b/>
        </w:rPr>
        <w:t xml:space="preserve"> </w:t>
      </w:r>
      <w:r w:rsidRPr="00C924D4">
        <w:t>“</w:t>
      </w:r>
      <w:r w:rsidRPr="00542149">
        <w:rPr>
          <w:b/>
        </w:rPr>
        <w:t>Analyses of Urban Storm Water Quantity and Quality in Singapore</w:t>
      </w:r>
      <w:r w:rsidRPr="00C924D4">
        <w:t>,”</w:t>
      </w:r>
      <w:r>
        <w:t xml:space="preserve"> </w:t>
      </w:r>
      <w:r w:rsidRPr="00C924D4">
        <w:t>submitted by</w:t>
      </w:r>
      <w:r w:rsidRPr="00542149">
        <w:rPr>
          <w:b/>
        </w:rPr>
        <w:t xml:space="preserve"> </w:t>
      </w:r>
      <w:r w:rsidRPr="00224536">
        <w:t>Tan Bee Ching</w:t>
      </w:r>
      <w:r>
        <w:t xml:space="preserve"> to Nanyang Technolgoical University, Singapore, 2008.</w:t>
      </w:r>
      <w:r w:rsidRPr="00224536">
        <w:t xml:space="preserve"> </w:t>
      </w:r>
    </w:p>
    <w:p w14:paraId="4282FC8B" w14:textId="77777777" w:rsidR="00542149" w:rsidRDefault="00542149" w:rsidP="00542149">
      <w:pPr>
        <w:pStyle w:val="ListParagraph"/>
      </w:pPr>
    </w:p>
    <w:p w14:paraId="6BC743C7"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Served  as  External  Examiner  for  the  Ph.D. thesis,</w:t>
      </w:r>
      <w:r w:rsidRPr="00542149">
        <w:rPr>
          <w:b/>
        </w:rPr>
        <w:t xml:space="preserve"> </w:t>
      </w:r>
      <w:r w:rsidRPr="00C924D4">
        <w:t>“</w:t>
      </w:r>
      <w:r w:rsidRPr="00542149">
        <w:rPr>
          <w:b/>
        </w:rPr>
        <w:t>Integrated Hydro-Economic Equity Support Water Allocation Model: An Application to the Chao Phraya River Basin, Thailand</w:t>
      </w:r>
      <w:r w:rsidRPr="00C924D4">
        <w:t>,”</w:t>
      </w:r>
      <w:r>
        <w:t xml:space="preserve"> </w:t>
      </w:r>
      <w:r w:rsidRPr="00C924D4">
        <w:t>submitted by</w:t>
      </w:r>
      <w:r w:rsidRPr="00542149">
        <w:rPr>
          <w:b/>
        </w:rPr>
        <w:t xml:space="preserve"> </w:t>
      </w:r>
      <w:r>
        <w:t>Leena Divakar to Asian Institute of Technology, Thailand, 2009.</w:t>
      </w:r>
      <w:r w:rsidRPr="00224536">
        <w:t xml:space="preserve"> </w:t>
      </w:r>
    </w:p>
    <w:p w14:paraId="56800DEC" w14:textId="77777777" w:rsidR="00542149" w:rsidRDefault="00542149" w:rsidP="00542149">
      <w:pPr>
        <w:pStyle w:val="ListParagraph"/>
      </w:pPr>
    </w:p>
    <w:p w14:paraId="276DF3EA"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w:t>
      </w:r>
      <w:r w:rsidRPr="00542149">
        <w:rPr>
          <w:b/>
        </w:rPr>
        <w:t>Ph. D.</w:t>
      </w:r>
      <w:r>
        <w:t xml:space="preserve">   dissertation, “</w:t>
      </w:r>
      <w:r w:rsidRPr="00542149">
        <w:rPr>
          <w:b/>
        </w:rPr>
        <w:t>Seepage Analysis from Furrow Channels</w:t>
      </w:r>
      <w:r>
        <w:t xml:space="preserve">,” submitted by P.P. Samal to Indian Institute of Technology, Roorkee, India, 2009. </w:t>
      </w:r>
    </w:p>
    <w:p w14:paraId="40331A18" w14:textId="77777777" w:rsidR="00542149" w:rsidRDefault="00542149" w:rsidP="00542149">
      <w:pPr>
        <w:pStyle w:val="ListParagraph"/>
      </w:pPr>
    </w:p>
    <w:p w14:paraId="50575C1B"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w:t>
      </w:r>
      <w:r w:rsidRPr="00542149">
        <w:rPr>
          <w:b/>
        </w:rPr>
        <w:t>M.S.</w:t>
      </w:r>
      <w:r>
        <w:t xml:space="preserve"> thesis,</w:t>
      </w:r>
      <w:r w:rsidRPr="00542149">
        <w:rPr>
          <w:b/>
        </w:rPr>
        <w:t xml:space="preserve"> </w:t>
      </w:r>
      <w:r w:rsidRPr="00C924D4">
        <w:t>“</w:t>
      </w:r>
      <w:r w:rsidRPr="00542149">
        <w:rPr>
          <w:b/>
        </w:rPr>
        <w:t xml:space="preserve">Water Demand Forecasting In Umm Al-Qwain Using IWR-MAIN,” </w:t>
      </w:r>
      <w:r w:rsidRPr="00F14F58">
        <w:t xml:space="preserve">submitted by </w:t>
      </w:r>
      <w:r w:rsidRPr="00F14F58">
        <w:rPr>
          <w:lang w:bidi="ar-AE"/>
        </w:rPr>
        <w:t>Aysha Abdulla Al Mualla to</w:t>
      </w:r>
      <w:r w:rsidRPr="00542149">
        <w:rPr>
          <w:b/>
          <w:lang w:bidi="ar-AE"/>
        </w:rPr>
        <w:t xml:space="preserve"> </w:t>
      </w:r>
      <w:r w:rsidRPr="003D5D83">
        <w:t>United Arab Emirates University</w:t>
      </w:r>
      <w:r>
        <w:t>, Al In, UAE, 2009.</w:t>
      </w:r>
    </w:p>
    <w:p w14:paraId="42754E20" w14:textId="77777777" w:rsidR="00542149" w:rsidRDefault="00542149" w:rsidP="00542149">
      <w:pPr>
        <w:pStyle w:val="ListParagraph"/>
      </w:pPr>
    </w:p>
    <w:p w14:paraId="043481A4"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w:t>
      </w:r>
      <w:r w:rsidRPr="00542149">
        <w:rPr>
          <w:b/>
        </w:rPr>
        <w:t>Ph. D.</w:t>
      </w:r>
      <w:r>
        <w:t xml:space="preserve">   dissertation, “</w:t>
      </w:r>
      <w:r w:rsidRPr="00542149">
        <w:rPr>
          <w:b/>
        </w:rPr>
        <w:t>Hydrologic Regionalization for Flood Predictions in Ungaged Basins in Krishna basin, India</w:t>
      </w:r>
      <w:r>
        <w:t xml:space="preserve">,” submitted by Manoj Mujumdar to National Institute of Technology, Surathkal, Karnatak, India, 2009.  </w:t>
      </w:r>
    </w:p>
    <w:p w14:paraId="6D5E26F9" w14:textId="77777777" w:rsidR="00542149" w:rsidRDefault="00542149" w:rsidP="00542149">
      <w:pPr>
        <w:pStyle w:val="ListParagraph"/>
      </w:pPr>
    </w:p>
    <w:p w14:paraId="0031CE1E"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w:t>
      </w:r>
      <w:r w:rsidRPr="00542149">
        <w:rPr>
          <w:b/>
        </w:rPr>
        <w:t>Ph. D.</w:t>
      </w:r>
      <w:r>
        <w:t xml:space="preserve">   dissertation, </w:t>
      </w:r>
      <w:r w:rsidRPr="007259D2">
        <w:t>“</w:t>
      </w:r>
      <w:r w:rsidRPr="00542149">
        <w:rPr>
          <w:b/>
        </w:rPr>
        <w:t>Hydrological Modeling for Flood Flows</w:t>
      </w:r>
      <w:r>
        <w:t xml:space="preserve">,” submitted by S. Sarkar to Indian Institute of Technology, Roorkee, India, 2009.  </w:t>
      </w:r>
    </w:p>
    <w:p w14:paraId="11BD0DB2" w14:textId="77777777" w:rsidR="00542149" w:rsidRDefault="00542149" w:rsidP="00542149">
      <w:pPr>
        <w:pStyle w:val="ListParagraph"/>
      </w:pPr>
    </w:p>
    <w:p w14:paraId="0348FB69"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w:t>
      </w:r>
      <w:r w:rsidRPr="00542149">
        <w:rPr>
          <w:b/>
        </w:rPr>
        <w:t>Ph. D.</w:t>
      </w:r>
      <w:r>
        <w:t xml:space="preserve">   dissertation, “</w:t>
      </w:r>
      <w:r w:rsidRPr="00542149">
        <w:rPr>
          <w:b/>
        </w:rPr>
        <w:t>Single Reservoir and Multi-Reservoir Inflow Prediction Using Artificial Intelligent</w:t>
      </w:r>
      <w:r>
        <w:t xml:space="preserve">,” submitted by Alka Sunil Kote to Indian Institute of Technology, Bombay, India, 2010.  </w:t>
      </w:r>
    </w:p>
    <w:p w14:paraId="21E191E2" w14:textId="77777777" w:rsidR="00542149" w:rsidRDefault="00542149" w:rsidP="00542149">
      <w:pPr>
        <w:pStyle w:val="ListParagraph"/>
      </w:pPr>
    </w:p>
    <w:p w14:paraId="57302D62"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w:t>
      </w:r>
      <w:r w:rsidRPr="00542149">
        <w:rPr>
          <w:b/>
        </w:rPr>
        <w:t>Ph. D.</w:t>
      </w:r>
      <w:r>
        <w:t xml:space="preserve">   dissertation, “</w:t>
      </w:r>
      <w:r w:rsidRPr="00542149">
        <w:rPr>
          <w:b/>
        </w:rPr>
        <w:t>Study on Bridge Pier Scour in Clay-Sand Mixed Cohesive Beds-An Experimental Approach</w:t>
      </w:r>
      <w:r>
        <w:t xml:space="preserve">,” submitted by Susanta Chaudhari to Bengal Engineering and Science University, Shibpur, India, 2010.  </w:t>
      </w:r>
    </w:p>
    <w:p w14:paraId="6E49E390" w14:textId="77777777" w:rsidR="00542149" w:rsidRDefault="00542149" w:rsidP="00542149">
      <w:pPr>
        <w:pStyle w:val="ListParagraph"/>
      </w:pPr>
    </w:p>
    <w:p w14:paraId="4008416F"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w:t>
      </w:r>
      <w:r w:rsidRPr="00542149">
        <w:rPr>
          <w:b/>
        </w:rPr>
        <w:t>Ph. D.</w:t>
      </w:r>
      <w:r>
        <w:t xml:space="preserve">   dissertation, “</w:t>
      </w:r>
      <w:r w:rsidRPr="00542149">
        <w:rPr>
          <w:b/>
        </w:rPr>
        <w:t>Overland Flow Modelling Using Approximate Convection-Diffusion Equations</w:t>
      </w:r>
      <w:r>
        <w:t xml:space="preserve">,” submitted by K.R. Vitthal to Indian Institute of Technology, Roorkee, India, 2010.  </w:t>
      </w:r>
    </w:p>
    <w:p w14:paraId="17C31618" w14:textId="77777777" w:rsidR="00542149" w:rsidRDefault="00542149" w:rsidP="00542149">
      <w:pPr>
        <w:pStyle w:val="ListParagraph"/>
      </w:pPr>
    </w:p>
    <w:p w14:paraId="0BD19A14"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w:t>
      </w:r>
      <w:r w:rsidRPr="00542149">
        <w:rPr>
          <w:b/>
        </w:rPr>
        <w:t>Ph. D.</w:t>
      </w:r>
      <w:r>
        <w:t xml:space="preserve">   dissertation, “Crop Calendar Adjustment Study in Sathnapur Irrigation System,” submitted by K. Ramakrishnan to Sastra University, Thanjavur, Tamilnadu, India, 2010. </w:t>
      </w:r>
    </w:p>
    <w:p w14:paraId="0310AE56" w14:textId="77777777" w:rsidR="00542149" w:rsidRDefault="00542149" w:rsidP="00542149">
      <w:pPr>
        <w:pStyle w:val="ListParagraph"/>
      </w:pPr>
    </w:p>
    <w:p w14:paraId="38D4E5A0"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w:t>
      </w:r>
      <w:r w:rsidRPr="00542149">
        <w:rPr>
          <w:b/>
        </w:rPr>
        <w:t>Ph. D.</w:t>
      </w:r>
      <w:r>
        <w:t xml:space="preserve">   dissertation, “</w:t>
      </w:r>
      <w:r w:rsidRPr="00542149">
        <w:rPr>
          <w:b/>
        </w:rPr>
        <w:t>Optimisation of Monitoring Networks for Water Systems: Use of Information Theory, Value of Information and Public Participation</w:t>
      </w:r>
      <w:r>
        <w:t xml:space="preserve">,” submitted by J. L. Alfonso Segura to UNESCO-IHE, Institute for Water Education, Delft, The Netherlands, 2010. </w:t>
      </w:r>
    </w:p>
    <w:p w14:paraId="5A7A09D5" w14:textId="77777777" w:rsidR="00542149" w:rsidRDefault="00542149" w:rsidP="00542149">
      <w:pPr>
        <w:pStyle w:val="ListParagraph"/>
      </w:pPr>
    </w:p>
    <w:p w14:paraId="562DAD31"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w:t>
      </w:r>
      <w:r w:rsidRPr="00542149">
        <w:rPr>
          <w:b/>
        </w:rPr>
        <w:t>Ph. D.</w:t>
      </w:r>
      <w:r>
        <w:t xml:space="preserve">   dissertation, “</w:t>
      </w:r>
      <w:r w:rsidRPr="00542149">
        <w:rPr>
          <w:b/>
        </w:rPr>
        <w:t>Engineering Approach to Design of Highly Porous Bunds as Rainwater Harvesting Structures-Hydrological and Hydraulic Studies</w:t>
      </w:r>
      <w:r>
        <w:t xml:space="preserve">,” submitted by S.G. Joshi to Visvesvaraya Technological University, Belgaum, India, 2010. </w:t>
      </w:r>
    </w:p>
    <w:p w14:paraId="315A0A7E" w14:textId="77777777" w:rsidR="00542149" w:rsidRDefault="00542149" w:rsidP="00542149">
      <w:pPr>
        <w:pStyle w:val="ListParagraph"/>
      </w:pPr>
    </w:p>
    <w:p w14:paraId="06105599"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w:t>
      </w:r>
      <w:r w:rsidRPr="00542149">
        <w:rPr>
          <w:b/>
        </w:rPr>
        <w:t>Ph. D.</w:t>
      </w:r>
      <w:r>
        <w:t xml:space="preserve">   dissertation, “</w:t>
      </w:r>
      <w:r w:rsidRPr="00542149">
        <w:rPr>
          <w:b/>
        </w:rPr>
        <w:t>Rural to Urban Migration and Household Environmental Problems in Slums of Bangalore Metropolitan City</w:t>
      </w:r>
      <w:r>
        <w:t xml:space="preserve">,” submitted by S. Gowda to Visvesvaraya Technological University, Belgaum, India, 2010.  </w:t>
      </w:r>
    </w:p>
    <w:p w14:paraId="3BB08428" w14:textId="77777777" w:rsidR="00542149" w:rsidRDefault="00542149" w:rsidP="00542149">
      <w:pPr>
        <w:pStyle w:val="ListParagraph"/>
      </w:pPr>
    </w:p>
    <w:p w14:paraId="7BBC16A8"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w:t>
      </w:r>
      <w:r w:rsidRPr="00542149">
        <w:rPr>
          <w:b/>
        </w:rPr>
        <w:t>Ph. D.</w:t>
      </w:r>
      <w:r>
        <w:t xml:space="preserve">   dissertation, “</w:t>
      </w:r>
      <w:r w:rsidRPr="00542149">
        <w:rPr>
          <w:b/>
        </w:rPr>
        <w:t>Studies on Evaluation of Groundwater Resources Using Geo-electrical Techniques in Some Parts of Alluvial and Hard Rock Areas of Eastern Uttar Pradesh</w:t>
      </w:r>
      <w:r>
        <w:t xml:space="preserve">,” submitted by S.K. Singh to Banaras Hindu University, Varanasi, India, 2011. </w:t>
      </w:r>
    </w:p>
    <w:p w14:paraId="79BE290F" w14:textId="77777777" w:rsidR="00542149" w:rsidRDefault="00542149" w:rsidP="00542149">
      <w:pPr>
        <w:pStyle w:val="ListParagraph"/>
      </w:pPr>
    </w:p>
    <w:p w14:paraId="6ECA3ACD"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w:t>
      </w:r>
      <w:r w:rsidRPr="00542149">
        <w:rPr>
          <w:b/>
        </w:rPr>
        <w:t>Ph. D.</w:t>
      </w:r>
      <w:r>
        <w:t xml:space="preserve">   dissertation, “</w:t>
      </w:r>
      <w:r w:rsidRPr="00542149">
        <w:rPr>
          <w:b/>
        </w:rPr>
        <w:t>Reservoir Operation Considering Downstream Impact of a Hydroelectric Project</w:t>
      </w:r>
      <w:r>
        <w:t xml:space="preserve">,” submitted by M. R. Ray to Indian Institute of Technology, Guwahati, India, 2011. </w:t>
      </w:r>
    </w:p>
    <w:p w14:paraId="5F3EBDA3" w14:textId="77777777" w:rsidR="00542149" w:rsidRDefault="00542149" w:rsidP="00542149">
      <w:pPr>
        <w:pStyle w:val="ListParagraph"/>
      </w:pPr>
    </w:p>
    <w:p w14:paraId="231C278D"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w:t>
      </w:r>
      <w:r w:rsidRPr="00542149">
        <w:rPr>
          <w:b/>
        </w:rPr>
        <w:t>Ph. D.</w:t>
      </w:r>
      <w:r>
        <w:t xml:space="preserve">   dissertation, “</w:t>
      </w:r>
      <w:r w:rsidRPr="00542149">
        <w:rPr>
          <w:b/>
        </w:rPr>
        <w:t>2-D Depth Averaged Modelling for Curvilinear Braided Stretch of Brahmaputra River</w:t>
      </w:r>
      <w:r>
        <w:t xml:space="preserve">,” submitted by M.P. Akhtar to Indian Institute of Technology, Roorkee, India, 2011. </w:t>
      </w:r>
    </w:p>
    <w:p w14:paraId="0A2613DC" w14:textId="77777777" w:rsidR="00542149" w:rsidRDefault="00542149" w:rsidP="00542149">
      <w:pPr>
        <w:pStyle w:val="ListParagraph"/>
      </w:pPr>
    </w:p>
    <w:p w14:paraId="43EF7BE9"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w:t>
      </w:r>
      <w:r w:rsidRPr="00542149">
        <w:rPr>
          <w:b/>
        </w:rPr>
        <w:t>Ph. D.</w:t>
      </w:r>
      <w:r>
        <w:t xml:space="preserve">   dissertation, “</w:t>
      </w:r>
      <w:r w:rsidRPr="00542149">
        <w:rPr>
          <w:b/>
        </w:rPr>
        <w:t>Optimal Ecological Management Practices for Controlling Sediment and Water Yield from a Hilly Urban System within Sustainable Limit</w:t>
      </w:r>
      <w:r>
        <w:t>,” submitted by Banasri Sarma to Indian Institute of Technology, Guwahati, India, 2012.</w:t>
      </w:r>
    </w:p>
    <w:p w14:paraId="55717F2C" w14:textId="77777777" w:rsidR="00542149" w:rsidRDefault="00542149" w:rsidP="00542149">
      <w:pPr>
        <w:pStyle w:val="ListParagraph"/>
      </w:pPr>
    </w:p>
    <w:p w14:paraId="190DB2AB"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w:t>
      </w:r>
      <w:r w:rsidRPr="00542149">
        <w:rPr>
          <w:b/>
        </w:rPr>
        <w:t>Ph. D.</w:t>
      </w:r>
      <w:r>
        <w:t xml:space="preserve">   dissertation, “</w:t>
      </w:r>
      <w:r w:rsidRPr="00542149">
        <w:rPr>
          <w:b/>
        </w:rPr>
        <w:t>Investigations on Flow and Sediment Movement Effected by Waveform Structures</w:t>
      </w:r>
      <w:r>
        <w:t xml:space="preserve">,” submitted by D.K. Paul to Jadavpur University, Kolkata, India, 2012.  </w:t>
      </w:r>
    </w:p>
    <w:p w14:paraId="3D8BFDAC" w14:textId="77777777" w:rsidR="00542149" w:rsidRDefault="00542149" w:rsidP="00542149">
      <w:pPr>
        <w:pStyle w:val="ListParagraph"/>
      </w:pPr>
    </w:p>
    <w:p w14:paraId="579AA5A5"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w:t>
      </w:r>
      <w:r w:rsidRPr="00542149">
        <w:rPr>
          <w:b/>
        </w:rPr>
        <w:t>Ph. D.</w:t>
      </w:r>
      <w:r>
        <w:t xml:space="preserve">   dissertation, “</w:t>
      </w:r>
      <w:r w:rsidRPr="00542149">
        <w:rPr>
          <w:b/>
        </w:rPr>
        <w:t>Planning for Optimal Water Resources Development of Transboundary Godavari Basin</w:t>
      </w:r>
      <w:r>
        <w:t xml:space="preserve">,” submitted by D. Jhajharia to Indian Institute of Technology, Roorkee, India, 2012.  </w:t>
      </w:r>
    </w:p>
    <w:p w14:paraId="62D19C88" w14:textId="77777777" w:rsidR="00542149" w:rsidRDefault="00542149" w:rsidP="00542149">
      <w:pPr>
        <w:pStyle w:val="ListParagraph"/>
      </w:pPr>
    </w:p>
    <w:p w14:paraId="7DB876EF"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w:t>
      </w:r>
      <w:r w:rsidRPr="00542149">
        <w:rPr>
          <w:b/>
        </w:rPr>
        <w:t>Ph. D.</w:t>
      </w:r>
      <w:r>
        <w:t xml:space="preserve">   dissertation, “</w:t>
      </w:r>
      <w:r w:rsidRPr="00542149">
        <w:rPr>
          <w:b/>
        </w:rPr>
        <w:t>Runoff Dynamics in Tank Catchments and Strategy for Tank Management-A Case Study from the Varada River Basin in Sub-Tropical Region of South India</w:t>
      </w:r>
      <w:r>
        <w:t>,” submitted by Mrs. T.N. Bhagwat to National  Institute of Technology Karnataka, Surathkal, India, 2012.</w:t>
      </w:r>
    </w:p>
    <w:p w14:paraId="28B7A1D7" w14:textId="77777777" w:rsidR="00542149" w:rsidRDefault="00542149" w:rsidP="00542149">
      <w:pPr>
        <w:pStyle w:val="ListParagraph"/>
      </w:pPr>
    </w:p>
    <w:p w14:paraId="1F05B1F8"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w:t>
      </w:r>
      <w:r w:rsidRPr="00542149">
        <w:rPr>
          <w:b/>
        </w:rPr>
        <w:t>Ph. D.</w:t>
      </w:r>
      <w:r>
        <w:t xml:space="preserve">   dissertation, “</w:t>
      </w:r>
      <w:r w:rsidRPr="00542149">
        <w:rPr>
          <w:b/>
        </w:rPr>
        <w:t>Modeling the Influence of Storm Movement and Wind-Driven Rainfall on Overland Flow in Urban Areas</w:t>
      </w:r>
      <w:r>
        <w:t xml:space="preserve">,” submitted by J.M.G.P. Isidoro to University of Coimbra, Coimbra, Portugal, 2012. </w:t>
      </w:r>
    </w:p>
    <w:p w14:paraId="38894791" w14:textId="77777777" w:rsidR="00542149" w:rsidRDefault="00542149" w:rsidP="00542149">
      <w:pPr>
        <w:pStyle w:val="ListParagraph"/>
      </w:pPr>
    </w:p>
    <w:p w14:paraId="29E124CA"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w:t>
      </w:r>
      <w:r w:rsidRPr="00542149">
        <w:rPr>
          <w:b/>
        </w:rPr>
        <w:t>Ph. D.</w:t>
      </w:r>
      <w:r>
        <w:t xml:space="preserve">   dissertation, “</w:t>
      </w:r>
      <w:r w:rsidRPr="00542149">
        <w:rPr>
          <w:b/>
        </w:rPr>
        <w:t>Development of Indicators and Framework for Assessing River Health in Peri-Urban Landscapes: A Case Study of the Hawkesbury-Nepean River System</w:t>
      </w:r>
      <w:r>
        <w:t xml:space="preserve">,” submitted by M.U.A. Pinto to University of Western Sydney, Penrith, New South Wales, Australia, 2012.  </w:t>
      </w:r>
    </w:p>
    <w:p w14:paraId="3D4D267C" w14:textId="77777777" w:rsidR="00542149" w:rsidRDefault="00542149" w:rsidP="00542149">
      <w:pPr>
        <w:pStyle w:val="ListParagraph"/>
      </w:pPr>
    </w:p>
    <w:p w14:paraId="2A7EA4D5"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CD7909">
        <w:t xml:space="preserve">Served  as  External  Examiner  for  the  </w:t>
      </w:r>
      <w:r w:rsidRPr="00542149">
        <w:rPr>
          <w:b/>
        </w:rPr>
        <w:t>Ph. D.</w:t>
      </w:r>
      <w:r w:rsidRPr="00CD7909">
        <w:t xml:space="preserve">   dissertation, “</w:t>
      </w:r>
      <w:r w:rsidRPr="00542149">
        <w:rPr>
          <w:b/>
        </w:rPr>
        <w:t>Suitability of Subsurface Drip Irrigation for Sustainable Pasture Production in the Riverine Plain</w:t>
      </w:r>
      <w:r w:rsidRPr="00CD7909">
        <w:t xml:space="preserve">,” submitted by L. Finger to The University of Melbourne, Melbourne, Victoria, Australia, 2013.  </w:t>
      </w:r>
    </w:p>
    <w:p w14:paraId="5786510D" w14:textId="77777777" w:rsidR="00542149" w:rsidRDefault="00542149" w:rsidP="00542149">
      <w:pPr>
        <w:pStyle w:val="ListParagraph"/>
      </w:pPr>
    </w:p>
    <w:p w14:paraId="11962147"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w:t>
      </w:r>
      <w:r w:rsidRPr="00542149">
        <w:rPr>
          <w:b/>
        </w:rPr>
        <w:t>Ph. D.</w:t>
      </w:r>
      <w:r>
        <w:t xml:space="preserve">   dissertation, “</w:t>
      </w:r>
      <w:r w:rsidRPr="00542149">
        <w:rPr>
          <w:b/>
        </w:rPr>
        <w:t>Optimal Planning and Operation of a Water Transfer Link</w:t>
      </w:r>
      <w:r>
        <w:t xml:space="preserve">,” submitted by M.K. Choudhary to Indian Institute of Technology, Roorkee, India, 2013.  </w:t>
      </w:r>
    </w:p>
    <w:p w14:paraId="47876055" w14:textId="77777777" w:rsidR="00542149" w:rsidRDefault="00542149" w:rsidP="00542149">
      <w:pPr>
        <w:pStyle w:val="ListParagraph"/>
      </w:pPr>
    </w:p>
    <w:p w14:paraId="0F3F752B"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w:t>
      </w:r>
      <w:r w:rsidRPr="00542149">
        <w:rPr>
          <w:b/>
        </w:rPr>
        <w:t>Ph. D.</w:t>
      </w:r>
      <w:r>
        <w:t xml:space="preserve">   dissertation, “</w:t>
      </w:r>
      <w:r w:rsidRPr="00542149">
        <w:rPr>
          <w:b/>
        </w:rPr>
        <w:t>A Practically Viable Simplified Hydrodynamic Stage-Hydrograph Routing Method</w:t>
      </w:r>
      <w:r>
        <w:t xml:space="preserve">,” submitted by H. Mohanty to Indian Institute of Technology, Roorkee, India, 2013.  </w:t>
      </w:r>
    </w:p>
    <w:p w14:paraId="107EB589" w14:textId="77777777" w:rsidR="00542149" w:rsidRDefault="00542149" w:rsidP="00542149">
      <w:pPr>
        <w:pStyle w:val="ListParagraph"/>
      </w:pPr>
    </w:p>
    <w:p w14:paraId="159F2979"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w:t>
      </w:r>
      <w:r w:rsidRPr="00542149">
        <w:rPr>
          <w:b/>
        </w:rPr>
        <w:t>Ph. D.</w:t>
      </w:r>
      <w:r>
        <w:t xml:space="preserve">   dissertation, “</w:t>
      </w:r>
      <w:r w:rsidRPr="00542149">
        <w:rPr>
          <w:b/>
        </w:rPr>
        <w:t>Climate Change Study on Hydrometeorological Variables on Different Spatio-temporal Scales</w:t>
      </w:r>
      <w:r>
        <w:t xml:space="preserve">,” submitted by Darshana to Indian Institute of Technology, Roorkee, India, 2013. </w:t>
      </w:r>
    </w:p>
    <w:p w14:paraId="1606B9B0" w14:textId="77777777" w:rsidR="00542149" w:rsidRDefault="00542149" w:rsidP="00542149">
      <w:pPr>
        <w:pStyle w:val="ListParagraph"/>
      </w:pPr>
    </w:p>
    <w:p w14:paraId="164F839D"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t xml:space="preserve">Served  as  External  Examiner  for  the  </w:t>
      </w:r>
      <w:r w:rsidRPr="00542149">
        <w:rPr>
          <w:b/>
        </w:rPr>
        <w:t>Ph. D.</w:t>
      </w:r>
      <w:r>
        <w:t xml:space="preserve">   dissertation, “</w:t>
      </w:r>
      <w:r w:rsidRPr="00542149">
        <w:rPr>
          <w:rFonts w:eastAsia="Calibri"/>
          <w:b/>
          <w:szCs w:val="22"/>
        </w:rPr>
        <w:t>Study on Reactive Solute Transport Through Porous Media</w:t>
      </w:r>
      <w:r>
        <w:t xml:space="preserve">,” submitted by </w:t>
      </w:r>
      <w:r w:rsidRPr="00542149">
        <w:rPr>
          <w:rFonts w:eastAsia="Calibri"/>
          <w:szCs w:val="22"/>
        </w:rPr>
        <w:t xml:space="preserve"> Deepak Swami </w:t>
      </w:r>
      <w:r>
        <w:t xml:space="preserve">to Indian Institute of Technology, Roorkee, India, 2014. </w:t>
      </w:r>
    </w:p>
    <w:p w14:paraId="0378D0FE" w14:textId="77777777" w:rsidR="00542149" w:rsidRDefault="00542149" w:rsidP="00542149">
      <w:pPr>
        <w:pStyle w:val="ListParagraph"/>
      </w:pPr>
    </w:p>
    <w:p w14:paraId="0BC5AB6B"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B01531">
        <w:t xml:space="preserve">Served  as  External  Examiner  for  the  </w:t>
      </w:r>
      <w:r w:rsidRPr="00542149">
        <w:rPr>
          <w:b/>
        </w:rPr>
        <w:t>Ph. D.</w:t>
      </w:r>
      <w:r w:rsidRPr="00B01531">
        <w:t xml:space="preserve">   dissertation, “</w:t>
      </w:r>
      <w:r w:rsidRPr="00542149">
        <w:rPr>
          <w:rFonts w:eastAsia="Calibri"/>
          <w:b/>
        </w:rPr>
        <w:t>Drought Assessment, Impacts and Farmer’s Coping Mechanism in Balochistan</w:t>
      </w:r>
      <w:r w:rsidRPr="00B01531">
        <w:t xml:space="preserve">,” submitted by </w:t>
      </w:r>
      <w:r w:rsidRPr="00542149">
        <w:rPr>
          <w:rFonts w:eastAsia="Calibri"/>
        </w:rPr>
        <w:t xml:space="preserve"> Mr. Muhammad Ashraf </w:t>
      </w:r>
      <w:r w:rsidRPr="00B01531">
        <w:t xml:space="preserve">to Asian Institute of Technology, Bangkok, Thailand, 2014.  </w:t>
      </w:r>
    </w:p>
    <w:p w14:paraId="394DE0D1" w14:textId="77777777" w:rsidR="00542149" w:rsidRDefault="00542149" w:rsidP="00542149">
      <w:pPr>
        <w:pStyle w:val="ListParagraph"/>
      </w:pPr>
    </w:p>
    <w:p w14:paraId="0F7C620A"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456998">
        <w:t xml:space="preserve">Served  as  External  Examiner  for  the  </w:t>
      </w:r>
      <w:r w:rsidRPr="00542149">
        <w:rPr>
          <w:b/>
        </w:rPr>
        <w:t>Ph. D.</w:t>
      </w:r>
      <w:r w:rsidRPr="00456998">
        <w:t xml:space="preserve">   dissertation, “</w:t>
      </w:r>
      <w:r w:rsidRPr="00542149">
        <w:rPr>
          <w:b/>
        </w:rPr>
        <w:t>A Unified Approach for Estimation of Runoff and Sediment Yield from Ungagged Catchments in Submountainous Area of North India</w:t>
      </w:r>
      <w:r w:rsidRPr="00456998">
        <w:t xml:space="preserve">,” submitted by </w:t>
      </w:r>
      <w:r w:rsidRPr="00542149">
        <w:rPr>
          <w:rFonts w:eastAsia="Calibri"/>
        </w:rPr>
        <w:t xml:space="preserve"> Mr. </w:t>
      </w:r>
      <w:r w:rsidRPr="00456998">
        <w:t xml:space="preserve">K.K. Gupta to PEC University of Technology, Chandigarh, India, 2014.  </w:t>
      </w:r>
    </w:p>
    <w:p w14:paraId="31C9E456" w14:textId="77777777" w:rsidR="00542149" w:rsidRDefault="00542149" w:rsidP="00542149">
      <w:pPr>
        <w:pStyle w:val="ListParagraph"/>
      </w:pPr>
    </w:p>
    <w:p w14:paraId="03B8F122"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456998">
        <w:t xml:space="preserve">Served  as  External  Examiner  for  the  </w:t>
      </w:r>
      <w:r w:rsidRPr="00542149">
        <w:rPr>
          <w:b/>
        </w:rPr>
        <w:t>Ph. D.</w:t>
      </w:r>
      <w:r w:rsidRPr="00456998">
        <w:t xml:space="preserve">   dissertation, “</w:t>
      </w:r>
      <w:r w:rsidRPr="00542149">
        <w:rPr>
          <w:b/>
        </w:rPr>
        <w:t>Modelling of Soil Moisture Uptake by Plants in a Multi-layer Soil</w:t>
      </w:r>
      <w:r w:rsidRPr="00456998">
        <w:t xml:space="preserve">,” submitted by </w:t>
      </w:r>
      <w:r w:rsidRPr="00542149">
        <w:rPr>
          <w:rFonts w:eastAsia="Calibri"/>
        </w:rPr>
        <w:t xml:space="preserve"> Mr. </w:t>
      </w:r>
      <w:r w:rsidRPr="00456998">
        <w:t xml:space="preserve">Rohitashw Kumar to National Institute of Technology, Hamirpur, Himachal Pradesh, India, 2014. </w:t>
      </w:r>
    </w:p>
    <w:p w14:paraId="69075441" w14:textId="77777777" w:rsidR="00542149" w:rsidRDefault="00542149" w:rsidP="00542149">
      <w:pPr>
        <w:pStyle w:val="ListParagraph"/>
      </w:pPr>
    </w:p>
    <w:p w14:paraId="689A2781"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433E74">
        <w:t xml:space="preserve">Served  as  External  Examiner  for  the  </w:t>
      </w:r>
      <w:r w:rsidRPr="00542149">
        <w:rPr>
          <w:b/>
        </w:rPr>
        <w:t>Ph. D.</w:t>
      </w:r>
      <w:r w:rsidRPr="00433E74">
        <w:t xml:space="preserve">   dissertation, “</w:t>
      </w:r>
      <w:r w:rsidRPr="00542149">
        <w:rPr>
          <w:b/>
        </w:rPr>
        <w:t>Objective Assessment of Indices and Vulnerability to Drought</w:t>
      </w:r>
      <w:r w:rsidRPr="00433E74">
        <w:t>,</w:t>
      </w:r>
      <w:r>
        <w:t>”</w:t>
      </w:r>
      <w:r w:rsidRPr="00433E74">
        <w:t xml:space="preserve">  submitted by </w:t>
      </w:r>
      <w:r w:rsidRPr="00542149">
        <w:rPr>
          <w:rFonts w:eastAsia="Calibri"/>
        </w:rPr>
        <w:t xml:space="preserve"> </w:t>
      </w:r>
      <w:r w:rsidRPr="00433E74">
        <w:t>Vinit Kumar Jain to Indian Institute of Technology, Roorkee, India, 2014.</w:t>
      </w:r>
    </w:p>
    <w:p w14:paraId="7CEA629E" w14:textId="77777777" w:rsidR="00542149" w:rsidRDefault="00542149" w:rsidP="00542149">
      <w:pPr>
        <w:pStyle w:val="ListParagraph"/>
      </w:pPr>
    </w:p>
    <w:p w14:paraId="361C7A75"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433E74">
        <w:t xml:space="preserve">Served  as  External  Examiner  for  the  </w:t>
      </w:r>
      <w:r w:rsidRPr="00542149">
        <w:rPr>
          <w:b/>
        </w:rPr>
        <w:t>Ph. D.</w:t>
      </w:r>
      <w:r w:rsidRPr="00433E74">
        <w:t xml:space="preserve">   dissertation, “</w:t>
      </w:r>
      <w:r w:rsidRPr="00542149">
        <w:rPr>
          <w:b/>
        </w:rPr>
        <w:t>Two- and Three-Dimensional Analysis of Flow into Ditch Drains from a Ponded Field</w:t>
      </w:r>
      <w:r w:rsidRPr="00433E74">
        <w:t xml:space="preserve">,” submitted by </w:t>
      </w:r>
      <w:r w:rsidRPr="00542149">
        <w:rPr>
          <w:b/>
          <w:noProof/>
        </w:rPr>
        <w:t>Mr. Ratan Sarmah</w:t>
      </w:r>
      <w:r w:rsidRPr="00433E74">
        <w:t xml:space="preserve"> to Indian Institute of Technology, Guwahati, India, 201</w:t>
      </w:r>
      <w:r>
        <w:t>4</w:t>
      </w:r>
      <w:r w:rsidRPr="00433E74">
        <w:t xml:space="preserve">.  </w:t>
      </w:r>
    </w:p>
    <w:p w14:paraId="7D92A97A" w14:textId="77777777" w:rsidR="00542149" w:rsidRDefault="00542149" w:rsidP="00542149">
      <w:pPr>
        <w:pStyle w:val="ListParagraph"/>
      </w:pPr>
    </w:p>
    <w:p w14:paraId="208445BC"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542149">
        <w:t xml:space="preserve">Served  as  External  Examiner  for  the  </w:t>
      </w:r>
      <w:r w:rsidRPr="00542149">
        <w:rPr>
          <w:b/>
        </w:rPr>
        <w:t>Ph. D.</w:t>
      </w:r>
      <w:r w:rsidRPr="00542149">
        <w:t xml:space="preserve">   dissertation, “</w:t>
      </w:r>
      <w:r w:rsidRPr="00542149">
        <w:rPr>
          <w:b/>
        </w:rPr>
        <w:t>Optimal Protection Measures for Controlling River Bank Erosion</w:t>
      </w:r>
      <w:r w:rsidRPr="00542149">
        <w:t xml:space="preserve">,” submitted by </w:t>
      </w:r>
      <w:r w:rsidRPr="00542149">
        <w:rPr>
          <w:b/>
          <w:noProof/>
        </w:rPr>
        <w:t xml:space="preserve">Mr. Hriday Mani Kalita </w:t>
      </w:r>
      <w:r w:rsidRPr="00542149">
        <w:t>to Indian Institute of Technology, Guwahati, India, 2014.</w:t>
      </w:r>
    </w:p>
    <w:p w14:paraId="0D73FC17" w14:textId="77777777" w:rsidR="00542149" w:rsidRDefault="00542149" w:rsidP="00542149">
      <w:pPr>
        <w:pStyle w:val="ListParagraph"/>
      </w:pPr>
    </w:p>
    <w:p w14:paraId="2FF5700F"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542149">
        <w:t xml:space="preserve">Served  as  External  Examiner  for  the  </w:t>
      </w:r>
      <w:r w:rsidRPr="00542149">
        <w:rPr>
          <w:b/>
        </w:rPr>
        <w:t>Ph. D.</w:t>
      </w:r>
      <w:r w:rsidRPr="00542149">
        <w:t xml:space="preserve">   dissertation, “</w:t>
      </w:r>
      <w:r w:rsidRPr="00542149">
        <w:rPr>
          <w:b/>
        </w:rPr>
        <w:t>Streamflow Modeling and Impact of Climate Change</w:t>
      </w:r>
      <w:r w:rsidRPr="00542149">
        <w:t xml:space="preserve">,” submitted by </w:t>
      </w:r>
      <w:r w:rsidRPr="00542149">
        <w:rPr>
          <w:b/>
          <w:noProof/>
        </w:rPr>
        <w:t xml:space="preserve">Mr. </w:t>
      </w:r>
      <w:r w:rsidRPr="00542149">
        <w:rPr>
          <w:b/>
        </w:rPr>
        <w:t>Laxmi Narayan Thakural</w:t>
      </w:r>
      <w:r w:rsidRPr="00542149">
        <w:rPr>
          <w:b/>
          <w:noProof/>
        </w:rPr>
        <w:t xml:space="preserve"> </w:t>
      </w:r>
      <w:r w:rsidRPr="00542149">
        <w:t>to Indian Institute of Technology, Roorkee, India, 2014.</w:t>
      </w:r>
    </w:p>
    <w:p w14:paraId="75D8B68E" w14:textId="77777777" w:rsidR="00542149" w:rsidRDefault="00542149" w:rsidP="00542149">
      <w:pPr>
        <w:pStyle w:val="ListParagraph"/>
      </w:pPr>
    </w:p>
    <w:p w14:paraId="6D96723D"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542149">
        <w:t xml:space="preserve">Served as External Examiner for the </w:t>
      </w:r>
      <w:r w:rsidRPr="00542149">
        <w:rPr>
          <w:b/>
        </w:rPr>
        <w:t>Ph. D.</w:t>
      </w:r>
      <w:r w:rsidRPr="00542149">
        <w:t xml:space="preserve">   dissertation, “</w:t>
      </w:r>
      <w:r w:rsidRPr="00542149">
        <w:rPr>
          <w:b/>
        </w:rPr>
        <w:t>Hydrometeorological Approach for Probabilistic Soil Moisture Simulation Usng Climate Indices</w:t>
      </w:r>
      <w:r w:rsidRPr="00542149">
        <w:t xml:space="preserve">,” submitted by </w:t>
      </w:r>
      <w:r w:rsidRPr="00542149">
        <w:rPr>
          <w:b/>
          <w:noProof/>
        </w:rPr>
        <w:t>Mr. Sarit Kumar Das</w:t>
      </w:r>
      <w:r w:rsidRPr="00542149">
        <w:t xml:space="preserve"> to Indian Institute of Technology, Kharagpur, India, 2015.  </w:t>
      </w:r>
    </w:p>
    <w:p w14:paraId="3FA992DC" w14:textId="77777777" w:rsidR="00542149" w:rsidRDefault="00542149" w:rsidP="00542149">
      <w:pPr>
        <w:pStyle w:val="ListParagraph"/>
      </w:pPr>
    </w:p>
    <w:p w14:paraId="383ECD17"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542149">
        <w:t xml:space="preserve">Served as External Examiner  for  the  </w:t>
      </w:r>
      <w:r w:rsidRPr="00542149">
        <w:rPr>
          <w:b/>
        </w:rPr>
        <w:t>Ph. D.</w:t>
      </w:r>
      <w:r w:rsidRPr="00542149">
        <w:t xml:space="preserve">  dissertation, “</w:t>
      </w:r>
      <w:r w:rsidRPr="00542149">
        <w:rPr>
          <w:b/>
        </w:rPr>
        <w:t>Aridity and Drought in a Non-stationary Climate</w:t>
      </w:r>
      <w:r w:rsidRPr="00542149">
        <w:t xml:space="preserve">,” submitted by </w:t>
      </w:r>
      <w:r w:rsidRPr="00542149">
        <w:rPr>
          <w:b/>
          <w:noProof/>
        </w:rPr>
        <w:t>Mr. Mohammad Amin Azadi Zarch</w:t>
      </w:r>
      <w:r w:rsidRPr="00542149">
        <w:t xml:space="preserve"> to University of New South Wales, Sydney, Australia, 2015.  </w:t>
      </w:r>
    </w:p>
    <w:p w14:paraId="5C4EB7EE" w14:textId="77777777" w:rsidR="00542149" w:rsidRDefault="00542149" w:rsidP="00542149">
      <w:pPr>
        <w:pStyle w:val="ListParagraph"/>
      </w:pPr>
    </w:p>
    <w:p w14:paraId="11864196"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542149">
        <w:t xml:space="preserve">Served as External Examiner  for  the  </w:t>
      </w:r>
      <w:r w:rsidRPr="00542149">
        <w:rPr>
          <w:b/>
        </w:rPr>
        <w:t>Ph. D.</w:t>
      </w:r>
      <w:r w:rsidRPr="00542149">
        <w:t xml:space="preserve">  dissertation, “</w:t>
      </w:r>
      <w:r w:rsidRPr="00542149">
        <w:rPr>
          <w:b/>
        </w:rPr>
        <w:t>Study of Temporal Variation of Inflow to the Dams of Rajasthan State with Special Reference to Ramgarh and Bisalpur Dams</w:t>
      </w:r>
      <w:r w:rsidRPr="00542149">
        <w:t xml:space="preserve">,” submitted by </w:t>
      </w:r>
      <w:r w:rsidRPr="00542149">
        <w:rPr>
          <w:b/>
          <w:noProof/>
        </w:rPr>
        <w:t>Mr. Naveen Kumar Gupta</w:t>
      </w:r>
      <w:r w:rsidRPr="00542149">
        <w:t xml:space="preserve"> to Malviya National Institute of Technology, Jaipur,  India, 2015.  </w:t>
      </w:r>
    </w:p>
    <w:p w14:paraId="668EC7E5" w14:textId="77777777" w:rsidR="00542149" w:rsidRDefault="00542149" w:rsidP="00542149">
      <w:pPr>
        <w:pStyle w:val="ListParagraph"/>
      </w:pPr>
    </w:p>
    <w:p w14:paraId="42AB74ED"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542149">
        <w:t xml:space="preserve">Served as External  Examiner for  the  </w:t>
      </w:r>
      <w:r w:rsidRPr="00542149">
        <w:rPr>
          <w:b/>
        </w:rPr>
        <w:t>Ph. D.</w:t>
      </w:r>
      <w:r w:rsidRPr="00542149">
        <w:t xml:space="preserve">   dissertation, “</w:t>
      </w:r>
      <w:r w:rsidRPr="00542149">
        <w:rPr>
          <w:b/>
        </w:rPr>
        <w:t>Design of Water Management System Using Embedded Systems and Soft Computing Techniques</w:t>
      </w:r>
      <w:r w:rsidRPr="00542149">
        <w:t xml:space="preserve">,” submitted by </w:t>
      </w:r>
      <w:r w:rsidRPr="00542149">
        <w:rPr>
          <w:b/>
          <w:noProof/>
        </w:rPr>
        <w:t>Mr. Hariom Goyal</w:t>
      </w:r>
      <w:r w:rsidRPr="00542149">
        <w:t xml:space="preserve"> to National Institute of Technology, Durgapur, India, 2015.  </w:t>
      </w:r>
    </w:p>
    <w:p w14:paraId="46B16D68" w14:textId="77777777" w:rsidR="00542149" w:rsidRDefault="00542149" w:rsidP="00542149">
      <w:pPr>
        <w:pStyle w:val="ListParagraph"/>
      </w:pPr>
    </w:p>
    <w:p w14:paraId="3A4B5A2B"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542149">
        <w:t xml:space="preserve">Served as External  Examiner  for  the  </w:t>
      </w:r>
      <w:r w:rsidRPr="00542149">
        <w:rPr>
          <w:b/>
        </w:rPr>
        <w:t>Ph. D.</w:t>
      </w:r>
      <w:r w:rsidRPr="00542149">
        <w:t xml:space="preserve"> dissertation, “</w:t>
      </w:r>
      <w:r w:rsidRPr="00542149">
        <w:rPr>
          <w:b/>
        </w:rPr>
        <w:t>Characterization and Hydroclimatic Prediction of Droughts in the Context of Changing Climate</w:t>
      </w:r>
      <w:r w:rsidRPr="00542149">
        <w:t xml:space="preserve">,” submitted by </w:t>
      </w:r>
      <w:r w:rsidRPr="00542149">
        <w:rPr>
          <w:b/>
          <w:noProof/>
        </w:rPr>
        <w:t xml:space="preserve">Ms. </w:t>
      </w:r>
      <w:r w:rsidRPr="00542149">
        <w:rPr>
          <w:b/>
        </w:rPr>
        <w:t>Kironmala Chanda</w:t>
      </w:r>
      <w:r w:rsidRPr="00542149">
        <w:rPr>
          <w:b/>
          <w:noProof/>
        </w:rPr>
        <w:t xml:space="preserve"> </w:t>
      </w:r>
      <w:r w:rsidRPr="00542149">
        <w:t xml:space="preserve">to Indian Institute of Technology, Kharagpur, India, 2015.  </w:t>
      </w:r>
    </w:p>
    <w:p w14:paraId="77CEE64E" w14:textId="77777777" w:rsidR="00542149" w:rsidRDefault="00542149" w:rsidP="00542149">
      <w:pPr>
        <w:pStyle w:val="ListParagraph"/>
      </w:pPr>
    </w:p>
    <w:p w14:paraId="1C2C09C0"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542149">
        <w:t xml:space="preserve">Served as External  Examiner  for  the  </w:t>
      </w:r>
      <w:r w:rsidRPr="00542149">
        <w:rPr>
          <w:b/>
        </w:rPr>
        <w:t>Ph. D.</w:t>
      </w:r>
      <w:r w:rsidRPr="00542149">
        <w:t xml:space="preserve">  dissertation, “</w:t>
      </w:r>
      <w:r w:rsidRPr="00542149">
        <w:rPr>
          <w:b/>
        </w:rPr>
        <w:t>Optimal Planning and Operation of a Water Transfer link</w:t>
      </w:r>
      <w:r w:rsidRPr="00542149">
        <w:t xml:space="preserve">,” submitted by </w:t>
      </w:r>
      <w:r w:rsidRPr="00542149">
        <w:rPr>
          <w:b/>
        </w:rPr>
        <w:t>Mr. Mahendra Kumar Choudhary</w:t>
      </w:r>
      <w:r w:rsidRPr="00542149">
        <w:rPr>
          <w:b/>
          <w:noProof/>
        </w:rPr>
        <w:t xml:space="preserve"> </w:t>
      </w:r>
      <w:r w:rsidRPr="00542149">
        <w:t xml:space="preserve">to Indian Institute of Technology, Roorkee, India, 2015.  </w:t>
      </w:r>
    </w:p>
    <w:p w14:paraId="607ED228" w14:textId="77777777" w:rsidR="00542149" w:rsidRDefault="00542149" w:rsidP="00542149">
      <w:pPr>
        <w:pStyle w:val="ListParagraph"/>
      </w:pPr>
    </w:p>
    <w:p w14:paraId="1DB47F19"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542149">
        <w:t xml:space="preserve">Served as External  Examiner  for  the  </w:t>
      </w:r>
      <w:r w:rsidRPr="00542149">
        <w:rPr>
          <w:b/>
        </w:rPr>
        <w:t>Ph. D.</w:t>
      </w:r>
      <w:r w:rsidRPr="00542149">
        <w:t xml:space="preserve">  dissertation, “</w:t>
      </w:r>
      <w:r w:rsidRPr="00542149">
        <w:rPr>
          <w:b/>
        </w:rPr>
        <w:t>Scour due to Some Hydraulic Structures in Non-Chesive Sediment Bed</w:t>
      </w:r>
      <w:r w:rsidRPr="00542149">
        <w:t xml:space="preserve">,” submitted by </w:t>
      </w:r>
      <w:r w:rsidRPr="00542149">
        <w:rPr>
          <w:b/>
          <w:noProof/>
        </w:rPr>
        <w:t xml:space="preserve">Mr. Mrinal Kanti Manik </w:t>
      </w:r>
      <w:r w:rsidRPr="00542149">
        <w:t xml:space="preserve">to Indian Institute of Engineering Science and Technology, Shibpur, India, 2016.  </w:t>
      </w:r>
    </w:p>
    <w:p w14:paraId="307C9ABB" w14:textId="77777777" w:rsidR="00542149" w:rsidRDefault="00542149" w:rsidP="00542149">
      <w:pPr>
        <w:pStyle w:val="ListParagraph"/>
      </w:pPr>
    </w:p>
    <w:p w14:paraId="5CE82CE6"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542149">
        <w:t xml:space="preserve">Served as External  Examiner  for  the  </w:t>
      </w:r>
      <w:r w:rsidRPr="00542149">
        <w:rPr>
          <w:b/>
        </w:rPr>
        <w:t>Ph. D.</w:t>
      </w:r>
      <w:r w:rsidRPr="00542149">
        <w:t xml:space="preserve">  dissertation, “</w:t>
      </w:r>
      <w:r w:rsidRPr="00542149">
        <w:rPr>
          <w:b/>
        </w:rPr>
        <w:t>Exploring Influencing Factors to public Participation in Solid Waste Source-Separated Collection in China</w:t>
      </w:r>
      <w:r w:rsidRPr="00542149">
        <w:t xml:space="preserve">,” submitted by </w:t>
      </w:r>
      <w:r w:rsidRPr="00542149">
        <w:rPr>
          <w:b/>
          <w:noProof/>
        </w:rPr>
        <w:t xml:space="preserve">Mrs. Jing Ma </w:t>
      </w:r>
      <w:r w:rsidRPr="00542149">
        <w:t xml:space="preserve">to University of Manitoba, Winnipeg, Canada, 2016.  </w:t>
      </w:r>
    </w:p>
    <w:p w14:paraId="6466D136"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542149">
        <w:t xml:space="preserve">Served as External  Examiner  for  the  </w:t>
      </w:r>
      <w:r w:rsidRPr="00542149">
        <w:rPr>
          <w:b/>
        </w:rPr>
        <w:t>Ph. D.</w:t>
      </w:r>
      <w:r w:rsidRPr="00542149">
        <w:t xml:space="preserve">  dissertation, “</w:t>
      </w:r>
      <w:r w:rsidRPr="00542149">
        <w:rPr>
          <w:b/>
        </w:rPr>
        <w:t>Hydrodynamics of Vegetative Cover with Downward Seepage</w:t>
      </w:r>
      <w:r w:rsidRPr="00542149">
        <w:t xml:space="preserve">,” submitted by </w:t>
      </w:r>
      <w:r w:rsidRPr="00542149">
        <w:rPr>
          <w:b/>
        </w:rPr>
        <w:t>Thokchom Bebina Devi</w:t>
      </w:r>
      <w:r w:rsidRPr="00542149">
        <w:rPr>
          <w:b/>
          <w:noProof/>
        </w:rPr>
        <w:t xml:space="preserve"> </w:t>
      </w:r>
      <w:r w:rsidRPr="00542149">
        <w:t xml:space="preserve">to Indian Institute of Technology, Guwahati, India, 2016.  </w:t>
      </w:r>
    </w:p>
    <w:p w14:paraId="5774E8A5" w14:textId="77777777" w:rsidR="00542149" w:rsidRDefault="00542149" w:rsidP="00542149">
      <w:pPr>
        <w:pStyle w:val="ListParagraph"/>
      </w:pPr>
    </w:p>
    <w:p w14:paraId="34CF1EFF" w14:textId="77777777" w:rsidR="00542149" w:rsidRP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9515F6">
        <w:t xml:space="preserve">Served as External Examiner for  the  </w:t>
      </w:r>
      <w:r w:rsidRPr="00542149">
        <w:rPr>
          <w:b/>
        </w:rPr>
        <w:t>Ph. D.</w:t>
      </w:r>
      <w:r w:rsidRPr="009515F6">
        <w:t xml:space="preserve">  dissertation</w:t>
      </w:r>
      <w:r>
        <w:t>,</w:t>
      </w:r>
      <w:r w:rsidRPr="00542149">
        <w:rPr>
          <w:b/>
        </w:rPr>
        <w:t xml:space="preserve"> </w:t>
      </w:r>
      <w:r w:rsidRPr="009515F6">
        <w:t>“</w:t>
      </w:r>
      <w:r w:rsidRPr="00542149">
        <w:rPr>
          <w:b/>
        </w:rPr>
        <w:t xml:space="preserve">Modelling Wetting Patterns in Various Soil Profiles under Drip Irrigation Systems Using Plain and Magnetized                                                        Water,” </w:t>
      </w:r>
      <w:r w:rsidRPr="009515F6">
        <w:t>submitted by Ahmed A.M. Al-Ogaidi to Universiti Putra Malaysia</w:t>
      </w:r>
      <w:r>
        <w:t xml:space="preserve">, Malaysia. </w:t>
      </w:r>
      <w:r w:rsidRPr="00542149">
        <w:rPr>
          <w:iCs/>
        </w:rPr>
        <w:tab/>
      </w:r>
    </w:p>
    <w:p w14:paraId="08E4FAD3" w14:textId="77777777" w:rsidR="00542149" w:rsidRDefault="00542149" w:rsidP="00542149">
      <w:pPr>
        <w:pStyle w:val="ListParagraph"/>
      </w:pPr>
    </w:p>
    <w:p w14:paraId="1B859ADC"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542149">
        <w:t xml:space="preserve">Served as External  Examiner  for  the  </w:t>
      </w:r>
      <w:r w:rsidRPr="00542149">
        <w:rPr>
          <w:b/>
        </w:rPr>
        <w:t>Ph. D.</w:t>
      </w:r>
      <w:r w:rsidRPr="00542149">
        <w:t xml:space="preserve">  dissertation, “</w:t>
      </w:r>
      <w:r w:rsidRPr="00542149">
        <w:rPr>
          <w:b/>
        </w:rPr>
        <w:t>Dynamics of Braided River Morphology Using Advanced Geo-spatial Technology and Modeling Techniques</w:t>
      </w:r>
      <w:r w:rsidRPr="00542149">
        <w:t xml:space="preserve">,” submitted by </w:t>
      </w:r>
      <w:r w:rsidRPr="00542149">
        <w:rPr>
          <w:b/>
        </w:rPr>
        <w:t>Amit Kumar Dubey</w:t>
      </w:r>
      <w:r w:rsidRPr="00542149">
        <w:t xml:space="preserve"> to Indian Institute of Technology, Guwahati, India, 2016.  </w:t>
      </w:r>
    </w:p>
    <w:p w14:paraId="6F92BD51" w14:textId="77777777" w:rsidR="00542149" w:rsidRDefault="00542149" w:rsidP="00542149">
      <w:pPr>
        <w:pStyle w:val="ListParagraph"/>
      </w:pPr>
    </w:p>
    <w:p w14:paraId="15AEBDBF"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542149">
        <w:t xml:space="preserve">Served as External  Examiner  for  the  </w:t>
      </w:r>
      <w:r w:rsidRPr="00542149">
        <w:rPr>
          <w:b/>
        </w:rPr>
        <w:t>Ph. D.</w:t>
      </w:r>
      <w:r w:rsidRPr="00542149">
        <w:t xml:space="preserve">  dissertation, “</w:t>
      </w:r>
      <w:r w:rsidRPr="00542149">
        <w:rPr>
          <w:b/>
        </w:rPr>
        <w:t>Change in Snow Cover Area and Flow Scenario of the Brahmaputra and Bubansiri Basins due to Climate Chnage</w:t>
      </w:r>
      <w:r w:rsidRPr="00542149">
        <w:t xml:space="preserve">,” submitted by </w:t>
      </w:r>
      <w:r w:rsidRPr="00542149">
        <w:rPr>
          <w:b/>
        </w:rPr>
        <w:t>Swapnali Barman</w:t>
      </w:r>
      <w:r w:rsidRPr="00542149">
        <w:rPr>
          <w:b/>
          <w:noProof/>
        </w:rPr>
        <w:t xml:space="preserve"> </w:t>
      </w:r>
      <w:r w:rsidRPr="00542149">
        <w:t xml:space="preserve">to Indian Institute of Technology, Guwahati, India, 2016.  </w:t>
      </w:r>
    </w:p>
    <w:p w14:paraId="6BB1F9D6" w14:textId="77777777" w:rsidR="00542149" w:rsidRDefault="00542149" w:rsidP="00542149">
      <w:pPr>
        <w:pStyle w:val="ListParagraph"/>
      </w:pPr>
    </w:p>
    <w:p w14:paraId="04380573"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542149">
        <w:t xml:space="preserve">Served as External Examiner for the </w:t>
      </w:r>
      <w:r w:rsidRPr="00542149">
        <w:rPr>
          <w:b/>
        </w:rPr>
        <w:t>Ph. D.</w:t>
      </w:r>
      <w:r w:rsidRPr="00542149">
        <w:t xml:space="preserve">  dissertation, “</w:t>
      </w:r>
      <w:r w:rsidRPr="00542149">
        <w:rPr>
          <w:b/>
        </w:rPr>
        <w:t>Economic Analysis for Modernization of Kakrapar Right Bank Main Canal (India)</w:t>
      </w:r>
      <w:r w:rsidRPr="00542149">
        <w:t xml:space="preserve">,” submitted by </w:t>
      </w:r>
      <w:r w:rsidRPr="00542149">
        <w:rPr>
          <w:b/>
          <w:noProof/>
        </w:rPr>
        <w:t>Batliwala Bipinchandra J.</w:t>
      </w:r>
      <w:r w:rsidRPr="00542149">
        <w:t xml:space="preserve"> to S.V. National Institute of Technology, Surat, India, 2016.  </w:t>
      </w:r>
    </w:p>
    <w:p w14:paraId="7435BA68" w14:textId="77777777" w:rsidR="00542149" w:rsidRDefault="00542149" w:rsidP="00542149">
      <w:pPr>
        <w:pStyle w:val="ListParagraph"/>
      </w:pPr>
    </w:p>
    <w:p w14:paraId="3C69B89D"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542149">
        <w:t xml:space="preserve">Served as External  Examiner for  the  </w:t>
      </w:r>
      <w:r w:rsidRPr="00542149">
        <w:rPr>
          <w:b/>
        </w:rPr>
        <w:t>Ph. D.</w:t>
      </w:r>
      <w:r w:rsidRPr="00542149">
        <w:t xml:space="preserve">   dissertation, “</w:t>
      </w:r>
      <w:r w:rsidRPr="00542149">
        <w:rPr>
          <w:b/>
        </w:rPr>
        <w:t>Study of Sediment Extractor</w:t>
      </w:r>
      <w:r w:rsidRPr="00542149">
        <w:t xml:space="preserve">,” submitted by </w:t>
      </w:r>
      <w:r w:rsidRPr="00542149">
        <w:rPr>
          <w:b/>
        </w:rPr>
        <w:t>Bhupendra Kishore Singh</w:t>
      </w:r>
      <w:r w:rsidRPr="00542149">
        <w:t xml:space="preserve"> to National Institute of Technology, Kurushetra, India, 2016.  </w:t>
      </w:r>
    </w:p>
    <w:p w14:paraId="3EDC2CA9" w14:textId="77777777" w:rsidR="00542149" w:rsidRDefault="00542149" w:rsidP="00542149">
      <w:pPr>
        <w:pStyle w:val="ListParagraph"/>
      </w:pPr>
    </w:p>
    <w:p w14:paraId="64A301E8" w14:textId="77777777" w:rsidR="00542149" w:rsidRDefault="00AD4DF4"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E740FE">
        <w:t xml:space="preserve">Served as External  Examiner for  the  </w:t>
      </w:r>
      <w:r w:rsidRPr="00542149">
        <w:rPr>
          <w:b/>
        </w:rPr>
        <w:t>Ph. D.</w:t>
      </w:r>
      <w:r w:rsidRPr="00E740FE">
        <w:t xml:space="preserve">   dissertation,</w:t>
      </w:r>
      <w:r>
        <w:t xml:space="preserve"> “</w:t>
      </w:r>
      <w:r w:rsidRPr="00542149">
        <w:rPr>
          <w:b/>
        </w:rPr>
        <w:t>Assessment of Land Use/Land Cover Change and Delineation of Water Harvesting Potential Zones in Arid/Semi-arid Regions of India</w:t>
      </w:r>
      <w:r>
        <w:t xml:space="preserve">” </w:t>
      </w:r>
      <w:r w:rsidRPr="00E54984">
        <w:t xml:space="preserve">submitted by </w:t>
      </w:r>
      <w:r>
        <w:t xml:space="preserve">Thakkar Amee Das Kumar Das </w:t>
      </w:r>
      <w:r w:rsidRPr="00E54984">
        <w:t>to Indian Institute of Technology</w:t>
      </w:r>
      <w:r>
        <w:t xml:space="preserve"> Kharagpur</w:t>
      </w:r>
      <w:r w:rsidRPr="00E54984">
        <w:t xml:space="preserve">, </w:t>
      </w:r>
      <w:r>
        <w:t xml:space="preserve">West </w:t>
      </w:r>
      <w:r w:rsidR="00DA0EB8">
        <w:t>B</w:t>
      </w:r>
      <w:r>
        <w:t>engal</w:t>
      </w:r>
      <w:r w:rsidRPr="00E54984">
        <w:t>, India, 201</w:t>
      </w:r>
      <w:r>
        <w:t xml:space="preserve">7.  </w:t>
      </w:r>
    </w:p>
    <w:p w14:paraId="5C8D1199" w14:textId="77777777" w:rsidR="00542149" w:rsidRDefault="00542149" w:rsidP="00542149">
      <w:pPr>
        <w:pStyle w:val="ListParagraph"/>
      </w:pPr>
    </w:p>
    <w:p w14:paraId="3FD21852" w14:textId="77777777" w:rsidR="00542149" w:rsidRDefault="00137CAB"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542149">
        <w:t xml:space="preserve">Served as External  Examiner  for  the  </w:t>
      </w:r>
      <w:r w:rsidRPr="00542149">
        <w:rPr>
          <w:b/>
        </w:rPr>
        <w:t>Ph. D.</w:t>
      </w:r>
      <w:r w:rsidRPr="00542149">
        <w:t xml:space="preserve">  dissertation, “</w:t>
      </w:r>
      <w:r w:rsidRPr="00542149">
        <w:rPr>
          <w:b/>
        </w:rPr>
        <w:t>River Basin Planning of Subansiri River under Climate Change Scenarios</w:t>
      </w:r>
      <w:r w:rsidRPr="00542149">
        <w:t xml:space="preserve">,” submitted by </w:t>
      </w:r>
      <w:r w:rsidRPr="00542149">
        <w:rPr>
          <w:b/>
        </w:rPr>
        <w:t>Shivam</w:t>
      </w:r>
      <w:r w:rsidRPr="00542149">
        <w:rPr>
          <w:b/>
          <w:noProof/>
        </w:rPr>
        <w:t xml:space="preserve"> </w:t>
      </w:r>
      <w:r w:rsidRPr="00542149">
        <w:t xml:space="preserve">to Indian Institute of Technology, Guwahati, India, 2017.  </w:t>
      </w:r>
    </w:p>
    <w:p w14:paraId="79FBEA89" w14:textId="77777777" w:rsidR="00542149" w:rsidRDefault="00542149" w:rsidP="00542149">
      <w:pPr>
        <w:pStyle w:val="ListParagraph"/>
      </w:pPr>
    </w:p>
    <w:p w14:paraId="0364394E" w14:textId="77777777" w:rsidR="00542149" w:rsidRDefault="00CB3A17"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542149">
        <w:t xml:space="preserve">Served as External  Examiner  for  the  </w:t>
      </w:r>
      <w:r w:rsidRPr="00542149">
        <w:rPr>
          <w:b/>
        </w:rPr>
        <w:t>Ph. D.</w:t>
      </w:r>
      <w:r w:rsidRPr="00542149">
        <w:t xml:space="preserve">  </w:t>
      </w:r>
      <w:r w:rsidR="00AD4DF4" w:rsidRPr="00542149">
        <w:t>D</w:t>
      </w:r>
      <w:r w:rsidRPr="00542149">
        <w:t>issertation</w:t>
      </w:r>
      <w:r w:rsidR="00AD4DF4" w:rsidRPr="00542149">
        <w:t>,</w:t>
      </w:r>
      <w:r w:rsidRPr="00542149">
        <w:t xml:space="preserve"> “</w:t>
      </w:r>
      <w:r w:rsidRPr="00542149">
        <w:rPr>
          <w:b/>
        </w:rPr>
        <w:t>Assessing the Hydrological Impacts of Climate and Land Use Change in India with Uncertainty</w:t>
      </w:r>
      <w:r w:rsidR="00AD4DF4" w:rsidRPr="00542149">
        <w:t>,”</w:t>
      </w:r>
      <w:r w:rsidRPr="00542149">
        <w:t xml:space="preserve"> </w:t>
      </w:r>
      <w:r w:rsidR="00AD4DF4" w:rsidRPr="00542149">
        <w:t xml:space="preserve">submitted </w:t>
      </w:r>
      <w:r w:rsidRPr="00542149">
        <w:t>by C.G. Madhusidhanan</w:t>
      </w:r>
      <w:r w:rsidR="00AD4DF4" w:rsidRPr="00542149">
        <w:t xml:space="preserve"> to Indian Institute of Technology Bombay, Mumbai, India, 2017. </w:t>
      </w:r>
    </w:p>
    <w:p w14:paraId="36F7093A" w14:textId="77777777" w:rsidR="00542149" w:rsidRDefault="00542149" w:rsidP="00542149">
      <w:pPr>
        <w:pStyle w:val="ListParagraph"/>
      </w:pPr>
    </w:p>
    <w:p w14:paraId="76677EAD" w14:textId="77777777" w:rsidR="00542149" w:rsidRDefault="00AD4DF4"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AD4DF4">
        <w:t xml:space="preserve">Served as External  Examiner  for  the  </w:t>
      </w:r>
      <w:r w:rsidRPr="00542149">
        <w:rPr>
          <w:b/>
        </w:rPr>
        <w:t>Ph. D.</w:t>
      </w:r>
      <w:r w:rsidRPr="00AD4DF4">
        <w:t xml:space="preserve">  Dissertation, </w:t>
      </w:r>
      <w:r>
        <w:t>“</w:t>
      </w:r>
      <w:r w:rsidRPr="00542149">
        <w:rPr>
          <w:b/>
        </w:rPr>
        <w:t>A Coupled Flow and Solute Transport Model for Real-Time Monitoring of Conservative River Pollutants Using Remote Sensing Observations</w:t>
      </w:r>
      <w:r>
        <w:t xml:space="preserve">,” submitted by </w:t>
      </w:r>
      <w:r w:rsidRPr="00542149">
        <w:rPr>
          <w:b/>
        </w:rPr>
        <w:t>Ratnakar Swain</w:t>
      </w:r>
      <w:r>
        <w:t xml:space="preserve"> </w:t>
      </w:r>
      <w:r w:rsidRPr="00AD4DF4">
        <w:t xml:space="preserve">to Indian Institute of Technology </w:t>
      </w:r>
      <w:r>
        <w:t>Kharagpur</w:t>
      </w:r>
      <w:r w:rsidRPr="00AD4DF4">
        <w:t xml:space="preserve">, </w:t>
      </w:r>
      <w:r>
        <w:t xml:space="preserve">West Bengal, </w:t>
      </w:r>
      <w:r w:rsidRPr="00AD4DF4">
        <w:t>India, 2017.</w:t>
      </w:r>
      <w:bookmarkStart w:id="453" w:name="_Hlk84951300"/>
    </w:p>
    <w:p w14:paraId="7B73A795" w14:textId="77777777" w:rsidR="00542149" w:rsidRDefault="00542149" w:rsidP="00542149">
      <w:pPr>
        <w:pStyle w:val="ListParagraph"/>
      </w:pPr>
    </w:p>
    <w:p w14:paraId="2D2704AE" w14:textId="77777777" w:rsidR="00542149" w:rsidRDefault="00E95D47"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AD4DF4">
        <w:t xml:space="preserve">Served as External  Examiner  for  the  </w:t>
      </w:r>
      <w:r w:rsidRPr="00542149">
        <w:rPr>
          <w:b/>
        </w:rPr>
        <w:t>Ph. D.</w:t>
      </w:r>
      <w:r w:rsidRPr="00AD4DF4">
        <w:t xml:space="preserve">  Dissertation</w:t>
      </w:r>
      <w:r>
        <w:t xml:space="preserve">, </w:t>
      </w:r>
      <w:r w:rsidR="00AD4DF4">
        <w:t>“</w:t>
      </w:r>
      <w:r w:rsidR="00AD4DF4" w:rsidRPr="00542149">
        <w:rPr>
          <w:b/>
        </w:rPr>
        <w:t>Probabilistic Analysis of Flow Networks Using the Maximum Entropy Method</w:t>
      </w:r>
      <w:r>
        <w:t>,</w:t>
      </w:r>
      <w:r w:rsidR="00AD4DF4">
        <w:t xml:space="preserve">” </w:t>
      </w:r>
      <w:r>
        <w:t xml:space="preserve">submitted by </w:t>
      </w:r>
      <w:r w:rsidR="00AD4DF4">
        <w:t>Mr. Steven Waldrip</w:t>
      </w:r>
      <w:r>
        <w:t xml:space="preserve"> to University of New South Wales Canberra, Australia, 2017.</w:t>
      </w:r>
    </w:p>
    <w:p w14:paraId="35CF5170" w14:textId="6D740C01" w:rsidR="00542149" w:rsidRDefault="00FF023F"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542149">
        <w:t xml:space="preserve">Served as External  Examiner  for  the  </w:t>
      </w:r>
      <w:r w:rsidRPr="00542149">
        <w:rPr>
          <w:b/>
        </w:rPr>
        <w:t>Ph. D.</w:t>
      </w:r>
      <w:r w:rsidRPr="00542149">
        <w:t xml:space="preserve">  dissertation, “</w:t>
      </w:r>
      <w:r w:rsidRPr="00542149">
        <w:rPr>
          <w:b/>
        </w:rPr>
        <w:t>A 2-D Coupled Surface and Sub-surface Flow Model f</w:t>
      </w:r>
      <w:r w:rsidR="00AD2454" w:rsidRPr="00542149">
        <w:rPr>
          <w:b/>
        </w:rPr>
        <w:t>o</w:t>
      </w:r>
      <w:r w:rsidRPr="00542149">
        <w:rPr>
          <w:b/>
        </w:rPr>
        <w:t xml:space="preserve">r </w:t>
      </w:r>
      <w:r w:rsidR="00AD2454" w:rsidRPr="00542149">
        <w:rPr>
          <w:b/>
        </w:rPr>
        <w:t>R</w:t>
      </w:r>
      <w:r w:rsidRPr="00542149">
        <w:rPr>
          <w:b/>
        </w:rPr>
        <w:t>iver Flow Simulation with Piedmont Zone</w:t>
      </w:r>
      <w:r w:rsidRPr="00542149">
        <w:t xml:space="preserve">,” submitted by </w:t>
      </w:r>
      <w:r w:rsidRPr="00542149">
        <w:rPr>
          <w:b/>
        </w:rPr>
        <w:t>Sudarshan Patowary</w:t>
      </w:r>
      <w:r w:rsidRPr="00542149">
        <w:rPr>
          <w:b/>
          <w:noProof/>
        </w:rPr>
        <w:t xml:space="preserve"> </w:t>
      </w:r>
      <w:r w:rsidRPr="00542149">
        <w:t xml:space="preserve">to Indian Institute of Technology, Guwahati, India, 2017.  </w:t>
      </w:r>
      <w:bookmarkStart w:id="454" w:name="_Hlk67581498"/>
    </w:p>
    <w:p w14:paraId="17FD65CC" w14:textId="77777777" w:rsidR="00542149" w:rsidRDefault="00542149" w:rsidP="00542149">
      <w:pPr>
        <w:pStyle w:val="ListParagraph"/>
        <w:tabs>
          <w:tab w:val="left" w:pos="0"/>
          <w:tab w:val="left" w:pos="1080"/>
          <w:tab w:val="left" w:pos="1800"/>
          <w:tab w:val="left" w:pos="3150"/>
          <w:tab w:val="left" w:leader="dot" w:pos="8395"/>
          <w:tab w:val="decimal" w:pos="8827"/>
        </w:tabs>
        <w:ind w:left="390"/>
      </w:pPr>
    </w:p>
    <w:p w14:paraId="1CD723E1" w14:textId="77777777" w:rsidR="00542149" w:rsidRDefault="00A2262D"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542149">
        <w:t xml:space="preserve">Served as External  Examiner  for  the  </w:t>
      </w:r>
      <w:r w:rsidRPr="00542149">
        <w:rPr>
          <w:b/>
        </w:rPr>
        <w:t>Ph. D.</w:t>
      </w:r>
      <w:r w:rsidRPr="00542149">
        <w:t xml:space="preserve">  dissertation, “</w:t>
      </w:r>
      <w:r w:rsidRPr="00542149">
        <w:rPr>
          <w:b/>
        </w:rPr>
        <w:t>Turbulence in Wave-Currrent Combined Flow</w:t>
      </w:r>
      <w:r w:rsidRPr="00542149">
        <w:t xml:space="preserve">,” submitted by </w:t>
      </w:r>
      <w:r w:rsidRPr="00542149">
        <w:rPr>
          <w:b/>
          <w:noProof/>
        </w:rPr>
        <w:t xml:space="preserve">Mr. Santosh Kuamr Singh </w:t>
      </w:r>
      <w:r w:rsidRPr="00542149">
        <w:t xml:space="preserve">to Indian Institute of Engineering Science and Technology, Shibpur, India, 2017.  </w:t>
      </w:r>
    </w:p>
    <w:p w14:paraId="04882D4F" w14:textId="77777777" w:rsidR="00542149" w:rsidRDefault="00542149" w:rsidP="00542149">
      <w:pPr>
        <w:pStyle w:val="ListParagraph"/>
      </w:pPr>
    </w:p>
    <w:p w14:paraId="7DED31B0" w14:textId="77777777" w:rsidR="00542149" w:rsidRDefault="00613D55"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542149">
        <w:t xml:space="preserve">Served as External  Examiner  for  the  </w:t>
      </w:r>
      <w:r w:rsidRPr="00542149">
        <w:rPr>
          <w:b/>
        </w:rPr>
        <w:t>Ph. D.</w:t>
      </w:r>
      <w:r w:rsidRPr="00542149">
        <w:t xml:space="preserve">  dissertation, “</w:t>
      </w:r>
      <w:r w:rsidRPr="00542149">
        <w:rPr>
          <w:b/>
        </w:rPr>
        <w:t xml:space="preserve">Turbulence Statistics of </w:t>
      </w:r>
      <w:r w:rsidR="00AD2454" w:rsidRPr="00542149">
        <w:rPr>
          <w:b/>
        </w:rPr>
        <w:t>W</w:t>
      </w:r>
      <w:r w:rsidRPr="00542149">
        <w:rPr>
          <w:b/>
        </w:rPr>
        <w:t>ave-Current Flow over Hemisphere</w:t>
      </w:r>
      <w:r w:rsidRPr="00542149">
        <w:t xml:space="preserve">,” submitted by </w:t>
      </w:r>
      <w:r w:rsidRPr="00542149">
        <w:rPr>
          <w:b/>
          <w:noProof/>
        </w:rPr>
        <w:t xml:space="preserve">Mr. Krishnendu Barman </w:t>
      </w:r>
      <w:r w:rsidRPr="00542149">
        <w:t xml:space="preserve">to Indian Institute of Engineering Science and Technology, Shibpur, India, 2018.  </w:t>
      </w:r>
    </w:p>
    <w:p w14:paraId="0F9827C0" w14:textId="77777777" w:rsidR="00542149" w:rsidRDefault="00542149" w:rsidP="00542149">
      <w:pPr>
        <w:pStyle w:val="ListParagraph"/>
      </w:pPr>
    </w:p>
    <w:p w14:paraId="09FE8494" w14:textId="77777777" w:rsidR="00542149" w:rsidRDefault="00AD2454"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542149">
        <w:t xml:space="preserve">Served as External  Examiner  for  the  </w:t>
      </w:r>
      <w:r w:rsidRPr="00542149">
        <w:rPr>
          <w:b/>
        </w:rPr>
        <w:t>Ph. D.</w:t>
      </w:r>
      <w:r w:rsidRPr="00542149">
        <w:t xml:space="preserve">  dissertation, “</w:t>
      </w:r>
      <w:r w:rsidRPr="00542149">
        <w:rPr>
          <w:b/>
        </w:rPr>
        <w:t>Maximization of Conversion Efficiency for Offshore Wave Farms with the Help of Multicriteria Decision Making Method &amp; Polynomial Neural Networks</w:t>
      </w:r>
      <w:r w:rsidRPr="00542149">
        <w:t xml:space="preserve">,” submitted by </w:t>
      </w:r>
      <w:r w:rsidRPr="00542149">
        <w:rPr>
          <w:b/>
        </w:rPr>
        <w:t>Soumya Ghosh</w:t>
      </w:r>
      <w:r w:rsidRPr="00542149">
        <w:rPr>
          <w:b/>
          <w:noProof/>
        </w:rPr>
        <w:t xml:space="preserve"> </w:t>
      </w:r>
      <w:r w:rsidRPr="00542149">
        <w:t>to National Institute of Technology, Agartala, India, 201</w:t>
      </w:r>
      <w:r w:rsidR="00295D4D" w:rsidRPr="00542149">
        <w:t>8</w:t>
      </w:r>
      <w:r w:rsidRPr="00542149">
        <w:t xml:space="preserve">.  </w:t>
      </w:r>
      <w:bookmarkStart w:id="455" w:name="_Hlk57717913"/>
      <w:bookmarkStart w:id="456" w:name="_Hlk40448018"/>
    </w:p>
    <w:p w14:paraId="0430E594" w14:textId="77777777" w:rsidR="00542149" w:rsidRDefault="00542149" w:rsidP="00542149">
      <w:pPr>
        <w:pStyle w:val="ListParagraph"/>
      </w:pPr>
    </w:p>
    <w:p w14:paraId="15F326B2" w14:textId="77777777" w:rsidR="00542149" w:rsidRDefault="00295D4D"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E54984">
        <w:t xml:space="preserve">Served as External  Examiner  for  the  </w:t>
      </w:r>
      <w:r w:rsidRPr="00542149">
        <w:rPr>
          <w:b/>
        </w:rPr>
        <w:t>Ph. D.</w:t>
      </w:r>
      <w:r w:rsidRPr="00E54984">
        <w:t xml:space="preserve">  dissertation, “</w:t>
      </w:r>
      <w:r w:rsidRPr="00942F28">
        <w:rPr>
          <w:rStyle w:val="Strong"/>
        </w:rPr>
        <w:t>Hydroge</w:t>
      </w:r>
      <w:r>
        <w:rPr>
          <w:rStyle w:val="Strong"/>
        </w:rPr>
        <w:t>ological Implication Framework f</w:t>
      </w:r>
      <w:r w:rsidRPr="00942F28">
        <w:rPr>
          <w:rStyle w:val="Strong"/>
        </w:rPr>
        <w:t>or Sustainable Groundwater Extraction</w:t>
      </w:r>
      <w:r w:rsidRPr="00E54984">
        <w:t xml:space="preserve">,” submitted by </w:t>
      </w:r>
      <w:r w:rsidRPr="00542149">
        <w:rPr>
          <w:b/>
          <w:noProof/>
        </w:rPr>
        <w:t xml:space="preserve">Mr. </w:t>
      </w:r>
      <w:r w:rsidRPr="00942F28">
        <w:rPr>
          <w:rStyle w:val="Strong"/>
        </w:rPr>
        <w:t>Noorellimia Binti Mat Toridi</w:t>
      </w:r>
      <w:r w:rsidRPr="00542149">
        <w:rPr>
          <w:b/>
          <w:noProof/>
        </w:rPr>
        <w:t xml:space="preserve"> </w:t>
      </w:r>
      <w:r w:rsidRPr="00E54984">
        <w:t xml:space="preserve">to </w:t>
      </w:r>
      <w:r>
        <w:t>Universiti Putra Malaysia</w:t>
      </w:r>
      <w:r w:rsidRPr="00E54984">
        <w:t xml:space="preserve">, </w:t>
      </w:r>
      <w:r w:rsidRPr="00942F28">
        <w:t>Serdang, Selangor, Darul Ehsan</w:t>
      </w:r>
      <w:r>
        <w:t xml:space="preserve">, Malaysia, </w:t>
      </w:r>
      <w:r w:rsidRPr="00E54984">
        <w:t>201</w:t>
      </w:r>
      <w:r>
        <w:t>8</w:t>
      </w:r>
      <w:r w:rsidRPr="00E54984">
        <w:t xml:space="preserve">. </w:t>
      </w:r>
      <w:bookmarkEnd w:id="455"/>
    </w:p>
    <w:p w14:paraId="2C202F31" w14:textId="77777777" w:rsidR="00542149" w:rsidRDefault="00542149" w:rsidP="00542149">
      <w:pPr>
        <w:pStyle w:val="ListParagraph"/>
      </w:pPr>
    </w:p>
    <w:p w14:paraId="51746F0B" w14:textId="77777777" w:rsidR="00542149" w:rsidRDefault="00CE2715"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542149">
        <w:t xml:space="preserve">Served as External  Examiner  for  the  </w:t>
      </w:r>
      <w:r w:rsidRPr="00542149">
        <w:rPr>
          <w:b/>
        </w:rPr>
        <w:t>Ph. D.</w:t>
      </w:r>
      <w:r w:rsidRPr="00542149">
        <w:t xml:space="preserve">  dissertation, “</w:t>
      </w:r>
      <w:r w:rsidRPr="00542149">
        <w:rPr>
          <w:b/>
        </w:rPr>
        <w:t>Formulation and Validation of Hybrid Conceptual Models for Runoff Generation</w:t>
      </w:r>
      <w:r w:rsidRPr="00542149">
        <w:t xml:space="preserve">,” submitted by </w:t>
      </w:r>
      <w:r w:rsidRPr="00542149">
        <w:rPr>
          <w:b/>
        </w:rPr>
        <w:t>Ajay Ahirwar</w:t>
      </w:r>
      <w:r w:rsidRPr="00542149">
        <w:t xml:space="preserve"> to Indian Institute of Technology, Roorkee, India, 2018.  </w:t>
      </w:r>
    </w:p>
    <w:p w14:paraId="7AD4E650" w14:textId="77777777" w:rsidR="00542149" w:rsidRDefault="00542149" w:rsidP="00542149">
      <w:pPr>
        <w:pStyle w:val="ListParagraph"/>
      </w:pPr>
    </w:p>
    <w:p w14:paraId="1C6542EF" w14:textId="77777777" w:rsidR="00542149" w:rsidRDefault="00CE2715"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542149">
        <w:t xml:space="preserve">Served as External  Examiner  for  the  </w:t>
      </w:r>
      <w:r w:rsidRPr="00542149">
        <w:rPr>
          <w:b/>
        </w:rPr>
        <w:t>Ph. D.</w:t>
      </w:r>
      <w:r w:rsidRPr="00542149">
        <w:t xml:space="preserve">  dissertation, “</w:t>
      </w:r>
      <w:r w:rsidRPr="00542149">
        <w:rPr>
          <w:b/>
        </w:rPr>
        <w:t>Climate Change Impact and Water Resources Management of Blue Nile River Basin</w:t>
      </w:r>
      <w:r w:rsidRPr="00542149">
        <w:t xml:space="preserve">,” submitted by </w:t>
      </w:r>
      <w:r w:rsidRPr="00542149">
        <w:rPr>
          <w:b/>
        </w:rPr>
        <w:t>Tebikachew Betru Tariku</w:t>
      </w:r>
      <w:r w:rsidRPr="00542149">
        <w:t xml:space="preserve"> to University of Alberta, Edmonton, Canada, 2018.  </w:t>
      </w:r>
    </w:p>
    <w:p w14:paraId="73C57DD9" w14:textId="77777777" w:rsidR="00542149" w:rsidRDefault="00542149" w:rsidP="00542149">
      <w:pPr>
        <w:pStyle w:val="ListParagraph"/>
      </w:pPr>
    </w:p>
    <w:p w14:paraId="7F644B33" w14:textId="77777777" w:rsidR="00542149" w:rsidRDefault="00707014"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542149">
        <w:t xml:space="preserve">Served as External  Examiner  for  the  </w:t>
      </w:r>
      <w:r w:rsidRPr="00542149">
        <w:rPr>
          <w:b/>
        </w:rPr>
        <w:t>Ph. D.</w:t>
      </w:r>
      <w:r w:rsidRPr="00542149">
        <w:t xml:space="preserve">  dissertation, “</w:t>
      </w:r>
      <w:r w:rsidRPr="00542149">
        <w:rPr>
          <w:b/>
        </w:rPr>
        <w:t>Development of a Conceptual Hydrological Model for Various Ecosystems of India</w:t>
      </w:r>
      <w:r w:rsidRPr="00542149">
        <w:t xml:space="preserve">,” submitted by </w:t>
      </w:r>
      <w:r w:rsidRPr="00542149">
        <w:rPr>
          <w:b/>
        </w:rPr>
        <w:t>Pranesh Kumar Paul</w:t>
      </w:r>
      <w:r w:rsidRPr="00542149">
        <w:t xml:space="preserve"> to Indian Institute of Technology Karagpur, India, 2018. </w:t>
      </w:r>
    </w:p>
    <w:p w14:paraId="45A5D8CA" w14:textId="77777777" w:rsidR="00542149" w:rsidRDefault="00542149" w:rsidP="00542149">
      <w:pPr>
        <w:pStyle w:val="ListParagraph"/>
      </w:pPr>
    </w:p>
    <w:p w14:paraId="1863AC4A" w14:textId="77777777" w:rsidR="00542149" w:rsidRDefault="002D23F0"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FF023F">
        <w:t xml:space="preserve">Served as External  Examiner  for  the  </w:t>
      </w:r>
      <w:r w:rsidRPr="00542149">
        <w:rPr>
          <w:b/>
        </w:rPr>
        <w:t>Ph. D.</w:t>
      </w:r>
      <w:r w:rsidRPr="00FF023F">
        <w:t xml:space="preserve">  dissertation, “</w:t>
      </w:r>
      <w:r w:rsidR="00B27307" w:rsidRPr="00542149">
        <w:rPr>
          <w:b/>
        </w:rPr>
        <w:t xml:space="preserve">“Uncertainty in Streamflow Simulation of the Upper Assiniboine River Basin,” </w:t>
      </w:r>
      <w:r w:rsidRPr="00FF023F">
        <w:t>submitted by</w:t>
      </w:r>
      <w:r w:rsidR="00542149">
        <w:t xml:space="preserve"> </w:t>
      </w:r>
      <w:r w:rsidR="00B27307" w:rsidRPr="00542149">
        <w:rPr>
          <w:b/>
        </w:rPr>
        <w:t xml:space="preserve">Ameer Muhammad </w:t>
      </w:r>
      <w:r w:rsidRPr="00FF023F">
        <w:t xml:space="preserve">to </w:t>
      </w:r>
      <w:r w:rsidR="008C7698">
        <w:t>University of Manitoba, Winnipeg, Canada</w:t>
      </w:r>
      <w:r w:rsidRPr="00FF023F">
        <w:t>, 201</w:t>
      </w:r>
      <w:r>
        <w:t>8</w:t>
      </w:r>
      <w:r w:rsidRPr="00FF023F">
        <w:t>.</w:t>
      </w:r>
    </w:p>
    <w:p w14:paraId="42D54443" w14:textId="77777777" w:rsidR="00542149" w:rsidRDefault="00542149" w:rsidP="00542149">
      <w:pPr>
        <w:pStyle w:val="ListParagraph"/>
      </w:pPr>
    </w:p>
    <w:p w14:paraId="3D08B5B0" w14:textId="77777777" w:rsidR="00542149" w:rsidRDefault="002D23F0"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542149">
        <w:t xml:space="preserve">Served as External  Examiner  for  the  </w:t>
      </w:r>
      <w:r w:rsidRPr="00542149">
        <w:rPr>
          <w:b/>
        </w:rPr>
        <w:t>Ph. D.</w:t>
      </w:r>
      <w:r w:rsidRPr="00542149">
        <w:t xml:space="preserve">  dissertation, “</w:t>
      </w:r>
      <w:r w:rsidRPr="00542149">
        <w:rPr>
          <w:b/>
        </w:rPr>
        <w:t>Develop</w:t>
      </w:r>
      <w:r w:rsidR="008C7698" w:rsidRPr="00542149">
        <w:rPr>
          <w:b/>
        </w:rPr>
        <w:t xml:space="preserve">ing Data-Driven Fortecasting Models </w:t>
      </w:r>
      <w:r w:rsidRPr="00542149">
        <w:rPr>
          <w:b/>
        </w:rPr>
        <w:t xml:space="preserve">for </w:t>
      </w:r>
      <w:r w:rsidR="008C7698" w:rsidRPr="00542149">
        <w:rPr>
          <w:b/>
        </w:rPr>
        <w:t>Monsoon Floods in the Kosi River (India)</w:t>
      </w:r>
      <w:r w:rsidRPr="00542149">
        <w:t xml:space="preserve">,” submitted by </w:t>
      </w:r>
      <w:r w:rsidR="00616087" w:rsidRPr="00542149">
        <w:rPr>
          <w:b/>
        </w:rPr>
        <w:t xml:space="preserve">Mani </w:t>
      </w:r>
      <w:r w:rsidRPr="00542149">
        <w:rPr>
          <w:b/>
        </w:rPr>
        <w:t xml:space="preserve">Kumar </w:t>
      </w:r>
      <w:r w:rsidRPr="00542149">
        <w:t xml:space="preserve">to </w:t>
      </w:r>
      <w:r w:rsidR="00616087" w:rsidRPr="00542149">
        <w:t xml:space="preserve">Brial </w:t>
      </w:r>
      <w:r w:rsidRPr="00542149">
        <w:t>Institute of Technology</w:t>
      </w:r>
      <w:r w:rsidR="00616087" w:rsidRPr="00542149">
        <w:t>, Ranchi</w:t>
      </w:r>
      <w:r w:rsidRPr="00542149">
        <w:t>, India, 2018.</w:t>
      </w:r>
    </w:p>
    <w:p w14:paraId="122F0006" w14:textId="77777777" w:rsidR="00542149" w:rsidRDefault="00542149" w:rsidP="00542149">
      <w:pPr>
        <w:pStyle w:val="ListParagraph"/>
      </w:pPr>
    </w:p>
    <w:p w14:paraId="1B1DE2FB" w14:textId="77777777" w:rsidR="00542149" w:rsidRDefault="00317B98"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542149">
        <w:t xml:space="preserve">Served as External  Examiner  for  the  </w:t>
      </w:r>
      <w:r w:rsidRPr="00542149">
        <w:rPr>
          <w:b/>
        </w:rPr>
        <w:t>Ph. D.</w:t>
      </w:r>
      <w:r w:rsidRPr="00542149">
        <w:t xml:space="preserve">  dissertation, “</w:t>
      </w:r>
      <w:r w:rsidRPr="00542149">
        <w:rPr>
          <w:b/>
        </w:rPr>
        <w:t>Spatial Decision Support System for Integrated Urban Water Management</w:t>
      </w:r>
      <w:r w:rsidRPr="00542149">
        <w:t xml:space="preserve">,” submitted by </w:t>
      </w:r>
      <w:r w:rsidRPr="00542149">
        <w:rPr>
          <w:b/>
        </w:rPr>
        <w:t xml:space="preserve">Satya Prakash Maurya </w:t>
      </w:r>
      <w:r w:rsidRPr="00542149">
        <w:t>to Indian Institute of Technology (BHU), Varanasi, India, 2018.</w:t>
      </w:r>
    </w:p>
    <w:p w14:paraId="1D44B470" w14:textId="77777777" w:rsidR="00542149" w:rsidRDefault="00D850E2"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542149">
        <w:t xml:space="preserve">Served as External  Examiner  for  the  </w:t>
      </w:r>
      <w:r w:rsidRPr="00542149">
        <w:rPr>
          <w:b/>
        </w:rPr>
        <w:t>Ph. D.</w:t>
      </w:r>
      <w:r w:rsidRPr="00542149">
        <w:t xml:space="preserve">  dissertation, “</w:t>
      </w:r>
      <w:r w:rsidRPr="00542149">
        <w:rPr>
          <w:b/>
        </w:rPr>
        <w:t>Cross Boundary Water Conflict-A Study on River Ganga</w:t>
      </w:r>
      <w:r w:rsidRPr="00542149">
        <w:t xml:space="preserve">,” submitted by </w:t>
      </w:r>
      <w:r w:rsidRPr="00542149">
        <w:rPr>
          <w:b/>
        </w:rPr>
        <w:t xml:space="preserve">Suman Bera </w:t>
      </w:r>
      <w:r w:rsidRPr="00542149">
        <w:t>to Vidyasagar University, Midnapur, India, 2018.</w:t>
      </w:r>
    </w:p>
    <w:p w14:paraId="6FCAEB66" w14:textId="77777777" w:rsidR="00542149" w:rsidRDefault="00542149" w:rsidP="00542149">
      <w:pPr>
        <w:pStyle w:val="ListParagraph"/>
      </w:pPr>
    </w:p>
    <w:p w14:paraId="4B7B2E8A" w14:textId="2EB4A73B" w:rsidR="00542149" w:rsidRDefault="00D850E2"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542149">
        <w:t xml:space="preserve">Served as External  Examiner  for  the  </w:t>
      </w:r>
      <w:r w:rsidRPr="00542149">
        <w:rPr>
          <w:b/>
        </w:rPr>
        <w:t>Ph. D.</w:t>
      </w:r>
      <w:r w:rsidRPr="00542149">
        <w:t xml:space="preserve">  dissertation, “</w:t>
      </w:r>
      <w:r w:rsidRPr="00542149">
        <w:rPr>
          <w:b/>
        </w:rPr>
        <w:t>Development of an Operational Inflow Forecasting System for tehri Dam</w:t>
      </w:r>
      <w:r w:rsidRPr="00542149">
        <w:t xml:space="preserve">,” submitted by </w:t>
      </w:r>
      <w:r w:rsidRPr="00542149">
        <w:rPr>
          <w:b/>
        </w:rPr>
        <w:t xml:space="preserve">Niraj Kumar Agrawal </w:t>
      </w:r>
      <w:r w:rsidRPr="00542149">
        <w:t xml:space="preserve">to Indian Institute of Technology </w:t>
      </w:r>
      <w:r w:rsidR="00F24828" w:rsidRPr="00542149">
        <w:t>Roorkee,</w:t>
      </w:r>
      <w:r w:rsidRPr="00542149">
        <w:t xml:space="preserve"> </w:t>
      </w:r>
      <w:r w:rsidR="00F24828" w:rsidRPr="00542149">
        <w:t>Roorkee</w:t>
      </w:r>
      <w:r w:rsidRPr="00542149">
        <w:t>, India, 2018</w:t>
      </w:r>
      <w:bookmarkStart w:id="457" w:name="_Hlk46140116"/>
      <w:r w:rsidR="00542149">
        <w:t>.</w:t>
      </w:r>
    </w:p>
    <w:p w14:paraId="4FB52F0F" w14:textId="77777777" w:rsidR="00542149" w:rsidRDefault="00542149" w:rsidP="00542149">
      <w:pPr>
        <w:pStyle w:val="ListParagraph"/>
      </w:pPr>
    </w:p>
    <w:p w14:paraId="3E6D72DE" w14:textId="77777777" w:rsidR="00542149" w:rsidRDefault="00347AE6"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542149">
        <w:t xml:space="preserve">Served as External  Examiner  for  the  </w:t>
      </w:r>
      <w:r w:rsidRPr="00542149">
        <w:rPr>
          <w:b/>
        </w:rPr>
        <w:t>Ph. D.</w:t>
      </w:r>
      <w:r w:rsidRPr="00542149">
        <w:t xml:space="preserve"> dissertation, “</w:t>
      </w:r>
      <w:r w:rsidRPr="00542149">
        <w:rPr>
          <w:b/>
        </w:rPr>
        <w:t>Application of maximum Entropy Principle to Open Channel Turbulent Flow</w:t>
      </w:r>
      <w:r w:rsidRPr="00542149">
        <w:t xml:space="preserve">,” submitted by </w:t>
      </w:r>
      <w:r w:rsidRPr="00542149">
        <w:rPr>
          <w:b/>
        </w:rPr>
        <w:t xml:space="preserve">Manotosh Kumbhakar </w:t>
      </w:r>
      <w:r w:rsidRPr="00542149">
        <w:t>to Indian Institute of Technology Kharagpur, Kharagpur, India, 2019.</w:t>
      </w:r>
    </w:p>
    <w:p w14:paraId="07DC81BF" w14:textId="77777777" w:rsidR="00542149" w:rsidRDefault="00542149" w:rsidP="00542149">
      <w:pPr>
        <w:pStyle w:val="ListParagraph"/>
      </w:pPr>
    </w:p>
    <w:p w14:paraId="4E273BD0" w14:textId="77777777" w:rsidR="00542149" w:rsidRDefault="00347AE6"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FF023F">
        <w:t xml:space="preserve">Served as External  Examiner  for  the  </w:t>
      </w:r>
      <w:r w:rsidRPr="00542149">
        <w:rPr>
          <w:b/>
        </w:rPr>
        <w:t>Ph. D.</w:t>
      </w:r>
      <w:r w:rsidRPr="00FF023F">
        <w:t xml:space="preserve"> dissertation, “</w:t>
      </w:r>
      <w:r w:rsidRPr="00542149">
        <w:rPr>
          <w:b/>
        </w:rPr>
        <w:t>A Study of Heat Transfer of Non-Newtonian Fluid in Porous Media</w:t>
      </w:r>
      <w:r w:rsidRPr="00FF023F">
        <w:t xml:space="preserve">,” submitted by </w:t>
      </w:r>
      <w:r w:rsidR="00FD1AEB" w:rsidRPr="00542149">
        <w:rPr>
          <w:b/>
        </w:rPr>
        <w:t>Ramesh Yadav</w:t>
      </w:r>
      <w:r w:rsidRPr="00542149">
        <w:rPr>
          <w:b/>
        </w:rPr>
        <w:t xml:space="preserve"> </w:t>
      </w:r>
      <w:r w:rsidRPr="00FF023F">
        <w:t xml:space="preserve">to </w:t>
      </w:r>
      <w:r w:rsidR="00FD1AEB">
        <w:t>Dr. A.P.J. Abdul Kalam University, Lucknow, U.P.</w:t>
      </w:r>
      <w:r w:rsidRPr="00FF023F">
        <w:t>, India, 201</w:t>
      </w:r>
      <w:r w:rsidR="00FD1AEB">
        <w:t>9</w:t>
      </w:r>
      <w:r w:rsidRPr="00FF023F">
        <w:t>.</w:t>
      </w:r>
    </w:p>
    <w:p w14:paraId="522E7BD2" w14:textId="77777777" w:rsidR="00542149" w:rsidRDefault="00542149" w:rsidP="00542149">
      <w:pPr>
        <w:pStyle w:val="ListParagraph"/>
      </w:pPr>
    </w:p>
    <w:p w14:paraId="22975D13" w14:textId="77777777" w:rsidR="00542149" w:rsidRDefault="007835D8"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542149">
        <w:t xml:space="preserve">Served as External  Examiner  for  the  </w:t>
      </w:r>
      <w:r w:rsidRPr="00542149">
        <w:rPr>
          <w:b/>
        </w:rPr>
        <w:t>Ph. D.</w:t>
      </w:r>
      <w:r w:rsidRPr="00542149">
        <w:t xml:space="preserve"> dissertation, “</w:t>
      </w:r>
      <w:r w:rsidRPr="00542149">
        <w:rPr>
          <w:b/>
        </w:rPr>
        <w:t>Dark Greywater Treatment by Filtration System and Treatment Selection by Uisng Soft Computing Tools (FMCDM &amp; AHP)</w:t>
      </w:r>
      <w:r w:rsidRPr="00542149">
        <w:t xml:space="preserve">,” submitted by </w:t>
      </w:r>
      <w:r w:rsidRPr="00542149">
        <w:rPr>
          <w:b/>
        </w:rPr>
        <w:t xml:space="preserve">Sharma Neelam Shantiprakash </w:t>
      </w:r>
      <w:r w:rsidRPr="00542149">
        <w:t>to National Institute of Technology Surat, Surat, India, 2019.</w:t>
      </w:r>
    </w:p>
    <w:p w14:paraId="23DA711B" w14:textId="77777777" w:rsidR="00542149" w:rsidRDefault="00542149" w:rsidP="00542149">
      <w:pPr>
        <w:pStyle w:val="ListParagraph"/>
      </w:pPr>
    </w:p>
    <w:p w14:paraId="1E5CE990" w14:textId="77777777" w:rsidR="00542149" w:rsidRDefault="007835D8"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542149">
        <w:t xml:space="preserve">Served as External  Examiner  for  the  </w:t>
      </w:r>
      <w:r w:rsidRPr="00542149">
        <w:rPr>
          <w:b/>
        </w:rPr>
        <w:t>Ph. D.</w:t>
      </w:r>
      <w:r w:rsidRPr="00542149">
        <w:t xml:space="preserve"> dissertation, “</w:t>
      </w:r>
      <w:r w:rsidRPr="00542149">
        <w:rPr>
          <w:b/>
        </w:rPr>
        <w:t>Occurrence, Distribution, Resileince of</w:t>
      </w:r>
      <w:r w:rsidRPr="00542149">
        <w:t xml:space="preserve"> </w:t>
      </w:r>
      <w:r w:rsidR="003C2D17" w:rsidRPr="00542149">
        <w:t>Soil Organic Carbon and its Dependence On Natural and Anthropogenic Factors,</w:t>
      </w:r>
      <w:r w:rsidRPr="00542149">
        <w:t xml:space="preserve">” submitted by </w:t>
      </w:r>
      <w:r w:rsidR="003C2D17" w:rsidRPr="00542149">
        <w:rPr>
          <w:b/>
        </w:rPr>
        <w:t>Gilbert Hinge</w:t>
      </w:r>
      <w:r w:rsidRPr="00542149">
        <w:rPr>
          <w:b/>
        </w:rPr>
        <w:t xml:space="preserve"> </w:t>
      </w:r>
      <w:r w:rsidRPr="00542149">
        <w:t xml:space="preserve">to Indian Institute of Technology </w:t>
      </w:r>
      <w:r w:rsidR="003C2D17" w:rsidRPr="00542149">
        <w:t>Guwahati</w:t>
      </w:r>
      <w:r w:rsidRPr="00542149">
        <w:t xml:space="preserve">, </w:t>
      </w:r>
      <w:r w:rsidR="003C2D17" w:rsidRPr="00542149">
        <w:t>Guwahati</w:t>
      </w:r>
      <w:r w:rsidRPr="00542149">
        <w:t>, India, 2019.</w:t>
      </w:r>
    </w:p>
    <w:p w14:paraId="6D7904B0" w14:textId="77777777" w:rsidR="00542149" w:rsidRDefault="00542149" w:rsidP="00542149">
      <w:pPr>
        <w:pStyle w:val="ListParagraph"/>
      </w:pPr>
    </w:p>
    <w:p w14:paraId="4D27C9AA" w14:textId="77777777" w:rsidR="00542149" w:rsidRDefault="003C2D17"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542149">
        <w:t xml:space="preserve">Served as External  Examiner  for  the  </w:t>
      </w:r>
      <w:r w:rsidRPr="00542149">
        <w:rPr>
          <w:b/>
        </w:rPr>
        <w:t>Ph. D.</w:t>
      </w:r>
      <w:r w:rsidRPr="00542149">
        <w:t xml:space="preserve"> dissertation, “</w:t>
      </w:r>
      <w:r w:rsidRPr="00542149">
        <w:rPr>
          <w:b/>
        </w:rPr>
        <w:t>Applicability and Behavior of the Forchheimer and Wilkins Equations for the Velocity and Hydraulic Gradient Characteristics in Post</w:t>
      </w:r>
      <w:r w:rsidR="00B47F73" w:rsidRPr="00542149">
        <w:rPr>
          <w:b/>
        </w:rPr>
        <w:t>-</w:t>
      </w:r>
      <w:r w:rsidRPr="00542149">
        <w:rPr>
          <w:b/>
        </w:rPr>
        <w:t>Lamianr Flow Through Porous Media</w:t>
      </w:r>
      <w:r w:rsidR="00B47F73" w:rsidRPr="00542149">
        <w:rPr>
          <w:b/>
        </w:rPr>
        <w:t xml:space="preserve"> Subjected to Parallel and Convergent Boundaries</w:t>
      </w:r>
      <w:r w:rsidRPr="00542149">
        <w:t xml:space="preserve">,” submitted by </w:t>
      </w:r>
      <w:r w:rsidR="00B47F73" w:rsidRPr="00542149">
        <w:rPr>
          <w:b/>
        </w:rPr>
        <w:t>Ashes Banerjee</w:t>
      </w:r>
      <w:r w:rsidRPr="00542149">
        <w:rPr>
          <w:b/>
        </w:rPr>
        <w:t xml:space="preserve"> </w:t>
      </w:r>
      <w:r w:rsidRPr="00542149">
        <w:t xml:space="preserve">to Indian Institute of Technology </w:t>
      </w:r>
      <w:r w:rsidR="00B47F73" w:rsidRPr="00542149">
        <w:t>(ISM)</w:t>
      </w:r>
      <w:r w:rsidRPr="00542149">
        <w:t xml:space="preserve">, </w:t>
      </w:r>
      <w:r w:rsidR="00B47F73" w:rsidRPr="00542149">
        <w:t>Dhanbad</w:t>
      </w:r>
      <w:r w:rsidRPr="00542149">
        <w:t>, India, 2019.</w:t>
      </w:r>
    </w:p>
    <w:p w14:paraId="0A705142" w14:textId="77777777" w:rsidR="00542149" w:rsidRDefault="00542149" w:rsidP="00542149">
      <w:pPr>
        <w:pStyle w:val="ListParagraph"/>
      </w:pPr>
    </w:p>
    <w:p w14:paraId="3B0A827B" w14:textId="77777777" w:rsidR="00542149" w:rsidRDefault="00712CC9"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542149">
        <w:t xml:space="preserve">Served as External  Examiner  for  the  </w:t>
      </w:r>
      <w:r w:rsidRPr="00542149">
        <w:rPr>
          <w:b/>
        </w:rPr>
        <w:t>Ph. D.</w:t>
      </w:r>
      <w:r w:rsidRPr="00542149">
        <w:t xml:space="preserve"> dissertation, “</w:t>
      </w:r>
      <w:r w:rsidR="005D0767" w:rsidRPr="00542149">
        <w:rPr>
          <w:b/>
        </w:rPr>
        <w:t>Framework for Developing Ensemble of GCMs and its Application in Cliamte Change Studies</w:t>
      </w:r>
      <w:r w:rsidRPr="00542149">
        <w:t xml:space="preserve">,” submitted by </w:t>
      </w:r>
      <w:r w:rsidR="005D0767" w:rsidRPr="00542149">
        <w:rPr>
          <w:b/>
        </w:rPr>
        <w:t>Titas Ganguly</w:t>
      </w:r>
      <w:r w:rsidRPr="00542149">
        <w:rPr>
          <w:b/>
        </w:rPr>
        <w:t xml:space="preserve"> </w:t>
      </w:r>
      <w:r w:rsidRPr="00542149">
        <w:t xml:space="preserve">to Indian Institute of Technology </w:t>
      </w:r>
      <w:r w:rsidR="005D0767" w:rsidRPr="00542149">
        <w:t>Roorkee</w:t>
      </w:r>
      <w:r w:rsidRPr="00542149">
        <w:t xml:space="preserve">, </w:t>
      </w:r>
      <w:r w:rsidR="005D0767" w:rsidRPr="00542149">
        <w:t>Roorkee</w:t>
      </w:r>
      <w:r w:rsidRPr="00542149">
        <w:t>, India, 2019.</w:t>
      </w:r>
      <w:bookmarkStart w:id="458" w:name="_Hlk24366099"/>
    </w:p>
    <w:p w14:paraId="1D3C8BBE" w14:textId="77777777" w:rsidR="00542149" w:rsidRDefault="00542149" w:rsidP="00542149">
      <w:pPr>
        <w:pStyle w:val="ListParagraph"/>
      </w:pPr>
    </w:p>
    <w:p w14:paraId="75E5DEDD" w14:textId="77777777" w:rsidR="00542149" w:rsidRDefault="001E603E"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542149">
        <w:t xml:space="preserve">Served as External  Examiner  for  the  </w:t>
      </w:r>
      <w:r w:rsidRPr="00542149">
        <w:rPr>
          <w:b/>
        </w:rPr>
        <w:t>Ph. D.</w:t>
      </w:r>
      <w:r w:rsidRPr="00542149">
        <w:t xml:space="preserve"> dissertation, “</w:t>
      </w:r>
      <w:r w:rsidRPr="00542149">
        <w:rPr>
          <w:b/>
        </w:rPr>
        <w:t>Assessment of the Resilience of Indian River Basins to Droughts under Cliamte Change Conditions</w:t>
      </w:r>
      <w:r w:rsidRPr="00542149">
        <w:t>,” submitted by Ashutosh Sharma</w:t>
      </w:r>
      <w:r w:rsidRPr="00542149">
        <w:rPr>
          <w:b/>
        </w:rPr>
        <w:t xml:space="preserve"> </w:t>
      </w:r>
      <w:r w:rsidRPr="00542149">
        <w:t>to Indian Institute of Technology Guwahati, Assam, India, 2019.</w:t>
      </w:r>
      <w:bookmarkEnd w:id="458"/>
    </w:p>
    <w:p w14:paraId="0EA3B129" w14:textId="77777777" w:rsidR="00542149" w:rsidRDefault="00542149" w:rsidP="00542149">
      <w:pPr>
        <w:pStyle w:val="ListParagraph"/>
      </w:pPr>
    </w:p>
    <w:p w14:paraId="3B8F2B73" w14:textId="77777777" w:rsidR="00542149" w:rsidRDefault="00DD7A49"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542149">
        <w:t xml:space="preserve">Served as External  Examiner  for  the  </w:t>
      </w:r>
      <w:r w:rsidRPr="00542149">
        <w:rPr>
          <w:b/>
        </w:rPr>
        <w:t>Ph. D.</w:t>
      </w:r>
      <w:r w:rsidRPr="00542149">
        <w:t xml:space="preserve"> dissertation, “</w:t>
      </w:r>
      <w:r w:rsidR="00806469" w:rsidRPr="00542149">
        <w:rPr>
          <w:b/>
        </w:rPr>
        <w:t>Impact of Climate Change on Techno-Economical Performance of Small Scale Hydro Power Plant with the Help of New Multilevel Cognitive Decision Framweork,</w:t>
      </w:r>
      <w:r w:rsidRPr="00542149">
        <w:t xml:space="preserve">” submitted by </w:t>
      </w:r>
      <w:r w:rsidR="00806469" w:rsidRPr="00542149">
        <w:t>Priyanka Majumder</w:t>
      </w:r>
      <w:r w:rsidRPr="00542149">
        <w:rPr>
          <w:b/>
        </w:rPr>
        <w:t xml:space="preserve"> </w:t>
      </w:r>
      <w:r w:rsidRPr="00542149">
        <w:t xml:space="preserve">to Indian Institute of Technology </w:t>
      </w:r>
      <w:r w:rsidR="00806469" w:rsidRPr="00542149">
        <w:t>Agartala</w:t>
      </w:r>
      <w:r w:rsidRPr="00542149">
        <w:t xml:space="preserve">, </w:t>
      </w:r>
      <w:r w:rsidR="00806469" w:rsidRPr="00542149">
        <w:t>Agartala</w:t>
      </w:r>
      <w:r w:rsidRPr="00542149">
        <w:t>, India, 2019.</w:t>
      </w:r>
    </w:p>
    <w:p w14:paraId="7E82BDD4" w14:textId="77777777" w:rsidR="00542149" w:rsidRDefault="00542149" w:rsidP="00542149">
      <w:pPr>
        <w:pStyle w:val="ListParagraph"/>
      </w:pPr>
    </w:p>
    <w:p w14:paraId="2DF236AC" w14:textId="77777777" w:rsidR="00542149" w:rsidRDefault="00A324E9"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542149">
        <w:t xml:space="preserve">Served as External  Examiner  for  the  </w:t>
      </w:r>
      <w:r w:rsidRPr="00542149">
        <w:rPr>
          <w:b/>
        </w:rPr>
        <w:t>Ph. D.</w:t>
      </w:r>
      <w:r w:rsidRPr="00542149">
        <w:t xml:space="preserve"> dissertation, “</w:t>
      </w:r>
      <w:r w:rsidRPr="00542149">
        <w:rPr>
          <w:b/>
        </w:rPr>
        <w:t>Integrated Assessment of Hydrocliamtic Variability Including Streamflow Modelling of a Climatically Heterogenerous Basin in India,</w:t>
      </w:r>
      <w:r w:rsidRPr="00542149">
        <w:t>” submitted by Sharma</w:t>
      </w:r>
      <w:r w:rsidRPr="00542149">
        <w:rPr>
          <w:b/>
        </w:rPr>
        <w:t xml:space="preserve"> Priyank Jagjivan </w:t>
      </w:r>
      <w:r w:rsidRPr="00542149">
        <w:t>to Indian Institute of Technology Surat, Surat, India, 2019.</w:t>
      </w:r>
    </w:p>
    <w:p w14:paraId="40282D8A" w14:textId="77777777" w:rsidR="00542149" w:rsidRDefault="00542149" w:rsidP="00542149">
      <w:pPr>
        <w:pStyle w:val="ListParagraph"/>
      </w:pPr>
    </w:p>
    <w:p w14:paraId="05C3742D" w14:textId="77777777" w:rsidR="00542149" w:rsidRDefault="00902CA8"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542149">
        <w:t xml:space="preserve">Served as External  Examiner  for  the  </w:t>
      </w:r>
      <w:r w:rsidRPr="00542149">
        <w:rPr>
          <w:b/>
        </w:rPr>
        <w:t>Ph. D.</w:t>
      </w:r>
      <w:r w:rsidRPr="00542149">
        <w:t xml:space="preserve"> dissertation, “</w:t>
      </w:r>
      <w:r w:rsidRPr="00542149">
        <w:rPr>
          <w:b/>
        </w:rPr>
        <w:t>Understanding the Process-Resposne Mechanism of Hierarchical Nature in a Large Scale Braided River</w:t>
      </w:r>
      <w:r w:rsidRPr="00542149">
        <w:t>,” submitted by Chembolu Vinay</w:t>
      </w:r>
      <w:r w:rsidRPr="00542149">
        <w:rPr>
          <w:b/>
        </w:rPr>
        <w:t xml:space="preserve"> </w:t>
      </w:r>
      <w:r w:rsidRPr="00542149">
        <w:t>to Indian Institute of Technology Guwahati, Assam, India, 2019.</w:t>
      </w:r>
    </w:p>
    <w:p w14:paraId="364C8378" w14:textId="77777777" w:rsidR="00542149" w:rsidRDefault="00542149" w:rsidP="00542149">
      <w:pPr>
        <w:pStyle w:val="ListParagraph"/>
      </w:pPr>
    </w:p>
    <w:p w14:paraId="476E4506" w14:textId="77777777" w:rsidR="00542149" w:rsidRDefault="001C77AF"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542149">
        <w:t xml:space="preserve">Served as External  Examiner  for  the  </w:t>
      </w:r>
      <w:r w:rsidRPr="00542149">
        <w:rPr>
          <w:b/>
        </w:rPr>
        <w:t>Ph. D.</w:t>
      </w:r>
      <w:r w:rsidRPr="00542149">
        <w:t xml:space="preserve"> dissertation, “</w:t>
      </w:r>
      <w:r w:rsidRPr="00542149">
        <w:rPr>
          <w:b/>
        </w:rPr>
        <w:t>Impact of Clim</w:t>
      </w:r>
      <w:r w:rsidR="00E22631" w:rsidRPr="00542149">
        <w:rPr>
          <w:b/>
        </w:rPr>
        <w:t>a</w:t>
      </w:r>
      <w:r w:rsidRPr="00542149">
        <w:rPr>
          <w:b/>
        </w:rPr>
        <w:t>te Variability and Change on Droughts over India</w:t>
      </w:r>
      <w:r w:rsidRPr="00542149">
        <w:t xml:space="preserve">,” submitted by </w:t>
      </w:r>
      <w:r w:rsidRPr="00542149">
        <w:rPr>
          <w:b/>
        </w:rPr>
        <w:t xml:space="preserve">Vivek Gupta </w:t>
      </w:r>
      <w:r w:rsidRPr="00542149">
        <w:t>to Indian Institute of Technology Roorkee, Roorkee, India, 2020.</w:t>
      </w:r>
    </w:p>
    <w:p w14:paraId="6C5AD0CB" w14:textId="77777777" w:rsidR="00542149" w:rsidRDefault="00542149" w:rsidP="00542149">
      <w:pPr>
        <w:pStyle w:val="ListParagraph"/>
      </w:pPr>
    </w:p>
    <w:p w14:paraId="7EF8B07F" w14:textId="77777777" w:rsidR="00542149" w:rsidRDefault="001C77AF"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542149">
        <w:t xml:space="preserve">Served as External  Examiner  for  the  </w:t>
      </w:r>
      <w:r w:rsidRPr="00542149">
        <w:rPr>
          <w:b/>
        </w:rPr>
        <w:t>Ph. D.</w:t>
      </w:r>
      <w:r w:rsidRPr="00542149">
        <w:t xml:space="preserve"> dissertation, “</w:t>
      </w:r>
      <w:r w:rsidRPr="00542149">
        <w:rPr>
          <w:b/>
        </w:rPr>
        <w:t>Hydrodynamic Modelling of Local Sea Level Rise and its Impact on Coastal Regions</w:t>
      </w:r>
      <w:r w:rsidRPr="00542149">
        <w:t>,” submitted by Naren A to Indian Institute of Technology Kharagpur, West Bengal, India, 2020.</w:t>
      </w:r>
    </w:p>
    <w:p w14:paraId="2597E276" w14:textId="77777777" w:rsidR="00542149" w:rsidRDefault="00542149" w:rsidP="00542149">
      <w:pPr>
        <w:pStyle w:val="ListParagraph"/>
      </w:pPr>
    </w:p>
    <w:p w14:paraId="7DB68B6E" w14:textId="77777777" w:rsidR="00542149" w:rsidRDefault="001C77AF"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542149">
        <w:t xml:space="preserve">Served as External  Examiner  for  the  </w:t>
      </w:r>
      <w:r w:rsidRPr="00542149">
        <w:rPr>
          <w:b/>
        </w:rPr>
        <w:t>Ph. D.</w:t>
      </w:r>
      <w:r w:rsidRPr="00542149">
        <w:t xml:space="preserve"> dissertation, “</w:t>
      </w:r>
      <w:r w:rsidRPr="00542149">
        <w:rPr>
          <w:b/>
        </w:rPr>
        <w:t>An Indicatior Group Based Framework for River Health Assessment</w:t>
      </w:r>
      <w:r w:rsidRPr="00542149">
        <w:t>,” submitted by Sonali Saxena</w:t>
      </w:r>
      <w:r w:rsidRPr="00542149">
        <w:rPr>
          <w:b/>
        </w:rPr>
        <w:t xml:space="preserve"> </w:t>
      </w:r>
      <w:r w:rsidRPr="00542149">
        <w:t xml:space="preserve">to Indian Institute of Technology </w:t>
      </w:r>
      <w:r w:rsidR="009A5100" w:rsidRPr="00542149">
        <w:t>(BHU)</w:t>
      </w:r>
      <w:r w:rsidRPr="00542149">
        <w:t xml:space="preserve">, </w:t>
      </w:r>
      <w:r w:rsidR="009A5100" w:rsidRPr="00542149">
        <w:t>Varanasi</w:t>
      </w:r>
      <w:r w:rsidRPr="00542149">
        <w:t>, India, 20</w:t>
      </w:r>
      <w:r w:rsidR="009A5100" w:rsidRPr="00542149">
        <w:t>20</w:t>
      </w:r>
      <w:r w:rsidRPr="00542149">
        <w:t>.</w:t>
      </w:r>
    </w:p>
    <w:p w14:paraId="5F100580" w14:textId="77777777" w:rsidR="00542149" w:rsidRDefault="00542149" w:rsidP="00542149">
      <w:pPr>
        <w:pStyle w:val="ListParagraph"/>
      </w:pPr>
    </w:p>
    <w:p w14:paraId="37F4ABC3" w14:textId="77777777" w:rsidR="00542149" w:rsidRDefault="00C82FA2"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283E55">
        <w:t xml:space="preserve">Served as External  Examiner  for  the  </w:t>
      </w:r>
      <w:r w:rsidRPr="00542149">
        <w:rPr>
          <w:b/>
        </w:rPr>
        <w:t>Ph. D.</w:t>
      </w:r>
      <w:r w:rsidRPr="00283E55">
        <w:t xml:space="preserve"> dissertation, “</w:t>
      </w:r>
      <w:r w:rsidR="00626E9E" w:rsidRPr="00542149">
        <w:rPr>
          <w:b/>
          <w:bCs/>
          <w:iCs/>
        </w:rPr>
        <w:t>Management of Saltwater Intrusion in Coastal Aquifers: An Experimental and Numerical Investigation</w:t>
      </w:r>
      <w:r w:rsidRPr="00283E55">
        <w:t xml:space="preserve">,” submitted by </w:t>
      </w:r>
      <w:r w:rsidR="00283E55" w:rsidRPr="00542149">
        <w:rPr>
          <w:b/>
          <w:bCs/>
        </w:rPr>
        <w:t>Bhrigumani Sharma</w:t>
      </w:r>
      <w:r w:rsidR="00283E55" w:rsidRPr="00283E55">
        <w:t xml:space="preserve"> </w:t>
      </w:r>
      <w:r w:rsidRPr="00283E55">
        <w:t>to Indian Institute of Technology Guwahati, Assam, India, 20</w:t>
      </w:r>
      <w:r w:rsidR="00283E55" w:rsidRPr="00283E55">
        <w:t>20</w:t>
      </w:r>
      <w:r w:rsidRPr="00283E55">
        <w:t>.</w:t>
      </w:r>
      <w:bookmarkStart w:id="459" w:name="_Hlk62573115"/>
    </w:p>
    <w:p w14:paraId="406E3161" w14:textId="77777777" w:rsidR="00542149" w:rsidRDefault="00542149" w:rsidP="00542149">
      <w:pPr>
        <w:pStyle w:val="ListParagraph"/>
      </w:pPr>
    </w:p>
    <w:p w14:paraId="59867C9C" w14:textId="77777777" w:rsidR="00542149" w:rsidRDefault="00C82FA2"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542149">
        <w:t xml:space="preserve">Served as External  Examiner  for  the  </w:t>
      </w:r>
      <w:r w:rsidRPr="00542149">
        <w:rPr>
          <w:b/>
        </w:rPr>
        <w:t>Ph. D.</w:t>
      </w:r>
      <w:r w:rsidRPr="00542149">
        <w:t xml:space="preserve"> dissertation, “</w:t>
      </w:r>
      <w:r w:rsidR="00283E55" w:rsidRPr="00542149">
        <w:t>Overburden and Flyash Mixed Disposal in Voids of Opencast Coal Mines and Its Impact on Water Quality</w:t>
      </w:r>
      <w:r w:rsidRPr="00542149">
        <w:t>,” submitted by S</w:t>
      </w:r>
      <w:r w:rsidR="00283E55" w:rsidRPr="00542149">
        <w:t>aba Shirin</w:t>
      </w:r>
      <w:r w:rsidRPr="00542149">
        <w:rPr>
          <w:b/>
        </w:rPr>
        <w:t xml:space="preserve"> </w:t>
      </w:r>
      <w:r w:rsidRPr="00542149">
        <w:t>to Indian Institute of Technology (BHU), Varanasi, India, 2020.</w:t>
      </w:r>
      <w:bookmarkEnd w:id="459"/>
    </w:p>
    <w:p w14:paraId="1767642F" w14:textId="77777777" w:rsidR="00542149" w:rsidRDefault="00542149" w:rsidP="00542149">
      <w:pPr>
        <w:pStyle w:val="ListParagraph"/>
      </w:pPr>
    </w:p>
    <w:p w14:paraId="11AED53B" w14:textId="77777777" w:rsidR="00542149" w:rsidRDefault="00A14F6D"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542149">
        <w:t xml:space="preserve">Served as External  Examiner  for  the  </w:t>
      </w:r>
      <w:r w:rsidRPr="00542149">
        <w:rPr>
          <w:b/>
        </w:rPr>
        <w:t>Ph. D.</w:t>
      </w:r>
      <w:r w:rsidRPr="00542149">
        <w:t xml:space="preserve"> dissertation, “</w:t>
      </w:r>
      <w:r w:rsidRPr="00542149">
        <w:rPr>
          <w:b/>
          <w:bCs/>
          <w:sz w:val="23"/>
          <w:szCs w:val="23"/>
        </w:rPr>
        <w:t>Analysis of Land Use Capability Classification Using Remote Sensing and Gis Techniques in Kabini Command Area</w:t>
      </w:r>
      <w:r w:rsidRPr="00542149">
        <w:t>,” submitted by M. Shivaswamy</w:t>
      </w:r>
      <w:r w:rsidRPr="00542149">
        <w:rPr>
          <w:b/>
        </w:rPr>
        <w:t xml:space="preserve"> </w:t>
      </w:r>
      <w:r w:rsidRPr="00542149">
        <w:t>to Visvesvarya Technoliogical University, Belgaum, India, 2020.</w:t>
      </w:r>
    </w:p>
    <w:p w14:paraId="7B36EB75" w14:textId="77777777" w:rsidR="00542149" w:rsidRDefault="00542149" w:rsidP="00542149">
      <w:pPr>
        <w:pStyle w:val="ListParagraph"/>
      </w:pPr>
    </w:p>
    <w:p w14:paraId="0534396B" w14:textId="77777777" w:rsidR="00542149" w:rsidRDefault="00B2564A"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283E55">
        <w:t xml:space="preserve">Served as External  Examiner  for  the  </w:t>
      </w:r>
      <w:r w:rsidRPr="00542149">
        <w:rPr>
          <w:b/>
        </w:rPr>
        <w:t>Ph. D.</w:t>
      </w:r>
      <w:r w:rsidRPr="00283E55">
        <w:t xml:space="preserve"> dissertation, </w:t>
      </w:r>
      <w:r w:rsidRPr="00B2564A">
        <w:t>“</w:t>
      </w:r>
      <w:r w:rsidRPr="00542149">
        <w:rPr>
          <w:b/>
          <w:bCs/>
        </w:rPr>
        <w:t>Streambed Instabilities and Nature of Turbulence around Bridge Piers in a Dredged Channel</w:t>
      </w:r>
      <w:r w:rsidRPr="00283E55">
        <w:t xml:space="preserve">,” submitted by </w:t>
      </w:r>
      <w:r w:rsidRPr="00542149">
        <w:rPr>
          <w:b/>
          <w:bCs/>
          <w:sz w:val="22"/>
          <w:szCs w:val="22"/>
        </w:rPr>
        <w:t>Abhijit Dilip Lade</w:t>
      </w:r>
      <w:r w:rsidRPr="00283E55">
        <w:t xml:space="preserve"> to Indian Institute of Technology Guwahati, Assam, India, 2020.</w:t>
      </w:r>
      <w:bookmarkStart w:id="460" w:name="_Hlk54018816"/>
    </w:p>
    <w:p w14:paraId="3F8B8055" w14:textId="77777777" w:rsidR="00542149" w:rsidRDefault="00542149" w:rsidP="00542149">
      <w:pPr>
        <w:pStyle w:val="ListParagraph"/>
      </w:pPr>
    </w:p>
    <w:p w14:paraId="27166E1D" w14:textId="77777777" w:rsidR="00542149" w:rsidRDefault="00B2564A"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1E3129">
        <w:t xml:space="preserve">Served as External  Examiner  for  the  </w:t>
      </w:r>
      <w:r w:rsidRPr="00542149">
        <w:rPr>
          <w:b/>
        </w:rPr>
        <w:t>Ph. D.</w:t>
      </w:r>
      <w:r w:rsidRPr="001E3129">
        <w:t xml:space="preserve"> dissertation, “</w:t>
      </w:r>
      <w:r w:rsidR="001E3129" w:rsidRPr="00542149">
        <w:rPr>
          <w:b/>
          <w:bCs/>
        </w:rPr>
        <w:t>Study of Soil Erosion and Deposition around an Island in a Natural Stream</w:t>
      </w:r>
      <w:r w:rsidRPr="001E3129">
        <w:t xml:space="preserve">,” submitted by </w:t>
      </w:r>
      <w:r w:rsidR="001E3129" w:rsidRPr="00542149">
        <w:rPr>
          <w:rFonts w:eastAsia="Arial"/>
          <w:bCs/>
          <w:w w:val="102"/>
        </w:rPr>
        <w:t>Snigdhadip Ghosh</w:t>
      </w:r>
      <w:r w:rsidR="001E3129" w:rsidRPr="00542149">
        <w:rPr>
          <w:rFonts w:eastAsia="Arial"/>
          <w:b/>
          <w:w w:val="102"/>
        </w:rPr>
        <w:t xml:space="preserve"> </w:t>
      </w:r>
      <w:r w:rsidRPr="001E3129">
        <w:t xml:space="preserve">to </w:t>
      </w:r>
      <w:r w:rsidR="001E3129" w:rsidRPr="001E3129">
        <w:t xml:space="preserve">National </w:t>
      </w:r>
      <w:r w:rsidRPr="001E3129">
        <w:t xml:space="preserve">Institute of Technology </w:t>
      </w:r>
      <w:r w:rsidR="001E3129" w:rsidRPr="001E3129">
        <w:t>Durgapur</w:t>
      </w:r>
      <w:r w:rsidRPr="001E3129">
        <w:t xml:space="preserve">, </w:t>
      </w:r>
      <w:r w:rsidR="001E3129" w:rsidRPr="001E3129">
        <w:t>West Bengal</w:t>
      </w:r>
      <w:r w:rsidRPr="001E3129">
        <w:t xml:space="preserve"> India, 2020.</w:t>
      </w:r>
      <w:bookmarkEnd w:id="456"/>
      <w:bookmarkEnd w:id="457"/>
      <w:bookmarkEnd w:id="460"/>
    </w:p>
    <w:p w14:paraId="228B1FD6" w14:textId="77777777" w:rsidR="00542149" w:rsidRDefault="00542149" w:rsidP="00542149">
      <w:pPr>
        <w:pStyle w:val="ListParagraph"/>
      </w:pPr>
    </w:p>
    <w:p w14:paraId="03ED04E7" w14:textId="77777777" w:rsidR="00542149" w:rsidRDefault="009A5BEC"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FF023F">
        <w:t xml:space="preserve">Served as External  Examiner  for  the  </w:t>
      </w:r>
      <w:r w:rsidRPr="00542149">
        <w:rPr>
          <w:b/>
        </w:rPr>
        <w:t>Ph. D.</w:t>
      </w:r>
      <w:r w:rsidRPr="00FF023F">
        <w:t xml:space="preserve"> dissertation, “</w:t>
      </w:r>
      <w:r w:rsidRPr="00542149">
        <w:rPr>
          <w:b/>
          <w:bCs/>
        </w:rPr>
        <w:t>Analysis and Modeling of Climate Change Impact on Hydrological Extreme Events across India</w:t>
      </w:r>
      <w:r w:rsidRPr="00FF023F">
        <w:t xml:space="preserve">,” submitted by </w:t>
      </w:r>
      <w:r>
        <w:t xml:space="preserve">Mayank Suman </w:t>
      </w:r>
      <w:r w:rsidRPr="00FF023F">
        <w:t xml:space="preserve">to </w:t>
      </w:r>
      <w:r>
        <w:t xml:space="preserve">Indian </w:t>
      </w:r>
      <w:r w:rsidRPr="00FF023F">
        <w:t>Institute of Technology</w:t>
      </w:r>
      <w:r>
        <w:t xml:space="preserve"> Kharagpur, West Bengal</w:t>
      </w:r>
      <w:r w:rsidRPr="00FF023F">
        <w:t>, India, 20</w:t>
      </w:r>
      <w:r>
        <w:t>20</w:t>
      </w:r>
      <w:r w:rsidRPr="00FF023F">
        <w:t>.</w:t>
      </w:r>
    </w:p>
    <w:p w14:paraId="0623E18E" w14:textId="77777777" w:rsidR="00542149" w:rsidRDefault="009A5BEC"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542149">
        <w:t xml:space="preserve">Served as External  Examiner  for  the  </w:t>
      </w:r>
      <w:r w:rsidRPr="00542149">
        <w:rPr>
          <w:b/>
        </w:rPr>
        <w:t>Ph. D.</w:t>
      </w:r>
      <w:r w:rsidRPr="00542149">
        <w:t xml:space="preserve"> dissertation, “</w:t>
      </w:r>
      <w:r w:rsidR="002C2A85" w:rsidRPr="00542149">
        <w:rPr>
          <w:b/>
          <w:bCs/>
        </w:rPr>
        <w:t>An Integrated Study of Water Resources Managemnet on Water Scarcity and Drought for a River Basin</w:t>
      </w:r>
      <w:r w:rsidRPr="00542149">
        <w:t xml:space="preserve">,” submitted by </w:t>
      </w:r>
      <w:r w:rsidR="002C2A85" w:rsidRPr="00542149">
        <w:t>J</w:t>
      </w:r>
      <w:r w:rsidRPr="00542149">
        <w:t xml:space="preserve">. </w:t>
      </w:r>
      <w:r w:rsidR="002C2A85" w:rsidRPr="00542149">
        <w:t>Harsha</w:t>
      </w:r>
      <w:r w:rsidRPr="00542149">
        <w:rPr>
          <w:b/>
        </w:rPr>
        <w:t xml:space="preserve"> </w:t>
      </w:r>
      <w:r w:rsidRPr="00542149">
        <w:t>to Visvesvarya Technoliogical University, Be</w:t>
      </w:r>
      <w:r w:rsidR="002C2A85" w:rsidRPr="00542149">
        <w:t>ngaluru</w:t>
      </w:r>
      <w:r w:rsidRPr="00542149">
        <w:t>, India, 2020.</w:t>
      </w:r>
      <w:bookmarkStart w:id="461" w:name="_Hlk56156730"/>
    </w:p>
    <w:p w14:paraId="2990B1C5" w14:textId="77777777" w:rsidR="00542149" w:rsidRDefault="00542149" w:rsidP="00542149">
      <w:pPr>
        <w:pStyle w:val="ListParagraph"/>
      </w:pPr>
    </w:p>
    <w:p w14:paraId="4657E24B" w14:textId="77777777" w:rsidR="00542149" w:rsidRDefault="009A5BEC"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542149">
        <w:t xml:space="preserve">Served as External  Examiner  for  the  </w:t>
      </w:r>
      <w:r w:rsidRPr="00542149">
        <w:rPr>
          <w:b/>
        </w:rPr>
        <w:t>Ph. D.</w:t>
      </w:r>
      <w:r w:rsidRPr="00542149">
        <w:t xml:space="preserve"> dissertation, “</w:t>
      </w:r>
      <w:r w:rsidR="002C2A85" w:rsidRPr="00542149">
        <w:rPr>
          <w:b/>
          <w:bCs/>
        </w:rPr>
        <w:t>Impact Assessment of Urbanization on Flood Risk and Integrated Flood Management: A Case Study of Surat City and Surrounding Region</w:t>
      </w:r>
      <w:r w:rsidRPr="00542149">
        <w:rPr>
          <w:b/>
        </w:rPr>
        <w:t>,</w:t>
      </w:r>
      <w:r w:rsidRPr="00542149">
        <w:t xml:space="preserve">” submitted by </w:t>
      </w:r>
      <w:r w:rsidR="00A62842" w:rsidRPr="00542149">
        <w:t xml:space="preserve">Waghwala Rupal Keyur </w:t>
      </w:r>
      <w:r w:rsidRPr="00542149">
        <w:t>to Indian Institute of Technology Surat, Surat, India, 20</w:t>
      </w:r>
      <w:r w:rsidR="00A62842" w:rsidRPr="00542149">
        <w:t>20</w:t>
      </w:r>
      <w:r w:rsidRPr="00542149">
        <w:t>.</w:t>
      </w:r>
      <w:bookmarkEnd w:id="461"/>
    </w:p>
    <w:p w14:paraId="34913BBA" w14:textId="77777777" w:rsidR="00542149" w:rsidRDefault="00542149" w:rsidP="00542149">
      <w:pPr>
        <w:pStyle w:val="ListParagraph"/>
      </w:pPr>
    </w:p>
    <w:p w14:paraId="56DBF66C" w14:textId="77777777" w:rsidR="00542149" w:rsidRDefault="003C0186"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FF023F">
        <w:t xml:space="preserve">Served as External  Examiner  for  the  </w:t>
      </w:r>
      <w:r w:rsidRPr="00542149">
        <w:rPr>
          <w:b/>
        </w:rPr>
        <w:t>Ph. D.</w:t>
      </w:r>
      <w:r w:rsidRPr="00FF023F">
        <w:t xml:space="preserve"> dissertation, “</w:t>
      </w:r>
      <w:r w:rsidRPr="00542149">
        <w:rPr>
          <w:b/>
          <w:bCs/>
        </w:rPr>
        <w:t>Understanding Hydrological Processes of Lesser Himalayan Hillslopes</w:t>
      </w:r>
      <w:r>
        <w:t xml:space="preserve">,” </w:t>
      </w:r>
      <w:r w:rsidRPr="00927BCD">
        <w:t xml:space="preserve"> </w:t>
      </w:r>
      <w:r w:rsidRPr="00FF023F">
        <w:t>submitted by</w:t>
      </w:r>
      <w:r>
        <w:t xml:space="preserve"> Aliva Nanda to Indian </w:t>
      </w:r>
      <w:r w:rsidRPr="00FF023F">
        <w:t>Institute of Technology</w:t>
      </w:r>
      <w:r>
        <w:t xml:space="preserve"> Roorkee, Uttarakhand</w:t>
      </w:r>
      <w:r w:rsidRPr="00FF023F">
        <w:t>, India, 20</w:t>
      </w:r>
      <w:r>
        <w:t>20</w:t>
      </w:r>
      <w:r w:rsidRPr="00FF023F">
        <w:t>.</w:t>
      </w:r>
    </w:p>
    <w:p w14:paraId="4F89704A" w14:textId="77777777" w:rsidR="00542149" w:rsidRDefault="00542149" w:rsidP="00542149">
      <w:pPr>
        <w:pStyle w:val="ListParagraph"/>
      </w:pPr>
    </w:p>
    <w:p w14:paraId="4A27C46E" w14:textId="77777777" w:rsidR="00542149" w:rsidRDefault="003C0186"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1E3129">
        <w:t xml:space="preserve">Served as External  Examiner  for  the  </w:t>
      </w:r>
      <w:r w:rsidRPr="00542149">
        <w:rPr>
          <w:b/>
        </w:rPr>
        <w:t>Ph. D.</w:t>
      </w:r>
      <w:r w:rsidRPr="001E3129">
        <w:t xml:space="preserve"> dissertation, “</w:t>
      </w:r>
      <w:r w:rsidRPr="00542149">
        <w:rPr>
          <w:b/>
          <w:bCs/>
        </w:rPr>
        <w:t>Optimal River Training with Cost Effective Groyne Series</w:t>
      </w:r>
      <w:r>
        <w:t xml:space="preserve">,” </w:t>
      </w:r>
      <w:r w:rsidRPr="001E3129">
        <w:t xml:space="preserve">submitted by </w:t>
      </w:r>
      <w:r>
        <w:t xml:space="preserve">Kaushik Bora to National Institute of Technology Meghalaya, </w:t>
      </w:r>
      <w:r w:rsidRPr="001E3129">
        <w:t>India, 2020.</w:t>
      </w:r>
    </w:p>
    <w:p w14:paraId="72A79C28" w14:textId="77777777" w:rsidR="00542149" w:rsidRPr="004F071D" w:rsidRDefault="00542149" w:rsidP="00542149">
      <w:pPr>
        <w:pStyle w:val="ListParagraph"/>
      </w:pPr>
    </w:p>
    <w:p w14:paraId="55EC7635" w14:textId="77777777" w:rsidR="00542149" w:rsidRPr="00542149" w:rsidRDefault="00CF0CE2"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4F071D">
        <w:t xml:space="preserve">Served as External  Examiner  for  the  </w:t>
      </w:r>
      <w:r w:rsidRPr="004F071D">
        <w:rPr>
          <w:b/>
        </w:rPr>
        <w:t>Ph. D.</w:t>
      </w:r>
      <w:r w:rsidRPr="004F071D">
        <w:t xml:space="preserve"> dissertation, “</w:t>
      </w:r>
      <w:r w:rsidRPr="00542149">
        <w:rPr>
          <w:b/>
          <w:bCs/>
        </w:rPr>
        <w:t>Modelling Reservoir Sedimentation from Hydrographic Observations Using Hydrometric Data</w:t>
      </w:r>
      <w:r w:rsidRPr="004F071D">
        <w:rPr>
          <w:b/>
        </w:rPr>
        <w:t>,</w:t>
      </w:r>
      <w:r w:rsidRPr="004F071D">
        <w:t xml:space="preserve">” submitted by </w:t>
      </w:r>
      <w:r w:rsidRPr="002C37F0">
        <w:t xml:space="preserve">Jabbar Yazad Cyrus </w:t>
      </w:r>
      <w:r w:rsidRPr="004F071D">
        <w:t>to Indian Institute of Technology Surat, Surat, India, 2020.</w:t>
      </w:r>
    </w:p>
    <w:p w14:paraId="6B7FC3C4" w14:textId="77777777" w:rsidR="00542149" w:rsidRDefault="00542149" w:rsidP="00542149">
      <w:pPr>
        <w:pStyle w:val="ListParagraph"/>
      </w:pPr>
    </w:p>
    <w:p w14:paraId="073548DD" w14:textId="77777777" w:rsidR="00542149" w:rsidRDefault="006427AB"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542149">
        <w:t xml:space="preserve">Served as External  Examiner  for  the  </w:t>
      </w:r>
      <w:r w:rsidRPr="00542149">
        <w:rPr>
          <w:b/>
        </w:rPr>
        <w:t>Ph. D.</w:t>
      </w:r>
      <w:r w:rsidRPr="00542149">
        <w:t xml:space="preserve"> dissertation, “</w:t>
      </w:r>
      <w:r w:rsidR="000701DA" w:rsidRPr="00542149">
        <w:rPr>
          <w:b/>
          <w:bCs/>
          <w:iCs/>
        </w:rPr>
        <w:t>Hydrological Modelling of the Transboundary Brahmaputra River for Strategic Water Management                                                       under Climate Change</w:t>
      </w:r>
      <w:r w:rsidRPr="00542149">
        <w:t>,” submitted by Pulendra Dutta to Indian Institute of Technology Guwahati, Assam, India, 2020.</w:t>
      </w:r>
    </w:p>
    <w:p w14:paraId="2239090C" w14:textId="77777777" w:rsidR="00542149" w:rsidRDefault="00542149" w:rsidP="00542149">
      <w:pPr>
        <w:pStyle w:val="ListParagraph"/>
      </w:pPr>
    </w:p>
    <w:p w14:paraId="54BDDD03" w14:textId="77777777" w:rsidR="00542149" w:rsidRDefault="006427AB"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542149">
        <w:t xml:space="preserve">Served as External  Examiner  for  the  </w:t>
      </w:r>
      <w:r w:rsidRPr="00542149">
        <w:rPr>
          <w:b/>
        </w:rPr>
        <w:t>Ph. D.</w:t>
      </w:r>
      <w:r w:rsidRPr="00542149">
        <w:t xml:space="preserve">  dissertation, “</w:t>
      </w:r>
      <w:r w:rsidR="000701DA" w:rsidRPr="00542149">
        <w:t xml:space="preserve"> </w:t>
      </w:r>
      <w:r w:rsidR="000701DA" w:rsidRPr="00542149">
        <w:rPr>
          <w:b/>
          <w:bCs/>
        </w:rPr>
        <w:t>Soil Wetting Pattern of Nanoporous Pipe for Subsurface Irrigation System Using Imaging Technique</w:t>
      </w:r>
      <w:r w:rsidRPr="00542149">
        <w:t xml:space="preserve">,” submitted by </w:t>
      </w:r>
      <w:r w:rsidRPr="00542149">
        <w:rPr>
          <w:bCs/>
          <w:noProof/>
        </w:rPr>
        <w:t>Mr.</w:t>
      </w:r>
      <w:r w:rsidR="000701DA" w:rsidRPr="00542149">
        <w:rPr>
          <w:bCs/>
          <w:noProof/>
        </w:rPr>
        <w:t xml:space="preserve"> </w:t>
      </w:r>
      <w:r w:rsidR="000701DA" w:rsidRPr="00542149">
        <w:rPr>
          <w:bCs/>
        </w:rPr>
        <w:t>Abdullahi Salisu</w:t>
      </w:r>
      <w:r w:rsidR="000701DA" w:rsidRPr="00542149">
        <w:rPr>
          <w:b/>
          <w:bCs/>
        </w:rPr>
        <w:t xml:space="preserve">, </w:t>
      </w:r>
      <w:r w:rsidRPr="00542149">
        <w:t>to Universiti Putra Malaysia, Malaysia, 20</w:t>
      </w:r>
      <w:r w:rsidR="000701DA" w:rsidRPr="00542149">
        <w:t>20</w:t>
      </w:r>
      <w:r w:rsidRPr="00542149">
        <w:t xml:space="preserve">.  </w:t>
      </w:r>
    </w:p>
    <w:p w14:paraId="12D4B04F" w14:textId="77777777" w:rsidR="00542149" w:rsidRDefault="00542149" w:rsidP="00542149">
      <w:pPr>
        <w:pStyle w:val="ListParagraph"/>
      </w:pPr>
    </w:p>
    <w:p w14:paraId="147633E1" w14:textId="04DFD98B" w:rsidR="00542149" w:rsidRDefault="00E76BC7"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A21FFE">
        <w:t xml:space="preserve">Served as External  Examiner  for  the  </w:t>
      </w:r>
      <w:r w:rsidRPr="00542149">
        <w:rPr>
          <w:b/>
        </w:rPr>
        <w:t>Ph. D.</w:t>
      </w:r>
      <w:r w:rsidRPr="00A21FFE">
        <w:t xml:space="preserve"> dissertation, “</w:t>
      </w:r>
      <w:r w:rsidR="00A21FFE" w:rsidRPr="00542149">
        <w:rPr>
          <w:b/>
          <w:bCs/>
          <w:noProof/>
        </w:rPr>
        <w:t>Modelling and Monitoring of Backscattering for Biophysical Parameter and Soil Moisture Retrieval Using Multi-sensor Satellite Data</w:t>
      </w:r>
      <w:r w:rsidRPr="00A21FFE">
        <w:t xml:space="preserve">,” submitted by </w:t>
      </w:r>
      <w:r w:rsidR="000B0011" w:rsidRPr="00A21FFE">
        <w:t>Vijay Pratap Yadav</w:t>
      </w:r>
      <w:r w:rsidRPr="00542149">
        <w:rPr>
          <w:b/>
        </w:rPr>
        <w:t xml:space="preserve"> </w:t>
      </w:r>
      <w:r w:rsidRPr="00A21FFE">
        <w:t>to Indian Institute of Technology (BHU), Varanasi, India, 2020</w:t>
      </w:r>
      <w:r w:rsidR="00542149">
        <w:t>.</w:t>
      </w:r>
    </w:p>
    <w:p w14:paraId="15B10E51" w14:textId="77777777" w:rsidR="00542149" w:rsidRDefault="00542149" w:rsidP="00542149">
      <w:pPr>
        <w:pStyle w:val="ListParagraph"/>
      </w:pPr>
    </w:p>
    <w:p w14:paraId="7DEF0E9F" w14:textId="77777777" w:rsidR="00542149" w:rsidRDefault="00E76BC7"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283E55">
        <w:t xml:space="preserve">Served as External  Examiner  for  the  </w:t>
      </w:r>
      <w:r w:rsidRPr="00542149">
        <w:rPr>
          <w:b/>
        </w:rPr>
        <w:t>Ph. D.</w:t>
      </w:r>
      <w:r w:rsidRPr="00283E55">
        <w:t xml:space="preserve"> dissertation, “</w:t>
      </w:r>
      <w:bookmarkStart w:id="462" w:name="_Hlk61611938"/>
      <w:r w:rsidR="000B0011" w:rsidRPr="00542149">
        <w:rPr>
          <w:b/>
          <w:bCs/>
          <w:noProof/>
        </w:rPr>
        <w:t>Assessment of Land Surface Temperature Dynamics Over Urban Landscapes Using Satellite Imagery</w:t>
      </w:r>
      <w:bookmarkEnd w:id="462"/>
      <w:r w:rsidRPr="00283E55">
        <w:t xml:space="preserve">,” submitted by </w:t>
      </w:r>
      <w:r w:rsidR="000B0011">
        <w:t>Ruchi Bala</w:t>
      </w:r>
      <w:r w:rsidRPr="00542149">
        <w:rPr>
          <w:b/>
        </w:rPr>
        <w:t xml:space="preserve"> </w:t>
      </w:r>
      <w:r w:rsidRPr="00283E55">
        <w:t>to Indian Institute of Technology (BHU), Varanasi, India, 2020</w:t>
      </w:r>
      <w:bookmarkStart w:id="463" w:name="_Hlk78017599"/>
    </w:p>
    <w:p w14:paraId="5710F25B" w14:textId="77777777" w:rsidR="00542149" w:rsidRDefault="00542149" w:rsidP="00542149">
      <w:pPr>
        <w:pStyle w:val="ListParagraph"/>
      </w:pPr>
    </w:p>
    <w:p w14:paraId="1BFBFD44" w14:textId="77777777" w:rsidR="00542149" w:rsidRDefault="008C0ADE"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283E55">
        <w:t xml:space="preserve">Served as External  Examiner  for  the  </w:t>
      </w:r>
      <w:r w:rsidRPr="00542149">
        <w:rPr>
          <w:b/>
        </w:rPr>
        <w:t>Ph. D.</w:t>
      </w:r>
      <w:r w:rsidRPr="00283E55">
        <w:t xml:space="preserve"> dissertation,</w:t>
      </w:r>
      <w:bookmarkEnd w:id="463"/>
      <w:r w:rsidR="00BC29C7">
        <w:t xml:space="preserve"> “</w:t>
      </w:r>
      <w:r w:rsidR="00BC29C7" w:rsidRPr="00542149">
        <w:rPr>
          <w:b/>
          <w:bCs/>
        </w:rPr>
        <w:t>A Framework for Assessing the Ecological Sustainability of Waste Disposal Sites in Urban Areas</w:t>
      </w:r>
      <w:r w:rsidR="003230CB" w:rsidRPr="00542149">
        <w:rPr>
          <w:b/>
          <w:bCs/>
        </w:rPr>
        <w:t>,</w:t>
      </w:r>
      <w:r w:rsidR="00BC29C7">
        <w:t xml:space="preserve">” </w:t>
      </w:r>
      <w:r>
        <w:t xml:space="preserve">submitted </w:t>
      </w:r>
      <w:r w:rsidR="00BC29C7">
        <w:t xml:space="preserve">by </w:t>
      </w:r>
      <w:r w:rsidR="00BC29C7" w:rsidRPr="00810B61">
        <w:t>Shamim Aryampa</w:t>
      </w:r>
      <w:r>
        <w:t xml:space="preserve"> to Western Sydney University, Sydney, Australia, 2021.</w:t>
      </w:r>
      <w:bookmarkStart w:id="464" w:name="_Hlk81940186"/>
    </w:p>
    <w:p w14:paraId="2D2FD247" w14:textId="77777777" w:rsidR="00542149" w:rsidRDefault="00542149" w:rsidP="00542149">
      <w:pPr>
        <w:pStyle w:val="ListParagraph"/>
      </w:pPr>
    </w:p>
    <w:p w14:paraId="55662BF2" w14:textId="77777777" w:rsidR="00542149" w:rsidRDefault="008C0ADE"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283E55">
        <w:t xml:space="preserve">Served as External  Examiner  for  the  </w:t>
      </w:r>
      <w:r w:rsidRPr="00542149">
        <w:rPr>
          <w:b/>
        </w:rPr>
        <w:t>Ph. D.</w:t>
      </w:r>
      <w:r w:rsidRPr="00283E55">
        <w:t xml:space="preserve"> dissertation,</w:t>
      </w:r>
      <w:r>
        <w:t xml:space="preserve"> </w:t>
      </w:r>
      <w:bookmarkEnd w:id="464"/>
      <w:r>
        <w:t>“</w:t>
      </w:r>
      <w:r w:rsidRPr="00542149">
        <w:rPr>
          <w:b/>
          <w:bCs/>
        </w:rPr>
        <w:t>Hydrological Demarcation of Alluvial Floodplains and Assessment of Basin Storage</w:t>
      </w:r>
      <w:r w:rsidR="003230CB" w:rsidRPr="00542149">
        <w:rPr>
          <w:b/>
          <w:bCs/>
        </w:rPr>
        <w:t>,</w:t>
      </w:r>
      <w:r>
        <w:t>” submitted by Ankit Modi to Indian Institute of Technology Kanpur, India, 2021.</w:t>
      </w:r>
    </w:p>
    <w:p w14:paraId="4BB0C9DD" w14:textId="77777777" w:rsidR="00542149" w:rsidRDefault="00542149" w:rsidP="00542149">
      <w:pPr>
        <w:pStyle w:val="ListParagraph"/>
      </w:pPr>
    </w:p>
    <w:p w14:paraId="28545088" w14:textId="77777777" w:rsidR="00542149" w:rsidRDefault="003230CB"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283E55">
        <w:t xml:space="preserve">Served as External  Examiner  for  the  </w:t>
      </w:r>
      <w:r w:rsidRPr="00542149">
        <w:rPr>
          <w:b/>
        </w:rPr>
        <w:t>Ph. D.</w:t>
      </w:r>
      <w:r w:rsidRPr="00283E55">
        <w:t xml:space="preserve"> dissertation,</w:t>
      </w:r>
      <w:r>
        <w:t xml:space="preserve"> “</w:t>
      </w:r>
      <w:r w:rsidRPr="00542149">
        <w:rPr>
          <w:sz w:val="20"/>
          <w:szCs w:val="20"/>
        </w:rPr>
        <w:t>T</w:t>
      </w:r>
      <w:r w:rsidRPr="003F3664">
        <w:t xml:space="preserve">urbulence and </w:t>
      </w:r>
      <w:r>
        <w:t>V</w:t>
      </w:r>
      <w:r w:rsidRPr="003F3664">
        <w:t xml:space="preserve">ortex </w:t>
      </w:r>
      <w:r>
        <w:t>C</w:t>
      </w:r>
      <w:r w:rsidRPr="003F3664">
        <w:t xml:space="preserve">haracterization at </w:t>
      </w:r>
      <w:r>
        <w:t>F</w:t>
      </w:r>
      <w:r w:rsidRPr="003F3664">
        <w:t xml:space="preserve">low </w:t>
      </w:r>
      <w:r>
        <w:t>P</w:t>
      </w:r>
      <w:r w:rsidRPr="003F3664">
        <w:t xml:space="preserve">ier </w:t>
      </w:r>
      <w:r>
        <w:t>I</w:t>
      </w:r>
      <w:r w:rsidRPr="003F3664">
        <w:t xml:space="preserve">nterface in </w:t>
      </w:r>
      <w:r>
        <w:t>S</w:t>
      </w:r>
      <w:r w:rsidRPr="003F3664">
        <w:t xml:space="preserve">cour </w:t>
      </w:r>
      <w:r>
        <w:t>M</w:t>
      </w:r>
      <w:r w:rsidRPr="003F3664">
        <w:t>odelling</w:t>
      </w:r>
      <w:r>
        <w:t>,” submitted by Praveen Rathod to S.V. National Institute of Technology Surat, India, 2021.</w:t>
      </w:r>
      <w:bookmarkStart w:id="465" w:name="_Hlk81940769"/>
    </w:p>
    <w:p w14:paraId="45A24CAB" w14:textId="77777777" w:rsidR="00542149" w:rsidRDefault="00542149" w:rsidP="00542149">
      <w:pPr>
        <w:pStyle w:val="ListParagraph"/>
      </w:pPr>
    </w:p>
    <w:p w14:paraId="14DFBEC4" w14:textId="77777777" w:rsidR="00542149" w:rsidRDefault="0098520E"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283E55">
        <w:t xml:space="preserve">Served as External  Examiner  for  the  </w:t>
      </w:r>
      <w:r w:rsidRPr="00542149">
        <w:rPr>
          <w:b/>
        </w:rPr>
        <w:t>Ph. D.</w:t>
      </w:r>
      <w:r w:rsidRPr="00283E55">
        <w:t xml:space="preserve"> dissertation,</w:t>
      </w:r>
      <w:r>
        <w:t xml:space="preserve"> “</w:t>
      </w:r>
      <w:r w:rsidRPr="00542149">
        <w:rPr>
          <w:b/>
          <w:bCs/>
        </w:rPr>
        <w:t>Climate Extreme Studies in Changing Cliamte over India,</w:t>
      </w:r>
      <w:r>
        <w:t>” submitted by Bratiti Chowdhury to Indian Institute of Technology Roorkee, India, 2021.</w:t>
      </w:r>
      <w:bookmarkEnd w:id="465"/>
    </w:p>
    <w:p w14:paraId="66A619CD" w14:textId="77777777" w:rsidR="00542149" w:rsidRDefault="00542149" w:rsidP="00542149">
      <w:pPr>
        <w:pStyle w:val="ListParagraph"/>
      </w:pPr>
    </w:p>
    <w:p w14:paraId="22B12266" w14:textId="77777777" w:rsidR="00542149" w:rsidRDefault="0098520E"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283E55">
        <w:t xml:space="preserve">Served as External  Examiner  for  the  </w:t>
      </w:r>
      <w:r w:rsidRPr="00542149">
        <w:rPr>
          <w:b/>
        </w:rPr>
        <w:t>Ph. D.</w:t>
      </w:r>
      <w:r w:rsidRPr="00283E55">
        <w:t xml:space="preserve"> dissertation,</w:t>
      </w:r>
      <w:r>
        <w:t xml:space="preserve"> “</w:t>
      </w:r>
      <w:r w:rsidRPr="00542149">
        <w:rPr>
          <w:b/>
          <w:bCs/>
        </w:rPr>
        <w:t>Wheat Yield Modeling for Pre-Harvest Forecasting,</w:t>
      </w:r>
      <w:r>
        <w:t>” submitted by Anuj Kumar to Indian Institute of Technology Roorkee, India, 2021.</w:t>
      </w:r>
    </w:p>
    <w:p w14:paraId="00817302" w14:textId="77777777" w:rsidR="00542149" w:rsidRDefault="00542149" w:rsidP="00542149">
      <w:pPr>
        <w:pStyle w:val="ListParagraph"/>
      </w:pPr>
    </w:p>
    <w:p w14:paraId="2B396829" w14:textId="77777777" w:rsidR="00542149" w:rsidRDefault="00A50420"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283E55">
        <w:t xml:space="preserve">Served as External  Examiner  for  the  </w:t>
      </w:r>
      <w:r w:rsidRPr="00542149">
        <w:rPr>
          <w:b/>
        </w:rPr>
        <w:t>Ph. D.</w:t>
      </w:r>
      <w:r w:rsidRPr="00283E55">
        <w:t xml:space="preserve"> dissertation,</w:t>
      </w:r>
      <w:r>
        <w:t xml:space="preserve"> “</w:t>
      </w:r>
      <w:r w:rsidRPr="00542149">
        <w:rPr>
          <w:b/>
          <w:bCs/>
        </w:rPr>
        <w:t>A Study on Hemavathy Basin for Sustainable Management and Development of Water Resources,</w:t>
      </w:r>
      <w:r>
        <w:t>” submitted by K. Balakrishna to Vesvesvraya Technological University, Belgaum, India, 2021.</w:t>
      </w:r>
    </w:p>
    <w:p w14:paraId="545DC1F0" w14:textId="77777777" w:rsidR="00542149" w:rsidRDefault="00542149" w:rsidP="00542149">
      <w:pPr>
        <w:pStyle w:val="ListParagraph"/>
      </w:pPr>
    </w:p>
    <w:p w14:paraId="54B0DE19" w14:textId="77777777" w:rsidR="00542149" w:rsidRDefault="00E33A86"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283E55">
        <w:t xml:space="preserve">Served as External  Examiner  for  the  </w:t>
      </w:r>
      <w:r w:rsidRPr="00542149">
        <w:rPr>
          <w:b/>
        </w:rPr>
        <w:t>Ph. D.</w:t>
      </w:r>
      <w:r w:rsidRPr="00283E55">
        <w:t xml:space="preserve"> dissertation,</w:t>
      </w:r>
      <w:r>
        <w:t xml:space="preserve"> </w:t>
      </w:r>
      <w:r w:rsidR="0077471B">
        <w:t>“</w:t>
      </w:r>
      <w:r w:rsidR="008E0B1E" w:rsidRPr="00542149">
        <w:rPr>
          <w:b/>
          <w:bCs/>
        </w:rPr>
        <w:t>Non-Contact Discharge Estimation Using Entropy Theory</w:t>
      </w:r>
      <w:r w:rsidR="0077471B" w:rsidRPr="00542149">
        <w:rPr>
          <w:b/>
          <w:bCs/>
        </w:rPr>
        <w:t>”</w:t>
      </w:r>
      <w:r w:rsidR="008E0B1E">
        <w:t xml:space="preserve"> submitted by </w:t>
      </w:r>
      <w:r w:rsidR="0083001F" w:rsidRPr="0077471B">
        <w:t>Jitendra Kumar Vyas</w:t>
      </w:r>
      <w:r w:rsidR="0083001F">
        <w:t xml:space="preserve"> </w:t>
      </w:r>
      <w:r w:rsidR="008E0B1E">
        <w:t xml:space="preserve">for the award of Ph.D. Degree </w:t>
      </w:r>
      <w:r w:rsidR="0077471B">
        <w:t xml:space="preserve">to </w:t>
      </w:r>
      <w:r>
        <w:t>Indian Institute of Technology Roorkee, India, 2021.</w:t>
      </w:r>
    </w:p>
    <w:p w14:paraId="20454285" w14:textId="77777777" w:rsidR="00542149" w:rsidRDefault="00542149" w:rsidP="00542149">
      <w:pPr>
        <w:pStyle w:val="ListParagraph"/>
      </w:pPr>
    </w:p>
    <w:p w14:paraId="4BCF3428" w14:textId="7F5A58BB" w:rsidR="00542149" w:rsidRDefault="0077471B"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283E55">
        <w:t xml:space="preserve">Served as External  Examiner  for  the  </w:t>
      </w:r>
      <w:r w:rsidRPr="00542149">
        <w:rPr>
          <w:b/>
        </w:rPr>
        <w:t>Ph. D.</w:t>
      </w:r>
      <w:r w:rsidRPr="00283E55">
        <w:t xml:space="preserve"> dissertation,</w:t>
      </w:r>
      <w:r>
        <w:t xml:space="preserve"> “</w:t>
      </w:r>
      <w:r w:rsidR="0079203A" w:rsidRPr="00A11436">
        <w:t xml:space="preserve">Defining the </w:t>
      </w:r>
      <w:r w:rsidR="0079203A">
        <w:t>N</w:t>
      </w:r>
      <w:r w:rsidR="0079203A" w:rsidRPr="00A11436">
        <w:t xml:space="preserve">ature of </w:t>
      </w:r>
      <w:r w:rsidR="0079203A">
        <w:t>M</w:t>
      </w:r>
      <w:r w:rsidR="0079203A" w:rsidRPr="00A11436">
        <w:t xml:space="preserve">etamorphism of the </w:t>
      </w:r>
      <w:r w:rsidR="0079203A">
        <w:t>L</w:t>
      </w:r>
      <w:r w:rsidR="0079203A" w:rsidRPr="00A11436">
        <w:t>itho-</w:t>
      </w:r>
      <w:r w:rsidR="0079203A">
        <w:t>U</w:t>
      </w:r>
      <w:r w:rsidR="0079203A" w:rsidRPr="00A11436">
        <w:t xml:space="preserve">nits of Lesser Himalaya (Kumaun) </w:t>
      </w:r>
      <w:r w:rsidR="0079203A">
        <w:t>U</w:t>
      </w:r>
      <w:r w:rsidR="0079203A" w:rsidRPr="00A11436">
        <w:t xml:space="preserve">sing </w:t>
      </w:r>
      <w:r w:rsidR="0079203A">
        <w:t>S</w:t>
      </w:r>
      <w:r w:rsidR="0079203A" w:rsidRPr="00A11436">
        <w:t xml:space="preserve">ensor </w:t>
      </w:r>
      <w:r w:rsidR="0079203A">
        <w:t>B</w:t>
      </w:r>
      <w:r w:rsidR="0079203A" w:rsidRPr="00A11436">
        <w:t xml:space="preserve">ased </w:t>
      </w:r>
      <w:r w:rsidR="0079203A">
        <w:t>S</w:t>
      </w:r>
      <w:r w:rsidR="0079203A" w:rsidRPr="00A11436">
        <w:t xml:space="preserve">pectroscopic </w:t>
      </w:r>
      <w:r w:rsidR="0079203A">
        <w:t>T</w:t>
      </w:r>
      <w:r w:rsidR="0079203A" w:rsidRPr="00A11436">
        <w:t>echniques”</w:t>
      </w:r>
      <w:r w:rsidR="00264234">
        <w:t xml:space="preserve"> </w:t>
      </w:r>
      <w:r>
        <w:t xml:space="preserve">submitted by </w:t>
      </w:r>
      <w:r w:rsidR="00ED1FFD" w:rsidRPr="00542149">
        <w:rPr>
          <w:color w:val="000000"/>
          <w:lang w:val="en-AU"/>
        </w:rPr>
        <w:t>Soumendu Shekhar Roy</w:t>
      </w:r>
      <w:r w:rsidR="00ED1FFD">
        <w:t xml:space="preserve"> </w:t>
      </w:r>
      <w:r>
        <w:t>for the award of Ph.D. Degree to</w:t>
      </w:r>
      <w:r w:rsidR="0097464B">
        <w:t xml:space="preserve"> TERI School of Advanced Studies</w:t>
      </w:r>
      <w:r>
        <w:t>, India, 2021</w:t>
      </w:r>
      <w:r w:rsidR="00542149">
        <w:t>.</w:t>
      </w:r>
    </w:p>
    <w:p w14:paraId="6710BA0C" w14:textId="77777777" w:rsidR="00542149" w:rsidRDefault="00542149" w:rsidP="00542149">
      <w:pPr>
        <w:pStyle w:val="ListParagraph"/>
      </w:pPr>
    </w:p>
    <w:p w14:paraId="0D99662A" w14:textId="77777777" w:rsidR="00542149" w:rsidRDefault="00667ED3"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283E55">
        <w:t xml:space="preserve">Served as External  Examiner  for  the  </w:t>
      </w:r>
      <w:r w:rsidRPr="00542149">
        <w:rPr>
          <w:b/>
        </w:rPr>
        <w:t>Ph. D.</w:t>
      </w:r>
      <w:r w:rsidRPr="00283E55">
        <w:t xml:space="preserve"> dissertation</w:t>
      </w:r>
      <w:r>
        <w:t xml:space="preserve"> </w:t>
      </w:r>
      <w:r w:rsidR="00A3751C">
        <w:t>“Snow and Glacier Melt Runoff Modeling in Beas River Basin Using Remote Sensing and GIS Techniques”</w:t>
      </w:r>
      <w:r w:rsidRPr="00667ED3">
        <w:t xml:space="preserve"> </w:t>
      </w:r>
      <w:r>
        <w:t>submitted by Gopinadh Rongali</w:t>
      </w:r>
      <w:r w:rsidR="00CE659A">
        <w:t xml:space="preserve"> for the award of </w:t>
      </w:r>
      <w:r>
        <w:t xml:space="preserve">Ph.D. </w:t>
      </w:r>
      <w:r w:rsidR="00CE659A">
        <w:t xml:space="preserve">Degree to Indian Institute of Technology Delhi, New Delhi, India, 2021. </w:t>
      </w:r>
      <w:bookmarkStart w:id="466" w:name="_Hlk110633788"/>
    </w:p>
    <w:p w14:paraId="50F1041E" w14:textId="77777777" w:rsidR="00542149" w:rsidRDefault="00542149" w:rsidP="00542149">
      <w:pPr>
        <w:pStyle w:val="ListParagraph"/>
      </w:pPr>
    </w:p>
    <w:p w14:paraId="62D4CE86" w14:textId="77777777" w:rsidR="00542149" w:rsidRDefault="00083DF5"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283E55">
        <w:t xml:space="preserve">Served as External  Examiner  for  the  </w:t>
      </w:r>
      <w:r w:rsidRPr="00542149">
        <w:rPr>
          <w:b/>
        </w:rPr>
        <w:t>Ph. D.</w:t>
      </w:r>
      <w:r w:rsidRPr="00283E55">
        <w:t xml:space="preserve"> dissertation,</w:t>
      </w:r>
      <w:r>
        <w:t xml:space="preserve"> “</w:t>
      </w:r>
      <w:r w:rsidR="00C937E6" w:rsidRPr="00542149">
        <w:rPr>
          <w:noProof/>
          <w:sz w:val="26"/>
          <w:szCs w:val="26"/>
        </w:rPr>
        <w:t xml:space="preserve">Scattering </w:t>
      </w:r>
      <w:r w:rsidR="00236CA3" w:rsidRPr="00542149">
        <w:rPr>
          <w:noProof/>
          <w:sz w:val="26"/>
          <w:szCs w:val="26"/>
        </w:rPr>
        <w:t>M</w:t>
      </w:r>
      <w:r w:rsidR="00C937E6" w:rsidRPr="00542149">
        <w:rPr>
          <w:noProof/>
          <w:sz w:val="26"/>
          <w:szCs w:val="26"/>
        </w:rPr>
        <w:t xml:space="preserve">odel for </w:t>
      </w:r>
      <w:r w:rsidR="00236CA3" w:rsidRPr="00542149">
        <w:rPr>
          <w:noProof/>
          <w:sz w:val="26"/>
          <w:szCs w:val="26"/>
        </w:rPr>
        <w:t>L</w:t>
      </w:r>
      <w:r w:rsidR="00C937E6" w:rsidRPr="00542149">
        <w:rPr>
          <w:noProof/>
          <w:sz w:val="26"/>
          <w:szCs w:val="26"/>
        </w:rPr>
        <w:t xml:space="preserve">and </w:t>
      </w:r>
      <w:r w:rsidR="00236CA3" w:rsidRPr="00542149">
        <w:rPr>
          <w:noProof/>
          <w:sz w:val="26"/>
          <w:szCs w:val="26"/>
        </w:rPr>
        <w:t>B</w:t>
      </w:r>
      <w:r w:rsidR="00C937E6" w:rsidRPr="00542149">
        <w:rPr>
          <w:noProof/>
          <w:sz w:val="26"/>
          <w:szCs w:val="26"/>
        </w:rPr>
        <w:t xml:space="preserve">io-geophysical </w:t>
      </w:r>
      <w:r w:rsidR="00236CA3" w:rsidRPr="00542149">
        <w:rPr>
          <w:noProof/>
          <w:sz w:val="26"/>
          <w:szCs w:val="26"/>
        </w:rPr>
        <w:t>P</w:t>
      </w:r>
      <w:r w:rsidR="00C937E6" w:rsidRPr="00542149">
        <w:rPr>
          <w:noProof/>
          <w:sz w:val="26"/>
          <w:szCs w:val="26"/>
        </w:rPr>
        <w:t xml:space="preserve">arameters </w:t>
      </w:r>
      <w:r w:rsidR="00236CA3" w:rsidRPr="00542149">
        <w:rPr>
          <w:noProof/>
          <w:sz w:val="26"/>
          <w:szCs w:val="26"/>
        </w:rPr>
        <w:t>R</w:t>
      </w:r>
      <w:r w:rsidR="00C937E6" w:rsidRPr="00542149">
        <w:rPr>
          <w:noProof/>
          <w:sz w:val="26"/>
          <w:szCs w:val="26"/>
        </w:rPr>
        <w:t xml:space="preserve">etrieval and </w:t>
      </w:r>
      <w:r w:rsidR="00236CA3" w:rsidRPr="00542149">
        <w:rPr>
          <w:noProof/>
          <w:sz w:val="26"/>
          <w:szCs w:val="26"/>
        </w:rPr>
        <w:t>V</w:t>
      </w:r>
      <w:r w:rsidR="00C937E6" w:rsidRPr="00542149">
        <w:rPr>
          <w:noProof/>
          <w:sz w:val="26"/>
          <w:szCs w:val="26"/>
        </w:rPr>
        <w:t xml:space="preserve">alidation </w:t>
      </w:r>
      <w:r w:rsidR="00236CA3" w:rsidRPr="00542149">
        <w:rPr>
          <w:noProof/>
          <w:sz w:val="26"/>
          <w:szCs w:val="26"/>
        </w:rPr>
        <w:t>U</w:t>
      </w:r>
      <w:r w:rsidR="00C937E6" w:rsidRPr="00542149">
        <w:rPr>
          <w:noProof/>
          <w:sz w:val="26"/>
          <w:szCs w:val="26"/>
        </w:rPr>
        <w:t xml:space="preserve">sing </w:t>
      </w:r>
      <w:r w:rsidR="00236CA3" w:rsidRPr="00542149">
        <w:rPr>
          <w:noProof/>
          <w:sz w:val="26"/>
          <w:szCs w:val="26"/>
        </w:rPr>
        <w:t>M</w:t>
      </w:r>
      <w:r w:rsidR="00C937E6" w:rsidRPr="00542149">
        <w:rPr>
          <w:noProof/>
          <w:sz w:val="26"/>
          <w:szCs w:val="26"/>
        </w:rPr>
        <w:t xml:space="preserve">ulti-frequency </w:t>
      </w:r>
      <w:r w:rsidR="00236CA3" w:rsidRPr="00542149">
        <w:rPr>
          <w:noProof/>
          <w:sz w:val="26"/>
          <w:szCs w:val="26"/>
        </w:rPr>
        <w:t>B</w:t>
      </w:r>
      <w:r w:rsidR="00C937E6" w:rsidRPr="00542149">
        <w:rPr>
          <w:noProof/>
          <w:sz w:val="26"/>
          <w:szCs w:val="26"/>
        </w:rPr>
        <w:t xml:space="preserve">istatic </w:t>
      </w:r>
      <w:r w:rsidR="00236CA3" w:rsidRPr="00542149">
        <w:rPr>
          <w:noProof/>
          <w:sz w:val="26"/>
          <w:szCs w:val="26"/>
        </w:rPr>
        <w:t>S</w:t>
      </w:r>
      <w:r w:rsidR="00C937E6" w:rsidRPr="00542149">
        <w:rPr>
          <w:noProof/>
          <w:sz w:val="26"/>
          <w:szCs w:val="26"/>
        </w:rPr>
        <w:t xml:space="preserve">catterometer </w:t>
      </w:r>
      <w:r w:rsidR="00236CA3" w:rsidRPr="00542149">
        <w:rPr>
          <w:noProof/>
          <w:sz w:val="26"/>
          <w:szCs w:val="26"/>
        </w:rPr>
        <w:t>M</w:t>
      </w:r>
      <w:r w:rsidR="00C937E6" w:rsidRPr="00542149">
        <w:rPr>
          <w:noProof/>
          <w:sz w:val="26"/>
          <w:szCs w:val="26"/>
        </w:rPr>
        <w:t>easurements</w:t>
      </w:r>
      <w:r w:rsidRPr="00542149">
        <w:rPr>
          <w:b/>
          <w:bCs/>
        </w:rPr>
        <w:t>”</w:t>
      </w:r>
      <w:r>
        <w:t xml:space="preserve"> submitted by </w:t>
      </w:r>
      <w:r w:rsidR="002B3216" w:rsidRPr="00542149">
        <w:rPr>
          <w:noProof/>
          <w:sz w:val="26"/>
          <w:szCs w:val="26"/>
        </w:rPr>
        <w:t xml:space="preserve">Yadav Suraj Amarbahadur </w:t>
      </w:r>
      <w:r>
        <w:t xml:space="preserve"> to Indian Institute of Technology </w:t>
      </w:r>
      <w:r w:rsidR="002B3216">
        <w:t>(BHU)</w:t>
      </w:r>
      <w:r>
        <w:t xml:space="preserve">, </w:t>
      </w:r>
      <w:r w:rsidR="002B3216">
        <w:t>Varan</w:t>
      </w:r>
      <w:r w:rsidR="00AB67E4">
        <w:t xml:space="preserve">asi, </w:t>
      </w:r>
      <w:r>
        <w:t>India, 202</w:t>
      </w:r>
      <w:r w:rsidR="00AB67E4">
        <w:t>2</w:t>
      </w:r>
      <w:r>
        <w:t>.</w:t>
      </w:r>
      <w:bookmarkEnd w:id="466"/>
    </w:p>
    <w:p w14:paraId="1903D575" w14:textId="77777777" w:rsidR="00542149" w:rsidRDefault="00542149" w:rsidP="00542149">
      <w:pPr>
        <w:pStyle w:val="ListParagraph"/>
      </w:pPr>
    </w:p>
    <w:p w14:paraId="61A4F64B" w14:textId="77777777" w:rsidR="00542149" w:rsidRDefault="006F2C02"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283E55">
        <w:t xml:space="preserve">Served as External  Examiner  for  the  </w:t>
      </w:r>
      <w:r w:rsidRPr="00542149">
        <w:rPr>
          <w:b/>
        </w:rPr>
        <w:t>Ph</w:t>
      </w:r>
      <w:r w:rsidR="00B547C1" w:rsidRPr="00542149">
        <w:rPr>
          <w:b/>
        </w:rPr>
        <w:t>.</w:t>
      </w:r>
      <w:r w:rsidRPr="00542149">
        <w:rPr>
          <w:b/>
        </w:rPr>
        <w:t xml:space="preserve"> D</w:t>
      </w:r>
      <w:r w:rsidR="00B547C1" w:rsidRPr="00542149">
        <w:rPr>
          <w:b/>
        </w:rPr>
        <w:t>.</w:t>
      </w:r>
      <w:r w:rsidRPr="00283E55">
        <w:t xml:space="preserve"> dissertation,</w:t>
      </w:r>
      <w:r>
        <w:t xml:space="preserve"> “</w:t>
      </w:r>
      <w:r w:rsidR="00E96292">
        <w:t>Rural Wastewater treatment-A Solution through Constructed Wetland</w:t>
      </w:r>
      <w:r w:rsidRPr="00542149">
        <w:rPr>
          <w:b/>
          <w:bCs/>
        </w:rPr>
        <w:t>,</w:t>
      </w:r>
      <w:r>
        <w:t xml:space="preserve">” submitted by </w:t>
      </w:r>
      <w:r w:rsidR="00AD7F0E">
        <w:t>Shruthi R.</w:t>
      </w:r>
      <w:r>
        <w:t xml:space="preserve"> to </w:t>
      </w:r>
      <w:r w:rsidR="004225D5">
        <w:t>Dayana</w:t>
      </w:r>
      <w:r w:rsidR="006A3C7D">
        <w:t>n</w:t>
      </w:r>
      <w:r w:rsidR="004225D5">
        <w:t xml:space="preserve">d Sagar College of Engineering, </w:t>
      </w:r>
      <w:r>
        <w:t>V</w:t>
      </w:r>
      <w:r w:rsidR="00302D8D">
        <w:t>i</w:t>
      </w:r>
      <w:r>
        <w:t>svesvraya Technological University, Be</w:t>
      </w:r>
      <w:r w:rsidR="00DB3774">
        <w:t>ngaluru</w:t>
      </w:r>
      <w:r>
        <w:t>, India, 202</w:t>
      </w:r>
      <w:r w:rsidR="00DB3774">
        <w:t>2</w:t>
      </w:r>
      <w:r>
        <w:t>.</w:t>
      </w:r>
      <w:bookmarkStart w:id="467" w:name="_Hlk124713286"/>
    </w:p>
    <w:p w14:paraId="10897B28" w14:textId="77777777" w:rsidR="00542149" w:rsidRDefault="00542149" w:rsidP="00542149">
      <w:pPr>
        <w:pStyle w:val="ListParagraph"/>
      </w:pPr>
    </w:p>
    <w:p w14:paraId="5CB33122" w14:textId="77777777" w:rsidR="00542149" w:rsidRDefault="006F2C02"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283E55">
        <w:t xml:space="preserve">Served as External  Examiner  for  the  </w:t>
      </w:r>
      <w:r w:rsidRPr="00542149">
        <w:rPr>
          <w:b/>
        </w:rPr>
        <w:t>Ph</w:t>
      </w:r>
      <w:r w:rsidR="00497EC3" w:rsidRPr="00542149">
        <w:rPr>
          <w:b/>
        </w:rPr>
        <w:t>.</w:t>
      </w:r>
      <w:r w:rsidRPr="00542149">
        <w:rPr>
          <w:b/>
        </w:rPr>
        <w:t xml:space="preserve"> D</w:t>
      </w:r>
      <w:r w:rsidR="00497EC3" w:rsidRPr="00542149">
        <w:rPr>
          <w:b/>
        </w:rPr>
        <w:t>.</w:t>
      </w:r>
      <w:r w:rsidRPr="00283E55">
        <w:t xml:space="preserve"> dissertation,</w:t>
      </w:r>
      <w:r>
        <w:t xml:space="preserve"> “</w:t>
      </w:r>
      <w:r w:rsidR="00982691">
        <w:t xml:space="preserve">Retrieval of Soil Moisture and </w:t>
      </w:r>
      <w:r w:rsidRPr="00542149">
        <w:rPr>
          <w:noProof/>
          <w:sz w:val="26"/>
          <w:szCs w:val="26"/>
        </w:rPr>
        <w:t xml:space="preserve"> Biophysical Using </w:t>
      </w:r>
      <w:r w:rsidR="00202B0C" w:rsidRPr="00542149">
        <w:rPr>
          <w:noProof/>
          <w:sz w:val="26"/>
          <w:szCs w:val="26"/>
        </w:rPr>
        <w:t xml:space="preserve">Microwave Space-borne </w:t>
      </w:r>
      <w:r w:rsidR="00417539" w:rsidRPr="00542149">
        <w:rPr>
          <w:noProof/>
          <w:sz w:val="26"/>
          <w:szCs w:val="26"/>
        </w:rPr>
        <w:t>Observations</w:t>
      </w:r>
      <w:r w:rsidRPr="00542149">
        <w:rPr>
          <w:b/>
          <w:bCs/>
        </w:rPr>
        <w:t>”</w:t>
      </w:r>
      <w:r>
        <w:t xml:space="preserve"> submitted by </w:t>
      </w:r>
      <w:r w:rsidR="005B6C9F">
        <w:t xml:space="preserve">Jyoti Sharma </w:t>
      </w:r>
      <w:r>
        <w:t>to Indian Institute of Technology (BHU), Varanasi, India, 2022.</w:t>
      </w:r>
      <w:bookmarkEnd w:id="467"/>
    </w:p>
    <w:p w14:paraId="6170DEF5" w14:textId="77777777" w:rsidR="00542149" w:rsidRDefault="00542149" w:rsidP="00542149">
      <w:pPr>
        <w:pStyle w:val="ListParagraph"/>
      </w:pPr>
    </w:p>
    <w:p w14:paraId="11BF1114" w14:textId="77777777" w:rsidR="00542149" w:rsidRPr="00542149" w:rsidRDefault="00CD3378"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283E55">
        <w:t xml:space="preserve">Served as External  Examiner  for  the  </w:t>
      </w:r>
      <w:r w:rsidRPr="00542149">
        <w:rPr>
          <w:b/>
        </w:rPr>
        <w:t>Ph. D.</w:t>
      </w:r>
      <w:r w:rsidRPr="00283E55">
        <w:t xml:space="preserve"> dissertation,</w:t>
      </w:r>
      <w:r>
        <w:t xml:space="preserve"> “</w:t>
      </w:r>
      <w:r w:rsidR="00613146" w:rsidRPr="00542149">
        <w:rPr>
          <w:rFonts w:ascii="Californian FB" w:hAnsi="Californian FB"/>
        </w:rPr>
        <w:t xml:space="preserve">An Integrated Approach for Management of Water Logging and Drainage Congestion in Lower Gandak Basin,” </w:t>
      </w:r>
      <w:r w:rsidR="00867064" w:rsidRPr="00542149">
        <w:rPr>
          <w:rFonts w:ascii="Californian FB" w:hAnsi="Californian FB"/>
        </w:rPr>
        <w:t xml:space="preserve">submitted by </w:t>
      </w:r>
      <w:r w:rsidRPr="00542149">
        <w:rPr>
          <w:rFonts w:ascii="Californian FB" w:hAnsi="Californian FB"/>
        </w:rPr>
        <w:t xml:space="preserve">Biswajit Chakravorty </w:t>
      </w:r>
      <w:r w:rsidR="00867064" w:rsidRPr="00542149">
        <w:rPr>
          <w:rFonts w:ascii="Californian FB" w:hAnsi="Californian FB"/>
        </w:rPr>
        <w:t xml:space="preserve">to National Institute of Technology Patna, Patna, India, 2022. </w:t>
      </w:r>
    </w:p>
    <w:p w14:paraId="69FEF8C4" w14:textId="77777777" w:rsidR="00542149" w:rsidRDefault="00542149" w:rsidP="00542149">
      <w:pPr>
        <w:pStyle w:val="ListParagraph"/>
      </w:pPr>
    </w:p>
    <w:p w14:paraId="1CB9B47E" w14:textId="77777777" w:rsidR="00542149" w:rsidRPr="00542149" w:rsidRDefault="00E43EE7"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542149">
        <w:t xml:space="preserve">Served as External  Examiner  for  the  </w:t>
      </w:r>
      <w:r w:rsidRPr="00542149">
        <w:rPr>
          <w:b/>
        </w:rPr>
        <w:t>Ph. D.</w:t>
      </w:r>
      <w:r w:rsidRPr="00542149">
        <w:t xml:space="preserve"> dissertation, “</w:t>
      </w:r>
      <w:r w:rsidR="00113528" w:rsidRPr="00542149">
        <w:t>Impact of Changing Climate on the Flow Regime of River Sindh,  Kashmir,</w:t>
      </w:r>
      <w:r w:rsidRPr="00542149">
        <w:t xml:space="preserve">” submitted by </w:t>
      </w:r>
      <w:r w:rsidR="007C00EA" w:rsidRPr="00542149">
        <w:t xml:space="preserve">Melath Shah </w:t>
      </w:r>
      <w:r w:rsidRPr="00542149">
        <w:t xml:space="preserve">to </w:t>
      </w:r>
      <w:r w:rsidR="00767BBA" w:rsidRPr="00542149">
        <w:rPr>
          <w:bCs/>
        </w:rPr>
        <w:t>National Institute of Technology Srinagar, Hazratbal, Srinagar</w:t>
      </w:r>
      <w:r w:rsidRPr="00542149">
        <w:rPr>
          <w:bCs/>
        </w:rPr>
        <w:t xml:space="preserve">, India, 2022. </w:t>
      </w:r>
    </w:p>
    <w:p w14:paraId="1B4E0384" w14:textId="77777777" w:rsidR="00542149" w:rsidRDefault="00542149" w:rsidP="00542149">
      <w:pPr>
        <w:pStyle w:val="ListParagraph"/>
      </w:pPr>
    </w:p>
    <w:p w14:paraId="4552B569" w14:textId="77777777" w:rsidR="00542149" w:rsidRDefault="00113528"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283E55">
        <w:t xml:space="preserve">Served as External  Examiner  for  the  </w:t>
      </w:r>
      <w:r w:rsidRPr="00542149">
        <w:rPr>
          <w:b/>
        </w:rPr>
        <w:t>Ph. D.</w:t>
      </w:r>
      <w:r w:rsidRPr="00283E55">
        <w:t xml:space="preserve"> dissertation,</w:t>
      </w:r>
      <w:r>
        <w:t xml:space="preserve"> </w:t>
      </w:r>
      <w:r w:rsidR="002A7ED2">
        <w:t>“</w:t>
      </w:r>
      <w:r w:rsidR="00095A23">
        <w:t xml:space="preserve">Assessment and Monitoring of Hydrometeorological Variables </w:t>
      </w:r>
      <w:r w:rsidR="00745189">
        <w:t>and Extreme Conditions for Present and Future Climate Change Scenario</w:t>
      </w:r>
      <w:r w:rsidRPr="00542149">
        <w:rPr>
          <w:b/>
          <w:bCs/>
        </w:rPr>
        <w:t>”</w:t>
      </w:r>
      <w:r>
        <w:t xml:space="preserve"> submitted by </w:t>
      </w:r>
      <w:r w:rsidR="00426E72">
        <w:t xml:space="preserve">Sreeparvathy Vijay </w:t>
      </w:r>
      <w:r>
        <w:t xml:space="preserve">to Indian Institute of </w:t>
      </w:r>
      <w:r w:rsidR="00426E72">
        <w:t>Science</w:t>
      </w:r>
      <w:r>
        <w:t xml:space="preserve">, </w:t>
      </w:r>
      <w:r w:rsidR="00426E72">
        <w:t>B</w:t>
      </w:r>
      <w:r w:rsidR="001F1C6E">
        <w:t>a</w:t>
      </w:r>
      <w:r w:rsidR="00426E72">
        <w:t>ngalore</w:t>
      </w:r>
      <w:r>
        <w:t>, India, 2022.</w:t>
      </w:r>
    </w:p>
    <w:p w14:paraId="1106465A" w14:textId="77777777" w:rsidR="00542149" w:rsidRDefault="00542149" w:rsidP="00542149">
      <w:pPr>
        <w:pStyle w:val="ListParagraph"/>
      </w:pPr>
    </w:p>
    <w:p w14:paraId="5697123F" w14:textId="77777777" w:rsidR="00542149" w:rsidRDefault="004F7828"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283E55">
        <w:t xml:space="preserve">Served as External  Examiner  for  the  </w:t>
      </w:r>
      <w:r w:rsidRPr="00542149">
        <w:rPr>
          <w:b/>
        </w:rPr>
        <w:t>Ph. D.</w:t>
      </w:r>
      <w:r w:rsidRPr="00283E55">
        <w:t xml:space="preserve"> dissertation,</w:t>
      </w:r>
      <w:r>
        <w:t xml:space="preserve"> “</w:t>
      </w:r>
      <w:r w:rsidR="0022611A">
        <w:t>Enhancement of Biosurfactant Production</w:t>
      </w:r>
      <w:r w:rsidR="00D113F8">
        <w:t xml:space="preserve"> by Co-culture of </w:t>
      </w:r>
      <w:r w:rsidR="00F12859">
        <w:t>Oil D</w:t>
      </w:r>
      <w:r w:rsidR="00D113F8">
        <w:t xml:space="preserve">egrading Bacteria </w:t>
      </w:r>
      <w:r w:rsidR="00F12859">
        <w:t>for Efficient Oil Pollution Remediation</w:t>
      </w:r>
      <w:r w:rsidR="00EC1714">
        <w:t>,”</w:t>
      </w:r>
      <w:r>
        <w:t xml:space="preserve"> submitted by </w:t>
      </w:r>
      <w:r w:rsidR="00EC1714">
        <w:t xml:space="preserve">Madhurya Ray </w:t>
      </w:r>
      <w:r>
        <w:t>to Indian Institute of Technology (</w:t>
      </w:r>
      <w:r w:rsidR="00ED14B3">
        <w:t>ISM</w:t>
      </w:r>
      <w:r>
        <w:t xml:space="preserve">), </w:t>
      </w:r>
      <w:r w:rsidR="00ED14B3">
        <w:t>Dhanbad</w:t>
      </w:r>
      <w:r>
        <w:t>, India, 2022.</w:t>
      </w:r>
    </w:p>
    <w:p w14:paraId="7CA3E788" w14:textId="77777777" w:rsidR="00542149" w:rsidRDefault="00542149" w:rsidP="00542149">
      <w:pPr>
        <w:pStyle w:val="ListParagraph"/>
      </w:pPr>
    </w:p>
    <w:p w14:paraId="21CD675A" w14:textId="77777777" w:rsidR="00542149" w:rsidRDefault="00441B90"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732ECB">
        <w:t xml:space="preserve">Served as External  Examiner  for  the  </w:t>
      </w:r>
      <w:r w:rsidRPr="00542149">
        <w:rPr>
          <w:b/>
        </w:rPr>
        <w:t>Ph. D.</w:t>
      </w:r>
      <w:r w:rsidRPr="00732ECB">
        <w:t xml:space="preserve"> dissertation, “</w:t>
      </w:r>
      <w:r w:rsidR="00732ECB" w:rsidRPr="00542149">
        <w:rPr>
          <w:rStyle w:val="contentpasted0"/>
          <w:bCs/>
          <w:color w:val="000000"/>
          <w:bdr w:val="none" w:sz="0" w:space="0" w:color="auto" w:frame="1"/>
        </w:rPr>
        <w:t>Hydrological Modelling of River Basin and Strategic Management of Watershed under different Anthropogenic and Climate Change Scenarios: A Case Study of Genale Catchment, Ethiopia</w:t>
      </w:r>
      <w:r w:rsidRPr="00732ECB">
        <w:t xml:space="preserve">,” submitted by </w:t>
      </w:r>
      <w:r w:rsidR="0070146F" w:rsidRPr="00542149">
        <w:rPr>
          <w:color w:val="000000"/>
        </w:rPr>
        <w:t>Tufa Feyissa Negewo</w:t>
      </w:r>
      <w:r w:rsidRPr="00732ECB">
        <w:t>to Indian Institute of Technology Guwahati, India, 2022.</w:t>
      </w:r>
      <w:bookmarkEnd w:id="452"/>
      <w:bookmarkEnd w:id="453"/>
      <w:bookmarkEnd w:id="454"/>
    </w:p>
    <w:p w14:paraId="6002A728" w14:textId="77777777" w:rsidR="00542149" w:rsidRDefault="00542149" w:rsidP="00542149">
      <w:pPr>
        <w:pStyle w:val="ListParagraph"/>
      </w:pPr>
    </w:p>
    <w:p w14:paraId="500AC035" w14:textId="77777777" w:rsidR="00542149" w:rsidRDefault="0023718C"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37250B">
        <w:t xml:space="preserve">Served as External  Examiner  for  the  </w:t>
      </w:r>
      <w:r w:rsidRPr="00542149">
        <w:rPr>
          <w:b/>
        </w:rPr>
        <w:t>Ph. D.</w:t>
      </w:r>
      <w:r w:rsidRPr="0037250B">
        <w:t xml:space="preserve"> dissertation, “</w:t>
      </w:r>
      <w:r w:rsidR="000D132C" w:rsidRPr="0037250B">
        <w:t>Water Quality Monitoring and Modeling of Harmu and Subarnarekha River Basin</w:t>
      </w:r>
      <w:r w:rsidRPr="0037250B">
        <w:t xml:space="preserve">,” submitted by </w:t>
      </w:r>
      <w:r w:rsidR="000D132C" w:rsidRPr="0037250B">
        <w:t>Mrigendra Kumar</w:t>
      </w:r>
      <w:r w:rsidRPr="0037250B">
        <w:t xml:space="preserve"> to National Institute of Technology Patna, Patna, India, 202</w:t>
      </w:r>
      <w:r w:rsidR="000D5CD0" w:rsidRPr="0037250B">
        <w:t>3</w:t>
      </w:r>
      <w:r w:rsidRPr="0037250B">
        <w:t>.</w:t>
      </w:r>
      <w:bookmarkStart w:id="468" w:name="_Hlk127440588"/>
    </w:p>
    <w:p w14:paraId="477C9C40" w14:textId="77777777" w:rsidR="00542149" w:rsidRDefault="00542149" w:rsidP="00542149">
      <w:pPr>
        <w:pStyle w:val="ListParagraph"/>
      </w:pPr>
    </w:p>
    <w:p w14:paraId="0939518E" w14:textId="77777777" w:rsidR="00542149" w:rsidRDefault="00A65EB1"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283E55">
        <w:t xml:space="preserve">Served as External  Examiner  for  the  </w:t>
      </w:r>
      <w:r w:rsidRPr="00542149">
        <w:rPr>
          <w:b/>
        </w:rPr>
        <w:t>Ph. D.</w:t>
      </w:r>
      <w:r w:rsidRPr="00283E55">
        <w:t xml:space="preserve"> dissertation,</w:t>
      </w:r>
      <w:r>
        <w:t xml:space="preserve"> </w:t>
      </w:r>
      <w:r w:rsidRPr="002A1E8A">
        <w:t>“</w:t>
      </w:r>
      <w:r w:rsidR="002A1E8A" w:rsidRPr="002A1E8A">
        <w:t xml:space="preserve">Regional Meteorological Drought Characterization Using Standard Drought Indices Under Observed </w:t>
      </w:r>
      <w:r w:rsidR="00E02890">
        <w:t>a</w:t>
      </w:r>
      <w:r w:rsidR="002A1E8A" w:rsidRPr="002A1E8A">
        <w:t>nd Changing Climate Scenario over Uttar Pradesh, India</w:t>
      </w:r>
      <w:r w:rsidRPr="002A1E8A">
        <w:t>”</w:t>
      </w:r>
      <w:r>
        <w:t xml:space="preserve"> submitted by </w:t>
      </w:r>
      <w:r w:rsidR="007B0CDF">
        <w:t xml:space="preserve">Shivani Gond </w:t>
      </w:r>
      <w:r>
        <w:t>to Indian Institute of Technology (BHU), Varanasi, India, 202</w:t>
      </w:r>
      <w:r w:rsidR="000D5CD0">
        <w:t>3</w:t>
      </w:r>
      <w:r>
        <w:t>.</w:t>
      </w:r>
      <w:bookmarkStart w:id="469" w:name="_Hlk128665918"/>
      <w:bookmarkEnd w:id="468"/>
    </w:p>
    <w:p w14:paraId="76FA7612" w14:textId="77777777" w:rsidR="00542149" w:rsidRDefault="00542149" w:rsidP="00542149">
      <w:pPr>
        <w:pStyle w:val="ListParagraph"/>
      </w:pPr>
    </w:p>
    <w:p w14:paraId="7D009191" w14:textId="77777777" w:rsidR="00542149" w:rsidRDefault="00E02890"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283E55">
        <w:t xml:space="preserve">Served as External  Examiner  for  the  </w:t>
      </w:r>
      <w:r w:rsidRPr="00542149">
        <w:rPr>
          <w:b/>
        </w:rPr>
        <w:t>Ph. D.</w:t>
      </w:r>
      <w:r w:rsidRPr="00283E55">
        <w:t xml:space="preserve"> dissertation,</w:t>
      </w:r>
      <w:r>
        <w:t xml:space="preserve"> </w:t>
      </w:r>
      <w:r w:rsidRPr="002A1E8A">
        <w:t>“</w:t>
      </w:r>
      <w:r w:rsidR="0060591B" w:rsidRPr="00542149">
        <w:rPr>
          <w:color w:val="000000"/>
        </w:rPr>
        <w:t>Farm Level Irrigation Water Management Using Revolutionary Transdisciplinary Approach</w:t>
      </w:r>
      <w:r w:rsidRPr="002A1E8A">
        <w:t>”</w:t>
      </w:r>
      <w:r>
        <w:t xml:space="preserve"> submitted by</w:t>
      </w:r>
      <w:r w:rsidR="0060591B">
        <w:t xml:space="preserve"> </w:t>
      </w:r>
      <w:r w:rsidR="002705BB">
        <w:t>Songara Jaysukh Chhaganbhai</w:t>
      </w:r>
      <w:r w:rsidR="0003328F">
        <w:t xml:space="preserve"> </w:t>
      </w:r>
      <w:r>
        <w:t xml:space="preserve">to </w:t>
      </w:r>
      <w:r w:rsidR="0003328F">
        <w:t xml:space="preserve">National </w:t>
      </w:r>
      <w:r>
        <w:t xml:space="preserve">Institute of Technology </w:t>
      </w:r>
      <w:r w:rsidR="0003328F">
        <w:t>Surat</w:t>
      </w:r>
      <w:r>
        <w:t xml:space="preserve">, </w:t>
      </w:r>
      <w:r w:rsidR="0003328F">
        <w:t>Surat</w:t>
      </w:r>
      <w:r>
        <w:t>, India, 2023.</w:t>
      </w:r>
      <w:bookmarkEnd w:id="469"/>
    </w:p>
    <w:p w14:paraId="0D00C479" w14:textId="77777777" w:rsidR="00997968" w:rsidRDefault="00997968" w:rsidP="00997968">
      <w:pPr>
        <w:pStyle w:val="ListParagraph"/>
      </w:pPr>
    </w:p>
    <w:p w14:paraId="52F4CF81" w14:textId="77777777" w:rsidR="00542149" w:rsidRPr="00542149" w:rsidRDefault="0045561F" w:rsidP="00C80785">
      <w:pPr>
        <w:pStyle w:val="ListParagraph"/>
        <w:numPr>
          <w:ilvl w:val="0"/>
          <w:numId w:val="33"/>
        </w:numPr>
        <w:tabs>
          <w:tab w:val="left" w:pos="0"/>
          <w:tab w:val="left" w:pos="1080"/>
          <w:tab w:val="left" w:pos="1800"/>
          <w:tab w:val="left" w:pos="3150"/>
          <w:tab w:val="left" w:leader="dot" w:pos="8395"/>
          <w:tab w:val="decimal" w:pos="8827"/>
        </w:tabs>
        <w:ind w:left="390"/>
        <w:rPr>
          <w:rStyle w:val="xxcontentpasted0"/>
        </w:rPr>
      </w:pPr>
      <w:r w:rsidRPr="00283E55">
        <w:t xml:space="preserve">Served as External  Examiner  for  the  </w:t>
      </w:r>
      <w:r w:rsidRPr="00542149">
        <w:rPr>
          <w:b/>
        </w:rPr>
        <w:t>Ph. D.</w:t>
      </w:r>
      <w:r w:rsidRPr="00283E55">
        <w:t xml:space="preserve"> dissertation,</w:t>
      </w:r>
      <w:r>
        <w:t xml:space="preserve"> </w:t>
      </w:r>
      <w:r w:rsidR="004403EA">
        <w:t>“</w:t>
      </w:r>
      <w:r w:rsidR="00304529" w:rsidRPr="00542149">
        <w:rPr>
          <w:rStyle w:val="xxcontentpasted0"/>
          <w:color w:val="000000"/>
          <w:bdr w:val="none" w:sz="0" w:space="0" w:color="auto" w:frame="1"/>
        </w:rPr>
        <w:t>Assessment of Potential Impact of Changing Climate on Future Stream flow of Mangla Watershed</w:t>
      </w:r>
      <w:r w:rsidR="00233C16" w:rsidRPr="00542149">
        <w:rPr>
          <w:rStyle w:val="xxcontentpasted0"/>
          <w:color w:val="000000"/>
          <w:bdr w:val="none" w:sz="0" w:space="0" w:color="auto" w:frame="1"/>
        </w:rPr>
        <w:t>,</w:t>
      </w:r>
      <w:r w:rsidR="00304529" w:rsidRPr="00542149">
        <w:rPr>
          <w:rStyle w:val="xxcontentpasted0"/>
          <w:color w:val="000000"/>
          <w:bdr w:val="none" w:sz="0" w:space="0" w:color="auto" w:frame="1"/>
        </w:rPr>
        <w:t>”</w:t>
      </w:r>
      <w:r w:rsidR="00233C16" w:rsidRPr="00542149">
        <w:rPr>
          <w:rStyle w:val="xxcontentpasted0"/>
          <w:color w:val="000000"/>
          <w:bdr w:val="none" w:sz="0" w:space="0" w:color="auto" w:frame="1"/>
        </w:rPr>
        <w:t xml:space="preserve"> </w:t>
      </w:r>
      <w:r w:rsidR="004403EA" w:rsidRPr="00542149">
        <w:rPr>
          <w:rStyle w:val="xxcontentpasted0"/>
          <w:color w:val="000000"/>
          <w:bdr w:val="none" w:sz="0" w:space="0" w:color="auto" w:frame="1"/>
        </w:rPr>
        <w:t xml:space="preserve">submitted </w:t>
      </w:r>
      <w:r w:rsidR="00233C16" w:rsidRPr="00542149">
        <w:rPr>
          <w:rStyle w:val="xxcontentpasted0"/>
          <w:color w:val="000000"/>
          <w:bdr w:val="none" w:sz="0" w:space="0" w:color="auto" w:frame="1"/>
        </w:rPr>
        <w:t xml:space="preserve">by </w:t>
      </w:r>
      <w:r w:rsidR="00AF3EB5" w:rsidRPr="00542149">
        <w:rPr>
          <w:rStyle w:val="xxcontentpasted0"/>
          <w:color w:val="000000"/>
          <w:bdr w:val="none" w:sz="0" w:space="0" w:color="auto" w:frame="1"/>
        </w:rPr>
        <w:t>Muhammad Bila</w:t>
      </w:r>
      <w:r w:rsidR="0006338D" w:rsidRPr="00542149">
        <w:rPr>
          <w:rStyle w:val="xxcontentpasted0"/>
          <w:color w:val="000000"/>
          <w:bdr w:val="none" w:sz="0" w:space="0" w:color="auto" w:frame="1"/>
        </w:rPr>
        <w:t xml:space="preserve">l submitted to </w:t>
      </w:r>
      <w:r w:rsidR="00AF3EB5" w:rsidRPr="00542149">
        <w:rPr>
          <w:rStyle w:val="xxcontentpasted0"/>
          <w:color w:val="000000"/>
          <w:bdr w:val="none" w:sz="0" w:space="0" w:color="auto" w:frame="1"/>
        </w:rPr>
        <w:t>University of Agriculture, Faisalabad, Pakistan</w:t>
      </w:r>
      <w:r w:rsidR="0006338D" w:rsidRPr="00542149">
        <w:rPr>
          <w:rStyle w:val="xxcontentpasted0"/>
          <w:color w:val="000000"/>
          <w:bdr w:val="none" w:sz="0" w:space="0" w:color="auto" w:frame="1"/>
        </w:rPr>
        <w:t xml:space="preserve">, </w:t>
      </w:r>
      <w:r w:rsidRPr="00542149">
        <w:rPr>
          <w:rStyle w:val="xxcontentpasted0"/>
          <w:color w:val="000000"/>
          <w:bdr w:val="none" w:sz="0" w:space="0" w:color="auto" w:frame="1"/>
        </w:rPr>
        <w:t>February 2023.</w:t>
      </w:r>
    </w:p>
    <w:p w14:paraId="14C95F3C" w14:textId="77777777" w:rsidR="00542149" w:rsidRDefault="00542149" w:rsidP="00542149">
      <w:pPr>
        <w:pStyle w:val="ListParagraph"/>
      </w:pPr>
    </w:p>
    <w:p w14:paraId="1DF36767" w14:textId="77777777" w:rsidR="00542149" w:rsidRDefault="00376828"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283E55">
        <w:t xml:space="preserve">Served as External  Examiner  for  the  </w:t>
      </w:r>
      <w:r w:rsidRPr="00542149">
        <w:rPr>
          <w:b/>
        </w:rPr>
        <w:t>Ph. D.</w:t>
      </w:r>
      <w:r w:rsidRPr="00283E55">
        <w:t xml:space="preserve"> dissertation,</w:t>
      </w:r>
      <w:r>
        <w:t xml:space="preserve"> </w:t>
      </w:r>
      <w:r w:rsidRPr="002A1E8A">
        <w:t>“</w:t>
      </w:r>
      <w:r w:rsidRPr="00376828">
        <w:t>Rainwater Harvesting in The Hilly Region of The Khapri Watershed of Dangs District (Gujarat) Using Geospatial Techniques</w:t>
      </w:r>
      <w:r w:rsidRPr="002A1E8A">
        <w:t>”</w:t>
      </w:r>
      <w:r>
        <w:t xml:space="preserve"> submitted by Guruji Ashish Laxman to National Institute of Technology Surat, Surat, India, 2023.</w:t>
      </w:r>
      <w:bookmarkStart w:id="470" w:name="_Hlk130280827"/>
    </w:p>
    <w:p w14:paraId="1DD2A413" w14:textId="77777777" w:rsidR="00542149" w:rsidRDefault="00542149" w:rsidP="00542149">
      <w:pPr>
        <w:pStyle w:val="ListParagraph"/>
      </w:pPr>
    </w:p>
    <w:p w14:paraId="3EDBE593" w14:textId="77777777" w:rsidR="00542149" w:rsidRDefault="00376828" w:rsidP="00C80785">
      <w:pPr>
        <w:pStyle w:val="ListParagraph"/>
        <w:numPr>
          <w:ilvl w:val="0"/>
          <w:numId w:val="33"/>
        </w:numPr>
        <w:tabs>
          <w:tab w:val="left" w:pos="0"/>
          <w:tab w:val="left" w:pos="1080"/>
          <w:tab w:val="left" w:pos="1800"/>
          <w:tab w:val="left" w:pos="3150"/>
          <w:tab w:val="left" w:leader="dot" w:pos="8395"/>
          <w:tab w:val="decimal" w:pos="8827"/>
        </w:tabs>
        <w:ind w:left="390"/>
      </w:pPr>
      <w:r w:rsidRPr="00732ECB">
        <w:t xml:space="preserve">Served as External  Examiner  for  the  </w:t>
      </w:r>
      <w:r w:rsidRPr="00542149">
        <w:rPr>
          <w:b/>
        </w:rPr>
        <w:t>Ph. D.</w:t>
      </w:r>
      <w:r w:rsidRPr="00732ECB">
        <w:t xml:space="preserve"> dissertation, “</w:t>
      </w:r>
      <w:r w:rsidRPr="00542149">
        <w:rPr>
          <w:rStyle w:val="contentpasted0"/>
          <w:bCs/>
          <w:color w:val="000000"/>
          <w:bdr w:val="none" w:sz="0" w:space="0" w:color="auto" w:frame="1"/>
        </w:rPr>
        <w:t>Study of Biogeochemical and Climatological Impacts on Spatial and Seasonal Variability of Air-Sea CO</w:t>
      </w:r>
      <w:r w:rsidRPr="00542149">
        <w:rPr>
          <w:rStyle w:val="contentpasted0"/>
          <w:bCs/>
          <w:color w:val="000000"/>
          <w:bdr w:val="none" w:sz="0" w:space="0" w:color="auto" w:frame="1"/>
          <w:vertAlign w:val="subscript"/>
        </w:rPr>
        <w:t>2</w:t>
      </w:r>
      <w:r w:rsidRPr="00542149">
        <w:rPr>
          <w:rStyle w:val="contentpasted0"/>
          <w:bCs/>
          <w:color w:val="000000"/>
          <w:bdr w:val="none" w:sz="0" w:space="0" w:color="auto" w:frame="1"/>
        </w:rPr>
        <w:t xml:space="preserve"> Fluxes over the Indian Ocean</w:t>
      </w:r>
      <w:r w:rsidRPr="00732ECB">
        <w:t xml:space="preserve">,” submitted by </w:t>
      </w:r>
      <w:r>
        <w:t xml:space="preserve">Lekshmi K. </w:t>
      </w:r>
      <w:r w:rsidRPr="00732ECB">
        <w:t>to Indian Institute of Technology Guwahati, India, 202</w:t>
      </w:r>
      <w:r>
        <w:t>3</w:t>
      </w:r>
      <w:r w:rsidRPr="00732ECB">
        <w:t>.</w:t>
      </w:r>
      <w:bookmarkEnd w:id="470"/>
    </w:p>
    <w:p w14:paraId="150315D7" w14:textId="77777777" w:rsidR="00542149" w:rsidRDefault="00542149" w:rsidP="00542149">
      <w:pPr>
        <w:pStyle w:val="ListParagraph"/>
      </w:pPr>
    </w:p>
    <w:p w14:paraId="41B94C9A" w14:textId="36A2BFDC" w:rsidR="00542149" w:rsidRPr="00542149" w:rsidRDefault="00DF18CB" w:rsidP="00C80785">
      <w:pPr>
        <w:pStyle w:val="ListParagraph"/>
        <w:numPr>
          <w:ilvl w:val="0"/>
          <w:numId w:val="33"/>
        </w:numPr>
        <w:tabs>
          <w:tab w:val="left" w:pos="0"/>
          <w:tab w:val="left" w:pos="1080"/>
          <w:tab w:val="left" w:pos="1800"/>
          <w:tab w:val="left" w:pos="3150"/>
          <w:tab w:val="left" w:leader="dot" w:pos="8395"/>
          <w:tab w:val="decimal" w:pos="8827"/>
        </w:tabs>
        <w:ind w:left="390"/>
        <w:rPr>
          <w:rStyle w:val="xxcontentpasted0"/>
        </w:rPr>
      </w:pPr>
      <w:r w:rsidRPr="00283E55">
        <w:t xml:space="preserve">Served as External  Examiner  for  the  </w:t>
      </w:r>
      <w:r w:rsidRPr="00542149">
        <w:rPr>
          <w:b/>
        </w:rPr>
        <w:t>Ph. D.</w:t>
      </w:r>
      <w:r w:rsidRPr="00283E55">
        <w:t xml:space="preserve"> dissertation,</w:t>
      </w:r>
      <w:r>
        <w:t xml:space="preserve"> “</w:t>
      </w:r>
      <w:r w:rsidR="00814D21" w:rsidRPr="00542149">
        <w:rPr>
          <w:bCs/>
          <w:color w:val="000000" w:themeColor="text1"/>
        </w:rPr>
        <w:t>Design and Development of a Portable Water Monitoring System</w:t>
      </w:r>
      <w:r w:rsidRPr="00542149">
        <w:rPr>
          <w:rStyle w:val="xxcontentpasted0"/>
          <w:bCs/>
          <w:color w:val="000000" w:themeColor="text1"/>
          <w:bdr w:val="none" w:sz="0" w:space="0" w:color="auto" w:frame="1"/>
        </w:rPr>
        <w:t xml:space="preserve">,” submitted by </w:t>
      </w:r>
      <w:r w:rsidR="0086471A" w:rsidRPr="00542149">
        <w:rPr>
          <w:bCs/>
          <w:color w:val="000000" w:themeColor="text1"/>
        </w:rPr>
        <w:t>Jaffar Sattar</w:t>
      </w:r>
      <w:r w:rsidR="0086471A" w:rsidRPr="00542149">
        <w:rPr>
          <w:rStyle w:val="xxcontentpasted0"/>
          <w:bCs/>
          <w:color w:val="000000" w:themeColor="text1"/>
          <w:bdr w:val="none" w:sz="0" w:space="0" w:color="auto" w:frame="1"/>
        </w:rPr>
        <w:t xml:space="preserve"> </w:t>
      </w:r>
      <w:r w:rsidRPr="00542149">
        <w:rPr>
          <w:rStyle w:val="xxcontentpasted0"/>
          <w:bCs/>
          <w:color w:val="000000" w:themeColor="text1"/>
          <w:bdr w:val="none" w:sz="0" w:space="0" w:color="auto" w:frame="1"/>
        </w:rPr>
        <w:t>to</w:t>
      </w:r>
      <w:r w:rsidRPr="00542149">
        <w:rPr>
          <w:rStyle w:val="xxcontentpasted0"/>
          <w:color w:val="000000" w:themeColor="text1"/>
          <w:bdr w:val="none" w:sz="0" w:space="0" w:color="auto" w:frame="1"/>
        </w:rPr>
        <w:t xml:space="preserve"> </w:t>
      </w:r>
      <w:r w:rsidRPr="00542149">
        <w:rPr>
          <w:rStyle w:val="xxcontentpasted0"/>
          <w:color w:val="000000"/>
          <w:bdr w:val="none" w:sz="0" w:space="0" w:color="auto" w:frame="1"/>
        </w:rPr>
        <w:t>University of Agriculture, Faisalabad, Pakistan, 2023.</w:t>
      </w:r>
    </w:p>
    <w:p w14:paraId="7CBC8057" w14:textId="77777777" w:rsidR="00542149" w:rsidRDefault="00542149" w:rsidP="00542149">
      <w:pPr>
        <w:pStyle w:val="ListParagraph"/>
      </w:pPr>
    </w:p>
    <w:p w14:paraId="6A524BDA" w14:textId="0800632B" w:rsidR="0000240F" w:rsidRDefault="0000240F" w:rsidP="00C80785">
      <w:pPr>
        <w:pStyle w:val="ListParagraph"/>
        <w:numPr>
          <w:ilvl w:val="0"/>
          <w:numId w:val="33"/>
        </w:numPr>
        <w:tabs>
          <w:tab w:val="left" w:pos="0"/>
          <w:tab w:val="left" w:pos="1080"/>
          <w:tab w:val="left" w:pos="1800"/>
          <w:tab w:val="left" w:pos="3150"/>
          <w:tab w:val="left" w:leader="dot" w:pos="8395"/>
          <w:tab w:val="decimal" w:pos="8827"/>
        </w:tabs>
        <w:ind w:left="389"/>
      </w:pPr>
      <w:bookmarkStart w:id="471" w:name="_Hlk134427323"/>
      <w:r w:rsidRPr="00732ECB">
        <w:t xml:space="preserve">Served as External  Examiner  for  the  </w:t>
      </w:r>
      <w:r w:rsidRPr="00542149">
        <w:rPr>
          <w:b/>
        </w:rPr>
        <w:t>Ph. D.</w:t>
      </w:r>
      <w:r w:rsidRPr="00732ECB">
        <w:t xml:space="preserve"> dissertation</w:t>
      </w:r>
      <w:r w:rsidRPr="00866EA6">
        <w:t>, “</w:t>
      </w:r>
      <w:r w:rsidR="00866EA6" w:rsidRPr="00542149">
        <w:rPr>
          <w:rStyle w:val="contentpasted0"/>
          <w:color w:val="000000"/>
        </w:rPr>
        <w:t>Snow/Glacier Dynamics of Himalayan Ranges and Associated Hazards</w:t>
      </w:r>
      <w:r w:rsidR="00676584">
        <w:rPr>
          <w:rStyle w:val="contentpasted0"/>
          <w:color w:val="000000"/>
        </w:rPr>
        <w:t>”</w:t>
      </w:r>
      <w:r w:rsidR="00866EA6" w:rsidRPr="00542149">
        <w:rPr>
          <w:rStyle w:val="contentpasted0"/>
          <w:i/>
          <w:iCs/>
          <w:color w:val="000000"/>
          <w:bdr w:val="none" w:sz="0" w:space="0" w:color="auto" w:frame="1"/>
        </w:rPr>
        <w:t> </w:t>
      </w:r>
      <w:r w:rsidR="00866EA6" w:rsidRPr="00542149">
        <w:rPr>
          <w:rStyle w:val="contentpasted0"/>
          <w:color w:val="000000"/>
          <w:bdr w:val="none" w:sz="0" w:space="0" w:color="auto" w:frame="1"/>
        </w:rPr>
        <w:t>submitted by </w:t>
      </w:r>
      <w:r w:rsidR="00866EA6" w:rsidRPr="00542149">
        <w:rPr>
          <w:rStyle w:val="contentpasted0"/>
          <w:color w:val="000000"/>
          <w:szCs w:val="28"/>
        </w:rPr>
        <w:t>Sandeep Kumar Mondal</w:t>
      </w:r>
      <w:r w:rsidR="00CA473D" w:rsidRPr="00542149">
        <w:rPr>
          <w:rStyle w:val="contentpasted0"/>
          <w:color w:val="000000"/>
          <w:szCs w:val="28"/>
        </w:rPr>
        <w:t xml:space="preserve"> </w:t>
      </w:r>
      <w:r w:rsidRPr="00866EA6">
        <w:t>to</w:t>
      </w:r>
      <w:r w:rsidRPr="00732ECB">
        <w:t xml:space="preserve"> Indian Institute of Technology Guwahati, India, 202</w:t>
      </w:r>
      <w:r>
        <w:t>3</w:t>
      </w:r>
      <w:r w:rsidRPr="00732ECB">
        <w:t>.</w:t>
      </w:r>
    </w:p>
    <w:bookmarkEnd w:id="471"/>
    <w:p w14:paraId="5CB86238" w14:textId="77777777" w:rsidR="00DF18CB" w:rsidRDefault="00DF18CB" w:rsidP="00A65EB1"/>
    <w:p w14:paraId="63887951" w14:textId="00EA8120" w:rsidR="000C1F72" w:rsidRDefault="000C1F72" w:rsidP="00C80785">
      <w:pPr>
        <w:pStyle w:val="HTMLPreformatted"/>
        <w:numPr>
          <w:ilvl w:val="0"/>
          <w:numId w:val="33"/>
        </w:numPr>
        <w:spacing w:line="240" w:lineRule="auto"/>
        <w:rPr>
          <w:rFonts w:ascii="Times New Roman" w:hAnsi="Times New Roman" w:cs="Times New Roman"/>
          <w:sz w:val="24"/>
          <w:szCs w:val="24"/>
        </w:rPr>
      </w:pPr>
      <w:r w:rsidRPr="00676584">
        <w:rPr>
          <w:rFonts w:ascii="Times New Roman" w:hAnsi="Times New Roman" w:cs="Times New Roman"/>
          <w:sz w:val="24"/>
          <w:szCs w:val="24"/>
        </w:rPr>
        <w:t xml:space="preserve">Served as External  Examiner  for  the  </w:t>
      </w:r>
      <w:r w:rsidRPr="00676584">
        <w:rPr>
          <w:rFonts w:ascii="Times New Roman" w:hAnsi="Times New Roman" w:cs="Times New Roman"/>
          <w:b/>
          <w:sz w:val="24"/>
          <w:szCs w:val="24"/>
        </w:rPr>
        <w:t>Ph. D.</w:t>
      </w:r>
      <w:r w:rsidRPr="00676584">
        <w:rPr>
          <w:rFonts w:ascii="Times New Roman" w:hAnsi="Times New Roman" w:cs="Times New Roman"/>
          <w:sz w:val="24"/>
          <w:szCs w:val="24"/>
        </w:rPr>
        <w:t xml:space="preserve"> dissertation, “</w:t>
      </w:r>
      <w:r w:rsidR="00676584" w:rsidRPr="00676584">
        <w:rPr>
          <w:rFonts w:ascii="Times New Roman" w:hAnsi="Times New Roman" w:cs="Times New Roman"/>
          <w:sz w:val="24"/>
          <w:szCs w:val="24"/>
        </w:rPr>
        <w:t>Quantifying And Constraining The Model Uncertainty In Future Sub-Daily Precipitation Projections</w:t>
      </w:r>
      <w:r w:rsidR="00676584">
        <w:rPr>
          <w:rFonts w:ascii="Times New Roman" w:hAnsi="Times New Roman" w:cs="Times New Roman"/>
          <w:sz w:val="24"/>
          <w:szCs w:val="24"/>
        </w:rPr>
        <w:t>,”</w:t>
      </w:r>
      <w:r w:rsidRPr="00676584">
        <w:rPr>
          <w:rStyle w:val="contentpasted0"/>
          <w:rFonts w:ascii="Times New Roman" w:hAnsi="Times New Roman" w:cs="Times New Roman"/>
          <w:i/>
          <w:iCs/>
          <w:color w:val="000000"/>
          <w:sz w:val="24"/>
          <w:szCs w:val="24"/>
          <w:bdr w:val="none" w:sz="0" w:space="0" w:color="auto" w:frame="1"/>
        </w:rPr>
        <w:t> </w:t>
      </w:r>
      <w:r w:rsidRPr="00676584">
        <w:rPr>
          <w:rStyle w:val="contentpasted0"/>
          <w:rFonts w:ascii="Times New Roman" w:hAnsi="Times New Roman" w:cs="Times New Roman"/>
          <w:color w:val="000000"/>
          <w:sz w:val="24"/>
          <w:szCs w:val="24"/>
          <w:bdr w:val="none" w:sz="0" w:space="0" w:color="auto" w:frame="1"/>
        </w:rPr>
        <w:t xml:space="preserve">submitted by Archana Majhi </w:t>
      </w:r>
      <w:r w:rsidRPr="00676584">
        <w:rPr>
          <w:rFonts w:ascii="Times New Roman" w:hAnsi="Times New Roman" w:cs="Times New Roman"/>
          <w:sz w:val="24"/>
          <w:szCs w:val="24"/>
        </w:rPr>
        <w:t>to Indian Institute of Technology Delhi, India, 2023.</w:t>
      </w:r>
    </w:p>
    <w:p w14:paraId="3ED00A78" w14:textId="77777777" w:rsidR="00BB2B16" w:rsidRDefault="00BB2B16" w:rsidP="00161444">
      <w:pPr>
        <w:pStyle w:val="ListParagraph"/>
        <w:ind w:left="432"/>
      </w:pPr>
    </w:p>
    <w:p w14:paraId="3EE8475E" w14:textId="2D9AB960" w:rsidR="00161444" w:rsidRDefault="00B9316A" w:rsidP="00C80785">
      <w:pPr>
        <w:pStyle w:val="ListParagraph"/>
        <w:numPr>
          <w:ilvl w:val="0"/>
          <w:numId w:val="33"/>
        </w:numPr>
        <w:tabs>
          <w:tab w:val="left" w:pos="0"/>
          <w:tab w:val="left" w:pos="1080"/>
          <w:tab w:val="left" w:pos="1800"/>
          <w:tab w:val="left" w:pos="3150"/>
          <w:tab w:val="left" w:leader="dot" w:pos="8395"/>
          <w:tab w:val="decimal" w:pos="8827"/>
        </w:tabs>
      </w:pPr>
      <w:r w:rsidRPr="00283E55">
        <w:t xml:space="preserve">Served as External  Examiner  for  the  </w:t>
      </w:r>
      <w:r w:rsidRPr="00B84D44">
        <w:rPr>
          <w:b/>
        </w:rPr>
        <w:t>Ph. D.</w:t>
      </w:r>
      <w:r w:rsidRPr="00283E55">
        <w:t xml:space="preserve"> dissertation,</w:t>
      </w:r>
      <w:r>
        <w:t xml:space="preserve"> </w:t>
      </w:r>
      <w:r w:rsidRPr="00161444">
        <w:t>“</w:t>
      </w:r>
      <w:r w:rsidR="00161444" w:rsidRPr="00161444">
        <w:t xml:space="preserve">Flood hazard and risk </w:t>
      </w:r>
      <w:r w:rsidR="00161444">
        <w:t xml:space="preserve">        </w:t>
      </w:r>
      <w:r w:rsidR="00161444" w:rsidRPr="00161444">
        <w:t xml:space="preserve">assessment for coastal urban flood plain using hydrodynamic model  </w:t>
      </w:r>
      <w:r w:rsidRPr="00161444">
        <w:t>”</w:t>
      </w:r>
      <w:r>
        <w:t xml:space="preserve"> submitted by Shubham </w:t>
      </w:r>
      <w:r w:rsidR="00161444">
        <w:t xml:space="preserve">    </w:t>
      </w:r>
    </w:p>
    <w:p w14:paraId="7B254D59" w14:textId="0AAC907E" w:rsidR="00B9316A" w:rsidRDefault="00161444" w:rsidP="00161444">
      <w:pPr>
        <w:pStyle w:val="ListParagraph"/>
        <w:tabs>
          <w:tab w:val="left" w:pos="0"/>
          <w:tab w:val="left" w:pos="1080"/>
          <w:tab w:val="left" w:pos="1800"/>
          <w:tab w:val="left" w:pos="3150"/>
          <w:tab w:val="left" w:leader="dot" w:pos="8395"/>
          <w:tab w:val="decimal" w:pos="8827"/>
        </w:tabs>
        <w:ind w:left="432"/>
      </w:pPr>
      <w:r>
        <w:t xml:space="preserve">       </w:t>
      </w:r>
      <w:r w:rsidR="00B9316A">
        <w:t xml:space="preserve">Murlidhar </w:t>
      </w:r>
      <w:r w:rsidR="00625F59">
        <w:t xml:space="preserve">Jibhakate </w:t>
      </w:r>
      <w:r w:rsidR="00B9316A">
        <w:t>to National Institute of Technology Surat, Surat, India, 2023.</w:t>
      </w:r>
    </w:p>
    <w:p w14:paraId="1A8A805C" w14:textId="77777777" w:rsidR="00C7324A" w:rsidRDefault="00C7324A" w:rsidP="00161444">
      <w:pPr>
        <w:pStyle w:val="ListParagraph"/>
        <w:ind w:left="432"/>
      </w:pPr>
    </w:p>
    <w:p w14:paraId="2A4BBD95" w14:textId="7D0ADBBB" w:rsidR="007864B9" w:rsidRDefault="007864B9" w:rsidP="00C80785">
      <w:pPr>
        <w:pStyle w:val="HTMLPreformatted"/>
        <w:numPr>
          <w:ilvl w:val="0"/>
          <w:numId w:val="33"/>
        </w:numPr>
        <w:spacing w:line="240" w:lineRule="auto"/>
        <w:rPr>
          <w:rFonts w:ascii="Times New Roman" w:hAnsi="Times New Roman" w:cs="Times New Roman"/>
          <w:sz w:val="24"/>
          <w:szCs w:val="24"/>
        </w:rPr>
      </w:pPr>
      <w:r w:rsidRPr="00676584">
        <w:rPr>
          <w:rFonts w:ascii="Times New Roman" w:hAnsi="Times New Roman" w:cs="Times New Roman"/>
          <w:sz w:val="24"/>
          <w:szCs w:val="24"/>
        </w:rPr>
        <w:t xml:space="preserve">Served as External  Examiner  for  the  </w:t>
      </w:r>
      <w:r w:rsidRPr="00676584">
        <w:rPr>
          <w:rFonts w:ascii="Times New Roman" w:hAnsi="Times New Roman" w:cs="Times New Roman"/>
          <w:b/>
          <w:sz w:val="24"/>
          <w:szCs w:val="24"/>
        </w:rPr>
        <w:t>Ph. D.</w:t>
      </w:r>
      <w:r w:rsidRPr="00676584">
        <w:rPr>
          <w:rFonts w:ascii="Times New Roman" w:hAnsi="Times New Roman" w:cs="Times New Roman"/>
          <w:sz w:val="24"/>
          <w:szCs w:val="24"/>
        </w:rPr>
        <w:t xml:space="preserve"> dissertation, “</w:t>
      </w:r>
      <w:r w:rsidR="00A5214D">
        <w:rPr>
          <w:rFonts w:ascii="Times New Roman" w:hAnsi="Times New Roman" w:cs="Times New Roman"/>
          <w:sz w:val="24"/>
          <w:szCs w:val="24"/>
        </w:rPr>
        <w:t>Impact Assessment of Plantation on Microwatersheds</w:t>
      </w:r>
      <w:r w:rsidR="00881C5A">
        <w:rPr>
          <w:rFonts w:ascii="Times New Roman" w:hAnsi="Times New Roman" w:cs="Times New Roman"/>
          <w:sz w:val="24"/>
          <w:szCs w:val="24"/>
        </w:rPr>
        <w:t xml:space="preserve"> Soils and Rainfall Partitioning</w:t>
      </w:r>
      <w:r>
        <w:rPr>
          <w:rFonts w:ascii="Times New Roman" w:hAnsi="Times New Roman" w:cs="Times New Roman"/>
          <w:sz w:val="24"/>
          <w:szCs w:val="24"/>
        </w:rPr>
        <w:t>,”</w:t>
      </w:r>
      <w:r w:rsidRPr="00676584">
        <w:rPr>
          <w:rStyle w:val="contentpasted0"/>
          <w:rFonts w:ascii="Times New Roman" w:hAnsi="Times New Roman" w:cs="Times New Roman"/>
          <w:i/>
          <w:iCs/>
          <w:color w:val="000000"/>
          <w:sz w:val="24"/>
          <w:szCs w:val="24"/>
          <w:bdr w:val="none" w:sz="0" w:space="0" w:color="auto" w:frame="1"/>
        </w:rPr>
        <w:t> </w:t>
      </w:r>
      <w:r w:rsidRPr="00676584">
        <w:rPr>
          <w:rStyle w:val="contentpasted0"/>
          <w:rFonts w:ascii="Times New Roman" w:hAnsi="Times New Roman" w:cs="Times New Roman"/>
          <w:color w:val="000000"/>
          <w:sz w:val="24"/>
          <w:szCs w:val="24"/>
          <w:bdr w:val="none" w:sz="0" w:space="0" w:color="auto" w:frame="1"/>
        </w:rPr>
        <w:t>submitted by </w:t>
      </w:r>
      <w:r w:rsidR="002F5A4B">
        <w:rPr>
          <w:rStyle w:val="contentpasted0"/>
          <w:rFonts w:ascii="Times New Roman" w:hAnsi="Times New Roman" w:cs="Times New Roman"/>
          <w:color w:val="000000"/>
          <w:sz w:val="24"/>
          <w:szCs w:val="24"/>
          <w:bdr w:val="none" w:sz="0" w:space="0" w:color="auto" w:frame="1"/>
        </w:rPr>
        <w:t>Chitra Shukla</w:t>
      </w:r>
      <w:r w:rsidRPr="00676584">
        <w:rPr>
          <w:rStyle w:val="contentpasted0"/>
          <w:rFonts w:ascii="Times New Roman" w:hAnsi="Times New Roman" w:cs="Times New Roman"/>
          <w:color w:val="000000"/>
          <w:sz w:val="24"/>
          <w:szCs w:val="24"/>
          <w:bdr w:val="none" w:sz="0" w:space="0" w:color="auto" w:frame="1"/>
        </w:rPr>
        <w:t xml:space="preserve"> </w:t>
      </w:r>
      <w:r w:rsidRPr="00676584">
        <w:rPr>
          <w:rFonts w:ascii="Times New Roman" w:hAnsi="Times New Roman" w:cs="Times New Roman"/>
          <w:sz w:val="24"/>
          <w:szCs w:val="24"/>
        </w:rPr>
        <w:t xml:space="preserve">to Indian Institute of Technology </w:t>
      </w:r>
      <w:r w:rsidR="004B4B20">
        <w:rPr>
          <w:rFonts w:ascii="Times New Roman" w:hAnsi="Times New Roman" w:cs="Times New Roman"/>
          <w:sz w:val="24"/>
          <w:szCs w:val="24"/>
        </w:rPr>
        <w:t>Kha</w:t>
      </w:r>
      <w:r w:rsidR="002E1CD8">
        <w:rPr>
          <w:rFonts w:ascii="Times New Roman" w:hAnsi="Times New Roman" w:cs="Times New Roman"/>
          <w:sz w:val="24"/>
          <w:szCs w:val="24"/>
        </w:rPr>
        <w:t>r</w:t>
      </w:r>
      <w:r w:rsidR="004B4B20">
        <w:rPr>
          <w:rFonts w:ascii="Times New Roman" w:hAnsi="Times New Roman" w:cs="Times New Roman"/>
          <w:sz w:val="24"/>
          <w:szCs w:val="24"/>
        </w:rPr>
        <w:t>agpur</w:t>
      </w:r>
      <w:r w:rsidRPr="00676584">
        <w:rPr>
          <w:rFonts w:ascii="Times New Roman" w:hAnsi="Times New Roman" w:cs="Times New Roman"/>
          <w:sz w:val="24"/>
          <w:szCs w:val="24"/>
        </w:rPr>
        <w:t>, India, 2023.</w:t>
      </w:r>
    </w:p>
    <w:p w14:paraId="5B8D005F" w14:textId="77777777" w:rsidR="007D271B" w:rsidRDefault="007D271B" w:rsidP="007D271B">
      <w:pPr>
        <w:pStyle w:val="HTMLPreformatted"/>
        <w:spacing w:line="240" w:lineRule="auto"/>
        <w:rPr>
          <w:rFonts w:ascii="Times New Roman" w:hAnsi="Times New Roman" w:cs="Times New Roman"/>
          <w:sz w:val="24"/>
          <w:szCs w:val="24"/>
        </w:rPr>
      </w:pPr>
    </w:p>
    <w:p w14:paraId="1BCAFA47" w14:textId="62D6D61C" w:rsidR="00357D58" w:rsidRDefault="007D271B" w:rsidP="00C80785">
      <w:pPr>
        <w:pStyle w:val="ListParagraph"/>
        <w:numPr>
          <w:ilvl w:val="0"/>
          <w:numId w:val="33"/>
        </w:numPr>
        <w:tabs>
          <w:tab w:val="left" w:pos="0"/>
          <w:tab w:val="left" w:pos="1080"/>
          <w:tab w:val="left" w:pos="1800"/>
          <w:tab w:val="left" w:pos="3150"/>
          <w:tab w:val="left" w:leader="dot" w:pos="8395"/>
          <w:tab w:val="decimal" w:pos="8827"/>
        </w:tabs>
      </w:pPr>
      <w:r w:rsidRPr="00283E55">
        <w:t xml:space="preserve">Served as External  Examiner  for  the  </w:t>
      </w:r>
      <w:r w:rsidRPr="00E467D0">
        <w:rPr>
          <w:b/>
        </w:rPr>
        <w:t>Ph. D.</w:t>
      </w:r>
      <w:r w:rsidRPr="00283E55">
        <w:t xml:space="preserve"> dissertation,</w:t>
      </w:r>
      <w:r>
        <w:t xml:space="preserve"> </w:t>
      </w:r>
      <w:r w:rsidRPr="00161444">
        <w:t>“</w:t>
      </w:r>
      <w:r w:rsidR="00D6235E">
        <w:t xml:space="preserve">Prioritization of Divisions, Districts and Blocks </w:t>
      </w:r>
      <w:r w:rsidR="00595F9A">
        <w:t>in the Rajasthan State with Investigation of factors Affecting Deckling Groundwater,</w:t>
      </w:r>
      <w:r w:rsidRPr="00161444">
        <w:t>”</w:t>
      </w:r>
      <w:r>
        <w:t xml:space="preserve"> submitted by </w:t>
      </w:r>
      <w:r w:rsidR="00E467D0">
        <w:t xml:space="preserve">Phulpagar Sanju Ramesh </w:t>
      </w:r>
      <w:r>
        <w:t>to National Institute of Technology Surat, Surat, India, 2023.</w:t>
      </w:r>
    </w:p>
    <w:p w14:paraId="0F374D36" w14:textId="77777777" w:rsidR="00E92AEE" w:rsidRDefault="00E92AEE" w:rsidP="00E92AEE">
      <w:pPr>
        <w:pStyle w:val="ListParagraph"/>
      </w:pPr>
    </w:p>
    <w:p w14:paraId="496C4DBA" w14:textId="4EA06EE5" w:rsidR="00E92AEE" w:rsidRDefault="00E92AEE" w:rsidP="00C80785">
      <w:pPr>
        <w:pStyle w:val="ListParagraph"/>
        <w:numPr>
          <w:ilvl w:val="0"/>
          <w:numId w:val="33"/>
        </w:numPr>
        <w:tabs>
          <w:tab w:val="left" w:pos="720"/>
          <w:tab w:val="left" w:pos="4320"/>
        </w:tabs>
        <w:spacing w:after="120"/>
      </w:pPr>
      <w:bookmarkStart w:id="472" w:name="_Hlk146821042"/>
      <w:r w:rsidRPr="00283E55">
        <w:t xml:space="preserve">Served as External  Examiner  for  the  </w:t>
      </w:r>
      <w:r w:rsidRPr="00341429">
        <w:rPr>
          <w:b/>
        </w:rPr>
        <w:t>Ph. D.</w:t>
      </w:r>
      <w:r w:rsidRPr="00283E55">
        <w:t xml:space="preserve"> dissertation,</w:t>
      </w:r>
      <w:r>
        <w:t xml:space="preserve"> </w:t>
      </w:r>
      <w:r w:rsidRPr="002A1E8A">
        <w:t>“</w:t>
      </w:r>
      <w:r w:rsidR="0021747F" w:rsidRPr="00341429">
        <w:rPr>
          <w:noProof/>
          <w:sz w:val="26"/>
          <w:szCs w:val="26"/>
        </w:rPr>
        <w:t xml:space="preserve">Impact of Mining on Groundwater Quality in </w:t>
      </w:r>
      <w:r w:rsidR="000B315C">
        <w:rPr>
          <w:noProof/>
          <w:sz w:val="26"/>
          <w:szCs w:val="26"/>
        </w:rPr>
        <w:t>a</w:t>
      </w:r>
      <w:r w:rsidR="0021747F" w:rsidRPr="00341429">
        <w:rPr>
          <w:noProof/>
          <w:sz w:val="26"/>
          <w:szCs w:val="26"/>
        </w:rPr>
        <w:t>nd Around Jampali Opencast Coal Mine, Raigarh, Chhattisgarh, India</w:t>
      </w:r>
      <w:r w:rsidR="009C4AAD">
        <w:rPr>
          <w:noProof/>
          <w:sz w:val="26"/>
          <w:szCs w:val="26"/>
        </w:rPr>
        <w:t>n,</w:t>
      </w:r>
      <w:r w:rsidR="0021747F" w:rsidRPr="00341429">
        <w:rPr>
          <w:noProof/>
          <w:sz w:val="26"/>
          <w:szCs w:val="26"/>
        </w:rPr>
        <w:fldChar w:fldCharType="begin"/>
      </w:r>
      <w:r w:rsidR="0021747F" w:rsidRPr="00341429">
        <w:rPr>
          <w:noProof/>
          <w:sz w:val="26"/>
          <w:szCs w:val="26"/>
        </w:rPr>
        <w:instrText xml:space="preserve"> MERGEFIELD Thesis_Title </w:instrText>
      </w:r>
      <w:r w:rsidR="0021747F" w:rsidRPr="00341429">
        <w:rPr>
          <w:noProof/>
          <w:sz w:val="26"/>
          <w:szCs w:val="26"/>
        </w:rPr>
        <w:fldChar w:fldCharType="separate"/>
      </w:r>
      <w:r w:rsidR="0021747F" w:rsidRPr="00341429">
        <w:rPr>
          <w:noProof/>
          <w:sz w:val="26"/>
          <w:szCs w:val="26"/>
        </w:rPr>
        <w:fldChar w:fldCharType="end"/>
      </w:r>
      <w:r w:rsidRPr="002A1E8A">
        <w:t>”</w:t>
      </w:r>
      <w:r>
        <w:t xml:space="preserve"> submitted by </w:t>
      </w:r>
      <w:r w:rsidR="00341429">
        <w:t xml:space="preserve">Shah </w:t>
      </w:r>
      <w:r w:rsidR="006E5951">
        <w:t>Izhar Ahmed</w:t>
      </w:r>
      <w:r>
        <w:t xml:space="preserve"> to Indian Institute of Technology (BHU), Varanasi, India, 2023.</w:t>
      </w:r>
    </w:p>
    <w:bookmarkEnd w:id="472"/>
    <w:p w14:paraId="79B5316A" w14:textId="77777777" w:rsidR="00337481" w:rsidRDefault="00337481" w:rsidP="00337481">
      <w:pPr>
        <w:pStyle w:val="ListParagraph"/>
      </w:pPr>
    </w:p>
    <w:p w14:paraId="7885BCE4" w14:textId="28B9DAC7" w:rsidR="00337481" w:rsidRDefault="00337481" w:rsidP="00C80785">
      <w:pPr>
        <w:pStyle w:val="ListParagraph"/>
        <w:numPr>
          <w:ilvl w:val="0"/>
          <w:numId w:val="33"/>
        </w:numPr>
        <w:tabs>
          <w:tab w:val="left" w:pos="720"/>
          <w:tab w:val="left" w:pos="4320"/>
        </w:tabs>
        <w:spacing w:after="120"/>
      </w:pPr>
      <w:r>
        <w:t xml:space="preserve"> </w:t>
      </w:r>
      <w:r w:rsidRPr="00283E55">
        <w:t xml:space="preserve">Served as External  Examiner  for  the  </w:t>
      </w:r>
      <w:r w:rsidRPr="00341429">
        <w:rPr>
          <w:b/>
        </w:rPr>
        <w:t>Ph. D.</w:t>
      </w:r>
      <w:r w:rsidRPr="00283E55">
        <w:t xml:space="preserve"> dissertation,</w:t>
      </w:r>
      <w:r>
        <w:t xml:space="preserve"> </w:t>
      </w:r>
      <w:r w:rsidRPr="002A1E8A">
        <w:t>“</w:t>
      </w:r>
      <w:r w:rsidR="002B494A">
        <w:t>Rainfall Runoff Modeling Using Hydrological Modeling and Soft Computing Techniques</w:t>
      </w:r>
      <w:r w:rsidR="007D26EE">
        <w:t>,</w:t>
      </w:r>
      <w:r w:rsidRPr="00341429">
        <w:rPr>
          <w:noProof/>
          <w:sz w:val="26"/>
          <w:szCs w:val="26"/>
        </w:rPr>
        <w:fldChar w:fldCharType="begin"/>
      </w:r>
      <w:r w:rsidRPr="00341429">
        <w:rPr>
          <w:noProof/>
          <w:sz w:val="26"/>
          <w:szCs w:val="26"/>
        </w:rPr>
        <w:instrText xml:space="preserve"> MERGEFIELD Thesis_Title </w:instrText>
      </w:r>
      <w:r w:rsidRPr="00341429">
        <w:rPr>
          <w:noProof/>
          <w:sz w:val="26"/>
          <w:szCs w:val="26"/>
        </w:rPr>
        <w:fldChar w:fldCharType="separate"/>
      </w:r>
      <w:r w:rsidRPr="00341429">
        <w:rPr>
          <w:noProof/>
          <w:sz w:val="26"/>
          <w:szCs w:val="26"/>
        </w:rPr>
        <w:fldChar w:fldCharType="end"/>
      </w:r>
      <w:r w:rsidRPr="002A1E8A">
        <w:t>”</w:t>
      </w:r>
      <w:r>
        <w:t xml:space="preserve"> submitted by Shailesh Kumar  to Indian Institute of Technology (BHU), Varanasi, India, 2023.</w:t>
      </w:r>
    </w:p>
    <w:p w14:paraId="49DF6294" w14:textId="77777777" w:rsidR="00EF0A01" w:rsidRDefault="00EF0A01" w:rsidP="00EF0A01">
      <w:pPr>
        <w:pStyle w:val="ListParagraph"/>
      </w:pPr>
    </w:p>
    <w:p w14:paraId="0E496DEC" w14:textId="096D86F4" w:rsidR="003360C4" w:rsidRDefault="003360C4" w:rsidP="00C80785">
      <w:pPr>
        <w:pStyle w:val="ListParagraph"/>
        <w:numPr>
          <w:ilvl w:val="0"/>
          <w:numId w:val="33"/>
        </w:numPr>
        <w:tabs>
          <w:tab w:val="left" w:pos="720"/>
          <w:tab w:val="left" w:pos="4320"/>
        </w:tabs>
        <w:spacing w:after="120"/>
      </w:pPr>
      <w:r>
        <w:t xml:space="preserve"> </w:t>
      </w:r>
      <w:r w:rsidRPr="00283E55">
        <w:t xml:space="preserve">Served as External  Examiner  for  the  </w:t>
      </w:r>
      <w:r w:rsidRPr="00341429">
        <w:rPr>
          <w:b/>
        </w:rPr>
        <w:t>Ph. D.</w:t>
      </w:r>
      <w:r w:rsidRPr="00283E55">
        <w:t xml:space="preserve"> dissertation,</w:t>
      </w:r>
      <w:r>
        <w:t xml:space="preserve"> </w:t>
      </w:r>
      <w:r w:rsidRPr="002A1E8A">
        <w:t>“</w:t>
      </w:r>
      <w:r w:rsidR="0085530B">
        <w:t>Flow Characteristics in Multi-layered Vegetated Channels,</w:t>
      </w:r>
      <w:r w:rsidRPr="00341429">
        <w:rPr>
          <w:noProof/>
          <w:sz w:val="26"/>
          <w:szCs w:val="26"/>
        </w:rPr>
        <w:fldChar w:fldCharType="begin"/>
      </w:r>
      <w:r w:rsidRPr="00341429">
        <w:rPr>
          <w:noProof/>
          <w:sz w:val="26"/>
          <w:szCs w:val="26"/>
        </w:rPr>
        <w:instrText xml:space="preserve"> MERGEFIELD Thesis_Title </w:instrText>
      </w:r>
      <w:r w:rsidRPr="00341429">
        <w:rPr>
          <w:noProof/>
          <w:sz w:val="26"/>
          <w:szCs w:val="26"/>
        </w:rPr>
        <w:fldChar w:fldCharType="separate"/>
      </w:r>
      <w:r w:rsidRPr="00341429">
        <w:rPr>
          <w:noProof/>
          <w:sz w:val="26"/>
          <w:szCs w:val="26"/>
        </w:rPr>
        <w:fldChar w:fldCharType="end"/>
      </w:r>
      <w:r w:rsidRPr="002A1E8A">
        <w:t>”</w:t>
      </w:r>
      <w:r>
        <w:t xml:space="preserve"> submitted by </w:t>
      </w:r>
      <w:r w:rsidR="009C4AAD">
        <w:t xml:space="preserve">Jyotirmoy Barman </w:t>
      </w:r>
      <w:r>
        <w:t xml:space="preserve">to Indian Institute of Technology </w:t>
      </w:r>
      <w:r w:rsidR="009C4AAD">
        <w:t>Guwahati</w:t>
      </w:r>
      <w:r>
        <w:t xml:space="preserve">, </w:t>
      </w:r>
      <w:r w:rsidR="009C4AAD">
        <w:t>Guwahati</w:t>
      </w:r>
      <w:r>
        <w:t>, India, 2023.</w:t>
      </w:r>
    </w:p>
    <w:p w14:paraId="2F72CE17" w14:textId="77777777" w:rsidR="00427F16" w:rsidRDefault="00427F16" w:rsidP="00427F16">
      <w:pPr>
        <w:pStyle w:val="ListParagraph"/>
      </w:pPr>
    </w:p>
    <w:p w14:paraId="186CE7C5" w14:textId="77777777" w:rsidR="00427F16" w:rsidRDefault="00427F16" w:rsidP="00C80785">
      <w:pPr>
        <w:pStyle w:val="ListParagraph"/>
        <w:numPr>
          <w:ilvl w:val="0"/>
          <w:numId w:val="33"/>
        </w:numPr>
        <w:spacing w:after="120"/>
      </w:pPr>
      <w:r w:rsidRPr="00427F16">
        <w:t xml:space="preserve">Served as External  Examiner  for  the  </w:t>
      </w:r>
      <w:r w:rsidRPr="00427F16">
        <w:rPr>
          <w:b/>
          <w:bCs/>
        </w:rPr>
        <w:t>Ph. D.</w:t>
      </w:r>
      <w:r w:rsidRPr="00427F16">
        <w:t xml:space="preserve"> dissertation, “</w:t>
      </w:r>
      <w:r w:rsidRPr="00427F16">
        <w:rPr>
          <w:rFonts w:eastAsia="Calibri"/>
          <w:lang w:val="en-IN" w:eastAsia="en-US"/>
        </w:rPr>
        <w:t>Understanding Atmospheric Rivers: Characterization, Impacts, Drivers, and Predictability,</w:t>
      </w:r>
      <w:r w:rsidRPr="00427F16">
        <w:rPr>
          <w:noProof/>
        </w:rPr>
        <w:fldChar w:fldCharType="begin"/>
      </w:r>
      <w:r w:rsidRPr="00427F16">
        <w:rPr>
          <w:noProof/>
        </w:rPr>
        <w:instrText xml:space="preserve"> MERGEFIELD Thesis_Title </w:instrText>
      </w:r>
      <w:r w:rsidRPr="00427F16">
        <w:rPr>
          <w:noProof/>
        </w:rPr>
        <w:fldChar w:fldCharType="separate"/>
      </w:r>
      <w:r w:rsidRPr="00427F16">
        <w:rPr>
          <w:noProof/>
        </w:rPr>
        <w:fldChar w:fldCharType="end"/>
      </w:r>
      <w:r w:rsidRPr="00427F16">
        <w:t>” submitted by Shivam Singh  to Indian Institute of Technology Indore, Indore, India, 2023.</w:t>
      </w:r>
    </w:p>
    <w:p w14:paraId="734AC034" w14:textId="77777777" w:rsidR="00653104" w:rsidRDefault="00653104" w:rsidP="00653104">
      <w:pPr>
        <w:pStyle w:val="ListParagraph"/>
      </w:pPr>
    </w:p>
    <w:p w14:paraId="1FD6FA58" w14:textId="034C6099" w:rsidR="003F5FBD" w:rsidRPr="00653104" w:rsidRDefault="00653104" w:rsidP="00C80785">
      <w:pPr>
        <w:pStyle w:val="ListParagraph"/>
        <w:numPr>
          <w:ilvl w:val="0"/>
          <w:numId w:val="33"/>
        </w:numPr>
        <w:rPr>
          <w:iCs/>
        </w:rPr>
      </w:pPr>
      <w:r>
        <w:t xml:space="preserve"> </w:t>
      </w:r>
      <w:r w:rsidR="00196E47" w:rsidRPr="00653104">
        <w:t xml:space="preserve">Served as External  Examiner  for  the  </w:t>
      </w:r>
      <w:r w:rsidR="00196E47" w:rsidRPr="00653104">
        <w:rPr>
          <w:b/>
        </w:rPr>
        <w:t>Ph. D.</w:t>
      </w:r>
      <w:r w:rsidR="00196E47" w:rsidRPr="00653104">
        <w:t xml:space="preserve"> dissertation, “</w:t>
      </w:r>
      <w:r w:rsidR="00A5221A" w:rsidRPr="00653104">
        <w:rPr>
          <w:iCs/>
        </w:rPr>
        <w:t xml:space="preserve">Characterizing Dam Augmented </w:t>
      </w:r>
    </w:p>
    <w:p w14:paraId="47AB9A8F" w14:textId="77777777" w:rsidR="003F5FBD" w:rsidRDefault="003F5FBD" w:rsidP="00653104">
      <w:pPr>
        <w:pStyle w:val="Default"/>
        <w:ind w:left="432"/>
        <w:rPr>
          <w:rFonts w:ascii="Times New Roman" w:hAnsi="Times New Roman" w:cs="Times New Roman"/>
        </w:rPr>
      </w:pPr>
      <w:r>
        <w:rPr>
          <w:rFonts w:ascii="Times New Roman" w:hAnsi="Times New Roman" w:cs="Times New Roman"/>
          <w:iCs/>
        </w:rPr>
        <w:t xml:space="preserve">       </w:t>
      </w:r>
      <w:r w:rsidR="00A5221A" w:rsidRPr="003F5FBD">
        <w:rPr>
          <w:rFonts w:ascii="Times New Roman" w:hAnsi="Times New Roman" w:cs="Times New Roman"/>
          <w:iCs/>
        </w:rPr>
        <w:t>Flow in Downstream of a Hydropower Project to Assist Management Strategies</w:t>
      </w:r>
      <w:r w:rsidR="00196E47" w:rsidRPr="003F5FBD">
        <w:rPr>
          <w:rFonts w:ascii="Times New Roman" w:hAnsi="Times New Roman" w:cs="Times New Roman"/>
        </w:rPr>
        <w:t>,</w:t>
      </w:r>
      <w:r w:rsidR="00196E47" w:rsidRPr="003F5FBD">
        <w:rPr>
          <w:rFonts w:ascii="Times New Roman" w:hAnsi="Times New Roman" w:cs="Times New Roman"/>
          <w:noProof/>
        </w:rPr>
        <w:fldChar w:fldCharType="begin"/>
      </w:r>
      <w:r w:rsidR="00196E47" w:rsidRPr="003F5FBD">
        <w:rPr>
          <w:rFonts w:ascii="Times New Roman" w:hAnsi="Times New Roman" w:cs="Times New Roman"/>
          <w:noProof/>
        </w:rPr>
        <w:instrText xml:space="preserve"> MERGEFIELD Thesis_Title </w:instrText>
      </w:r>
      <w:r w:rsidR="00196E47" w:rsidRPr="003F5FBD">
        <w:rPr>
          <w:rFonts w:ascii="Times New Roman" w:hAnsi="Times New Roman" w:cs="Times New Roman"/>
          <w:noProof/>
        </w:rPr>
        <w:fldChar w:fldCharType="separate"/>
      </w:r>
      <w:r w:rsidR="00196E47" w:rsidRPr="003F5FBD">
        <w:rPr>
          <w:rFonts w:ascii="Times New Roman" w:hAnsi="Times New Roman" w:cs="Times New Roman"/>
          <w:noProof/>
        </w:rPr>
        <w:fldChar w:fldCharType="end"/>
      </w:r>
      <w:r w:rsidR="00196E47" w:rsidRPr="003F5FBD">
        <w:rPr>
          <w:rFonts w:ascii="Times New Roman" w:hAnsi="Times New Roman" w:cs="Times New Roman"/>
        </w:rPr>
        <w:t xml:space="preserve">” submitted </w:t>
      </w:r>
    </w:p>
    <w:p w14:paraId="7B9919C3" w14:textId="5EF6983F" w:rsidR="00196E47" w:rsidRDefault="003F5FBD" w:rsidP="00653104">
      <w:pPr>
        <w:pStyle w:val="Default"/>
        <w:ind w:left="432"/>
        <w:rPr>
          <w:rFonts w:ascii="Times New Roman" w:hAnsi="Times New Roman" w:cs="Times New Roman"/>
        </w:rPr>
      </w:pPr>
      <w:r>
        <w:rPr>
          <w:rFonts w:ascii="Times New Roman" w:hAnsi="Times New Roman" w:cs="Times New Roman"/>
        </w:rPr>
        <w:t xml:space="preserve">       </w:t>
      </w:r>
      <w:r w:rsidR="00196E47" w:rsidRPr="003F5FBD">
        <w:rPr>
          <w:rFonts w:ascii="Times New Roman" w:hAnsi="Times New Roman" w:cs="Times New Roman"/>
        </w:rPr>
        <w:t xml:space="preserve">by </w:t>
      </w:r>
      <w:r w:rsidR="00A5221A" w:rsidRPr="003F5FBD">
        <w:rPr>
          <w:rFonts w:ascii="Times New Roman" w:hAnsi="Times New Roman" w:cs="Times New Roman"/>
        </w:rPr>
        <w:t>Di</w:t>
      </w:r>
      <w:r w:rsidRPr="003F5FBD">
        <w:rPr>
          <w:rFonts w:ascii="Times New Roman" w:hAnsi="Times New Roman" w:cs="Times New Roman"/>
        </w:rPr>
        <w:t xml:space="preserve">psikha Devi </w:t>
      </w:r>
      <w:r w:rsidR="00196E47" w:rsidRPr="003F5FBD">
        <w:rPr>
          <w:rFonts w:ascii="Times New Roman" w:hAnsi="Times New Roman" w:cs="Times New Roman"/>
        </w:rPr>
        <w:t>to Indian Institute of Technology Guwahati, Guwahati, India, 2023.</w:t>
      </w:r>
    </w:p>
    <w:p w14:paraId="491E13B4" w14:textId="77777777" w:rsidR="003F5FBD" w:rsidRPr="003F5FBD" w:rsidRDefault="003F5FBD" w:rsidP="003F5FBD">
      <w:pPr>
        <w:pStyle w:val="Default"/>
        <w:rPr>
          <w:rFonts w:ascii="Times New Roman" w:hAnsi="Times New Roman" w:cs="Times New Roman"/>
        </w:rPr>
      </w:pPr>
    </w:p>
    <w:p w14:paraId="632EE33B" w14:textId="4FB64603" w:rsidR="00FD4881" w:rsidRDefault="00FD4881" w:rsidP="00C80785">
      <w:pPr>
        <w:pStyle w:val="HTMLPreformatted"/>
        <w:numPr>
          <w:ilvl w:val="0"/>
          <w:numId w:val="33"/>
        </w:numPr>
        <w:spacing w:line="240" w:lineRule="auto"/>
        <w:rPr>
          <w:rFonts w:ascii="Times New Roman" w:hAnsi="Times New Roman" w:cs="Times New Roman"/>
          <w:sz w:val="24"/>
          <w:szCs w:val="24"/>
        </w:rPr>
      </w:pPr>
      <w:r w:rsidRPr="00676584">
        <w:rPr>
          <w:rFonts w:ascii="Times New Roman" w:hAnsi="Times New Roman" w:cs="Times New Roman"/>
          <w:sz w:val="24"/>
          <w:szCs w:val="24"/>
        </w:rPr>
        <w:t xml:space="preserve">Served as External  Examiner  for  the  </w:t>
      </w:r>
      <w:r w:rsidRPr="00676584">
        <w:rPr>
          <w:rFonts w:ascii="Times New Roman" w:hAnsi="Times New Roman" w:cs="Times New Roman"/>
          <w:b/>
          <w:sz w:val="24"/>
          <w:szCs w:val="24"/>
        </w:rPr>
        <w:t>Ph. D.</w:t>
      </w:r>
      <w:r w:rsidRPr="00676584">
        <w:rPr>
          <w:rFonts w:ascii="Times New Roman" w:hAnsi="Times New Roman" w:cs="Times New Roman"/>
          <w:sz w:val="24"/>
          <w:szCs w:val="24"/>
        </w:rPr>
        <w:t xml:space="preserve"> dissertation, “</w:t>
      </w:r>
      <w:r w:rsidR="005C65E6">
        <w:rPr>
          <w:rFonts w:ascii="Times New Roman" w:hAnsi="Times New Roman" w:cs="Times New Roman"/>
          <w:sz w:val="24"/>
          <w:szCs w:val="24"/>
        </w:rPr>
        <w:t xml:space="preserve">A Novel Framework </w:t>
      </w:r>
      <w:r w:rsidR="008715CE">
        <w:rPr>
          <w:rFonts w:ascii="Times New Roman" w:hAnsi="Times New Roman" w:cs="Times New Roman"/>
          <w:sz w:val="24"/>
          <w:szCs w:val="24"/>
        </w:rPr>
        <w:t>for Investigating Spatio-temporal Patterns</w:t>
      </w:r>
      <w:r w:rsidR="00E63A14">
        <w:rPr>
          <w:rFonts w:ascii="Times New Roman" w:hAnsi="Times New Roman" w:cs="Times New Roman"/>
          <w:sz w:val="24"/>
          <w:szCs w:val="24"/>
        </w:rPr>
        <w:t xml:space="preserve"> in Suspended Sediment Sources:</w:t>
      </w:r>
      <w:r w:rsidR="00653104">
        <w:rPr>
          <w:rFonts w:ascii="Times New Roman" w:hAnsi="Times New Roman" w:cs="Times New Roman"/>
          <w:sz w:val="24"/>
          <w:szCs w:val="24"/>
        </w:rPr>
        <w:t xml:space="preserve"> Combining Sediment Fingerprinting and Physically-Based Modeling</w:t>
      </w:r>
      <w:r>
        <w:rPr>
          <w:rFonts w:ascii="Times New Roman" w:hAnsi="Times New Roman" w:cs="Times New Roman"/>
          <w:sz w:val="24"/>
          <w:szCs w:val="24"/>
        </w:rPr>
        <w:t>,”</w:t>
      </w:r>
      <w:r w:rsidRPr="00676584">
        <w:rPr>
          <w:rStyle w:val="contentpasted0"/>
          <w:rFonts w:ascii="Times New Roman" w:hAnsi="Times New Roman" w:cs="Times New Roman"/>
          <w:i/>
          <w:iCs/>
          <w:color w:val="000000"/>
          <w:sz w:val="24"/>
          <w:szCs w:val="24"/>
          <w:bdr w:val="none" w:sz="0" w:space="0" w:color="auto" w:frame="1"/>
        </w:rPr>
        <w:t> </w:t>
      </w:r>
      <w:r w:rsidRPr="00676584">
        <w:rPr>
          <w:rStyle w:val="contentpasted0"/>
          <w:rFonts w:ascii="Times New Roman" w:hAnsi="Times New Roman" w:cs="Times New Roman"/>
          <w:color w:val="000000"/>
          <w:sz w:val="24"/>
          <w:szCs w:val="24"/>
          <w:bdr w:val="none" w:sz="0" w:space="0" w:color="auto" w:frame="1"/>
        </w:rPr>
        <w:t>submitted by </w:t>
      </w:r>
      <w:r>
        <w:rPr>
          <w:rStyle w:val="contentpasted0"/>
          <w:rFonts w:ascii="Times New Roman" w:hAnsi="Times New Roman" w:cs="Times New Roman"/>
          <w:color w:val="000000"/>
          <w:sz w:val="24"/>
          <w:szCs w:val="24"/>
          <w:bdr w:val="none" w:sz="0" w:space="0" w:color="auto" w:frame="1"/>
        </w:rPr>
        <w:t>Arnab Das</w:t>
      </w:r>
      <w:r w:rsidRPr="00676584">
        <w:rPr>
          <w:rStyle w:val="contentpasted0"/>
          <w:rFonts w:ascii="Times New Roman" w:hAnsi="Times New Roman" w:cs="Times New Roman"/>
          <w:color w:val="000000"/>
          <w:sz w:val="24"/>
          <w:szCs w:val="24"/>
          <w:bdr w:val="none" w:sz="0" w:space="0" w:color="auto" w:frame="1"/>
        </w:rPr>
        <w:t xml:space="preserve"> </w:t>
      </w:r>
      <w:r w:rsidRPr="00676584">
        <w:rPr>
          <w:rFonts w:ascii="Times New Roman" w:hAnsi="Times New Roman" w:cs="Times New Roman"/>
          <w:sz w:val="24"/>
          <w:szCs w:val="24"/>
        </w:rPr>
        <w:t xml:space="preserve">to Indian Institute of Technology </w:t>
      </w:r>
      <w:r>
        <w:rPr>
          <w:rFonts w:ascii="Times New Roman" w:hAnsi="Times New Roman" w:cs="Times New Roman"/>
          <w:sz w:val="24"/>
          <w:szCs w:val="24"/>
        </w:rPr>
        <w:t>Kharagpur</w:t>
      </w:r>
      <w:r w:rsidRPr="00676584">
        <w:rPr>
          <w:rFonts w:ascii="Times New Roman" w:hAnsi="Times New Roman" w:cs="Times New Roman"/>
          <w:sz w:val="24"/>
          <w:szCs w:val="24"/>
        </w:rPr>
        <w:t>, India, 2023.</w:t>
      </w:r>
    </w:p>
    <w:p w14:paraId="0A3B3998" w14:textId="77777777" w:rsidR="004A41F2" w:rsidRDefault="004A41F2" w:rsidP="004A41F2">
      <w:pPr>
        <w:pStyle w:val="HTMLPreformatted"/>
        <w:spacing w:line="240" w:lineRule="auto"/>
        <w:ind w:left="432"/>
        <w:rPr>
          <w:rFonts w:ascii="Times New Roman" w:hAnsi="Times New Roman" w:cs="Times New Roman"/>
          <w:sz w:val="24"/>
          <w:szCs w:val="24"/>
        </w:rPr>
      </w:pPr>
    </w:p>
    <w:p w14:paraId="210CAC20" w14:textId="5D848F42" w:rsidR="004A41F2" w:rsidRPr="00144626" w:rsidRDefault="004A41F2" w:rsidP="00C80785">
      <w:pPr>
        <w:pStyle w:val="ListParagraph"/>
        <w:numPr>
          <w:ilvl w:val="0"/>
          <w:numId w:val="33"/>
        </w:numPr>
        <w:tabs>
          <w:tab w:val="left" w:pos="0"/>
          <w:tab w:val="left" w:pos="1080"/>
          <w:tab w:val="left" w:pos="1800"/>
          <w:tab w:val="left" w:pos="3150"/>
          <w:tab w:val="left" w:leader="dot" w:pos="8395"/>
          <w:tab w:val="decimal" w:pos="8827"/>
        </w:tabs>
      </w:pPr>
      <w:r>
        <w:t xml:space="preserve"> </w:t>
      </w:r>
      <w:r w:rsidRPr="00542149">
        <w:t xml:space="preserve">Served as External  Examiner  for  the  </w:t>
      </w:r>
      <w:r w:rsidRPr="00542149">
        <w:rPr>
          <w:b/>
        </w:rPr>
        <w:t>Ph. D.</w:t>
      </w:r>
      <w:r w:rsidRPr="00542149">
        <w:t xml:space="preserve"> dissertation, “</w:t>
      </w:r>
      <w:r w:rsidR="00D63707" w:rsidRPr="00D63707">
        <w:rPr>
          <w:bCs/>
        </w:rPr>
        <w:t>Hydrodynamics of Permeable Gravel-Bed Stream</w:t>
      </w:r>
      <w:r w:rsidRPr="00542149">
        <w:t>,” submitted by M</w:t>
      </w:r>
      <w:r w:rsidR="00D63707">
        <w:t>ithun Ghosh</w:t>
      </w:r>
      <w:r w:rsidRPr="00542149">
        <w:t xml:space="preserve"> to </w:t>
      </w:r>
      <w:r w:rsidRPr="00542149">
        <w:rPr>
          <w:bCs/>
        </w:rPr>
        <w:t xml:space="preserve">National Institute of Technology </w:t>
      </w:r>
      <w:r w:rsidR="00D63707">
        <w:rPr>
          <w:bCs/>
        </w:rPr>
        <w:t>Agartala</w:t>
      </w:r>
      <w:r w:rsidRPr="00542149">
        <w:rPr>
          <w:bCs/>
        </w:rPr>
        <w:t>, India, 202</w:t>
      </w:r>
      <w:r w:rsidR="006E404A">
        <w:rPr>
          <w:bCs/>
        </w:rPr>
        <w:t>3</w:t>
      </w:r>
      <w:r w:rsidRPr="00542149">
        <w:rPr>
          <w:bCs/>
        </w:rPr>
        <w:t xml:space="preserve">. </w:t>
      </w:r>
    </w:p>
    <w:p w14:paraId="0F91F69E" w14:textId="77777777" w:rsidR="00144626" w:rsidRDefault="00144626" w:rsidP="00144626">
      <w:pPr>
        <w:pStyle w:val="ListParagraph"/>
      </w:pPr>
    </w:p>
    <w:p w14:paraId="5A1C3389" w14:textId="32268E63" w:rsidR="002A0D75" w:rsidRPr="00F20A1D" w:rsidRDefault="002A0D75" w:rsidP="00C80785">
      <w:pPr>
        <w:pStyle w:val="ListParagraph"/>
        <w:numPr>
          <w:ilvl w:val="0"/>
          <w:numId w:val="33"/>
        </w:numPr>
        <w:tabs>
          <w:tab w:val="left" w:pos="0"/>
          <w:tab w:val="left" w:pos="1080"/>
          <w:tab w:val="left" w:pos="1800"/>
          <w:tab w:val="left" w:pos="3150"/>
          <w:tab w:val="left" w:leader="dot" w:pos="8395"/>
          <w:tab w:val="decimal" w:pos="8827"/>
        </w:tabs>
      </w:pPr>
      <w:r w:rsidRPr="00542149">
        <w:t xml:space="preserve">Served as External  Examiner  for  the  </w:t>
      </w:r>
      <w:r w:rsidRPr="00542149">
        <w:rPr>
          <w:b/>
        </w:rPr>
        <w:t>Ph. D.</w:t>
      </w:r>
      <w:r w:rsidRPr="00542149">
        <w:t xml:space="preserve"> dissertation, “</w:t>
      </w:r>
      <w:r>
        <w:t xml:space="preserve">Performance </w:t>
      </w:r>
      <w:r w:rsidR="00A33B4A">
        <w:t xml:space="preserve">Evaluation and Design Criteria Development of </w:t>
      </w:r>
      <w:r w:rsidR="00666FA3">
        <w:t>a Novel Self-Regulated Bubbles Irrigation System</w:t>
      </w:r>
      <w:r w:rsidRPr="00542149">
        <w:t xml:space="preserve">,” submitted by </w:t>
      </w:r>
      <w:r w:rsidR="00666FA3">
        <w:t xml:space="preserve">Y.M.L.F. Al-Rubaye </w:t>
      </w:r>
      <w:r w:rsidRPr="00542149">
        <w:t>to</w:t>
      </w:r>
      <w:r w:rsidR="009679C7">
        <w:t xml:space="preserve"> Universiti</w:t>
      </w:r>
      <w:r w:rsidR="001A09A4">
        <w:t xml:space="preserve"> Putra Malaysis</w:t>
      </w:r>
      <w:r w:rsidRPr="00542149">
        <w:rPr>
          <w:bCs/>
        </w:rPr>
        <w:t xml:space="preserve">, </w:t>
      </w:r>
      <w:r w:rsidR="00666FA3">
        <w:rPr>
          <w:bCs/>
        </w:rPr>
        <w:t>Malaysia</w:t>
      </w:r>
      <w:r w:rsidRPr="00542149">
        <w:rPr>
          <w:bCs/>
        </w:rPr>
        <w:t>, 202</w:t>
      </w:r>
      <w:r>
        <w:rPr>
          <w:bCs/>
        </w:rPr>
        <w:t>3</w:t>
      </w:r>
      <w:r w:rsidRPr="00542149">
        <w:rPr>
          <w:bCs/>
        </w:rPr>
        <w:t xml:space="preserve">. </w:t>
      </w:r>
    </w:p>
    <w:p w14:paraId="299742E1" w14:textId="77777777" w:rsidR="00F20A1D" w:rsidRDefault="00F20A1D" w:rsidP="00F20A1D">
      <w:pPr>
        <w:pStyle w:val="ListParagraph"/>
      </w:pPr>
    </w:p>
    <w:p w14:paraId="5F0722EB" w14:textId="1AED3D8E" w:rsidR="00160C94" w:rsidRDefault="007A3988" w:rsidP="003C5995">
      <w:pPr>
        <w:pStyle w:val="ListParagraph"/>
        <w:numPr>
          <w:ilvl w:val="0"/>
          <w:numId w:val="33"/>
        </w:numPr>
        <w:tabs>
          <w:tab w:val="left" w:pos="0"/>
          <w:tab w:val="left" w:pos="1080"/>
          <w:tab w:val="left" w:pos="1800"/>
          <w:tab w:val="left" w:pos="3150"/>
          <w:tab w:val="left" w:leader="dot" w:pos="8395"/>
          <w:tab w:val="decimal" w:pos="8827"/>
        </w:tabs>
      </w:pPr>
      <w:bookmarkStart w:id="473" w:name="_Hlk169477911"/>
      <w:r w:rsidRPr="00AD09CD">
        <w:t xml:space="preserve">Served as External  Examiner  for  the  </w:t>
      </w:r>
      <w:r w:rsidRPr="00AD09CD">
        <w:rPr>
          <w:b/>
        </w:rPr>
        <w:t>Ph. D.</w:t>
      </w:r>
      <w:r w:rsidRPr="00AD09CD">
        <w:t xml:space="preserve"> dissertation, “</w:t>
      </w:r>
      <w:r w:rsidR="004D1D09" w:rsidRPr="001826B7">
        <w:t>Development of Cost-Effective Fungi-Based Biosensor for Electrochemical Detection of Heavy Metals in Water</w:t>
      </w:r>
      <w:r w:rsidR="00AD09CD">
        <w:t>,”</w:t>
      </w:r>
      <w:r w:rsidRPr="00AD09CD">
        <w:rPr>
          <w:rStyle w:val="contentpasted0"/>
          <w:i/>
          <w:iCs/>
          <w:color w:val="000000"/>
          <w:bdr w:val="none" w:sz="0" w:space="0" w:color="auto" w:frame="1"/>
        </w:rPr>
        <w:t> </w:t>
      </w:r>
      <w:r w:rsidRPr="00AD09CD">
        <w:rPr>
          <w:rStyle w:val="contentpasted0"/>
          <w:color w:val="000000"/>
          <w:bdr w:val="none" w:sz="0" w:space="0" w:color="auto" w:frame="1"/>
        </w:rPr>
        <w:t>submitted by A</w:t>
      </w:r>
      <w:r w:rsidR="00FE4B71" w:rsidRPr="00AD09CD">
        <w:rPr>
          <w:rStyle w:val="contentpasted0"/>
          <w:color w:val="000000"/>
          <w:bdr w:val="none" w:sz="0" w:space="0" w:color="auto" w:frame="1"/>
        </w:rPr>
        <w:t>nkur Singh</w:t>
      </w:r>
      <w:r w:rsidRPr="00AD09CD">
        <w:rPr>
          <w:rStyle w:val="contentpasted0"/>
          <w:color w:val="000000"/>
          <w:bdr w:val="none" w:sz="0" w:space="0" w:color="auto" w:frame="1"/>
        </w:rPr>
        <w:t xml:space="preserve"> </w:t>
      </w:r>
      <w:r w:rsidRPr="00AD09CD">
        <w:t xml:space="preserve">to Indian Institute of Technology </w:t>
      </w:r>
      <w:r w:rsidR="00FE4B71" w:rsidRPr="00AD09CD">
        <w:t>(Indian Schol of Mines)</w:t>
      </w:r>
      <w:r w:rsidR="00F20A1D" w:rsidRPr="00AD09CD">
        <w:t>, Dhanbad</w:t>
      </w:r>
      <w:r w:rsidRPr="00AD09CD">
        <w:t>, India, 2023.</w:t>
      </w:r>
      <w:bookmarkStart w:id="474" w:name="_Toc133676080"/>
    </w:p>
    <w:p w14:paraId="283B5B58" w14:textId="77777777" w:rsidR="007453C3" w:rsidRDefault="007453C3" w:rsidP="007453C3">
      <w:pPr>
        <w:pStyle w:val="ListParagraph"/>
      </w:pPr>
    </w:p>
    <w:p w14:paraId="562A670C" w14:textId="5A35D6D2" w:rsidR="00142ED5" w:rsidRDefault="007453C3" w:rsidP="00774EE3">
      <w:pPr>
        <w:pStyle w:val="ListParagraph"/>
        <w:numPr>
          <w:ilvl w:val="0"/>
          <w:numId w:val="33"/>
        </w:numPr>
        <w:tabs>
          <w:tab w:val="left" w:pos="0"/>
          <w:tab w:val="left" w:pos="1080"/>
          <w:tab w:val="left" w:pos="1800"/>
          <w:tab w:val="left" w:pos="3150"/>
          <w:tab w:val="left" w:leader="dot" w:pos="8395"/>
          <w:tab w:val="decimal" w:pos="8827"/>
        </w:tabs>
      </w:pPr>
      <w:r>
        <w:t xml:space="preserve"> </w:t>
      </w:r>
      <w:r w:rsidR="00142ED5" w:rsidRPr="007453C3">
        <w:t xml:space="preserve">Served as External  Examiner  for  the  </w:t>
      </w:r>
      <w:r w:rsidR="00142ED5" w:rsidRPr="007453C3">
        <w:rPr>
          <w:b/>
        </w:rPr>
        <w:t>Ph. D.</w:t>
      </w:r>
      <w:r w:rsidR="00142ED5" w:rsidRPr="007453C3">
        <w:t xml:space="preserve"> dissertation, “</w:t>
      </w:r>
      <w:r w:rsidR="00571CA6" w:rsidRPr="003A55E8">
        <w:rPr>
          <w:rFonts w:eastAsiaTheme="minorEastAsia"/>
          <w:color w:val="000000"/>
          <w:lang w:eastAsia="en-US"/>
        </w:rPr>
        <w:t>A Novel Modeling Framework For Assessing Low Impact Development Strategies In Urban Flood Management Under Scantily-Gauged Scenarios</w:t>
      </w:r>
      <w:r w:rsidR="00142ED5" w:rsidRPr="007453C3">
        <w:t>,”</w:t>
      </w:r>
      <w:r w:rsidR="00142ED5" w:rsidRPr="007453C3">
        <w:rPr>
          <w:rStyle w:val="contentpasted0"/>
          <w:i/>
          <w:iCs/>
          <w:color w:val="000000"/>
          <w:bdr w:val="none" w:sz="0" w:space="0" w:color="auto" w:frame="1"/>
        </w:rPr>
        <w:t> </w:t>
      </w:r>
      <w:r w:rsidR="00142ED5" w:rsidRPr="007453C3">
        <w:rPr>
          <w:rStyle w:val="contentpasted0"/>
          <w:color w:val="000000"/>
          <w:bdr w:val="none" w:sz="0" w:space="0" w:color="auto" w:frame="1"/>
        </w:rPr>
        <w:t>submitted by A</w:t>
      </w:r>
      <w:r w:rsidR="00571CA6" w:rsidRPr="007453C3">
        <w:rPr>
          <w:rStyle w:val="contentpasted0"/>
          <w:color w:val="000000"/>
          <w:bdr w:val="none" w:sz="0" w:space="0" w:color="auto" w:frame="1"/>
        </w:rPr>
        <w:t>shutosh Pati</w:t>
      </w:r>
      <w:r w:rsidR="00142ED5" w:rsidRPr="007453C3">
        <w:rPr>
          <w:rStyle w:val="contentpasted0"/>
          <w:color w:val="000000"/>
          <w:bdr w:val="none" w:sz="0" w:space="0" w:color="auto" w:frame="1"/>
        </w:rPr>
        <w:t xml:space="preserve"> </w:t>
      </w:r>
      <w:r w:rsidR="00142ED5" w:rsidRPr="007453C3">
        <w:t>to Indian Institute of Technology Kharagpur, India, 202</w:t>
      </w:r>
      <w:r w:rsidRPr="007453C3">
        <w:t>4</w:t>
      </w:r>
      <w:r w:rsidR="00142ED5" w:rsidRPr="007453C3">
        <w:t>.</w:t>
      </w:r>
    </w:p>
    <w:p w14:paraId="5105BE79" w14:textId="77777777" w:rsidR="00F22ED3" w:rsidRDefault="00F22ED3" w:rsidP="00F22ED3">
      <w:pPr>
        <w:pStyle w:val="ListParagraph"/>
      </w:pPr>
    </w:p>
    <w:p w14:paraId="62554D21" w14:textId="227CFD04" w:rsidR="00F43726" w:rsidRDefault="00F22ED3" w:rsidP="00F22ED3">
      <w:pPr>
        <w:pStyle w:val="ListParagraph"/>
        <w:numPr>
          <w:ilvl w:val="0"/>
          <w:numId w:val="33"/>
        </w:numPr>
        <w:tabs>
          <w:tab w:val="left" w:pos="0"/>
          <w:tab w:val="left" w:pos="1080"/>
          <w:tab w:val="left" w:pos="1800"/>
          <w:tab w:val="left" w:pos="3150"/>
          <w:tab w:val="left" w:leader="dot" w:pos="8395"/>
          <w:tab w:val="decimal" w:pos="8827"/>
        </w:tabs>
        <w:autoSpaceDE w:val="0"/>
        <w:autoSpaceDN w:val="0"/>
        <w:adjustRightInd w:val="0"/>
      </w:pPr>
      <w:r>
        <w:t xml:space="preserve"> </w:t>
      </w:r>
      <w:r w:rsidR="00F43726" w:rsidRPr="00F22ED3">
        <w:t xml:space="preserve">Served as External  Examiner  for  the  </w:t>
      </w:r>
      <w:r w:rsidR="00F43726" w:rsidRPr="00F22ED3">
        <w:rPr>
          <w:b/>
        </w:rPr>
        <w:t>Ph. D.</w:t>
      </w:r>
      <w:r w:rsidR="00F43726" w:rsidRPr="00F22ED3">
        <w:t xml:space="preserve"> dissertation, “</w:t>
      </w:r>
      <w:r w:rsidRPr="00F22ED3">
        <w:rPr>
          <w:rFonts w:eastAsiaTheme="minorEastAsia"/>
          <w:color w:val="000000"/>
          <w:lang w:eastAsia="en-US"/>
        </w:rPr>
        <w:t>Climate Change Hotspots and Vulnerabilities based on Hydroclimatic Extremes and their Future Variability across India</w:t>
      </w:r>
      <w:r w:rsidR="00F43726" w:rsidRPr="00F22ED3">
        <w:t>,”</w:t>
      </w:r>
      <w:r w:rsidR="00F43726" w:rsidRPr="00F22ED3">
        <w:rPr>
          <w:rStyle w:val="contentpasted0"/>
          <w:i/>
          <w:iCs/>
          <w:color w:val="000000"/>
          <w:bdr w:val="none" w:sz="0" w:space="0" w:color="auto" w:frame="1"/>
        </w:rPr>
        <w:t> </w:t>
      </w:r>
      <w:r w:rsidR="00F43726" w:rsidRPr="00F22ED3">
        <w:rPr>
          <w:rStyle w:val="contentpasted0"/>
          <w:color w:val="000000"/>
          <w:bdr w:val="none" w:sz="0" w:space="0" w:color="auto" w:frame="1"/>
        </w:rPr>
        <w:t>submitted by </w:t>
      </w:r>
      <w:r w:rsidRPr="00F22ED3">
        <w:rPr>
          <w:rStyle w:val="contentpasted0"/>
          <w:color w:val="000000"/>
          <w:bdr w:val="none" w:sz="0" w:space="0" w:color="auto" w:frame="1"/>
        </w:rPr>
        <w:t>Subharthi Sarkar</w:t>
      </w:r>
      <w:r w:rsidR="00F43726" w:rsidRPr="00F22ED3">
        <w:rPr>
          <w:rStyle w:val="contentpasted0"/>
          <w:color w:val="000000"/>
          <w:bdr w:val="none" w:sz="0" w:space="0" w:color="auto" w:frame="1"/>
        </w:rPr>
        <w:t xml:space="preserve"> </w:t>
      </w:r>
      <w:r w:rsidR="00F43726" w:rsidRPr="00F22ED3">
        <w:t>to Indian Institute of Technology Kharagpur, India, 2024.</w:t>
      </w:r>
    </w:p>
    <w:p w14:paraId="75FC4151" w14:textId="77777777" w:rsidR="0032554F" w:rsidRDefault="0032554F" w:rsidP="0032554F">
      <w:pPr>
        <w:pStyle w:val="ListParagraph"/>
      </w:pPr>
    </w:p>
    <w:p w14:paraId="3B57EBD8" w14:textId="0AB2E133" w:rsidR="00A17937" w:rsidRDefault="0055400A" w:rsidP="0055400A">
      <w:pPr>
        <w:pStyle w:val="ListParagraph"/>
        <w:numPr>
          <w:ilvl w:val="0"/>
          <w:numId w:val="33"/>
        </w:numPr>
        <w:tabs>
          <w:tab w:val="left" w:pos="0"/>
          <w:tab w:val="left" w:pos="1080"/>
          <w:tab w:val="left" w:pos="1800"/>
          <w:tab w:val="left" w:pos="3150"/>
          <w:tab w:val="left" w:leader="dot" w:pos="8395"/>
          <w:tab w:val="decimal" w:pos="8827"/>
        </w:tabs>
        <w:autoSpaceDE w:val="0"/>
        <w:autoSpaceDN w:val="0"/>
        <w:adjustRightInd w:val="0"/>
      </w:pPr>
      <w:r>
        <w:t xml:space="preserve"> </w:t>
      </w:r>
      <w:bookmarkStart w:id="475" w:name="_Hlk167712576"/>
      <w:r w:rsidR="00A17937" w:rsidRPr="0055400A">
        <w:t xml:space="preserve">Served as External  Examiner  for  the  </w:t>
      </w:r>
      <w:r w:rsidR="00A17937" w:rsidRPr="0055400A">
        <w:rPr>
          <w:b/>
        </w:rPr>
        <w:t>Ph. D.</w:t>
      </w:r>
      <w:r w:rsidR="00A17937" w:rsidRPr="0055400A">
        <w:t xml:space="preserve"> dissertation, “</w:t>
      </w:r>
      <w:r w:rsidR="00227B5C" w:rsidRPr="0055400A">
        <w:t>Snowmelt Runoff Modelling of Upper Beas Catchment Using RS and GIS Techniques</w:t>
      </w:r>
      <w:r w:rsidR="00A17937" w:rsidRPr="0055400A">
        <w:t>,”</w:t>
      </w:r>
      <w:r w:rsidR="00A17937" w:rsidRPr="0055400A">
        <w:rPr>
          <w:rStyle w:val="contentpasted0"/>
          <w:i/>
          <w:iCs/>
          <w:color w:val="000000"/>
          <w:bdr w:val="none" w:sz="0" w:space="0" w:color="auto" w:frame="1"/>
        </w:rPr>
        <w:t> </w:t>
      </w:r>
      <w:r w:rsidR="00A17937" w:rsidRPr="0055400A">
        <w:rPr>
          <w:rStyle w:val="contentpasted0"/>
          <w:color w:val="000000"/>
          <w:bdr w:val="none" w:sz="0" w:space="0" w:color="auto" w:frame="1"/>
        </w:rPr>
        <w:t>submitted by </w:t>
      </w:r>
      <w:r>
        <w:rPr>
          <w:rStyle w:val="contentpasted0"/>
          <w:color w:val="000000"/>
          <w:bdr w:val="none" w:sz="0" w:space="0" w:color="auto" w:frame="1"/>
        </w:rPr>
        <w:t>Mohan Kum</w:t>
      </w:r>
      <w:r w:rsidR="00D65B7D">
        <w:rPr>
          <w:rStyle w:val="contentpasted0"/>
          <w:color w:val="000000"/>
          <w:bdr w:val="none" w:sz="0" w:space="0" w:color="auto" w:frame="1"/>
        </w:rPr>
        <w:t>a</w:t>
      </w:r>
      <w:r>
        <w:rPr>
          <w:rStyle w:val="contentpasted0"/>
          <w:color w:val="000000"/>
          <w:bdr w:val="none" w:sz="0" w:space="0" w:color="auto" w:frame="1"/>
        </w:rPr>
        <w:t>r</w:t>
      </w:r>
      <w:r w:rsidR="00D65B7D">
        <w:rPr>
          <w:rStyle w:val="contentpasted0"/>
          <w:color w:val="000000"/>
          <w:bdr w:val="none" w:sz="0" w:space="0" w:color="auto" w:frame="1"/>
        </w:rPr>
        <w:t xml:space="preserve"> </w:t>
      </w:r>
      <w:r w:rsidR="00A17937" w:rsidRPr="0055400A">
        <w:t xml:space="preserve">to Indian Institute of Technology </w:t>
      </w:r>
      <w:r w:rsidR="0032554F" w:rsidRPr="0055400A">
        <w:t>Ropar,</w:t>
      </w:r>
      <w:r w:rsidR="00A17937" w:rsidRPr="0055400A">
        <w:t xml:space="preserve"> India, 2024.</w:t>
      </w:r>
    </w:p>
    <w:bookmarkEnd w:id="475"/>
    <w:p w14:paraId="008CD718" w14:textId="77777777" w:rsidR="001C6295" w:rsidRDefault="001C6295" w:rsidP="001C6295">
      <w:pPr>
        <w:pStyle w:val="ListParagraph"/>
      </w:pPr>
    </w:p>
    <w:p w14:paraId="25A07622" w14:textId="6392C86E" w:rsidR="001C6295" w:rsidRDefault="001C6295" w:rsidP="001C6295">
      <w:pPr>
        <w:pStyle w:val="ListParagraph"/>
        <w:numPr>
          <w:ilvl w:val="0"/>
          <w:numId w:val="33"/>
        </w:numPr>
        <w:tabs>
          <w:tab w:val="left" w:pos="720"/>
          <w:tab w:val="left" w:pos="4320"/>
        </w:tabs>
        <w:spacing w:after="120"/>
      </w:pPr>
      <w:r w:rsidRPr="00283E55">
        <w:t xml:space="preserve">Served as External  Examiner  for  the  </w:t>
      </w:r>
      <w:r w:rsidRPr="001C6295">
        <w:rPr>
          <w:b/>
        </w:rPr>
        <w:t>Ph. D.</w:t>
      </w:r>
      <w:r w:rsidRPr="00283E55">
        <w:t xml:space="preserve"> dissertation,</w:t>
      </w:r>
      <w:r>
        <w:t xml:space="preserve"> </w:t>
      </w:r>
      <w:r w:rsidRPr="002A1E8A">
        <w:t>“</w:t>
      </w:r>
      <w:r w:rsidRPr="001C6295">
        <w:rPr>
          <w:noProof/>
          <w:sz w:val="26"/>
          <w:szCs w:val="26"/>
        </w:rPr>
        <w:t xml:space="preserve">Impact Assessment of Coal Mining on Ground and Surface Water in Korba Coalfield Region Chhattisgarh, India </w:t>
      </w:r>
      <w:r w:rsidRPr="001C6295">
        <w:rPr>
          <w:noProof/>
          <w:sz w:val="26"/>
          <w:szCs w:val="26"/>
        </w:rPr>
        <w:fldChar w:fldCharType="begin"/>
      </w:r>
      <w:r w:rsidRPr="001C6295">
        <w:rPr>
          <w:noProof/>
          <w:sz w:val="26"/>
          <w:szCs w:val="26"/>
        </w:rPr>
        <w:instrText xml:space="preserve"> MERGEFIELD Thesis_Title </w:instrText>
      </w:r>
      <w:r w:rsidRPr="001C6295">
        <w:rPr>
          <w:noProof/>
          <w:sz w:val="26"/>
          <w:szCs w:val="26"/>
        </w:rPr>
        <w:fldChar w:fldCharType="end"/>
      </w:r>
      <w:r>
        <w:t>,</w:t>
      </w:r>
      <w:r w:rsidRPr="001C6295">
        <w:rPr>
          <w:noProof/>
          <w:sz w:val="26"/>
          <w:szCs w:val="26"/>
        </w:rPr>
        <w:fldChar w:fldCharType="begin"/>
      </w:r>
      <w:r w:rsidRPr="001C6295">
        <w:rPr>
          <w:noProof/>
          <w:sz w:val="26"/>
          <w:szCs w:val="26"/>
        </w:rPr>
        <w:instrText xml:space="preserve"> MERGEFIELD Thesis_Title </w:instrText>
      </w:r>
      <w:r w:rsidRPr="001C6295">
        <w:rPr>
          <w:noProof/>
          <w:sz w:val="26"/>
          <w:szCs w:val="26"/>
        </w:rPr>
        <w:fldChar w:fldCharType="separate"/>
      </w:r>
      <w:r w:rsidRPr="001C6295">
        <w:rPr>
          <w:noProof/>
          <w:sz w:val="26"/>
          <w:szCs w:val="26"/>
        </w:rPr>
        <w:fldChar w:fldCharType="end"/>
      </w:r>
      <w:r w:rsidRPr="002A1E8A">
        <w:t>”</w:t>
      </w:r>
      <w:r>
        <w:t xml:space="preserve"> submitted by Vijayendra Pratap Dheeraj Shailesh Kumar  to Indian Institute of Technology (BHU), Varanasi, India, 2024.</w:t>
      </w:r>
    </w:p>
    <w:p w14:paraId="11201B53" w14:textId="77777777" w:rsidR="001C6295" w:rsidRDefault="001C6295" w:rsidP="001C6295">
      <w:pPr>
        <w:pStyle w:val="ListParagraph"/>
      </w:pPr>
    </w:p>
    <w:p w14:paraId="19019295" w14:textId="3C15A5F0" w:rsidR="001C6295" w:rsidRDefault="001C6295" w:rsidP="001C6295">
      <w:pPr>
        <w:pStyle w:val="ListParagraph"/>
        <w:numPr>
          <w:ilvl w:val="0"/>
          <w:numId w:val="33"/>
        </w:numPr>
        <w:tabs>
          <w:tab w:val="left" w:pos="0"/>
          <w:tab w:val="left" w:pos="1080"/>
          <w:tab w:val="left" w:pos="1800"/>
          <w:tab w:val="left" w:pos="3150"/>
          <w:tab w:val="left" w:leader="dot" w:pos="8395"/>
          <w:tab w:val="decimal" w:pos="8827"/>
        </w:tabs>
        <w:autoSpaceDE w:val="0"/>
        <w:autoSpaceDN w:val="0"/>
        <w:adjustRightInd w:val="0"/>
        <w:spacing w:after="120"/>
        <w:ind w:left="360"/>
      </w:pPr>
      <w:bookmarkStart w:id="476" w:name="_Hlk170289202"/>
      <w:r>
        <w:t xml:space="preserve"> </w:t>
      </w:r>
      <w:r w:rsidRPr="0055400A">
        <w:t xml:space="preserve">Served as External  Examiner  for  the  </w:t>
      </w:r>
      <w:r w:rsidRPr="001C6295">
        <w:rPr>
          <w:b/>
        </w:rPr>
        <w:t>Ph. D.</w:t>
      </w:r>
      <w:r w:rsidRPr="0055400A">
        <w:t xml:space="preserve"> dissertation</w:t>
      </w:r>
      <w:bookmarkEnd w:id="476"/>
      <w:r w:rsidRPr="0055400A">
        <w:t>, “</w:t>
      </w:r>
      <w:r w:rsidRPr="001C6295">
        <w:rPr>
          <w:rStyle w:val="Strong"/>
          <w:b w:val="0"/>
          <w:bCs w:val="0"/>
        </w:rPr>
        <w:t>Assessment of Crop Water Stress Index and its Modelling for Efficient Irrigation Water Management</w:t>
      </w:r>
      <w:r w:rsidRPr="0055400A">
        <w:t>,”</w:t>
      </w:r>
      <w:r w:rsidRPr="001C6295">
        <w:rPr>
          <w:rStyle w:val="contentpasted0"/>
          <w:i/>
          <w:iCs/>
          <w:color w:val="000000"/>
          <w:bdr w:val="none" w:sz="0" w:space="0" w:color="auto" w:frame="1"/>
        </w:rPr>
        <w:t> </w:t>
      </w:r>
      <w:r w:rsidRPr="001C6295">
        <w:rPr>
          <w:rStyle w:val="contentpasted0"/>
          <w:color w:val="000000"/>
          <w:bdr w:val="none" w:sz="0" w:space="0" w:color="auto" w:frame="1"/>
        </w:rPr>
        <w:t xml:space="preserve">submitted by Aditi Yadav </w:t>
      </w:r>
      <w:r w:rsidRPr="0055400A">
        <w:t>to</w:t>
      </w:r>
      <w:r>
        <w:t xml:space="preserve"> Shiv Nadar Institution of Eminence</w:t>
      </w:r>
      <w:r w:rsidRPr="0055400A">
        <w:t xml:space="preserve">, </w:t>
      </w:r>
      <w:r>
        <w:t xml:space="preserve">Dadri, </w:t>
      </w:r>
      <w:r w:rsidRPr="0055400A">
        <w:t>India, 2024.</w:t>
      </w:r>
    </w:p>
    <w:p w14:paraId="0369EC4C" w14:textId="77777777" w:rsidR="00CA60E5" w:rsidRDefault="00CA60E5" w:rsidP="00CA60E5">
      <w:pPr>
        <w:pStyle w:val="ListParagraph"/>
      </w:pPr>
    </w:p>
    <w:p w14:paraId="529685BA" w14:textId="2E0E621D" w:rsidR="00CA60E5" w:rsidRPr="00EE3552" w:rsidRDefault="00CA60E5" w:rsidP="001C6295">
      <w:pPr>
        <w:pStyle w:val="ListParagraph"/>
        <w:numPr>
          <w:ilvl w:val="0"/>
          <w:numId w:val="33"/>
        </w:numPr>
        <w:tabs>
          <w:tab w:val="left" w:pos="0"/>
          <w:tab w:val="left" w:pos="1080"/>
          <w:tab w:val="left" w:pos="1800"/>
          <w:tab w:val="left" w:pos="3150"/>
          <w:tab w:val="left" w:leader="dot" w:pos="8395"/>
          <w:tab w:val="decimal" w:pos="8827"/>
        </w:tabs>
        <w:autoSpaceDE w:val="0"/>
        <w:autoSpaceDN w:val="0"/>
        <w:adjustRightInd w:val="0"/>
        <w:spacing w:after="120"/>
        <w:ind w:left="360"/>
      </w:pPr>
      <w:r w:rsidRPr="00CA60E5">
        <w:t xml:space="preserve">Served as External Examiner for  the  </w:t>
      </w:r>
      <w:r w:rsidRPr="00CA60E5">
        <w:rPr>
          <w:b/>
        </w:rPr>
        <w:t>Ph. D.</w:t>
      </w:r>
      <w:r w:rsidRPr="00CA60E5">
        <w:t xml:space="preserve"> dissertation</w:t>
      </w:r>
      <w:r w:rsidRPr="00CA60E5">
        <w:rPr>
          <w:color w:val="131314"/>
        </w:rPr>
        <w:t xml:space="preserve"> “Aeration Performance of Gabion Weirs" by submitted by Ms. K.M. Luxmi to the National Institute of Technology, Kurukshetra, India, 2024.</w:t>
      </w:r>
    </w:p>
    <w:p w14:paraId="1ACA658C" w14:textId="77777777" w:rsidR="00EE3552" w:rsidRDefault="00EE3552" w:rsidP="00EE3552">
      <w:pPr>
        <w:pStyle w:val="ListParagraph"/>
      </w:pPr>
    </w:p>
    <w:p w14:paraId="501B6CA4" w14:textId="785EC80B" w:rsidR="00EE3552" w:rsidRDefault="00EE3552" w:rsidP="00EE3552">
      <w:pPr>
        <w:pStyle w:val="ListParagraph"/>
        <w:numPr>
          <w:ilvl w:val="0"/>
          <w:numId w:val="33"/>
        </w:numPr>
        <w:tabs>
          <w:tab w:val="left" w:pos="0"/>
          <w:tab w:val="left" w:pos="1080"/>
          <w:tab w:val="left" w:pos="1800"/>
          <w:tab w:val="left" w:pos="3150"/>
          <w:tab w:val="left" w:leader="dot" w:pos="8395"/>
          <w:tab w:val="decimal" w:pos="8827"/>
        </w:tabs>
        <w:autoSpaceDE w:val="0"/>
        <w:autoSpaceDN w:val="0"/>
        <w:adjustRightInd w:val="0"/>
      </w:pPr>
      <w:bookmarkStart w:id="477" w:name="_Hlk176805916"/>
      <w:r w:rsidRPr="0055400A">
        <w:t xml:space="preserve">Served as External  Examiner  for  the  </w:t>
      </w:r>
      <w:r w:rsidRPr="0055400A">
        <w:rPr>
          <w:b/>
        </w:rPr>
        <w:t>Ph. D.</w:t>
      </w:r>
      <w:r w:rsidRPr="0055400A">
        <w:t xml:space="preserve"> dissertation, “</w:t>
      </w:r>
      <w:r w:rsidR="009D708E" w:rsidRPr="009D708E">
        <w:rPr>
          <w:color w:val="000000"/>
        </w:rPr>
        <w:t>Spatio-Temporal Variation of Soil Moisture in the Lower Himalayan Watershed: A Field Campaign-Based Approach</w:t>
      </w:r>
      <w:r w:rsidRPr="009D708E">
        <w:t>,</w:t>
      </w:r>
      <w:r w:rsidRPr="0055400A">
        <w:t>”</w:t>
      </w:r>
      <w:r w:rsidRPr="0055400A">
        <w:rPr>
          <w:rStyle w:val="contentpasted0"/>
          <w:i/>
          <w:iCs/>
          <w:color w:val="000000"/>
          <w:bdr w:val="none" w:sz="0" w:space="0" w:color="auto" w:frame="1"/>
        </w:rPr>
        <w:t> </w:t>
      </w:r>
      <w:r w:rsidRPr="0055400A">
        <w:rPr>
          <w:rStyle w:val="contentpasted0"/>
          <w:color w:val="000000"/>
          <w:bdr w:val="none" w:sz="0" w:space="0" w:color="auto" w:frame="1"/>
        </w:rPr>
        <w:t>submitted by </w:t>
      </w:r>
      <w:r w:rsidR="003A1C99">
        <w:rPr>
          <w:rStyle w:val="contentpasted0"/>
          <w:color w:val="000000"/>
          <w:bdr w:val="none" w:sz="0" w:space="0" w:color="auto" w:frame="1"/>
        </w:rPr>
        <w:t xml:space="preserve">Mr. </w:t>
      </w:r>
      <w:r w:rsidR="0077551E">
        <w:rPr>
          <w:rStyle w:val="contentpasted0"/>
          <w:color w:val="000000"/>
          <w:bdr w:val="none" w:sz="0" w:space="0" w:color="auto" w:frame="1"/>
        </w:rPr>
        <w:t xml:space="preserve">Sahil Sharma </w:t>
      </w:r>
      <w:r w:rsidRPr="0055400A">
        <w:t>to Indian Institute of Technology Ropar, India, 2024.</w:t>
      </w:r>
    </w:p>
    <w:bookmarkEnd w:id="477"/>
    <w:p w14:paraId="4D652104" w14:textId="77777777" w:rsidR="002452F3" w:rsidRDefault="002452F3" w:rsidP="002452F3">
      <w:pPr>
        <w:pStyle w:val="ListParagraph"/>
      </w:pPr>
    </w:p>
    <w:p w14:paraId="184F45A6" w14:textId="5A877283" w:rsidR="002452F3" w:rsidRDefault="002452F3" w:rsidP="002452F3">
      <w:pPr>
        <w:pStyle w:val="ListParagraph"/>
        <w:numPr>
          <w:ilvl w:val="0"/>
          <w:numId w:val="33"/>
        </w:numPr>
        <w:tabs>
          <w:tab w:val="left" w:pos="0"/>
          <w:tab w:val="left" w:pos="1080"/>
          <w:tab w:val="left" w:pos="1800"/>
          <w:tab w:val="left" w:pos="3150"/>
          <w:tab w:val="left" w:leader="dot" w:pos="8395"/>
          <w:tab w:val="decimal" w:pos="8827"/>
        </w:tabs>
        <w:autoSpaceDE w:val="0"/>
        <w:autoSpaceDN w:val="0"/>
        <w:adjustRightInd w:val="0"/>
      </w:pPr>
      <w:r>
        <w:t xml:space="preserve"> </w:t>
      </w:r>
      <w:r w:rsidRPr="0055400A">
        <w:t xml:space="preserve">Served as External  Examiner  for  the  </w:t>
      </w:r>
      <w:r w:rsidRPr="0055400A">
        <w:rPr>
          <w:b/>
        </w:rPr>
        <w:t>Ph. D.</w:t>
      </w:r>
      <w:r w:rsidRPr="0055400A">
        <w:t xml:space="preserve"> dissertation, “</w:t>
      </w:r>
      <w:r w:rsidR="005371EE">
        <w:t>H</w:t>
      </w:r>
      <w:r w:rsidR="009A71F3" w:rsidRPr="00871750">
        <w:t xml:space="preserve">ydrogeochemical </w:t>
      </w:r>
      <w:r w:rsidR="0014251E">
        <w:t>M</w:t>
      </w:r>
      <w:r w:rsidR="009A71F3" w:rsidRPr="00871750">
        <w:t xml:space="preserve">odeling for </w:t>
      </w:r>
      <w:r w:rsidR="0014251E">
        <w:t>A</w:t>
      </w:r>
      <w:r w:rsidR="009A71F3" w:rsidRPr="00871750">
        <w:t xml:space="preserve">ssessing the </w:t>
      </w:r>
      <w:r w:rsidR="0014251E">
        <w:t>M</w:t>
      </w:r>
      <w:r w:rsidR="009A71F3" w:rsidRPr="00871750">
        <w:t xml:space="preserve">obility of </w:t>
      </w:r>
      <w:r w:rsidR="0014251E">
        <w:t>P</w:t>
      </w:r>
      <w:r w:rsidR="009A71F3" w:rsidRPr="00871750">
        <w:t xml:space="preserve">yrite </w:t>
      </w:r>
      <w:r w:rsidR="0014251E">
        <w:t>O</w:t>
      </w:r>
      <w:r w:rsidR="009A71F3" w:rsidRPr="00871750">
        <w:t xml:space="preserve">xidation </w:t>
      </w:r>
      <w:r w:rsidR="0014251E">
        <w:t>I</w:t>
      </w:r>
      <w:r w:rsidR="009A71F3" w:rsidRPr="00871750">
        <w:t xml:space="preserve">ons in </w:t>
      </w:r>
      <w:r w:rsidR="0014251E">
        <w:t>U</w:t>
      </w:r>
      <w:r w:rsidR="009A71F3" w:rsidRPr="00871750">
        <w:t xml:space="preserve">nsaturated </w:t>
      </w:r>
      <w:r w:rsidR="0014251E">
        <w:t>M</w:t>
      </w:r>
      <w:r w:rsidR="009A71F3" w:rsidRPr="00871750">
        <w:t xml:space="preserve">ine </w:t>
      </w:r>
      <w:r w:rsidR="0014251E">
        <w:t>O</w:t>
      </w:r>
      <w:r w:rsidR="009A71F3" w:rsidRPr="00871750">
        <w:t xml:space="preserve">verburden </w:t>
      </w:r>
      <w:r w:rsidR="0014251E">
        <w:t>D</w:t>
      </w:r>
      <w:r w:rsidR="009A71F3" w:rsidRPr="00871750">
        <w:t>umps</w:t>
      </w:r>
      <w:r w:rsidRPr="009D708E">
        <w:t>,</w:t>
      </w:r>
      <w:r w:rsidRPr="0055400A">
        <w:t>”</w:t>
      </w:r>
      <w:r w:rsidRPr="0055400A">
        <w:rPr>
          <w:rStyle w:val="contentpasted0"/>
          <w:i/>
          <w:iCs/>
          <w:color w:val="000000"/>
          <w:bdr w:val="none" w:sz="0" w:space="0" w:color="auto" w:frame="1"/>
        </w:rPr>
        <w:t> </w:t>
      </w:r>
      <w:r w:rsidRPr="0055400A">
        <w:rPr>
          <w:rStyle w:val="contentpasted0"/>
          <w:color w:val="000000"/>
          <w:bdr w:val="none" w:sz="0" w:space="0" w:color="auto" w:frame="1"/>
        </w:rPr>
        <w:t>submitted by </w:t>
      </w:r>
      <w:r>
        <w:rPr>
          <w:rStyle w:val="contentpasted0"/>
          <w:color w:val="000000"/>
          <w:bdr w:val="none" w:sz="0" w:space="0" w:color="auto" w:frame="1"/>
        </w:rPr>
        <w:t xml:space="preserve">Mr. </w:t>
      </w:r>
      <w:r w:rsidR="005371EE">
        <w:rPr>
          <w:rStyle w:val="contentpasted0"/>
          <w:color w:val="000000"/>
          <w:bdr w:val="none" w:sz="0" w:space="0" w:color="auto" w:frame="1"/>
        </w:rPr>
        <w:t xml:space="preserve">Gautam Roy </w:t>
      </w:r>
      <w:r w:rsidRPr="0055400A">
        <w:t xml:space="preserve">to </w:t>
      </w:r>
      <w:bookmarkStart w:id="478" w:name="_Hlk189097270"/>
      <w:r w:rsidRPr="0055400A">
        <w:t xml:space="preserve">Indian Institute of Technology </w:t>
      </w:r>
      <w:r w:rsidR="005371EE">
        <w:t>(ISM) Dhanbad</w:t>
      </w:r>
      <w:r w:rsidRPr="0055400A">
        <w:t>, India, 2024.</w:t>
      </w:r>
    </w:p>
    <w:bookmarkEnd w:id="478"/>
    <w:p w14:paraId="653E97AF" w14:textId="77777777" w:rsidR="002625A5" w:rsidRDefault="002625A5" w:rsidP="002625A5">
      <w:pPr>
        <w:pStyle w:val="ListParagraph"/>
      </w:pPr>
    </w:p>
    <w:p w14:paraId="24D4AA2B" w14:textId="5DCD1D29" w:rsidR="00996F2D" w:rsidRDefault="004C16F1" w:rsidP="000C07B4">
      <w:pPr>
        <w:pStyle w:val="ListParagraph"/>
        <w:numPr>
          <w:ilvl w:val="0"/>
          <w:numId w:val="33"/>
        </w:numPr>
      </w:pPr>
      <w:r w:rsidRPr="0055400A">
        <w:t xml:space="preserve">Served as External  Examiner  for  the  </w:t>
      </w:r>
      <w:r w:rsidRPr="000C07B4">
        <w:rPr>
          <w:b/>
        </w:rPr>
        <w:t>Ph. D.</w:t>
      </w:r>
      <w:r w:rsidRPr="0055400A">
        <w:t xml:space="preserve"> dissertation,</w:t>
      </w:r>
      <w:r>
        <w:t xml:space="preserve"> “</w:t>
      </w:r>
      <w:r w:rsidR="00967935" w:rsidRPr="000C07B4">
        <w:rPr>
          <w:rFonts w:ascii="Cambria" w:hAnsi="Cambria"/>
        </w:rPr>
        <w:t xml:space="preserve">Turbulent </w:t>
      </w:r>
      <w:r w:rsidRPr="000C07B4">
        <w:rPr>
          <w:rFonts w:ascii="Cambria" w:hAnsi="Cambria"/>
        </w:rPr>
        <w:t>F</w:t>
      </w:r>
      <w:r w:rsidR="00967935" w:rsidRPr="000C07B4">
        <w:rPr>
          <w:rFonts w:ascii="Cambria" w:hAnsi="Cambria"/>
        </w:rPr>
        <w:t xml:space="preserve">low </w:t>
      </w:r>
      <w:r w:rsidRPr="000C07B4">
        <w:rPr>
          <w:rFonts w:ascii="Cambria" w:hAnsi="Cambria"/>
        </w:rPr>
        <w:t>S</w:t>
      </w:r>
      <w:r w:rsidR="00967935" w:rsidRPr="000C07B4">
        <w:rPr>
          <w:rFonts w:ascii="Cambria" w:hAnsi="Cambria"/>
        </w:rPr>
        <w:t xml:space="preserve">tructures over </w:t>
      </w:r>
      <w:r w:rsidRPr="000C07B4">
        <w:rPr>
          <w:rFonts w:ascii="Cambria" w:hAnsi="Cambria"/>
        </w:rPr>
        <w:t>R</w:t>
      </w:r>
      <w:r w:rsidR="00967935" w:rsidRPr="000C07B4">
        <w:rPr>
          <w:rFonts w:ascii="Cambria" w:hAnsi="Cambria"/>
        </w:rPr>
        <w:t xml:space="preserve">ough </w:t>
      </w:r>
      <w:r w:rsidRPr="000C07B4">
        <w:rPr>
          <w:rFonts w:ascii="Cambria" w:hAnsi="Cambria"/>
        </w:rPr>
        <w:t>S</w:t>
      </w:r>
      <w:r w:rsidR="00967935" w:rsidRPr="000C07B4">
        <w:rPr>
          <w:rFonts w:ascii="Cambria" w:hAnsi="Cambria"/>
        </w:rPr>
        <w:t>ide-</w:t>
      </w:r>
      <w:r w:rsidRPr="000C07B4">
        <w:rPr>
          <w:rFonts w:ascii="Cambria" w:hAnsi="Cambria"/>
        </w:rPr>
        <w:t>W</w:t>
      </w:r>
      <w:r w:rsidR="00967935" w:rsidRPr="000C07B4">
        <w:rPr>
          <w:rFonts w:ascii="Cambria" w:hAnsi="Cambria"/>
        </w:rPr>
        <w:t xml:space="preserve">all for </w:t>
      </w:r>
      <w:r w:rsidRPr="000C07B4">
        <w:rPr>
          <w:rFonts w:ascii="Cambria" w:hAnsi="Cambria"/>
        </w:rPr>
        <w:t>C</w:t>
      </w:r>
      <w:r w:rsidR="00967935" w:rsidRPr="000C07B4">
        <w:rPr>
          <w:rFonts w:ascii="Cambria" w:hAnsi="Cambria"/>
        </w:rPr>
        <w:t xml:space="preserve">urrent-alone </w:t>
      </w:r>
      <w:r w:rsidRPr="000C07B4">
        <w:rPr>
          <w:rFonts w:ascii="Cambria" w:hAnsi="Cambria"/>
        </w:rPr>
        <w:t>F</w:t>
      </w:r>
      <w:r w:rsidR="00967935" w:rsidRPr="000C07B4">
        <w:rPr>
          <w:rFonts w:ascii="Cambria" w:hAnsi="Cambria"/>
        </w:rPr>
        <w:t xml:space="preserve">low and </w:t>
      </w:r>
      <w:r w:rsidRPr="000C07B4">
        <w:rPr>
          <w:rFonts w:ascii="Cambria" w:hAnsi="Cambria"/>
        </w:rPr>
        <w:t>W</w:t>
      </w:r>
      <w:r w:rsidR="00967935" w:rsidRPr="000C07B4">
        <w:rPr>
          <w:rFonts w:ascii="Cambria" w:hAnsi="Cambria"/>
        </w:rPr>
        <w:t>ave-</w:t>
      </w:r>
      <w:r w:rsidRPr="000C07B4">
        <w:rPr>
          <w:rFonts w:ascii="Cambria" w:hAnsi="Cambria"/>
        </w:rPr>
        <w:t>C</w:t>
      </w:r>
      <w:r w:rsidR="00967935" w:rsidRPr="000C07B4">
        <w:rPr>
          <w:rFonts w:ascii="Cambria" w:hAnsi="Cambria"/>
        </w:rPr>
        <w:t xml:space="preserve">urrent </w:t>
      </w:r>
      <w:r w:rsidRPr="000C07B4">
        <w:rPr>
          <w:rFonts w:ascii="Cambria" w:hAnsi="Cambria"/>
        </w:rPr>
        <w:t>C</w:t>
      </w:r>
      <w:r w:rsidR="00967935" w:rsidRPr="000C07B4">
        <w:rPr>
          <w:rFonts w:ascii="Cambria" w:hAnsi="Cambria"/>
        </w:rPr>
        <w:t xml:space="preserve">ombined </w:t>
      </w:r>
      <w:r w:rsidRPr="000C07B4">
        <w:rPr>
          <w:rFonts w:ascii="Cambria" w:hAnsi="Cambria"/>
        </w:rPr>
        <w:t>F</w:t>
      </w:r>
      <w:r w:rsidR="00967935" w:rsidRPr="000C07B4">
        <w:rPr>
          <w:rFonts w:ascii="Cambria" w:hAnsi="Cambria"/>
        </w:rPr>
        <w:t>low</w:t>
      </w:r>
      <w:r w:rsidRPr="000C07B4">
        <w:rPr>
          <w:rFonts w:ascii="Cambria" w:hAnsi="Cambria"/>
        </w:rPr>
        <w:t xml:space="preserve">,” submitted by Mr. Sunil Hansda to </w:t>
      </w:r>
      <w:r w:rsidR="000C07B4">
        <w:t>Indian Institute of Engineering Science and Technology, Shibpur, India</w:t>
      </w:r>
      <w:r w:rsidR="0066730F">
        <w:t>, 2024</w:t>
      </w:r>
      <w:r w:rsidR="000C07B4">
        <w:t xml:space="preserve">. </w:t>
      </w:r>
    </w:p>
    <w:p w14:paraId="05587981" w14:textId="77777777" w:rsidR="0066730F" w:rsidRDefault="0066730F" w:rsidP="0066730F">
      <w:pPr>
        <w:pStyle w:val="ListParagraph"/>
      </w:pPr>
    </w:p>
    <w:p w14:paraId="1955A2EF" w14:textId="3F5FC2EA" w:rsidR="0066730F" w:rsidRDefault="0066730F" w:rsidP="0066730F">
      <w:pPr>
        <w:pStyle w:val="ListParagraph"/>
        <w:numPr>
          <w:ilvl w:val="0"/>
          <w:numId w:val="33"/>
        </w:numPr>
        <w:tabs>
          <w:tab w:val="left" w:pos="0"/>
          <w:tab w:val="left" w:pos="1080"/>
          <w:tab w:val="left" w:pos="1800"/>
          <w:tab w:val="left" w:pos="3150"/>
          <w:tab w:val="left" w:leader="dot" w:pos="8395"/>
          <w:tab w:val="decimal" w:pos="8827"/>
        </w:tabs>
        <w:autoSpaceDE w:val="0"/>
        <w:autoSpaceDN w:val="0"/>
        <w:adjustRightInd w:val="0"/>
      </w:pPr>
      <w:r w:rsidRPr="0055400A">
        <w:t xml:space="preserve">Served as External  Examiner  for  the  </w:t>
      </w:r>
      <w:r w:rsidRPr="000C07B4">
        <w:rPr>
          <w:b/>
        </w:rPr>
        <w:t>Ph. D.</w:t>
      </w:r>
      <w:r w:rsidRPr="0055400A">
        <w:t xml:space="preserve"> dissertation,</w:t>
      </w:r>
      <w:r>
        <w:t xml:space="preserve"> “</w:t>
      </w:r>
      <w:r w:rsidRPr="0066730F">
        <w:rPr>
          <w:color w:val="000000"/>
        </w:rPr>
        <w:t>Bacterial-</w:t>
      </w:r>
      <w:r>
        <w:rPr>
          <w:color w:val="000000"/>
        </w:rPr>
        <w:t>a</w:t>
      </w:r>
      <w:r w:rsidRPr="0066730F">
        <w:rPr>
          <w:color w:val="000000"/>
        </w:rPr>
        <w:t xml:space="preserve">ssisted Approaches </w:t>
      </w:r>
      <w:r>
        <w:rPr>
          <w:color w:val="000000"/>
        </w:rPr>
        <w:t>f</w:t>
      </w:r>
      <w:r w:rsidRPr="0066730F">
        <w:rPr>
          <w:color w:val="000000"/>
        </w:rPr>
        <w:t xml:space="preserve">or Cadmium Removal </w:t>
      </w:r>
      <w:r>
        <w:rPr>
          <w:color w:val="000000"/>
        </w:rPr>
        <w:t>u</w:t>
      </w:r>
      <w:r w:rsidRPr="0066730F">
        <w:rPr>
          <w:color w:val="000000"/>
        </w:rPr>
        <w:t>nder Different Simulated Conditions" submitted by Ms. Saumya Anand</w:t>
      </w:r>
      <w:r>
        <w:rPr>
          <w:color w:val="000000"/>
        </w:rPr>
        <w:t xml:space="preserve"> to </w:t>
      </w:r>
      <w:r w:rsidRPr="0055400A">
        <w:t xml:space="preserve">Indian Institute of Technology </w:t>
      </w:r>
      <w:r>
        <w:t>(ISM) Dhanbad</w:t>
      </w:r>
      <w:r w:rsidRPr="0055400A">
        <w:t>, India, 202</w:t>
      </w:r>
      <w:r>
        <w:t>5</w:t>
      </w:r>
      <w:r w:rsidRPr="0055400A">
        <w:t>.</w:t>
      </w:r>
    </w:p>
    <w:p w14:paraId="2DDAEDFF" w14:textId="77777777" w:rsidR="0066730F" w:rsidRDefault="0066730F" w:rsidP="0066730F">
      <w:pPr>
        <w:pStyle w:val="ListParagraph"/>
      </w:pPr>
    </w:p>
    <w:p w14:paraId="57B36901" w14:textId="77777777" w:rsidR="0066730F" w:rsidRDefault="0066730F" w:rsidP="0066730F">
      <w:pPr>
        <w:pStyle w:val="ListParagraph"/>
        <w:numPr>
          <w:ilvl w:val="0"/>
          <w:numId w:val="33"/>
        </w:numPr>
        <w:tabs>
          <w:tab w:val="left" w:pos="0"/>
          <w:tab w:val="left" w:pos="1080"/>
          <w:tab w:val="left" w:pos="1800"/>
          <w:tab w:val="left" w:pos="3150"/>
          <w:tab w:val="left" w:leader="dot" w:pos="8395"/>
          <w:tab w:val="decimal" w:pos="8827"/>
        </w:tabs>
        <w:autoSpaceDE w:val="0"/>
        <w:autoSpaceDN w:val="0"/>
        <w:adjustRightInd w:val="0"/>
      </w:pPr>
      <w:bookmarkStart w:id="479" w:name="_Hlk190366368"/>
      <w:r>
        <w:t>S</w:t>
      </w:r>
      <w:r w:rsidRPr="0055400A">
        <w:t xml:space="preserve">erved as External  Examiner  for  the  </w:t>
      </w:r>
      <w:r w:rsidRPr="000C07B4">
        <w:rPr>
          <w:b/>
        </w:rPr>
        <w:t>Ph. D.</w:t>
      </w:r>
      <w:r w:rsidRPr="0055400A">
        <w:t xml:space="preserve"> dissertation,</w:t>
      </w:r>
      <w:r>
        <w:t xml:space="preserve"> “</w:t>
      </w:r>
      <w:r w:rsidRPr="0066730F">
        <w:rPr>
          <w:rStyle w:val="Strong"/>
          <w:b w:val="0"/>
          <w:bCs w:val="0"/>
        </w:rPr>
        <w:t xml:space="preserve">Effect </w:t>
      </w:r>
      <w:r>
        <w:rPr>
          <w:rStyle w:val="Strong"/>
          <w:b w:val="0"/>
          <w:bCs w:val="0"/>
        </w:rPr>
        <w:t>o</w:t>
      </w:r>
      <w:r w:rsidRPr="0066730F">
        <w:rPr>
          <w:rStyle w:val="Strong"/>
          <w:b w:val="0"/>
          <w:bCs w:val="0"/>
        </w:rPr>
        <w:t xml:space="preserve">f Sodicity </w:t>
      </w:r>
      <w:r>
        <w:rPr>
          <w:rStyle w:val="Strong"/>
          <w:b w:val="0"/>
          <w:bCs w:val="0"/>
        </w:rPr>
        <w:t>o</w:t>
      </w:r>
      <w:r w:rsidRPr="0066730F">
        <w:rPr>
          <w:rStyle w:val="Strong"/>
          <w:b w:val="0"/>
          <w:bCs w:val="0"/>
        </w:rPr>
        <w:t xml:space="preserve">n Root Water Uptake: Analysis </w:t>
      </w:r>
      <w:r>
        <w:rPr>
          <w:rStyle w:val="Strong"/>
          <w:b w:val="0"/>
          <w:bCs w:val="0"/>
        </w:rPr>
        <w:t>a</w:t>
      </w:r>
      <w:r w:rsidRPr="0066730F">
        <w:rPr>
          <w:rStyle w:val="Strong"/>
          <w:b w:val="0"/>
          <w:bCs w:val="0"/>
        </w:rPr>
        <w:t>nd Parameter Estimation,</w:t>
      </w:r>
      <w:r>
        <w:t>” submitted by</w:t>
      </w:r>
      <w:r w:rsidRPr="0066730F">
        <w:rPr>
          <w:rStyle w:val="Strong"/>
        </w:rPr>
        <w:t xml:space="preserve"> </w:t>
      </w:r>
      <w:r w:rsidRPr="0066730F">
        <w:rPr>
          <w:rStyle w:val="Strong"/>
          <w:b w:val="0"/>
          <w:bCs w:val="0"/>
        </w:rPr>
        <w:t>Gaurav Goet</w:t>
      </w:r>
      <w:r>
        <w:rPr>
          <w:rStyle w:val="Strong"/>
        </w:rPr>
        <w:t xml:space="preserve"> to </w:t>
      </w:r>
      <w:r w:rsidRPr="0055400A">
        <w:t>Indian Institute of Technology</w:t>
      </w:r>
      <w:r>
        <w:t xml:space="preserve"> Roorkee</w:t>
      </w:r>
      <w:r w:rsidRPr="0055400A">
        <w:t>, India, 202</w:t>
      </w:r>
      <w:r>
        <w:t>5</w:t>
      </w:r>
      <w:r w:rsidRPr="0055400A">
        <w:t>.</w:t>
      </w:r>
    </w:p>
    <w:bookmarkEnd w:id="479"/>
    <w:p w14:paraId="50CF49BB" w14:textId="77777777" w:rsidR="00F205AC" w:rsidRDefault="00F205AC" w:rsidP="00F205AC">
      <w:pPr>
        <w:pStyle w:val="ListParagraph"/>
      </w:pPr>
    </w:p>
    <w:p w14:paraId="261F453C" w14:textId="06BC9AF5" w:rsidR="00F205AC" w:rsidRDefault="00F205AC" w:rsidP="000903CB">
      <w:pPr>
        <w:pStyle w:val="ListParagraph"/>
        <w:numPr>
          <w:ilvl w:val="0"/>
          <w:numId w:val="33"/>
        </w:numPr>
        <w:autoSpaceDE w:val="0"/>
        <w:autoSpaceDN w:val="0"/>
        <w:adjustRightInd w:val="0"/>
      </w:pPr>
      <w:r w:rsidRPr="0055400A">
        <w:t xml:space="preserve">Served as External  Examiner  for  the  </w:t>
      </w:r>
      <w:r w:rsidRPr="00F205AC">
        <w:rPr>
          <w:b/>
        </w:rPr>
        <w:t>Ph. D.</w:t>
      </w:r>
      <w:r w:rsidRPr="0055400A">
        <w:t xml:space="preserve"> dissertation,</w:t>
      </w:r>
      <w:r>
        <w:t xml:space="preserve"> “</w:t>
      </w:r>
      <w:r w:rsidRPr="00DF0164">
        <w:t>Framework for the Application of Traditional</w:t>
      </w:r>
      <w:r>
        <w:t xml:space="preserve"> </w:t>
      </w:r>
      <w:r w:rsidRPr="00DF0164">
        <w:t>Knowledge Systems in the Conservation of Lacustrine</w:t>
      </w:r>
      <w:r>
        <w:t xml:space="preserve"> </w:t>
      </w:r>
      <w:r w:rsidRPr="00DF0164">
        <w:t>Wetlands</w:t>
      </w:r>
      <w:r w:rsidRPr="00F205AC">
        <w:rPr>
          <w:color w:val="000000"/>
        </w:rPr>
        <w:t xml:space="preserve"> " submitted by  </w:t>
      </w:r>
      <w:r w:rsidR="001232DF">
        <w:rPr>
          <w:color w:val="000000"/>
        </w:rPr>
        <w:t xml:space="preserve">Ms. Anushri Barman </w:t>
      </w:r>
      <w:r w:rsidRPr="00F205AC">
        <w:rPr>
          <w:color w:val="000000"/>
        </w:rPr>
        <w:t xml:space="preserve">to </w:t>
      </w:r>
      <w:r>
        <w:rPr>
          <w:color w:val="000000"/>
        </w:rPr>
        <w:t xml:space="preserve">National </w:t>
      </w:r>
      <w:r w:rsidRPr="0055400A">
        <w:t xml:space="preserve">Institute of Technology </w:t>
      </w:r>
      <w:r>
        <w:t>(NIT) Patna</w:t>
      </w:r>
      <w:r w:rsidRPr="0055400A">
        <w:t>, India, 202</w:t>
      </w:r>
      <w:r>
        <w:t>5</w:t>
      </w:r>
      <w:r w:rsidRPr="0055400A">
        <w:t>.</w:t>
      </w:r>
    </w:p>
    <w:p w14:paraId="37300218" w14:textId="77777777" w:rsidR="00EF2968" w:rsidRDefault="00EF2968" w:rsidP="00EF2968">
      <w:pPr>
        <w:pStyle w:val="ListParagraph"/>
      </w:pPr>
    </w:p>
    <w:p w14:paraId="09EB2058" w14:textId="3843FB44" w:rsidR="00EF2968" w:rsidRDefault="00EF2968" w:rsidP="00EF2968">
      <w:pPr>
        <w:pStyle w:val="ListParagraph"/>
        <w:numPr>
          <w:ilvl w:val="0"/>
          <w:numId w:val="33"/>
        </w:numPr>
        <w:tabs>
          <w:tab w:val="left" w:pos="0"/>
          <w:tab w:val="left" w:pos="1080"/>
          <w:tab w:val="left" w:pos="1800"/>
          <w:tab w:val="left" w:pos="3150"/>
          <w:tab w:val="left" w:leader="dot" w:pos="8395"/>
          <w:tab w:val="decimal" w:pos="8827"/>
        </w:tabs>
        <w:autoSpaceDE w:val="0"/>
        <w:autoSpaceDN w:val="0"/>
        <w:adjustRightInd w:val="0"/>
      </w:pPr>
      <w:r>
        <w:t>S</w:t>
      </w:r>
      <w:r w:rsidRPr="0055400A">
        <w:t xml:space="preserve">erved as External  Examiner  for  the  </w:t>
      </w:r>
      <w:r w:rsidRPr="000C07B4">
        <w:rPr>
          <w:b/>
        </w:rPr>
        <w:t>Ph. D.</w:t>
      </w:r>
      <w:r w:rsidRPr="0055400A">
        <w:t xml:space="preserve"> dissertation,</w:t>
      </w:r>
      <w:r>
        <w:t xml:space="preserve"> “</w:t>
      </w:r>
      <w:r w:rsidR="00511267">
        <w:t>Water Resources Vulnerability Assessment Using Multicriteria Decision Making and Analytic Hierarchy Process for Visakhapatnam Distric</w:t>
      </w:r>
      <w:r w:rsidR="00B262E2">
        <w:t>t</w:t>
      </w:r>
      <w:r w:rsidRPr="0066730F">
        <w:rPr>
          <w:rStyle w:val="Strong"/>
          <w:b w:val="0"/>
          <w:bCs w:val="0"/>
        </w:rPr>
        <w:t>,</w:t>
      </w:r>
      <w:r>
        <w:t>” submitted by</w:t>
      </w:r>
      <w:r w:rsidRPr="0066730F">
        <w:rPr>
          <w:rStyle w:val="Strong"/>
        </w:rPr>
        <w:t xml:space="preserve"> </w:t>
      </w:r>
      <w:r w:rsidR="00A46B3C" w:rsidRPr="00A46B3C">
        <w:t>Kasiviswanadham Ponnaplli</w:t>
      </w:r>
      <w:r w:rsidR="00A46B3C" w:rsidRPr="00511267">
        <w:rPr>
          <w:rStyle w:val="Strong"/>
          <w:b w:val="0"/>
          <w:bCs w:val="0"/>
        </w:rPr>
        <w:t xml:space="preserve"> </w:t>
      </w:r>
      <w:r w:rsidRPr="00511267">
        <w:rPr>
          <w:rStyle w:val="Strong"/>
          <w:b w:val="0"/>
          <w:bCs w:val="0"/>
        </w:rPr>
        <w:t>to</w:t>
      </w:r>
      <w:r w:rsidR="00402168">
        <w:rPr>
          <w:rStyle w:val="Strong"/>
          <w:b w:val="0"/>
          <w:bCs w:val="0"/>
        </w:rPr>
        <w:t xml:space="preserve"> Koneru Lakshmaiah</w:t>
      </w:r>
      <w:r w:rsidR="00143780">
        <w:rPr>
          <w:rStyle w:val="Strong"/>
          <w:b w:val="0"/>
          <w:bCs w:val="0"/>
        </w:rPr>
        <w:t xml:space="preserve"> Education Foundation</w:t>
      </w:r>
      <w:r w:rsidRPr="0055400A">
        <w:t>, India, 202</w:t>
      </w:r>
      <w:r>
        <w:t>5</w:t>
      </w:r>
      <w:r w:rsidRPr="0055400A">
        <w:t>.</w:t>
      </w:r>
    </w:p>
    <w:p w14:paraId="7037297F" w14:textId="77777777" w:rsidR="005E6549" w:rsidRDefault="005E6549" w:rsidP="005E6549">
      <w:pPr>
        <w:pStyle w:val="ListParagraph"/>
      </w:pPr>
    </w:p>
    <w:p w14:paraId="46135F2D" w14:textId="7AE2CAD2" w:rsidR="005E6549" w:rsidRDefault="005E6549" w:rsidP="005E6549">
      <w:pPr>
        <w:pStyle w:val="ListParagraph"/>
        <w:numPr>
          <w:ilvl w:val="0"/>
          <w:numId w:val="33"/>
        </w:numPr>
        <w:spacing w:after="240"/>
        <w:rPr>
          <w:lang w:eastAsia="en-US"/>
        </w:rPr>
      </w:pPr>
      <w:r w:rsidRPr="0083580C">
        <w:t xml:space="preserve">Served as External  Examiner  for  the  </w:t>
      </w:r>
      <w:r w:rsidRPr="0083580C">
        <w:rPr>
          <w:b/>
        </w:rPr>
        <w:t>Ph. D.</w:t>
      </w:r>
      <w:r w:rsidRPr="0083580C">
        <w:t xml:space="preserve"> dissertation, “Development of Iot-Based Algorithms for Water Stress and Nutrient Management in Coconut Seedlings During Nursery Stages</w:t>
      </w:r>
      <w:r w:rsidRPr="0083580C">
        <w:rPr>
          <w:color w:val="000000" w:themeColor="text1"/>
        </w:rPr>
        <w:t xml:space="preserve">,” submitted by </w:t>
      </w:r>
      <w:r w:rsidRPr="0083580C">
        <w:rPr>
          <w:b/>
          <w:bCs/>
          <w:color w:val="000000" w:themeColor="text1"/>
        </w:rPr>
        <w:t>A</w:t>
      </w:r>
      <w:r w:rsidRPr="0083580C">
        <w:rPr>
          <w:rStyle w:val="Strong"/>
          <w:b w:val="0"/>
          <w:bCs w:val="0"/>
        </w:rPr>
        <w:t>hmad Syafik Suraidi Bin Sulaiman to</w:t>
      </w:r>
      <w:r w:rsidRPr="0083580C">
        <w:rPr>
          <w:rFonts w:eastAsiaTheme="minorEastAsia"/>
          <w:color w:val="000000"/>
          <w:lang w:eastAsia="en-US"/>
        </w:rPr>
        <w:t xml:space="preserve"> Universiti Putra Malaysia, </w:t>
      </w:r>
      <w:r w:rsidRPr="0083580C">
        <w:rPr>
          <w:color w:val="222222"/>
        </w:rPr>
        <w:t>Selangor Darul Ehsan, Malaysia, 2025.</w:t>
      </w:r>
    </w:p>
    <w:p w14:paraId="6C9BFC6E" w14:textId="77777777" w:rsidR="00EF2968" w:rsidRDefault="00EF2968" w:rsidP="00EF2968">
      <w:pPr>
        <w:pStyle w:val="ListParagraph"/>
        <w:autoSpaceDE w:val="0"/>
        <w:autoSpaceDN w:val="0"/>
        <w:adjustRightInd w:val="0"/>
        <w:ind w:left="432" w:firstLine="0"/>
      </w:pPr>
    </w:p>
    <w:bookmarkEnd w:id="473"/>
    <w:p w14:paraId="19B692E3" w14:textId="334FA709" w:rsidR="00137CAB" w:rsidRPr="00A44064" w:rsidRDefault="00137CAB" w:rsidP="00A44064">
      <w:pPr>
        <w:pStyle w:val="Heading2"/>
      </w:pPr>
      <w:r w:rsidRPr="00A44064">
        <w:t>1</w:t>
      </w:r>
      <w:r w:rsidR="00C554B2" w:rsidRPr="00A44064">
        <w:t>3</w:t>
      </w:r>
      <w:r w:rsidRPr="00A44064">
        <w:t>.2  Re</w:t>
      </w:r>
      <w:r w:rsidR="00950653">
        <w:t>viewer</w:t>
      </w:r>
      <w:r w:rsidRPr="00A44064">
        <w:t>hip</w:t>
      </w:r>
      <w:bookmarkEnd w:id="474"/>
      <w:r w:rsidR="00950653" w:rsidRPr="00950653">
        <w:t xml:space="preserve"> of Research Proposals</w:t>
      </w:r>
      <w:r w:rsidR="00950653" w:rsidRPr="003D5393">
        <w:rPr>
          <w:sz w:val="24"/>
          <w:szCs w:val="24"/>
        </w:rPr>
        <w:t xml:space="preserve">  </w:t>
      </w:r>
    </w:p>
    <w:p w14:paraId="0C2DD7C0" w14:textId="77777777" w:rsidR="00137CAB" w:rsidRDefault="00137CAB" w:rsidP="00137CAB">
      <w:pPr>
        <w:tabs>
          <w:tab w:val="left" w:pos="0"/>
          <w:tab w:val="left" w:pos="1080"/>
          <w:tab w:val="left" w:pos="1800"/>
          <w:tab w:val="left" w:pos="3150"/>
          <w:tab w:val="left" w:leader="dot" w:pos="8395"/>
          <w:tab w:val="decimal" w:pos="8827"/>
        </w:tabs>
      </w:pPr>
    </w:p>
    <w:p w14:paraId="55BA8696" w14:textId="77777777" w:rsidR="00137CAB" w:rsidRDefault="00137CAB" w:rsidP="00137CAB">
      <w:pPr>
        <w:tabs>
          <w:tab w:val="left" w:pos="0"/>
          <w:tab w:val="left" w:pos="1080"/>
          <w:tab w:val="left" w:pos="1800"/>
          <w:tab w:val="left" w:pos="3150"/>
          <w:tab w:val="left" w:leader="dot" w:pos="8395"/>
          <w:tab w:val="decimal" w:pos="8827"/>
        </w:tabs>
      </w:pPr>
      <w:bookmarkStart w:id="480" w:name="_Hlk56500912"/>
      <w:r>
        <w:t>Serving regularly as a peer reviewer for research proposals, journal articles and other technical contributions.</w:t>
      </w:r>
    </w:p>
    <w:bookmarkEnd w:id="480"/>
    <w:p w14:paraId="6FCA1E47" w14:textId="77777777" w:rsidR="00137CAB" w:rsidRDefault="00137CAB" w:rsidP="00137CAB">
      <w:pPr>
        <w:tabs>
          <w:tab w:val="left" w:pos="0"/>
          <w:tab w:val="left" w:pos="1080"/>
          <w:tab w:val="left" w:pos="1800"/>
          <w:tab w:val="left" w:pos="3150"/>
          <w:tab w:val="left" w:leader="dot" w:pos="8395"/>
          <w:tab w:val="decimal" w:pos="8827"/>
        </w:tabs>
        <w:rPr>
          <w:b/>
          <w:bCs/>
        </w:rPr>
      </w:pPr>
    </w:p>
    <w:p w14:paraId="0D346AC4" w14:textId="52566343" w:rsidR="00137CAB" w:rsidRDefault="00137CAB" w:rsidP="00C80785">
      <w:pPr>
        <w:pStyle w:val="ListParagraph"/>
        <w:numPr>
          <w:ilvl w:val="0"/>
          <w:numId w:val="34"/>
        </w:numPr>
        <w:tabs>
          <w:tab w:val="left" w:pos="0"/>
          <w:tab w:val="left" w:pos="1080"/>
          <w:tab w:val="left" w:pos="1800"/>
          <w:tab w:val="left" w:pos="3150"/>
          <w:tab w:val="left" w:leader="dot" w:pos="8395"/>
          <w:tab w:val="decimal" w:pos="8827"/>
        </w:tabs>
        <w:ind w:left="360"/>
      </w:pPr>
      <w:r>
        <w:t xml:space="preserve">Proposals submitted to </w:t>
      </w:r>
      <w:r w:rsidRPr="00542149">
        <w:rPr>
          <w:b/>
        </w:rPr>
        <w:t>National Science Foundation, U.S. Geological Survey, Army Research Office, U.S. Department of Energy, U.S. Bureau of Reclama</w:t>
      </w:r>
      <w:r w:rsidRPr="00542149">
        <w:rPr>
          <w:b/>
        </w:rPr>
        <w:softHyphen/>
        <w:t>tion</w:t>
      </w:r>
      <w:r>
        <w:t xml:space="preserve">, </w:t>
      </w:r>
      <w:r w:rsidRPr="00542149">
        <w:rPr>
          <w:b/>
        </w:rPr>
        <w:t>U.S. Department of Homeland Security,</w:t>
      </w:r>
      <w:r>
        <w:t xml:space="preserve"> and various </w:t>
      </w:r>
      <w:r w:rsidRPr="00542149">
        <w:rPr>
          <w:b/>
        </w:rPr>
        <w:t>state agencies</w:t>
      </w:r>
      <w:r>
        <w:t xml:space="preserve"> in </w:t>
      </w:r>
      <w:r w:rsidRPr="00542149">
        <w:rPr>
          <w:b/>
        </w:rPr>
        <w:t xml:space="preserve">Louisiana </w:t>
      </w:r>
      <w:r>
        <w:t xml:space="preserve">and </w:t>
      </w:r>
      <w:r w:rsidRPr="00542149">
        <w:rPr>
          <w:b/>
        </w:rPr>
        <w:t>outside</w:t>
      </w:r>
      <w:r>
        <w:t>.</w:t>
      </w:r>
    </w:p>
    <w:p w14:paraId="2EF09F9F" w14:textId="77777777" w:rsidR="00137CAB" w:rsidRDefault="00137CAB" w:rsidP="00542149">
      <w:pPr>
        <w:tabs>
          <w:tab w:val="left" w:pos="0"/>
          <w:tab w:val="left" w:pos="1080"/>
          <w:tab w:val="left" w:pos="1800"/>
          <w:tab w:val="left" w:pos="3150"/>
          <w:tab w:val="left" w:leader="dot" w:pos="8395"/>
          <w:tab w:val="decimal" w:pos="8827"/>
        </w:tabs>
      </w:pPr>
    </w:p>
    <w:p w14:paraId="60285600" w14:textId="37C6F5F5" w:rsidR="00137CAB" w:rsidRDefault="00137CAB" w:rsidP="00C80785">
      <w:pPr>
        <w:pStyle w:val="ListParagraph"/>
        <w:numPr>
          <w:ilvl w:val="0"/>
          <w:numId w:val="34"/>
        </w:numPr>
        <w:tabs>
          <w:tab w:val="left" w:pos="0"/>
          <w:tab w:val="left" w:pos="1080"/>
          <w:tab w:val="left" w:pos="1800"/>
          <w:tab w:val="left" w:pos="3150"/>
          <w:tab w:val="left" w:leader="dot" w:pos="8395"/>
          <w:tab w:val="decimal" w:pos="8827"/>
        </w:tabs>
        <w:ind w:left="360"/>
      </w:pPr>
      <w:r>
        <w:t xml:space="preserve">Proposals submitted to </w:t>
      </w:r>
      <w:r w:rsidRPr="00542149">
        <w:rPr>
          <w:b/>
        </w:rPr>
        <w:t>National Research Council of Science and Engineer</w:t>
      </w:r>
      <w:r w:rsidRPr="00542149">
        <w:rPr>
          <w:b/>
        </w:rPr>
        <w:softHyphen/>
        <w:t>ing, Canada.</w:t>
      </w:r>
    </w:p>
    <w:p w14:paraId="06782388" w14:textId="77777777" w:rsidR="00137CAB" w:rsidRDefault="00137CAB" w:rsidP="00542149">
      <w:pPr>
        <w:tabs>
          <w:tab w:val="left" w:pos="0"/>
          <w:tab w:val="left" w:pos="1080"/>
          <w:tab w:val="left" w:pos="1800"/>
          <w:tab w:val="left" w:pos="3150"/>
          <w:tab w:val="left" w:leader="dot" w:pos="8395"/>
          <w:tab w:val="decimal" w:pos="8827"/>
        </w:tabs>
      </w:pPr>
    </w:p>
    <w:p w14:paraId="49F7D09A" w14:textId="566D9797" w:rsidR="00137CAB" w:rsidRDefault="00137CAB" w:rsidP="00C80785">
      <w:pPr>
        <w:pStyle w:val="ListParagraph"/>
        <w:numPr>
          <w:ilvl w:val="0"/>
          <w:numId w:val="34"/>
        </w:numPr>
        <w:tabs>
          <w:tab w:val="left" w:pos="0"/>
          <w:tab w:val="left" w:pos="1080"/>
          <w:tab w:val="left" w:pos="1800"/>
          <w:tab w:val="left" w:pos="3150"/>
          <w:tab w:val="left" w:leader="dot" w:pos="8395"/>
          <w:tab w:val="decimal" w:pos="8827"/>
        </w:tabs>
        <w:ind w:left="360"/>
      </w:pPr>
      <w:r>
        <w:t xml:space="preserve">Proposals submitted to </w:t>
      </w:r>
      <w:r w:rsidRPr="00542149">
        <w:rPr>
          <w:b/>
        </w:rPr>
        <w:t>Australian Research Council, Canberra, Australia.</w:t>
      </w:r>
    </w:p>
    <w:p w14:paraId="430A86A0" w14:textId="77777777" w:rsidR="00137CAB" w:rsidRDefault="00137CAB" w:rsidP="00137CAB">
      <w:pPr>
        <w:tabs>
          <w:tab w:val="left" w:pos="0"/>
          <w:tab w:val="left" w:pos="1080"/>
          <w:tab w:val="left" w:pos="1800"/>
          <w:tab w:val="left" w:pos="3150"/>
          <w:tab w:val="left" w:leader="dot" w:pos="8395"/>
          <w:tab w:val="decimal" w:pos="8827"/>
        </w:tabs>
      </w:pPr>
    </w:p>
    <w:p w14:paraId="05DB8A6F" w14:textId="2550D979" w:rsidR="00137CAB" w:rsidRDefault="00950653" w:rsidP="00950653">
      <w:pPr>
        <w:pStyle w:val="Heading2"/>
      </w:pPr>
      <w:bookmarkStart w:id="481" w:name="_Toc133676082"/>
      <w:r>
        <w:t xml:space="preserve">13.3 Reviewership of </w:t>
      </w:r>
      <w:r w:rsidR="00137CAB" w:rsidRPr="00950653">
        <w:t>Journal Articles and Technical Contributions</w:t>
      </w:r>
      <w:bookmarkEnd w:id="481"/>
    </w:p>
    <w:p w14:paraId="525A83CA" w14:textId="77777777" w:rsidR="00137CAB" w:rsidRDefault="00137CAB" w:rsidP="00137CAB">
      <w:pPr>
        <w:tabs>
          <w:tab w:val="left" w:pos="0"/>
          <w:tab w:val="left" w:pos="1080"/>
          <w:tab w:val="left" w:pos="1800"/>
          <w:tab w:val="left" w:pos="3150"/>
          <w:tab w:val="left" w:leader="dot" w:pos="8395"/>
          <w:tab w:val="decimal" w:pos="8827"/>
        </w:tabs>
      </w:pPr>
    </w:p>
    <w:p w14:paraId="757EB073" w14:textId="55C4AE14" w:rsidR="00137CAB" w:rsidRDefault="00137CAB" w:rsidP="00C80785">
      <w:pPr>
        <w:pStyle w:val="ListParagraph"/>
        <w:numPr>
          <w:ilvl w:val="0"/>
          <w:numId w:val="35"/>
        </w:numPr>
        <w:tabs>
          <w:tab w:val="left" w:pos="0"/>
          <w:tab w:val="left" w:pos="1080"/>
          <w:tab w:val="left" w:pos="1800"/>
          <w:tab w:val="left" w:pos="3150"/>
          <w:tab w:val="left" w:leader="dot" w:pos="8395"/>
          <w:tab w:val="decimal" w:pos="8827"/>
        </w:tabs>
        <w:ind w:left="360"/>
      </w:pPr>
      <w:r>
        <w:t xml:space="preserve">Technical contributions of the </w:t>
      </w:r>
      <w:r w:rsidRPr="00542149">
        <w:rPr>
          <w:b/>
        </w:rPr>
        <w:t>U.S. Department of Agriculture</w:t>
      </w:r>
      <w:r>
        <w:t xml:space="preserve">, and </w:t>
      </w:r>
      <w:r w:rsidRPr="00542149">
        <w:rPr>
          <w:b/>
        </w:rPr>
        <w:t>U.S. Geological Survey.</w:t>
      </w:r>
    </w:p>
    <w:p w14:paraId="18442457" w14:textId="77777777" w:rsidR="00137CAB" w:rsidRDefault="00137CAB" w:rsidP="00542149">
      <w:pPr>
        <w:tabs>
          <w:tab w:val="left" w:pos="0"/>
          <w:tab w:val="left" w:pos="1080"/>
          <w:tab w:val="left" w:pos="1800"/>
          <w:tab w:val="left" w:pos="3150"/>
          <w:tab w:val="left" w:leader="dot" w:pos="8395"/>
          <w:tab w:val="decimal" w:pos="8827"/>
        </w:tabs>
      </w:pPr>
    </w:p>
    <w:p w14:paraId="30D7231A" w14:textId="486A6F64" w:rsidR="00542149" w:rsidRDefault="00137CAB" w:rsidP="00C80785">
      <w:pPr>
        <w:pStyle w:val="ListParagraph"/>
        <w:numPr>
          <w:ilvl w:val="0"/>
          <w:numId w:val="35"/>
        </w:numPr>
        <w:tabs>
          <w:tab w:val="left" w:pos="0"/>
          <w:tab w:val="left" w:pos="1080"/>
          <w:tab w:val="left" w:pos="1800"/>
          <w:tab w:val="left" w:pos="3150"/>
          <w:tab w:val="left" w:leader="dot" w:pos="8395"/>
          <w:tab w:val="decimal" w:pos="8827"/>
        </w:tabs>
        <w:ind w:left="360"/>
        <w:rPr>
          <w:b/>
        </w:rPr>
      </w:pPr>
      <w:r>
        <w:t xml:space="preserve">Papers submitted to (1) </w:t>
      </w:r>
      <w:r w:rsidRPr="00542149">
        <w:rPr>
          <w:b/>
        </w:rPr>
        <w:t>Water Resources Research</w:t>
      </w:r>
      <w:r>
        <w:t>, (2) </w:t>
      </w:r>
      <w:r w:rsidRPr="00542149">
        <w:rPr>
          <w:b/>
        </w:rPr>
        <w:t>Journal</w:t>
      </w:r>
      <w:r>
        <w:t xml:space="preserve"> </w:t>
      </w:r>
      <w:r w:rsidRPr="00542149">
        <w:rPr>
          <w:b/>
        </w:rPr>
        <w:t>of Hydrology</w:t>
      </w:r>
      <w:r>
        <w:t>, (3) </w:t>
      </w:r>
      <w:r w:rsidRPr="00542149">
        <w:rPr>
          <w:b/>
        </w:rPr>
        <w:t>Journal of American Water</w:t>
      </w:r>
      <w:r>
        <w:t xml:space="preserve"> </w:t>
      </w:r>
      <w:r w:rsidRPr="00542149">
        <w:rPr>
          <w:b/>
        </w:rPr>
        <w:t>Resources Association</w:t>
      </w:r>
      <w:r>
        <w:t>, (4) </w:t>
      </w:r>
      <w:r w:rsidRPr="00542149">
        <w:rPr>
          <w:b/>
        </w:rPr>
        <w:t>ASCE Journal of Hydraulic Engineering</w:t>
      </w:r>
      <w:r>
        <w:t xml:space="preserve">, (5) </w:t>
      </w:r>
      <w:r w:rsidRPr="00542149">
        <w:rPr>
          <w:b/>
        </w:rPr>
        <w:t>ASCE Journal of Irrigation</w:t>
      </w:r>
      <w:r>
        <w:t xml:space="preserve"> </w:t>
      </w:r>
      <w:r w:rsidRPr="00542149">
        <w:rPr>
          <w:b/>
        </w:rPr>
        <w:t>and Drain</w:t>
      </w:r>
      <w:r w:rsidRPr="00542149">
        <w:rPr>
          <w:b/>
        </w:rPr>
        <w:softHyphen/>
        <w:t>age Engineering</w:t>
      </w:r>
      <w:r>
        <w:t>, (6) </w:t>
      </w:r>
      <w:r w:rsidRPr="00542149">
        <w:rPr>
          <w:b/>
        </w:rPr>
        <w:t>ASCE</w:t>
      </w:r>
      <w:r>
        <w:t xml:space="preserve"> </w:t>
      </w:r>
      <w:r w:rsidRPr="00542149">
        <w:rPr>
          <w:b/>
        </w:rPr>
        <w:t>Journal of Water Resources Planning and</w:t>
      </w:r>
      <w:r>
        <w:t xml:space="preserve"> </w:t>
      </w:r>
      <w:r w:rsidRPr="00542149">
        <w:rPr>
          <w:b/>
        </w:rPr>
        <w:t>Management</w:t>
      </w:r>
      <w:r>
        <w:t>, (7) </w:t>
      </w:r>
      <w:r w:rsidRPr="00542149">
        <w:rPr>
          <w:b/>
        </w:rPr>
        <w:t>ASCE</w:t>
      </w:r>
      <w:r>
        <w:t xml:space="preserve"> </w:t>
      </w:r>
      <w:r w:rsidRPr="00542149">
        <w:rPr>
          <w:b/>
        </w:rPr>
        <w:t>Journal of Environmental Engineering</w:t>
      </w:r>
      <w:r>
        <w:t xml:space="preserve">, (8) </w:t>
      </w:r>
      <w:r w:rsidRPr="00542149">
        <w:rPr>
          <w:b/>
        </w:rPr>
        <w:t>ASCE</w:t>
      </w:r>
      <w:r>
        <w:t xml:space="preserve"> </w:t>
      </w:r>
      <w:r w:rsidRPr="00542149">
        <w:rPr>
          <w:b/>
        </w:rPr>
        <w:t>Journal of</w:t>
      </w:r>
      <w:r>
        <w:t xml:space="preserve"> </w:t>
      </w:r>
      <w:r w:rsidRPr="00542149">
        <w:rPr>
          <w:b/>
        </w:rPr>
        <w:t>Hydrologic Engineering</w:t>
      </w:r>
      <w:r>
        <w:t xml:space="preserve">, (9) </w:t>
      </w:r>
      <w:r w:rsidRPr="00542149">
        <w:rPr>
          <w:b/>
        </w:rPr>
        <w:t xml:space="preserve">ASCE Journal of Geotechnical and Geoenvironmental Engineering, </w:t>
      </w:r>
      <w:r>
        <w:t>(10)</w:t>
      </w:r>
      <w:r w:rsidRPr="00542149">
        <w:rPr>
          <w:b/>
        </w:rPr>
        <w:t xml:space="preserve"> Journal of Geo</w:t>
      </w:r>
      <w:r w:rsidRPr="00542149">
        <w:rPr>
          <w:b/>
        </w:rPr>
        <w:softHyphen/>
        <w:t>physical Research</w:t>
      </w:r>
      <w:r>
        <w:t>, (11</w:t>
      </w:r>
      <w:r w:rsidRPr="00542149">
        <w:rPr>
          <w:b/>
        </w:rPr>
        <w:t>) Advances in Water Resources</w:t>
      </w:r>
      <w:r>
        <w:t>, (12) </w:t>
      </w:r>
      <w:r w:rsidRPr="00542149">
        <w:rPr>
          <w:b/>
        </w:rPr>
        <w:t>Water</w:t>
      </w:r>
      <w:r>
        <w:t xml:space="preserve"> </w:t>
      </w:r>
      <w:r w:rsidRPr="00542149">
        <w:rPr>
          <w:b/>
        </w:rPr>
        <w:t>Resources Management</w:t>
      </w:r>
      <w:r>
        <w:t>, (13) </w:t>
      </w:r>
      <w:r w:rsidRPr="00542149">
        <w:rPr>
          <w:b/>
        </w:rPr>
        <w:t>Stochastic</w:t>
      </w:r>
      <w:r>
        <w:t xml:space="preserve"> </w:t>
      </w:r>
      <w:r w:rsidRPr="00542149">
        <w:rPr>
          <w:b/>
        </w:rPr>
        <w:t>Hydrology and Hydraulics</w:t>
      </w:r>
      <w:r>
        <w:t>, (14) </w:t>
      </w:r>
      <w:r w:rsidRPr="00542149">
        <w:rPr>
          <w:b/>
        </w:rPr>
        <w:t>Natural</w:t>
      </w:r>
      <w:r>
        <w:t xml:space="preserve"> </w:t>
      </w:r>
      <w:r w:rsidRPr="00542149">
        <w:rPr>
          <w:b/>
        </w:rPr>
        <w:t>Hazards</w:t>
      </w:r>
      <w:r>
        <w:t>, (15)</w:t>
      </w:r>
      <w:r w:rsidRPr="00542149">
        <w:rPr>
          <w:b/>
        </w:rPr>
        <w:t> Hydrological</w:t>
      </w:r>
      <w:r>
        <w:t xml:space="preserve"> </w:t>
      </w:r>
      <w:r w:rsidRPr="00542149">
        <w:rPr>
          <w:b/>
        </w:rPr>
        <w:t>Sciences Journal</w:t>
      </w:r>
      <w:r>
        <w:t>, (16) </w:t>
      </w:r>
      <w:r w:rsidRPr="00542149">
        <w:rPr>
          <w:b/>
        </w:rPr>
        <w:t>Trans</w:t>
      </w:r>
      <w:r w:rsidRPr="00542149">
        <w:rPr>
          <w:b/>
        </w:rPr>
        <w:softHyphen/>
        <w:t>actions, IEEE - Geoscience</w:t>
      </w:r>
      <w:r>
        <w:t xml:space="preserve"> </w:t>
      </w:r>
      <w:r w:rsidRPr="00542149">
        <w:rPr>
          <w:b/>
        </w:rPr>
        <w:t>and Remote Sensing Division,</w:t>
      </w:r>
      <w:r>
        <w:t xml:space="preserve"> (17) </w:t>
      </w:r>
      <w:r w:rsidRPr="00542149">
        <w:rPr>
          <w:b/>
        </w:rPr>
        <w:t>Irrigation</w:t>
      </w:r>
      <w:r>
        <w:t xml:space="preserve"> </w:t>
      </w:r>
      <w:r w:rsidRPr="00542149">
        <w:rPr>
          <w:b/>
        </w:rPr>
        <w:t>Science</w:t>
      </w:r>
      <w:r>
        <w:t>, (18) </w:t>
      </w:r>
      <w:r w:rsidRPr="00542149">
        <w:rPr>
          <w:b/>
        </w:rPr>
        <w:t>Transac</w:t>
      </w:r>
      <w:r w:rsidRPr="00542149">
        <w:rPr>
          <w:b/>
        </w:rPr>
        <w:softHyphen/>
        <w:t>tions, American Society of</w:t>
      </w:r>
      <w:r>
        <w:t xml:space="preserve"> </w:t>
      </w:r>
      <w:r w:rsidRPr="00542149">
        <w:rPr>
          <w:b/>
        </w:rPr>
        <w:t>Agricultural Engineers</w:t>
      </w:r>
      <w:r>
        <w:t>, (19) </w:t>
      </w:r>
      <w:r w:rsidRPr="00542149">
        <w:rPr>
          <w:b/>
        </w:rPr>
        <w:t>Agricultural</w:t>
      </w:r>
      <w:r>
        <w:t xml:space="preserve"> </w:t>
      </w:r>
      <w:r w:rsidRPr="00542149">
        <w:rPr>
          <w:b/>
        </w:rPr>
        <w:t>Water Management</w:t>
      </w:r>
      <w:r>
        <w:t>, (20) </w:t>
      </w:r>
      <w:r w:rsidRPr="00542149">
        <w:rPr>
          <w:b/>
        </w:rPr>
        <w:t>Journal</w:t>
      </w:r>
      <w:r>
        <w:t xml:space="preserve"> </w:t>
      </w:r>
      <w:r w:rsidRPr="00542149">
        <w:rPr>
          <w:b/>
        </w:rPr>
        <w:t>of King Saud University</w:t>
      </w:r>
      <w:r>
        <w:t xml:space="preserve"> </w:t>
      </w:r>
      <w:r w:rsidRPr="00542149">
        <w:rPr>
          <w:b/>
        </w:rPr>
        <w:t>Engineering Sciences</w:t>
      </w:r>
      <w:r>
        <w:t xml:space="preserve">, (21) </w:t>
      </w:r>
      <w:r w:rsidRPr="00542149">
        <w:rPr>
          <w:b/>
        </w:rPr>
        <w:t>Annals of the Association of American Geographers</w:t>
      </w:r>
      <w:r>
        <w:t xml:space="preserve">, (22) </w:t>
      </w:r>
      <w:r w:rsidRPr="00542149">
        <w:rPr>
          <w:b/>
        </w:rPr>
        <w:t>Soil Science Society of America Journal,</w:t>
      </w:r>
      <w:r>
        <w:t xml:space="preserve"> (23) </w:t>
      </w:r>
      <w:r w:rsidRPr="00542149">
        <w:rPr>
          <w:b/>
        </w:rPr>
        <w:t>Computa</w:t>
      </w:r>
      <w:r w:rsidRPr="00542149">
        <w:rPr>
          <w:b/>
        </w:rPr>
        <w:softHyphen/>
        <w:t>tional</w:t>
      </w:r>
      <w:r>
        <w:t xml:space="preserve"> </w:t>
      </w:r>
      <w:r w:rsidRPr="00542149">
        <w:rPr>
          <w:b/>
        </w:rPr>
        <w:t>Statistics and Data Analysis</w:t>
      </w:r>
      <w:r>
        <w:t xml:space="preserve">, (24) </w:t>
      </w:r>
      <w:r w:rsidRPr="00542149">
        <w:rPr>
          <w:b/>
        </w:rPr>
        <w:t>Hydrology Journal</w:t>
      </w:r>
      <w:r>
        <w:t xml:space="preserve">, (25) </w:t>
      </w:r>
      <w:r w:rsidRPr="00542149">
        <w:rPr>
          <w:b/>
        </w:rPr>
        <w:t>Arab Gulf Journal of Scientific Research</w:t>
      </w:r>
      <w:r>
        <w:t xml:space="preserve">, (25) </w:t>
      </w:r>
      <w:r w:rsidRPr="00542149">
        <w:rPr>
          <w:b/>
        </w:rPr>
        <w:t xml:space="preserve">Computers and Geosciences, </w:t>
      </w:r>
      <w:r>
        <w:t>(27)</w:t>
      </w:r>
      <w:r w:rsidRPr="00542149">
        <w:rPr>
          <w:b/>
        </w:rPr>
        <w:t xml:space="preserve"> Environmental Modelling and Software, </w:t>
      </w:r>
      <w:r>
        <w:t xml:space="preserve">(28) </w:t>
      </w:r>
      <w:r w:rsidRPr="00542149">
        <w:rPr>
          <w:b/>
        </w:rPr>
        <w:t xml:space="preserve">ASCE Conferences, </w:t>
      </w:r>
      <w:r w:rsidRPr="001603A2">
        <w:t>(29)</w:t>
      </w:r>
      <w:r w:rsidRPr="00542149">
        <w:rPr>
          <w:b/>
        </w:rPr>
        <w:t xml:space="preserve"> Journal of Environmental Economics, </w:t>
      </w:r>
      <w:r w:rsidRPr="001603A2">
        <w:t>(30)</w:t>
      </w:r>
      <w:r w:rsidRPr="00542149">
        <w:rPr>
          <w:b/>
        </w:rPr>
        <w:t xml:space="preserve"> Arabian Journal of Science and Engineering Research, and </w:t>
      </w:r>
      <w:r w:rsidRPr="00835CA8">
        <w:t xml:space="preserve">(31) </w:t>
      </w:r>
      <w:r w:rsidRPr="00542149">
        <w:rPr>
          <w:b/>
        </w:rPr>
        <w:t>California History.</w:t>
      </w:r>
    </w:p>
    <w:p w14:paraId="36402C17" w14:textId="77777777" w:rsidR="00542149" w:rsidRDefault="00542149" w:rsidP="00542149">
      <w:pPr>
        <w:pStyle w:val="ListParagraph"/>
        <w:tabs>
          <w:tab w:val="left" w:pos="0"/>
          <w:tab w:val="left" w:pos="1080"/>
          <w:tab w:val="left" w:pos="1800"/>
          <w:tab w:val="left" w:pos="3150"/>
          <w:tab w:val="left" w:leader="dot" w:pos="8395"/>
          <w:tab w:val="decimal" w:pos="8827"/>
        </w:tabs>
        <w:ind w:left="360"/>
        <w:rPr>
          <w:b/>
        </w:rPr>
      </w:pPr>
    </w:p>
    <w:p w14:paraId="339DA4B6" w14:textId="6E82F3FD" w:rsidR="00137CAB" w:rsidRPr="00542149" w:rsidRDefault="00137CAB" w:rsidP="00C80785">
      <w:pPr>
        <w:pStyle w:val="ListParagraph"/>
        <w:numPr>
          <w:ilvl w:val="0"/>
          <w:numId w:val="35"/>
        </w:numPr>
        <w:tabs>
          <w:tab w:val="left" w:pos="0"/>
          <w:tab w:val="left" w:pos="1080"/>
          <w:tab w:val="left" w:pos="1800"/>
          <w:tab w:val="left" w:pos="3150"/>
          <w:tab w:val="left" w:leader="dot" w:pos="8395"/>
          <w:tab w:val="decimal" w:pos="8827"/>
        </w:tabs>
        <w:ind w:left="360"/>
        <w:rPr>
          <w:b/>
        </w:rPr>
      </w:pPr>
      <w:r>
        <w:t xml:space="preserve">Papers submitted to various </w:t>
      </w:r>
      <w:r w:rsidRPr="00542149">
        <w:rPr>
          <w:b/>
        </w:rPr>
        <w:t>symposia</w:t>
      </w:r>
      <w:r>
        <w:t xml:space="preserve"> and </w:t>
      </w:r>
      <w:r w:rsidRPr="00542149">
        <w:rPr>
          <w:b/>
        </w:rPr>
        <w:t>conferences</w:t>
      </w:r>
      <w:r>
        <w:t>.</w:t>
      </w:r>
    </w:p>
    <w:p w14:paraId="41C4B442" w14:textId="77777777" w:rsidR="00137CAB" w:rsidRDefault="00137CAB">
      <w:pPr>
        <w:tabs>
          <w:tab w:val="left" w:pos="0"/>
          <w:tab w:val="left" w:pos="1080"/>
          <w:tab w:val="left" w:pos="1800"/>
          <w:tab w:val="left" w:pos="3150"/>
          <w:tab w:val="left" w:leader="dot" w:pos="8395"/>
          <w:tab w:val="decimal" w:pos="8827"/>
        </w:tabs>
        <w:rPr>
          <w:b/>
          <w:bCs/>
        </w:rPr>
      </w:pPr>
    </w:p>
    <w:p w14:paraId="32440F29" w14:textId="0F60AF0E" w:rsidR="0017349C" w:rsidRPr="00542149" w:rsidRDefault="0017349C" w:rsidP="00542149">
      <w:pPr>
        <w:pStyle w:val="Heading1"/>
        <w:spacing w:before="240"/>
        <w:jc w:val="both"/>
        <w:rPr>
          <w:bCs/>
          <w:sz w:val="24"/>
        </w:rPr>
      </w:pPr>
      <w:bookmarkStart w:id="482" w:name="_Toc133676083"/>
      <w:r>
        <w:rPr>
          <w:szCs w:val="28"/>
        </w:rPr>
        <w:t>1</w:t>
      </w:r>
      <w:r w:rsidR="00C554B2">
        <w:rPr>
          <w:szCs w:val="28"/>
        </w:rPr>
        <w:t>4</w:t>
      </w:r>
      <w:r>
        <w:rPr>
          <w:szCs w:val="28"/>
        </w:rPr>
        <w:t xml:space="preserve">. </w:t>
      </w:r>
      <w:bookmarkStart w:id="483" w:name="_Hlk56500555"/>
      <w:r>
        <w:rPr>
          <w:szCs w:val="28"/>
        </w:rPr>
        <w:t xml:space="preserve">SERVICE ON UNIVERSITY COMMITTEES: </w:t>
      </w:r>
      <w:r w:rsidRPr="00542149">
        <w:rPr>
          <w:sz w:val="24"/>
          <w:szCs w:val="22"/>
        </w:rPr>
        <w:t xml:space="preserve">[served on </w:t>
      </w:r>
      <w:r w:rsidR="00563EB0" w:rsidRPr="00542149">
        <w:rPr>
          <w:sz w:val="24"/>
          <w:szCs w:val="22"/>
        </w:rPr>
        <w:t>20</w:t>
      </w:r>
      <w:r w:rsidR="00DB552F" w:rsidRPr="00542149">
        <w:rPr>
          <w:sz w:val="24"/>
          <w:szCs w:val="22"/>
        </w:rPr>
        <w:t xml:space="preserve"> TAMU</w:t>
      </w:r>
      <w:r w:rsidR="00542149">
        <w:rPr>
          <w:sz w:val="24"/>
          <w:szCs w:val="22"/>
        </w:rPr>
        <w:t xml:space="preserve"> </w:t>
      </w:r>
      <w:r w:rsidR="00DB552F" w:rsidRPr="00542149">
        <w:rPr>
          <w:sz w:val="24"/>
          <w:szCs w:val="22"/>
        </w:rPr>
        <w:t>Committees</w:t>
      </w:r>
      <w:r w:rsidR="00BA10B8" w:rsidRPr="00542149">
        <w:rPr>
          <w:sz w:val="24"/>
          <w:szCs w:val="22"/>
        </w:rPr>
        <w:t>;</w:t>
      </w:r>
      <w:r w:rsidR="00DB552F" w:rsidRPr="00542149">
        <w:rPr>
          <w:sz w:val="24"/>
          <w:szCs w:val="22"/>
        </w:rPr>
        <w:t xml:space="preserve"> </w:t>
      </w:r>
      <w:r w:rsidRPr="00542149">
        <w:rPr>
          <w:sz w:val="24"/>
          <w:szCs w:val="22"/>
        </w:rPr>
        <w:t>54 LSU-CE committees</w:t>
      </w:r>
      <w:r w:rsidR="00BA10B8" w:rsidRPr="00542149">
        <w:rPr>
          <w:sz w:val="24"/>
          <w:szCs w:val="22"/>
        </w:rPr>
        <w:t>;</w:t>
      </w:r>
      <w:r w:rsidRPr="00542149">
        <w:rPr>
          <w:sz w:val="24"/>
          <w:szCs w:val="22"/>
        </w:rPr>
        <w:t xml:space="preserve"> </w:t>
      </w:r>
      <w:r w:rsidR="00BA10B8" w:rsidRPr="00542149">
        <w:rPr>
          <w:sz w:val="24"/>
          <w:szCs w:val="22"/>
        </w:rPr>
        <w:t>3</w:t>
      </w:r>
      <w:r w:rsidRPr="00542149">
        <w:rPr>
          <w:sz w:val="24"/>
          <w:szCs w:val="22"/>
        </w:rPr>
        <w:t xml:space="preserve"> MSU-CE committees</w:t>
      </w:r>
      <w:r w:rsidR="00BA10B8" w:rsidRPr="00542149">
        <w:rPr>
          <w:sz w:val="24"/>
          <w:szCs w:val="22"/>
        </w:rPr>
        <w:t>;</w:t>
      </w:r>
      <w:r w:rsidRPr="00542149">
        <w:rPr>
          <w:sz w:val="24"/>
          <w:szCs w:val="22"/>
        </w:rPr>
        <w:t xml:space="preserve"> 1 GWU committee</w:t>
      </w:r>
      <w:r w:rsidR="00BA10B8" w:rsidRPr="00542149">
        <w:rPr>
          <w:sz w:val="24"/>
          <w:szCs w:val="22"/>
        </w:rPr>
        <w:t>;</w:t>
      </w:r>
      <w:r w:rsidRPr="00542149">
        <w:rPr>
          <w:sz w:val="24"/>
          <w:szCs w:val="22"/>
        </w:rPr>
        <w:t xml:space="preserve"> and 3 NMIT committees]</w:t>
      </w:r>
      <w:bookmarkEnd w:id="482"/>
      <w:r w:rsidRPr="00542149">
        <w:rPr>
          <w:sz w:val="24"/>
        </w:rPr>
        <w:t xml:space="preserve"> </w:t>
      </w:r>
    </w:p>
    <w:bookmarkEnd w:id="483"/>
    <w:p w14:paraId="780660CC" w14:textId="77777777" w:rsidR="00DB552F" w:rsidRDefault="00DB552F">
      <w:pPr>
        <w:tabs>
          <w:tab w:val="left" w:pos="0"/>
          <w:tab w:val="left" w:pos="1080"/>
          <w:tab w:val="left" w:pos="1800"/>
          <w:tab w:val="left" w:pos="3150"/>
          <w:tab w:val="left" w:leader="dot" w:pos="8395"/>
          <w:tab w:val="decimal" w:pos="8827"/>
        </w:tabs>
        <w:rPr>
          <w:b/>
          <w:bCs/>
          <w:sz w:val="28"/>
          <w:szCs w:val="28"/>
        </w:rPr>
      </w:pPr>
    </w:p>
    <w:p w14:paraId="27BC6833" w14:textId="4E54A7D8" w:rsidR="00DB552F" w:rsidRDefault="00DB552F" w:rsidP="00542149">
      <w:pPr>
        <w:pStyle w:val="Heading2"/>
      </w:pPr>
      <w:bookmarkStart w:id="484" w:name="_Toc133676084"/>
      <w:r>
        <w:t>1</w:t>
      </w:r>
      <w:r w:rsidR="00C554B2">
        <w:t>4</w:t>
      </w:r>
      <w:r>
        <w:t>.1 Texas A &amp; M University</w:t>
      </w:r>
      <w:r w:rsidR="00BD19D3">
        <w:t xml:space="preserve"> </w:t>
      </w:r>
      <w:r w:rsidR="00542149" w:rsidRPr="00542149">
        <w:rPr>
          <w:sz w:val="24"/>
          <w:szCs w:val="24"/>
        </w:rPr>
        <w:t>[</w:t>
      </w:r>
      <w:r w:rsidR="00563EB0" w:rsidRPr="00542149">
        <w:rPr>
          <w:sz w:val="24"/>
          <w:szCs w:val="24"/>
        </w:rPr>
        <w:t>20</w:t>
      </w:r>
      <w:r w:rsidR="00BD19D3" w:rsidRPr="00542149">
        <w:rPr>
          <w:sz w:val="24"/>
          <w:szCs w:val="24"/>
        </w:rPr>
        <w:t xml:space="preserve"> Committees</w:t>
      </w:r>
      <w:r w:rsidR="00542149" w:rsidRPr="00542149">
        <w:rPr>
          <w:sz w:val="24"/>
          <w:szCs w:val="24"/>
        </w:rPr>
        <w:t>]</w:t>
      </w:r>
      <w:bookmarkEnd w:id="484"/>
    </w:p>
    <w:p w14:paraId="01F62A33" w14:textId="77777777" w:rsidR="00DB552F" w:rsidRDefault="00DB552F">
      <w:pPr>
        <w:tabs>
          <w:tab w:val="left" w:pos="0"/>
          <w:tab w:val="left" w:pos="1080"/>
          <w:tab w:val="left" w:pos="1800"/>
          <w:tab w:val="left" w:pos="3150"/>
          <w:tab w:val="left" w:leader="dot" w:pos="8395"/>
          <w:tab w:val="decimal" w:pos="8827"/>
        </w:tabs>
        <w:rPr>
          <w:b/>
          <w:bCs/>
        </w:rPr>
      </w:pPr>
    </w:p>
    <w:p w14:paraId="5BBD8672" w14:textId="2157E22F" w:rsidR="00DB552F" w:rsidRPr="00542149" w:rsidRDefault="00DB552F" w:rsidP="00C80785">
      <w:pPr>
        <w:pStyle w:val="ListParagraph"/>
        <w:numPr>
          <w:ilvl w:val="0"/>
          <w:numId w:val="36"/>
        </w:numPr>
        <w:tabs>
          <w:tab w:val="left" w:pos="0"/>
          <w:tab w:val="left" w:pos="1080"/>
          <w:tab w:val="left" w:pos="1800"/>
          <w:tab w:val="left" w:pos="3150"/>
          <w:tab w:val="left" w:leader="dot" w:pos="8395"/>
          <w:tab w:val="decimal" w:pos="8827"/>
        </w:tabs>
        <w:ind w:left="360"/>
        <w:rPr>
          <w:bCs/>
        </w:rPr>
      </w:pPr>
      <w:r w:rsidRPr="00542149">
        <w:rPr>
          <w:b/>
        </w:rPr>
        <w:t>Member</w:t>
      </w:r>
      <w:r>
        <w:t xml:space="preserve">, Search Committee for a Senior Level Position in Department of Civil &amp; Environmental Engineering, 2006-2007. </w:t>
      </w:r>
    </w:p>
    <w:p w14:paraId="10DBABCB" w14:textId="77777777" w:rsidR="00DB552F" w:rsidRDefault="00DB552F" w:rsidP="00542149">
      <w:pPr>
        <w:tabs>
          <w:tab w:val="left" w:pos="0"/>
          <w:tab w:val="left" w:pos="1080"/>
          <w:tab w:val="left" w:pos="1800"/>
          <w:tab w:val="left" w:pos="3150"/>
          <w:tab w:val="left" w:leader="dot" w:pos="8395"/>
          <w:tab w:val="decimal" w:pos="8827"/>
        </w:tabs>
        <w:rPr>
          <w:bCs/>
        </w:rPr>
      </w:pPr>
    </w:p>
    <w:p w14:paraId="565A5633" w14:textId="2D158F3C" w:rsidR="00DB552F" w:rsidRPr="00542149" w:rsidRDefault="00DB552F" w:rsidP="00C80785">
      <w:pPr>
        <w:pStyle w:val="ListParagraph"/>
        <w:numPr>
          <w:ilvl w:val="0"/>
          <w:numId w:val="36"/>
        </w:numPr>
        <w:tabs>
          <w:tab w:val="left" w:pos="0"/>
          <w:tab w:val="left" w:pos="1080"/>
          <w:tab w:val="left" w:pos="1800"/>
          <w:tab w:val="left" w:pos="3150"/>
          <w:tab w:val="left" w:leader="dot" w:pos="8395"/>
          <w:tab w:val="decimal" w:pos="8827"/>
        </w:tabs>
        <w:ind w:left="360"/>
        <w:rPr>
          <w:bCs/>
        </w:rPr>
      </w:pPr>
      <w:r w:rsidRPr="00542149">
        <w:rPr>
          <w:b/>
        </w:rPr>
        <w:t>Member</w:t>
      </w:r>
      <w:r>
        <w:t>, Awards Committee, Department of Biological &amp; Agricultural Engineering, 2006-</w:t>
      </w:r>
      <w:r w:rsidR="00BD51BE">
        <w:t>2007</w:t>
      </w:r>
      <w:r w:rsidR="0095413E">
        <w:t>; 2012-present</w:t>
      </w:r>
      <w:r>
        <w:t>.</w:t>
      </w:r>
    </w:p>
    <w:p w14:paraId="62A9B8FE" w14:textId="77777777" w:rsidR="000D6A98" w:rsidRDefault="000D6A98" w:rsidP="00542149">
      <w:pPr>
        <w:tabs>
          <w:tab w:val="left" w:pos="0"/>
          <w:tab w:val="left" w:pos="1080"/>
          <w:tab w:val="left" w:pos="1800"/>
          <w:tab w:val="left" w:pos="3150"/>
          <w:tab w:val="left" w:leader="dot" w:pos="8395"/>
          <w:tab w:val="decimal" w:pos="8827"/>
        </w:tabs>
        <w:rPr>
          <w:bCs/>
        </w:rPr>
      </w:pPr>
    </w:p>
    <w:p w14:paraId="242AD9A4" w14:textId="0BE8A829" w:rsidR="000D6A98" w:rsidRPr="00542149" w:rsidRDefault="000D6A98" w:rsidP="00C80785">
      <w:pPr>
        <w:pStyle w:val="ListParagraph"/>
        <w:numPr>
          <w:ilvl w:val="0"/>
          <w:numId w:val="36"/>
        </w:numPr>
        <w:tabs>
          <w:tab w:val="left" w:pos="0"/>
          <w:tab w:val="left" w:pos="1080"/>
          <w:tab w:val="left" w:pos="1800"/>
          <w:tab w:val="left" w:pos="3150"/>
          <w:tab w:val="left" w:leader="dot" w:pos="8395"/>
          <w:tab w:val="decimal" w:pos="8827"/>
        </w:tabs>
        <w:ind w:left="360"/>
        <w:rPr>
          <w:bCs/>
        </w:rPr>
      </w:pPr>
      <w:r w:rsidRPr="00542149">
        <w:rPr>
          <w:b/>
        </w:rPr>
        <w:t>Member</w:t>
      </w:r>
      <w:r>
        <w:t>, Graduate Program and Recruiting, Department of Biological &amp; Agricultural Engineering, 2006-</w:t>
      </w:r>
      <w:r w:rsidR="00BD51BE">
        <w:t>present</w:t>
      </w:r>
      <w:r>
        <w:t>.</w:t>
      </w:r>
    </w:p>
    <w:p w14:paraId="1AEC3B9A" w14:textId="77777777" w:rsidR="00BD51BE" w:rsidRDefault="00BD51BE" w:rsidP="00542149">
      <w:pPr>
        <w:tabs>
          <w:tab w:val="left" w:pos="0"/>
          <w:tab w:val="left" w:pos="1080"/>
          <w:tab w:val="left" w:pos="1800"/>
          <w:tab w:val="left" w:pos="3150"/>
          <w:tab w:val="left" w:leader="dot" w:pos="8395"/>
          <w:tab w:val="decimal" w:pos="8827"/>
        </w:tabs>
        <w:rPr>
          <w:bCs/>
        </w:rPr>
      </w:pPr>
    </w:p>
    <w:p w14:paraId="73B7404F" w14:textId="77BACF65" w:rsidR="00BD51BE" w:rsidRPr="00542149" w:rsidRDefault="00BD51BE" w:rsidP="00C80785">
      <w:pPr>
        <w:pStyle w:val="ListParagraph"/>
        <w:numPr>
          <w:ilvl w:val="0"/>
          <w:numId w:val="36"/>
        </w:numPr>
        <w:tabs>
          <w:tab w:val="left" w:pos="0"/>
          <w:tab w:val="left" w:pos="1080"/>
          <w:tab w:val="left" w:pos="1800"/>
          <w:tab w:val="left" w:pos="3150"/>
          <w:tab w:val="left" w:leader="dot" w:pos="8395"/>
          <w:tab w:val="decimal" w:pos="8827"/>
        </w:tabs>
        <w:ind w:left="360"/>
        <w:rPr>
          <w:bCs/>
        </w:rPr>
      </w:pPr>
      <w:r w:rsidRPr="00542149">
        <w:rPr>
          <w:b/>
        </w:rPr>
        <w:t>Chair</w:t>
      </w:r>
      <w:r>
        <w:t>, Graduate Curriculum Review, Department of Biological &amp; Agricultural Engineering, 2006-</w:t>
      </w:r>
      <w:r w:rsidR="009C2239">
        <w:t>2011</w:t>
      </w:r>
      <w:r>
        <w:t>.</w:t>
      </w:r>
    </w:p>
    <w:p w14:paraId="582B0DD6" w14:textId="77777777" w:rsidR="00BD51BE" w:rsidRDefault="00BD51BE" w:rsidP="00542149">
      <w:pPr>
        <w:tabs>
          <w:tab w:val="left" w:pos="0"/>
          <w:tab w:val="left" w:pos="1080"/>
          <w:tab w:val="left" w:pos="1800"/>
          <w:tab w:val="left" w:pos="3150"/>
          <w:tab w:val="left" w:leader="dot" w:pos="8395"/>
          <w:tab w:val="decimal" w:pos="8827"/>
        </w:tabs>
        <w:rPr>
          <w:bCs/>
        </w:rPr>
      </w:pPr>
    </w:p>
    <w:p w14:paraId="06BE9D64" w14:textId="092BA302" w:rsidR="00BD19D3" w:rsidRPr="00542149" w:rsidRDefault="00BD19D3" w:rsidP="00C80785">
      <w:pPr>
        <w:pStyle w:val="ListParagraph"/>
        <w:numPr>
          <w:ilvl w:val="0"/>
          <w:numId w:val="36"/>
        </w:numPr>
        <w:tabs>
          <w:tab w:val="left" w:pos="0"/>
          <w:tab w:val="left" w:pos="1080"/>
          <w:tab w:val="left" w:pos="1800"/>
          <w:tab w:val="left" w:pos="3150"/>
          <w:tab w:val="left" w:leader="dot" w:pos="8395"/>
          <w:tab w:val="decimal" w:pos="8827"/>
        </w:tabs>
        <w:ind w:left="360"/>
        <w:rPr>
          <w:bCs/>
        </w:rPr>
      </w:pPr>
      <w:r w:rsidRPr="00542149">
        <w:rPr>
          <w:b/>
        </w:rPr>
        <w:t>Chair</w:t>
      </w:r>
      <w:r>
        <w:t>, Graduate Water Resources Course Development Committee, Department of Biological &amp; Agricultural Engineering, 2007-</w:t>
      </w:r>
      <w:r w:rsidR="00916490">
        <w:t>2011</w:t>
      </w:r>
      <w:r>
        <w:t>.</w:t>
      </w:r>
    </w:p>
    <w:p w14:paraId="59A8C637" w14:textId="77777777" w:rsidR="001761EA" w:rsidRDefault="001761EA" w:rsidP="00542149">
      <w:pPr>
        <w:tabs>
          <w:tab w:val="left" w:pos="0"/>
          <w:tab w:val="left" w:pos="1080"/>
          <w:tab w:val="left" w:pos="1800"/>
          <w:tab w:val="left" w:pos="3150"/>
          <w:tab w:val="left" w:leader="dot" w:pos="8395"/>
          <w:tab w:val="decimal" w:pos="8827"/>
        </w:tabs>
        <w:rPr>
          <w:bCs/>
        </w:rPr>
      </w:pPr>
    </w:p>
    <w:p w14:paraId="3AC9115C" w14:textId="76770E17" w:rsidR="001761EA" w:rsidRPr="00542149" w:rsidRDefault="001761EA" w:rsidP="00C80785">
      <w:pPr>
        <w:pStyle w:val="ListParagraph"/>
        <w:numPr>
          <w:ilvl w:val="0"/>
          <w:numId w:val="36"/>
        </w:numPr>
        <w:tabs>
          <w:tab w:val="left" w:pos="0"/>
          <w:tab w:val="left" w:pos="1080"/>
          <w:tab w:val="left" w:pos="1800"/>
          <w:tab w:val="left" w:pos="3150"/>
          <w:tab w:val="left" w:leader="dot" w:pos="8395"/>
          <w:tab w:val="decimal" w:pos="8827"/>
        </w:tabs>
        <w:ind w:left="360"/>
        <w:rPr>
          <w:bCs/>
        </w:rPr>
      </w:pPr>
      <w:r w:rsidRPr="00542149">
        <w:rPr>
          <w:b/>
        </w:rPr>
        <w:t>Membe</w:t>
      </w:r>
      <w:r>
        <w:t xml:space="preserve">r, Executive Committee, FIN (Friends of India Network), 2009-present. </w:t>
      </w:r>
    </w:p>
    <w:p w14:paraId="4EABC70B" w14:textId="77777777" w:rsidR="0095413E" w:rsidRDefault="0095413E" w:rsidP="00542149">
      <w:pPr>
        <w:tabs>
          <w:tab w:val="left" w:pos="0"/>
          <w:tab w:val="left" w:pos="1080"/>
          <w:tab w:val="left" w:pos="1800"/>
          <w:tab w:val="left" w:pos="3150"/>
          <w:tab w:val="left" w:leader="dot" w:pos="8395"/>
          <w:tab w:val="decimal" w:pos="8827"/>
        </w:tabs>
        <w:rPr>
          <w:bCs/>
        </w:rPr>
      </w:pPr>
    </w:p>
    <w:p w14:paraId="2EFFDBEC" w14:textId="66EBD0FD" w:rsidR="0095413E" w:rsidRPr="00542149" w:rsidRDefault="006A5DAE" w:rsidP="00C80785">
      <w:pPr>
        <w:pStyle w:val="ListParagraph"/>
        <w:numPr>
          <w:ilvl w:val="0"/>
          <w:numId w:val="36"/>
        </w:numPr>
        <w:tabs>
          <w:tab w:val="left" w:pos="0"/>
          <w:tab w:val="left" w:pos="1080"/>
          <w:tab w:val="left" w:pos="1800"/>
          <w:tab w:val="left" w:pos="3150"/>
          <w:tab w:val="left" w:leader="dot" w:pos="8395"/>
          <w:tab w:val="decimal" w:pos="8827"/>
        </w:tabs>
        <w:ind w:left="360"/>
        <w:rPr>
          <w:bCs/>
        </w:rPr>
      </w:pPr>
      <w:r w:rsidRPr="00542149">
        <w:rPr>
          <w:b/>
        </w:rPr>
        <w:t>Member</w:t>
      </w:r>
      <w:r>
        <w:t>, TWRRI Task Force, 2012.</w:t>
      </w:r>
    </w:p>
    <w:p w14:paraId="28A4A7EE" w14:textId="77777777" w:rsidR="006A5DAE" w:rsidRDefault="006A5DAE" w:rsidP="00542149">
      <w:pPr>
        <w:tabs>
          <w:tab w:val="left" w:pos="0"/>
          <w:tab w:val="left" w:pos="1080"/>
          <w:tab w:val="left" w:pos="1800"/>
          <w:tab w:val="left" w:pos="3150"/>
          <w:tab w:val="left" w:leader="dot" w:pos="8395"/>
          <w:tab w:val="decimal" w:pos="8827"/>
        </w:tabs>
        <w:rPr>
          <w:bCs/>
        </w:rPr>
      </w:pPr>
    </w:p>
    <w:p w14:paraId="4FCB1BF8" w14:textId="1A09A1D7" w:rsidR="006A5DAE" w:rsidRPr="00542149" w:rsidRDefault="006A5DAE" w:rsidP="00C80785">
      <w:pPr>
        <w:pStyle w:val="ListParagraph"/>
        <w:numPr>
          <w:ilvl w:val="0"/>
          <w:numId w:val="36"/>
        </w:numPr>
        <w:tabs>
          <w:tab w:val="left" w:pos="0"/>
          <w:tab w:val="left" w:pos="1080"/>
          <w:tab w:val="left" w:pos="1800"/>
          <w:tab w:val="left" w:pos="3150"/>
          <w:tab w:val="left" w:leader="dot" w:pos="8395"/>
          <w:tab w:val="decimal" w:pos="8827"/>
        </w:tabs>
        <w:ind w:left="360"/>
        <w:rPr>
          <w:bCs/>
        </w:rPr>
      </w:pPr>
      <w:r w:rsidRPr="00542149">
        <w:rPr>
          <w:b/>
        </w:rPr>
        <w:t>Member</w:t>
      </w:r>
      <w:r>
        <w:t>, Awards Committee, College of Engineering, 2012-present.</w:t>
      </w:r>
    </w:p>
    <w:p w14:paraId="3DFCD003" w14:textId="77777777" w:rsidR="00BA4CCD" w:rsidRDefault="00BA4CCD" w:rsidP="00542149">
      <w:pPr>
        <w:tabs>
          <w:tab w:val="left" w:pos="0"/>
          <w:tab w:val="left" w:pos="1080"/>
          <w:tab w:val="left" w:pos="1800"/>
          <w:tab w:val="left" w:pos="3150"/>
          <w:tab w:val="left" w:leader="dot" w:pos="8395"/>
          <w:tab w:val="decimal" w:pos="8827"/>
        </w:tabs>
        <w:rPr>
          <w:bCs/>
        </w:rPr>
      </w:pPr>
    </w:p>
    <w:p w14:paraId="26C4D18B" w14:textId="6F91DBA2" w:rsidR="00BA4CCD" w:rsidRPr="00542149" w:rsidRDefault="00BA4CCD" w:rsidP="00C80785">
      <w:pPr>
        <w:pStyle w:val="ListParagraph"/>
        <w:numPr>
          <w:ilvl w:val="0"/>
          <w:numId w:val="36"/>
        </w:numPr>
        <w:tabs>
          <w:tab w:val="left" w:pos="0"/>
          <w:tab w:val="left" w:pos="1080"/>
          <w:tab w:val="left" w:pos="1800"/>
          <w:tab w:val="left" w:pos="3150"/>
          <w:tab w:val="left" w:leader="dot" w:pos="8395"/>
          <w:tab w:val="decimal" w:pos="8827"/>
        </w:tabs>
        <w:ind w:left="360"/>
        <w:rPr>
          <w:bCs/>
        </w:rPr>
      </w:pPr>
      <w:r w:rsidRPr="00542149">
        <w:rPr>
          <w:b/>
        </w:rPr>
        <w:t>Member</w:t>
      </w:r>
      <w:r>
        <w:t>, Think Tank, College of Engineering, 2012-present.</w:t>
      </w:r>
    </w:p>
    <w:p w14:paraId="67A77BCA" w14:textId="77777777" w:rsidR="00BA4CCD" w:rsidRDefault="00BA4CCD" w:rsidP="00542149">
      <w:pPr>
        <w:tabs>
          <w:tab w:val="left" w:pos="0"/>
          <w:tab w:val="left" w:pos="1080"/>
          <w:tab w:val="left" w:pos="1800"/>
          <w:tab w:val="left" w:pos="3150"/>
          <w:tab w:val="left" w:leader="dot" w:pos="8395"/>
          <w:tab w:val="decimal" w:pos="8827"/>
        </w:tabs>
        <w:rPr>
          <w:bCs/>
        </w:rPr>
      </w:pPr>
    </w:p>
    <w:p w14:paraId="1F44DA5D" w14:textId="323679B3" w:rsidR="00BA4CCD" w:rsidRPr="00542149" w:rsidRDefault="00BA4CCD" w:rsidP="00C80785">
      <w:pPr>
        <w:pStyle w:val="ListParagraph"/>
        <w:numPr>
          <w:ilvl w:val="0"/>
          <w:numId w:val="36"/>
        </w:numPr>
        <w:tabs>
          <w:tab w:val="left" w:pos="0"/>
          <w:tab w:val="left" w:pos="1080"/>
          <w:tab w:val="left" w:pos="1800"/>
          <w:tab w:val="left" w:pos="3150"/>
          <w:tab w:val="left" w:leader="dot" w:pos="8395"/>
          <w:tab w:val="decimal" w:pos="8827"/>
        </w:tabs>
        <w:ind w:left="360"/>
        <w:rPr>
          <w:bCs/>
        </w:rPr>
      </w:pPr>
      <w:r w:rsidRPr="00542149">
        <w:rPr>
          <w:b/>
        </w:rPr>
        <w:t>Membe</w:t>
      </w:r>
      <w:r>
        <w:t>r, Selection Committee for 2013 Bush Excellence Award, 2013-2014.</w:t>
      </w:r>
    </w:p>
    <w:p w14:paraId="2F79DD6E" w14:textId="77777777" w:rsidR="00BA4CCD" w:rsidRDefault="00BA4CCD" w:rsidP="00542149">
      <w:pPr>
        <w:tabs>
          <w:tab w:val="left" w:pos="0"/>
          <w:tab w:val="left" w:pos="1080"/>
          <w:tab w:val="left" w:pos="1800"/>
          <w:tab w:val="left" w:pos="3150"/>
          <w:tab w:val="left" w:leader="dot" w:pos="8395"/>
          <w:tab w:val="decimal" w:pos="8827"/>
        </w:tabs>
        <w:rPr>
          <w:bCs/>
        </w:rPr>
      </w:pPr>
    </w:p>
    <w:p w14:paraId="71308EEA" w14:textId="790BFD01" w:rsidR="00BA4CCD" w:rsidRPr="00542149" w:rsidRDefault="00BA4CCD" w:rsidP="00C80785">
      <w:pPr>
        <w:pStyle w:val="ListParagraph"/>
        <w:numPr>
          <w:ilvl w:val="0"/>
          <w:numId w:val="36"/>
        </w:numPr>
        <w:tabs>
          <w:tab w:val="left" w:pos="0"/>
          <w:tab w:val="left" w:pos="1080"/>
          <w:tab w:val="left" w:pos="1800"/>
          <w:tab w:val="left" w:pos="3150"/>
          <w:tab w:val="left" w:leader="dot" w:pos="8395"/>
          <w:tab w:val="decimal" w:pos="8827"/>
        </w:tabs>
        <w:ind w:left="360"/>
        <w:rPr>
          <w:bCs/>
        </w:rPr>
      </w:pPr>
      <w:r w:rsidRPr="00542149">
        <w:rPr>
          <w:b/>
        </w:rPr>
        <w:t>Member</w:t>
      </w:r>
      <w:r>
        <w:t>, Search Committee for Head of Departm</w:t>
      </w:r>
      <w:r w:rsidR="00721049">
        <w:t>e</w:t>
      </w:r>
      <w:r>
        <w:t>nt of Civil &amp; Environm</w:t>
      </w:r>
      <w:r w:rsidR="00DA6AD7">
        <w:t>e</w:t>
      </w:r>
      <w:r>
        <w:t xml:space="preserve">ntal Engineering, 2013-2014. </w:t>
      </w:r>
    </w:p>
    <w:p w14:paraId="6EE78B8F" w14:textId="77777777" w:rsidR="00721049" w:rsidRDefault="00721049" w:rsidP="00542149">
      <w:pPr>
        <w:tabs>
          <w:tab w:val="left" w:pos="0"/>
          <w:tab w:val="left" w:pos="1080"/>
          <w:tab w:val="left" w:pos="1800"/>
          <w:tab w:val="left" w:pos="3150"/>
          <w:tab w:val="left" w:leader="dot" w:pos="8395"/>
          <w:tab w:val="decimal" w:pos="8827"/>
        </w:tabs>
        <w:rPr>
          <w:bCs/>
        </w:rPr>
      </w:pPr>
    </w:p>
    <w:p w14:paraId="43E1E429" w14:textId="421D7FB2" w:rsidR="00721049" w:rsidRPr="00542149" w:rsidRDefault="00721049" w:rsidP="00C80785">
      <w:pPr>
        <w:pStyle w:val="ListParagraph"/>
        <w:numPr>
          <w:ilvl w:val="0"/>
          <w:numId w:val="36"/>
        </w:numPr>
        <w:tabs>
          <w:tab w:val="left" w:pos="0"/>
          <w:tab w:val="left" w:pos="1080"/>
          <w:tab w:val="left" w:pos="1800"/>
          <w:tab w:val="left" w:pos="3150"/>
          <w:tab w:val="left" w:leader="dot" w:pos="8395"/>
          <w:tab w:val="decimal" w:pos="8827"/>
        </w:tabs>
        <w:ind w:left="360"/>
        <w:rPr>
          <w:bCs/>
        </w:rPr>
      </w:pPr>
      <w:r w:rsidRPr="00542149">
        <w:rPr>
          <w:b/>
        </w:rPr>
        <w:t>Member</w:t>
      </w:r>
      <w:r>
        <w:t>, Admin</w:t>
      </w:r>
      <w:r w:rsidR="00947B22">
        <w:t>i</w:t>
      </w:r>
      <w:r>
        <w:t xml:space="preserve">strative Review Advisory Committee, Texas A&amp;M University, 2013-2014. </w:t>
      </w:r>
    </w:p>
    <w:p w14:paraId="4BFAD26F" w14:textId="77777777" w:rsidR="00916490" w:rsidRDefault="00916490" w:rsidP="00542149">
      <w:pPr>
        <w:tabs>
          <w:tab w:val="left" w:pos="0"/>
          <w:tab w:val="left" w:pos="1080"/>
          <w:tab w:val="left" w:pos="1800"/>
          <w:tab w:val="left" w:pos="3150"/>
          <w:tab w:val="left" w:leader="dot" w:pos="8395"/>
          <w:tab w:val="decimal" w:pos="8827"/>
        </w:tabs>
        <w:rPr>
          <w:bCs/>
        </w:rPr>
      </w:pPr>
    </w:p>
    <w:p w14:paraId="7067C87C" w14:textId="5F6410BE" w:rsidR="00916490" w:rsidRPr="00542149" w:rsidRDefault="00916490" w:rsidP="00C80785">
      <w:pPr>
        <w:pStyle w:val="ListParagraph"/>
        <w:numPr>
          <w:ilvl w:val="0"/>
          <w:numId w:val="36"/>
        </w:numPr>
        <w:tabs>
          <w:tab w:val="left" w:pos="0"/>
          <w:tab w:val="left" w:pos="1080"/>
          <w:tab w:val="left" w:pos="1800"/>
          <w:tab w:val="left" w:pos="3150"/>
          <w:tab w:val="left" w:leader="dot" w:pos="8395"/>
          <w:tab w:val="decimal" w:pos="8827"/>
        </w:tabs>
        <w:ind w:left="360"/>
        <w:rPr>
          <w:bCs/>
        </w:rPr>
      </w:pPr>
      <w:r w:rsidRPr="00542149">
        <w:rPr>
          <w:b/>
        </w:rPr>
        <w:t>Member</w:t>
      </w:r>
      <w:r w:rsidR="00542149">
        <w:t>,</w:t>
      </w:r>
      <w:r>
        <w:t xml:space="preserve"> Disti</w:t>
      </w:r>
      <w:r w:rsidR="009F697A">
        <w:t>n</w:t>
      </w:r>
      <w:r>
        <w:t>guished Professor Screening Committee, College of Engineering, 2013-present.</w:t>
      </w:r>
    </w:p>
    <w:p w14:paraId="588326EB" w14:textId="77777777" w:rsidR="00916490" w:rsidRDefault="00916490" w:rsidP="00542149">
      <w:pPr>
        <w:tabs>
          <w:tab w:val="left" w:pos="0"/>
          <w:tab w:val="left" w:pos="1080"/>
          <w:tab w:val="left" w:pos="1800"/>
          <w:tab w:val="left" w:pos="3150"/>
          <w:tab w:val="left" w:leader="dot" w:pos="8395"/>
          <w:tab w:val="decimal" w:pos="8827"/>
        </w:tabs>
        <w:rPr>
          <w:bCs/>
        </w:rPr>
      </w:pPr>
    </w:p>
    <w:p w14:paraId="3A78F889" w14:textId="53A5C876" w:rsidR="00916490" w:rsidRPr="00542149" w:rsidRDefault="00916490" w:rsidP="00C80785">
      <w:pPr>
        <w:pStyle w:val="ListParagraph"/>
        <w:numPr>
          <w:ilvl w:val="0"/>
          <w:numId w:val="36"/>
        </w:numPr>
        <w:tabs>
          <w:tab w:val="left" w:pos="0"/>
          <w:tab w:val="left" w:pos="1080"/>
          <w:tab w:val="left" w:pos="1800"/>
          <w:tab w:val="left" w:pos="3150"/>
          <w:tab w:val="left" w:leader="dot" w:pos="8395"/>
          <w:tab w:val="decimal" w:pos="8827"/>
        </w:tabs>
        <w:ind w:left="360"/>
        <w:rPr>
          <w:bCs/>
        </w:rPr>
      </w:pPr>
      <w:r w:rsidRPr="00542149">
        <w:rPr>
          <w:b/>
        </w:rPr>
        <w:t>Member</w:t>
      </w:r>
      <w:r w:rsidR="00542149">
        <w:t>,</w:t>
      </w:r>
      <w:r>
        <w:t xml:space="preserve"> Disti</w:t>
      </w:r>
      <w:r w:rsidR="009F697A">
        <w:t>n</w:t>
      </w:r>
      <w:r>
        <w:t>guished Professor Screening Committee, College of Agriculture and Life Sciences, 2013-present.</w:t>
      </w:r>
    </w:p>
    <w:p w14:paraId="4DE38094" w14:textId="77777777" w:rsidR="00DE42D0" w:rsidRDefault="00DE42D0" w:rsidP="00542149">
      <w:pPr>
        <w:tabs>
          <w:tab w:val="left" w:pos="0"/>
          <w:tab w:val="left" w:pos="1080"/>
          <w:tab w:val="left" w:pos="1800"/>
          <w:tab w:val="left" w:pos="3150"/>
          <w:tab w:val="left" w:leader="dot" w:pos="8395"/>
          <w:tab w:val="decimal" w:pos="8827"/>
        </w:tabs>
        <w:rPr>
          <w:bCs/>
        </w:rPr>
      </w:pPr>
    </w:p>
    <w:p w14:paraId="2BC87B51" w14:textId="7533B6AB" w:rsidR="00DE42D0" w:rsidRPr="00542149" w:rsidRDefault="00DE42D0" w:rsidP="00C80785">
      <w:pPr>
        <w:pStyle w:val="ListParagraph"/>
        <w:numPr>
          <w:ilvl w:val="0"/>
          <w:numId w:val="36"/>
        </w:numPr>
        <w:tabs>
          <w:tab w:val="left" w:pos="0"/>
          <w:tab w:val="left" w:pos="1080"/>
          <w:tab w:val="left" w:pos="1800"/>
          <w:tab w:val="left" w:pos="3150"/>
          <w:tab w:val="left" w:leader="dot" w:pos="8395"/>
          <w:tab w:val="decimal" w:pos="8827"/>
        </w:tabs>
        <w:ind w:left="360"/>
        <w:rPr>
          <w:bCs/>
        </w:rPr>
      </w:pPr>
      <w:r w:rsidRPr="00542149">
        <w:rPr>
          <w:b/>
        </w:rPr>
        <w:t>Member</w:t>
      </w:r>
      <w:r w:rsidRPr="00542149">
        <w:rPr>
          <w:bCs/>
        </w:rPr>
        <w:t>,</w:t>
      </w:r>
      <w:r>
        <w:t xml:space="preserve"> Graduate Program Committee, Department of Biological &amp; Agricultural Engineering, 2013-present.</w:t>
      </w:r>
    </w:p>
    <w:p w14:paraId="452FAC31" w14:textId="77777777" w:rsidR="0080554F" w:rsidRDefault="0080554F" w:rsidP="00542149">
      <w:pPr>
        <w:tabs>
          <w:tab w:val="left" w:pos="0"/>
          <w:tab w:val="left" w:pos="1080"/>
          <w:tab w:val="left" w:pos="1800"/>
          <w:tab w:val="left" w:pos="3150"/>
          <w:tab w:val="left" w:leader="dot" w:pos="8395"/>
          <w:tab w:val="decimal" w:pos="8827"/>
        </w:tabs>
        <w:rPr>
          <w:bCs/>
        </w:rPr>
      </w:pPr>
    </w:p>
    <w:p w14:paraId="50ED9E81" w14:textId="492467D5" w:rsidR="0080554F" w:rsidRPr="00542149" w:rsidRDefault="0080554F" w:rsidP="00C80785">
      <w:pPr>
        <w:pStyle w:val="ListParagraph"/>
        <w:numPr>
          <w:ilvl w:val="0"/>
          <w:numId w:val="36"/>
        </w:numPr>
        <w:tabs>
          <w:tab w:val="left" w:pos="0"/>
          <w:tab w:val="left" w:pos="1080"/>
          <w:tab w:val="left" w:pos="1800"/>
          <w:tab w:val="left" w:pos="3150"/>
          <w:tab w:val="left" w:leader="dot" w:pos="8395"/>
          <w:tab w:val="decimal" w:pos="8827"/>
        </w:tabs>
        <w:ind w:left="360"/>
        <w:rPr>
          <w:bCs/>
        </w:rPr>
      </w:pPr>
      <w:r w:rsidRPr="00542149">
        <w:rPr>
          <w:b/>
        </w:rPr>
        <w:t>Member</w:t>
      </w:r>
      <w:r w:rsidR="00542149">
        <w:t xml:space="preserve">, </w:t>
      </w:r>
      <w:r>
        <w:t>Outstanding Distinguished Scientist Award Committee, Sigma Xi, 2016-present.</w:t>
      </w:r>
    </w:p>
    <w:p w14:paraId="46E69860" w14:textId="77777777" w:rsidR="008166B1" w:rsidRDefault="008166B1" w:rsidP="00542149">
      <w:pPr>
        <w:tabs>
          <w:tab w:val="left" w:pos="0"/>
          <w:tab w:val="left" w:pos="1080"/>
          <w:tab w:val="left" w:pos="1800"/>
          <w:tab w:val="left" w:pos="3150"/>
          <w:tab w:val="left" w:leader="dot" w:pos="8395"/>
          <w:tab w:val="decimal" w:pos="8827"/>
        </w:tabs>
        <w:rPr>
          <w:bCs/>
        </w:rPr>
      </w:pPr>
    </w:p>
    <w:p w14:paraId="177068BA" w14:textId="77E9385E" w:rsidR="008166B1" w:rsidRPr="00542149" w:rsidRDefault="008166B1" w:rsidP="00C80785">
      <w:pPr>
        <w:pStyle w:val="ListParagraph"/>
        <w:numPr>
          <w:ilvl w:val="0"/>
          <w:numId w:val="36"/>
        </w:numPr>
        <w:tabs>
          <w:tab w:val="left" w:pos="0"/>
          <w:tab w:val="left" w:pos="1080"/>
          <w:tab w:val="left" w:pos="1800"/>
          <w:tab w:val="left" w:pos="3150"/>
          <w:tab w:val="left" w:leader="dot" w:pos="8395"/>
          <w:tab w:val="decimal" w:pos="8827"/>
        </w:tabs>
        <w:ind w:left="360"/>
        <w:rPr>
          <w:bCs/>
        </w:rPr>
      </w:pPr>
      <w:r w:rsidRPr="00542149">
        <w:rPr>
          <w:b/>
        </w:rPr>
        <w:t>Member</w:t>
      </w:r>
      <w:r w:rsidR="00542149">
        <w:t>,</w:t>
      </w:r>
      <w:r>
        <w:t xml:space="preserve"> Search </w:t>
      </w:r>
      <w:r w:rsidR="00304E78">
        <w:t>C</w:t>
      </w:r>
      <w:r>
        <w:t>ommittee, Department of Biological &amp; Agricultural Engineering, 2016-2017.</w:t>
      </w:r>
    </w:p>
    <w:p w14:paraId="4E6E76D8" w14:textId="00A76533" w:rsidR="008166B1" w:rsidRDefault="008166B1" w:rsidP="00542149">
      <w:pPr>
        <w:tabs>
          <w:tab w:val="left" w:pos="0"/>
          <w:tab w:val="left" w:pos="1080"/>
          <w:tab w:val="left" w:pos="1800"/>
          <w:tab w:val="left" w:pos="3150"/>
          <w:tab w:val="left" w:leader="dot" w:pos="8395"/>
          <w:tab w:val="decimal" w:pos="8827"/>
        </w:tabs>
        <w:ind w:left="-360" w:firstLine="60"/>
        <w:rPr>
          <w:bCs/>
        </w:rPr>
      </w:pPr>
    </w:p>
    <w:p w14:paraId="7ED21D0C" w14:textId="461FA70D" w:rsidR="002E77AF" w:rsidRPr="00542149" w:rsidRDefault="002E77AF" w:rsidP="00C80785">
      <w:pPr>
        <w:pStyle w:val="ListParagraph"/>
        <w:numPr>
          <w:ilvl w:val="0"/>
          <w:numId w:val="36"/>
        </w:numPr>
        <w:tabs>
          <w:tab w:val="left" w:pos="0"/>
          <w:tab w:val="left" w:pos="1080"/>
          <w:tab w:val="left" w:pos="1800"/>
          <w:tab w:val="left" w:pos="3150"/>
          <w:tab w:val="left" w:leader="dot" w:pos="8395"/>
          <w:tab w:val="decimal" w:pos="8827"/>
        </w:tabs>
        <w:ind w:left="360"/>
        <w:rPr>
          <w:bCs/>
        </w:rPr>
      </w:pPr>
      <w:r w:rsidRPr="00542149">
        <w:rPr>
          <w:b/>
        </w:rPr>
        <w:t>Member</w:t>
      </w:r>
      <w:r w:rsidR="00542149">
        <w:t>,</w:t>
      </w:r>
      <w:r>
        <w:t xml:space="preserve"> Development Coordination Committee, Department of Biological &amp; Agricultural Engineering, 2016-present.</w:t>
      </w:r>
    </w:p>
    <w:p w14:paraId="5DB15ABB" w14:textId="77777777" w:rsidR="00DE42D0" w:rsidRDefault="00DE42D0" w:rsidP="00542149">
      <w:pPr>
        <w:tabs>
          <w:tab w:val="left" w:pos="0"/>
          <w:tab w:val="left" w:pos="1080"/>
          <w:tab w:val="left" w:pos="1800"/>
          <w:tab w:val="left" w:pos="3150"/>
          <w:tab w:val="left" w:leader="dot" w:pos="8395"/>
          <w:tab w:val="decimal" w:pos="8827"/>
        </w:tabs>
        <w:rPr>
          <w:bCs/>
        </w:rPr>
      </w:pPr>
    </w:p>
    <w:p w14:paraId="77F29E0F" w14:textId="270F6B13" w:rsidR="00DE42D0" w:rsidRDefault="00DE42D0" w:rsidP="00C80785">
      <w:pPr>
        <w:pStyle w:val="ListParagraph"/>
        <w:numPr>
          <w:ilvl w:val="0"/>
          <w:numId w:val="36"/>
        </w:numPr>
        <w:tabs>
          <w:tab w:val="left" w:pos="0"/>
          <w:tab w:val="left" w:pos="1080"/>
          <w:tab w:val="left" w:pos="1800"/>
          <w:tab w:val="left" w:pos="3150"/>
          <w:tab w:val="left" w:leader="dot" w:pos="8395"/>
          <w:tab w:val="decimal" w:pos="8827"/>
        </w:tabs>
        <w:ind w:left="360"/>
      </w:pPr>
      <w:r w:rsidRPr="00542149">
        <w:rPr>
          <w:b/>
        </w:rPr>
        <w:t>Member</w:t>
      </w:r>
      <w:r w:rsidR="00542149">
        <w:t>,</w:t>
      </w:r>
      <w:r>
        <w:t xml:space="preserve"> Recognition and Events Committee, Department of Biological &amp; Agricultural Engineering, 2014-present.</w:t>
      </w:r>
    </w:p>
    <w:p w14:paraId="160EBBB6" w14:textId="1E00211B" w:rsidR="006D2F64" w:rsidRDefault="006D2F64" w:rsidP="00542149">
      <w:pPr>
        <w:tabs>
          <w:tab w:val="left" w:pos="0"/>
          <w:tab w:val="left" w:pos="1080"/>
          <w:tab w:val="left" w:pos="1800"/>
          <w:tab w:val="left" w:pos="3150"/>
          <w:tab w:val="left" w:leader="dot" w:pos="8395"/>
          <w:tab w:val="decimal" w:pos="8827"/>
        </w:tabs>
      </w:pPr>
    </w:p>
    <w:p w14:paraId="31A69565" w14:textId="3282653E" w:rsidR="0080554F" w:rsidRPr="00542149" w:rsidRDefault="006D2F64" w:rsidP="00C80785">
      <w:pPr>
        <w:pStyle w:val="ListParagraph"/>
        <w:numPr>
          <w:ilvl w:val="0"/>
          <w:numId w:val="36"/>
        </w:numPr>
        <w:tabs>
          <w:tab w:val="left" w:pos="0"/>
          <w:tab w:val="left" w:pos="1080"/>
          <w:tab w:val="left" w:pos="1800"/>
          <w:tab w:val="left" w:pos="3150"/>
          <w:tab w:val="left" w:leader="dot" w:pos="8395"/>
          <w:tab w:val="decimal" w:pos="8827"/>
        </w:tabs>
        <w:ind w:left="360"/>
        <w:rPr>
          <w:bCs/>
        </w:rPr>
      </w:pPr>
      <w:r w:rsidRPr="00542149">
        <w:rPr>
          <w:b/>
        </w:rPr>
        <w:t>Member</w:t>
      </w:r>
      <w:r>
        <w:t xml:space="preserve">, Regents Professor Selection </w:t>
      </w:r>
      <w:r w:rsidR="00563EB0">
        <w:t>Committee, Texas A&amp;M University, 20</w:t>
      </w:r>
      <w:r w:rsidR="00737889">
        <w:t>19</w:t>
      </w:r>
      <w:r w:rsidR="00563EB0">
        <w:t>-20</w:t>
      </w:r>
      <w:r w:rsidR="00737889">
        <w:t>20</w:t>
      </w:r>
      <w:r w:rsidR="00563EB0">
        <w:t>.</w:t>
      </w:r>
      <w:r>
        <w:t xml:space="preserve"> </w:t>
      </w:r>
    </w:p>
    <w:p w14:paraId="5EBE058D" w14:textId="378E4DF9" w:rsidR="0017349C" w:rsidRDefault="00DB552F" w:rsidP="00542149">
      <w:pPr>
        <w:pStyle w:val="Heading2"/>
      </w:pPr>
      <w:bookmarkStart w:id="485" w:name="_Toc133676085"/>
      <w:r>
        <w:t>1</w:t>
      </w:r>
      <w:r w:rsidR="00C554B2">
        <w:t>4</w:t>
      </w:r>
      <w:r>
        <w:t>.2</w:t>
      </w:r>
      <w:r w:rsidR="0017349C">
        <w:t xml:space="preserve">  Louisiana State University: </w:t>
      </w:r>
      <w:r w:rsidR="0017349C" w:rsidRPr="00542149">
        <w:rPr>
          <w:sz w:val="24"/>
          <w:szCs w:val="24"/>
        </w:rPr>
        <w:t>[54 Committees]</w:t>
      </w:r>
      <w:bookmarkEnd w:id="485"/>
    </w:p>
    <w:p w14:paraId="3AE7E577" w14:textId="77777777" w:rsidR="0017349C" w:rsidRDefault="0017349C">
      <w:pPr>
        <w:tabs>
          <w:tab w:val="left" w:pos="0"/>
          <w:tab w:val="left" w:pos="1080"/>
          <w:tab w:val="left" w:pos="1800"/>
          <w:tab w:val="left" w:pos="3150"/>
          <w:tab w:val="left" w:leader="dot" w:pos="8395"/>
          <w:tab w:val="decimal" w:pos="8827"/>
        </w:tabs>
      </w:pPr>
    </w:p>
    <w:p w14:paraId="6D5AC7A4" w14:textId="3EF187C3" w:rsidR="0017349C" w:rsidRDefault="0017349C" w:rsidP="00C80785">
      <w:pPr>
        <w:pStyle w:val="ListParagraph"/>
        <w:numPr>
          <w:ilvl w:val="0"/>
          <w:numId w:val="37"/>
        </w:numPr>
        <w:tabs>
          <w:tab w:val="left" w:pos="0"/>
          <w:tab w:val="left" w:pos="1080"/>
          <w:tab w:val="left" w:pos="1800"/>
          <w:tab w:val="left" w:pos="3150"/>
          <w:tab w:val="left" w:leader="dot" w:pos="8395"/>
          <w:tab w:val="decimal" w:pos="8827"/>
        </w:tabs>
        <w:ind w:left="360"/>
      </w:pPr>
      <w:r w:rsidRPr="00542149">
        <w:rPr>
          <w:b/>
        </w:rPr>
        <w:t>Chairman</w:t>
      </w:r>
      <w:r>
        <w:t>, Ad  Hoc  Committee  on  Secretarial/Technical  Services,  Department  of  Civil      Engineering, Fall l98l.</w:t>
      </w:r>
    </w:p>
    <w:p w14:paraId="4EA9CE5F" w14:textId="77777777" w:rsidR="0017349C" w:rsidRDefault="0017349C" w:rsidP="00542149">
      <w:pPr>
        <w:tabs>
          <w:tab w:val="left" w:pos="0"/>
          <w:tab w:val="left" w:pos="1080"/>
          <w:tab w:val="left" w:pos="1800"/>
          <w:tab w:val="left" w:pos="3150"/>
          <w:tab w:val="left" w:leader="dot" w:pos="8395"/>
          <w:tab w:val="decimal" w:pos="8827"/>
        </w:tabs>
      </w:pPr>
    </w:p>
    <w:p w14:paraId="635EECA6" w14:textId="37FB05C2" w:rsidR="0017349C" w:rsidRDefault="0017349C" w:rsidP="00C80785">
      <w:pPr>
        <w:pStyle w:val="ListParagraph"/>
        <w:numPr>
          <w:ilvl w:val="0"/>
          <w:numId w:val="37"/>
        </w:numPr>
        <w:tabs>
          <w:tab w:val="left" w:pos="0"/>
          <w:tab w:val="left" w:pos="1080"/>
          <w:tab w:val="left" w:pos="1800"/>
          <w:tab w:val="left" w:pos="3150"/>
          <w:tab w:val="left" w:leader="dot" w:pos="8395"/>
          <w:tab w:val="decimal" w:pos="8827"/>
        </w:tabs>
        <w:ind w:left="360"/>
      </w:pPr>
      <w:r w:rsidRPr="00542149">
        <w:rPr>
          <w:b/>
        </w:rPr>
        <w:t>Coordinator</w:t>
      </w:r>
      <w:r>
        <w:t>, Ad Hoc Committee to Study Undergraduate Mathematics Requirements,         Department of Civil Engineering, Spring l983.</w:t>
      </w:r>
    </w:p>
    <w:p w14:paraId="4BA989D9" w14:textId="77777777" w:rsidR="0017349C" w:rsidRDefault="0017349C" w:rsidP="00542149">
      <w:pPr>
        <w:tabs>
          <w:tab w:val="left" w:pos="0"/>
          <w:tab w:val="left" w:pos="1080"/>
          <w:tab w:val="left" w:pos="1800"/>
          <w:tab w:val="left" w:pos="3150"/>
          <w:tab w:val="left" w:leader="dot" w:pos="8395"/>
          <w:tab w:val="decimal" w:pos="8827"/>
        </w:tabs>
      </w:pPr>
    </w:p>
    <w:p w14:paraId="421A391A" w14:textId="12C40174" w:rsidR="0017349C" w:rsidRDefault="0017349C" w:rsidP="00C80785">
      <w:pPr>
        <w:pStyle w:val="ListParagraph"/>
        <w:numPr>
          <w:ilvl w:val="0"/>
          <w:numId w:val="37"/>
        </w:numPr>
        <w:tabs>
          <w:tab w:val="left" w:pos="0"/>
          <w:tab w:val="left" w:pos="1080"/>
          <w:tab w:val="left" w:pos="1800"/>
          <w:tab w:val="left" w:pos="3150"/>
          <w:tab w:val="left" w:leader="dot" w:pos="8395"/>
          <w:tab w:val="decimal" w:pos="8827"/>
        </w:tabs>
        <w:ind w:left="360"/>
      </w:pPr>
      <w:r w:rsidRPr="00542149">
        <w:rPr>
          <w:b/>
        </w:rPr>
        <w:t>Member</w:t>
      </w:r>
      <w:r>
        <w:t>, Engineering Research Council, College of Engineering, since Fall l982.</w:t>
      </w:r>
    </w:p>
    <w:p w14:paraId="030D6A2C" w14:textId="77777777" w:rsidR="0017349C" w:rsidRDefault="0017349C" w:rsidP="00542149">
      <w:pPr>
        <w:tabs>
          <w:tab w:val="left" w:pos="0"/>
          <w:tab w:val="left" w:pos="1080"/>
          <w:tab w:val="left" w:pos="1800"/>
          <w:tab w:val="left" w:pos="3150"/>
          <w:tab w:val="left" w:leader="dot" w:pos="8395"/>
          <w:tab w:val="decimal" w:pos="8827"/>
        </w:tabs>
      </w:pPr>
    </w:p>
    <w:p w14:paraId="34AED7A7" w14:textId="4B247032" w:rsidR="0017349C" w:rsidRDefault="0017349C" w:rsidP="00C80785">
      <w:pPr>
        <w:pStyle w:val="ListParagraph"/>
        <w:numPr>
          <w:ilvl w:val="0"/>
          <w:numId w:val="37"/>
        </w:numPr>
        <w:tabs>
          <w:tab w:val="left" w:pos="0"/>
          <w:tab w:val="left" w:pos="1080"/>
          <w:tab w:val="left" w:pos="1800"/>
          <w:tab w:val="left" w:pos="3150"/>
          <w:tab w:val="left" w:leader="dot" w:pos="8395"/>
          <w:tab w:val="decimal" w:pos="8827"/>
        </w:tabs>
        <w:ind w:left="360"/>
      </w:pPr>
      <w:r w:rsidRPr="00542149">
        <w:rPr>
          <w:b/>
        </w:rPr>
        <w:t>Member</w:t>
      </w:r>
      <w:r>
        <w:t>, Ecology Council, Louisiana State University, l983-84.</w:t>
      </w:r>
    </w:p>
    <w:p w14:paraId="3293E7F4" w14:textId="77777777" w:rsidR="0017349C" w:rsidRDefault="0017349C" w:rsidP="00542149">
      <w:pPr>
        <w:tabs>
          <w:tab w:val="left" w:pos="0"/>
          <w:tab w:val="left" w:pos="1080"/>
          <w:tab w:val="left" w:pos="1800"/>
          <w:tab w:val="left" w:pos="3150"/>
          <w:tab w:val="left" w:leader="dot" w:pos="8395"/>
          <w:tab w:val="decimal" w:pos="8827"/>
        </w:tabs>
      </w:pPr>
    </w:p>
    <w:p w14:paraId="6F3654A7" w14:textId="388145C8" w:rsidR="0017349C" w:rsidRDefault="00FB2AFA" w:rsidP="00C80785">
      <w:pPr>
        <w:pStyle w:val="ListParagraph"/>
        <w:numPr>
          <w:ilvl w:val="0"/>
          <w:numId w:val="37"/>
        </w:numPr>
        <w:tabs>
          <w:tab w:val="left" w:pos="0"/>
          <w:tab w:val="left" w:pos="1080"/>
          <w:tab w:val="left" w:pos="1800"/>
          <w:tab w:val="left" w:pos="3150"/>
          <w:tab w:val="left" w:leader="dot" w:pos="8395"/>
          <w:tab w:val="decimal" w:pos="8827"/>
        </w:tabs>
        <w:ind w:left="360"/>
      </w:pPr>
      <w:r w:rsidRPr="00542149">
        <w:rPr>
          <w:b/>
          <w:bCs/>
        </w:rPr>
        <w:t>M</w:t>
      </w:r>
      <w:r w:rsidR="0017349C" w:rsidRPr="00542149">
        <w:rPr>
          <w:b/>
        </w:rPr>
        <w:t>ember,</w:t>
      </w:r>
      <w:r w:rsidR="0017349C">
        <w:t xml:space="preserve"> Faculty Senate International Education Committee, Louisiana State</w:t>
      </w:r>
      <w:r w:rsidR="00542149">
        <w:t xml:space="preserve"> </w:t>
      </w:r>
      <w:r w:rsidR="0017349C">
        <w:t>University, l983- 84.</w:t>
      </w:r>
    </w:p>
    <w:p w14:paraId="125A82C8" w14:textId="77777777" w:rsidR="0017349C" w:rsidRDefault="0017349C" w:rsidP="00542149">
      <w:pPr>
        <w:tabs>
          <w:tab w:val="left" w:pos="0"/>
          <w:tab w:val="left" w:pos="1080"/>
          <w:tab w:val="left" w:pos="1800"/>
          <w:tab w:val="left" w:pos="3150"/>
          <w:tab w:val="left" w:leader="dot" w:pos="8395"/>
          <w:tab w:val="decimal" w:pos="8827"/>
        </w:tabs>
      </w:pPr>
    </w:p>
    <w:p w14:paraId="3557ECBA" w14:textId="2DE0B3B3" w:rsidR="0017349C" w:rsidRDefault="0017349C" w:rsidP="00C80785">
      <w:pPr>
        <w:pStyle w:val="ListParagraph"/>
        <w:numPr>
          <w:ilvl w:val="0"/>
          <w:numId w:val="37"/>
        </w:numPr>
        <w:tabs>
          <w:tab w:val="left" w:pos="0"/>
          <w:tab w:val="left" w:pos="1080"/>
          <w:tab w:val="left" w:pos="1800"/>
          <w:tab w:val="left" w:pos="3150"/>
          <w:tab w:val="left" w:leader="dot" w:pos="8395"/>
          <w:tab w:val="decimal" w:pos="8827"/>
        </w:tabs>
        <w:ind w:left="360"/>
      </w:pPr>
      <w:r w:rsidRPr="00542149">
        <w:rPr>
          <w:b/>
        </w:rPr>
        <w:t>Member</w:t>
      </w:r>
      <w:r>
        <w:t>, Promotion and Tenure Committee, Department of Civil Engineering, Fall l983.</w:t>
      </w:r>
    </w:p>
    <w:p w14:paraId="09216CA5" w14:textId="77777777" w:rsidR="0017349C" w:rsidRDefault="0017349C" w:rsidP="00542149">
      <w:pPr>
        <w:tabs>
          <w:tab w:val="left" w:pos="0"/>
          <w:tab w:val="left" w:pos="1080"/>
          <w:tab w:val="left" w:pos="1800"/>
          <w:tab w:val="left" w:pos="3150"/>
          <w:tab w:val="left" w:leader="dot" w:pos="8395"/>
          <w:tab w:val="decimal" w:pos="8827"/>
        </w:tabs>
      </w:pPr>
    </w:p>
    <w:p w14:paraId="6251BDF2" w14:textId="57B64855" w:rsidR="0017349C" w:rsidRDefault="0017349C" w:rsidP="00C80785">
      <w:pPr>
        <w:pStyle w:val="ListParagraph"/>
        <w:numPr>
          <w:ilvl w:val="0"/>
          <w:numId w:val="37"/>
        </w:numPr>
        <w:tabs>
          <w:tab w:val="left" w:pos="0"/>
          <w:tab w:val="left" w:pos="1080"/>
          <w:tab w:val="left" w:pos="1800"/>
          <w:tab w:val="left" w:pos="3150"/>
          <w:tab w:val="left" w:leader="dot" w:pos="8395"/>
          <w:tab w:val="decimal" w:pos="8827"/>
        </w:tabs>
        <w:ind w:left="360"/>
      </w:pPr>
      <w:r w:rsidRPr="00542149">
        <w:rPr>
          <w:b/>
        </w:rPr>
        <w:t>Member</w:t>
      </w:r>
      <w:r>
        <w:t>, Graduate Programs Committee, Department of Civil Engineering, since Spring l984.</w:t>
      </w:r>
    </w:p>
    <w:p w14:paraId="74F0DC1B" w14:textId="77777777" w:rsidR="0017349C" w:rsidRDefault="0017349C" w:rsidP="00542149">
      <w:pPr>
        <w:tabs>
          <w:tab w:val="left" w:pos="0"/>
          <w:tab w:val="left" w:pos="1080"/>
          <w:tab w:val="left" w:pos="1800"/>
          <w:tab w:val="left" w:pos="3150"/>
          <w:tab w:val="left" w:leader="dot" w:pos="8395"/>
          <w:tab w:val="decimal" w:pos="8827"/>
        </w:tabs>
      </w:pPr>
    </w:p>
    <w:p w14:paraId="5738E6ED" w14:textId="4F17426A" w:rsidR="0017349C" w:rsidRDefault="0017349C" w:rsidP="00C80785">
      <w:pPr>
        <w:pStyle w:val="ListParagraph"/>
        <w:numPr>
          <w:ilvl w:val="0"/>
          <w:numId w:val="37"/>
        </w:numPr>
        <w:tabs>
          <w:tab w:val="left" w:pos="0"/>
          <w:tab w:val="left" w:pos="1080"/>
          <w:tab w:val="left" w:pos="1800"/>
          <w:tab w:val="left" w:pos="3150"/>
          <w:tab w:val="left" w:leader="dot" w:pos="8395"/>
          <w:tab w:val="decimal" w:pos="8827"/>
        </w:tabs>
        <w:ind w:left="360"/>
      </w:pPr>
      <w:r w:rsidRPr="00542149">
        <w:rPr>
          <w:b/>
        </w:rPr>
        <w:t>Chairman</w:t>
      </w:r>
      <w:r>
        <w:t>, Committee to Review Chairman of the Department of Civil Engineering, College      of Engineering, Fall l984.</w:t>
      </w:r>
    </w:p>
    <w:p w14:paraId="3CFFFA53" w14:textId="77777777" w:rsidR="0017349C" w:rsidRDefault="0017349C" w:rsidP="00542149">
      <w:pPr>
        <w:tabs>
          <w:tab w:val="left" w:pos="0"/>
          <w:tab w:val="left" w:pos="1080"/>
          <w:tab w:val="left" w:pos="1800"/>
          <w:tab w:val="left" w:pos="3150"/>
          <w:tab w:val="left" w:leader="dot" w:pos="8395"/>
          <w:tab w:val="decimal" w:pos="8827"/>
        </w:tabs>
      </w:pPr>
    </w:p>
    <w:p w14:paraId="43330F07" w14:textId="148F391F" w:rsidR="0017349C" w:rsidRDefault="0017349C" w:rsidP="00C80785">
      <w:pPr>
        <w:pStyle w:val="ListParagraph"/>
        <w:numPr>
          <w:ilvl w:val="0"/>
          <w:numId w:val="37"/>
        </w:numPr>
        <w:tabs>
          <w:tab w:val="left" w:pos="0"/>
          <w:tab w:val="left" w:pos="1080"/>
          <w:tab w:val="left" w:pos="1800"/>
          <w:tab w:val="left" w:pos="3150"/>
          <w:tab w:val="left" w:leader="dot" w:pos="8395"/>
          <w:tab w:val="decimal" w:pos="8827"/>
        </w:tabs>
        <w:ind w:left="360"/>
      </w:pPr>
      <w:r w:rsidRPr="00542149">
        <w:rPr>
          <w:b/>
        </w:rPr>
        <w:t>Member</w:t>
      </w:r>
      <w:r>
        <w:t>, Promotion and Tenure Committee, Department of Civil Engineering, Fall l984.</w:t>
      </w:r>
    </w:p>
    <w:p w14:paraId="18D46752" w14:textId="77777777" w:rsidR="0017349C" w:rsidRDefault="0017349C" w:rsidP="00542149">
      <w:pPr>
        <w:tabs>
          <w:tab w:val="left" w:pos="0"/>
          <w:tab w:val="left" w:pos="1080"/>
          <w:tab w:val="left" w:pos="1800"/>
          <w:tab w:val="left" w:pos="3150"/>
          <w:tab w:val="left" w:leader="dot" w:pos="8395"/>
          <w:tab w:val="decimal" w:pos="8827"/>
        </w:tabs>
      </w:pPr>
    </w:p>
    <w:p w14:paraId="278C7E38" w14:textId="0EA045CF" w:rsidR="0017349C" w:rsidRDefault="0017349C" w:rsidP="00C80785">
      <w:pPr>
        <w:pStyle w:val="ListParagraph"/>
        <w:numPr>
          <w:ilvl w:val="0"/>
          <w:numId w:val="37"/>
        </w:numPr>
        <w:tabs>
          <w:tab w:val="left" w:pos="0"/>
          <w:tab w:val="left" w:pos="1080"/>
          <w:tab w:val="left" w:pos="1800"/>
          <w:tab w:val="left" w:pos="3150"/>
          <w:tab w:val="left" w:leader="dot" w:pos="8395"/>
          <w:tab w:val="decimal" w:pos="8827"/>
        </w:tabs>
        <w:ind w:left="360"/>
      </w:pPr>
      <w:r w:rsidRPr="00542149">
        <w:rPr>
          <w:b/>
        </w:rPr>
        <w:t>Chairman</w:t>
      </w:r>
      <w:r>
        <w:t>, Water Committee, Office of the Vice Chancellor for Research, Fall l985.</w:t>
      </w:r>
    </w:p>
    <w:p w14:paraId="53D3047B" w14:textId="77777777" w:rsidR="0017349C" w:rsidRDefault="0017349C" w:rsidP="00542149">
      <w:pPr>
        <w:tabs>
          <w:tab w:val="left" w:pos="0"/>
          <w:tab w:val="left" w:pos="1080"/>
          <w:tab w:val="left" w:pos="1800"/>
          <w:tab w:val="left" w:pos="3150"/>
          <w:tab w:val="left" w:leader="dot" w:pos="8395"/>
          <w:tab w:val="decimal" w:pos="8827"/>
        </w:tabs>
      </w:pPr>
    </w:p>
    <w:p w14:paraId="615FD03A" w14:textId="5D731F3D" w:rsidR="0017349C" w:rsidRDefault="0017349C" w:rsidP="00C80785">
      <w:pPr>
        <w:pStyle w:val="ListParagraph"/>
        <w:numPr>
          <w:ilvl w:val="0"/>
          <w:numId w:val="37"/>
        </w:numPr>
        <w:tabs>
          <w:tab w:val="left" w:pos="0"/>
          <w:tab w:val="left" w:pos="1080"/>
          <w:tab w:val="left" w:pos="1800"/>
          <w:tab w:val="left" w:pos="3150"/>
          <w:tab w:val="left" w:leader="dot" w:pos="8395"/>
          <w:tab w:val="decimal" w:pos="8827"/>
        </w:tabs>
        <w:ind w:left="360"/>
      </w:pPr>
      <w:r w:rsidRPr="00542149">
        <w:rPr>
          <w:b/>
        </w:rPr>
        <w:t>Member</w:t>
      </w:r>
      <w:r>
        <w:t>, Promotion and Tenure Committee, Department of Civil Engineering, Fall l985.</w:t>
      </w:r>
    </w:p>
    <w:p w14:paraId="33C43057" w14:textId="77777777" w:rsidR="0017349C" w:rsidRDefault="0017349C" w:rsidP="00542149">
      <w:pPr>
        <w:tabs>
          <w:tab w:val="left" w:pos="0"/>
          <w:tab w:val="left" w:pos="1080"/>
          <w:tab w:val="left" w:pos="1800"/>
          <w:tab w:val="left" w:pos="3150"/>
          <w:tab w:val="left" w:leader="dot" w:pos="8395"/>
          <w:tab w:val="decimal" w:pos="8827"/>
        </w:tabs>
      </w:pPr>
    </w:p>
    <w:p w14:paraId="087F4955" w14:textId="501CB686" w:rsidR="0017349C" w:rsidRDefault="0017349C" w:rsidP="00C80785">
      <w:pPr>
        <w:pStyle w:val="ListParagraph"/>
        <w:numPr>
          <w:ilvl w:val="0"/>
          <w:numId w:val="37"/>
        </w:numPr>
        <w:tabs>
          <w:tab w:val="left" w:pos="0"/>
          <w:tab w:val="left" w:pos="1080"/>
          <w:tab w:val="left" w:pos="1800"/>
          <w:tab w:val="left" w:pos="3150"/>
          <w:tab w:val="left" w:leader="dot" w:pos="8395"/>
          <w:tab w:val="decimal" w:pos="8827"/>
        </w:tabs>
        <w:ind w:left="360"/>
      </w:pPr>
      <w:r w:rsidRPr="00542149">
        <w:rPr>
          <w:b/>
        </w:rPr>
        <w:t>Member</w:t>
      </w:r>
      <w:r>
        <w:t>, Future Directions Committee, Department of Civil Engineering, Fall l985 to l987.</w:t>
      </w:r>
    </w:p>
    <w:p w14:paraId="162CFF8C" w14:textId="77777777" w:rsidR="0017349C" w:rsidRDefault="0017349C" w:rsidP="00542149">
      <w:pPr>
        <w:tabs>
          <w:tab w:val="left" w:pos="0"/>
          <w:tab w:val="left" w:pos="1080"/>
          <w:tab w:val="left" w:pos="1800"/>
          <w:tab w:val="left" w:pos="3150"/>
          <w:tab w:val="left" w:leader="dot" w:pos="8395"/>
          <w:tab w:val="decimal" w:pos="8827"/>
        </w:tabs>
      </w:pPr>
    </w:p>
    <w:p w14:paraId="57546424" w14:textId="77777777" w:rsidR="0017349C" w:rsidRDefault="0017349C" w:rsidP="00542149">
      <w:pPr>
        <w:tabs>
          <w:tab w:val="left" w:pos="0"/>
          <w:tab w:val="left" w:pos="1080"/>
          <w:tab w:val="left" w:pos="1800"/>
          <w:tab w:val="left" w:pos="3150"/>
          <w:tab w:val="left" w:leader="dot" w:pos="8395"/>
          <w:tab w:val="decimal" w:pos="8827"/>
        </w:tabs>
        <w:sectPr w:rsidR="0017349C" w:rsidSect="00097593">
          <w:endnotePr>
            <w:numFmt w:val="decimal"/>
          </w:endnotePr>
          <w:type w:val="continuous"/>
          <w:pgSz w:w="12240" w:h="15840"/>
          <w:pgMar w:top="1440" w:right="1440" w:bottom="1440" w:left="1440" w:header="1440" w:footer="1350" w:gutter="0"/>
          <w:cols w:space="720"/>
          <w:noEndnote/>
          <w:docGrid w:linePitch="326"/>
        </w:sectPr>
      </w:pPr>
    </w:p>
    <w:p w14:paraId="5B92A174" w14:textId="66FF9DF1" w:rsidR="0017349C" w:rsidRDefault="0017349C" w:rsidP="00C80785">
      <w:pPr>
        <w:pStyle w:val="ListParagraph"/>
        <w:numPr>
          <w:ilvl w:val="0"/>
          <w:numId w:val="37"/>
        </w:numPr>
        <w:tabs>
          <w:tab w:val="left" w:pos="0"/>
          <w:tab w:val="left" w:pos="1080"/>
          <w:tab w:val="left" w:pos="1800"/>
          <w:tab w:val="left" w:pos="3150"/>
          <w:tab w:val="left" w:leader="dot" w:pos="8395"/>
          <w:tab w:val="decimal" w:pos="8827"/>
        </w:tabs>
        <w:ind w:left="360"/>
      </w:pPr>
      <w:r w:rsidRPr="00542149">
        <w:rPr>
          <w:b/>
        </w:rPr>
        <w:t>Member</w:t>
      </w:r>
      <w:r>
        <w:t>, Promotion and Tenure Committee, Department of Civil Engineering, Fall l986.</w:t>
      </w:r>
    </w:p>
    <w:p w14:paraId="2348B9F5" w14:textId="77777777" w:rsidR="0017349C" w:rsidRDefault="0017349C" w:rsidP="00542149">
      <w:pPr>
        <w:tabs>
          <w:tab w:val="left" w:pos="0"/>
          <w:tab w:val="left" w:pos="1080"/>
          <w:tab w:val="left" w:pos="1800"/>
          <w:tab w:val="left" w:pos="3150"/>
          <w:tab w:val="left" w:leader="dot" w:pos="8395"/>
          <w:tab w:val="decimal" w:pos="8827"/>
        </w:tabs>
      </w:pPr>
    </w:p>
    <w:p w14:paraId="3812A52D" w14:textId="2BF66251" w:rsidR="0017349C" w:rsidRDefault="0017349C" w:rsidP="00C80785">
      <w:pPr>
        <w:pStyle w:val="ListParagraph"/>
        <w:numPr>
          <w:ilvl w:val="0"/>
          <w:numId w:val="37"/>
        </w:numPr>
        <w:tabs>
          <w:tab w:val="left" w:pos="0"/>
          <w:tab w:val="left" w:pos="1080"/>
          <w:tab w:val="left" w:pos="1800"/>
          <w:tab w:val="left" w:pos="3150"/>
          <w:tab w:val="left" w:leader="dot" w:pos="8395"/>
          <w:tab w:val="decimal" w:pos="8827"/>
        </w:tabs>
        <w:ind w:left="360"/>
      </w:pPr>
      <w:r w:rsidRPr="00542149">
        <w:rPr>
          <w:b/>
        </w:rPr>
        <w:t>Chairman,</w:t>
      </w:r>
      <w:r>
        <w:t xml:space="preserve"> Future Directions Committee, Fall l986.</w:t>
      </w:r>
    </w:p>
    <w:p w14:paraId="3E577987" w14:textId="77777777" w:rsidR="000D6A98" w:rsidRDefault="000D6A98" w:rsidP="00542149">
      <w:pPr>
        <w:tabs>
          <w:tab w:val="left" w:pos="0"/>
          <w:tab w:val="left" w:pos="1080"/>
          <w:tab w:val="left" w:pos="1800"/>
          <w:tab w:val="left" w:pos="3150"/>
          <w:tab w:val="left" w:leader="dot" w:pos="8395"/>
          <w:tab w:val="decimal" w:pos="8827"/>
        </w:tabs>
      </w:pPr>
    </w:p>
    <w:p w14:paraId="3CDE0324" w14:textId="6FBEECCF" w:rsidR="0017349C" w:rsidRDefault="0017349C" w:rsidP="00C80785">
      <w:pPr>
        <w:pStyle w:val="ListParagraph"/>
        <w:numPr>
          <w:ilvl w:val="0"/>
          <w:numId w:val="37"/>
        </w:numPr>
        <w:tabs>
          <w:tab w:val="left" w:pos="0"/>
          <w:tab w:val="left" w:pos="1080"/>
          <w:tab w:val="left" w:pos="1800"/>
          <w:tab w:val="left" w:pos="3150"/>
          <w:tab w:val="left" w:leader="dot" w:pos="8395"/>
          <w:tab w:val="decimal" w:pos="8827"/>
        </w:tabs>
        <w:ind w:left="360"/>
      </w:pPr>
      <w:r w:rsidRPr="00542149">
        <w:rPr>
          <w:b/>
        </w:rPr>
        <w:t>Member</w:t>
      </w:r>
      <w:r>
        <w:t>, LWRRI Advisory Board, l986-87.</w:t>
      </w:r>
    </w:p>
    <w:p w14:paraId="2C2B406A" w14:textId="77777777" w:rsidR="0017349C" w:rsidRDefault="0017349C" w:rsidP="00542149">
      <w:pPr>
        <w:tabs>
          <w:tab w:val="left" w:pos="0"/>
          <w:tab w:val="left" w:pos="1080"/>
          <w:tab w:val="left" w:pos="1800"/>
          <w:tab w:val="left" w:pos="3150"/>
          <w:tab w:val="left" w:leader="dot" w:pos="8395"/>
          <w:tab w:val="decimal" w:pos="8827"/>
        </w:tabs>
      </w:pPr>
    </w:p>
    <w:p w14:paraId="1252EF2A" w14:textId="2CFB20CF" w:rsidR="0017349C" w:rsidRDefault="0017349C" w:rsidP="00C80785">
      <w:pPr>
        <w:pStyle w:val="ListParagraph"/>
        <w:numPr>
          <w:ilvl w:val="0"/>
          <w:numId w:val="37"/>
        </w:numPr>
        <w:tabs>
          <w:tab w:val="left" w:pos="0"/>
          <w:tab w:val="left" w:pos="1080"/>
          <w:tab w:val="left" w:pos="1800"/>
          <w:tab w:val="left" w:pos="3150"/>
          <w:tab w:val="left" w:leader="dot" w:pos="8395"/>
          <w:tab w:val="decimal" w:pos="8827"/>
        </w:tabs>
        <w:ind w:left="360"/>
      </w:pPr>
      <w:r w:rsidRPr="00542149">
        <w:rPr>
          <w:b/>
        </w:rPr>
        <w:t>Member</w:t>
      </w:r>
      <w:r>
        <w:t>, Search Committee to fill Groundwater Position, Spring l987.</w:t>
      </w:r>
    </w:p>
    <w:p w14:paraId="12ADCAC5" w14:textId="77777777" w:rsidR="0017349C" w:rsidRDefault="0017349C" w:rsidP="00542149">
      <w:pPr>
        <w:tabs>
          <w:tab w:val="left" w:pos="0"/>
          <w:tab w:val="left" w:pos="1080"/>
          <w:tab w:val="left" w:pos="1800"/>
          <w:tab w:val="left" w:pos="3150"/>
          <w:tab w:val="left" w:leader="dot" w:pos="8395"/>
          <w:tab w:val="decimal" w:pos="8827"/>
        </w:tabs>
      </w:pPr>
    </w:p>
    <w:p w14:paraId="304896FF" w14:textId="21D8DB7E" w:rsidR="0017349C" w:rsidRDefault="0017349C" w:rsidP="00C80785">
      <w:pPr>
        <w:pStyle w:val="ListParagraph"/>
        <w:numPr>
          <w:ilvl w:val="0"/>
          <w:numId w:val="37"/>
        </w:numPr>
        <w:tabs>
          <w:tab w:val="left" w:pos="0"/>
          <w:tab w:val="left" w:pos="1080"/>
          <w:tab w:val="left" w:pos="1800"/>
          <w:tab w:val="left" w:pos="3150"/>
          <w:tab w:val="left" w:leader="dot" w:pos="8395"/>
          <w:tab w:val="decimal" w:pos="8827"/>
        </w:tabs>
        <w:ind w:left="360"/>
      </w:pPr>
      <w:r w:rsidRPr="00542149">
        <w:rPr>
          <w:b/>
        </w:rPr>
        <w:t>Chairman</w:t>
      </w:r>
      <w:r>
        <w:t>, Committee to Review Chairman of the Department of Civil Engineering, College of Engineering, Fall l988.</w:t>
      </w:r>
    </w:p>
    <w:p w14:paraId="6BD58DA6" w14:textId="77777777" w:rsidR="0017349C" w:rsidRDefault="0017349C" w:rsidP="00542149">
      <w:pPr>
        <w:tabs>
          <w:tab w:val="left" w:pos="0"/>
          <w:tab w:val="left" w:pos="1080"/>
          <w:tab w:val="left" w:pos="1800"/>
          <w:tab w:val="left" w:pos="3150"/>
          <w:tab w:val="left" w:leader="dot" w:pos="8395"/>
          <w:tab w:val="decimal" w:pos="8827"/>
        </w:tabs>
      </w:pPr>
    </w:p>
    <w:p w14:paraId="7AA81169" w14:textId="76A01E78" w:rsidR="0017349C" w:rsidRDefault="0017349C" w:rsidP="00C80785">
      <w:pPr>
        <w:pStyle w:val="ListParagraph"/>
        <w:numPr>
          <w:ilvl w:val="0"/>
          <w:numId w:val="37"/>
        </w:numPr>
        <w:tabs>
          <w:tab w:val="left" w:pos="0"/>
          <w:tab w:val="left" w:pos="1080"/>
          <w:tab w:val="left" w:pos="1800"/>
          <w:tab w:val="left" w:pos="3150"/>
          <w:tab w:val="left" w:leader="dot" w:pos="8395"/>
          <w:tab w:val="decimal" w:pos="8827"/>
        </w:tabs>
        <w:ind w:left="360"/>
      </w:pPr>
      <w:r w:rsidRPr="00542149">
        <w:rPr>
          <w:b/>
        </w:rPr>
        <w:t>Member</w:t>
      </w:r>
      <w:r>
        <w:t>, Future Directions Committee, Department of Civil Engineering, since Fall l988.</w:t>
      </w:r>
    </w:p>
    <w:p w14:paraId="1CB0EFF1" w14:textId="77777777" w:rsidR="0017349C" w:rsidRDefault="0017349C" w:rsidP="00542149">
      <w:pPr>
        <w:tabs>
          <w:tab w:val="left" w:pos="0"/>
          <w:tab w:val="left" w:pos="1080"/>
          <w:tab w:val="left" w:pos="1800"/>
          <w:tab w:val="left" w:pos="3150"/>
          <w:tab w:val="left" w:leader="dot" w:pos="8395"/>
          <w:tab w:val="decimal" w:pos="8827"/>
        </w:tabs>
      </w:pPr>
    </w:p>
    <w:p w14:paraId="4AF1C1B3" w14:textId="1DAB7F6C" w:rsidR="0017349C" w:rsidRDefault="0017349C" w:rsidP="00C80785">
      <w:pPr>
        <w:pStyle w:val="ListParagraph"/>
        <w:numPr>
          <w:ilvl w:val="0"/>
          <w:numId w:val="37"/>
        </w:numPr>
        <w:tabs>
          <w:tab w:val="left" w:pos="0"/>
          <w:tab w:val="left" w:pos="1080"/>
          <w:tab w:val="left" w:pos="1800"/>
          <w:tab w:val="left" w:pos="3150"/>
          <w:tab w:val="left" w:leader="dot" w:pos="8395"/>
          <w:tab w:val="decimal" w:pos="8827"/>
        </w:tabs>
        <w:ind w:left="360"/>
      </w:pPr>
      <w:r w:rsidRPr="00542149">
        <w:rPr>
          <w:b/>
        </w:rPr>
        <w:t>Member</w:t>
      </w:r>
      <w:r>
        <w:t>, LTRC Directorship Search Committee, Department of Civil Engineering, January-July, 1990.</w:t>
      </w:r>
    </w:p>
    <w:p w14:paraId="37A0BF01" w14:textId="77777777" w:rsidR="0017349C" w:rsidRDefault="0017349C" w:rsidP="00542149">
      <w:pPr>
        <w:tabs>
          <w:tab w:val="left" w:pos="0"/>
          <w:tab w:val="left" w:pos="1080"/>
          <w:tab w:val="left" w:pos="1800"/>
          <w:tab w:val="left" w:pos="3150"/>
          <w:tab w:val="left" w:leader="dot" w:pos="8395"/>
          <w:tab w:val="decimal" w:pos="8827"/>
        </w:tabs>
      </w:pPr>
    </w:p>
    <w:p w14:paraId="2CCC4E13" w14:textId="3C89CF92" w:rsidR="0017349C" w:rsidRDefault="0017349C" w:rsidP="00C80785">
      <w:pPr>
        <w:pStyle w:val="ListParagraph"/>
        <w:numPr>
          <w:ilvl w:val="0"/>
          <w:numId w:val="37"/>
        </w:numPr>
        <w:tabs>
          <w:tab w:val="left" w:pos="0"/>
          <w:tab w:val="left" w:pos="1080"/>
          <w:tab w:val="left" w:pos="1800"/>
          <w:tab w:val="left" w:pos="3150"/>
          <w:tab w:val="left" w:leader="dot" w:pos="8395"/>
          <w:tab w:val="decimal" w:pos="8827"/>
        </w:tabs>
        <w:ind w:left="360"/>
      </w:pPr>
      <w:r w:rsidRPr="00542149">
        <w:rPr>
          <w:b/>
        </w:rPr>
        <w:t>Chairman</w:t>
      </w:r>
      <w:r>
        <w:t>, Promotion and Tenure Committee, Department of Civil Engineering, Fall 1990.</w:t>
      </w:r>
    </w:p>
    <w:p w14:paraId="34DBF809" w14:textId="77777777" w:rsidR="0017349C" w:rsidRDefault="0017349C" w:rsidP="00542149">
      <w:pPr>
        <w:tabs>
          <w:tab w:val="left" w:pos="0"/>
          <w:tab w:val="left" w:pos="1080"/>
          <w:tab w:val="left" w:pos="1800"/>
          <w:tab w:val="left" w:pos="3150"/>
          <w:tab w:val="left" w:leader="dot" w:pos="8395"/>
          <w:tab w:val="decimal" w:pos="8827"/>
        </w:tabs>
      </w:pPr>
    </w:p>
    <w:p w14:paraId="75C72F88" w14:textId="37DC842C" w:rsidR="0017349C" w:rsidRDefault="0017349C" w:rsidP="00C80785">
      <w:pPr>
        <w:pStyle w:val="ListParagraph"/>
        <w:numPr>
          <w:ilvl w:val="0"/>
          <w:numId w:val="37"/>
        </w:numPr>
        <w:tabs>
          <w:tab w:val="left" w:pos="0"/>
          <w:tab w:val="left" w:pos="1080"/>
          <w:tab w:val="left" w:pos="1800"/>
          <w:tab w:val="left" w:pos="3150"/>
          <w:tab w:val="left" w:leader="dot" w:pos="8395"/>
          <w:tab w:val="decimal" w:pos="8827"/>
        </w:tabs>
        <w:ind w:left="360"/>
      </w:pPr>
      <w:r w:rsidRPr="00542149">
        <w:rPr>
          <w:b/>
        </w:rPr>
        <w:t>Member</w:t>
      </w:r>
      <w:r>
        <w:t>, Search Committee to fill Environmental Engineering Position, Spring 1991.</w:t>
      </w:r>
    </w:p>
    <w:p w14:paraId="7577726F" w14:textId="77777777" w:rsidR="0017349C" w:rsidRDefault="0017349C" w:rsidP="00542149">
      <w:pPr>
        <w:tabs>
          <w:tab w:val="left" w:pos="0"/>
          <w:tab w:val="left" w:pos="1080"/>
          <w:tab w:val="left" w:pos="1800"/>
          <w:tab w:val="left" w:pos="3150"/>
          <w:tab w:val="left" w:leader="dot" w:pos="8395"/>
          <w:tab w:val="decimal" w:pos="8827"/>
        </w:tabs>
      </w:pPr>
    </w:p>
    <w:p w14:paraId="026DFA40" w14:textId="2E578F38" w:rsidR="0017349C" w:rsidRDefault="0017349C" w:rsidP="00C80785">
      <w:pPr>
        <w:pStyle w:val="ListParagraph"/>
        <w:numPr>
          <w:ilvl w:val="0"/>
          <w:numId w:val="37"/>
        </w:numPr>
        <w:tabs>
          <w:tab w:val="left" w:pos="0"/>
          <w:tab w:val="left" w:pos="1080"/>
          <w:tab w:val="left" w:pos="1800"/>
          <w:tab w:val="left" w:pos="3150"/>
          <w:tab w:val="left" w:leader="dot" w:pos="8395"/>
          <w:tab w:val="decimal" w:pos="8827"/>
        </w:tabs>
        <w:ind w:left="360"/>
      </w:pPr>
      <w:r w:rsidRPr="00542149">
        <w:rPr>
          <w:b/>
        </w:rPr>
        <w:t>Member</w:t>
      </w:r>
      <w:r>
        <w:t>, Committee on Board o</w:t>
      </w:r>
      <w:r w:rsidR="00FB2AFA">
        <w:t>f</w:t>
      </w:r>
      <w:r>
        <w:t xml:space="preserve"> Regents  Review  of  Graduate  Programs  in Engineering, Department of Civil Engineering, Fall 1992.</w:t>
      </w:r>
    </w:p>
    <w:p w14:paraId="50260858" w14:textId="77777777" w:rsidR="0017349C" w:rsidRDefault="0017349C" w:rsidP="00542149">
      <w:pPr>
        <w:tabs>
          <w:tab w:val="left" w:pos="0"/>
          <w:tab w:val="left" w:pos="1080"/>
          <w:tab w:val="left" w:pos="1800"/>
          <w:tab w:val="left" w:pos="3150"/>
          <w:tab w:val="left" w:leader="dot" w:pos="8395"/>
          <w:tab w:val="decimal" w:pos="8827"/>
        </w:tabs>
      </w:pPr>
    </w:p>
    <w:p w14:paraId="5E1B006B" w14:textId="30551B7E" w:rsidR="0017349C" w:rsidRDefault="0017349C" w:rsidP="00C80785">
      <w:pPr>
        <w:pStyle w:val="ListParagraph"/>
        <w:numPr>
          <w:ilvl w:val="0"/>
          <w:numId w:val="37"/>
        </w:numPr>
        <w:tabs>
          <w:tab w:val="left" w:pos="0"/>
          <w:tab w:val="left" w:pos="1080"/>
          <w:tab w:val="left" w:pos="1800"/>
          <w:tab w:val="left" w:pos="3150"/>
          <w:tab w:val="left" w:leader="dot" w:pos="8395"/>
          <w:tab w:val="decimal" w:pos="8827"/>
        </w:tabs>
        <w:ind w:left="360"/>
      </w:pPr>
      <w:r w:rsidRPr="00542149">
        <w:rPr>
          <w:b/>
        </w:rPr>
        <w:t>Chairman</w:t>
      </w:r>
      <w:r>
        <w:t>, Promotion and Tenure Committee, Department of Civil Engineering, Fall 1992.</w:t>
      </w:r>
    </w:p>
    <w:p w14:paraId="4CEC01A8" w14:textId="77777777" w:rsidR="0017349C" w:rsidRDefault="0017349C" w:rsidP="00542149">
      <w:pPr>
        <w:tabs>
          <w:tab w:val="left" w:pos="0"/>
          <w:tab w:val="left" w:pos="1080"/>
          <w:tab w:val="left" w:pos="1800"/>
          <w:tab w:val="left" w:pos="3150"/>
          <w:tab w:val="left" w:leader="dot" w:pos="8395"/>
          <w:tab w:val="decimal" w:pos="8827"/>
        </w:tabs>
      </w:pPr>
    </w:p>
    <w:p w14:paraId="15085C61" w14:textId="1498E068" w:rsidR="0017349C" w:rsidRDefault="0017349C" w:rsidP="00C80785">
      <w:pPr>
        <w:pStyle w:val="ListParagraph"/>
        <w:numPr>
          <w:ilvl w:val="0"/>
          <w:numId w:val="37"/>
        </w:numPr>
        <w:tabs>
          <w:tab w:val="left" w:pos="0"/>
          <w:tab w:val="left" w:pos="1080"/>
          <w:tab w:val="left" w:pos="1800"/>
          <w:tab w:val="left" w:pos="3150"/>
          <w:tab w:val="left" w:leader="dot" w:pos="8395"/>
          <w:tab w:val="decimal" w:pos="8827"/>
        </w:tabs>
        <w:ind w:left="360"/>
      </w:pPr>
      <w:r w:rsidRPr="00542149">
        <w:rPr>
          <w:b/>
        </w:rPr>
        <w:t>Member,</w:t>
      </w:r>
      <w:r>
        <w:t xml:space="preserve"> Undergraduate Curriculum Committee, Department of Civil Engineering, 1992-1993.</w:t>
      </w:r>
    </w:p>
    <w:p w14:paraId="7CCCC09D" w14:textId="77777777" w:rsidR="0017349C" w:rsidRDefault="0017349C" w:rsidP="00542149">
      <w:pPr>
        <w:tabs>
          <w:tab w:val="left" w:pos="0"/>
          <w:tab w:val="left" w:pos="1080"/>
          <w:tab w:val="left" w:pos="1800"/>
          <w:tab w:val="left" w:pos="3150"/>
          <w:tab w:val="left" w:leader="dot" w:pos="8395"/>
          <w:tab w:val="decimal" w:pos="8827"/>
        </w:tabs>
      </w:pPr>
    </w:p>
    <w:p w14:paraId="56063CE5" w14:textId="701E32D4" w:rsidR="0017349C" w:rsidRDefault="0017349C" w:rsidP="00C80785">
      <w:pPr>
        <w:pStyle w:val="ListParagraph"/>
        <w:numPr>
          <w:ilvl w:val="0"/>
          <w:numId w:val="37"/>
        </w:numPr>
        <w:tabs>
          <w:tab w:val="left" w:pos="0"/>
          <w:tab w:val="left" w:pos="1080"/>
          <w:tab w:val="left" w:pos="1800"/>
          <w:tab w:val="left" w:pos="3150"/>
          <w:tab w:val="left" w:leader="dot" w:pos="8395"/>
          <w:tab w:val="decimal" w:pos="8827"/>
        </w:tabs>
        <w:ind w:left="360"/>
      </w:pPr>
      <w:r w:rsidRPr="00542149">
        <w:rPr>
          <w:b/>
        </w:rPr>
        <w:t>Member,</w:t>
      </w:r>
      <w:r>
        <w:t xml:space="preserve"> Committee for  Evaluation of  Research Faculty, Department of Civil Engineering, 1993-94.</w:t>
      </w:r>
    </w:p>
    <w:p w14:paraId="485B12C1" w14:textId="77777777" w:rsidR="0017349C" w:rsidRDefault="0017349C" w:rsidP="00542149">
      <w:pPr>
        <w:tabs>
          <w:tab w:val="left" w:pos="0"/>
          <w:tab w:val="left" w:pos="1080"/>
          <w:tab w:val="left" w:pos="1800"/>
          <w:tab w:val="left" w:pos="3150"/>
          <w:tab w:val="left" w:leader="dot" w:pos="8395"/>
          <w:tab w:val="decimal" w:pos="8827"/>
        </w:tabs>
      </w:pPr>
    </w:p>
    <w:p w14:paraId="68EB4FBA" w14:textId="6C9D13EA" w:rsidR="0017349C" w:rsidRDefault="0017349C" w:rsidP="00C80785">
      <w:pPr>
        <w:pStyle w:val="ListParagraph"/>
        <w:numPr>
          <w:ilvl w:val="0"/>
          <w:numId w:val="37"/>
        </w:numPr>
        <w:tabs>
          <w:tab w:val="left" w:pos="0"/>
          <w:tab w:val="left" w:pos="1080"/>
          <w:tab w:val="left" w:pos="1800"/>
          <w:tab w:val="left" w:pos="3150"/>
          <w:tab w:val="left" w:leader="dot" w:pos="8395"/>
          <w:tab w:val="decimal" w:pos="8827"/>
        </w:tabs>
        <w:ind w:left="360"/>
      </w:pPr>
      <w:r w:rsidRPr="00542149">
        <w:rPr>
          <w:b/>
        </w:rPr>
        <w:t>Member</w:t>
      </w:r>
      <w:r>
        <w:t>, ABET Committee, Department of Civil and Environmental Engineering, 1996-97.</w:t>
      </w:r>
    </w:p>
    <w:p w14:paraId="265E75B4" w14:textId="77777777" w:rsidR="0017349C" w:rsidRDefault="0017349C" w:rsidP="00542149">
      <w:pPr>
        <w:tabs>
          <w:tab w:val="left" w:pos="0"/>
          <w:tab w:val="left" w:pos="1080"/>
          <w:tab w:val="left" w:pos="1800"/>
          <w:tab w:val="left" w:pos="3150"/>
          <w:tab w:val="left" w:leader="dot" w:pos="8395"/>
          <w:tab w:val="decimal" w:pos="8827"/>
        </w:tabs>
      </w:pPr>
    </w:p>
    <w:p w14:paraId="10D639C8" w14:textId="33821BF5" w:rsidR="0017349C" w:rsidRDefault="0017349C" w:rsidP="00C80785">
      <w:pPr>
        <w:pStyle w:val="ListParagraph"/>
        <w:numPr>
          <w:ilvl w:val="0"/>
          <w:numId w:val="37"/>
        </w:numPr>
        <w:tabs>
          <w:tab w:val="left" w:pos="0"/>
          <w:tab w:val="left" w:pos="1080"/>
          <w:tab w:val="left" w:pos="1800"/>
          <w:tab w:val="left" w:pos="3150"/>
          <w:tab w:val="left" w:leader="dot" w:pos="8395"/>
          <w:tab w:val="decimal" w:pos="8827"/>
        </w:tabs>
        <w:ind w:left="360"/>
      </w:pPr>
      <w:r w:rsidRPr="00542149">
        <w:rPr>
          <w:b/>
        </w:rPr>
        <w:t>Member</w:t>
      </w:r>
      <w:r>
        <w:t>, College of Engineering Policy Committee, 1996-present.</w:t>
      </w:r>
    </w:p>
    <w:p w14:paraId="05737AC3" w14:textId="77777777" w:rsidR="0017349C" w:rsidRDefault="0017349C" w:rsidP="00542149">
      <w:pPr>
        <w:tabs>
          <w:tab w:val="left" w:pos="0"/>
          <w:tab w:val="left" w:pos="1080"/>
          <w:tab w:val="left" w:pos="1800"/>
          <w:tab w:val="left" w:pos="3150"/>
          <w:tab w:val="left" w:leader="dot" w:pos="8395"/>
          <w:tab w:val="decimal" w:pos="8827"/>
        </w:tabs>
      </w:pPr>
    </w:p>
    <w:p w14:paraId="07C8DACB" w14:textId="77777777" w:rsidR="00542149" w:rsidRDefault="0017349C" w:rsidP="00C80785">
      <w:pPr>
        <w:pStyle w:val="ListParagraph"/>
        <w:numPr>
          <w:ilvl w:val="0"/>
          <w:numId w:val="37"/>
        </w:numPr>
        <w:tabs>
          <w:tab w:val="left" w:pos="0"/>
          <w:tab w:val="left" w:pos="1080"/>
          <w:tab w:val="left" w:pos="1800"/>
          <w:tab w:val="left" w:pos="3150"/>
          <w:tab w:val="left" w:leader="dot" w:pos="8395"/>
          <w:tab w:val="decimal" w:pos="8827"/>
        </w:tabs>
        <w:ind w:left="360"/>
      </w:pPr>
      <w:r w:rsidRPr="00542149">
        <w:rPr>
          <w:b/>
        </w:rPr>
        <w:t>Member</w:t>
      </w:r>
      <w:r>
        <w:t>, Committee for Evaluation of Chairman of Department of Civil and Environmental      Engineering, 1997-98.</w:t>
      </w:r>
    </w:p>
    <w:p w14:paraId="3F7E45AF" w14:textId="77777777" w:rsidR="00542149" w:rsidRPr="00542149" w:rsidRDefault="00542149" w:rsidP="00542149">
      <w:pPr>
        <w:pStyle w:val="ListParagraph"/>
        <w:rPr>
          <w:b/>
        </w:rPr>
      </w:pPr>
    </w:p>
    <w:p w14:paraId="47101033" w14:textId="77777777" w:rsidR="00542149" w:rsidRDefault="0017349C" w:rsidP="00C80785">
      <w:pPr>
        <w:pStyle w:val="ListParagraph"/>
        <w:numPr>
          <w:ilvl w:val="0"/>
          <w:numId w:val="37"/>
        </w:numPr>
        <w:tabs>
          <w:tab w:val="left" w:pos="0"/>
          <w:tab w:val="left" w:pos="1080"/>
          <w:tab w:val="left" w:pos="1800"/>
          <w:tab w:val="left" w:pos="3150"/>
          <w:tab w:val="left" w:leader="dot" w:pos="8395"/>
          <w:tab w:val="decimal" w:pos="8827"/>
        </w:tabs>
        <w:ind w:left="360"/>
      </w:pPr>
      <w:r w:rsidRPr="00542149">
        <w:rPr>
          <w:b/>
        </w:rPr>
        <w:t>Chair</w:t>
      </w:r>
      <w:r>
        <w:t xml:space="preserve">,   Search   Committee   for   Water   Resources   Position,   Department  of  Civil  and       Environmental Engineering, Spring 1998. </w:t>
      </w:r>
    </w:p>
    <w:p w14:paraId="4E4A4DB1" w14:textId="77777777" w:rsidR="00542149" w:rsidRPr="00542149" w:rsidRDefault="00542149" w:rsidP="00542149">
      <w:pPr>
        <w:pStyle w:val="ListParagraph"/>
        <w:rPr>
          <w:b/>
        </w:rPr>
      </w:pPr>
    </w:p>
    <w:p w14:paraId="3CE3247F" w14:textId="77777777" w:rsidR="00542149" w:rsidRDefault="0017349C" w:rsidP="00C80785">
      <w:pPr>
        <w:pStyle w:val="ListParagraph"/>
        <w:numPr>
          <w:ilvl w:val="0"/>
          <w:numId w:val="37"/>
        </w:numPr>
        <w:tabs>
          <w:tab w:val="left" w:pos="0"/>
          <w:tab w:val="left" w:pos="1080"/>
          <w:tab w:val="left" w:pos="1800"/>
          <w:tab w:val="left" w:pos="3150"/>
          <w:tab w:val="left" w:leader="dot" w:pos="8395"/>
          <w:tab w:val="decimal" w:pos="8827"/>
        </w:tabs>
        <w:ind w:left="360"/>
      </w:pPr>
      <w:r w:rsidRPr="00542149">
        <w:rPr>
          <w:b/>
        </w:rPr>
        <w:t xml:space="preserve"> Member</w:t>
      </w:r>
      <w:r>
        <w:t>,   Promotion  and   Tenure   Committee,   Department  of  Civil and Environmental       Engineering, Spring 1998.</w:t>
      </w:r>
    </w:p>
    <w:p w14:paraId="0E9F37E8" w14:textId="77777777" w:rsidR="00542149" w:rsidRDefault="00542149" w:rsidP="00542149">
      <w:pPr>
        <w:pStyle w:val="ListParagraph"/>
        <w:tabs>
          <w:tab w:val="left" w:pos="0"/>
          <w:tab w:val="left" w:pos="1080"/>
          <w:tab w:val="left" w:pos="1800"/>
          <w:tab w:val="left" w:pos="3150"/>
          <w:tab w:val="left" w:leader="dot" w:pos="8395"/>
          <w:tab w:val="decimal" w:pos="8827"/>
        </w:tabs>
        <w:ind w:left="360"/>
      </w:pPr>
    </w:p>
    <w:p w14:paraId="3151A6E6" w14:textId="70FC002A" w:rsidR="00542149" w:rsidRDefault="00542149" w:rsidP="00542149">
      <w:pPr>
        <w:pStyle w:val="ListParagraph"/>
        <w:tabs>
          <w:tab w:val="left" w:pos="0"/>
          <w:tab w:val="left" w:pos="1080"/>
          <w:tab w:val="left" w:pos="1800"/>
          <w:tab w:val="left" w:pos="3150"/>
          <w:tab w:val="left" w:leader="dot" w:pos="8395"/>
          <w:tab w:val="decimal" w:pos="8827"/>
        </w:tabs>
        <w:ind w:left="360"/>
        <w:sectPr w:rsidR="00542149" w:rsidSect="00097593">
          <w:endnotePr>
            <w:numFmt w:val="decimal"/>
          </w:endnotePr>
          <w:type w:val="continuous"/>
          <w:pgSz w:w="12240" w:h="15840"/>
          <w:pgMar w:top="1440" w:right="1440" w:bottom="1350" w:left="1440" w:header="1440" w:footer="1350" w:gutter="0"/>
          <w:cols w:space="720"/>
          <w:noEndnote/>
        </w:sectPr>
      </w:pPr>
    </w:p>
    <w:p w14:paraId="20F26F71" w14:textId="0FAA1021" w:rsidR="00542149" w:rsidRDefault="0017349C" w:rsidP="00C80785">
      <w:pPr>
        <w:pStyle w:val="ListParagraph"/>
        <w:numPr>
          <w:ilvl w:val="0"/>
          <w:numId w:val="37"/>
        </w:numPr>
        <w:tabs>
          <w:tab w:val="left" w:pos="0"/>
          <w:tab w:val="left" w:pos="1080"/>
          <w:tab w:val="left" w:pos="1800"/>
          <w:tab w:val="left" w:pos="3150"/>
          <w:tab w:val="left" w:leader="dot" w:pos="8395"/>
          <w:tab w:val="decimal" w:pos="8827"/>
        </w:tabs>
        <w:ind w:left="360"/>
      </w:pPr>
      <w:r w:rsidRPr="00542149">
        <w:rPr>
          <w:b/>
        </w:rPr>
        <w:t>Member</w:t>
      </w:r>
      <w:r>
        <w:t>, Graduate Programs Committee, Department of Civil and Environmental  Engineering, 1998.</w:t>
      </w:r>
    </w:p>
    <w:p w14:paraId="0A397FCF" w14:textId="77777777" w:rsidR="00542149" w:rsidRDefault="00542149" w:rsidP="00542149">
      <w:pPr>
        <w:pStyle w:val="ListParagraph"/>
        <w:tabs>
          <w:tab w:val="left" w:pos="0"/>
          <w:tab w:val="left" w:pos="1080"/>
          <w:tab w:val="left" w:pos="1800"/>
          <w:tab w:val="left" w:pos="3150"/>
          <w:tab w:val="left" w:leader="dot" w:pos="8395"/>
          <w:tab w:val="decimal" w:pos="8827"/>
        </w:tabs>
        <w:ind w:left="360"/>
      </w:pPr>
    </w:p>
    <w:p w14:paraId="456FED1F" w14:textId="77777777" w:rsidR="00542149" w:rsidRDefault="0017349C" w:rsidP="00C80785">
      <w:pPr>
        <w:pStyle w:val="ListParagraph"/>
        <w:numPr>
          <w:ilvl w:val="0"/>
          <w:numId w:val="37"/>
        </w:numPr>
        <w:tabs>
          <w:tab w:val="left" w:pos="0"/>
          <w:tab w:val="left" w:pos="1080"/>
          <w:tab w:val="left" w:pos="1800"/>
          <w:tab w:val="left" w:pos="3150"/>
          <w:tab w:val="left" w:leader="dot" w:pos="8395"/>
          <w:tab w:val="decimal" w:pos="8827"/>
        </w:tabs>
        <w:ind w:left="360"/>
      </w:pPr>
      <w:r w:rsidRPr="00542149">
        <w:rPr>
          <w:b/>
        </w:rPr>
        <w:t>Member</w:t>
      </w:r>
      <w:r>
        <w:t>, Environmental Engineering Undergraduate Programs Committee, Department  of Civil and Environmental Engineering, 1997-present</w:t>
      </w:r>
      <w:r w:rsidR="00542149">
        <w:t>.</w:t>
      </w:r>
    </w:p>
    <w:p w14:paraId="71E89075" w14:textId="77777777" w:rsidR="00542149" w:rsidRPr="00542149" w:rsidRDefault="00542149" w:rsidP="00542149">
      <w:pPr>
        <w:pStyle w:val="ListParagraph"/>
        <w:rPr>
          <w:b/>
        </w:rPr>
      </w:pPr>
    </w:p>
    <w:p w14:paraId="170F3E60" w14:textId="77777777" w:rsidR="00542149" w:rsidRDefault="0017349C" w:rsidP="00C80785">
      <w:pPr>
        <w:pStyle w:val="ListParagraph"/>
        <w:numPr>
          <w:ilvl w:val="0"/>
          <w:numId w:val="37"/>
        </w:numPr>
        <w:tabs>
          <w:tab w:val="left" w:pos="0"/>
          <w:tab w:val="left" w:pos="1080"/>
          <w:tab w:val="left" w:pos="1800"/>
          <w:tab w:val="left" w:pos="3150"/>
          <w:tab w:val="left" w:leader="dot" w:pos="8395"/>
          <w:tab w:val="decimal" w:pos="8827"/>
        </w:tabs>
        <w:ind w:left="360"/>
      </w:pPr>
      <w:r w:rsidRPr="00542149">
        <w:rPr>
          <w:b/>
        </w:rPr>
        <w:t>Member</w:t>
      </w:r>
      <w:r>
        <w:t>,  Undergraduate  Programs  Committee,  Department  of  Civil  and Environmental      Engineering, 1998.</w:t>
      </w:r>
    </w:p>
    <w:p w14:paraId="3ED8A92A" w14:textId="77777777" w:rsidR="00542149" w:rsidRPr="00542149" w:rsidRDefault="00542149" w:rsidP="00542149">
      <w:pPr>
        <w:pStyle w:val="ListParagraph"/>
        <w:rPr>
          <w:b/>
        </w:rPr>
      </w:pPr>
    </w:p>
    <w:p w14:paraId="412DA512" w14:textId="77777777" w:rsidR="00542149" w:rsidRDefault="0017349C" w:rsidP="00C80785">
      <w:pPr>
        <w:pStyle w:val="ListParagraph"/>
        <w:numPr>
          <w:ilvl w:val="0"/>
          <w:numId w:val="37"/>
        </w:numPr>
        <w:tabs>
          <w:tab w:val="left" w:pos="0"/>
          <w:tab w:val="left" w:pos="1080"/>
          <w:tab w:val="left" w:pos="1800"/>
          <w:tab w:val="left" w:pos="3150"/>
          <w:tab w:val="left" w:leader="dot" w:pos="8395"/>
          <w:tab w:val="decimal" w:pos="8827"/>
        </w:tabs>
        <w:ind w:left="360"/>
      </w:pPr>
      <w:r w:rsidRPr="00542149">
        <w:rPr>
          <w:b/>
        </w:rPr>
        <w:t>Chair,</w:t>
      </w:r>
      <w:r>
        <w:t xml:space="preserve"> Civil and Environmental Engineering Scheduling Committee, Department of Civil and  Environmental Engineering, 1998. </w:t>
      </w:r>
    </w:p>
    <w:p w14:paraId="0F227EA8" w14:textId="77777777" w:rsidR="00542149" w:rsidRPr="00542149" w:rsidRDefault="00542149" w:rsidP="00542149">
      <w:pPr>
        <w:pStyle w:val="ListParagraph"/>
        <w:rPr>
          <w:b/>
        </w:rPr>
      </w:pPr>
    </w:p>
    <w:p w14:paraId="7BCC8E60" w14:textId="77777777" w:rsidR="00542149" w:rsidRDefault="0017349C" w:rsidP="00C80785">
      <w:pPr>
        <w:pStyle w:val="ListParagraph"/>
        <w:numPr>
          <w:ilvl w:val="0"/>
          <w:numId w:val="37"/>
        </w:numPr>
        <w:tabs>
          <w:tab w:val="left" w:pos="0"/>
          <w:tab w:val="left" w:pos="1080"/>
          <w:tab w:val="left" w:pos="1800"/>
          <w:tab w:val="left" w:pos="3150"/>
          <w:tab w:val="left" w:leader="dot" w:pos="8395"/>
          <w:tab w:val="decimal" w:pos="8827"/>
        </w:tabs>
        <w:ind w:left="360"/>
      </w:pPr>
      <w:r w:rsidRPr="00542149">
        <w:rPr>
          <w:b/>
        </w:rPr>
        <w:t xml:space="preserve">Member, </w:t>
      </w:r>
      <w:r>
        <w:t xml:space="preserve">Strategic Draft Committee, Department of Civil and Environmental Engineering,        1998-1999. </w:t>
      </w:r>
    </w:p>
    <w:p w14:paraId="717F0151" w14:textId="77777777" w:rsidR="00542149" w:rsidRPr="00542149" w:rsidRDefault="00542149" w:rsidP="00542149">
      <w:pPr>
        <w:pStyle w:val="ListParagraph"/>
        <w:rPr>
          <w:b/>
        </w:rPr>
      </w:pPr>
    </w:p>
    <w:p w14:paraId="1A579F1B" w14:textId="77777777" w:rsidR="00542149" w:rsidRDefault="0017349C" w:rsidP="00C80785">
      <w:pPr>
        <w:pStyle w:val="ListParagraph"/>
        <w:numPr>
          <w:ilvl w:val="0"/>
          <w:numId w:val="37"/>
        </w:numPr>
        <w:tabs>
          <w:tab w:val="left" w:pos="0"/>
          <w:tab w:val="left" w:pos="1080"/>
          <w:tab w:val="left" w:pos="1800"/>
          <w:tab w:val="left" w:pos="3150"/>
          <w:tab w:val="left" w:leader="dot" w:pos="8395"/>
          <w:tab w:val="decimal" w:pos="8827"/>
        </w:tabs>
        <w:ind w:left="360"/>
      </w:pPr>
      <w:r w:rsidRPr="00542149">
        <w:rPr>
          <w:b/>
        </w:rPr>
        <w:t>Chairman,</w:t>
      </w:r>
      <w:r>
        <w:t xml:space="preserve"> Departmental Promotion and Tenure Criteria Draft Committee, 1998-1999.</w:t>
      </w:r>
    </w:p>
    <w:p w14:paraId="2E7F9B03" w14:textId="77777777" w:rsidR="00542149" w:rsidRPr="00542149" w:rsidRDefault="00542149" w:rsidP="00542149">
      <w:pPr>
        <w:pStyle w:val="ListParagraph"/>
        <w:rPr>
          <w:b/>
        </w:rPr>
      </w:pPr>
    </w:p>
    <w:p w14:paraId="4CDA79AF" w14:textId="77777777" w:rsidR="00542149" w:rsidRDefault="0017349C" w:rsidP="00C80785">
      <w:pPr>
        <w:pStyle w:val="ListParagraph"/>
        <w:numPr>
          <w:ilvl w:val="0"/>
          <w:numId w:val="37"/>
        </w:numPr>
        <w:tabs>
          <w:tab w:val="left" w:pos="0"/>
          <w:tab w:val="left" w:pos="1080"/>
          <w:tab w:val="left" w:pos="1800"/>
          <w:tab w:val="left" w:pos="3150"/>
          <w:tab w:val="left" w:leader="dot" w:pos="8395"/>
          <w:tab w:val="decimal" w:pos="8827"/>
        </w:tabs>
        <w:ind w:left="360"/>
      </w:pPr>
      <w:r w:rsidRPr="00542149">
        <w:rPr>
          <w:b/>
        </w:rPr>
        <w:t>Member,</w:t>
      </w:r>
      <w:r>
        <w:t xml:space="preserve"> Departmental Subcommittee on Promotion and Tenure, 1998.</w:t>
      </w:r>
    </w:p>
    <w:p w14:paraId="747B05B7" w14:textId="77777777" w:rsidR="00542149" w:rsidRPr="00542149" w:rsidRDefault="00542149" w:rsidP="00542149">
      <w:pPr>
        <w:pStyle w:val="ListParagraph"/>
        <w:rPr>
          <w:b/>
        </w:rPr>
      </w:pPr>
    </w:p>
    <w:p w14:paraId="3694C8E3" w14:textId="77777777" w:rsidR="00542149" w:rsidRDefault="0017349C" w:rsidP="00C80785">
      <w:pPr>
        <w:pStyle w:val="ListParagraph"/>
        <w:numPr>
          <w:ilvl w:val="0"/>
          <w:numId w:val="37"/>
        </w:numPr>
        <w:tabs>
          <w:tab w:val="left" w:pos="0"/>
          <w:tab w:val="left" w:pos="1080"/>
          <w:tab w:val="left" w:pos="1800"/>
          <w:tab w:val="left" w:pos="3150"/>
          <w:tab w:val="left" w:leader="dot" w:pos="8395"/>
          <w:tab w:val="decimal" w:pos="8827"/>
        </w:tabs>
        <w:ind w:left="360"/>
      </w:pPr>
      <w:r w:rsidRPr="00542149">
        <w:rPr>
          <w:b/>
        </w:rPr>
        <w:t>Coordinator,</w:t>
      </w:r>
      <w:r>
        <w:t xml:space="preserve"> Faculty Affairs, Department of Civil and Environmental Engineering, 1999.  </w:t>
      </w:r>
    </w:p>
    <w:p w14:paraId="04EB7C6B" w14:textId="77777777" w:rsidR="00542149" w:rsidRPr="00542149" w:rsidRDefault="00542149" w:rsidP="00542149">
      <w:pPr>
        <w:pStyle w:val="ListParagraph"/>
        <w:rPr>
          <w:b/>
        </w:rPr>
      </w:pPr>
    </w:p>
    <w:p w14:paraId="4B9F5A5C" w14:textId="77777777" w:rsidR="00542149" w:rsidRDefault="0017349C" w:rsidP="00C80785">
      <w:pPr>
        <w:pStyle w:val="ListParagraph"/>
        <w:numPr>
          <w:ilvl w:val="0"/>
          <w:numId w:val="37"/>
        </w:numPr>
        <w:tabs>
          <w:tab w:val="left" w:pos="0"/>
          <w:tab w:val="left" w:pos="1080"/>
          <w:tab w:val="left" w:pos="1800"/>
          <w:tab w:val="left" w:pos="3150"/>
          <w:tab w:val="left" w:leader="dot" w:pos="8395"/>
          <w:tab w:val="decimal" w:pos="8827"/>
        </w:tabs>
        <w:ind w:left="360"/>
      </w:pPr>
      <w:r w:rsidRPr="00542149">
        <w:rPr>
          <w:b/>
        </w:rPr>
        <w:t xml:space="preserve">Representative, </w:t>
      </w:r>
      <w:r>
        <w:t>College Professors Committee for Promotion and Tenure, 1998-present.</w:t>
      </w:r>
    </w:p>
    <w:p w14:paraId="3B5A5D34" w14:textId="77777777" w:rsidR="00542149" w:rsidRPr="00542149" w:rsidRDefault="00542149" w:rsidP="00542149">
      <w:pPr>
        <w:pStyle w:val="ListParagraph"/>
        <w:rPr>
          <w:b/>
        </w:rPr>
      </w:pPr>
    </w:p>
    <w:p w14:paraId="6A1417AF" w14:textId="77777777" w:rsidR="00542149" w:rsidRDefault="0017349C" w:rsidP="00C80785">
      <w:pPr>
        <w:pStyle w:val="ListParagraph"/>
        <w:numPr>
          <w:ilvl w:val="0"/>
          <w:numId w:val="37"/>
        </w:numPr>
        <w:tabs>
          <w:tab w:val="left" w:pos="0"/>
          <w:tab w:val="left" w:pos="1080"/>
          <w:tab w:val="left" w:pos="1800"/>
          <w:tab w:val="left" w:pos="3150"/>
          <w:tab w:val="left" w:leader="dot" w:pos="8395"/>
          <w:tab w:val="decimal" w:pos="8827"/>
        </w:tabs>
        <w:ind w:left="360"/>
      </w:pPr>
      <w:r w:rsidRPr="00542149">
        <w:rPr>
          <w:b/>
        </w:rPr>
        <w:t>Member,</w:t>
      </w:r>
      <w:r>
        <w:t xml:space="preserve"> Committee for Promotion and Tenure for Department of Industrial and Manufacturing Systems Engineering 1999.</w:t>
      </w:r>
    </w:p>
    <w:p w14:paraId="1FDD966D" w14:textId="77777777" w:rsidR="00542149" w:rsidRPr="00542149" w:rsidRDefault="00542149" w:rsidP="00542149">
      <w:pPr>
        <w:pStyle w:val="ListParagraph"/>
        <w:rPr>
          <w:b/>
        </w:rPr>
      </w:pPr>
    </w:p>
    <w:p w14:paraId="5797651B" w14:textId="77777777" w:rsidR="00542149" w:rsidRDefault="0017349C" w:rsidP="00C80785">
      <w:pPr>
        <w:pStyle w:val="ListParagraph"/>
        <w:numPr>
          <w:ilvl w:val="0"/>
          <w:numId w:val="37"/>
        </w:numPr>
        <w:tabs>
          <w:tab w:val="left" w:pos="0"/>
          <w:tab w:val="left" w:pos="1080"/>
          <w:tab w:val="left" w:pos="1800"/>
          <w:tab w:val="left" w:pos="3150"/>
          <w:tab w:val="left" w:leader="dot" w:pos="8395"/>
          <w:tab w:val="decimal" w:pos="8827"/>
        </w:tabs>
        <w:ind w:left="360"/>
      </w:pPr>
      <w:r w:rsidRPr="00542149">
        <w:rPr>
          <w:b/>
        </w:rPr>
        <w:t>Member</w:t>
      </w:r>
      <w:r>
        <w:t>, Endowed Professorship Committee, College of Engineering, 2001-2002.</w:t>
      </w:r>
    </w:p>
    <w:p w14:paraId="660E8FC1" w14:textId="77777777" w:rsidR="00542149" w:rsidRPr="00542149" w:rsidRDefault="00542149" w:rsidP="00542149">
      <w:pPr>
        <w:pStyle w:val="ListParagraph"/>
        <w:rPr>
          <w:b/>
        </w:rPr>
      </w:pPr>
    </w:p>
    <w:p w14:paraId="0FF2F129" w14:textId="77777777" w:rsidR="00542149" w:rsidRDefault="0017349C" w:rsidP="00C80785">
      <w:pPr>
        <w:pStyle w:val="ListParagraph"/>
        <w:numPr>
          <w:ilvl w:val="0"/>
          <w:numId w:val="37"/>
        </w:numPr>
        <w:tabs>
          <w:tab w:val="left" w:pos="0"/>
          <w:tab w:val="left" w:pos="1080"/>
          <w:tab w:val="left" w:pos="1800"/>
          <w:tab w:val="left" w:pos="3150"/>
          <w:tab w:val="left" w:leader="dot" w:pos="8395"/>
          <w:tab w:val="decimal" w:pos="8827"/>
        </w:tabs>
        <w:ind w:left="360"/>
      </w:pPr>
      <w:r w:rsidRPr="00542149">
        <w:rPr>
          <w:b/>
        </w:rPr>
        <w:t>Member,</w:t>
      </w:r>
      <w:r>
        <w:t xml:space="preserve"> The Singhal Endowment Fund Committee, Department of Philosophy, 1998-present.</w:t>
      </w:r>
    </w:p>
    <w:p w14:paraId="761A76C0" w14:textId="77777777" w:rsidR="00542149" w:rsidRPr="00542149" w:rsidRDefault="00542149" w:rsidP="00542149">
      <w:pPr>
        <w:pStyle w:val="ListParagraph"/>
        <w:rPr>
          <w:b/>
        </w:rPr>
      </w:pPr>
    </w:p>
    <w:p w14:paraId="57A5AAA2" w14:textId="77777777" w:rsidR="00542149" w:rsidRDefault="0017349C" w:rsidP="00C80785">
      <w:pPr>
        <w:pStyle w:val="ListParagraph"/>
        <w:numPr>
          <w:ilvl w:val="0"/>
          <w:numId w:val="37"/>
        </w:numPr>
        <w:tabs>
          <w:tab w:val="left" w:pos="0"/>
          <w:tab w:val="left" w:pos="1080"/>
          <w:tab w:val="left" w:pos="1800"/>
          <w:tab w:val="left" w:pos="3150"/>
          <w:tab w:val="left" w:leader="dot" w:pos="8395"/>
          <w:tab w:val="decimal" w:pos="8827"/>
        </w:tabs>
        <w:ind w:left="360"/>
      </w:pPr>
      <w:r w:rsidRPr="00542149">
        <w:rPr>
          <w:b/>
        </w:rPr>
        <w:t>Parliamentarian</w:t>
      </w:r>
      <w:r w:rsidRPr="00542149">
        <w:t>, The CE Space Committee, 2001.</w:t>
      </w:r>
    </w:p>
    <w:p w14:paraId="098FE2B2" w14:textId="77777777" w:rsidR="00542149" w:rsidRPr="00542149" w:rsidRDefault="00542149" w:rsidP="00542149">
      <w:pPr>
        <w:pStyle w:val="ListParagraph"/>
        <w:rPr>
          <w:b/>
        </w:rPr>
      </w:pPr>
    </w:p>
    <w:p w14:paraId="7DB3A81D" w14:textId="77777777" w:rsidR="00542149" w:rsidRDefault="0017349C" w:rsidP="00C80785">
      <w:pPr>
        <w:pStyle w:val="ListParagraph"/>
        <w:numPr>
          <w:ilvl w:val="0"/>
          <w:numId w:val="37"/>
        </w:numPr>
        <w:tabs>
          <w:tab w:val="left" w:pos="0"/>
          <w:tab w:val="left" w:pos="1080"/>
          <w:tab w:val="left" w:pos="1800"/>
          <w:tab w:val="left" w:pos="3150"/>
          <w:tab w:val="left" w:leader="dot" w:pos="8395"/>
          <w:tab w:val="decimal" w:pos="8827"/>
        </w:tabs>
        <w:ind w:left="360"/>
      </w:pPr>
      <w:r w:rsidRPr="00542149">
        <w:rPr>
          <w:b/>
        </w:rPr>
        <w:t>Member,</w:t>
      </w:r>
      <w:r w:rsidRPr="00542149">
        <w:t xml:space="preserve"> Awards Committee, 2001-2004.</w:t>
      </w:r>
    </w:p>
    <w:p w14:paraId="7045605C" w14:textId="77777777" w:rsidR="00542149" w:rsidRPr="00542149" w:rsidRDefault="00542149" w:rsidP="00542149">
      <w:pPr>
        <w:pStyle w:val="ListParagraph"/>
        <w:rPr>
          <w:b/>
        </w:rPr>
      </w:pPr>
    </w:p>
    <w:p w14:paraId="359DB77E" w14:textId="77777777" w:rsidR="00542149" w:rsidRDefault="0017349C" w:rsidP="00C80785">
      <w:pPr>
        <w:pStyle w:val="ListParagraph"/>
        <w:numPr>
          <w:ilvl w:val="0"/>
          <w:numId w:val="37"/>
        </w:numPr>
        <w:tabs>
          <w:tab w:val="left" w:pos="0"/>
          <w:tab w:val="left" w:pos="1080"/>
          <w:tab w:val="left" w:pos="1800"/>
          <w:tab w:val="left" w:pos="3150"/>
          <w:tab w:val="left" w:leader="dot" w:pos="8395"/>
          <w:tab w:val="decimal" w:pos="8827"/>
        </w:tabs>
        <w:ind w:left="360"/>
      </w:pPr>
      <w:r w:rsidRPr="00542149">
        <w:rPr>
          <w:b/>
        </w:rPr>
        <w:t>Member</w:t>
      </w:r>
      <w:r w:rsidRPr="00542149">
        <w:t>, LWRRI Vision Committee, 2002</w:t>
      </w:r>
      <w:r w:rsidR="00542149">
        <w:t>.</w:t>
      </w:r>
    </w:p>
    <w:p w14:paraId="7E95212E" w14:textId="77777777" w:rsidR="00542149" w:rsidRPr="00542149" w:rsidRDefault="00542149" w:rsidP="00542149">
      <w:pPr>
        <w:pStyle w:val="ListParagraph"/>
        <w:rPr>
          <w:b/>
        </w:rPr>
      </w:pPr>
    </w:p>
    <w:p w14:paraId="53F261E9" w14:textId="77777777" w:rsidR="00542149" w:rsidRDefault="0017349C" w:rsidP="00C80785">
      <w:pPr>
        <w:pStyle w:val="ListParagraph"/>
        <w:numPr>
          <w:ilvl w:val="0"/>
          <w:numId w:val="37"/>
        </w:numPr>
        <w:tabs>
          <w:tab w:val="left" w:pos="0"/>
          <w:tab w:val="left" w:pos="1080"/>
          <w:tab w:val="left" w:pos="1800"/>
          <w:tab w:val="left" w:pos="3150"/>
          <w:tab w:val="left" w:leader="dot" w:pos="8395"/>
          <w:tab w:val="decimal" w:pos="8827"/>
        </w:tabs>
        <w:ind w:left="360"/>
      </w:pPr>
      <w:r w:rsidRPr="00542149">
        <w:rPr>
          <w:b/>
        </w:rPr>
        <w:t>Chair,</w:t>
      </w:r>
      <w:r w:rsidRPr="00542149">
        <w:t xml:space="preserve"> COE Professorship Award Committee, College of Engineering, 2002.</w:t>
      </w:r>
    </w:p>
    <w:p w14:paraId="0E812DC3" w14:textId="77777777" w:rsidR="00542149" w:rsidRDefault="0017349C" w:rsidP="00C80785">
      <w:pPr>
        <w:pStyle w:val="ListParagraph"/>
        <w:numPr>
          <w:ilvl w:val="0"/>
          <w:numId w:val="37"/>
        </w:numPr>
        <w:tabs>
          <w:tab w:val="left" w:pos="0"/>
          <w:tab w:val="left" w:pos="1080"/>
          <w:tab w:val="left" w:pos="1800"/>
          <w:tab w:val="left" w:pos="3150"/>
          <w:tab w:val="left" w:leader="dot" w:pos="8395"/>
          <w:tab w:val="decimal" w:pos="8827"/>
        </w:tabs>
        <w:ind w:left="360"/>
      </w:pPr>
      <w:r w:rsidRPr="00542149">
        <w:rPr>
          <w:b/>
        </w:rPr>
        <w:t>Chair</w:t>
      </w:r>
      <w:r w:rsidRPr="00542149">
        <w:t>, Faculty Search in Water Resources, Department of Civil and Environmental Engineering, 2002-2003.</w:t>
      </w:r>
    </w:p>
    <w:p w14:paraId="0CC553C8" w14:textId="77777777" w:rsidR="00542149" w:rsidRPr="00542149" w:rsidRDefault="00542149" w:rsidP="00542149">
      <w:pPr>
        <w:pStyle w:val="ListParagraph"/>
        <w:rPr>
          <w:b/>
        </w:rPr>
      </w:pPr>
    </w:p>
    <w:p w14:paraId="72BB641F" w14:textId="77777777" w:rsidR="00542149" w:rsidRDefault="0017349C" w:rsidP="00C80785">
      <w:pPr>
        <w:pStyle w:val="ListParagraph"/>
        <w:numPr>
          <w:ilvl w:val="0"/>
          <w:numId w:val="37"/>
        </w:numPr>
        <w:tabs>
          <w:tab w:val="left" w:pos="0"/>
          <w:tab w:val="left" w:pos="1080"/>
          <w:tab w:val="left" w:pos="1800"/>
          <w:tab w:val="left" w:pos="3150"/>
          <w:tab w:val="left" w:leader="dot" w:pos="8395"/>
          <w:tab w:val="decimal" w:pos="8827"/>
        </w:tabs>
        <w:ind w:left="360"/>
      </w:pPr>
      <w:r w:rsidRPr="00542149">
        <w:rPr>
          <w:b/>
        </w:rPr>
        <w:t>Member</w:t>
      </w:r>
      <w:r w:rsidRPr="00542149">
        <w:t>, PS-69 Committee, Louisiana State University, 2003.</w:t>
      </w:r>
    </w:p>
    <w:p w14:paraId="19FCECCE" w14:textId="77777777" w:rsidR="00542149" w:rsidRPr="00542149" w:rsidRDefault="00542149" w:rsidP="00542149">
      <w:pPr>
        <w:pStyle w:val="ListParagraph"/>
        <w:rPr>
          <w:b/>
        </w:rPr>
      </w:pPr>
    </w:p>
    <w:p w14:paraId="740013E8" w14:textId="77777777" w:rsidR="00542149" w:rsidRDefault="0017349C" w:rsidP="00C80785">
      <w:pPr>
        <w:pStyle w:val="ListParagraph"/>
        <w:numPr>
          <w:ilvl w:val="0"/>
          <w:numId w:val="37"/>
        </w:numPr>
        <w:tabs>
          <w:tab w:val="left" w:pos="0"/>
          <w:tab w:val="left" w:pos="1080"/>
          <w:tab w:val="left" w:pos="1800"/>
          <w:tab w:val="left" w:pos="3150"/>
          <w:tab w:val="left" w:leader="dot" w:pos="8395"/>
          <w:tab w:val="decimal" w:pos="8827"/>
        </w:tabs>
        <w:ind w:left="360"/>
      </w:pPr>
      <w:r w:rsidRPr="00542149">
        <w:rPr>
          <w:b/>
        </w:rPr>
        <w:t>Member,</w:t>
      </w:r>
      <w:r w:rsidRPr="00542149">
        <w:t xml:space="preserve"> Undergraduate Curriculum Committee, Department of Civil and Environmental Engineering, 2003-present.</w:t>
      </w:r>
    </w:p>
    <w:p w14:paraId="4208AAE2" w14:textId="77777777" w:rsidR="00542149" w:rsidRPr="00542149" w:rsidRDefault="00542149" w:rsidP="00542149">
      <w:pPr>
        <w:pStyle w:val="ListParagraph"/>
        <w:rPr>
          <w:b/>
        </w:rPr>
      </w:pPr>
    </w:p>
    <w:p w14:paraId="6E0AA11C" w14:textId="77777777" w:rsidR="00542149" w:rsidRDefault="0017349C" w:rsidP="00C80785">
      <w:pPr>
        <w:pStyle w:val="ListParagraph"/>
        <w:numPr>
          <w:ilvl w:val="0"/>
          <w:numId w:val="37"/>
        </w:numPr>
        <w:tabs>
          <w:tab w:val="left" w:pos="0"/>
          <w:tab w:val="left" w:pos="1080"/>
          <w:tab w:val="left" w:pos="1800"/>
          <w:tab w:val="left" w:pos="3150"/>
          <w:tab w:val="left" w:leader="dot" w:pos="8395"/>
          <w:tab w:val="decimal" w:pos="8827"/>
        </w:tabs>
        <w:ind w:left="360"/>
      </w:pPr>
      <w:r w:rsidRPr="00542149">
        <w:rPr>
          <w:b/>
        </w:rPr>
        <w:t>Member</w:t>
      </w:r>
      <w:r w:rsidRPr="00542149">
        <w:t xml:space="preserve">, Family and Graduate Housing Task Force, LSU, 2003-2005. </w:t>
      </w:r>
    </w:p>
    <w:p w14:paraId="28D39DEB" w14:textId="77777777" w:rsidR="00542149" w:rsidRPr="00542149" w:rsidRDefault="00542149" w:rsidP="00542149">
      <w:pPr>
        <w:pStyle w:val="ListParagraph"/>
        <w:rPr>
          <w:b/>
        </w:rPr>
      </w:pPr>
    </w:p>
    <w:p w14:paraId="67537122" w14:textId="77777777" w:rsidR="00542149" w:rsidRDefault="0017349C" w:rsidP="00C80785">
      <w:pPr>
        <w:pStyle w:val="ListParagraph"/>
        <w:numPr>
          <w:ilvl w:val="0"/>
          <w:numId w:val="37"/>
        </w:numPr>
        <w:tabs>
          <w:tab w:val="left" w:pos="0"/>
          <w:tab w:val="left" w:pos="1080"/>
          <w:tab w:val="left" w:pos="1800"/>
          <w:tab w:val="left" w:pos="3150"/>
          <w:tab w:val="left" w:leader="dot" w:pos="8395"/>
          <w:tab w:val="decimal" w:pos="8827"/>
        </w:tabs>
        <w:ind w:left="360"/>
      </w:pPr>
      <w:r w:rsidRPr="00542149">
        <w:rPr>
          <w:b/>
        </w:rPr>
        <w:t>Member,</w:t>
      </w:r>
      <w:r w:rsidRPr="00542149">
        <w:t xml:space="preserve"> Promotion and Tenure Committee, Department of Civil and Environmental Engineering, fall 2003-2004.</w:t>
      </w:r>
    </w:p>
    <w:p w14:paraId="07281EF7" w14:textId="77777777" w:rsidR="00542149" w:rsidRPr="00542149" w:rsidRDefault="00542149" w:rsidP="00542149">
      <w:pPr>
        <w:pStyle w:val="ListParagraph"/>
        <w:rPr>
          <w:b/>
        </w:rPr>
      </w:pPr>
    </w:p>
    <w:p w14:paraId="2BB8A810" w14:textId="77777777" w:rsidR="00542149" w:rsidRDefault="0017349C" w:rsidP="00C80785">
      <w:pPr>
        <w:pStyle w:val="ListParagraph"/>
        <w:numPr>
          <w:ilvl w:val="0"/>
          <w:numId w:val="37"/>
        </w:numPr>
        <w:tabs>
          <w:tab w:val="left" w:pos="0"/>
          <w:tab w:val="left" w:pos="1080"/>
          <w:tab w:val="left" w:pos="1800"/>
          <w:tab w:val="left" w:pos="3150"/>
          <w:tab w:val="left" w:leader="dot" w:pos="8395"/>
          <w:tab w:val="decimal" w:pos="8827"/>
        </w:tabs>
        <w:ind w:left="360"/>
      </w:pPr>
      <w:r w:rsidRPr="00542149">
        <w:rPr>
          <w:b/>
        </w:rPr>
        <w:t>Member,</w:t>
      </w:r>
      <w:r>
        <w:t xml:space="preserve"> College Policy Committee, College of Engineering, 2004-present.</w:t>
      </w:r>
    </w:p>
    <w:p w14:paraId="66142AA7" w14:textId="77777777" w:rsidR="00542149" w:rsidRPr="00542149" w:rsidRDefault="00542149" w:rsidP="00542149">
      <w:pPr>
        <w:pStyle w:val="ListParagraph"/>
        <w:rPr>
          <w:b/>
        </w:rPr>
      </w:pPr>
    </w:p>
    <w:p w14:paraId="6A9AEACE" w14:textId="77777777" w:rsidR="00542149" w:rsidRDefault="0017349C" w:rsidP="00C80785">
      <w:pPr>
        <w:pStyle w:val="ListParagraph"/>
        <w:numPr>
          <w:ilvl w:val="0"/>
          <w:numId w:val="37"/>
        </w:numPr>
        <w:tabs>
          <w:tab w:val="left" w:pos="0"/>
          <w:tab w:val="left" w:pos="1080"/>
          <w:tab w:val="left" w:pos="1800"/>
          <w:tab w:val="left" w:pos="3150"/>
          <w:tab w:val="left" w:leader="dot" w:pos="8395"/>
          <w:tab w:val="decimal" w:pos="8827"/>
        </w:tabs>
        <w:ind w:left="360"/>
      </w:pPr>
      <w:r w:rsidRPr="00542149">
        <w:rPr>
          <w:b/>
        </w:rPr>
        <w:t>Chairman,</w:t>
      </w:r>
      <w:r>
        <w:t xml:space="preserve"> Search Committee, Geotechnical Engineering Faculty Positions, Department of Civil and Environmental Engineering, 2004-05.</w:t>
      </w:r>
    </w:p>
    <w:p w14:paraId="542EE30F" w14:textId="77777777" w:rsidR="00542149" w:rsidRPr="00542149" w:rsidRDefault="00542149" w:rsidP="00542149">
      <w:pPr>
        <w:pStyle w:val="ListParagraph"/>
        <w:rPr>
          <w:b/>
        </w:rPr>
      </w:pPr>
    </w:p>
    <w:p w14:paraId="21BA5132" w14:textId="47DC544D" w:rsidR="0017349C" w:rsidRDefault="0017349C" w:rsidP="00C80785">
      <w:pPr>
        <w:pStyle w:val="ListParagraph"/>
        <w:numPr>
          <w:ilvl w:val="0"/>
          <w:numId w:val="37"/>
        </w:numPr>
        <w:tabs>
          <w:tab w:val="left" w:pos="0"/>
          <w:tab w:val="left" w:pos="1080"/>
          <w:tab w:val="left" w:pos="1800"/>
          <w:tab w:val="left" w:pos="3150"/>
          <w:tab w:val="left" w:leader="dot" w:pos="8395"/>
          <w:tab w:val="decimal" w:pos="8827"/>
        </w:tabs>
        <w:ind w:left="360"/>
      </w:pPr>
      <w:r w:rsidRPr="00542149">
        <w:rPr>
          <w:b/>
        </w:rPr>
        <w:t>Member</w:t>
      </w:r>
      <w:r>
        <w:t>, Program Review Panel, Mathematics Department, fall 2004.</w:t>
      </w:r>
    </w:p>
    <w:p w14:paraId="03C9C262" w14:textId="77777777" w:rsidR="0017349C" w:rsidRDefault="0017349C">
      <w:pPr>
        <w:tabs>
          <w:tab w:val="left" w:pos="0"/>
          <w:tab w:val="left" w:pos="1080"/>
          <w:tab w:val="left" w:pos="1800"/>
          <w:tab w:val="left" w:pos="3150"/>
          <w:tab w:val="left" w:leader="dot" w:pos="8395"/>
          <w:tab w:val="decimal" w:pos="8827"/>
        </w:tabs>
      </w:pPr>
    </w:p>
    <w:p w14:paraId="6E32ED8F" w14:textId="4BBE2B8C" w:rsidR="0017349C" w:rsidRDefault="0017349C" w:rsidP="00542149">
      <w:pPr>
        <w:pStyle w:val="Heading2"/>
      </w:pPr>
      <w:bookmarkStart w:id="486" w:name="_Toc133676086"/>
      <w:r>
        <w:t>1</w:t>
      </w:r>
      <w:r w:rsidR="00C554B2">
        <w:t>4</w:t>
      </w:r>
      <w:r>
        <w:t>.</w:t>
      </w:r>
      <w:r w:rsidR="00DB552F">
        <w:t>3</w:t>
      </w:r>
      <w:r>
        <w:t xml:space="preserve">  Mississippi State University: </w:t>
      </w:r>
      <w:r w:rsidRPr="00542149">
        <w:rPr>
          <w:sz w:val="24"/>
          <w:szCs w:val="24"/>
        </w:rPr>
        <w:t>[3 Committees]</w:t>
      </w:r>
      <w:bookmarkEnd w:id="486"/>
    </w:p>
    <w:p w14:paraId="32D07D7D" w14:textId="77777777" w:rsidR="0017349C" w:rsidRDefault="0017349C">
      <w:pPr>
        <w:tabs>
          <w:tab w:val="left" w:pos="0"/>
          <w:tab w:val="left" w:pos="1080"/>
          <w:tab w:val="left" w:pos="1800"/>
          <w:tab w:val="left" w:pos="3150"/>
          <w:tab w:val="left" w:leader="dot" w:pos="8395"/>
          <w:tab w:val="decimal" w:pos="8827"/>
        </w:tabs>
      </w:pPr>
    </w:p>
    <w:p w14:paraId="036AE5AD" w14:textId="0AC3D299" w:rsidR="0017349C" w:rsidRDefault="0017349C" w:rsidP="00C80785">
      <w:pPr>
        <w:pStyle w:val="ListParagraph"/>
        <w:numPr>
          <w:ilvl w:val="0"/>
          <w:numId w:val="38"/>
        </w:numPr>
        <w:tabs>
          <w:tab w:val="left" w:pos="0"/>
          <w:tab w:val="left" w:pos="1080"/>
          <w:tab w:val="left" w:pos="1800"/>
          <w:tab w:val="left" w:pos="3150"/>
          <w:tab w:val="left" w:leader="dot" w:pos="8395"/>
          <w:tab w:val="decimal" w:pos="8827"/>
        </w:tabs>
        <w:ind w:left="360"/>
      </w:pPr>
      <w:r w:rsidRPr="00542149">
        <w:rPr>
          <w:b/>
        </w:rPr>
        <w:t>Member,</w:t>
      </w:r>
      <w:r>
        <w:t xml:space="preserve"> Research and Development Operations Committee (RDOC), College</w:t>
      </w:r>
      <w:r w:rsidR="00542149">
        <w:t xml:space="preserve"> </w:t>
      </w:r>
      <w:r>
        <w:t xml:space="preserve">of Engineering, Fall </w:t>
      </w:r>
      <w:r w:rsidR="00542149">
        <w:t>1</w:t>
      </w:r>
      <w:r>
        <w:t>979-</w:t>
      </w:r>
      <w:r w:rsidR="00542149">
        <w:t>1</w:t>
      </w:r>
      <w:r>
        <w:t>98l.</w:t>
      </w:r>
    </w:p>
    <w:p w14:paraId="36F9D957" w14:textId="77777777" w:rsidR="0017349C" w:rsidRDefault="0017349C" w:rsidP="00542149">
      <w:pPr>
        <w:tabs>
          <w:tab w:val="left" w:pos="0"/>
          <w:tab w:val="left" w:pos="1080"/>
          <w:tab w:val="left" w:pos="1800"/>
          <w:tab w:val="left" w:pos="3150"/>
          <w:tab w:val="left" w:leader="dot" w:pos="8395"/>
          <w:tab w:val="decimal" w:pos="8827"/>
        </w:tabs>
      </w:pPr>
    </w:p>
    <w:p w14:paraId="2A13C0FD" w14:textId="5F3E98B3" w:rsidR="0017349C" w:rsidRDefault="0017349C" w:rsidP="00C80785">
      <w:pPr>
        <w:pStyle w:val="ListParagraph"/>
        <w:numPr>
          <w:ilvl w:val="0"/>
          <w:numId w:val="38"/>
        </w:numPr>
        <w:tabs>
          <w:tab w:val="left" w:pos="0"/>
          <w:tab w:val="left" w:pos="1080"/>
          <w:tab w:val="left" w:pos="1800"/>
          <w:tab w:val="left" w:pos="3150"/>
          <w:tab w:val="left" w:leader="dot" w:pos="8395"/>
          <w:tab w:val="decimal" w:pos="8827"/>
        </w:tabs>
        <w:ind w:left="360"/>
      </w:pPr>
      <w:r w:rsidRPr="00542149">
        <w:rPr>
          <w:b/>
        </w:rPr>
        <w:t>Member</w:t>
      </w:r>
      <w:r>
        <w:t xml:space="preserve">, Nuclear Waste Disposal Committee, Mississippi State University, for the year </w:t>
      </w:r>
      <w:r w:rsidR="00542149">
        <w:t>1</w:t>
      </w:r>
      <w:r>
        <w:t>979-</w:t>
      </w:r>
      <w:r w:rsidR="00542149">
        <w:t>1</w:t>
      </w:r>
      <w:r>
        <w:t>980.</w:t>
      </w:r>
    </w:p>
    <w:p w14:paraId="52DF7058" w14:textId="77777777" w:rsidR="0017349C" w:rsidRDefault="0017349C" w:rsidP="00542149">
      <w:pPr>
        <w:tabs>
          <w:tab w:val="left" w:pos="0"/>
          <w:tab w:val="left" w:pos="1080"/>
          <w:tab w:val="left" w:pos="1800"/>
          <w:tab w:val="left" w:pos="3150"/>
          <w:tab w:val="left" w:leader="dot" w:pos="8395"/>
          <w:tab w:val="decimal" w:pos="8827"/>
        </w:tabs>
      </w:pPr>
    </w:p>
    <w:p w14:paraId="60E5AFEA" w14:textId="40BEBB64" w:rsidR="0017349C" w:rsidRDefault="0017349C" w:rsidP="00C80785">
      <w:pPr>
        <w:pStyle w:val="ListParagraph"/>
        <w:numPr>
          <w:ilvl w:val="0"/>
          <w:numId w:val="38"/>
        </w:numPr>
        <w:tabs>
          <w:tab w:val="left" w:pos="0"/>
          <w:tab w:val="left" w:pos="1080"/>
          <w:tab w:val="left" w:pos="1800"/>
          <w:tab w:val="left" w:pos="3150"/>
          <w:tab w:val="left" w:leader="dot" w:pos="8395"/>
          <w:tab w:val="decimal" w:pos="8827"/>
        </w:tabs>
        <w:ind w:left="360"/>
      </w:pPr>
      <w:r w:rsidRPr="00542149">
        <w:rPr>
          <w:b/>
        </w:rPr>
        <w:t>Member,</w:t>
      </w:r>
      <w:r>
        <w:t xml:space="preserve"> India Student Association.</w:t>
      </w:r>
    </w:p>
    <w:p w14:paraId="669A9CF1" w14:textId="77777777" w:rsidR="0017349C" w:rsidRDefault="0017349C">
      <w:pPr>
        <w:tabs>
          <w:tab w:val="left" w:pos="0"/>
          <w:tab w:val="left" w:pos="1080"/>
          <w:tab w:val="left" w:pos="1800"/>
          <w:tab w:val="left" w:pos="3150"/>
          <w:tab w:val="left" w:leader="dot" w:pos="8395"/>
          <w:tab w:val="decimal" w:pos="8827"/>
        </w:tabs>
      </w:pPr>
    </w:p>
    <w:p w14:paraId="5483A9D5" w14:textId="70FAF48C" w:rsidR="0017349C" w:rsidRDefault="00DB552F" w:rsidP="00542149">
      <w:pPr>
        <w:pStyle w:val="Heading2"/>
      </w:pPr>
      <w:bookmarkStart w:id="487" w:name="_Toc133676087"/>
      <w:r>
        <w:t>1</w:t>
      </w:r>
      <w:r w:rsidR="00C554B2">
        <w:t>4</w:t>
      </w:r>
      <w:r>
        <w:t>.4</w:t>
      </w:r>
      <w:r w:rsidR="0017349C">
        <w:t xml:space="preserve">  The George Washington University: </w:t>
      </w:r>
      <w:r w:rsidR="0017349C" w:rsidRPr="00542149">
        <w:rPr>
          <w:sz w:val="24"/>
          <w:szCs w:val="24"/>
        </w:rPr>
        <w:t>[1 Committee]</w:t>
      </w:r>
      <w:bookmarkEnd w:id="487"/>
    </w:p>
    <w:p w14:paraId="5A1739E0" w14:textId="77777777" w:rsidR="0017349C" w:rsidRDefault="0017349C">
      <w:pPr>
        <w:tabs>
          <w:tab w:val="left" w:pos="0"/>
          <w:tab w:val="left" w:pos="1080"/>
          <w:tab w:val="left" w:pos="1800"/>
          <w:tab w:val="left" w:pos="3150"/>
          <w:tab w:val="left" w:leader="dot" w:pos="8395"/>
          <w:tab w:val="decimal" w:pos="8827"/>
        </w:tabs>
      </w:pPr>
    </w:p>
    <w:p w14:paraId="48143CFC" w14:textId="39AB27F2" w:rsidR="0017349C" w:rsidRDefault="0017349C" w:rsidP="00C80785">
      <w:pPr>
        <w:pStyle w:val="ListParagraph"/>
        <w:numPr>
          <w:ilvl w:val="0"/>
          <w:numId w:val="39"/>
        </w:numPr>
        <w:tabs>
          <w:tab w:val="left" w:pos="0"/>
          <w:tab w:val="left" w:pos="1080"/>
          <w:tab w:val="left" w:pos="1800"/>
          <w:tab w:val="left" w:pos="3150"/>
          <w:tab w:val="left" w:leader="dot" w:pos="8395"/>
          <w:tab w:val="decimal" w:pos="8827"/>
        </w:tabs>
      </w:pPr>
      <w:r w:rsidRPr="00542149">
        <w:rPr>
          <w:b/>
        </w:rPr>
        <w:t>Senior Judge</w:t>
      </w:r>
      <w:r>
        <w:t>, Science and Engineering Fair for High School Students, Rockwell, Maryland.</w:t>
      </w:r>
    </w:p>
    <w:p w14:paraId="4B747DFE" w14:textId="77777777" w:rsidR="00DB552F" w:rsidRDefault="00DB552F">
      <w:pPr>
        <w:tabs>
          <w:tab w:val="left" w:pos="0"/>
          <w:tab w:val="left" w:pos="1080"/>
          <w:tab w:val="left" w:pos="1800"/>
          <w:tab w:val="left" w:pos="3150"/>
          <w:tab w:val="left" w:leader="dot" w:pos="8395"/>
          <w:tab w:val="decimal" w:pos="8827"/>
        </w:tabs>
      </w:pPr>
    </w:p>
    <w:p w14:paraId="4F124912" w14:textId="07756A65" w:rsidR="0017349C" w:rsidRDefault="0017349C" w:rsidP="00542149">
      <w:pPr>
        <w:pStyle w:val="Heading2"/>
      </w:pPr>
      <w:bookmarkStart w:id="488" w:name="_Toc133676088"/>
      <w:r>
        <w:t>1</w:t>
      </w:r>
      <w:r w:rsidR="00C554B2">
        <w:t>4</w:t>
      </w:r>
      <w:r>
        <w:t>.</w:t>
      </w:r>
      <w:r w:rsidR="00DB552F">
        <w:t>5</w:t>
      </w:r>
      <w:r>
        <w:t xml:space="preserve">  New Mexico Institute of Mining and Technology: </w:t>
      </w:r>
      <w:r w:rsidRPr="00542149">
        <w:rPr>
          <w:sz w:val="24"/>
          <w:szCs w:val="24"/>
        </w:rPr>
        <w:t>[3 Committees]</w:t>
      </w:r>
      <w:bookmarkEnd w:id="488"/>
    </w:p>
    <w:p w14:paraId="0B8A228A" w14:textId="77777777" w:rsidR="0017349C" w:rsidRDefault="0017349C">
      <w:pPr>
        <w:tabs>
          <w:tab w:val="left" w:pos="0"/>
          <w:tab w:val="left" w:pos="1080"/>
          <w:tab w:val="left" w:pos="1800"/>
          <w:tab w:val="left" w:pos="3150"/>
          <w:tab w:val="left" w:leader="dot" w:pos="8395"/>
          <w:tab w:val="decimal" w:pos="8827"/>
        </w:tabs>
      </w:pPr>
    </w:p>
    <w:p w14:paraId="4D5BCA4B" w14:textId="0AA4F145" w:rsidR="0017349C" w:rsidRDefault="0017349C" w:rsidP="00C80785">
      <w:pPr>
        <w:pStyle w:val="ListParagraph"/>
        <w:numPr>
          <w:ilvl w:val="0"/>
          <w:numId w:val="40"/>
        </w:numPr>
        <w:tabs>
          <w:tab w:val="left" w:pos="0"/>
          <w:tab w:val="left" w:pos="1080"/>
          <w:tab w:val="left" w:pos="1800"/>
          <w:tab w:val="left" w:pos="3150"/>
          <w:tab w:val="left" w:leader="dot" w:pos="8395"/>
          <w:tab w:val="decimal" w:pos="8827"/>
        </w:tabs>
        <w:ind w:left="360"/>
      </w:pPr>
      <w:r w:rsidRPr="00542149">
        <w:rPr>
          <w:b/>
        </w:rPr>
        <w:t>Member</w:t>
      </w:r>
      <w:r>
        <w:t>, Faculty Senate Committee on Student Aid and Scholarship.</w:t>
      </w:r>
    </w:p>
    <w:p w14:paraId="556C87FF" w14:textId="77777777" w:rsidR="0017349C" w:rsidRDefault="0017349C" w:rsidP="00542149">
      <w:pPr>
        <w:tabs>
          <w:tab w:val="left" w:pos="0"/>
          <w:tab w:val="left" w:pos="1080"/>
          <w:tab w:val="left" w:pos="1800"/>
          <w:tab w:val="left" w:pos="3150"/>
          <w:tab w:val="left" w:leader="dot" w:pos="8395"/>
          <w:tab w:val="decimal" w:pos="8827"/>
        </w:tabs>
        <w:sectPr w:rsidR="0017349C" w:rsidSect="00097593">
          <w:endnotePr>
            <w:numFmt w:val="decimal"/>
          </w:endnotePr>
          <w:type w:val="continuous"/>
          <w:pgSz w:w="12240" w:h="15840"/>
          <w:pgMar w:top="1440" w:right="1440" w:bottom="1350" w:left="1440" w:header="1440" w:footer="1350" w:gutter="0"/>
          <w:cols w:space="720"/>
          <w:noEndnote/>
        </w:sectPr>
      </w:pPr>
    </w:p>
    <w:p w14:paraId="3FAA18EE" w14:textId="77777777" w:rsidR="000D6A98" w:rsidRDefault="000D6A98" w:rsidP="00542149">
      <w:pPr>
        <w:tabs>
          <w:tab w:val="left" w:pos="0"/>
          <w:tab w:val="left" w:pos="1080"/>
          <w:tab w:val="left" w:pos="1800"/>
          <w:tab w:val="left" w:pos="3150"/>
          <w:tab w:val="left" w:leader="dot" w:pos="8395"/>
          <w:tab w:val="decimal" w:pos="8827"/>
        </w:tabs>
      </w:pPr>
    </w:p>
    <w:p w14:paraId="7B8B2D63" w14:textId="29943A86" w:rsidR="0017349C" w:rsidRDefault="0017349C" w:rsidP="00C80785">
      <w:pPr>
        <w:pStyle w:val="ListParagraph"/>
        <w:numPr>
          <w:ilvl w:val="0"/>
          <w:numId w:val="40"/>
        </w:numPr>
        <w:tabs>
          <w:tab w:val="left" w:pos="0"/>
          <w:tab w:val="left" w:pos="1080"/>
          <w:tab w:val="left" w:pos="1800"/>
          <w:tab w:val="left" w:pos="3150"/>
          <w:tab w:val="left" w:leader="dot" w:pos="8395"/>
          <w:tab w:val="decimal" w:pos="8827"/>
        </w:tabs>
        <w:ind w:left="360"/>
      </w:pPr>
      <w:r w:rsidRPr="00542149">
        <w:rPr>
          <w:b/>
        </w:rPr>
        <w:t>Faculty Advisor and Member</w:t>
      </w:r>
      <w:r>
        <w:t>, International Students Association.</w:t>
      </w:r>
    </w:p>
    <w:p w14:paraId="25592162" w14:textId="77777777" w:rsidR="0017349C" w:rsidRDefault="0017349C" w:rsidP="00542149">
      <w:pPr>
        <w:tabs>
          <w:tab w:val="left" w:pos="0"/>
          <w:tab w:val="left" w:pos="1080"/>
          <w:tab w:val="left" w:pos="1800"/>
          <w:tab w:val="left" w:pos="3150"/>
          <w:tab w:val="left" w:leader="dot" w:pos="8395"/>
          <w:tab w:val="decimal" w:pos="8827"/>
        </w:tabs>
      </w:pPr>
    </w:p>
    <w:p w14:paraId="67626E29" w14:textId="5EA82613" w:rsidR="0017349C" w:rsidRDefault="0017349C" w:rsidP="00C80785">
      <w:pPr>
        <w:pStyle w:val="ListParagraph"/>
        <w:numPr>
          <w:ilvl w:val="0"/>
          <w:numId w:val="40"/>
        </w:numPr>
        <w:tabs>
          <w:tab w:val="left" w:pos="0"/>
          <w:tab w:val="left" w:pos="1080"/>
          <w:tab w:val="left" w:pos="1800"/>
          <w:tab w:val="left" w:pos="3150"/>
          <w:tab w:val="left" w:leader="dot" w:pos="8395"/>
          <w:tab w:val="decimal" w:pos="8827"/>
        </w:tabs>
        <w:ind w:left="360"/>
      </w:pPr>
      <w:r w:rsidRPr="00542149">
        <w:rPr>
          <w:b/>
        </w:rPr>
        <w:t>Senior Judge,</w:t>
      </w:r>
      <w:r>
        <w:t xml:space="preserve"> New Mexico Science and Engineering Fair for High School Students.</w:t>
      </w:r>
    </w:p>
    <w:p w14:paraId="462918A0" w14:textId="77777777" w:rsidR="0017349C" w:rsidRDefault="0017349C">
      <w:pPr>
        <w:tabs>
          <w:tab w:val="left" w:pos="0"/>
          <w:tab w:val="left" w:pos="1080"/>
          <w:tab w:val="left" w:pos="1800"/>
          <w:tab w:val="left" w:pos="3150"/>
          <w:tab w:val="left" w:leader="dot" w:pos="8395"/>
          <w:tab w:val="decimal" w:pos="8827"/>
        </w:tabs>
      </w:pPr>
    </w:p>
    <w:p w14:paraId="42AFA21C" w14:textId="13D855AC" w:rsidR="00BD51BE" w:rsidRPr="00542149" w:rsidRDefault="0017349C" w:rsidP="00542149">
      <w:pPr>
        <w:pStyle w:val="Heading1"/>
        <w:spacing w:before="240"/>
        <w:rPr>
          <w:bCs/>
        </w:rPr>
      </w:pPr>
      <w:bookmarkStart w:id="489" w:name="_Toc133676089"/>
      <w:r>
        <w:t>1</w:t>
      </w:r>
      <w:r w:rsidR="00C554B2">
        <w:t>5</w:t>
      </w:r>
      <w:r>
        <w:t>.   SPONSORED RESEARCH GRANT AWARDS</w:t>
      </w:r>
      <w:bookmarkEnd w:id="489"/>
    </w:p>
    <w:p w14:paraId="66EAF465" w14:textId="0CC2C049" w:rsidR="00BD51BE" w:rsidRDefault="00BD51BE" w:rsidP="00542149">
      <w:pPr>
        <w:pStyle w:val="Heading2"/>
      </w:pPr>
      <w:bookmarkStart w:id="490" w:name="_Toc133676090"/>
      <w:r>
        <w:t>1</w:t>
      </w:r>
      <w:r w:rsidR="00C554B2">
        <w:t>5</w:t>
      </w:r>
      <w:r>
        <w:t xml:space="preserve">.1 </w:t>
      </w:r>
      <w:r w:rsidR="00542149">
        <w:t xml:space="preserve"> </w:t>
      </w:r>
      <w:r>
        <w:t xml:space="preserve">Texas A &amp; M University: </w:t>
      </w:r>
      <w:r w:rsidR="00304E78" w:rsidRPr="00542149">
        <w:rPr>
          <w:sz w:val="24"/>
          <w:szCs w:val="24"/>
        </w:rPr>
        <w:t>[</w:t>
      </w:r>
      <w:r w:rsidR="002D53AB" w:rsidRPr="00542149">
        <w:rPr>
          <w:sz w:val="24"/>
          <w:szCs w:val="24"/>
        </w:rPr>
        <w:t>10</w:t>
      </w:r>
      <w:r w:rsidRPr="00542149">
        <w:rPr>
          <w:sz w:val="24"/>
          <w:szCs w:val="24"/>
        </w:rPr>
        <w:t xml:space="preserve"> Award</w:t>
      </w:r>
      <w:r w:rsidR="00952DD5" w:rsidRPr="00542149">
        <w:rPr>
          <w:sz w:val="24"/>
          <w:szCs w:val="24"/>
        </w:rPr>
        <w:t>s</w:t>
      </w:r>
      <w:r w:rsidR="00304E78" w:rsidRPr="00542149">
        <w:rPr>
          <w:sz w:val="24"/>
          <w:szCs w:val="24"/>
        </w:rPr>
        <w:t>]</w:t>
      </w:r>
      <w:bookmarkEnd w:id="490"/>
    </w:p>
    <w:p w14:paraId="5EAEB9EE" w14:textId="77777777" w:rsidR="00BD51BE" w:rsidRDefault="00BD51BE">
      <w:pPr>
        <w:tabs>
          <w:tab w:val="left" w:pos="0"/>
          <w:tab w:val="left" w:pos="1080"/>
          <w:tab w:val="left" w:pos="1800"/>
          <w:tab w:val="left" w:pos="3150"/>
          <w:tab w:val="left" w:leader="dot" w:pos="8395"/>
          <w:tab w:val="decimal" w:pos="8827"/>
        </w:tabs>
        <w:rPr>
          <w:b/>
          <w:bCs/>
          <w:sz w:val="28"/>
          <w:szCs w:val="28"/>
        </w:rPr>
      </w:pPr>
    </w:p>
    <w:p w14:paraId="701FC73C" w14:textId="3D2A9F16" w:rsidR="00E759AC" w:rsidRDefault="00BD51BE" w:rsidP="00C80785">
      <w:pPr>
        <w:pStyle w:val="ListParagraph"/>
        <w:numPr>
          <w:ilvl w:val="0"/>
          <w:numId w:val="41"/>
        </w:numPr>
        <w:ind w:left="360"/>
      </w:pPr>
      <w:r>
        <w:t>Preparing Underrepresented Scholars for Research Careers in Biological and</w:t>
      </w:r>
      <w:r w:rsidR="00E759AC">
        <w:t xml:space="preserve"> </w:t>
      </w:r>
      <w:r>
        <w:t>Agricultural Engineering and Veterinary Medicine</w:t>
      </w:r>
      <w:r w:rsidR="00E759AC">
        <w:t xml:space="preserve">: This project was funded October 1, 2007 for a period of 4 years for approximately </w:t>
      </w:r>
      <w:r w:rsidR="00E759AC" w:rsidRPr="00542149">
        <w:rPr>
          <w:b/>
        </w:rPr>
        <w:t>$ 164,000</w:t>
      </w:r>
      <w:r w:rsidR="00E759AC">
        <w:t xml:space="preserve"> by </w:t>
      </w:r>
      <w:r w:rsidR="00E759AC" w:rsidRPr="00542149">
        <w:rPr>
          <w:b/>
        </w:rPr>
        <w:t>Cooperative State Research, Education, and Extension Service (CSREES)</w:t>
      </w:r>
      <w:r w:rsidR="00E759AC">
        <w:t xml:space="preserve">, U.S. Department of Agriculture. The PIs and Co-PI on the project include: </w:t>
      </w:r>
      <w:r w:rsidR="00E759AC" w:rsidRPr="00E759AC">
        <w:t>Kemanian</w:t>
      </w:r>
      <w:r w:rsidR="00E759AC">
        <w:t xml:space="preserve"> </w:t>
      </w:r>
      <w:r w:rsidR="00E759AC" w:rsidRPr="00E759AC">
        <w:t>Armen</w:t>
      </w:r>
      <w:r w:rsidR="00E759AC">
        <w:t>,</w:t>
      </w:r>
      <w:r w:rsidR="00E759AC" w:rsidRPr="00E759AC">
        <w:t xml:space="preserve"> Clyde Munster, Kenita Rogers</w:t>
      </w:r>
      <w:r w:rsidR="00E759AC">
        <w:t>,</w:t>
      </w:r>
      <w:r w:rsidR="00E759AC" w:rsidRPr="00E759AC">
        <w:t xml:space="preserve"> Manuel Pina</w:t>
      </w:r>
      <w:r w:rsidR="00E759AC">
        <w:t>,</w:t>
      </w:r>
      <w:r w:rsidR="00E759AC" w:rsidRPr="00E759AC">
        <w:t xml:space="preserve"> Patti Smith</w:t>
      </w:r>
      <w:r w:rsidR="00E759AC">
        <w:t xml:space="preserve"> and </w:t>
      </w:r>
      <w:r w:rsidR="00E759AC" w:rsidRPr="00E759AC">
        <w:t>Vijay P Singh.</w:t>
      </w:r>
      <w:r w:rsidR="00E759AC">
        <w:t xml:space="preserve"> </w:t>
      </w:r>
    </w:p>
    <w:p w14:paraId="0E2B3898" w14:textId="77777777" w:rsidR="00013AE4" w:rsidRDefault="00013AE4" w:rsidP="00542149"/>
    <w:p w14:paraId="2B26D2FF" w14:textId="0C0B8AC3" w:rsidR="005F429A" w:rsidRPr="00542149" w:rsidRDefault="00013AE4" w:rsidP="00C80785">
      <w:pPr>
        <w:pStyle w:val="ListParagraph"/>
        <w:numPr>
          <w:ilvl w:val="0"/>
          <w:numId w:val="41"/>
        </w:numPr>
        <w:ind w:left="360"/>
        <w:rPr>
          <w:iCs/>
        </w:rPr>
      </w:pPr>
      <w:bookmarkStart w:id="491" w:name="_Hlk56499337"/>
      <w:r>
        <w:t>Partnership between U.S. and Middle East Higher Education Institutions to Build capacity in Integrated International Resource Management Expertise: The project was funded November 1, 2008, for a period of two years for $</w:t>
      </w:r>
      <w:r w:rsidR="00C05839">
        <w:t>180,000</w:t>
      </w:r>
      <w:r>
        <w:t xml:space="preserve"> by </w:t>
      </w:r>
      <w:r w:rsidR="007A6486" w:rsidRPr="00542149">
        <w:rPr>
          <w:b/>
        </w:rPr>
        <w:t>Cooperative State Research, Education, and Extension Service (CSREES)</w:t>
      </w:r>
      <w:r w:rsidR="007A6486">
        <w:t xml:space="preserve">, </w:t>
      </w:r>
      <w:r>
        <w:t xml:space="preserve">U.S. Department of Agriculture. The PIs are:  </w:t>
      </w:r>
      <w:r w:rsidR="005F429A" w:rsidRPr="00542149">
        <w:rPr>
          <w:iCs/>
        </w:rPr>
        <w:t xml:space="preserve">R.H. Mohtar (PI), M.E. Barber, A. Gera, S.R. Grattan, R. Kanwar, A. Marei, M. Schweitzer, M. Shatanawi, A. Shaviv, V.P. Singh, A. Tamimi, and M. </w:t>
      </w:r>
      <w:r w:rsidR="005F429A" w:rsidRPr="005F429A">
        <w:t> </w:t>
      </w:r>
      <w:r w:rsidR="005F429A" w:rsidRPr="00542149">
        <w:rPr>
          <w:iCs/>
        </w:rPr>
        <w:t xml:space="preserve">Walter. </w:t>
      </w:r>
    </w:p>
    <w:p w14:paraId="0B7947D2" w14:textId="77777777" w:rsidR="00013AE4" w:rsidRDefault="00013AE4" w:rsidP="00542149"/>
    <w:p w14:paraId="46C50C32" w14:textId="5B867A3F" w:rsidR="007A6486" w:rsidRPr="00542149" w:rsidRDefault="007A6486" w:rsidP="00C80785">
      <w:pPr>
        <w:pStyle w:val="ListParagraph"/>
        <w:numPr>
          <w:ilvl w:val="0"/>
          <w:numId w:val="41"/>
        </w:numPr>
        <w:ind w:left="360"/>
        <w:rPr>
          <w:iCs/>
        </w:rPr>
      </w:pPr>
      <w:r>
        <w:t xml:space="preserve">India-AKI Project on Water Management and M.S. Sandwich Program: This project was funded November 1, 2006, for a period of two years for $240,000 by </w:t>
      </w:r>
      <w:r w:rsidRPr="00542149">
        <w:rPr>
          <w:b/>
        </w:rPr>
        <w:t>Agricultural Foreign Service</w:t>
      </w:r>
      <w:r>
        <w:t>, U.S. Department of Agriculture. The PI</w:t>
      </w:r>
      <w:r w:rsidR="00181F7E">
        <w:t>s</w:t>
      </w:r>
      <w:r>
        <w:t xml:space="preserve"> were:  </w:t>
      </w:r>
      <w:r w:rsidRPr="00542149">
        <w:rPr>
          <w:iCs/>
        </w:rPr>
        <w:t xml:space="preserve">R. Kanwar (PI), R.H. Mohtar, V.P. Singh, P. Kalita, </w:t>
      </w:r>
      <w:r w:rsidR="00952DD5" w:rsidRPr="00542149">
        <w:rPr>
          <w:iCs/>
        </w:rPr>
        <w:t xml:space="preserve">R. </w:t>
      </w:r>
      <w:r w:rsidRPr="00542149">
        <w:rPr>
          <w:iCs/>
        </w:rPr>
        <w:t xml:space="preserve">Lal, and M. </w:t>
      </w:r>
      <w:r w:rsidRPr="005F429A">
        <w:t> </w:t>
      </w:r>
      <w:r w:rsidRPr="00542149">
        <w:rPr>
          <w:iCs/>
        </w:rPr>
        <w:t xml:space="preserve">Walter. </w:t>
      </w:r>
    </w:p>
    <w:bookmarkEnd w:id="491"/>
    <w:p w14:paraId="1071A9E4" w14:textId="77777777" w:rsidR="00181F7E" w:rsidRDefault="00181F7E" w:rsidP="00542149">
      <w:pPr>
        <w:rPr>
          <w:iCs/>
        </w:rPr>
      </w:pPr>
    </w:p>
    <w:p w14:paraId="738F4D7E" w14:textId="6885C919" w:rsidR="00181F7E" w:rsidRDefault="00181F7E" w:rsidP="00C80785">
      <w:pPr>
        <w:pStyle w:val="ListParagraph"/>
        <w:numPr>
          <w:ilvl w:val="0"/>
          <w:numId w:val="41"/>
        </w:numPr>
        <w:ind w:left="360"/>
      </w:pPr>
      <w:r w:rsidRPr="00181F7E">
        <w:t>Hydrological Drought Characterization for Texas under Climate Change, with Implications for Water Resources Planning and Management (2009TX334G)</w:t>
      </w:r>
      <w:r>
        <w:t xml:space="preserve">: The project was funded </w:t>
      </w:r>
      <w:r w:rsidR="00933DED">
        <w:t xml:space="preserve">for </w:t>
      </w:r>
      <w:r w:rsidR="00933DED" w:rsidRPr="00181F7E">
        <w:t>$235,148</w:t>
      </w:r>
      <w:r w:rsidR="00933DED">
        <w:t xml:space="preserve">.00 </w:t>
      </w:r>
      <w:r w:rsidRPr="00181F7E">
        <w:t xml:space="preserve">by the </w:t>
      </w:r>
      <w:r w:rsidRPr="00542149">
        <w:rPr>
          <w:b/>
        </w:rPr>
        <w:t>2009 NIWR/USGS National Competitive Grant Program</w:t>
      </w:r>
      <w:r>
        <w:t xml:space="preserve"> for a period of 3 years beginning with August 1, 2009</w:t>
      </w:r>
      <w:r w:rsidRPr="00181F7E">
        <w:t>.</w:t>
      </w:r>
    </w:p>
    <w:p w14:paraId="5B9CC76B" w14:textId="77777777" w:rsidR="00933DED" w:rsidRDefault="00933DED" w:rsidP="00542149"/>
    <w:p w14:paraId="289B3C66" w14:textId="04FAD524" w:rsidR="00933DED" w:rsidRDefault="00933DED" w:rsidP="00C80785">
      <w:pPr>
        <w:pStyle w:val="ListParagraph"/>
        <w:numPr>
          <w:ilvl w:val="0"/>
          <w:numId w:val="41"/>
        </w:numPr>
        <w:ind w:left="360"/>
      </w:pPr>
      <w:r>
        <w:t>G</w:t>
      </w:r>
      <w:r w:rsidRPr="00933DED">
        <w:t xml:space="preserve">athering and Disseminating </w:t>
      </w:r>
      <w:r>
        <w:t xml:space="preserve">GIS-based </w:t>
      </w:r>
      <w:r w:rsidRPr="00933DED">
        <w:t xml:space="preserve">Hydrologic and </w:t>
      </w:r>
      <w:r>
        <w:t>H</w:t>
      </w:r>
      <w:r w:rsidRPr="00933DED">
        <w:t>ydraulic Tools</w:t>
      </w:r>
      <w:r>
        <w:t xml:space="preserve">: This project was funded for $20,000.00 by the </w:t>
      </w:r>
      <w:r w:rsidRPr="00542149">
        <w:rPr>
          <w:b/>
        </w:rPr>
        <w:t xml:space="preserve">U.S. Bureau of </w:t>
      </w:r>
      <w:r w:rsidR="007C2C1F" w:rsidRPr="00542149">
        <w:rPr>
          <w:b/>
        </w:rPr>
        <w:t>R</w:t>
      </w:r>
      <w:r w:rsidRPr="00542149">
        <w:rPr>
          <w:b/>
        </w:rPr>
        <w:t>eclamation</w:t>
      </w:r>
      <w:r>
        <w:t xml:space="preserve">, Denver, Colorado for a year </w:t>
      </w:r>
      <w:r w:rsidR="00AC3B5F">
        <w:t xml:space="preserve">and half </w:t>
      </w:r>
      <w:r>
        <w:t>beginning with May 2009.</w:t>
      </w:r>
    </w:p>
    <w:p w14:paraId="6668D770" w14:textId="77777777" w:rsidR="007C2C1F" w:rsidRDefault="007C2C1F" w:rsidP="00542149"/>
    <w:p w14:paraId="5F1DE157" w14:textId="130C056D" w:rsidR="00340673" w:rsidRDefault="00340673" w:rsidP="00C80785">
      <w:pPr>
        <w:pStyle w:val="ListParagraph"/>
        <w:numPr>
          <w:ilvl w:val="0"/>
          <w:numId w:val="41"/>
        </w:numPr>
        <w:ind w:left="360"/>
      </w:pPr>
      <w:r>
        <w:t>IPA Assignment to Coastal and Hydraulic Laboratory, Engineer Research and development Center (ERDC), U.S. Army Corps of Engineers, Vicksburg, Mississippi, 7-1-2012 through 8-31, 2012, for 42,483.97.</w:t>
      </w:r>
    </w:p>
    <w:p w14:paraId="185AB7E6" w14:textId="77777777" w:rsidR="00056970" w:rsidRDefault="00056970" w:rsidP="00542149"/>
    <w:p w14:paraId="6B4DBE9B" w14:textId="50200067" w:rsidR="00056970" w:rsidRDefault="00056970" w:rsidP="00C80785">
      <w:pPr>
        <w:pStyle w:val="ListParagraph"/>
        <w:numPr>
          <w:ilvl w:val="0"/>
          <w:numId w:val="41"/>
        </w:numPr>
        <w:ind w:left="360"/>
      </w:pPr>
      <w:r>
        <w:t xml:space="preserve">IPA Assignment to Coastal and Hydraulic Laboratory, Engineer Research and development Center (ERDC), </w:t>
      </w:r>
      <w:r w:rsidRPr="00542149">
        <w:rPr>
          <w:b/>
        </w:rPr>
        <w:t>U.S. Army Corps of Engineers</w:t>
      </w:r>
      <w:r>
        <w:t>, Vicksburg, Mississippi, 7-25-2013 through 5-31, 2015, for 184,816.71.</w:t>
      </w:r>
    </w:p>
    <w:p w14:paraId="20962829" w14:textId="77777777" w:rsidR="00056970" w:rsidRDefault="00056970" w:rsidP="00542149"/>
    <w:p w14:paraId="77346C85" w14:textId="69F46D68" w:rsidR="00892C6A" w:rsidRDefault="00892C6A" w:rsidP="00C80785">
      <w:pPr>
        <w:pStyle w:val="ListParagraph"/>
        <w:numPr>
          <w:ilvl w:val="0"/>
          <w:numId w:val="41"/>
        </w:numPr>
        <w:ind w:left="360"/>
      </w:pPr>
      <w:r>
        <w:t xml:space="preserve">A New Platform for Maximizing Irrigation Water Use Efficiency under Drought, Reduced Flows and Water Restrictions: This project was funded by </w:t>
      </w:r>
      <w:r w:rsidRPr="00542149">
        <w:rPr>
          <w:b/>
        </w:rPr>
        <w:t xml:space="preserve">TAMALS, TAMEES and TAMALES, </w:t>
      </w:r>
      <w:r w:rsidRPr="00AC396A">
        <w:t xml:space="preserve">Texas A&amp;M University, </w:t>
      </w:r>
      <w:r>
        <w:t xml:space="preserve">for $245,706.00 for a period from January 2014 to July 2015.    </w:t>
      </w:r>
    </w:p>
    <w:p w14:paraId="69152758" w14:textId="77777777" w:rsidR="00892C6A" w:rsidRDefault="00892C6A" w:rsidP="00542149"/>
    <w:p w14:paraId="3B8F7D71" w14:textId="025F21E9" w:rsidR="00056970" w:rsidRDefault="00056970" w:rsidP="00C80785">
      <w:pPr>
        <w:pStyle w:val="ListParagraph"/>
        <w:numPr>
          <w:ilvl w:val="0"/>
          <w:numId w:val="41"/>
        </w:numPr>
        <w:ind w:left="360"/>
      </w:pPr>
      <w:r>
        <w:t xml:space="preserve">IPA Assignment to Coastal and Hydraulic Laboratory, Engineer Research and development Center (ERDC), </w:t>
      </w:r>
      <w:r w:rsidRPr="00542149">
        <w:rPr>
          <w:b/>
        </w:rPr>
        <w:t>U.S. Army Corps of Engineers</w:t>
      </w:r>
      <w:r>
        <w:t xml:space="preserve">, Vicksburg, Mississippi, 6-1-2015 through 3-31, 2017, for </w:t>
      </w:r>
      <w:r w:rsidR="002D53AB">
        <w:t xml:space="preserve">$ </w:t>
      </w:r>
      <w:r>
        <w:t>180,832.90.</w:t>
      </w:r>
    </w:p>
    <w:p w14:paraId="60CCE6B2" w14:textId="2FBB2656" w:rsidR="002D53AB" w:rsidRDefault="002D53AB" w:rsidP="00542149"/>
    <w:p w14:paraId="65362E5D" w14:textId="5CED4119" w:rsidR="002D53AB" w:rsidRPr="002D53AB" w:rsidRDefault="002D53AB" w:rsidP="00C80785">
      <w:pPr>
        <w:pStyle w:val="ListParagraph"/>
        <w:numPr>
          <w:ilvl w:val="0"/>
          <w:numId w:val="41"/>
        </w:numPr>
        <w:ind w:left="360"/>
      </w:pPr>
      <w:bookmarkStart w:id="492" w:name="_Hlk71641525"/>
      <w:r>
        <w:t xml:space="preserve">The Use of Modeling, Monitoring and Smart Technologies for Sustainable Watershed Management in Bisha Watershed, Aseer Province, Saudi Arabia, project subcontracted with </w:t>
      </w:r>
      <w:r w:rsidRPr="00542149">
        <w:rPr>
          <w:b/>
          <w:bCs/>
        </w:rPr>
        <w:t xml:space="preserve">King Khalid University, </w:t>
      </w:r>
      <w:r>
        <w:t>March 1, 2020 through February 2023, for $ 45,192.</w:t>
      </w:r>
    </w:p>
    <w:bookmarkEnd w:id="492"/>
    <w:p w14:paraId="3B40C03D" w14:textId="77777777" w:rsidR="002D53AB" w:rsidRDefault="002D53AB" w:rsidP="002D53AB"/>
    <w:p w14:paraId="1F4EA06E" w14:textId="151EDBC6" w:rsidR="0017349C" w:rsidRDefault="00E759AC" w:rsidP="00542149">
      <w:pPr>
        <w:pStyle w:val="Heading2"/>
      </w:pPr>
      <w:bookmarkStart w:id="493" w:name="_Toc133676091"/>
      <w:r>
        <w:t>1</w:t>
      </w:r>
      <w:r w:rsidR="00C554B2">
        <w:t>5</w:t>
      </w:r>
      <w:r>
        <w:t>.2</w:t>
      </w:r>
      <w:r w:rsidR="0017349C">
        <w:t xml:space="preserve">   Louisiana State University: </w:t>
      </w:r>
      <w:r w:rsidR="0017349C" w:rsidRPr="00542149">
        <w:rPr>
          <w:sz w:val="24"/>
          <w:szCs w:val="24"/>
        </w:rPr>
        <w:t>[46 Awards]</w:t>
      </w:r>
      <w:bookmarkEnd w:id="493"/>
    </w:p>
    <w:p w14:paraId="266D58A8" w14:textId="77777777" w:rsidR="0017349C" w:rsidRDefault="0017349C">
      <w:pPr>
        <w:tabs>
          <w:tab w:val="left" w:pos="0"/>
          <w:tab w:val="left" w:pos="1080"/>
          <w:tab w:val="left" w:pos="1800"/>
          <w:tab w:val="left" w:pos="3150"/>
          <w:tab w:val="left" w:leader="dot" w:pos="8395"/>
          <w:tab w:val="decimal" w:pos="8827"/>
        </w:tabs>
      </w:pPr>
    </w:p>
    <w:p w14:paraId="4BEEDD74" w14:textId="1E7E3208" w:rsidR="0017349C" w:rsidRDefault="0017349C" w:rsidP="00C80785">
      <w:pPr>
        <w:pStyle w:val="ListParagraph"/>
        <w:numPr>
          <w:ilvl w:val="0"/>
          <w:numId w:val="42"/>
        </w:numPr>
        <w:tabs>
          <w:tab w:val="left" w:pos="0"/>
          <w:tab w:val="left" w:pos="1080"/>
          <w:tab w:val="left" w:pos="1800"/>
          <w:tab w:val="left" w:pos="3150"/>
          <w:tab w:val="left" w:leader="dot" w:pos="8395"/>
          <w:tab w:val="decimal" w:pos="8827"/>
        </w:tabs>
        <w:ind w:left="360"/>
      </w:pPr>
      <w:r>
        <w:t xml:space="preserve">Stochastic Modeling of Streamflow with a Physical Basis:  This project was funded October l,       l98l for </w:t>
      </w:r>
      <w:r w:rsidRPr="00542149">
        <w:rPr>
          <w:b/>
        </w:rPr>
        <w:t>two years</w:t>
      </w:r>
      <w:r>
        <w:t xml:space="preserve"> for approxi</w:t>
      </w:r>
      <w:r>
        <w:softHyphen/>
        <w:t>mately</w:t>
      </w:r>
      <w:r w:rsidRPr="00542149">
        <w:rPr>
          <w:b/>
        </w:rPr>
        <w:t xml:space="preserve"> $370,000</w:t>
      </w:r>
      <w:r>
        <w:t xml:space="preserve"> by </w:t>
      </w:r>
      <w:r w:rsidRPr="00542149">
        <w:rPr>
          <w:b/>
        </w:rPr>
        <w:t>National Science Foundation</w:t>
      </w:r>
      <w:r>
        <w:t xml:space="preserve"> under the           University - Industry  Cooperative  Program. The cooperating agencies includeDames and          Moore, Inc., Washington, DC and the University of Mississippi.  The LSU portion of funds is         approximately </w:t>
      </w:r>
      <w:r w:rsidRPr="00542149">
        <w:rPr>
          <w:b/>
        </w:rPr>
        <w:t xml:space="preserve">$23,300 </w:t>
      </w:r>
      <w:r>
        <w:t xml:space="preserve">for the first year and </w:t>
      </w:r>
      <w:r w:rsidRPr="00542149">
        <w:rPr>
          <w:b/>
        </w:rPr>
        <w:t xml:space="preserve">$26,000 </w:t>
      </w:r>
      <w:r>
        <w:t>for the second year.</w:t>
      </w:r>
    </w:p>
    <w:p w14:paraId="25B27C5D" w14:textId="77777777" w:rsidR="0017349C" w:rsidRDefault="0017349C" w:rsidP="00542149">
      <w:pPr>
        <w:tabs>
          <w:tab w:val="left" w:pos="0"/>
          <w:tab w:val="left" w:pos="1080"/>
          <w:tab w:val="left" w:pos="1800"/>
          <w:tab w:val="left" w:pos="3150"/>
          <w:tab w:val="left" w:leader="dot" w:pos="8395"/>
          <w:tab w:val="decimal" w:pos="8827"/>
        </w:tabs>
      </w:pPr>
    </w:p>
    <w:p w14:paraId="4B59D1BA" w14:textId="37B65B82" w:rsidR="0017349C" w:rsidRDefault="0017349C" w:rsidP="00C80785">
      <w:pPr>
        <w:pStyle w:val="ListParagraph"/>
        <w:numPr>
          <w:ilvl w:val="0"/>
          <w:numId w:val="42"/>
        </w:numPr>
        <w:tabs>
          <w:tab w:val="left" w:pos="0"/>
          <w:tab w:val="left" w:pos="1080"/>
          <w:tab w:val="left" w:pos="1800"/>
          <w:tab w:val="left" w:pos="3150"/>
          <w:tab w:val="left" w:leader="dot" w:pos="8395"/>
          <w:tab w:val="decimal" w:pos="8827"/>
        </w:tabs>
        <w:ind w:left="360"/>
      </w:pPr>
      <w:r>
        <w:t xml:space="preserve">Free Boundary Problems in Water Resource Engineering:  This project was funded by </w:t>
      </w:r>
      <w:r w:rsidRPr="00542149">
        <w:rPr>
          <w:b/>
        </w:rPr>
        <w:t>National Science Foundation</w:t>
      </w:r>
      <w:r>
        <w:t xml:space="preserve"> for </w:t>
      </w:r>
      <w:r w:rsidRPr="00542149">
        <w:rPr>
          <w:b/>
        </w:rPr>
        <w:t>l0 months</w:t>
      </w:r>
      <w:r>
        <w:t xml:space="preserve"> starting on January l, l982, for approximately </w:t>
      </w:r>
      <w:r w:rsidRPr="00542149">
        <w:rPr>
          <w:b/>
        </w:rPr>
        <w:t>$ l0,755</w:t>
      </w:r>
      <w:r>
        <w:t>.</w:t>
      </w:r>
    </w:p>
    <w:p w14:paraId="4FCFB385" w14:textId="77777777" w:rsidR="0017349C" w:rsidRDefault="0017349C" w:rsidP="00542149">
      <w:pPr>
        <w:tabs>
          <w:tab w:val="left" w:pos="0"/>
          <w:tab w:val="left" w:pos="1080"/>
          <w:tab w:val="left" w:pos="1800"/>
          <w:tab w:val="left" w:pos="3150"/>
          <w:tab w:val="left" w:leader="dot" w:pos="8395"/>
          <w:tab w:val="decimal" w:pos="8827"/>
        </w:tabs>
      </w:pPr>
    </w:p>
    <w:p w14:paraId="6E26E52F" w14:textId="3C4EA56E" w:rsidR="0017349C" w:rsidRPr="00542149" w:rsidRDefault="0017349C" w:rsidP="00C80785">
      <w:pPr>
        <w:pStyle w:val="ListParagraph"/>
        <w:numPr>
          <w:ilvl w:val="0"/>
          <w:numId w:val="42"/>
        </w:numPr>
        <w:tabs>
          <w:tab w:val="left" w:pos="0"/>
          <w:tab w:val="left" w:pos="1080"/>
          <w:tab w:val="left" w:pos="1800"/>
          <w:tab w:val="left" w:pos="3150"/>
          <w:tab w:val="left" w:leader="dot" w:pos="8395"/>
          <w:tab w:val="decimal" w:pos="8827"/>
        </w:tabs>
        <w:ind w:left="360"/>
        <w:rPr>
          <w:b/>
          <w:bCs/>
        </w:rPr>
      </w:pPr>
      <w:r>
        <w:t>A Physically Based Approach to Streamflow Synthesis for Ungaged Basins: This project was       funded by</w:t>
      </w:r>
      <w:r w:rsidRPr="00542149">
        <w:rPr>
          <w:b/>
        </w:rPr>
        <w:t xml:space="preserve"> Office of Water Research and Technology, U.S. Department of Interior</w:t>
      </w:r>
      <w:r>
        <w:t>, for 9        months starting on January l, l982, for approxi</w:t>
      </w:r>
      <w:r>
        <w:softHyphen/>
        <w:t xml:space="preserve">mately </w:t>
      </w:r>
      <w:r w:rsidRPr="00542149">
        <w:rPr>
          <w:b/>
        </w:rPr>
        <w:t>$l6,920.</w:t>
      </w:r>
    </w:p>
    <w:p w14:paraId="65331D2E" w14:textId="77777777" w:rsidR="0017349C" w:rsidRDefault="0017349C" w:rsidP="00542149">
      <w:pPr>
        <w:tabs>
          <w:tab w:val="left" w:pos="0"/>
          <w:tab w:val="left" w:pos="1080"/>
          <w:tab w:val="left" w:pos="1800"/>
          <w:tab w:val="left" w:pos="3150"/>
          <w:tab w:val="left" w:leader="dot" w:pos="8395"/>
          <w:tab w:val="decimal" w:pos="8827"/>
        </w:tabs>
      </w:pPr>
    </w:p>
    <w:p w14:paraId="74F35722" w14:textId="607F2495" w:rsidR="0017349C" w:rsidRDefault="0017349C" w:rsidP="00C80785">
      <w:pPr>
        <w:pStyle w:val="ListParagraph"/>
        <w:numPr>
          <w:ilvl w:val="0"/>
          <w:numId w:val="42"/>
        </w:numPr>
        <w:tabs>
          <w:tab w:val="left" w:pos="0"/>
          <w:tab w:val="left" w:pos="1080"/>
          <w:tab w:val="left" w:pos="1800"/>
          <w:tab w:val="left" w:pos="3150"/>
          <w:tab w:val="left" w:leader="dot" w:pos="8395"/>
          <w:tab w:val="decimal" w:pos="8827"/>
        </w:tabs>
        <w:ind w:left="360"/>
      </w:pPr>
      <w:r>
        <w:t xml:space="preserve">A Hydrologic Analysis of the Amite River Basin, Louisiana:  This project was funded January l, l983 for </w:t>
      </w:r>
      <w:r w:rsidRPr="00542149">
        <w:rPr>
          <w:b/>
        </w:rPr>
        <w:t>one year</w:t>
      </w:r>
      <w:r>
        <w:t xml:space="preserve"> by </w:t>
      </w:r>
      <w:r w:rsidRPr="00542149">
        <w:rPr>
          <w:b/>
        </w:rPr>
        <w:t>Department of Urban and Community Affairs, State of Louisiana</w:t>
      </w:r>
      <w:r>
        <w:t xml:space="preserve">.  The amount of funding is </w:t>
      </w:r>
      <w:r w:rsidRPr="00542149">
        <w:rPr>
          <w:b/>
        </w:rPr>
        <w:t>$5l,466</w:t>
      </w:r>
      <w:r>
        <w:t>, and the other principal investigator is Dr. J. M. Hill.</w:t>
      </w:r>
    </w:p>
    <w:p w14:paraId="3662A2FF" w14:textId="77777777" w:rsidR="0017349C" w:rsidRDefault="0017349C" w:rsidP="00542149">
      <w:pPr>
        <w:tabs>
          <w:tab w:val="left" w:pos="0"/>
          <w:tab w:val="left" w:pos="1080"/>
          <w:tab w:val="left" w:pos="1800"/>
          <w:tab w:val="left" w:pos="3150"/>
          <w:tab w:val="left" w:leader="dot" w:pos="8395"/>
          <w:tab w:val="decimal" w:pos="8827"/>
        </w:tabs>
      </w:pPr>
    </w:p>
    <w:p w14:paraId="0113DCFE" w14:textId="7011D8D5" w:rsidR="0017349C" w:rsidRDefault="0017349C" w:rsidP="00C80785">
      <w:pPr>
        <w:pStyle w:val="ListParagraph"/>
        <w:numPr>
          <w:ilvl w:val="0"/>
          <w:numId w:val="42"/>
        </w:numPr>
        <w:tabs>
          <w:tab w:val="left" w:pos="0"/>
          <w:tab w:val="left" w:pos="1080"/>
          <w:tab w:val="left" w:pos="1800"/>
          <w:tab w:val="left" w:pos="3150"/>
          <w:tab w:val="left" w:leader="dot" w:pos="8395"/>
          <w:tab w:val="decimal" w:pos="8827"/>
        </w:tabs>
        <w:ind w:left="360"/>
      </w:pPr>
      <w:r>
        <w:t xml:space="preserve">Quantifying the Effect of Land Use Changes on Streamflow with Particular Reference to Basins   in Louisiana:  This project was funded by </w:t>
      </w:r>
      <w:r w:rsidRPr="00542149">
        <w:rPr>
          <w:b/>
        </w:rPr>
        <w:t>Office of Water Research and Technology, U.S. Department of Interior</w:t>
      </w:r>
      <w:r>
        <w:t xml:space="preserve">, for </w:t>
      </w:r>
      <w:r w:rsidRPr="00542149">
        <w:rPr>
          <w:b/>
        </w:rPr>
        <w:t>l year</w:t>
      </w:r>
      <w:r>
        <w:t xml:space="preserve"> starting on June l, l983, for approxi</w:t>
      </w:r>
      <w:r>
        <w:softHyphen/>
        <w:t xml:space="preserve">mately </w:t>
      </w:r>
      <w:r w:rsidRPr="00542149">
        <w:rPr>
          <w:b/>
        </w:rPr>
        <w:t>$l9,550.</w:t>
      </w:r>
    </w:p>
    <w:p w14:paraId="7211B345" w14:textId="77777777" w:rsidR="0017349C" w:rsidRDefault="0017349C" w:rsidP="00542149">
      <w:pPr>
        <w:tabs>
          <w:tab w:val="left" w:pos="0"/>
          <w:tab w:val="left" w:pos="1080"/>
          <w:tab w:val="left" w:pos="1800"/>
          <w:tab w:val="left" w:pos="3150"/>
          <w:tab w:val="left" w:leader="dot" w:pos="8395"/>
          <w:tab w:val="decimal" w:pos="8827"/>
        </w:tabs>
      </w:pPr>
    </w:p>
    <w:p w14:paraId="2C174459" w14:textId="7DDA1B9E" w:rsidR="0017349C" w:rsidRDefault="0017349C" w:rsidP="00C80785">
      <w:pPr>
        <w:pStyle w:val="ListParagraph"/>
        <w:numPr>
          <w:ilvl w:val="0"/>
          <w:numId w:val="42"/>
        </w:numPr>
        <w:tabs>
          <w:tab w:val="left" w:pos="0"/>
          <w:tab w:val="left" w:pos="1080"/>
          <w:tab w:val="left" w:pos="1800"/>
          <w:tab w:val="left" w:pos="3150"/>
          <w:tab w:val="left" w:leader="dot" w:pos="8395"/>
          <w:tab w:val="decimal" w:pos="8827"/>
        </w:tabs>
        <w:ind w:left="360"/>
      </w:pPr>
      <w:r>
        <w:t xml:space="preserve">Experimental Set-up to Investigate Dynamic Interaction between Surface and Subsurface Flows:  This  project  was  funded  June l,  l984,  for  </w:t>
      </w:r>
      <w:r w:rsidRPr="00542149">
        <w:rPr>
          <w:b/>
        </w:rPr>
        <w:t>l8 months</w:t>
      </w:r>
      <w:r>
        <w:t xml:space="preserve"> by </w:t>
      </w:r>
      <w:r w:rsidRPr="00542149">
        <w:rPr>
          <w:b/>
        </w:rPr>
        <w:t>National Science Foundation</w:t>
      </w:r>
      <w:r>
        <w:t xml:space="preserve"> for approxi</w:t>
      </w:r>
      <w:r>
        <w:softHyphen/>
        <w:t xml:space="preserve">mately </w:t>
      </w:r>
      <w:r w:rsidRPr="00542149">
        <w:rPr>
          <w:b/>
        </w:rPr>
        <w:t>$l8,269.</w:t>
      </w:r>
      <w:r>
        <w:t xml:space="preserve">  The other principal investigator is Dr. T.H. Illangasekare.</w:t>
      </w:r>
    </w:p>
    <w:p w14:paraId="13A5C71A" w14:textId="77777777" w:rsidR="0017349C" w:rsidRDefault="0017349C" w:rsidP="00542149">
      <w:pPr>
        <w:tabs>
          <w:tab w:val="left" w:pos="0"/>
          <w:tab w:val="left" w:pos="1080"/>
          <w:tab w:val="left" w:pos="1800"/>
          <w:tab w:val="left" w:pos="3150"/>
          <w:tab w:val="left" w:leader="dot" w:pos="8395"/>
          <w:tab w:val="decimal" w:pos="8827"/>
        </w:tabs>
      </w:pPr>
    </w:p>
    <w:p w14:paraId="59D3EFD5" w14:textId="77B5B61B" w:rsidR="0017349C" w:rsidRDefault="0017349C" w:rsidP="00C80785">
      <w:pPr>
        <w:pStyle w:val="ListParagraph"/>
        <w:numPr>
          <w:ilvl w:val="0"/>
          <w:numId w:val="42"/>
        </w:numPr>
        <w:tabs>
          <w:tab w:val="left" w:pos="0"/>
          <w:tab w:val="left" w:pos="1080"/>
          <w:tab w:val="left" w:pos="1800"/>
          <w:tab w:val="left" w:pos="3150"/>
          <w:tab w:val="left" w:leader="dot" w:pos="8395"/>
          <w:tab w:val="decimal" w:pos="8827"/>
        </w:tabs>
        <w:ind w:left="360"/>
      </w:pPr>
      <w:r>
        <w:t>Validation of a Physically Based Approach to Streamflow Synthesis:  This project was funded      August l5, l984, for</w:t>
      </w:r>
      <w:r w:rsidRPr="00542149">
        <w:rPr>
          <w:b/>
        </w:rPr>
        <w:t xml:space="preserve"> 3 years</w:t>
      </w:r>
      <w:r>
        <w:t xml:space="preserve"> by the </w:t>
      </w:r>
      <w:r w:rsidRPr="00542149">
        <w:rPr>
          <w:b/>
        </w:rPr>
        <w:t>National Science Foundation</w:t>
      </w:r>
      <w:r>
        <w:t xml:space="preserve"> under the US-Italy                     Cooperative Science Program for</w:t>
      </w:r>
      <w:r w:rsidRPr="00542149">
        <w:rPr>
          <w:b/>
        </w:rPr>
        <w:t xml:space="preserve"> $l5,l26.</w:t>
      </w:r>
      <w:r>
        <w:t xml:space="preserve">  The participating scientists from Italy are Professor        Lucio Ubertini of the University of Perugia and Professor Luigi Natale of the University of             Pavia.</w:t>
      </w:r>
    </w:p>
    <w:p w14:paraId="32A4B1D8" w14:textId="77777777" w:rsidR="0017349C" w:rsidRDefault="0017349C" w:rsidP="00542149">
      <w:pPr>
        <w:tabs>
          <w:tab w:val="left" w:pos="0"/>
          <w:tab w:val="left" w:pos="1080"/>
          <w:tab w:val="left" w:pos="1800"/>
          <w:tab w:val="left" w:pos="3150"/>
          <w:tab w:val="left" w:leader="dot" w:pos="8395"/>
          <w:tab w:val="decimal" w:pos="8827"/>
        </w:tabs>
      </w:pPr>
    </w:p>
    <w:p w14:paraId="734781C9" w14:textId="70D628EE" w:rsidR="0017349C" w:rsidRDefault="0017349C" w:rsidP="00C80785">
      <w:pPr>
        <w:pStyle w:val="ListParagraph"/>
        <w:numPr>
          <w:ilvl w:val="0"/>
          <w:numId w:val="42"/>
        </w:numPr>
        <w:tabs>
          <w:tab w:val="left" w:pos="0"/>
          <w:tab w:val="left" w:pos="1080"/>
          <w:tab w:val="left" w:pos="1800"/>
          <w:tab w:val="left" w:pos="3150"/>
          <w:tab w:val="left" w:leader="dot" w:pos="8395"/>
          <w:tab w:val="decimal" w:pos="8827"/>
        </w:tabs>
        <w:ind w:left="360"/>
      </w:pPr>
      <w:r>
        <w:t xml:space="preserve">Assessment of Uncertainty in Hydrologic Models for Flood Frequency Analysis:  This project       was  funded  by the </w:t>
      </w:r>
      <w:r w:rsidRPr="00542149">
        <w:rPr>
          <w:b/>
        </w:rPr>
        <w:t>U.S.  Department  of  Interior  through  Louisiana  Water  Resources        Research Institute</w:t>
      </w:r>
      <w:r>
        <w:t xml:space="preserve">, for </w:t>
      </w:r>
      <w:r w:rsidRPr="00542149">
        <w:rPr>
          <w:b/>
        </w:rPr>
        <w:t>one year</w:t>
      </w:r>
      <w:r>
        <w:t xml:space="preserve"> starting on October l, l984, for approximately</w:t>
      </w:r>
      <w:r w:rsidRPr="00542149">
        <w:rPr>
          <w:b/>
        </w:rPr>
        <w:t xml:space="preserve"> $l9,000.</w:t>
      </w:r>
    </w:p>
    <w:p w14:paraId="194ADF74" w14:textId="77777777" w:rsidR="0017349C" w:rsidRDefault="0017349C" w:rsidP="00542149">
      <w:pPr>
        <w:tabs>
          <w:tab w:val="left" w:pos="0"/>
          <w:tab w:val="left" w:pos="1080"/>
          <w:tab w:val="left" w:pos="1800"/>
          <w:tab w:val="left" w:pos="3150"/>
          <w:tab w:val="left" w:leader="dot" w:pos="8395"/>
          <w:tab w:val="decimal" w:pos="8827"/>
        </w:tabs>
      </w:pPr>
    </w:p>
    <w:p w14:paraId="26CBB72F" w14:textId="77777777" w:rsidR="00542149" w:rsidRDefault="0017349C" w:rsidP="00C80785">
      <w:pPr>
        <w:pStyle w:val="ListParagraph"/>
        <w:numPr>
          <w:ilvl w:val="0"/>
          <w:numId w:val="42"/>
        </w:numPr>
        <w:tabs>
          <w:tab w:val="left" w:pos="0"/>
          <w:tab w:val="left" w:pos="1080"/>
          <w:tab w:val="left" w:pos="1800"/>
          <w:tab w:val="left" w:pos="3150"/>
          <w:tab w:val="left" w:leader="dot" w:pos="8395"/>
          <w:tab w:val="decimal" w:pos="8827"/>
        </w:tabs>
        <w:ind w:left="360"/>
      </w:pPr>
      <w:r>
        <w:t xml:space="preserve">Annual Cooperative Program for Louisiana Water Resources Research Institute:  This project       was funded by the </w:t>
      </w:r>
      <w:r w:rsidRPr="00542149">
        <w:rPr>
          <w:b/>
        </w:rPr>
        <w:t xml:space="preserve">U.S. Department of Interior </w:t>
      </w:r>
      <w:r>
        <w:t>through the Geological Survey, for</w:t>
      </w:r>
      <w:r w:rsidRPr="00542149">
        <w:rPr>
          <w:b/>
        </w:rPr>
        <w:t xml:space="preserve"> one year</w:t>
      </w:r>
      <w:r>
        <w:t xml:space="preserve">        starting October l, l984, for</w:t>
      </w:r>
      <w:r w:rsidRPr="00542149">
        <w:rPr>
          <w:b/>
        </w:rPr>
        <w:t xml:space="preserve"> $ll5,000</w:t>
      </w:r>
      <w:r>
        <w:t>; this money was used to support five water resources              research projects through LWRRI.</w:t>
      </w:r>
    </w:p>
    <w:p w14:paraId="703F575E" w14:textId="77777777" w:rsidR="00542149" w:rsidRDefault="00542149" w:rsidP="00542149">
      <w:pPr>
        <w:pStyle w:val="ListParagraph"/>
      </w:pPr>
    </w:p>
    <w:p w14:paraId="76F34A0B" w14:textId="77777777" w:rsidR="00542149" w:rsidRPr="00542149" w:rsidRDefault="0017349C" w:rsidP="00C80785">
      <w:pPr>
        <w:pStyle w:val="ListParagraph"/>
        <w:numPr>
          <w:ilvl w:val="0"/>
          <w:numId w:val="42"/>
        </w:numPr>
        <w:tabs>
          <w:tab w:val="left" w:pos="0"/>
          <w:tab w:val="left" w:pos="1080"/>
          <w:tab w:val="left" w:pos="1800"/>
          <w:tab w:val="left" w:pos="3150"/>
          <w:tab w:val="left" w:leader="dot" w:pos="8395"/>
          <w:tab w:val="decimal" w:pos="8827"/>
        </w:tabs>
        <w:ind w:left="360"/>
      </w:pPr>
      <w:r>
        <w:t xml:space="preserve">A Multivariate Stochastic Analysis of Flood Magnitude, Duration and Volume:  This project       was  funded by the </w:t>
      </w:r>
      <w:r w:rsidRPr="00542149">
        <w:rPr>
          <w:b/>
        </w:rPr>
        <w:t>U.S.  Department  of  Interior  through  Louisiana  Water  Resources         Research Institute,</w:t>
      </w:r>
      <w:r>
        <w:t xml:space="preserve"> for </w:t>
      </w:r>
      <w:r w:rsidRPr="00542149">
        <w:rPr>
          <w:b/>
        </w:rPr>
        <w:t>one year</w:t>
      </w:r>
      <w:r>
        <w:t xml:space="preserve"> starting October l, l985, for </w:t>
      </w:r>
      <w:r w:rsidRPr="00542149">
        <w:rPr>
          <w:b/>
        </w:rPr>
        <w:t>$l7,800.</w:t>
      </w:r>
    </w:p>
    <w:p w14:paraId="6E6C8B0B" w14:textId="77777777" w:rsidR="00542149" w:rsidRDefault="00542149" w:rsidP="00542149">
      <w:pPr>
        <w:pStyle w:val="ListParagraph"/>
      </w:pPr>
    </w:p>
    <w:p w14:paraId="5D8802AF" w14:textId="77777777" w:rsidR="00542149" w:rsidRDefault="0017349C" w:rsidP="00C80785">
      <w:pPr>
        <w:pStyle w:val="ListParagraph"/>
        <w:numPr>
          <w:ilvl w:val="0"/>
          <w:numId w:val="42"/>
        </w:numPr>
        <w:tabs>
          <w:tab w:val="left" w:pos="0"/>
          <w:tab w:val="left" w:pos="1080"/>
          <w:tab w:val="left" w:pos="1800"/>
          <w:tab w:val="left" w:pos="3150"/>
          <w:tab w:val="left" w:leader="dot" w:pos="8395"/>
          <w:tab w:val="decimal" w:pos="8827"/>
        </w:tabs>
        <w:ind w:left="360"/>
      </w:pPr>
      <w:r>
        <w:t xml:space="preserve">Annual Cooperative Program for Louisiana Water Resources Research Institute:  This project   was funded by the </w:t>
      </w:r>
      <w:r w:rsidRPr="00542149">
        <w:rPr>
          <w:b/>
        </w:rPr>
        <w:t>U.S. Department of Interior</w:t>
      </w:r>
      <w:r>
        <w:t xml:space="preserve"> through the Geological Survey, for </w:t>
      </w:r>
      <w:r w:rsidRPr="00542149">
        <w:rPr>
          <w:b/>
        </w:rPr>
        <w:t>one year</w:t>
      </w:r>
      <w:r>
        <w:t xml:space="preserve">        starting October l, l985, for</w:t>
      </w:r>
      <w:r w:rsidRPr="00542149">
        <w:rPr>
          <w:b/>
        </w:rPr>
        <w:t xml:space="preserve"> $l09,000</w:t>
      </w:r>
      <w:r>
        <w:t>; this money was used to support five water resources             research projects through LWRRI.</w:t>
      </w:r>
    </w:p>
    <w:p w14:paraId="45DBEC22" w14:textId="77777777" w:rsidR="00542149" w:rsidRDefault="00542149" w:rsidP="00542149">
      <w:pPr>
        <w:pStyle w:val="ListParagraph"/>
      </w:pPr>
    </w:p>
    <w:p w14:paraId="0BB830F5" w14:textId="500658AC" w:rsidR="00542149" w:rsidRDefault="0017349C" w:rsidP="00C80785">
      <w:pPr>
        <w:pStyle w:val="ListParagraph"/>
        <w:numPr>
          <w:ilvl w:val="0"/>
          <w:numId w:val="42"/>
        </w:numPr>
        <w:tabs>
          <w:tab w:val="left" w:pos="0"/>
          <w:tab w:val="left" w:pos="1080"/>
          <w:tab w:val="left" w:pos="1800"/>
          <w:tab w:val="left" w:pos="3150"/>
          <w:tab w:val="left" w:leader="dot" w:pos="8395"/>
          <w:tab w:val="decimal" w:pos="8827"/>
        </w:tabs>
        <w:ind w:left="360"/>
      </w:pPr>
      <w:r>
        <w:t xml:space="preserve">International Symposium on Flood Frequency and Risk Analyses:  This project was funded by     the </w:t>
      </w:r>
      <w:r w:rsidRPr="00542149">
        <w:rPr>
          <w:b/>
        </w:rPr>
        <w:t>Department of the Army</w:t>
      </w:r>
      <w:r>
        <w:t xml:space="preserve">, U.S. Army Laboratory Command, Army Research Office for </w:t>
      </w:r>
      <w:r w:rsidRPr="00542149">
        <w:rPr>
          <w:b/>
        </w:rPr>
        <w:t>one year</w:t>
      </w:r>
      <w:r>
        <w:t xml:space="preserve"> starting March 5, l986, for </w:t>
      </w:r>
      <w:r w:rsidRPr="00542149">
        <w:rPr>
          <w:b/>
        </w:rPr>
        <w:t>$9,903</w:t>
      </w:r>
      <w:r>
        <w:t>; the  other  principal  investigator  is  Dr. T. H.           Illangasekare.</w:t>
      </w:r>
    </w:p>
    <w:p w14:paraId="343AEB7D" w14:textId="77777777" w:rsidR="00542149" w:rsidRDefault="00542149" w:rsidP="00542149">
      <w:pPr>
        <w:pStyle w:val="ListParagraph"/>
      </w:pPr>
    </w:p>
    <w:p w14:paraId="37DC71B4" w14:textId="77777777" w:rsidR="00542149" w:rsidRPr="00542149" w:rsidRDefault="0017349C" w:rsidP="00C80785">
      <w:pPr>
        <w:pStyle w:val="ListParagraph"/>
        <w:numPr>
          <w:ilvl w:val="0"/>
          <w:numId w:val="42"/>
        </w:numPr>
        <w:tabs>
          <w:tab w:val="left" w:pos="0"/>
          <w:tab w:val="left" w:pos="1080"/>
          <w:tab w:val="left" w:pos="1800"/>
          <w:tab w:val="left" w:pos="3150"/>
          <w:tab w:val="left" w:leader="dot" w:pos="8395"/>
          <w:tab w:val="decimal" w:pos="8827"/>
        </w:tabs>
        <w:ind w:left="360"/>
      </w:pPr>
      <w:r>
        <w:t xml:space="preserve">A Multivariate Stochastic Analysis of Flood Magnitude, Duration and Volume:  This project       was funded by the </w:t>
      </w:r>
      <w:r w:rsidRPr="00542149">
        <w:rPr>
          <w:b/>
        </w:rPr>
        <w:t>U.S. Department of Interior</w:t>
      </w:r>
      <w:r>
        <w:t xml:space="preserve">, Geological Survey, through the Louisiana           Water Resources Research Institute, for </w:t>
      </w:r>
      <w:r w:rsidRPr="00542149">
        <w:rPr>
          <w:b/>
        </w:rPr>
        <w:t>one year</w:t>
      </w:r>
      <w:r>
        <w:t xml:space="preserve"> starting September l, l986, for </w:t>
      </w:r>
      <w:r w:rsidRPr="00542149">
        <w:rPr>
          <w:b/>
        </w:rPr>
        <w:t>$38,000.</w:t>
      </w:r>
    </w:p>
    <w:p w14:paraId="1F02E28E" w14:textId="77777777" w:rsidR="00542149" w:rsidRDefault="00542149" w:rsidP="00542149">
      <w:pPr>
        <w:pStyle w:val="ListParagraph"/>
      </w:pPr>
    </w:p>
    <w:p w14:paraId="2B19CAEA" w14:textId="77777777" w:rsidR="00542149" w:rsidRDefault="0017349C" w:rsidP="00C80785">
      <w:pPr>
        <w:pStyle w:val="ListParagraph"/>
        <w:numPr>
          <w:ilvl w:val="0"/>
          <w:numId w:val="42"/>
        </w:numPr>
        <w:tabs>
          <w:tab w:val="left" w:pos="0"/>
          <w:tab w:val="left" w:pos="1080"/>
          <w:tab w:val="left" w:pos="1800"/>
          <w:tab w:val="left" w:pos="3150"/>
          <w:tab w:val="left" w:leader="dot" w:pos="8395"/>
          <w:tab w:val="decimal" w:pos="8827"/>
        </w:tabs>
        <w:ind w:left="360"/>
      </w:pPr>
      <w:r>
        <w:t xml:space="preserve">International Symposium on Flood Frequency and Risk Analyses:  This project was funded by    the </w:t>
      </w:r>
      <w:r w:rsidRPr="00542149">
        <w:rPr>
          <w:b/>
        </w:rPr>
        <w:t>National Science Foundation</w:t>
      </w:r>
      <w:r>
        <w:t xml:space="preserve"> for </w:t>
      </w:r>
      <w:r w:rsidRPr="00542149">
        <w:rPr>
          <w:b/>
        </w:rPr>
        <w:t>one year</w:t>
      </w:r>
      <w:r>
        <w:t xml:space="preserve"> starting April l, l986, for </w:t>
      </w:r>
      <w:r w:rsidRPr="00542149">
        <w:rPr>
          <w:b/>
        </w:rPr>
        <w:t>$8,7l3</w:t>
      </w:r>
      <w:r>
        <w:t>.</w:t>
      </w:r>
    </w:p>
    <w:p w14:paraId="178A4223" w14:textId="77777777" w:rsidR="00542149" w:rsidRDefault="00542149" w:rsidP="00542149">
      <w:pPr>
        <w:pStyle w:val="ListParagraph"/>
      </w:pPr>
    </w:p>
    <w:p w14:paraId="7C840E38" w14:textId="1E848DD6" w:rsidR="00542149" w:rsidRDefault="0017349C" w:rsidP="00C80785">
      <w:pPr>
        <w:pStyle w:val="ListParagraph"/>
        <w:numPr>
          <w:ilvl w:val="0"/>
          <w:numId w:val="42"/>
        </w:numPr>
        <w:tabs>
          <w:tab w:val="left" w:pos="0"/>
          <w:tab w:val="left" w:pos="1080"/>
          <w:tab w:val="left" w:pos="1800"/>
          <w:tab w:val="left" w:pos="3150"/>
          <w:tab w:val="left" w:leader="dot" w:pos="8395"/>
          <w:tab w:val="decimal" w:pos="8827"/>
        </w:tabs>
        <w:ind w:left="360"/>
      </w:pPr>
      <w:r>
        <w:t xml:space="preserve">Annual Cooperative Program for Louisiana Water Resources Research Institute:  This project     was funded by the </w:t>
      </w:r>
      <w:r w:rsidRPr="00542149">
        <w:rPr>
          <w:b/>
        </w:rPr>
        <w:t>U.S. Department of Interior</w:t>
      </w:r>
      <w:r>
        <w:t xml:space="preserve">, Geological  Survey,  for </w:t>
      </w:r>
      <w:r w:rsidRPr="00542149">
        <w:rPr>
          <w:b/>
        </w:rPr>
        <w:t xml:space="preserve"> one  year</w:t>
      </w:r>
      <w:r>
        <w:t xml:space="preserve"> starting        September l, l986, for </w:t>
      </w:r>
      <w:r w:rsidRPr="00542149">
        <w:rPr>
          <w:b/>
        </w:rPr>
        <w:t>$ll5,000</w:t>
      </w:r>
      <w:r>
        <w:t>; this money was used to support five water resources research         projects through LWRRI.</w:t>
      </w:r>
    </w:p>
    <w:p w14:paraId="712271ED" w14:textId="77777777" w:rsidR="00542149" w:rsidRDefault="00542149" w:rsidP="00542149">
      <w:pPr>
        <w:pStyle w:val="ListParagraph"/>
      </w:pPr>
    </w:p>
    <w:p w14:paraId="7FB86860" w14:textId="26D0845A" w:rsidR="00542149" w:rsidRDefault="0017349C" w:rsidP="00C80785">
      <w:pPr>
        <w:pStyle w:val="ListParagraph"/>
        <w:numPr>
          <w:ilvl w:val="0"/>
          <w:numId w:val="42"/>
        </w:numPr>
        <w:tabs>
          <w:tab w:val="left" w:pos="0"/>
          <w:tab w:val="left" w:pos="1080"/>
          <w:tab w:val="left" w:pos="1800"/>
          <w:tab w:val="left" w:pos="3150"/>
          <w:tab w:val="left" w:leader="dot" w:pos="8395"/>
          <w:tab w:val="decimal" w:pos="8827"/>
        </w:tabs>
        <w:ind w:left="360"/>
      </w:pPr>
      <w:r>
        <w:t xml:space="preserve">International Symposium on Flood Frequency and Risk Analysis:  This project was funded by </w:t>
      </w:r>
      <w:r w:rsidRPr="00542149">
        <w:rPr>
          <w:b/>
        </w:rPr>
        <w:t>Woodward Clyde Consultants</w:t>
      </w:r>
      <w:r>
        <w:t xml:space="preserve">, Baton Rouge, Louisiana, for </w:t>
      </w:r>
      <w:r w:rsidRPr="00542149">
        <w:rPr>
          <w:b/>
        </w:rPr>
        <w:t>one year</w:t>
      </w:r>
      <w:r>
        <w:t xml:space="preserve"> starting in April </w:t>
      </w:r>
      <w:r w:rsidR="00F55B64">
        <w:t>1</w:t>
      </w:r>
      <w:r>
        <w:t xml:space="preserve">986,         for </w:t>
      </w:r>
      <w:r w:rsidRPr="00542149">
        <w:rPr>
          <w:b/>
        </w:rPr>
        <w:t>$500</w:t>
      </w:r>
      <w:r>
        <w:t>.</w:t>
      </w:r>
    </w:p>
    <w:p w14:paraId="608914AC" w14:textId="77777777" w:rsidR="00542149" w:rsidRDefault="00542149" w:rsidP="00542149">
      <w:pPr>
        <w:pStyle w:val="ListParagraph"/>
      </w:pPr>
    </w:p>
    <w:p w14:paraId="571C578E" w14:textId="77777777" w:rsidR="00542149" w:rsidRDefault="0017349C" w:rsidP="00C80785">
      <w:pPr>
        <w:pStyle w:val="ListParagraph"/>
        <w:numPr>
          <w:ilvl w:val="0"/>
          <w:numId w:val="42"/>
        </w:numPr>
        <w:tabs>
          <w:tab w:val="left" w:pos="0"/>
          <w:tab w:val="left" w:pos="1080"/>
          <w:tab w:val="left" w:pos="1800"/>
          <w:tab w:val="left" w:pos="3150"/>
          <w:tab w:val="left" w:leader="dot" w:pos="8395"/>
          <w:tab w:val="decimal" w:pos="8827"/>
        </w:tabs>
        <w:ind w:left="360"/>
      </w:pPr>
      <w:r>
        <w:t xml:space="preserve">International Symposium on Flood Frequency and Risk Analysis:  This project was funded by Geological  Survey,  </w:t>
      </w:r>
      <w:r w:rsidRPr="00542149">
        <w:rPr>
          <w:b/>
        </w:rPr>
        <w:t>U.S.  Department  of  Interior</w:t>
      </w:r>
      <w:r>
        <w:t xml:space="preserve">,  for  </w:t>
      </w:r>
      <w:r w:rsidRPr="00542149">
        <w:rPr>
          <w:b/>
        </w:rPr>
        <w:t>one year</w:t>
      </w:r>
      <w:r>
        <w:t xml:space="preserve"> starting  in May l986, for </w:t>
      </w:r>
      <w:r w:rsidRPr="00542149">
        <w:rPr>
          <w:b/>
        </w:rPr>
        <w:t xml:space="preserve">       $2,000.</w:t>
      </w:r>
      <w:r w:rsidR="00542149">
        <w:t xml:space="preserve"> </w:t>
      </w:r>
    </w:p>
    <w:p w14:paraId="7557D706" w14:textId="77777777" w:rsidR="00542149" w:rsidRDefault="00542149" w:rsidP="00542149">
      <w:pPr>
        <w:pStyle w:val="ListParagraph"/>
      </w:pPr>
    </w:p>
    <w:p w14:paraId="2A528884" w14:textId="00CD93FD" w:rsidR="00542149" w:rsidRDefault="0017349C" w:rsidP="00C80785">
      <w:pPr>
        <w:pStyle w:val="ListParagraph"/>
        <w:numPr>
          <w:ilvl w:val="0"/>
          <w:numId w:val="42"/>
        </w:numPr>
        <w:tabs>
          <w:tab w:val="left" w:pos="0"/>
          <w:tab w:val="left" w:pos="1080"/>
          <w:tab w:val="left" w:pos="1800"/>
          <w:tab w:val="left" w:pos="3150"/>
          <w:tab w:val="left" w:leader="dot" w:pos="8395"/>
          <w:tab w:val="decimal" w:pos="8827"/>
        </w:tabs>
        <w:ind w:left="360"/>
      </w:pPr>
      <w:r>
        <w:t xml:space="preserve">LADOTD 24-hour  Rainfall  Frequency  Maps:  This  project  was  funded  by the </w:t>
      </w:r>
      <w:r w:rsidRPr="00542149">
        <w:rPr>
          <w:b/>
        </w:rPr>
        <w:t>Louisiana       Transportation Research Center</w:t>
      </w:r>
      <w:r>
        <w:t xml:space="preserve">, Louisiana Department of Transportation and Development,        for </w:t>
      </w:r>
      <w:r w:rsidRPr="00542149">
        <w:rPr>
          <w:b/>
        </w:rPr>
        <w:t xml:space="preserve">$56,500 </w:t>
      </w:r>
      <w:r>
        <w:t xml:space="preserve">for </w:t>
      </w:r>
      <w:r w:rsidRPr="00542149">
        <w:rPr>
          <w:b/>
        </w:rPr>
        <w:t>two years</w:t>
      </w:r>
      <w:r>
        <w:t xml:space="preserve"> starting with August l5, l9</w:t>
      </w:r>
      <w:r w:rsidR="00542149">
        <w:t>89.</w:t>
      </w:r>
    </w:p>
    <w:p w14:paraId="3B4C00A7" w14:textId="77777777" w:rsidR="00542149" w:rsidRDefault="00542149" w:rsidP="00542149">
      <w:pPr>
        <w:pStyle w:val="ListParagraph"/>
      </w:pPr>
    </w:p>
    <w:p w14:paraId="6141A650" w14:textId="1EC1710D" w:rsidR="00542149" w:rsidRDefault="0017349C" w:rsidP="00C80785">
      <w:pPr>
        <w:pStyle w:val="ListParagraph"/>
        <w:numPr>
          <w:ilvl w:val="0"/>
          <w:numId w:val="42"/>
        </w:numPr>
        <w:tabs>
          <w:tab w:val="left" w:pos="0"/>
          <w:tab w:val="left" w:pos="1080"/>
          <w:tab w:val="left" w:pos="1800"/>
          <w:tab w:val="left" w:pos="3150"/>
          <w:tab w:val="left" w:leader="dot" w:pos="8395"/>
          <w:tab w:val="decimal" w:pos="8827"/>
        </w:tabs>
        <w:ind w:left="360"/>
      </w:pPr>
      <w:r>
        <w:t>Hydroclimatic  Regionalization  of  Flooding  Variability:  A  Combined  Climatic-Stochastic      Approach:  This project was in cooperation with Drs. K. K. Hirsch</w:t>
      </w:r>
      <w:r>
        <w:softHyphen/>
        <w:t xml:space="preserve">boeck, R. A. Muller and  J.F. Cruise, and was funded by the </w:t>
      </w:r>
      <w:r w:rsidRPr="00542149">
        <w:rPr>
          <w:b/>
        </w:rPr>
        <w:t>U.S. Geological Survey</w:t>
      </w:r>
      <w:r>
        <w:t xml:space="preserve"> for </w:t>
      </w:r>
      <w:r w:rsidRPr="00542149">
        <w:rPr>
          <w:b/>
        </w:rPr>
        <w:t>$323,043</w:t>
      </w:r>
      <w:r>
        <w:t xml:space="preserve"> for a period of </w:t>
      </w:r>
      <w:r w:rsidRPr="00542149">
        <w:rPr>
          <w:b/>
        </w:rPr>
        <w:t>3 years</w:t>
      </w:r>
      <w:r>
        <w:t xml:space="preserve">        starting with August l5, </w:t>
      </w:r>
      <w:r w:rsidR="00542149">
        <w:t>1</w:t>
      </w:r>
      <w:r>
        <w:t>989.</w:t>
      </w:r>
    </w:p>
    <w:p w14:paraId="2E962CFF" w14:textId="77777777" w:rsidR="00542149" w:rsidRDefault="00542149" w:rsidP="00542149">
      <w:pPr>
        <w:pStyle w:val="ListParagraph"/>
      </w:pPr>
    </w:p>
    <w:p w14:paraId="4C72F867" w14:textId="6C18AC3E" w:rsidR="0017349C" w:rsidRDefault="0017349C" w:rsidP="00C80785">
      <w:pPr>
        <w:pStyle w:val="ListParagraph"/>
        <w:numPr>
          <w:ilvl w:val="0"/>
          <w:numId w:val="42"/>
        </w:numPr>
        <w:tabs>
          <w:tab w:val="left" w:pos="0"/>
          <w:tab w:val="left" w:pos="1080"/>
          <w:tab w:val="left" w:pos="1800"/>
          <w:tab w:val="left" w:pos="3150"/>
          <w:tab w:val="left" w:leader="dot" w:pos="8395"/>
          <w:tab w:val="decimal" w:pos="8827"/>
        </w:tabs>
        <w:ind w:left="360"/>
      </w:pPr>
      <w:r>
        <w:t xml:space="preserve">A Continuum Model for Streamflow Synthesis:  This project was funded by the </w:t>
      </w:r>
      <w:r w:rsidRPr="00542149">
        <w:rPr>
          <w:b/>
        </w:rPr>
        <w:t>Department of Army,</w:t>
      </w:r>
      <w:r>
        <w:t xml:space="preserve"> Army Research Office, for </w:t>
      </w:r>
      <w:r w:rsidRPr="00542149">
        <w:rPr>
          <w:b/>
        </w:rPr>
        <w:t>$280,029</w:t>
      </w:r>
      <w:r>
        <w:t xml:space="preserve">, for a period of </w:t>
      </w:r>
      <w:r w:rsidRPr="00542149">
        <w:rPr>
          <w:b/>
        </w:rPr>
        <w:t xml:space="preserve">3 years </w:t>
      </w:r>
      <w:r>
        <w:t xml:space="preserve">starting with November l, </w:t>
      </w:r>
      <w:r w:rsidR="00F55B64">
        <w:t>1</w:t>
      </w:r>
      <w:r>
        <w:t>989. The project was in cooperation with Dr.  E.S. Joseph of Southern University.</w:t>
      </w:r>
    </w:p>
    <w:p w14:paraId="71B07423" w14:textId="77777777" w:rsidR="0017349C" w:rsidRDefault="0017349C" w:rsidP="00542149">
      <w:pPr>
        <w:tabs>
          <w:tab w:val="left" w:pos="0"/>
          <w:tab w:val="left" w:pos="1080"/>
          <w:tab w:val="left" w:pos="1800"/>
          <w:tab w:val="left" w:pos="3150"/>
          <w:tab w:val="left" w:leader="dot" w:pos="8395"/>
          <w:tab w:val="decimal" w:pos="8827"/>
        </w:tabs>
      </w:pPr>
    </w:p>
    <w:p w14:paraId="19645210" w14:textId="5A4F42BA" w:rsidR="0017349C" w:rsidRDefault="0017349C" w:rsidP="00C80785">
      <w:pPr>
        <w:pStyle w:val="ListParagraph"/>
        <w:numPr>
          <w:ilvl w:val="0"/>
          <w:numId w:val="36"/>
        </w:numPr>
        <w:tabs>
          <w:tab w:val="left" w:pos="0"/>
          <w:tab w:val="left" w:pos="1080"/>
          <w:tab w:val="left" w:pos="1800"/>
          <w:tab w:val="left" w:pos="3150"/>
          <w:tab w:val="left" w:leader="dot" w:pos="8395"/>
          <w:tab w:val="decimal" w:pos="8827"/>
        </w:tabs>
        <w:ind w:left="360"/>
      </w:pPr>
      <w:r>
        <w:t xml:space="preserve">Enhancement of Subsurface Environment Research Laboratory:  This project is in cooperation with Drs. D. Roy and D.D. Adrian, and was funded by the </w:t>
      </w:r>
      <w:r w:rsidRPr="00542149">
        <w:rPr>
          <w:b/>
        </w:rPr>
        <w:t xml:space="preserve">Louisiana Education Quality Support Fund (LEQSF) </w:t>
      </w:r>
      <w:r>
        <w:t xml:space="preserve">- Enhancement Program,  for  </w:t>
      </w:r>
      <w:r w:rsidRPr="00542149">
        <w:rPr>
          <w:b/>
        </w:rPr>
        <w:t>$200,000</w:t>
      </w:r>
      <w:r>
        <w:t xml:space="preserve">  for a  period  of </w:t>
      </w:r>
      <w:r w:rsidRPr="00542149">
        <w:rPr>
          <w:b/>
        </w:rPr>
        <w:t xml:space="preserve"> one year</w:t>
      </w:r>
      <w:r>
        <w:t xml:space="preserve"> beginning July 1, 1991.</w:t>
      </w:r>
    </w:p>
    <w:p w14:paraId="38ACE04B" w14:textId="77777777" w:rsidR="0017349C" w:rsidRDefault="0017349C" w:rsidP="00542149">
      <w:pPr>
        <w:tabs>
          <w:tab w:val="left" w:pos="0"/>
          <w:tab w:val="left" w:pos="1080"/>
          <w:tab w:val="left" w:pos="1800"/>
          <w:tab w:val="left" w:pos="3150"/>
          <w:tab w:val="left" w:leader="dot" w:pos="8395"/>
          <w:tab w:val="decimal" w:pos="8827"/>
        </w:tabs>
      </w:pPr>
    </w:p>
    <w:p w14:paraId="5B2564BA" w14:textId="3432624E" w:rsidR="0017349C" w:rsidRDefault="0017349C" w:rsidP="00C80785">
      <w:pPr>
        <w:pStyle w:val="ListParagraph"/>
        <w:numPr>
          <w:ilvl w:val="0"/>
          <w:numId w:val="36"/>
        </w:numPr>
        <w:tabs>
          <w:tab w:val="left" w:pos="0"/>
          <w:tab w:val="left" w:pos="1080"/>
          <w:tab w:val="left" w:pos="1800"/>
          <w:tab w:val="left" w:pos="3150"/>
          <w:tab w:val="left" w:leader="dot" w:pos="8395"/>
          <w:tab w:val="decimal" w:pos="8827"/>
        </w:tabs>
        <w:ind w:left="360"/>
      </w:pPr>
      <w:r>
        <w:t>Enhancement of Subsurface Environment Research Laboratory: This project is in cooperation with Drs. D. Roy, D.D. Adrian, W.D. Constant, and K.T.</w:t>
      </w:r>
      <w:r w:rsidR="00304E78">
        <w:t xml:space="preserve"> </w:t>
      </w:r>
      <w:r>
        <w:t xml:space="preserve">Valsaraj, and was funded by the </w:t>
      </w:r>
      <w:r w:rsidRPr="00542149">
        <w:rPr>
          <w:b/>
        </w:rPr>
        <w:t>Louisiana Education Quality Support Fund (LEQSF)</w:t>
      </w:r>
      <w:r>
        <w:t xml:space="preserve"> - Enhancement Program, for </w:t>
      </w:r>
      <w:r w:rsidRPr="00542149">
        <w:rPr>
          <w:b/>
        </w:rPr>
        <w:t xml:space="preserve">$100,000 </w:t>
      </w:r>
      <w:r>
        <w:t xml:space="preserve">for a period of </w:t>
      </w:r>
      <w:r w:rsidRPr="00542149">
        <w:rPr>
          <w:b/>
        </w:rPr>
        <w:t>one year</w:t>
      </w:r>
      <w:r>
        <w:t xml:space="preserve"> beginning with July 1, 1992.</w:t>
      </w:r>
    </w:p>
    <w:p w14:paraId="44961859" w14:textId="77777777" w:rsidR="0017349C" w:rsidRDefault="0017349C" w:rsidP="00542149">
      <w:pPr>
        <w:tabs>
          <w:tab w:val="left" w:pos="0"/>
          <w:tab w:val="left" w:pos="1080"/>
          <w:tab w:val="left" w:pos="1800"/>
          <w:tab w:val="left" w:pos="3150"/>
          <w:tab w:val="left" w:leader="dot" w:pos="8395"/>
          <w:tab w:val="decimal" w:pos="8827"/>
        </w:tabs>
      </w:pPr>
    </w:p>
    <w:p w14:paraId="4D30F3EF" w14:textId="56C34AB3" w:rsidR="0017349C" w:rsidRDefault="0017349C" w:rsidP="00C80785">
      <w:pPr>
        <w:pStyle w:val="ListParagraph"/>
        <w:numPr>
          <w:ilvl w:val="0"/>
          <w:numId w:val="36"/>
        </w:numPr>
        <w:tabs>
          <w:tab w:val="left" w:pos="0"/>
          <w:tab w:val="left" w:pos="1080"/>
          <w:tab w:val="left" w:pos="1800"/>
          <w:tab w:val="left" w:pos="3150"/>
          <w:tab w:val="left" w:leader="dot" w:pos="8395"/>
          <w:tab w:val="decimal" w:pos="8827"/>
        </w:tabs>
        <w:ind w:left="360"/>
      </w:pPr>
      <w:r>
        <w:t>Standards Evaluation for Diked Wetlands Non-Point Discharges of Sugar Factory Wastewater    to Receiving Waters:  This project is in cooperation with Drs. D.D. Adrian and K. Ro, and was</w:t>
      </w:r>
      <w:r w:rsidR="00FB2AFA">
        <w:t xml:space="preserve"> </w:t>
      </w:r>
      <w:r>
        <w:t xml:space="preserve">funded by the </w:t>
      </w:r>
      <w:r w:rsidRPr="00542149">
        <w:rPr>
          <w:b/>
        </w:rPr>
        <w:t>Louisiana Water Resources Research Institute</w:t>
      </w:r>
      <w:r>
        <w:t xml:space="preserve"> for </w:t>
      </w:r>
      <w:r w:rsidRPr="00542149">
        <w:rPr>
          <w:b/>
        </w:rPr>
        <w:t>$18,000.00</w:t>
      </w:r>
      <w:r>
        <w:t xml:space="preserve"> (Federal Funds) and  </w:t>
      </w:r>
      <w:r w:rsidRPr="00542149">
        <w:rPr>
          <w:b/>
        </w:rPr>
        <w:t>$36,000.00</w:t>
      </w:r>
      <w:r>
        <w:t xml:space="preserve"> Non-Federal Funds for a period of </w:t>
      </w:r>
      <w:r w:rsidRPr="00542149">
        <w:rPr>
          <w:b/>
        </w:rPr>
        <w:t>one year</w:t>
      </w:r>
      <w:r>
        <w:t xml:space="preserve"> beginning with October 1, 1995.</w:t>
      </w:r>
    </w:p>
    <w:p w14:paraId="6A0AFD5A" w14:textId="77777777" w:rsidR="0017349C" w:rsidRDefault="0017349C" w:rsidP="00542149">
      <w:pPr>
        <w:tabs>
          <w:tab w:val="left" w:pos="0"/>
          <w:tab w:val="left" w:pos="1080"/>
          <w:tab w:val="left" w:pos="1800"/>
          <w:tab w:val="left" w:pos="3150"/>
          <w:tab w:val="left" w:leader="dot" w:pos="8395"/>
          <w:tab w:val="decimal" w:pos="8827"/>
        </w:tabs>
      </w:pPr>
    </w:p>
    <w:p w14:paraId="42A64441" w14:textId="3B5D7CFA" w:rsidR="0017349C" w:rsidRDefault="0017349C" w:rsidP="00C80785">
      <w:pPr>
        <w:pStyle w:val="ListParagraph"/>
        <w:numPr>
          <w:ilvl w:val="0"/>
          <w:numId w:val="36"/>
        </w:numPr>
        <w:tabs>
          <w:tab w:val="left" w:pos="0"/>
          <w:tab w:val="left" w:pos="1080"/>
          <w:tab w:val="left" w:pos="1800"/>
          <w:tab w:val="left" w:pos="3150"/>
          <w:tab w:val="left" w:leader="dot" w:pos="8395"/>
          <w:tab w:val="decimal" w:pos="8827"/>
        </w:tabs>
        <w:ind w:left="360"/>
      </w:pPr>
      <w:r>
        <w:t xml:space="preserve">River Diversion Feasibility Study:  This project was  funded by the  </w:t>
      </w:r>
      <w:r w:rsidRPr="00542149">
        <w:rPr>
          <w:b/>
        </w:rPr>
        <w:t>Louisiana  Universities      Marine Consortium (LUMCON)</w:t>
      </w:r>
      <w:r>
        <w:t xml:space="preserve"> for</w:t>
      </w:r>
      <w:r w:rsidRPr="00542149">
        <w:rPr>
          <w:b/>
        </w:rPr>
        <w:t xml:space="preserve"> $2,500</w:t>
      </w:r>
      <w:r>
        <w:t xml:space="preserve"> for a period of </w:t>
      </w:r>
      <w:r w:rsidRPr="00542149">
        <w:rPr>
          <w:b/>
        </w:rPr>
        <w:t>10 months</w:t>
      </w:r>
      <w:r>
        <w:t xml:space="preserve"> beginning with June          20, 1995.</w:t>
      </w:r>
    </w:p>
    <w:p w14:paraId="7F95544A" w14:textId="77777777" w:rsidR="0017349C" w:rsidRDefault="0017349C" w:rsidP="00542149">
      <w:pPr>
        <w:tabs>
          <w:tab w:val="left" w:pos="0"/>
          <w:tab w:val="left" w:pos="1080"/>
          <w:tab w:val="left" w:pos="1800"/>
          <w:tab w:val="left" w:pos="3150"/>
          <w:tab w:val="left" w:leader="dot" w:pos="8395"/>
          <w:tab w:val="decimal" w:pos="8827"/>
        </w:tabs>
      </w:pPr>
    </w:p>
    <w:p w14:paraId="1ECFA38E" w14:textId="1C2870BB" w:rsidR="0017349C" w:rsidRDefault="0017349C" w:rsidP="00C80785">
      <w:pPr>
        <w:pStyle w:val="ListParagraph"/>
        <w:numPr>
          <w:ilvl w:val="0"/>
          <w:numId w:val="36"/>
        </w:numPr>
        <w:tabs>
          <w:tab w:val="left" w:pos="0"/>
          <w:tab w:val="left" w:pos="1080"/>
          <w:tab w:val="left" w:pos="1800"/>
          <w:tab w:val="left" w:pos="3150"/>
          <w:tab w:val="left" w:leader="dot" w:pos="8395"/>
          <w:tab w:val="decimal" w:pos="8827"/>
        </w:tabs>
        <w:ind w:left="360"/>
      </w:pPr>
      <w:bookmarkStart w:id="494" w:name="_Hlk56499458"/>
      <w:r>
        <w:t xml:space="preserve">Assessment of Water Quality Monitoring Networks - Design and Redesign: This project is in cooperation with Drs. N.B. Harmncioglu, M.N. Alpaslan, P. Whitfield, M. Fiorentino, P.                Literathy, and N. Mikhailov by the </w:t>
      </w:r>
      <w:r w:rsidRPr="00542149">
        <w:rPr>
          <w:b/>
        </w:rPr>
        <w:t>North Atlantic Treaty Organization (NATO)</w:t>
      </w:r>
      <w:r>
        <w:t xml:space="preserve"> for </w:t>
      </w:r>
      <w:r w:rsidRPr="00542149">
        <w:rPr>
          <w:b/>
        </w:rPr>
        <w:t>BF</w:t>
      </w:r>
      <w:r>
        <w:t xml:space="preserve">             </w:t>
      </w:r>
      <w:r w:rsidRPr="00542149">
        <w:rPr>
          <w:b/>
        </w:rPr>
        <w:t>800,000.00</w:t>
      </w:r>
      <w:r>
        <w:t xml:space="preserve"> for a period of </w:t>
      </w:r>
      <w:r w:rsidRPr="00542149">
        <w:rPr>
          <w:b/>
        </w:rPr>
        <w:t>2 years</w:t>
      </w:r>
      <w:r>
        <w:t xml:space="preserve"> beginning with October 1, 1995.</w:t>
      </w:r>
    </w:p>
    <w:p w14:paraId="55017CC8" w14:textId="77777777" w:rsidR="00A26C3B" w:rsidRDefault="00A26C3B" w:rsidP="00A26C3B">
      <w:pPr>
        <w:pStyle w:val="ListParagraph"/>
      </w:pPr>
    </w:p>
    <w:p w14:paraId="1CD34CCB" w14:textId="13876783" w:rsidR="0017349C" w:rsidRDefault="0017349C" w:rsidP="00C80785">
      <w:pPr>
        <w:pStyle w:val="ListParagraph"/>
        <w:numPr>
          <w:ilvl w:val="0"/>
          <w:numId w:val="36"/>
        </w:numPr>
        <w:tabs>
          <w:tab w:val="left" w:pos="0"/>
          <w:tab w:val="left" w:pos="1080"/>
          <w:tab w:val="left" w:pos="1800"/>
          <w:tab w:val="left" w:pos="3150"/>
          <w:tab w:val="left" w:leader="dot" w:pos="8395"/>
          <w:tab w:val="decimal" w:pos="8827"/>
        </w:tabs>
        <w:ind w:left="360"/>
      </w:pPr>
      <w:r>
        <w:t xml:space="preserve">Integrated  Approach  to  Environmental  Data  Management  Systems:  Advanced  Research      Workshop September 16-20, 1996, in Izmir, Turkey.  This project is funded in cooperation with       Drs. N.B. Harmancioglu, M.N. Alpaslan, and N. Mikhailov by the  </w:t>
      </w:r>
      <w:r w:rsidRPr="00542149">
        <w:rPr>
          <w:b/>
        </w:rPr>
        <w:t>North  Atlantic  Treaty Organization (NATO)</w:t>
      </w:r>
      <w:r>
        <w:t xml:space="preserve"> for</w:t>
      </w:r>
      <w:r w:rsidRPr="00542149">
        <w:rPr>
          <w:b/>
        </w:rPr>
        <w:t xml:space="preserve"> BF 1,200,000.00</w:t>
      </w:r>
      <w:r>
        <w:t xml:space="preserve"> for a period of </w:t>
      </w:r>
      <w:r w:rsidRPr="00542149">
        <w:rPr>
          <w:b/>
        </w:rPr>
        <w:t>one year</w:t>
      </w:r>
      <w:r>
        <w:t xml:space="preserve"> beginning with December        1995.</w:t>
      </w:r>
    </w:p>
    <w:p w14:paraId="7135D9F1" w14:textId="77777777" w:rsidR="0017349C" w:rsidRDefault="0017349C" w:rsidP="00542149">
      <w:pPr>
        <w:tabs>
          <w:tab w:val="left" w:pos="0"/>
          <w:tab w:val="left" w:pos="1080"/>
          <w:tab w:val="left" w:pos="1800"/>
          <w:tab w:val="left" w:pos="3150"/>
          <w:tab w:val="left" w:leader="dot" w:pos="8395"/>
          <w:tab w:val="decimal" w:pos="8827"/>
        </w:tabs>
      </w:pPr>
    </w:p>
    <w:bookmarkEnd w:id="494"/>
    <w:p w14:paraId="39F6D65B" w14:textId="3B73CA75" w:rsidR="0017349C" w:rsidRDefault="0017349C" w:rsidP="00C80785">
      <w:pPr>
        <w:pStyle w:val="ListParagraph"/>
        <w:numPr>
          <w:ilvl w:val="0"/>
          <w:numId w:val="36"/>
        </w:numPr>
        <w:tabs>
          <w:tab w:val="left" w:pos="0"/>
          <w:tab w:val="left" w:pos="1080"/>
          <w:tab w:val="left" w:pos="1800"/>
          <w:tab w:val="left" w:pos="3150"/>
          <w:tab w:val="left" w:leader="dot" w:pos="8395"/>
          <w:tab w:val="decimal" w:pos="8827"/>
        </w:tabs>
        <w:ind w:left="360"/>
      </w:pPr>
      <w:r>
        <w:t xml:space="preserve">Information Theory for Hydrologic Design of Transportation Systems. This project is funded      in cooperation with Dr. D.D. Adrian by the </w:t>
      </w:r>
      <w:r w:rsidRPr="00542149">
        <w:rPr>
          <w:b/>
        </w:rPr>
        <w:t>Louisiana Transportation Research Center</w:t>
      </w:r>
      <w:r>
        <w:t xml:space="preserve"> for  </w:t>
      </w:r>
    </w:p>
    <w:p w14:paraId="4D8A38CD" w14:textId="572E111A" w:rsidR="0017349C" w:rsidRDefault="00AD27B7" w:rsidP="00542149">
      <w:pPr>
        <w:pStyle w:val="ListParagraph"/>
        <w:tabs>
          <w:tab w:val="left" w:pos="0"/>
          <w:tab w:val="left" w:pos="1080"/>
          <w:tab w:val="left" w:pos="1800"/>
          <w:tab w:val="left" w:pos="3150"/>
          <w:tab w:val="left" w:leader="dot" w:pos="8395"/>
          <w:tab w:val="decimal" w:pos="8827"/>
        </w:tabs>
        <w:ind w:left="360"/>
      </w:pPr>
      <w:r>
        <w:rPr>
          <w:b/>
        </w:rPr>
        <w:t xml:space="preserve">       </w:t>
      </w:r>
      <w:r w:rsidR="0017349C" w:rsidRPr="00542149">
        <w:rPr>
          <w:b/>
        </w:rPr>
        <w:t>$ 19,991</w:t>
      </w:r>
      <w:r w:rsidR="0017349C">
        <w:t xml:space="preserve"> for a period of </w:t>
      </w:r>
      <w:r w:rsidR="0017349C" w:rsidRPr="00542149">
        <w:rPr>
          <w:b/>
        </w:rPr>
        <w:t>one year</w:t>
      </w:r>
      <w:r w:rsidR="0017349C">
        <w:t xml:space="preserve"> beginning with June 1, 1997.</w:t>
      </w:r>
    </w:p>
    <w:p w14:paraId="4AB1DED9" w14:textId="77777777" w:rsidR="0017349C" w:rsidRDefault="0017349C" w:rsidP="00542149">
      <w:pPr>
        <w:tabs>
          <w:tab w:val="left" w:pos="0"/>
          <w:tab w:val="left" w:pos="1080"/>
          <w:tab w:val="left" w:pos="1800"/>
          <w:tab w:val="left" w:pos="3150"/>
          <w:tab w:val="left" w:leader="dot" w:pos="8395"/>
          <w:tab w:val="decimal" w:pos="8827"/>
        </w:tabs>
      </w:pPr>
    </w:p>
    <w:p w14:paraId="24BF0486" w14:textId="77777777" w:rsidR="0017349C" w:rsidRDefault="0017349C" w:rsidP="00542149">
      <w:pPr>
        <w:tabs>
          <w:tab w:val="left" w:pos="0"/>
          <w:tab w:val="left" w:pos="1080"/>
          <w:tab w:val="left" w:pos="1800"/>
          <w:tab w:val="left" w:pos="3150"/>
          <w:tab w:val="left" w:leader="dot" w:pos="8395"/>
          <w:tab w:val="decimal" w:pos="8827"/>
        </w:tabs>
        <w:sectPr w:rsidR="0017349C" w:rsidSect="00097593">
          <w:endnotePr>
            <w:numFmt w:val="decimal"/>
          </w:endnotePr>
          <w:type w:val="continuous"/>
          <w:pgSz w:w="12240" w:h="15840"/>
          <w:pgMar w:top="1440" w:right="1440" w:bottom="1350" w:left="1440" w:header="1440" w:footer="1350" w:gutter="0"/>
          <w:cols w:space="720"/>
          <w:noEndnote/>
        </w:sectPr>
      </w:pPr>
    </w:p>
    <w:p w14:paraId="4F1D4C6A" w14:textId="0AD9E875" w:rsidR="0017349C" w:rsidRDefault="0017349C" w:rsidP="00C80785">
      <w:pPr>
        <w:pStyle w:val="ListParagraph"/>
        <w:numPr>
          <w:ilvl w:val="0"/>
          <w:numId w:val="36"/>
        </w:numPr>
        <w:tabs>
          <w:tab w:val="left" w:pos="0"/>
          <w:tab w:val="left" w:pos="1080"/>
          <w:tab w:val="left" w:pos="1800"/>
          <w:tab w:val="left" w:pos="3150"/>
          <w:tab w:val="left" w:leader="dot" w:pos="8395"/>
          <w:tab w:val="decimal" w:pos="8827"/>
        </w:tabs>
        <w:ind w:left="360"/>
      </w:pPr>
      <w:r>
        <w:t xml:space="preserve">Development  of  Hydrological  Theory  for  Simulating  Pollutant  Removal  in Constructed      Wetlands. This  project  is  funded in  cooperation  with  Dr. D.D.  Adrian  by the  </w:t>
      </w:r>
      <w:r w:rsidRPr="00542149">
        <w:rPr>
          <w:b/>
        </w:rPr>
        <w:t>Louisiana         Transportation Research Center</w:t>
      </w:r>
      <w:r>
        <w:t xml:space="preserve"> for $ 19,991 for a period of </w:t>
      </w:r>
      <w:r w:rsidRPr="00542149">
        <w:rPr>
          <w:b/>
        </w:rPr>
        <w:t>one year</w:t>
      </w:r>
      <w:r>
        <w:t xml:space="preserve"> beginning with June          1,1997.</w:t>
      </w:r>
    </w:p>
    <w:p w14:paraId="32096024" w14:textId="43B62E2F" w:rsidR="0017349C" w:rsidRDefault="0017349C" w:rsidP="00542149">
      <w:pPr>
        <w:tabs>
          <w:tab w:val="left" w:pos="0"/>
          <w:tab w:val="left" w:pos="1080"/>
          <w:tab w:val="left" w:pos="1800"/>
          <w:tab w:val="left" w:pos="3150"/>
          <w:tab w:val="left" w:leader="dot" w:pos="8395"/>
          <w:tab w:val="decimal" w:pos="8827"/>
        </w:tabs>
        <w:ind w:left="-360" w:firstLine="60"/>
      </w:pPr>
    </w:p>
    <w:p w14:paraId="2CBA128E" w14:textId="3F169BAA" w:rsidR="0017349C" w:rsidRDefault="0017349C" w:rsidP="00C80785">
      <w:pPr>
        <w:pStyle w:val="ListParagraph"/>
        <w:numPr>
          <w:ilvl w:val="0"/>
          <w:numId w:val="36"/>
        </w:numPr>
        <w:tabs>
          <w:tab w:val="left" w:pos="0"/>
          <w:tab w:val="left" w:pos="1080"/>
          <w:tab w:val="left" w:pos="1800"/>
          <w:tab w:val="left" w:pos="3150"/>
          <w:tab w:val="left" w:leader="dot" w:pos="8395"/>
          <w:tab w:val="decimal" w:pos="8827"/>
        </w:tabs>
        <w:ind w:left="360"/>
      </w:pPr>
      <w:r>
        <w:t xml:space="preserve">Cumulative Effects of  Flood  Induced Seepage on Piping  Problems  Associated with Levee      Failures: Experimental and Field Investigations with Analytical Modeling for Risk Assessment.        This project is funded in cooperation with Drs. D.D. Adrian and J. Pardue by the </w:t>
      </w:r>
      <w:r w:rsidRPr="00542149">
        <w:rPr>
          <w:b/>
        </w:rPr>
        <w:t>U.S. Army        Corps of Engineers Vicksburg District, Vicksburg, Mississippi</w:t>
      </w:r>
      <w:r>
        <w:t xml:space="preserve">, for $ 206,686 for a period of three years beginning with August 1, 1999.  </w:t>
      </w:r>
    </w:p>
    <w:p w14:paraId="7966A461" w14:textId="77777777" w:rsidR="0017349C" w:rsidRDefault="0017349C" w:rsidP="00542149">
      <w:pPr>
        <w:tabs>
          <w:tab w:val="left" w:pos="0"/>
          <w:tab w:val="left" w:pos="1080"/>
          <w:tab w:val="left" w:pos="1800"/>
          <w:tab w:val="left" w:pos="3150"/>
          <w:tab w:val="left" w:leader="dot" w:pos="8395"/>
          <w:tab w:val="decimal" w:pos="8827"/>
        </w:tabs>
      </w:pPr>
    </w:p>
    <w:p w14:paraId="71BD126C" w14:textId="7547E1A4" w:rsidR="0017349C" w:rsidRDefault="0017349C" w:rsidP="00C80785">
      <w:pPr>
        <w:pStyle w:val="ListParagraph"/>
        <w:numPr>
          <w:ilvl w:val="0"/>
          <w:numId w:val="36"/>
        </w:numPr>
        <w:tabs>
          <w:tab w:val="left" w:pos="0"/>
          <w:tab w:val="left" w:pos="1080"/>
          <w:tab w:val="left" w:pos="1800"/>
          <w:tab w:val="left" w:pos="3150"/>
          <w:tab w:val="left" w:leader="dot" w:pos="8395"/>
          <w:tab w:val="decimal" w:pos="8827"/>
        </w:tabs>
        <w:ind w:left="360"/>
      </w:pPr>
      <w:r>
        <w:t xml:space="preserve">Investigation of the Effect of the Direction, Spatial Coverage and Temporal Distribution of         Rainfall  on  Watershed  Flooding. This  project  is  funded  by </w:t>
      </w:r>
      <w:r w:rsidRPr="00542149">
        <w:rPr>
          <w:b/>
        </w:rPr>
        <w:t>Louisiana Water Resources          Research Institute</w:t>
      </w:r>
      <w:r>
        <w:t xml:space="preserve"> for $ 20,850 (federal) and $41,936 (non-federal) for a period of one year          beginning with March 1, 2000.</w:t>
      </w:r>
    </w:p>
    <w:p w14:paraId="7D78BCBB" w14:textId="77777777" w:rsidR="0017349C" w:rsidRDefault="0017349C" w:rsidP="00542149">
      <w:pPr>
        <w:tabs>
          <w:tab w:val="left" w:pos="0"/>
          <w:tab w:val="left" w:pos="1080"/>
          <w:tab w:val="left" w:pos="1800"/>
          <w:tab w:val="left" w:pos="3150"/>
          <w:tab w:val="left" w:leader="dot" w:pos="8395"/>
          <w:tab w:val="decimal" w:pos="8827"/>
        </w:tabs>
      </w:pPr>
    </w:p>
    <w:p w14:paraId="1BED49BF" w14:textId="7A9392FA" w:rsidR="0017349C" w:rsidRDefault="0017349C" w:rsidP="00C80785">
      <w:pPr>
        <w:pStyle w:val="BodyText"/>
        <w:numPr>
          <w:ilvl w:val="0"/>
          <w:numId w:val="36"/>
        </w:numPr>
        <w:ind w:left="360"/>
      </w:pPr>
      <w:r>
        <w:t xml:space="preserve">Flood Damage Prevention Using Remotely Sensed Data and a Mesoscale Atmospheric Model.   This  project  is  in  cooperation  with Dr.  V. </w:t>
      </w:r>
      <w:r w:rsidR="00CD76FB">
        <w:t>Aravamuthan of</w:t>
      </w:r>
      <w:r>
        <w:t xml:space="preserve">  Louisiana  Water Resources  Research Institute, and Dr. J. F. Cruise of the University of Alabama at Huntsville. It is funded  by </w:t>
      </w:r>
      <w:r>
        <w:rPr>
          <w:b/>
        </w:rPr>
        <w:t xml:space="preserve"> NASA-Solid  Earth  and  Natural  Hazards  Division</w:t>
      </w:r>
      <w:r>
        <w:t xml:space="preserve">  for  a  period of 3 years beginning with April 1, 2000. The LSU portion is $ 110,000. </w:t>
      </w:r>
    </w:p>
    <w:p w14:paraId="7932E8F1" w14:textId="77777777" w:rsidR="0017349C" w:rsidRDefault="0017349C" w:rsidP="00542149">
      <w:pPr>
        <w:tabs>
          <w:tab w:val="left" w:pos="0"/>
          <w:tab w:val="left" w:pos="1080"/>
          <w:tab w:val="left" w:pos="1800"/>
          <w:tab w:val="left" w:pos="3150"/>
          <w:tab w:val="left" w:leader="dot" w:pos="8395"/>
          <w:tab w:val="decimal" w:pos="8827"/>
        </w:tabs>
      </w:pPr>
    </w:p>
    <w:p w14:paraId="311F6D79" w14:textId="3EA93177" w:rsidR="0017349C" w:rsidRDefault="0017349C" w:rsidP="00C80785">
      <w:pPr>
        <w:pStyle w:val="ListParagraph"/>
        <w:numPr>
          <w:ilvl w:val="0"/>
          <w:numId w:val="36"/>
        </w:numPr>
        <w:tabs>
          <w:tab w:val="left" w:pos="0"/>
          <w:tab w:val="left" w:pos="1080"/>
          <w:tab w:val="left" w:pos="1800"/>
          <w:tab w:val="left" w:pos="3150"/>
          <w:tab w:val="left" w:leader="dot" w:pos="8395"/>
          <w:tab w:val="decimal" w:pos="8827"/>
        </w:tabs>
        <w:ind w:left="360"/>
      </w:pPr>
      <w:r>
        <w:t xml:space="preserve">Hurricane Engineering: A Planet at Risk. This project is funded by </w:t>
      </w:r>
      <w:r w:rsidRPr="00542149">
        <w:rPr>
          <w:b/>
        </w:rPr>
        <w:t>National Science Foundation</w:t>
      </w:r>
      <w:r>
        <w:t xml:space="preserve"> for $ 500,000 for a period of three years beginning with July 1, 2000, and is in cooperation with Drs. M. Levitan, E. J. Macari, W.M. Moe, and B. Wolshon.</w:t>
      </w:r>
    </w:p>
    <w:p w14:paraId="1DB7819E" w14:textId="77777777" w:rsidR="0017349C" w:rsidRDefault="0017349C" w:rsidP="00542149">
      <w:pPr>
        <w:tabs>
          <w:tab w:val="left" w:pos="0"/>
          <w:tab w:val="left" w:pos="1080"/>
          <w:tab w:val="left" w:pos="1800"/>
          <w:tab w:val="left" w:pos="3150"/>
          <w:tab w:val="left" w:leader="dot" w:pos="8395"/>
          <w:tab w:val="decimal" w:pos="8827"/>
        </w:tabs>
      </w:pPr>
    </w:p>
    <w:p w14:paraId="23F448E4" w14:textId="27A82286" w:rsidR="0017349C" w:rsidRDefault="0017349C" w:rsidP="00C80785">
      <w:pPr>
        <w:pStyle w:val="ListParagraph"/>
        <w:numPr>
          <w:ilvl w:val="0"/>
          <w:numId w:val="36"/>
        </w:numPr>
        <w:tabs>
          <w:tab w:val="left" w:pos="0"/>
          <w:tab w:val="left" w:pos="1080"/>
          <w:tab w:val="left" w:pos="1800"/>
          <w:tab w:val="left" w:pos="3150"/>
          <w:tab w:val="left" w:leader="dot" w:pos="8395"/>
          <w:tab w:val="decimal" w:pos="8827"/>
        </w:tabs>
        <w:ind w:left="360"/>
      </w:pPr>
      <w:bookmarkStart w:id="495" w:name="_Hlk56499500"/>
      <w:r>
        <w:t xml:space="preserve">Integrated Technologies for Environmental Monitoring and Information Production. This project is funded by </w:t>
      </w:r>
      <w:r w:rsidRPr="00542149">
        <w:rPr>
          <w:b/>
        </w:rPr>
        <w:t>NATO-Scientific and Environmental Affairs Division</w:t>
      </w:r>
      <w:r>
        <w:t xml:space="preserve"> for about $32, 000 for </w:t>
      </w:r>
      <w:r w:rsidR="00CD76FB">
        <w:t>a period</w:t>
      </w:r>
      <w:r>
        <w:t xml:space="preserve"> of one and half years beginning with January 1, 2000. It is in cooperation with Professor N. B. Harmancioglu of Dokuz Eylul University, Turkey; Dr. N.N. Mikhailov of National Oceanographic Data Centre of Russia; and Mr. P. Geerders of P. Geerders Consultancy, The Netherlands.</w:t>
      </w:r>
    </w:p>
    <w:p w14:paraId="6D9D1909" w14:textId="77777777" w:rsidR="0017349C" w:rsidRDefault="0017349C" w:rsidP="00542149">
      <w:pPr>
        <w:tabs>
          <w:tab w:val="left" w:pos="0"/>
          <w:tab w:val="left" w:pos="1080"/>
          <w:tab w:val="left" w:pos="1800"/>
          <w:tab w:val="left" w:pos="3150"/>
          <w:tab w:val="left" w:leader="dot" w:pos="8395"/>
          <w:tab w:val="decimal" w:pos="8827"/>
        </w:tabs>
      </w:pPr>
    </w:p>
    <w:bookmarkEnd w:id="495"/>
    <w:p w14:paraId="3ED64FAD" w14:textId="6D8AF561" w:rsidR="0017349C" w:rsidRDefault="0017349C" w:rsidP="00C80785">
      <w:pPr>
        <w:pStyle w:val="ListParagraph"/>
        <w:numPr>
          <w:ilvl w:val="0"/>
          <w:numId w:val="36"/>
        </w:numPr>
        <w:tabs>
          <w:tab w:val="left" w:pos="0"/>
          <w:tab w:val="left" w:pos="1080"/>
          <w:tab w:val="left" w:pos="1800"/>
          <w:tab w:val="left" w:pos="3150"/>
          <w:tab w:val="left" w:leader="dot" w:pos="8395"/>
          <w:tab w:val="decimal" w:pos="8827"/>
        </w:tabs>
        <w:ind w:left="360"/>
      </w:pPr>
      <w:r>
        <w:t xml:space="preserve">Flood Risk mapping of the New Orleans Area. This project is in cooperation with Dr. D.D. Adrian. It </w:t>
      </w:r>
      <w:r w:rsidR="00E55080">
        <w:t>wa</w:t>
      </w:r>
      <w:r>
        <w:t xml:space="preserve">s funded by </w:t>
      </w:r>
      <w:r w:rsidRPr="00542149">
        <w:rPr>
          <w:b/>
        </w:rPr>
        <w:t>Louisiana Water Resources Research Institute</w:t>
      </w:r>
      <w:r>
        <w:t xml:space="preserve"> for $ 19,960 with a non-federal match of $43559 for a period of one year beginning with March 1, 2002.</w:t>
      </w:r>
    </w:p>
    <w:p w14:paraId="3EBB7EC8" w14:textId="77777777" w:rsidR="0017349C" w:rsidRDefault="0017349C" w:rsidP="00542149">
      <w:pPr>
        <w:tabs>
          <w:tab w:val="left" w:pos="0"/>
          <w:tab w:val="left" w:pos="1080"/>
          <w:tab w:val="left" w:pos="1800"/>
          <w:tab w:val="left" w:pos="3150"/>
          <w:tab w:val="left" w:leader="dot" w:pos="8395"/>
          <w:tab w:val="decimal" w:pos="8827"/>
        </w:tabs>
      </w:pPr>
    </w:p>
    <w:p w14:paraId="39FB9DD1" w14:textId="5C8F489C" w:rsidR="0017349C" w:rsidRDefault="0017349C" w:rsidP="00C80785">
      <w:pPr>
        <w:pStyle w:val="ListParagraph"/>
        <w:numPr>
          <w:ilvl w:val="0"/>
          <w:numId w:val="36"/>
        </w:numPr>
        <w:tabs>
          <w:tab w:val="left" w:pos="0"/>
          <w:tab w:val="left" w:pos="1080"/>
          <w:tab w:val="left" w:pos="1800"/>
          <w:tab w:val="left" w:pos="3150"/>
          <w:tab w:val="left" w:leader="dot" w:pos="8395"/>
          <w:tab w:val="decimal" w:pos="8827"/>
        </w:tabs>
        <w:ind w:left="360"/>
      </w:pPr>
      <w:r>
        <w:t>A Water Quality Decision Model for the Identification of Priority Sites for the Implementation of Best Management Practices to Maintain Dissolved Oxygen Levels in the Ouachitaq River Basin</w:t>
      </w:r>
      <w:r w:rsidR="00E55080">
        <w:t>. This project wa</w:t>
      </w:r>
      <w:r>
        <w:t xml:space="preserve">s funded by </w:t>
      </w:r>
      <w:r w:rsidRPr="00542149">
        <w:rPr>
          <w:b/>
        </w:rPr>
        <w:t>Louisiana Department of Environmental Quality</w:t>
      </w:r>
      <w:r>
        <w:t xml:space="preserve"> for about $654,000 for a period of 3 years beginning with January 15, 2002.  It </w:t>
      </w:r>
      <w:r w:rsidR="00CD76FB">
        <w:t>is in</w:t>
      </w:r>
      <w:r>
        <w:t xml:space="preserve"> cooperation with Ms. E. Roider, Dr. D.D. Adrian, Dr. G. Hammitt, and Dr. J. Pardue. </w:t>
      </w:r>
    </w:p>
    <w:p w14:paraId="04E228A1" w14:textId="77777777" w:rsidR="0017349C" w:rsidRDefault="0017349C" w:rsidP="00542149">
      <w:pPr>
        <w:tabs>
          <w:tab w:val="left" w:pos="0"/>
          <w:tab w:val="left" w:pos="1080"/>
          <w:tab w:val="left" w:pos="1800"/>
          <w:tab w:val="left" w:pos="3150"/>
          <w:tab w:val="left" w:leader="dot" w:pos="8395"/>
          <w:tab w:val="decimal" w:pos="8827"/>
        </w:tabs>
      </w:pPr>
    </w:p>
    <w:p w14:paraId="733D69D3" w14:textId="77F281D1" w:rsidR="0017349C" w:rsidRDefault="0017349C" w:rsidP="00C80785">
      <w:pPr>
        <w:pStyle w:val="ListParagraph"/>
        <w:numPr>
          <w:ilvl w:val="0"/>
          <w:numId w:val="36"/>
        </w:numPr>
        <w:tabs>
          <w:tab w:val="left" w:pos="0"/>
          <w:tab w:val="left" w:pos="1080"/>
          <w:tab w:val="left" w:pos="1800"/>
          <w:tab w:val="left" w:pos="3150"/>
          <w:tab w:val="left" w:leader="dot" w:pos="8395"/>
          <w:tab w:val="decimal" w:pos="8827"/>
        </w:tabs>
        <w:ind w:left="360"/>
      </w:pPr>
      <w:r>
        <w:t>Assessment and Remediation of Public Health Impacts due to Hurricanes and Major Flooding Event</w:t>
      </w:r>
      <w:r w:rsidR="00E55080">
        <w:t>s. This project wa</w:t>
      </w:r>
      <w:r>
        <w:t xml:space="preserve">s funded by </w:t>
      </w:r>
      <w:r w:rsidRPr="00542149">
        <w:rPr>
          <w:b/>
        </w:rPr>
        <w:t>Millennium Trust Health Excellence Fund</w:t>
      </w:r>
      <w:r>
        <w:t xml:space="preserve"> for $ 3,685,490 for a period of 5 years beginning with January 1, 2002. It is in cooperation with Drs. I. Van Heerden and 14 others.</w:t>
      </w:r>
    </w:p>
    <w:p w14:paraId="1611AC7B" w14:textId="77777777" w:rsidR="0017349C" w:rsidRDefault="0017349C" w:rsidP="00542149">
      <w:pPr>
        <w:tabs>
          <w:tab w:val="left" w:pos="0"/>
          <w:tab w:val="left" w:pos="1080"/>
          <w:tab w:val="left" w:pos="1800"/>
          <w:tab w:val="left" w:pos="3150"/>
          <w:tab w:val="left" w:leader="dot" w:pos="8395"/>
          <w:tab w:val="decimal" w:pos="8827"/>
        </w:tabs>
      </w:pPr>
    </w:p>
    <w:p w14:paraId="3F12A2A8" w14:textId="005EDE8E" w:rsidR="0017349C" w:rsidRDefault="0017349C" w:rsidP="00C80785">
      <w:pPr>
        <w:pStyle w:val="ListParagraph"/>
        <w:numPr>
          <w:ilvl w:val="0"/>
          <w:numId w:val="36"/>
        </w:numPr>
        <w:tabs>
          <w:tab w:val="left" w:pos="0"/>
          <w:tab w:val="left" w:pos="1080"/>
          <w:tab w:val="left" w:pos="1800"/>
          <w:tab w:val="left" w:pos="3150"/>
          <w:tab w:val="left" w:leader="dot" w:pos="8395"/>
          <w:tab w:val="decimal" w:pos="8827"/>
        </w:tabs>
        <w:ind w:left="360"/>
      </w:pPr>
      <w:r>
        <w:t xml:space="preserve">Development of a Surface Water Quality, Management and Modeling Laboratory. This </w:t>
      </w:r>
      <w:r w:rsidR="00E55080">
        <w:t>wa</w:t>
      </w:r>
      <w:r>
        <w:t xml:space="preserve">s funded by </w:t>
      </w:r>
      <w:r w:rsidRPr="00542149">
        <w:rPr>
          <w:b/>
        </w:rPr>
        <w:t>Louisiana Board of Regents Enhancement Program (2001-2002, BOR Funds)</w:t>
      </w:r>
      <w:r>
        <w:t xml:space="preserve"> for $117,540 with college Funds $2,660 and match $23,640 for a period of one year beginning with July 2001. It is in cooperation with Drs. K.A. Rusch and R.F. Malone.</w:t>
      </w:r>
    </w:p>
    <w:p w14:paraId="48F6D4CE" w14:textId="77777777" w:rsidR="0017349C" w:rsidRDefault="0017349C" w:rsidP="00542149">
      <w:pPr>
        <w:tabs>
          <w:tab w:val="left" w:pos="0"/>
          <w:tab w:val="left" w:pos="1080"/>
          <w:tab w:val="left" w:pos="1800"/>
          <w:tab w:val="left" w:pos="3150"/>
          <w:tab w:val="left" w:leader="dot" w:pos="8395"/>
          <w:tab w:val="decimal" w:pos="8827"/>
        </w:tabs>
      </w:pPr>
    </w:p>
    <w:p w14:paraId="404ED181" w14:textId="7BBA48F2" w:rsidR="0017349C" w:rsidRDefault="0017349C" w:rsidP="00C80785">
      <w:pPr>
        <w:pStyle w:val="ListParagraph"/>
        <w:numPr>
          <w:ilvl w:val="0"/>
          <w:numId w:val="36"/>
        </w:numPr>
        <w:tabs>
          <w:tab w:val="left" w:pos="0"/>
          <w:tab w:val="left" w:pos="1080"/>
          <w:tab w:val="left" w:pos="1800"/>
          <w:tab w:val="left" w:pos="3150"/>
          <w:tab w:val="left" w:leader="dot" w:pos="8395"/>
          <w:tab w:val="decimal" w:pos="8827"/>
        </w:tabs>
        <w:ind w:left="360"/>
      </w:pPr>
      <w:r>
        <w:t xml:space="preserve">The Marshland Upwelling System for Decentralized Wastewater Treatment: Transfer to Private Camps. This is funded by </w:t>
      </w:r>
      <w:r w:rsidRPr="00542149">
        <w:rPr>
          <w:b/>
        </w:rPr>
        <w:t>NOAA through National Sea</w:t>
      </w:r>
      <w:r>
        <w:t xml:space="preserve"> </w:t>
      </w:r>
      <w:r w:rsidRPr="00542149">
        <w:rPr>
          <w:b/>
        </w:rPr>
        <w:t xml:space="preserve">Grant Program </w:t>
      </w:r>
      <w:r>
        <w:t>for $ 204,604 with Federal Funds of $ 102,121.00 and LSU match of $ 53,922 for a period of two years beginning with October 1 2002. It is in cooperation with Dr. K.A. Rusch.</w:t>
      </w:r>
    </w:p>
    <w:p w14:paraId="2AC82692" w14:textId="77777777" w:rsidR="0017349C" w:rsidRDefault="0017349C" w:rsidP="00542149">
      <w:pPr>
        <w:tabs>
          <w:tab w:val="left" w:pos="0"/>
          <w:tab w:val="left" w:pos="1080"/>
          <w:tab w:val="left" w:pos="1800"/>
          <w:tab w:val="left" w:pos="3150"/>
          <w:tab w:val="left" w:leader="dot" w:pos="8395"/>
          <w:tab w:val="decimal" w:pos="8827"/>
        </w:tabs>
      </w:pPr>
    </w:p>
    <w:p w14:paraId="5B7C674F" w14:textId="62317E80" w:rsidR="0017349C" w:rsidRDefault="0017349C" w:rsidP="00C80785">
      <w:pPr>
        <w:pStyle w:val="ListParagraph"/>
        <w:numPr>
          <w:ilvl w:val="0"/>
          <w:numId w:val="36"/>
        </w:numPr>
        <w:tabs>
          <w:tab w:val="left" w:pos="0"/>
          <w:tab w:val="left" w:pos="1080"/>
          <w:tab w:val="left" w:pos="1800"/>
          <w:tab w:val="left" w:pos="3150"/>
          <w:tab w:val="left" w:leader="dot" w:pos="8395"/>
          <w:tab w:val="decimal" w:pos="8827"/>
        </w:tabs>
        <w:ind w:left="360"/>
      </w:pPr>
      <w:r>
        <w:t xml:space="preserve">Modeling Impacts of Climate Change on Wetland Ecosystems. This is funded by </w:t>
      </w:r>
      <w:r w:rsidRPr="00542149">
        <w:rPr>
          <w:b/>
        </w:rPr>
        <w:t>U. S. Environmental Protection Agency Experimental Program to Stimulate Competitive Research (EPSCoR)</w:t>
      </w:r>
      <w:r>
        <w:t xml:space="preserve"> for $ 308,943 with Federal Funds of $ 258,028 and LSU match of $ 50,914 for a period of two years beginning </w:t>
      </w:r>
      <w:r w:rsidR="00CD76FB">
        <w:t>with June</w:t>
      </w:r>
      <w:r>
        <w:t xml:space="preserve"> 10, 2002. It is in cooperation with Drs. V. Aravamuthan, J.N. Suhayda, J. Ramanujam, D. Koppelman, G. Thiagarajan, and R.F. Twilley.</w:t>
      </w:r>
    </w:p>
    <w:p w14:paraId="4E942B59" w14:textId="77777777" w:rsidR="002C71C9" w:rsidRDefault="002C71C9" w:rsidP="00542149">
      <w:pPr>
        <w:tabs>
          <w:tab w:val="left" w:pos="0"/>
          <w:tab w:val="left" w:pos="1080"/>
          <w:tab w:val="left" w:pos="1800"/>
          <w:tab w:val="left" w:pos="3150"/>
          <w:tab w:val="left" w:leader="dot" w:pos="8395"/>
          <w:tab w:val="decimal" w:pos="8827"/>
        </w:tabs>
      </w:pPr>
    </w:p>
    <w:p w14:paraId="254FD385" w14:textId="2C3D3E01" w:rsidR="0017349C" w:rsidRDefault="0017349C" w:rsidP="00C80785">
      <w:pPr>
        <w:pStyle w:val="ListParagraph"/>
        <w:numPr>
          <w:ilvl w:val="0"/>
          <w:numId w:val="36"/>
        </w:numPr>
        <w:tabs>
          <w:tab w:val="left" w:pos="0"/>
          <w:tab w:val="left" w:pos="1080"/>
          <w:tab w:val="left" w:pos="1800"/>
          <w:tab w:val="left" w:pos="3150"/>
          <w:tab w:val="left" w:leader="dot" w:pos="8395"/>
          <w:tab w:val="decimal" w:pos="8827"/>
        </w:tabs>
        <w:ind w:left="360"/>
      </w:pPr>
      <w:bookmarkStart w:id="496" w:name="_Hlk56499545"/>
      <w:r>
        <w:t xml:space="preserve">Development of a Student Exchange Program between Canada, Mexico and United States in Environmental Sciences and Engineering and Natural Hazards. This is funded by </w:t>
      </w:r>
      <w:r w:rsidRPr="00542149">
        <w:rPr>
          <w:b/>
        </w:rPr>
        <w:t xml:space="preserve">U.S. Department of Education-North American Free Trade Agreement (NAFTA) </w:t>
      </w:r>
      <w:r>
        <w:t>for $203,999 for a period of four years beginning with September 1, 2003. It is in cooperation with Professor R.S. Govindaraju of Purdue University, with his portion as $55,571.</w:t>
      </w:r>
    </w:p>
    <w:bookmarkEnd w:id="496"/>
    <w:p w14:paraId="02725529" w14:textId="77777777" w:rsidR="0017349C" w:rsidRDefault="0017349C" w:rsidP="00542149">
      <w:pPr>
        <w:tabs>
          <w:tab w:val="left" w:pos="0"/>
          <w:tab w:val="left" w:pos="1080"/>
          <w:tab w:val="left" w:pos="1800"/>
          <w:tab w:val="left" w:pos="3150"/>
          <w:tab w:val="left" w:leader="dot" w:pos="8395"/>
          <w:tab w:val="decimal" w:pos="8827"/>
        </w:tabs>
      </w:pPr>
    </w:p>
    <w:p w14:paraId="7739B013" w14:textId="4B7455E1" w:rsidR="0017349C" w:rsidRDefault="0017349C" w:rsidP="00C80785">
      <w:pPr>
        <w:pStyle w:val="ListParagraph"/>
        <w:numPr>
          <w:ilvl w:val="0"/>
          <w:numId w:val="36"/>
        </w:numPr>
        <w:tabs>
          <w:tab w:val="left" w:pos="0"/>
          <w:tab w:val="left" w:pos="1080"/>
          <w:tab w:val="left" w:pos="1800"/>
          <w:tab w:val="left" w:pos="3150"/>
          <w:tab w:val="left" w:leader="dot" w:pos="8395"/>
          <w:tab w:val="decimal" w:pos="8827"/>
        </w:tabs>
        <w:ind w:left="360"/>
      </w:pPr>
      <w:r>
        <w:t xml:space="preserve">Quantifying Hydrologic Impacts on Spatio-Temporal Variability of Stream Water Quality in Coastal Louisiana. This project is funded by </w:t>
      </w:r>
      <w:r w:rsidRPr="00542149">
        <w:rPr>
          <w:b/>
        </w:rPr>
        <w:t>Louisiana Water Resources Research Institute</w:t>
      </w:r>
      <w:r>
        <w:t xml:space="preserve"> for $ 19,925 with a non-federal match of $39,850 for a period of one year beginning with March 1, 2004.</w:t>
      </w:r>
    </w:p>
    <w:p w14:paraId="7B24D338" w14:textId="77777777" w:rsidR="0017349C" w:rsidRDefault="0017349C" w:rsidP="00542149">
      <w:pPr>
        <w:tabs>
          <w:tab w:val="left" w:pos="0"/>
          <w:tab w:val="left" w:pos="1080"/>
          <w:tab w:val="left" w:pos="1800"/>
          <w:tab w:val="left" w:pos="3150"/>
          <w:tab w:val="left" w:leader="dot" w:pos="8395"/>
          <w:tab w:val="decimal" w:pos="8827"/>
        </w:tabs>
      </w:pPr>
    </w:p>
    <w:p w14:paraId="4EC80819" w14:textId="39C7EC1F" w:rsidR="0017349C" w:rsidRDefault="0017349C" w:rsidP="00C80785">
      <w:pPr>
        <w:pStyle w:val="ListParagraph"/>
        <w:numPr>
          <w:ilvl w:val="0"/>
          <w:numId w:val="36"/>
        </w:numPr>
        <w:tabs>
          <w:tab w:val="left" w:pos="0"/>
          <w:tab w:val="left" w:pos="1080"/>
          <w:tab w:val="left" w:pos="1800"/>
          <w:tab w:val="left" w:pos="3150"/>
          <w:tab w:val="left" w:leader="dot" w:pos="8395"/>
          <w:tab w:val="decimal" w:pos="8827"/>
        </w:tabs>
        <w:ind w:left="360"/>
      </w:pPr>
      <w:r>
        <w:t xml:space="preserve">Hydrologic Impacts on Water Quality of Coastal Inland Streams in Southeast Louisiana. This project is funded by Office of Research and Graduate Studies, </w:t>
      </w:r>
      <w:r w:rsidRPr="00542149">
        <w:rPr>
          <w:b/>
        </w:rPr>
        <w:t>Louisiana State University</w:t>
      </w:r>
      <w:r>
        <w:t xml:space="preserve"> for $ 9,940 for a period of 7 months beginning with January 1, 2004.</w:t>
      </w:r>
    </w:p>
    <w:p w14:paraId="6AEB918E" w14:textId="77777777" w:rsidR="0017349C" w:rsidRDefault="0017349C" w:rsidP="00542149">
      <w:pPr>
        <w:tabs>
          <w:tab w:val="left" w:pos="0"/>
          <w:tab w:val="left" w:pos="1080"/>
          <w:tab w:val="left" w:pos="1800"/>
          <w:tab w:val="left" w:pos="3150"/>
          <w:tab w:val="left" w:leader="dot" w:pos="8395"/>
          <w:tab w:val="decimal" w:pos="8827"/>
        </w:tabs>
      </w:pPr>
    </w:p>
    <w:p w14:paraId="6A3BD2B2" w14:textId="2B29BED9" w:rsidR="0017349C" w:rsidRDefault="0017349C" w:rsidP="00C80785">
      <w:pPr>
        <w:pStyle w:val="ListParagraph"/>
        <w:numPr>
          <w:ilvl w:val="0"/>
          <w:numId w:val="36"/>
        </w:numPr>
        <w:tabs>
          <w:tab w:val="left" w:pos="0"/>
          <w:tab w:val="left" w:pos="1080"/>
          <w:tab w:val="left" w:pos="1800"/>
          <w:tab w:val="left" w:pos="3150"/>
          <w:tab w:val="left" w:leader="dot" w:pos="8395"/>
          <w:tab w:val="decimal" w:pos="8827"/>
        </w:tabs>
        <w:ind w:left="360"/>
      </w:pPr>
      <w:r>
        <w:t xml:space="preserve">Probabilistic Assessment of the Effectiveness of BMPs in Coastal Louisiana. This project is funded by </w:t>
      </w:r>
      <w:r w:rsidRPr="00542149">
        <w:rPr>
          <w:b/>
        </w:rPr>
        <w:t>Louisiana Water Resources Research Institute</w:t>
      </w:r>
      <w:r>
        <w:t xml:space="preserve"> for $ 16,500 with a non-federal match of $33,500 for a period of one year beginning with March 1, 2005.</w:t>
      </w:r>
    </w:p>
    <w:p w14:paraId="140ED5E7" w14:textId="77777777" w:rsidR="0017349C" w:rsidRDefault="0017349C" w:rsidP="00542149">
      <w:pPr>
        <w:tabs>
          <w:tab w:val="left" w:pos="0"/>
          <w:tab w:val="left" w:pos="1080"/>
          <w:tab w:val="left" w:pos="1800"/>
          <w:tab w:val="left" w:pos="3150"/>
          <w:tab w:val="left" w:leader="dot" w:pos="8395"/>
          <w:tab w:val="decimal" w:pos="8827"/>
        </w:tabs>
      </w:pPr>
    </w:p>
    <w:p w14:paraId="1830AD3A" w14:textId="34A507D3" w:rsidR="0017349C" w:rsidRDefault="0017349C" w:rsidP="00C80785">
      <w:pPr>
        <w:pStyle w:val="ListParagraph"/>
        <w:numPr>
          <w:ilvl w:val="0"/>
          <w:numId w:val="36"/>
        </w:numPr>
        <w:tabs>
          <w:tab w:val="left" w:pos="0"/>
          <w:tab w:val="left" w:pos="1080"/>
          <w:tab w:val="left" w:pos="1800"/>
          <w:tab w:val="left" w:pos="3150"/>
          <w:tab w:val="left" w:leader="dot" w:pos="8395"/>
          <w:tab w:val="decimal" w:pos="8827"/>
        </w:tabs>
        <w:ind w:left="360"/>
      </w:pPr>
      <w:r>
        <w:t xml:space="preserve">Saltwater Intrusion Management with Conjunctive Use of Surface Water and Groundwater. This project is funded by </w:t>
      </w:r>
      <w:r w:rsidRPr="00542149">
        <w:rPr>
          <w:b/>
        </w:rPr>
        <w:t>Water Resources Research-National Competitive Grants Program of U.S. Geological Survey</w:t>
      </w:r>
      <w:r w:rsidRPr="00973B6A">
        <w:t>,</w:t>
      </w:r>
      <w:r w:rsidRPr="00542149">
        <w:rPr>
          <w:b/>
        </w:rPr>
        <w:t xml:space="preserve"> </w:t>
      </w:r>
      <w:r>
        <w:t>for $ 200,502 with a non-federal match of $33,500 for a period of three years beginning with September 1, 2005.</w:t>
      </w:r>
    </w:p>
    <w:p w14:paraId="1E72474A" w14:textId="77777777" w:rsidR="0017349C" w:rsidRDefault="0017349C" w:rsidP="00542149">
      <w:pPr>
        <w:tabs>
          <w:tab w:val="left" w:pos="0"/>
          <w:tab w:val="left" w:pos="1080"/>
          <w:tab w:val="left" w:pos="1800"/>
          <w:tab w:val="left" w:pos="3150"/>
          <w:tab w:val="left" w:leader="dot" w:pos="8395"/>
          <w:tab w:val="decimal" w:pos="8827"/>
        </w:tabs>
      </w:pPr>
    </w:p>
    <w:p w14:paraId="2125A4B9" w14:textId="6DB50671" w:rsidR="0017349C" w:rsidRPr="00542149" w:rsidRDefault="0017349C" w:rsidP="00C80785">
      <w:pPr>
        <w:pStyle w:val="ListParagraph"/>
        <w:numPr>
          <w:ilvl w:val="0"/>
          <w:numId w:val="36"/>
        </w:numPr>
        <w:tabs>
          <w:tab w:val="left" w:pos="0"/>
          <w:tab w:val="left" w:pos="1080"/>
          <w:tab w:val="left" w:pos="1800"/>
          <w:tab w:val="left" w:pos="3150"/>
          <w:tab w:val="left" w:leader="dot" w:pos="8395"/>
          <w:tab w:val="decimal" w:pos="8827"/>
        </w:tabs>
        <w:ind w:left="360"/>
        <w:rPr>
          <w:bCs/>
        </w:rPr>
      </w:pPr>
      <w:r>
        <w:t xml:space="preserve">International Symposium on Coastal Hydrology and Water Quality held May 21-24, 2006, in Baton Rouge, Louisiana. This project is in cooperation with Dr. Y.Jun Xu and funded by </w:t>
      </w:r>
      <w:r w:rsidRPr="00542149">
        <w:rPr>
          <w:b/>
        </w:rPr>
        <w:t>BP</w:t>
      </w:r>
      <w:r>
        <w:t xml:space="preserve"> for $75,000 for a period of 1 year. </w:t>
      </w:r>
    </w:p>
    <w:p w14:paraId="3C2D0195" w14:textId="77777777" w:rsidR="0017349C" w:rsidRDefault="0017349C" w:rsidP="00542149">
      <w:pPr>
        <w:tabs>
          <w:tab w:val="left" w:pos="0"/>
          <w:tab w:val="left" w:pos="1080"/>
          <w:tab w:val="left" w:pos="1800"/>
          <w:tab w:val="left" w:pos="3150"/>
          <w:tab w:val="left" w:leader="dot" w:pos="8395"/>
          <w:tab w:val="decimal" w:pos="8827"/>
        </w:tabs>
        <w:rPr>
          <w:bCs/>
        </w:rPr>
      </w:pPr>
    </w:p>
    <w:p w14:paraId="25A289B2" w14:textId="74187039" w:rsidR="0017349C" w:rsidRPr="00542149" w:rsidRDefault="0017349C" w:rsidP="00C80785">
      <w:pPr>
        <w:pStyle w:val="ListParagraph"/>
        <w:numPr>
          <w:ilvl w:val="0"/>
          <w:numId w:val="36"/>
        </w:numPr>
        <w:tabs>
          <w:tab w:val="left" w:pos="0"/>
          <w:tab w:val="left" w:pos="1080"/>
          <w:tab w:val="left" w:pos="1800"/>
          <w:tab w:val="left" w:pos="3150"/>
          <w:tab w:val="left" w:leader="dot" w:pos="8395"/>
          <w:tab w:val="decimal" w:pos="8827"/>
        </w:tabs>
        <w:ind w:left="360"/>
        <w:rPr>
          <w:bCs/>
        </w:rPr>
      </w:pPr>
      <w:r>
        <w:t xml:space="preserve">International Symposium on Coastal Hydrology and Water Quality held May 21-24, 2006, in Baton Rouge, Louisiana. This project is in cooperation with Dr. </w:t>
      </w:r>
      <w:r w:rsidR="00CD76FB">
        <w:t>Y. Jun</w:t>
      </w:r>
      <w:r>
        <w:t xml:space="preserve"> Xu and is funded by </w:t>
      </w:r>
      <w:r w:rsidRPr="00542149">
        <w:rPr>
          <w:b/>
        </w:rPr>
        <w:t>Shaw Group</w:t>
      </w:r>
      <w:r>
        <w:t xml:space="preserve"> for $7,000 for a period of 1 year. </w:t>
      </w:r>
    </w:p>
    <w:p w14:paraId="67893FF6" w14:textId="77777777" w:rsidR="0017349C" w:rsidRDefault="0017349C">
      <w:pPr>
        <w:tabs>
          <w:tab w:val="left" w:pos="0"/>
          <w:tab w:val="left" w:pos="1080"/>
          <w:tab w:val="left" w:pos="1800"/>
          <w:tab w:val="left" w:pos="3150"/>
          <w:tab w:val="left" w:leader="dot" w:pos="8395"/>
          <w:tab w:val="decimal" w:pos="8827"/>
        </w:tabs>
        <w:rPr>
          <w:b/>
          <w:bCs/>
          <w:sz w:val="28"/>
          <w:szCs w:val="28"/>
        </w:rPr>
      </w:pPr>
    </w:p>
    <w:p w14:paraId="1767B974" w14:textId="46E3581A" w:rsidR="0017349C" w:rsidRDefault="00137CAB" w:rsidP="00542149">
      <w:pPr>
        <w:pStyle w:val="Heading2"/>
      </w:pPr>
      <w:bookmarkStart w:id="497" w:name="_Toc133676092"/>
      <w:r>
        <w:t>1</w:t>
      </w:r>
      <w:r w:rsidR="00C554B2">
        <w:t>5</w:t>
      </w:r>
      <w:r w:rsidR="0017349C">
        <w:t>.</w:t>
      </w:r>
      <w:r w:rsidR="00E759AC">
        <w:t>3</w:t>
      </w:r>
      <w:r w:rsidR="0017349C">
        <w:t xml:space="preserve">   Mississippi State University: </w:t>
      </w:r>
      <w:r w:rsidR="0017349C" w:rsidRPr="00542149">
        <w:rPr>
          <w:sz w:val="24"/>
          <w:szCs w:val="24"/>
        </w:rPr>
        <w:t>[8 Awards]</w:t>
      </w:r>
      <w:bookmarkEnd w:id="497"/>
    </w:p>
    <w:p w14:paraId="01425F00" w14:textId="77777777" w:rsidR="0017349C" w:rsidRDefault="0017349C">
      <w:pPr>
        <w:tabs>
          <w:tab w:val="left" w:pos="0"/>
          <w:tab w:val="left" w:pos="1080"/>
          <w:tab w:val="left" w:pos="1800"/>
          <w:tab w:val="left" w:pos="3150"/>
          <w:tab w:val="left" w:leader="dot" w:pos="8395"/>
          <w:tab w:val="decimal" w:pos="8827"/>
        </w:tabs>
      </w:pPr>
    </w:p>
    <w:p w14:paraId="6A433DE4" w14:textId="405DE49C" w:rsidR="0017349C" w:rsidRDefault="0017349C" w:rsidP="00C80785">
      <w:pPr>
        <w:pStyle w:val="ListParagraph"/>
        <w:numPr>
          <w:ilvl w:val="0"/>
          <w:numId w:val="43"/>
        </w:numPr>
        <w:tabs>
          <w:tab w:val="left" w:pos="0"/>
          <w:tab w:val="left" w:pos="1080"/>
          <w:tab w:val="left" w:pos="1800"/>
          <w:tab w:val="left" w:pos="3150"/>
          <w:tab w:val="left" w:leader="dot" w:pos="8395"/>
          <w:tab w:val="decimal" w:pos="8827"/>
        </w:tabs>
        <w:ind w:left="360"/>
      </w:pPr>
      <w:r>
        <w:t xml:space="preserve">A  Hydrodynamic  Study of  Surface  Runoff:  This  project  was funded by  </w:t>
      </w:r>
      <w:r w:rsidRPr="00542149">
        <w:rPr>
          <w:b/>
        </w:rPr>
        <w:t>National Science      Foundation</w:t>
      </w:r>
      <w:r>
        <w:t xml:space="preserve"> for </w:t>
      </w:r>
      <w:r w:rsidRPr="00542149">
        <w:rPr>
          <w:b/>
        </w:rPr>
        <w:t>one year</w:t>
      </w:r>
      <w:r>
        <w:t xml:space="preserve"> starting on March l, l979, for approximately </w:t>
      </w:r>
      <w:r w:rsidRPr="00542149">
        <w:rPr>
          <w:b/>
        </w:rPr>
        <w:t>$33,000</w:t>
      </w:r>
      <w:r>
        <w:t>.</w:t>
      </w:r>
    </w:p>
    <w:p w14:paraId="30AA4B31" w14:textId="77777777" w:rsidR="0017349C" w:rsidRDefault="0017349C" w:rsidP="00542149">
      <w:pPr>
        <w:tabs>
          <w:tab w:val="left" w:pos="0"/>
          <w:tab w:val="left" w:pos="1080"/>
          <w:tab w:val="left" w:pos="1800"/>
          <w:tab w:val="left" w:pos="3150"/>
          <w:tab w:val="left" w:leader="dot" w:pos="8395"/>
          <w:tab w:val="decimal" w:pos="8827"/>
        </w:tabs>
      </w:pPr>
    </w:p>
    <w:p w14:paraId="1013634E" w14:textId="631C0166" w:rsidR="0017349C" w:rsidRDefault="0017349C" w:rsidP="00C80785">
      <w:pPr>
        <w:pStyle w:val="ListParagraph"/>
        <w:numPr>
          <w:ilvl w:val="0"/>
          <w:numId w:val="43"/>
        </w:numPr>
        <w:tabs>
          <w:tab w:val="left" w:pos="0"/>
          <w:tab w:val="left" w:pos="1080"/>
          <w:tab w:val="left" w:pos="1800"/>
          <w:tab w:val="left" w:pos="3150"/>
          <w:tab w:val="left" w:leader="dot" w:pos="8395"/>
          <w:tab w:val="decimal" w:pos="8827"/>
        </w:tabs>
        <w:ind w:left="360"/>
      </w:pPr>
      <w:r>
        <w:t xml:space="preserve">Free Boundary Problems in Water Resource Engineering:  This project was funded by </w:t>
      </w:r>
      <w:r w:rsidRPr="00542149">
        <w:rPr>
          <w:b/>
        </w:rPr>
        <w:t>National Science</w:t>
      </w:r>
      <w:r w:rsidR="00542149">
        <w:rPr>
          <w:b/>
        </w:rPr>
        <w:t xml:space="preserve"> </w:t>
      </w:r>
      <w:r w:rsidR="00CD76FB" w:rsidRPr="00542149">
        <w:rPr>
          <w:b/>
        </w:rPr>
        <w:t xml:space="preserve">Foundation </w:t>
      </w:r>
      <w:r w:rsidR="00CD76FB">
        <w:t>for</w:t>
      </w:r>
      <w:r>
        <w:t xml:space="preserve"> </w:t>
      </w:r>
      <w:r w:rsidRPr="00542149">
        <w:rPr>
          <w:b/>
        </w:rPr>
        <w:t xml:space="preserve"> two  years</w:t>
      </w:r>
      <w:r>
        <w:t xml:space="preserve">  beginning  with  November l,  l978, for approximately </w:t>
      </w:r>
      <w:r w:rsidRPr="00542149">
        <w:rPr>
          <w:b/>
        </w:rPr>
        <w:t xml:space="preserve"> $l40,000.</w:t>
      </w:r>
    </w:p>
    <w:p w14:paraId="52D56C45" w14:textId="77777777" w:rsidR="0017349C" w:rsidRDefault="0017349C" w:rsidP="00542149">
      <w:pPr>
        <w:tabs>
          <w:tab w:val="left" w:pos="0"/>
          <w:tab w:val="left" w:pos="1080"/>
          <w:tab w:val="left" w:pos="1800"/>
          <w:tab w:val="left" w:pos="3150"/>
          <w:tab w:val="left" w:leader="dot" w:pos="8395"/>
          <w:tab w:val="decimal" w:pos="8827"/>
        </w:tabs>
      </w:pPr>
    </w:p>
    <w:p w14:paraId="60A7711A" w14:textId="07CB2C47" w:rsidR="0017349C" w:rsidRDefault="0017349C" w:rsidP="00C80785">
      <w:pPr>
        <w:pStyle w:val="ListParagraph"/>
        <w:numPr>
          <w:ilvl w:val="0"/>
          <w:numId w:val="43"/>
        </w:numPr>
        <w:tabs>
          <w:tab w:val="left" w:pos="0"/>
          <w:tab w:val="left" w:pos="1080"/>
          <w:tab w:val="left" w:pos="1800"/>
          <w:tab w:val="left" w:pos="3150"/>
          <w:tab w:val="left" w:leader="dot" w:pos="8395"/>
          <w:tab w:val="decimal" w:pos="8827"/>
        </w:tabs>
        <w:ind w:left="360"/>
      </w:pPr>
      <w:r>
        <w:t xml:space="preserve">Mathematical Models of Water Yield with Particular Reference to Mississippi Watersheds:  This project was funded by Office of Water Research and Technology, </w:t>
      </w:r>
      <w:r w:rsidRPr="00542149">
        <w:rPr>
          <w:b/>
        </w:rPr>
        <w:t>U.S. Department of Interior</w:t>
      </w:r>
      <w:r w:rsidR="000D6A98" w:rsidRPr="00542149">
        <w:rPr>
          <w:b/>
        </w:rPr>
        <w:t xml:space="preserve"> </w:t>
      </w:r>
      <w:r>
        <w:t xml:space="preserve">for </w:t>
      </w:r>
      <w:r w:rsidRPr="00542149">
        <w:rPr>
          <w:b/>
        </w:rPr>
        <w:t>three years</w:t>
      </w:r>
      <w:r>
        <w:t xml:space="preserve"> starting on October l, l979, for approximately </w:t>
      </w:r>
      <w:r w:rsidRPr="00542149">
        <w:rPr>
          <w:b/>
        </w:rPr>
        <w:t>$66,000.</w:t>
      </w:r>
    </w:p>
    <w:p w14:paraId="12AACAB7" w14:textId="77777777" w:rsidR="0017349C" w:rsidRDefault="0017349C" w:rsidP="00542149">
      <w:pPr>
        <w:tabs>
          <w:tab w:val="left" w:pos="0"/>
          <w:tab w:val="left" w:pos="1080"/>
          <w:tab w:val="left" w:pos="1800"/>
          <w:tab w:val="left" w:pos="3150"/>
          <w:tab w:val="left" w:leader="dot" w:pos="8395"/>
          <w:tab w:val="decimal" w:pos="8827"/>
        </w:tabs>
      </w:pPr>
    </w:p>
    <w:p w14:paraId="3D2F80E8" w14:textId="0486DD9D" w:rsidR="0017349C" w:rsidRDefault="0017349C" w:rsidP="00C80785">
      <w:pPr>
        <w:pStyle w:val="ListParagraph"/>
        <w:numPr>
          <w:ilvl w:val="0"/>
          <w:numId w:val="43"/>
        </w:numPr>
        <w:tabs>
          <w:tab w:val="left" w:pos="0"/>
          <w:tab w:val="left" w:pos="1080"/>
          <w:tab w:val="left" w:pos="1800"/>
          <w:tab w:val="left" w:pos="3150"/>
          <w:tab w:val="left" w:leader="dot" w:pos="8395"/>
          <w:tab w:val="decimal" w:pos="8827"/>
        </w:tabs>
        <w:ind w:left="360"/>
      </w:pPr>
      <w:r>
        <w:t xml:space="preserve">Stochastic Modeling of Streamflow with a Physical Basis:  This project was funded by </w:t>
      </w:r>
      <w:r w:rsidRPr="00542149">
        <w:rPr>
          <w:b/>
        </w:rPr>
        <w:t>National  Science Foundation</w:t>
      </w:r>
      <w:r>
        <w:t xml:space="preserve"> for </w:t>
      </w:r>
      <w:r w:rsidRPr="00542149">
        <w:rPr>
          <w:b/>
        </w:rPr>
        <w:t>three years</w:t>
      </w:r>
      <w:r>
        <w:t xml:space="preserve"> beginning with July l, l980, for approximately </w:t>
      </w:r>
      <w:r w:rsidRPr="00542149">
        <w:rPr>
          <w:b/>
        </w:rPr>
        <w:t>$l00,000.</w:t>
      </w:r>
    </w:p>
    <w:p w14:paraId="6271277C" w14:textId="77777777" w:rsidR="0017349C" w:rsidRDefault="0017349C" w:rsidP="00542149">
      <w:pPr>
        <w:tabs>
          <w:tab w:val="left" w:pos="0"/>
          <w:tab w:val="left" w:pos="1080"/>
          <w:tab w:val="left" w:pos="1800"/>
          <w:tab w:val="left" w:pos="3150"/>
          <w:tab w:val="left" w:leader="dot" w:pos="8395"/>
          <w:tab w:val="decimal" w:pos="8827"/>
        </w:tabs>
      </w:pPr>
    </w:p>
    <w:p w14:paraId="2A04ACC5" w14:textId="34324ECD" w:rsidR="0017349C" w:rsidRDefault="0017349C" w:rsidP="00C80785">
      <w:pPr>
        <w:pStyle w:val="ListParagraph"/>
        <w:numPr>
          <w:ilvl w:val="0"/>
          <w:numId w:val="43"/>
        </w:numPr>
        <w:tabs>
          <w:tab w:val="left" w:pos="0"/>
          <w:tab w:val="left" w:pos="1080"/>
          <w:tab w:val="left" w:pos="1800"/>
          <w:tab w:val="left" w:pos="3150"/>
          <w:tab w:val="left" w:leader="dot" w:pos="8395"/>
          <w:tab w:val="decimal" w:pos="8827"/>
        </w:tabs>
        <w:ind w:left="360"/>
      </w:pPr>
      <w:r>
        <w:t xml:space="preserve">International Symposium on Rainfall-Runoff Modeling:  </w:t>
      </w:r>
      <w:r w:rsidR="00CD76FB">
        <w:t>This project</w:t>
      </w:r>
      <w:r>
        <w:t xml:space="preserve">  was funded by the </w:t>
      </w:r>
      <w:r w:rsidRPr="00542149">
        <w:rPr>
          <w:b/>
        </w:rPr>
        <w:t>U.S.</w:t>
      </w:r>
      <w:r w:rsidR="00FB2AFA" w:rsidRPr="00542149">
        <w:rPr>
          <w:b/>
        </w:rPr>
        <w:t xml:space="preserve"> </w:t>
      </w:r>
      <w:r w:rsidRPr="00542149">
        <w:rPr>
          <w:b/>
        </w:rPr>
        <w:t>Department of Interior</w:t>
      </w:r>
      <w:r>
        <w:t xml:space="preserve">, Office of Water Research and Technology for </w:t>
      </w:r>
      <w:r w:rsidRPr="00542149">
        <w:rPr>
          <w:b/>
        </w:rPr>
        <w:t>l5 months</w:t>
      </w:r>
      <w:r>
        <w:t xml:space="preserve"> beginning with July l, l980, for approximately </w:t>
      </w:r>
      <w:r w:rsidRPr="00542149">
        <w:rPr>
          <w:b/>
        </w:rPr>
        <w:t>$7,000.</w:t>
      </w:r>
    </w:p>
    <w:p w14:paraId="1064CA8D" w14:textId="77777777" w:rsidR="0017349C" w:rsidRDefault="0017349C" w:rsidP="00542149">
      <w:pPr>
        <w:tabs>
          <w:tab w:val="left" w:pos="0"/>
          <w:tab w:val="left" w:pos="1080"/>
          <w:tab w:val="left" w:pos="1800"/>
          <w:tab w:val="left" w:pos="3150"/>
          <w:tab w:val="left" w:leader="dot" w:pos="8395"/>
          <w:tab w:val="decimal" w:pos="8827"/>
        </w:tabs>
      </w:pPr>
    </w:p>
    <w:p w14:paraId="05BB338E" w14:textId="77777777" w:rsidR="0017349C" w:rsidRDefault="0017349C" w:rsidP="00542149">
      <w:pPr>
        <w:tabs>
          <w:tab w:val="left" w:pos="0"/>
          <w:tab w:val="left" w:pos="1080"/>
          <w:tab w:val="left" w:pos="1800"/>
          <w:tab w:val="left" w:pos="3150"/>
          <w:tab w:val="left" w:leader="dot" w:pos="8395"/>
          <w:tab w:val="decimal" w:pos="8827"/>
        </w:tabs>
        <w:sectPr w:rsidR="0017349C" w:rsidSect="00097593">
          <w:endnotePr>
            <w:numFmt w:val="decimal"/>
          </w:endnotePr>
          <w:type w:val="continuous"/>
          <w:pgSz w:w="12240" w:h="15840"/>
          <w:pgMar w:top="1440" w:right="1440" w:bottom="1350" w:left="1440" w:header="1440" w:footer="1350" w:gutter="0"/>
          <w:cols w:space="720"/>
          <w:noEndnote/>
        </w:sectPr>
      </w:pPr>
    </w:p>
    <w:p w14:paraId="79B58821" w14:textId="774425D5" w:rsidR="0017349C" w:rsidRDefault="0017349C" w:rsidP="00C80785">
      <w:pPr>
        <w:pStyle w:val="ListParagraph"/>
        <w:numPr>
          <w:ilvl w:val="0"/>
          <w:numId w:val="43"/>
        </w:numPr>
        <w:tabs>
          <w:tab w:val="left" w:pos="0"/>
          <w:tab w:val="left" w:pos="1080"/>
          <w:tab w:val="left" w:pos="1800"/>
          <w:tab w:val="left" w:pos="3150"/>
          <w:tab w:val="left" w:leader="dot" w:pos="8395"/>
          <w:tab w:val="decimal" w:pos="8827"/>
        </w:tabs>
        <w:ind w:left="360"/>
      </w:pPr>
      <w:r>
        <w:t xml:space="preserve">International Symposium on Rainfall-Runoff Modeling:  This project was funded by the </w:t>
      </w:r>
      <w:r w:rsidRPr="00542149">
        <w:rPr>
          <w:b/>
        </w:rPr>
        <w:t>Army Research Office</w:t>
      </w:r>
      <w:r>
        <w:t xml:space="preserve">, U.S. Army Corps of Engineers for </w:t>
      </w:r>
      <w:r w:rsidRPr="00542149">
        <w:rPr>
          <w:b/>
        </w:rPr>
        <w:t>l2 months</w:t>
      </w:r>
      <w:r>
        <w:t xml:space="preserve"> b</w:t>
      </w:r>
      <w:r w:rsidR="00FB2AFA">
        <w:t xml:space="preserve">eginning with January l, l98l, </w:t>
      </w:r>
      <w:r>
        <w:t xml:space="preserve">for approximately </w:t>
      </w:r>
      <w:r w:rsidRPr="00542149">
        <w:rPr>
          <w:b/>
        </w:rPr>
        <w:t>$7,500.</w:t>
      </w:r>
    </w:p>
    <w:p w14:paraId="44344702" w14:textId="77777777" w:rsidR="0017349C" w:rsidRDefault="0017349C" w:rsidP="00542149">
      <w:pPr>
        <w:tabs>
          <w:tab w:val="left" w:pos="0"/>
          <w:tab w:val="left" w:pos="1080"/>
          <w:tab w:val="left" w:pos="1800"/>
          <w:tab w:val="left" w:pos="3150"/>
          <w:tab w:val="left" w:leader="dot" w:pos="8395"/>
          <w:tab w:val="decimal" w:pos="8827"/>
        </w:tabs>
      </w:pPr>
    </w:p>
    <w:p w14:paraId="2494FCA8" w14:textId="24D81387" w:rsidR="0017349C" w:rsidRDefault="0017349C" w:rsidP="00C80785">
      <w:pPr>
        <w:pStyle w:val="ListParagraph"/>
        <w:numPr>
          <w:ilvl w:val="0"/>
          <w:numId w:val="43"/>
        </w:numPr>
        <w:tabs>
          <w:tab w:val="left" w:pos="0"/>
          <w:tab w:val="left" w:pos="1080"/>
          <w:tab w:val="left" w:pos="1800"/>
          <w:tab w:val="left" w:pos="3150"/>
          <w:tab w:val="left" w:leader="dot" w:pos="8395"/>
          <w:tab w:val="decimal" w:pos="8827"/>
        </w:tabs>
        <w:ind w:left="360"/>
      </w:pPr>
      <w:r>
        <w:t xml:space="preserve">International Symposium on Rainfall-Runoff Modeling:  This project was funded by the </w:t>
      </w:r>
      <w:r w:rsidRPr="00542149">
        <w:rPr>
          <w:b/>
        </w:rPr>
        <w:t>United Nations Educational, Scientific and Cultural Organiza</w:t>
      </w:r>
      <w:r w:rsidRPr="00542149">
        <w:rPr>
          <w:b/>
        </w:rPr>
        <w:softHyphen/>
        <w:t>tion</w:t>
      </w:r>
      <w:r>
        <w:t xml:space="preserve">, Division of Water Resources for </w:t>
      </w:r>
      <w:r w:rsidRPr="00542149">
        <w:rPr>
          <w:b/>
        </w:rPr>
        <w:t>l2 months</w:t>
      </w:r>
      <w:r>
        <w:t xml:space="preserve"> beginning with January l, l980, for approximately </w:t>
      </w:r>
      <w:r w:rsidRPr="00542149">
        <w:rPr>
          <w:b/>
        </w:rPr>
        <w:t>$7,000.</w:t>
      </w:r>
    </w:p>
    <w:p w14:paraId="02AD8636" w14:textId="77777777" w:rsidR="0017349C" w:rsidRDefault="0017349C" w:rsidP="00542149">
      <w:pPr>
        <w:tabs>
          <w:tab w:val="left" w:pos="0"/>
          <w:tab w:val="left" w:pos="1080"/>
          <w:tab w:val="left" w:pos="1800"/>
          <w:tab w:val="left" w:pos="3150"/>
          <w:tab w:val="left" w:leader="dot" w:pos="8395"/>
          <w:tab w:val="decimal" w:pos="8827"/>
        </w:tabs>
      </w:pPr>
    </w:p>
    <w:p w14:paraId="56027C8A" w14:textId="5BFEE11A" w:rsidR="0017349C" w:rsidRDefault="0017349C" w:rsidP="00C80785">
      <w:pPr>
        <w:pStyle w:val="ListParagraph"/>
        <w:numPr>
          <w:ilvl w:val="0"/>
          <w:numId w:val="43"/>
        </w:numPr>
        <w:tabs>
          <w:tab w:val="left" w:pos="0"/>
          <w:tab w:val="left" w:pos="1080"/>
          <w:tab w:val="left" w:pos="1800"/>
          <w:tab w:val="left" w:pos="3150"/>
          <w:tab w:val="left" w:leader="dot" w:pos="8395"/>
          <w:tab w:val="decimal" w:pos="8827"/>
        </w:tabs>
        <w:ind w:left="360"/>
      </w:pPr>
      <w:r>
        <w:t xml:space="preserve">International Symposium on Rainfall-Runoff Modeling: This project was funded by </w:t>
      </w:r>
      <w:r w:rsidRPr="00542149">
        <w:rPr>
          <w:b/>
        </w:rPr>
        <w:t>National     Science Foundation</w:t>
      </w:r>
      <w:r>
        <w:t xml:space="preserve"> for </w:t>
      </w:r>
      <w:r w:rsidRPr="00542149">
        <w:rPr>
          <w:b/>
        </w:rPr>
        <w:t>l2 months</w:t>
      </w:r>
      <w:r>
        <w:t xml:space="preserve"> beginning with January l, l98l for approximately </w:t>
      </w:r>
      <w:r w:rsidRPr="00542149">
        <w:rPr>
          <w:b/>
        </w:rPr>
        <w:t>$30,000.</w:t>
      </w:r>
    </w:p>
    <w:p w14:paraId="38709972" w14:textId="77777777" w:rsidR="0017349C" w:rsidRDefault="0017349C">
      <w:pPr>
        <w:tabs>
          <w:tab w:val="left" w:pos="0"/>
          <w:tab w:val="left" w:pos="1080"/>
          <w:tab w:val="left" w:pos="1800"/>
          <w:tab w:val="left" w:pos="3150"/>
          <w:tab w:val="left" w:leader="dot" w:pos="8395"/>
          <w:tab w:val="decimal" w:pos="8827"/>
        </w:tabs>
      </w:pPr>
    </w:p>
    <w:p w14:paraId="52BB76B1" w14:textId="7A9F5025" w:rsidR="0017349C" w:rsidRDefault="0017349C" w:rsidP="00542149">
      <w:pPr>
        <w:pStyle w:val="Heading2"/>
      </w:pPr>
      <w:bookmarkStart w:id="498" w:name="_Toc133676093"/>
      <w:r>
        <w:t>1</w:t>
      </w:r>
      <w:r w:rsidR="00C554B2">
        <w:t>5</w:t>
      </w:r>
      <w:r>
        <w:t>.</w:t>
      </w:r>
      <w:r w:rsidR="00E759AC">
        <w:t>4</w:t>
      </w:r>
      <w:r>
        <w:t xml:space="preserve">  The George Washington University: </w:t>
      </w:r>
      <w:r w:rsidRPr="00542149">
        <w:rPr>
          <w:sz w:val="24"/>
          <w:szCs w:val="24"/>
        </w:rPr>
        <w:t>[2 Awards]</w:t>
      </w:r>
      <w:bookmarkEnd w:id="498"/>
    </w:p>
    <w:p w14:paraId="7CC53AB1" w14:textId="77777777" w:rsidR="0017349C" w:rsidRDefault="0017349C">
      <w:pPr>
        <w:tabs>
          <w:tab w:val="left" w:pos="0"/>
          <w:tab w:val="left" w:pos="1080"/>
          <w:tab w:val="left" w:pos="1800"/>
          <w:tab w:val="left" w:pos="3150"/>
          <w:tab w:val="left" w:leader="dot" w:pos="8395"/>
          <w:tab w:val="decimal" w:pos="8827"/>
        </w:tabs>
      </w:pPr>
    </w:p>
    <w:p w14:paraId="356982B3" w14:textId="644FD309" w:rsidR="0017349C" w:rsidRDefault="0017349C" w:rsidP="00C80785">
      <w:pPr>
        <w:pStyle w:val="ListParagraph"/>
        <w:numPr>
          <w:ilvl w:val="0"/>
          <w:numId w:val="44"/>
        </w:numPr>
        <w:tabs>
          <w:tab w:val="left" w:pos="0"/>
          <w:tab w:val="left" w:pos="1080"/>
          <w:tab w:val="left" w:pos="1800"/>
          <w:tab w:val="left" w:pos="3150"/>
          <w:tab w:val="left" w:leader="dot" w:pos="8395"/>
          <w:tab w:val="decimal" w:pos="8827"/>
        </w:tabs>
        <w:ind w:left="360"/>
      </w:pPr>
      <w:r>
        <w:t xml:space="preserve">A Hydrodynamic Study of Surface Runoff:  </w:t>
      </w:r>
      <w:r w:rsidR="00542149">
        <w:t>This project</w:t>
      </w:r>
      <w:r>
        <w:t xml:space="preserve"> </w:t>
      </w:r>
      <w:r w:rsidR="00CD76FB">
        <w:t>was funded</w:t>
      </w:r>
      <w:r>
        <w:t xml:space="preserve">  by  </w:t>
      </w:r>
      <w:r w:rsidRPr="00542149">
        <w:rPr>
          <w:b/>
        </w:rPr>
        <w:t>National  Science       Foundation</w:t>
      </w:r>
      <w:r>
        <w:t xml:space="preserve"> for </w:t>
      </w:r>
      <w:r w:rsidRPr="00542149">
        <w:rPr>
          <w:b/>
        </w:rPr>
        <w:t>two years</w:t>
      </w:r>
      <w:r>
        <w:t xml:space="preserve"> starting on August l, l977 for approximately </w:t>
      </w:r>
      <w:r w:rsidRPr="00542149">
        <w:rPr>
          <w:b/>
        </w:rPr>
        <w:t>$55,000.</w:t>
      </w:r>
    </w:p>
    <w:p w14:paraId="2BC7E42C" w14:textId="77777777" w:rsidR="0017349C" w:rsidRDefault="0017349C" w:rsidP="00542149">
      <w:pPr>
        <w:tabs>
          <w:tab w:val="left" w:pos="0"/>
          <w:tab w:val="left" w:pos="1080"/>
          <w:tab w:val="left" w:pos="1800"/>
          <w:tab w:val="left" w:pos="3150"/>
          <w:tab w:val="left" w:leader="dot" w:pos="8395"/>
          <w:tab w:val="decimal" w:pos="8827"/>
        </w:tabs>
      </w:pPr>
    </w:p>
    <w:p w14:paraId="2E8928FA" w14:textId="62244805" w:rsidR="0017349C" w:rsidRDefault="0017349C" w:rsidP="00C80785">
      <w:pPr>
        <w:pStyle w:val="ListParagraph"/>
        <w:numPr>
          <w:ilvl w:val="0"/>
          <w:numId w:val="44"/>
        </w:numPr>
        <w:tabs>
          <w:tab w:val="left" w:pos="0"/>
          <w:tab w:val="left" w:pos="1080"/>
          <w:tab w:val="left" w:pos="1800"/>
          <w:tab w:val="left" w:pos="3150"/>
          <w:tab w:val="left" w:leader="dot" w:pos="8395"/>
          <w:tab w:val="decimal" w:pos="8827"/>
        </w:tabs>
        <w:ind w:left="360"/>
      </w:pPr>
      <w:r>
        <w:t>Free Boundary Problems in Water Resource Engineering; This project was funded by</w:t>
      </w:r>
      <w:r w:rsidRPr="00542149">
        <w:rPr>
          <w:b/>
        </w:rPr>
        <w:t xml:space="preserve"> National   Science Foundation</w:t>
      </w:r>
      <w:r>
        <w:t xml:space="preserve"> for</w:t>
      </w:r>
      <w:r w:rsidRPr="00542149">
        <w:rPr>
          <w:b/>
        </w:rPr>
        <w:t xml:space="preserve"> two years</w:t>
      </w:r>
      <w:r>
        <w:t xml:space="preserve"> starting on September l, l978 for approximately </w:t>
      </w:r>
      <w:r w:rsidRPr="00542149">
        <w:rPr>
          <w:b/>
        </w:rPr>
        <w:t>$2l0,000.</w:t>
      </w:r>
    </w:p>
    <w:p w14:paraId="5EF5D31D" w14:textId="77777777" w:rsidR="0017349C" w:rsidRDefault="0017349C">
      <w:pPr>
        <w:tabs>
          <w:tab w:val="left" w:pos="0"/>
          <w:tab w:val="left" w:pos="1080"/>
          <w:tab w:val="left" w:pos="1800"/>
          <w:tab w:val="left" w:pos="3150"/>
          <w:tab w:val="left" w:leader="dot" w:pos="8395"/>
          <w:tab w:val="decimal" w:pos="8827"/>
        </w:tabs>
      </w:pPr>
    </w:p>
    <w:p w14:paraId="17B0E6A4" w14:textId="3B0487E9" w:rsidR="0017349C" w:rsidRDefault="00E759AC" w:rsidP="00542149">
      <w:pPr>
        <w:pStyle w:val="Heading2"/>
      </w:pPr>
      <w:bookmarkStart w:id="499" w:name="_Toc133676094"/>
      <w:r>
        <w:t>1</w:t>
      </w:r>
      <w:r w:rsidR="00C554B2">
        <w:t>5</w:t>
      </w:r>
      <w:r>
        <w:t>.5</w:t>
      </w:r>
      <w:r w:rsidR="0017349C">
        <w:t xml:space="preserve">  New Mexico Institute of Mining and Technology:</w:t>
      </w:r>
      <w:r w:rsidR="0017349C" w:rsidRPr="00542149">
        <w:rPr>
          <w:sz w:val="24"/>
          <w:szCs w:val="24"/>
        </w:rPr>
        <w:t xml:space="preserve"> [3 Awards]</w:t>
      </w:r>
      <w:bookmarkEnd w:id="499"/>
    </w:p>
    <w:p w14:paraId="788CD2A7" w14:textId="77777777" w:rsidR="0017349C" w:rsidRDefault="0017349C">
      <w:pPr>
        <w:tabs>
          <w:tab w:val="left" w:pos="0"/>
          <w:tab w:val="left" w:pos="1080"/>
          <w:tab w:val="left" w:pos="1800"/>
          <w:tab w:val="left" w:pos="3150"/>
          <w:tab w:val="left" w:leader="dot" w:pos="8395"/>
          <w:tab w:val="decimal" w:pos="8827"/>
        </w:tabs>
      </w:pPr>
    </w:p>
    <w:p w14:paraId="4D7A4FE5" w14:textId="42183815" w:rsidR="0017349C" w:rsidRPr="00542149" w:rsidRDefault="0017349C" w:rsidP="00C80785">
      <w:pPr>
        <w:pStyle w:val="ListParagraph"/>
        <w:numPr>
          <w:ilvl w:val="0"/>
          <w:numId w:val="45"/>
        </w:numPr>
        <w:tabs>
          <w:tab w:val="left" w:pos="0"/>
          <w:tab w:val="left" w:pos="1080"/>
          <w:tab w:val="left" w:pos="1800"/>
          <w:tab w:val="left" w:pos="3150"/>
          <w:tab w:val="left" w:leader="dot" w:pos="8395"/>
          <w:tab w:val="decimal" w:pos="8827"/>
        </w:tabs>
        <w:ind w:left="360"/>
        <w:rPr>
          <w:b/>
          <w:bCs/>
        </w:rPr>
      </w:pPr>
      <w:r>
        <w:t xml:space="preserve">A Systematic Investigation of Watershed Runoff:  This project </w:t>
      </w:r>
      <w:r w:rsidR="00542149">
        <w:t>was funded</w:t>
      </w:r>
      <w:r>
        <w:t xml:space="preserve"> by the Office of       Water Research and Technology, </w:t>
      </w:r>
      <w:r w:rsidRPr="00542149">
        <w:rPr>
          <w:b/>
        </w:rPr>
        <w:t>U.S. Department of Interior</w:t>
      </w:r>
      <w:r>
        <w:t>, through New Mexico Water          Resources Research Institute for</w:t>
      </w:r>
      <w:r w:rsidRPr="00542149">
        <w:rPr>
          <w:b/>
        </w:rPr>
        <w:t xml:space="preserve"> two years</w:t>
      </w:r>
      <w:r>
        <w:t xml:space="preserve"> </w:t>
      </w:r>
      <w:r w:rsidR="00542149">
        <w:t>beginning with July</w:t>
      </w:r>
      <w:r>
        <w:t xml:space="preserve"> l, </w:t>
      </w:r>
      <w:r w:rsidR="00542149">
        <w:t>1975 for approximately</w:t>
      </w:r>
      <w:r w:rsidRPr="00542149">
        <w:rPr>
          <w:b/>
        </w:rPr>
        <w:t xml:space="preserve">          $25,000.</w:t>
      </w:r>
    </w:p>
    <w:p w14:paraId="6857EE83" w14:textId="77777777" w:rsidR="0017349C" w:rsidRDefault="0017349C" w:rsidP="00542149">
      <w:pPr>
        <w:tabs>
          <w:tab w:val="left" w:pos="0"/>
          <w:tab w:val="left" w:pos="1080"/>
          <w:tab w:val="left" w:pos="1800"/>
          <w:tab w:val="left" w:pos="3150"/>
          <w:tab w:val="left" w:leader="dot" w:pos="8395"/>
          <w:tab w:val="decimal" w:pos="8827"/>
        </w:tabs>
      </w:pPr>
    </w:p>
    <w:p w14:paraId="10660E21" w14:textId="4B7046C9" w:rsidR="0017349C" w:rsidRDefault="0017349C" w:rsidP="00C80785">
      <w:pPr>
        <w:pStyle w:val="ListParagraph"/>
        <w:numPr>
          <w:ilvl w:val="0"/>
          <w:numId w:val="45"/>
        </w:numPr>
        <w:tabs>
          <w:tab w:val="left" w:pos="0"/>
          <w:tab w:val="left" w:pos="1080"/>
          <w:tab w:val="left" w:pos="1800"/>
          <w:tab w:val="left" w:pos="3150"/>
          <w:tab w:val="left" w:leader="dot" w:pos="8395"/>
          <w:tab w:val="decimal" w:pos="8827"/>
        </w:tabs>
        <w:ind w:left="360"/>
      </w:pPr>
      <w:r>
        <w:t xml:space="preserve">Geochemical and Hydrological Investigation of Groundwater Recharge in the Roswell Basin of   New Mexico: </w:t>
      </w:r>
      <w:r w:rsidR="00542149">
        <w:t>This project</w:t>
      </w:r>
      <w:r>
        <w:t xml:space="preserve">   </w:t>
      </w:r>
      <w:r w:rsidR="00542149">
        <w:t>was developed</w:t>
      </w:r>
      <w:r>
        <w:t xml:space="preserve">   in </w:t>
      </w:r>
      <w:r w:rsidR="00542149">
        <w:t>collaboration with two other co</w:t>
      </w:r>
      <w:r>
        <w:t xml:space="preserve">-principal </w:t>
      </w:r>
      <w:r w:rsidR="00CD76FB">
        <w:t>investigators and</w:t>
      </w:r>
      <w:r>
        <w:t xml:space="preserve"> </w:t>
      </w:r>
      <w:r w:rsidR="00542149">
        <w:t>was funded by the Office</w:t>
      </w:r>
      <w:r>
        <w:t xml:space="preserve"> of Water Research and Technology, </w:t>
      </w:r>
      <w:r w:rsidRPr="00542149">
        <w:rPr>
          <w:b/>
        </w:rPr>
        <w:t>U.S. Department of Interior</w:t>
      </w:r>
      <w:r>
        <w:t>, through New Mexico Water Resources Research Institute, for</w:t>
      </w:r>
      <w:r w:rsidRPr="00542149">
        <w:rPr>
          <w:b/>
        </w:rPr>
        <w:t xml:space="preserve"> three years</w:t>
      </w:r>
      <w:r>
        <w:t xml:space="preserve"> starting on July l, l975, for approximately </w:t>
      </w:r>
      <w:r w:rsidRPr="00542149">
        <w:rPr>
          <w:b/>
        </w:rPr>
        <w:t>$70,000.</w:t>
      </w:r>
    </w:p>
    <w:p w14:paraId="3638C91A" w14:textId="77777777" w:rsidR="0017349C" w:rsidRDefault="0017349C" w:rsidP="00542149">
      <w:pPr>
        <w:tabs>
          <w:tab w:val="left" w:pos="0"/>
          <w:tab w:val="left" w:pos="1080"/>
          <w:tab w:val="left" w:pos="1800"/>
          <w:tab w:val="left" w:pos="3150"/>
          <w:tab w:val="left" w:leader="dot" w:pos="8395"/>
          <w:tab w:val="decimal" w:pos="8827"/>
        </w:tabs>
      </w:pPr>
    </w:p>
    <w:p w14:paraId="3B87BE5E" w14:textId="603E6EF4" w:rsidR="0017349C" w:rsidRDefault="0017349C" w:rsidP="00C80785">
      <w:pPr>
        <w:pStyle w:val="ListParagraph"/>
        <w:numPr>
          <w:ilvl w:val="0"/>
          <w:numId w:val="45"/>
        </w:numPr>
        <w:tabs>
          <w:tab w:val="left" w:pos="0"/>
          <w:tab w:val="left" w:pos="1080"/>
          <w:tab w:val="left" w:pos="1800"/>
          <w:tab w:val="left" w:pos="3150"/>
          <w:tab w:val="left" w:leader="dot" w:pos="8395"/>
          <w:tab w:val="decimal" w:pos="8827"/>
        </w:tabs>
        <w:ind w:left="360"/>
      </w:pPr>
      <w:r>
        <w:t>Hydrodynamics of Surface Runoff:  This project was developed in collabora</w:t>
      </w:r>
      <w:r>
        <w:softHyphen/>
        <w:t xml:space="preserve">tion with two other co-principal </w:t>
      </w:r>
      <w:r w:rsidR="00542149">
        <w:t xml:space="preserve">investigators and was funded by </w:t>
      </w:r>
      <w:r w:rsidR="00542149" w:rsidRPr="00542149">
        <w:rPr>
          <w:b/>
        </w:rPr>
        <w:t>National</w:t>
      </w:r>
      <w:r w:rsidRPr="00542149">
        <w:rPr>
          <w:b/>
        </w:rPr>
        <w:t xml:space="preserve"> Science Foundation</w:t>
      </w:r>
      <w:r>
        <w:t xml:space="preserve"> for </w:t>
      </w:r>
      <w:r w:rsidRPr="00542149">
        <w:rPr>
          <w:b/>
        </w:rPr>
        <w:t xml:space="preserve">two </w:t>
      </w:r>
      <w:r w:rsidR="00542149" w:rsidRPr="00542149">
        <w:rPr>
          <w:b/>
        </w:rPr>
        <w:t>years</w:t>
      </w:r>
      <w:r w:rsidR="00542149">
        <w:t xml:space="preserve"> starting</w:t>
      </w:r>
      <w:r>
        <w:t xml:space="preserve"> on January l, l977 for approxi</w:t>
      </w:r>
      <w:r>
        <w:softHyphen/>
        <w:t xml:space="preserve">mately </w:t>
      </w:r>
      <w:r w:rsidRPr="00542149">
        <w:rPr>
          <w:b/>
        </w:rPr>
        <w:t>$</w:t>
      </w:r>
      <w:r w:rsidR="00542149">
        <w:rPr>
          <w:b/>
        </w:rPr>
        <w:t>1</w:t>
      </w:r>
      <w:r w:rsidRPr="00542149">
        <w:rPr>
          <w:b/>
        </w:rPr>
        <w:t>80,000.</w:t>
      </w:r>
    </w:p>
    <w:p w14:paraId="619EE068" w14:textId="77777777" w:rsidR="0017349C" w:rsidRDefault="0017349C">
      <w:pPr>
        <w:tabs>
          <w:tab w:val="left" w:pos="0"/>
          <w:tab w:val="left" w:pos="1080"/>
          <w:tab w:val="left" w:pos="1800"/>
          <w:tab w:val="left" w:pos="3150"/>
          <w:tab w:val="left" w:leader="dot" w:pos="8395"/>
          <w:tab w:val="decimal" w:pos="8827"/>
        </w:tabs>
      </w:pPr>
    </w:p>
    <w:p w14:paraId="2713E1D4" w14:textId="5E117E05" w:rsidR="0017349C" w:rsidRDefault="0017349C" w:rsidP="00542149">
      <w:pPr>
        <w:pStyle w:val="Heading1"/>
        <w:spacing w:before="240"/>
        <w:rPr>
          <w:bCs/>
        </w:rPr>
      </w:pPr>
      <w:bookmarkStart w:id="500" w:name="_Toc133676095"/>
      <w:r>
        <w:t>1</w:t>
      </w:r>
      <w:r w:rsidR="00C554B2">
        <w:t>6</w:t>
      </w:r>
      <w:r>
        <w:t xml:space="preserve">.  PUBLIC SERVICE: </w:t>
      </w:r>
      <w:r w:rsidRPr="00542149">
        <w:rPr>
          <w:sz w:val="24"/>
          <w:szCs w:val="22"/>
        </w:rPr>
        <w:t>[</w:t>
      </w:r>
      <w:r w:rsidR="00BD19D3" w:rsidRPr="00542149">
        <w:rPr>
          <w:sz w:val="24"/>
          <w:szCs w:val="22"/>
        </w:rPr>
        <w:t>9</w:t>
      </w:r>
      <w:r w:rsidRPr="00542149">
        <w:rPr>
          <w:sz w:val="24"/>
          <w:szCs w:val="22"/>
        </w:rPr>
        <w:t xml:space="preserve"> Activities]</w:t>
      </w:r>
      <w:bookmarkEnd w:id="500"/>
    </w:p>
    <w:p w14:paraId="40CB5902" w14:textId="77777777" w:rsidR="000D6A98" w:rsidRDefault="000D6A98">
      <w:pPr>
        <w:tabs>
          <w:tab w:val="left" w:pos="0"/>
          <w:tab w:val="left" w:pos="1080"/>
          <w:tab w:val="left" w:pos="1800"/>
          <w:tab w:val="left" w:pos="3150"/>
          <w:tab w:val="left" w:leader="dot" w:pos="8395"/>
          <w:tab w:val="decimal" w:pos="8827"/>
        </w:tabs>
        <w:rPr>
          <w:b/>
          <w:bCs/>
        </w:rPr>
      </w:pPr>
    </w:p>
    <w:p w14:paraId="54227725" w14:textId="1ACDEE8A" w:rsidR="0017349C" w:rsidRDefault="0017349C" w:rsidP="00C80785">
      <w:pPr>
        <w:pStyle w:val="ListParagraph"/>
        <w:numPr>
          <w:ilvl w:val="0"/>
          <w:numId w:val="46"/>
        </w:numPr>
        <w:tabs>
          <w:tab w:val="left" w:pos="0"/>
          <w:tab w:val="left" w:pos="1080"/>
          <w:tab w:val="left" w:pos="1800"/>
          <w:tab w:val="left" w:pos="3150"/>
          <w:tab w:val="left" w:leader="dot" w:pos="8395"/>
          <w:tab w:val="decimal" w:pos="8827"/>
        </w:tabs>
        <w:ind w:left="390"/>
      </w:pPr>
      <w:bookmarkStart w:id="501" w:name="_Hlk56517571"/>
      <w:bookmarkStart w:id="502" w:name="_Hlk129249970"/>
      <w:r>
        <w:t xml:space="preserve">Founded </w:t>
      </w:r>
      <w:r w:rsidRPr="00542149">
        <w:rPr>
          <w:b/>
        </w:rPr>
        <w:t>G.B. School</w:t>
      </w:r>
      <w:r>
        <w:t xml:space="preserve"> in 1994 at Naglavishnu in District Agra, U.P., </w:t>
      </w:r>
      <w:r w:rsidRPr="00542149">
        <w:rPr>
          <w:b/>
        </w:rPr>
        <w:t>India,</w:t>
      </w:r>
      <w:r>
        <w:t xml:space="preserve"> in memory of his       parents.  The school imparts quality education to children in rural Agra. Has been </w:t>
      </w:r>
      <w:r w:rsidRPr="00542149">
        <w:rPr>
          <w:b/>
        </w:rPr>
        <w:t>bearing all         expenditures</w:t>
      </w:r>
      <w:r>
        <w:t xml:space="preserve"> involved in operation of the school, including the cost of building construction,     staff salaries, furniture, maintenance, management of the school, and so on.</w:t>
      </w:r>
      <w:r w:rsidR="004330D1">
        <w:t xml:space="preserve"> The school now has four campuses: (1) </w:t>
      </w:r>
      <w:r w:rsidR="003C755B">
        <w:t>P</w:t>
      </w:r>
      <w:r w:rsidR="004330D1">
        <w:t xml:space="preserve">rimary School </w:t>
      </w:r>
      <w:r w:rsidR="003C755B">
        <w:t xml:space="preserve">(Grade 1-5), (2) Inter College (Grade 6-12), (3) Degree College (B.A., B.Sc., M.A., and M.Sc.); and (4) Industrial Training Center (Fitter and Electronics).  </w:t>
      </w:r>
    </w:p>
    <w:p w14:paraId="4941A2FA" w14:textId="77777777" w:rsidR="0017349C" w:rsidRDefault="0017349C" w:rsidP="00542149">
      <w:pPr>
        <w:tabs>
          <w:tab w:val="left" w:pos="0"/>
          <w:tab w:val="left" w:pos="1080"/>
          <w:tab w:val="left" w:pos="1800"/>
          <w:tab w:val="left" w:pos="3150"/>
          <w:tab w:val="left" w:leader="dot" w:pos="8395"/>
          <w:tab w:val="decimal" w:pos="8827"/>
        </w:tabs>
      </w:pPr>
    </w:p>
    <w:p w14:paraId="7616372B" w14:textId="77777777" w:rsidR="0017349C" w:rsidRDefault="0017349C" w:rsidP="00542149">
      <w:pPr>
        <w:tabs>
          <w:tab w:val="left" w:pos="0"/>
          <w:tab w:val="left" w:pos="1080"/>
          <w:tab w:val="left" w:pos="1800"/>
          <w:tab w:val="left" w:pos="3150"/>
          <w:tab w:val="left" w:leader="dot" w:pos="8395"/>
          <w:tab w:val="decimal" w:pos="8827"/>
        </w:tabs>
        <w:sectPr w:rsidR="0017349C" w:rsidSect="00097593">
          <w:endnotePr>
            <w:numFmt w:val="decimal"/>
          </w:endnotePr>
          <w:type w:val="continuous"/>
          <w:pgSz w:w="12240" w:h="15840"/>
          <w:pgMar w:top="1440" w:right="1440" w:bottom="1350" w:left="1440" w:header="1440" w:footer="1350" w:gutter="0"/>
          <w:cols w:space="720"/>
          <w:noEndnote/>
        </w:sectPr>
      </w:pPr>
    </w:p>
    <w:p w14:paraId="4D4F7178" w14:textId="148FB00B" w:rsidR="0017349C" w:rsidRDefault="0017349C" w:rsidP="00C80785">
      <w:pPr>
        <w:pStyle w:val="ListParagraph"/>
        <w:numPr>
          <w:ilvl w:val="0"/>
          <w:numId w:val="46"/>
        </w:numPr>
        <w:tabs>
          <w:tab w:val="left" w:pos="0"/>
          <w:tab w:val="left" w:pos="1080"/>
          <w:tab w:val="left" w:pos="1800"/>
          <w:tab w:val="left" w:pos="3150"/>
          <w:tab w:val="left" w:leader="dot" w:pos="8395"/>
          <w:tab w:val="decimal" w:pos="8827"/>
        </w:tabs>
        <w:ind w:left="390"/>
      </w:pPr>
      <w:r w:rsidRPr="00542149">
        <w:rPr>
          <w:b/>
        </w:rPr>
        <w:t>Established FARA</w:t>
      </w:r>
      <w:r>
        <w:t xml:space="preserve"> (Foundation for Aggrandizement of Rural Areas), 1998.</w:t>
      </w:r>
    </w:p>
    <w:p w14:paraId="7BC0E461" w14:textId="77777777" w:rsidR="0017349C" w:rsidRDefault="0017349C" w:rsidP="00542149">
      <w:pPr>
        <w:tabs>
          <w:tab w:val="left" w:pos="0"/>
          <w:tab w:val="left" w:pos="1080"/>
          <w:tab w:val="left" w:pos="1800"/>
          <w:tab w:val="left" w:pos="3150"/>
          <w:tab w:val="left" w:leader="dot" w:pos="8395"/>
          <w:tab w:val="decimal" w:pos="8827"/>
        </w:tabs>
      </w:pPr>
    </w:p>
    <w:p w14:paraId="32064AA2" w14:textId="20821C4F" w:rsidR="0017349C" w:rsidRDefault="0017349C" w:rsidP="00C80785">
      <w:pPr>
        <w:pStyle w:val="ListParagraph"/>
        <w:numPr>
          <w:ilvl w:val="0"/>
          <w:numId w:val="46"/>
        </w:numPr>
        <w:tabs>
          <w:tab w:val="left" w:pos="0"/>
          <w:tab w:val="left" w:pos="1080"/>
          <w:tab w:val="left" w:pos="1800"/>
          <w:tab w:val="left" w:pos="3150"/>
          <w:tab w:val="left" w:leader="dot" w:pos="8395"/>
          <w:tab w:val="decimal" w:pos="8827"/>
        </w:tabs>
        <w:ind w:left="390"/>
      </w:pPr>
      <w:r w:rsidRPr="00542149">
        <w:rPr>
          <w:b/>
        </w:rPr>
        <w:t>Established</w:t>
      </w:r>
      <w:r>
        <w:t xml:space="preserve"> a nursery for afforestation in rural India, 1997.</w:t>
      </w:r>
    </w:p>
    <w:p w14:paraId="366A0A2F" w14:textId="77777777" w:rsidR="0017349C" w:rsidRDefault="0017349C" w:rsidP="00542149">
      <w:pPr>
        <w:tabs>
          <w:tab w:val="left" w:pos="0"/>
          <w:tab w:val="left" w:pos="1080"/>
          <w:tab w:val="left" w:pos="1800"/>
          <w:tab w:val="left" w:pos="3150"/>
          <w:tab w:val="left" w:leader="dot" w:pos="8395"/>
          <w:tab w:val="decimal" w:pos="8827"/>
        </w:tabs>
      </w:pPr>
    </w:p>
    <w:p w14:paraId="1D15850B" w14:textId="1F153AA2" w:rsidR="0017349C" w:rsidRDefault="0017349C" w:rsidP="00C80785">
      <w:pPr>
        <w:pStyle w:val="ListParagraph"/>
        <w:numPr>
          <w:ilvl w:val="0"/>
          <w:numId w:val="46"/>
        </w:numPr>
        <w:tabs>
          <w:tab w:val="left" w:pos="0"/>
          <w:tab w:val="left" w:pos="1080"/>
          <w:tab w:val="left" w:pos="1800"/>
          <w:tab w:val="left" w:pos="3150"/>
          <w:tab w:val="left" w:leader="dot" w:pos="8395"/>
          <w:tab w:val="decimal" w:pos="8827"/>
        </w:tabs>
        <w:ind w:left="390"/>
      </w:pPr>
      <w:r w:rsidRPr="00542149">
        <w:rPr>
          <w:b/>
        </w:rPr>
        <w:t>Organized</w:t>
      </w:r>
      <w:r>
        <w:t xml:space="preserve"> Water Resources Interest Group composed of those in Baton Rouge engaged in      education, research or service related to water resource technology, Spring l983-l985.</w:t>
      </w:r>
    </w:p>
    <w:p w14:paraId="5D9DB3E9" w14:textId="77777777" w:rsidR="0017349C" w:rsidRDefault="0017349C" w:rsidP="00542149">
      <w:pPr>
        <w:tabs>
          <w:tab w:val="left" w:pos="0"/>
          <w:tab w:val="left" w:pos="1080"/>
          <w:tab w:val="left" w:pos="1800"/>
          <w:tab w:val="left" w:pos="3150"/>
          <w:tab w:val="left" w:leader="dot" w:pos="8395"/>
          <w:tab w:val="decimal" w:pos="8827"/>
        </w:tabs>
      </w:pPr>
    </w:p>
    <w:p w14:paraId="060BE556" w14:textId="290B4321" w:rsidR="0017349C" w:rsidRDefault="0017349C" w:rsidP="00C80785">
      <w:pPr>
        <w:pStyle w:val="ListParagraph"/>
        <w:numPr>
          <w:ilvl w:val="0"/>
          <w:numId w:val="46"/>
        </w:numPr>
        <w:tabs>
          <w:tab w:val="left" w:pos="0"/>
          <w:tab w:val="left" w:pos="1080"/>
          <w:tab w:val="left" w:pos="1800"/>
          <w:tab w:val="left" w:pos="3150"/>
          <w:tab w:val="left" w:leader="dot" w:pos="8395"/>
          <w:tab w:val="decimal" w:pos="8827"/>
        </w:tabs>
        <w:ind w:left="390"/>
      </w:pPr>
      <w:r w:rsidRPr="00542149">
        <w:rPr>
          <w:b/>
        </w:rPr>
        <w:t xml:space="preserve">Member, </w:t>
      </w:r>
      <w:r>
        <w:t>Scientific Committee, Universita Italiana Per Stranieri, Perugia, Italy, l983-l985.</w:t>
      </w:r>
    </w:p>
    <w:p w14:paraId="1169D91B" w14:textId="77777777" w:rsidR="0017349C" w:rsidRDefault="0017349C" w:rsidP="00542149">
      <w:pPr>
        <w:tabs>
          <w:tab w:val="left" w:pos="0"/>
          <w:tab w:val="left" w:pos="1080"/>
          <w:tab w:val="left" w:pos="1800"/>
          <w:tab w:val="left" w:pos="3150"/>
          <w:tab w:val="left" w:leader="dot" w:pos="8395"/>
          <w:tab w:val="decimal" w:pos="8827"/>
        </w:tabs>
      </w:pPr>
    </w:p>
    <w:p w14:paraId="24BA9184" w14:textId="1EA5698D" w:rsidR="0017349C" w:rsidRDefault="0017349C" w:rsidP="00C80785">
      <w:pPr>
        <w:pStyle w:val="ListParagraph"/>
        <w:numPr>
          <w:ilvl w:val="0"/>
          <w:numId w:val="46"/>
        </w:numPr>
        <w:tabs>
          <w:tab w:val="left" w:pos="0"/>
          <w:tab w:val="left" w:pos="1080"/>
          <w:tab w:val="left" w:pos="1800"/>
          <w:tab w:val="left" w:pos="3150"/>
          <w:tab w:val="left" w:leader="dot" w:pos="8395"/>
          <w:tab w:val="decimal" w:pos="8827"/>
        </w:tabs>
        <w:ind w:left="390"/>
      </w:pPr>
      <w:r w:rsidRPr="00542149">
        <w:rPr>
          <w:b/>
        </w:rPr>
        <w:t>Faculty Associate</w:t>
      </w:r>
      <w:r>
        <w:t>, Intercollegiate Studies Institute, Inc., Montclair, California, l987</w:t>
      </w:r>
      <w:r w:rsidR="00BA10B8">
        <w:t>-2016</w:t>
      </w:r>
      <w:r>
        <w:t>.</w:t>
      </w:r>
    </w:p>
    <w:p w14:paraId="246D2AFA" w14:textId="77777777" w:rsidR="0017349C" w:rsidRDefault="0017349C" w:rsidP="00542149">
      <w:pPr>
        <w:tabs>
          <w:tab w:val="left" w:pos="0"/>
          <w:tab w:val="left" w:pos="1080"/>
          <w:tab w:val="left" w:pos="1800"/>
          <w:tab w:val="left" w:pos="3150"/>
          <w:tab w:val="left" w:leader="dot" w:pos="8395"/>
          <w:tab w:val="decimal" w:pos="8827"/>
        </w:tabs>
      </w:pPr>
    </w:p>
    <w:p w14:paraId="0B16913D" w14:textId="559E92C9" w:rsidR="0017349C" w:rsidRDefault="0017349C" w:rsidP="00C80785">
      <w:pPr>
        <w:pStyle w:val="ListParagraph"/>
        <w:numPr>
          <w:ilvl w:val="0"/>
          <w:numId w:val="46"/>
        </w:numPr>
        <w:tabs>
          <w:tab w:val="left" w:pos="0"/>
          <w:tab w:val="left" w:pos="1080"/>
          <w:tab w:val="left" w:pos="1800"/>
          <w:tab w:val="left" w:pos="3150"/>
          <w:tab w:val="left" w:leader="dot" w:pos="8395"/>
          <w:tab w:val="decimal" w:pos="8827"/>
        </w:tabs>
        <w:ind w:left="390"/>
      </w:pPr>
      <w:r w:rsidRPr="00542149">
        <w:rPr>
          <w:b/>
        </w:rPr>
        <w:t>President</w:t>
      </w:r>
      <w:r>
        <w:t xml:space="preserve">, the G.B. School Board of Management, Naglavishnu, Agra, India, since 1994. </w:t>
      </w:r>
    </w:p>
    <w:p w14:paraId="7BCE9185" w14:textId="77777777" w:rsidR="00901AB3" w:rsidRDefault="00901AB3" w:rsidP="00542149">
      <w:pPr>
        <w:tabs>
          <w:tab w:val="left" w:pos="0"/>
          <w:tab w:val="left" w:pos="1080"/>
          <w:tab w:val="left" w:pos="1800"/>
          <w:tab w:val="left" w:pos="3150"/>
          <w:tab w:val="left" w:leader="dot" w:pos="8395"/>
          <w:tab w:val="decimal" w:pos="8827"/>
        </w:tabs>
      </w:pPr>
    </w:p>
    <w:p w14:paraId="3EB19CA5" w14:textId="6E3C58B6" w:rsidR="0017349C" w:rsidRDefault="0017349C" w:rsidP="00C80785">
      <w:pPr>
        <w:pStyle w:val="ListParagraph"/>
        <w:numPr>
          <w:ilvl w:val="0"/>
          <w:numId w:val="46"/>
        </w:numPr>
        <w:tabs>
          <w:tab w:val="left" w:pos="0"/>
          <w:tab w:val="left" w:pos="1080"/>
          <w:tab w:val="left" w:pos="1800"/>
          <w:tab w:val="left" w:pos="3150"/>
          <w:tab w:val="left" w:leader="dot" w:pos="8395"/>
          <w:tab w:val="decimal" w:pos="8827"/>
        </w:tabs>
        <w:ind w:left="390"/>
      </w:pPr>
      <w:r w:rsidRPr="00542149">
        <w:rPr>
          <w:b/>
        </w:rPr>
        <w:t>President</w:t>
      </w:r>
      <w:r>
        <w:t>, FARA, since 1998.</w:t>
      </w:r>
    </w:p>
    <w:p w14:paraId="3ED32D33" w14:textId="77777777" w:rsidR="00901AB3" w:rsidRDefault="00901AB3" w:rsidP="00542149">
      <w:pPr>
        <w:tabs>
          <w:tab w:val="left" w:pos="0"/>
          <w:tab w:val="left" w:pos="1080"/>
          <w:tab w:val="left" w:pos="1800"/>
          <w:tab w:val="left" w:pos="3150"/>
          <w:tab w:val="left" w:leader="dot" w:pos="8395"/>
          <w:tab w:val="decimal" w:pos="8827"/>
        </w:tabs>
      </w:pPr>
    </w:p>
    <w:p w14:paraId="49C9B405" w14:textId="52C68560" w:rsidR="00901AB3" w:rsidRDefault="00901AB3" w:rsidP="00C80785">
      <w:pPr>
        <w:pStyle w:val="ListParagraph"/>
        <w:numPr>
          <w:ilvl w:val="0"/>
          <w:numId w:val="46"/>
        </w:numPr>
        <w:tabs>
          <w:tab w:val="left" w:pos="0"/>
          <w:tab w:val="left" w:pos="1080"/>
          <w:tab w:val="left" w:pos="1800"/>
          <w:tab w:val="left" w:pos="3150"/>
          <w:tab w:val="left" w:leader="dot" w:pos="8395"/>
          <w:tab w:val="decimal" w:pos="8827"/>
        </w:tabs>
        <w:ind w:left="390"/>
      </w:pPr>
      <w:r w:rsidRPr="00542149">
        <w:rPr>
          <w:b/>
        </w:rPr>
        <w:t>Member</w:t>
      </w:r>
      <w:r w:rsidR="00BD19D3" w:rsidRPr="00542149">
        <w:rPr>
          <w:b/>
        </w:rPr>
        <w:t xml:space="preserve"> of Advisory Board</w:t>
      </w:r>
      <w:r>
        <w:t xml:space="preserve">, P.J. Foundation, </w:t>
      </w:r>
      <w:r w:rsidR="00AA549B">
        <w:t xml:space="preserve">Jaipur, India, </w:t>
      </w:r>
      <w:r>
        <w:t>2007</w:t>
      </w:r>
      <w:r w:rsidR="00F06AB9">
        <w:t>-2018</w:t>
      </w:r>
      <w:r>
        <w:t>.</w:t>
      </w:r>
      <w:bookmarkEnd w:id="501"/>
    </w:p>
    <w:bookmarkEnd w:id="502"/>
    <w:p w14:paraId="189182E0" w14:textId="77777777" w:rsidR="00D41AF4" w:rsidRDefault="00D41AF4">
      <w:pPr>
        <w:tabs>
          <w:tab w:val="left" w:pos="0"/>
          <w:tab w:val="left" w:pos="1080"/>
          <w:tab w:val="left" w:pos="1800"/>
          <w:tab w:val="left" w:pos="3150"/>
          <w:tab w:val="left" w:leader="dot" w:pos="8395"/>
          <w:tab w:val="decimal" w:pos="8827"/>
        </w:tabs>
      </w:pPr>
    </w:p>
    <w:p w14:paraId="7847B0CF" w14:textId="77777777" w:rsidR="0089583E" w:rsidRDefault="0089583E">
      <w:pPr>
        <w:tabs>
          <w:tab w:val="left" w:pos="0"/>
          <w:tab w:val="left" w:pos="1080"/>
          <w:tab w:val="left" w:pos="1800"/>
          <w:tab w:val="left" w:pos="3150"/>
          <w:tab w:val="left" w:leader="dot" w:pos="8395"/>
          <w:tab w:val="decimal" w:pos="8827"/>
        </w:tabs>
      </w:pPr>
    </w:p>
    <w:sectPr w:rsidR="0089583E" w:rsidSect="00097593">
      <w:endnotePr>
        <w:numFmt w:val="decimal"/>
      </w:endnotePr>
      <w:type w:val="continuous"/>
      <w:pgSz w:w="12240" w:h="15840"/>
      <w:pgMar w:top="1440" w:right="1440" w:bottom="1350" w:left="1440" w:header="1440" w:footer="1350"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CDD9D59" w14:textId="77777777" w:rsidR="00A0767F" w:rsidRDefault="00A0767F">
      <w:r>
        <w:separator/>
      </w:r>
    </w:p>
  </w:endnote>
  <w:endnote w:type="continuationSeparator" w:id="0">
    <w:p w14:paraId="1294483B" w14:textId="77777777" w:rsidR="00A0767F" w:rsidRDefault="00A0767F">
      <w:r>
        <w:continuationSeparator/>
      </w:r>
    </w:p>
  </w:endnote>
  <w:endnote w:type="continuationNotice" w:id="1">
    <w:p w14:paraId="6ED3A6A1" w14:textId="77777777" w:rsidR="00A0767F" w:rsidRDefault="00A0767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Malgun Gothic">
    <w:panose1 w:val="020B0503020000020004"/>
    <w:charset w:val="81"/>
    <w:family w:val="swiss"/>
    <w:pitch w:val="variable"/>
    <w:sig w:usb0="9000002F" w:usb1="29D77CFB" w:usb2="00000012" w:usb3="00000000" w:csb0="0008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altName w:val="Yu Gothic"/>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FangSong_GB2312">
    <w:altName w:val="Microsoft YaHei"/>
    <w:charset w:val="86"/>
    <w:family w:val="modern"/>
    <w:pitch w:val="fixed"/>
    <w:sig w:usb0="00000001" w:usb1="080E0000" w:usb2="00000010" w:usb3="00000000" w:csb0="00040000" w:csb1="00000000"/>
  </w:font>
  <w:font w:name="Helvetica">
    <w:panose1 w:val="020B0604020202020204"/>
    <w:charset w:val="00"/>
    <w:family w:val="swiss"/>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CbpnvtAdvP0005">
    <w:altName w:val="Times New Roman"/>
    <w:panose1 w:val="00000000000000000000"/>
    <w:charset w:val="00"/>
    <w:family w:val="roman"/>
    <w:notTrueType/>
    <w:pitch w:val="default"/>
  </w:font>
  <w:font w:name="Palatino Linotype">
    <w:panose1 w:val="02040502050505030304"/>
    <w:charset w:val="00"/>
    <w:family w:val="roman"/>
    <w:pitch w:val="variable"/>
    <w:sig w:usb0="E0000287" w:usb1="40000013" w:usb2="00000000" w:usb3="00000000" w:csb0="0000019F" w:csb1="00000000"/>
  </w:font>
  <w:font w:name="Times-Bold">
    <w:altName w:val="Times New Roman"/>
    <w:panose1 w:val="00000000000000000000"/>
    <w:charset w:val="00"/>
    <w:family w:val="roman"/>
    <w:notTrueType/>
    <w:pitch w:val="default"/>
    <w:sig w:usb0="00000003" w:usb1="00000000" w:usb2="00000000" w:usb3="00000000" w:csb0="00000001" w:csb1="00000000"/>
  </w:font>
  <w:font w:name="SimHei">
    <w:altName w:val="黑体"/>
    <w:panose1 w:val="02010600030101010101"/>
    <w:charset w:val="86"/>
    <w:family w:val="modern"/>
    <w:pitch w:val="fixed"/>
    <w:sig w:usb0="800002BF" w:usb1="38CF7CFA" w:usb2="00000016" w:usb3="00000000" w:csb0="00040001"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Liberation Serif">
    <w:altName w:val="Times New Roman"/>
    <w:panose1 w:val="00000000000000000000"/>
    <w:charset w:val="00"/>
    <w:family w:val="roman"/>
    <w:notTrueType/>
    <w:pitch w:val="default"/>
  </w:font>
  <w:font w:name="NSimSun">
    <w:panose1 w:val="02010609030101010101"/>
    <w:charset w:val="86"/>
    <w:family w:val="modern"/>
    <w:pitch w:val="fixed"/>
    <w:sig w:usb0="00000203" w:usb1="288F0000" w:usb2="00000016" w:usb3="00000000" w:csb0="00040001" w:csb1="00000000"/>
  </w:font>
  <w:font w:name="Open Sans">
    <w:charset w:val="00"/>
    <w:family w:val="swiss"/>
    <w:pitch w:val="variable"/>
    <w:sig w:usb0="E00002EF" w:usb1="4000205B" w:usb2="00000028" w:usb3="00000000" w:csb0="0000019F" w:csb1="00000000"/>
  </w:font>
  <w:font w:name="Roboto">
    <w:charset w:val="00"/>
    <w:family w:val="auto"/>
    <w:pitch w:val="variable"/>
    <w:sig w:usb0="E0000AFF" w:usb1="5000217F" w:usb2="00000021" w:usb3="00000000" w:csb0="0000019F" w:csb1="00000000"/>
  </w:font>
  <w:font w:name="GEKWQ R+ Times">
    <w:altName w:val="Cambria"/>
    <w:panose1 w:val="00000000000000000000"/>
    <w:charset w:val="00"/>
    <w:family w:val="roman"/>
    <w:notTrueType/>
    <w:pitch w:val="default"/>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TimesNewRomanPS-BoldMT">
    <w:altName w:val="Times New Roman"/>
    <w:panose1 w:val="00000000000000000000"/>
    <w:charset w:val="00"/>
    <w:family w:val="auto"/>
    <w:notTrueType/>
    <w:pitch w:val="default"/>
    <w:sig w:usb0="00000003" w:usb1="00000000" w:usb2="00000000" w:usb3="00000000" w:csb0="00000001" w:csb1="00000000"/>
  </w:font>
  <w:font w:name="TimesNewRoman">
    <w:altName w:val="Times New Roman"/>
    <w:charset w:val="80"/>
    <w:family w:val="auto"/>
    <w:pitch w:val="default"/>
    <w:sig w:usb0="00000003" w:usb1="08070000" w:usb2="00000010" w:usb3="00000000" w:csb0="00020001" w:csb1="00000000"/>
  </w:font>
  <w:font w:name="Dotum">
    <w:altName w:val="돋움"/>
    <w:panose1 w:val="020B0600000101010101"/>
    <w:charset w:val="81"/>
    <w:family w:val="swiss"/>
    <w:pitch w:val="variable"/>
    <w:sig w:usb0="B00002AF" w:usb1="69D77CFB" w:usb2="00000030" w:usb3="00000000" w:csb0="0008009F" w:csb1="00000000"/>
  </w:font>
  <w:font w:name="AdvGulliv-R">
    <w:altName w:val="Cambria"/>
    <w:charset w:val="00"/>
    <w:family w:val="roman"/>
    <w:pitch w:val="default"/>
    <w:sig w:usb0="00000003" w:usb1="00000000" w:usb2="00000000" w:usb3="00000000" w:csb0="00000001" w:csb1="00000000"/>
  </w:font>
  <w:font w:name="KaiTi_GB2312">
    <w:altName w:val="Microsoft YaHei"/>
    <w:charset w:val="86"/>
    <w:family w:val="modern"/>
    <w:pitch w:val="fixed"/>
    <w:sig w:usb0="00000001" w:usb1="080E0000" w:usb2="00000010" w:usb3="00000000" w:csb0="00040000" w:csb1="00000000"/>
  </w:font>
  <w:font w:name="KaiTi">
    <w:charset w:val="86"/>
    <w:family w:val="modern"/>
    <w:pitch w:val="fixed"/>
    <w:sig w:usb0="800002BF" w:usb1="38CF7CFA" w:usb2="00000016" w:usb3="00000000" w:csb0="0004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Mangal">
    <w:panose1 w:val="00000400000000000000"/>
    <w:charset w:val="00"/>
    <w:family w:val="roman"/>
    <w:pitch w:val="variable"/>
    <w:sig w:usb0="00008003" w:usb1="00000000" w:usb2="00000000" w:usb3="00000000" w:csb0="00000001" w:csb1="00000000"/>
  </w:font>
  <w:font w:name="PMingLiU">
    <w:altName w:val="新細明體"/>
    <w:panose1 w:val="02010601000101010101"/>
    <w:charset w:val="88"/>
    <w:family w:val="roman"/>
    <w:pitch w:val="variable"/>
    <w:sig w:usb0="A00002FF" w:usb1="28CFFCFA" w:usb2="00000016" w:usb3="00000000" w:csb0="00100001" w:csb1="00000000"/>
  </w:font>
  <w:font w:name="MacmillanRoman">
    <w:altName w:val="Arial Unicode MS"/>
    <w:panose1 w:val="00000000000000000000"/>
    <w:charset w:val="86"/>
    <w:family w:val="auto"/>
    <w:notTrueType/>
    <w:pitch w:val="default"/>
    <w:sig w:usb0="00000000" w:usb1="080E0000" w:usb2="00000010" w:usb3="00000000" w:csb0="00040000" w:csb1="00000000"/>
  </w:font>
  <w:font w:name="KJLFI F+ MTSY">
    <w:altName w:val="Malgun Gothic Semilight"/>
    <w:panose1 w:val="00000000000000000000"/>
    <w:charset w:val="81"/>
    <w:family w:val="swiss"/>
    <w:notTrueType/>
    <w:pitch w:val="default"/>
    <w:sig w:usb0="00000000" w:usb1="09060000" w:usb2="00000010" w:usb3="00000000" w:csb0="00080000" w:csb1="00000000"/>
  </w:font>
  <w:font w:name="ff8">
    <w:altName w:val="Times New Roman"/>
    <w:panose1 w:val="00000000000000000000"/>
    <w:charset w:val="00"/>
    <w:family w:val="roman"/>
    <w:notTrueType/>
    <w:pitch w:val="default"/>
  </w:font>
  <w:font w:name="ff1">
    <w:altName w:val="Times New Roman"/>
    <w:panose1 w:val="00000000000000000000"/>
    <w:charset w:val="00"/>
    <w:family w:val="roman"/>
    <w:notTrueType/>
    <w:pitch w:val="default"/>
  </w:font>
  <w:font w:name="ArialMT">
    <w:altName w:val="Klee One"/>
    <w:panose1 w:val="00000000000000000000"/>
    <w:charset w:val="80"/>
    <w:family w:val="auto"/>
    <w:notTrueType/>
    <w:pitch w:val="default"/>
    <w:sig w:usb0="00000000" w:usb1="08070000" w:usb2="00000010" w:usb3="00000000" w:csb0="00020001" w:csb1="00000000"/>
  </w:font>
  <w:font w:name="KlhvdlAdvTT3713a231">
    <w:altName w:val="Cambria"/>
    <w:panose1 w:val="00000000000000000000"/>
    <w:charset w:val="00"/>
    <w:family w:val="roman"/>
    <w:notTrueType/>
    <w:pitch w:val="default"/>
  </w:font>
  <w:font w:name="CharisSIL">
    <w:altName w:val="Microsoft JhengHei"/>
    <w:panose1 w:val="00000000000000000000"/>
    <w:charset w:val="80"/>
    <w:family w:val="auto"/>
    <w:notTrueType/>
    <w:pitch w:val="default"/>
    <w:sig w:usb0="00000003" w:usb1="090F0000" w:usb2="00000010" w:usb3="00000000" w:csb0="000E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FreeSerif">
    <w:altName w:val="Yu Gothic"/>
    <w:panose1 w:val="00000000000000000000"/>
    <w:charset w:val="80"/>
    <w:family w:val="auto"/>
    <w:notTrueType/>
    <w:pitch w:val="default"/>
    <w:sig w:usb0="00000001" w:usb1="08070000" w:usb2="00000010" w:usb3="00000000" w:csb0="00020000" w:csb1="00000000"/>
  </w:font>
  <w:font w:name="TimesNewRomanPSMT">
    <w:altName w:val="Klee One"/>
    <w:panose1 w:val="00000000000000000000"/>
    <w:charset w:val="00"/>
    <w:family w:val="auto"/>
    <w:notTrueType/>
    <w:pitch w:val="default"/>
    <w:sig w:usb0="00000003" w:usb1="00000000" w:usb2="00000000" w:usb3="00000000" w:csb0="00000001" w:csb1="00000000"/>
  </w:font>
  <w:font w:name="DengXian">
    <w:altName w:val="等线"/>
    <w:panose1 w:val="02010600030101010101"/>
    <w:charset w:val="86"/>
    <w:family w:val="auto"/>
    <w:pitch w:val="variable"/>
    <w:sig w:usb0="A00002BF" w:usb1="38CF7CFA" w:usb2="00000016" w:usb3="00000000" w:csb0="0004000F" w:csb1="00000000"/>
  </w:font>
  <w:font w:name="Microsoft YaHei UI">
    <w:panose1 w:val="020B0503020204020204"/>
    <w:charset w:val="86"/>
    <w:family w:val="swiss"/>
    <w:pitch w:val="variable"/>
    <w:sig w:usb0="80000287" w:usb1="2ACF3C50" w:usb2="00000016" w:usb3="00000000" w:csb0="0004001F" w:csb1="00000000"/>
  </w:font>
  <w:font w:name="Songti SC Regular">
    <w:altName w:val="Times New Roman"/>
    <w:charset w:val="50"/>
    <w:family w:val="auto"/>
    <w:pitch w:val="variable"/>
    <w:sig w:usb0="00000287" w:usb1="080F0000" w:usb2="00000010" w:usb3="00000000" w:csb0="0004009F" w:csb1="00000000"/>
  </w:font>
  <w:font w:name="inherit">
    <w:altName w:val="Cambria"/>
    <w:panose1 w:val="00000000000000000000"/>
    <w:charset w:val="00"/>
    <w:family w:val="roman"/>
    <w:notTrueType/>
    <w:pitch w:val="default"/>
  </w:font>
  <w:font w:name="Lucida Sans Unicode">
    <w:panose1 w:val="020B0602030504020204"/>
    <w:charset w:val="00"/>
    <w:family w:val="swiss"/>
    <w:pitch w:val="variable"/>
    <w:sig w:usb0="80000AFF" w:usb1="0000396B" w:usb2="00000000" w:usb3="00000000" w:csb0="000000BF" w:csb1="00000000"/>
  </w:font>
  <w:font w:name="AdvOT75547325">
    <w:altName w:val="Calibri"/>
    <w:panose1 w:val="00000000000000000000"/>
    <w:charset w:val="00"/>
    <w:family w:val="swiss"/>
    <w:notTrueType/>
    <w:pitch w:val="default"/>
    <w:sig w:usb0="00000003" w:usb1="00000000" w:usb2="00000000" w:usb3="00000000" w:csb0="00000001" w:csb1="00000000"/>
  </w:font>
  <w:font w:name="Merriweather Sans">
    <w:charset w:val="00"/>
    <w:family w:val="auto"/>
    <w:pitch w:val="variable"/>
    <w:sig w:usb0="A00004FF" w:usb1="4000207B" w:usb2="00000000" w:usb3="00000000" w:csb0="00000193" w:csb1="00000000"/>
  </w:font>
  <w:font w:name="Times New Roman Bold">
    <w:altName w:val="Times New Roman"/>
    <w:panose1 w:val="02020803070505020304"/>
    <w:charset w:val="00"/>
    <w:family w:val="roman"/>
    <w:notTrueType/>
    <w:pitch w:val="default"/>
  </w:font>
  <w:font w:name="Minion W08 Regular_1167271">
    <w:altName w:val="Times New Roman"/>
    <w:charset w:val="00"/>
    <w:family w:val="auto"/>
    <w:pitch w:val="default"/>
  </w:font>
  <w:font w:name="AdvOT483a8203">
    <w:altName w:val="Cambria"/>
    <w:panose1 w:val="00000000000000000000"/>
    <w:charset w:val="00"/>
    <w:family w:val="roman"/>
    <w:notTrueType/>
    <w:pitch w:val="default"/>
    <w:sig w:usb0="00000003" w:usb1="00000000" w:usb2="00000000" w:usb3="00000000" w:csb0="00000001" w:csb1="00000000"/>
  </w:font>
  <w:font w:name="WP TypographicSymbols">
    <w:altName w:val="Calibri"/>
    <w:charset w:val="00"/>
    <w:family w:val="auto"/>
    <w:pitch w:val="variable"/>
    <w:sig w:usb0="00000003" w:usb1="00000000" w:usb2="00000000" w:usb3="00000000" w:csb0="00000001" w:csb1="00000000"/>
  </w:font>
  <w:font w:name="ËÎÌå">
    <w:altName w:val="Times New Roman"/>
    <w:panose1 w:val="00000000000000000000"/>
    <w:charset w:val="00"/>
    <w:family w:val="roman"/>
    <w:notTrueType/>
    <w:pitch w:val="default"/>
    <w:sig w:usb0="00000003" w:usb1="00000000" w:usb2="00000000" w:usb3="00000000" w:csb0="00000001" w:csb1="00000000"/>
  </w:font>
  <w:font w:name="¿¬Ìå_GB2312">
    <w:panose1 w:val="00000000000000000000"/>
    <w:charset w:val="00"/>
    <w:family w:val="roman"/>
    <w:notTrueType/>
    <w:pitch w:val="default"/>
    <w:sig w:usb0="00000003" w:usb1="00000000" w:usb2="00000000" w:usb3="00000000" w:csb0="00000001" w:csb1="00000000"/>
  </w:font>
  <w:font w:name="Californian FB">
    <w:panose1 w:val="0207040306080B03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B4C3E0" w14:textId="457A98C2" w:rsidR="00194AA4" w:rsidRDefault="00194AA4">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7A3FFA">
      <w:rPr>
        <w:rStyle w:val="PageNumber"/>
        <w:noProof/>
      </w:rPr>
      <w:t>175</w:t>
    </w:r>
    <w:r>
      <w:rPr>
        <w:rStyle w:val="PageNumber"/>
      </w:rPr>
      <w:fldChar w:fldCharType="end"/>
    </w:r>
  </w:p>
  <w:p w14:paraId="5BCB3D44" w14:textId="77777777" w:rsidR="00194AA4" w:rsidRDefault="00194AA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8982626"/>
      <w:docPartObj>
        <w:docPartGallery w:val="Page Numbers (Bottom of Page)"/>
        <w:docPartUnique/>
      </w:docPartObj>
    </w:sdtPr>
    <w:sdtEndPr>
      <w:rPr>
        <w:noProof/>
      </w:rPr>
    </w:sdtEndPr>
    <w:sdtContent>
      <w:p w14:paraId="784B703A" w14:textId="5EB94DE5" w:rsidR="0031181B" w:rsidRDefault="0031181B">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2DD1F83F" w14:textId="77777777" w:rsidR="00194AA4" w:rsidRDefault="00194AA4">
    <w:pPr>
      <w:rPr>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98BFA4" w14:textId="77777777" w:rsidR="009162C2" w:rsidRDefault="009162C2">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35</w:t>
    </w:r>
    <w:r>
      <w:rPr>
        <w:rStyle w:val="PageNumber"/>
      </w:rPr>
      <w:fldChar w:fldCharType="end"/>
    </w:r>
  </w:p>
  <w:p w14:paraId="42FCBF69" w14:textId="77777777" w:rsidR="009162C2" w:rsidRDefault="009162C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8955321"/>
      <w:docPartObj>
        <w:docPartGallery w:val="Page Numbers (Bottom of Page)"/>
        <w:docPartUnique/>
      </w:docPartObj>
    </w:sdtPr>
    <w:sdtEndPr>
      <w:rPr>
        <w:noProof/>
      </w:rPr>
    </w:sdtEndPr>
    <w:sdtContent>
      <w:p w14:paraId="62984AB4" w14:textId="77777777" w:rsidR="009162C2" w:rsidRDefault="009162C2">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0776C7D1" w14:textId="77777777" w:rsidR="009162C2" w:rsidRDefault="009162C2">
    <w:pPr>
      <w:rPr>
        <w:szCs w:val="20"/>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882E01" w14:textId="77777777" w:rsidR="008C4FD6" w:rsidRDefault="008C4FD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35</w:t>
    </w:r>
    <w:r>
      <w:rPr>
        <w:rStyle w:val="PageNumber"/>
      </w:rPr>
      <w:fldChar w:fldCharType="end"/>
    </w:r>
  </w:p>
  <w:p w14:paraId="1459B621" w14:textId="77777777" w:rsidR="008C4FD6" w:rsidRDefault="008C4FD6">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10998384"/>
      <w:docPartObj>
        <w:docPartGallery w:val="Page Numbers (Bottom of Page)"/>
        <w:docPartUnique/>
      </w:docPartObj>
    </w:sdtPr>
    <w:sdtEndPr>
      <w:rPr>
        <w:noProof/>
      </w:rPr>
    </w:sdtEndPr>
    <w:sdtContent>
      <w:p w14:paraId="124E95D0" w14:textId="77777777" w:rsidR="008C4FD6" w:rsidRDefault="008C4FD6">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6BD61A69" w14:textId="77777777" w:rsidR="008C4FD6" w:rsidRDefault="008C4FD6">
    <w:pPr>
      <w:rPr>
        <w:szCs w:val="20"/>
      </w:rP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D63537" w14:textId="77777777" w:rsidR="008C4FD6" w:rsidRDefault="008C4FD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35</w:t>
    </w:r>
    <w:r>
      <w:rPr>
        <w:rStyle w:val="PageNumber"/>
      </w:rPr>
      <w:fldChar w:fldCharType="end"/>
    </w:r>
  </w:p>
  <w:p w14:paraId="10C442DE" w14:textId="77777777" w:rsidR="008C4FD6" w:rsidRDefault="008C4FD6">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53212731"/>
      <w:docPartObj>
        <w:docPartGallery w:val="Page Numbers (Bottom of Page)"/>
        <w:docPartUnique/>
      </w:docPartObj>
    </w:sdtPr>
    <w:sdtEndPr>
      <w:rPr>
        <w:noProof/>
      </w:rPr>
    </w:sdtEndPr>
    <w:sdtContent>
      <w:p w14:paraId="1DA821CB" w14:textId="77777777" w:rsidR="008C4FD6" w:rsidRDefault="008C4FD6">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6253C4A" w14:textId="77777777" w:rsidR="008C4FD6" w:rsidRDefault="008C4FD6">
    <w:pPr>
      <w:rPr>
        <w:szCs w:val="20"/>
      </w:rP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B2A56C" w14:textId="77777777" w:rsidR="00194AA4" w:rsidRDefault="00194AA4">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2B810012" w14:textId="77777777" w:rsidR="00194AA4" w:rsidRDefault="00194AA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2C9B63B" w14:textId="77777777" w:rsidR="00A0767F" w:rsidRDefault="00A0767F">
      <w:r>
        <w:separator/>
      </w:r>
    </w:p>
  </w:footnote>
  <w:footnote w:type="continuationSeparator" w:id="0">
    <w:p w14:paraId="52526733" w14:textId="77777777" w:rsidR="00A0767F" w:rsidRDefault="00A0767F">
      <w:r>
        <w:continuationSeparator/>
      </w:r>
    </w:p>
  </w:footnote>
  <w:footnote w:type="continuationNotice" w:id="1">
    <w:p w14:paraId="51B32224" w14:textId="77777777" w:rsidR="00A0767F" w:rsidRDefault="00A0767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29A6C2" w14:textId="2EB2C21F" w:rsidR="0031181B" w:rsidRDefault="0031181B" w:rsidP="004921E5">
    <w:pPr>
      <w:pStyle w:val="Header"/>
      <w:ind w:left="0" w:firstLine="0"/>
    </w:pPr>
  </w:p>
  <w:p w14:paraId="4FFB0B8F" w14:textId="77777777" w:rsidR="0031181B" w:rsidRDefault="0031181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6C6035BA"/>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8744DB48"/>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BB10F9DC"/>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CC56823C"/>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D4D45874"/>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23ACCD14"/>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6B1EFA10"/>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38F4431A"/>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7F123264"/>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2A2E9C4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000003"/>
    <w:multiLevelType w:val="multilevel"/>
    <w:tmpl w:val="00000000"/>
    <w:lvl w:ilvl="0">
      <w:start w:val="1"/>
      <w:numFmt w:val="decimal"/>
      <w:pStyle w:val="Level1"/>
      <w:lvlText w:val="%1."/>
      <w:lvlJc w:val="left"/>
      <w:pPr>
        <w:tabs>
          <w:tab w:val="num" w:pos="1080"/>
        </w:tabs>
        <w:ind w:left="1080" w:hanging="1080"/>
      </w:p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11" w15:restartNumberingAfterBreak="0">
    <w:nsid w:val="00556846"/>
    <w:multiLevelType w:val="hybridMultilevel"/>
    <w:tmpl w:val="A9B4DE50"/>
    <w:lvl w:ilvl="0" w:tplc="FFFFFFFF">
      <w:start w:val="1"/>
      <w:numFmt w:val="decimal"/>
      <w:lvlText w:val="%1."/>
      <w:lvlJc w:val="left"/>
      <w:pPr>
        <w:ind w:left="720" w:hanging="360"/>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01862F3E"/>
    <w:multiLevelType w:val="hybridMultilevel"/>
    <w:tmpl w:val="73948A12"/>
    <w:lvl w:ilvl="0" w:tplc="FFFFFFFF">
      <w:start w:val="1"/>
      <w:numFmt w:val="decimal"/>
      <w:lvlText w:val="%1."/>
      <w:lvlJc w:val="left"/>
      <w:pPr>
        <w:ind w:left="792" w:hanging="432"/>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038C51AB"/>
    <w:multiLevelType w:val="hybridMultilevel"/>
    <w:tmpl w:val="D8D61CAC"/>
    <w:lvl w:ilvl="0" w:tplc="FFFFFFFF">
      <w:start w:val="1489"/>
      <w:numFmt w:val="decimal"/>
      <w:lvlText w:val="%1."/>
      <w:lvlJc w:val="left"/>
      <w:pPr>
        <w:ind w:left="540" w:hanging="540"/>
      </w:pPr>
      <w:rPr>
        <w:rFonts w:hint="default"/>
        <w:b w:val="0"/>
        <w:bCs w:val="0"/>
        <w:i w:val="0"/>
        <w:iCs w:val="0"/>
      </w:rPr>
    </w:lvl>
    <w:lvl w:ilvl="1" w:tplc="FFFFFFFF" w:tentative="1">
      <w:start w:val="1"/>
      <w:numFmt w:val="lowerLetter"/>
      <w:lvlText w:val="%2."/>
      <w:lvlJc w:val="left"/>
      <w:pPr>
        <w:ind w:left="1170" w:hanging="360"/>
      </w:pPr>
    </w:lvl>
    <w:lvl w:ilvl="2" w:tplc="FFFFFFFF" w:tentative="1">
      <w:start w:val="1"/>
      <w:numFmt w:val="lowerRoman"/>
      <w:lvlText w:val="%3."/>
      <w:lvlJc w:val="right"/>
      <w:pPr>
        <w:ind w:left="1890" w:hanging="180"/>
      </w:pPr>
    </w:lvl>
    <w:lvl w:ilvl="3" w:tplc="FFFFFFFF" w:tentative="1">
      <w:start w:val="1"/>
      <w:numFmt w:val="decimal"/>
      <w:lvlText w:val="%4."/>
      <w:lvlJc w:val="left"/>
      <w:pPr>
        <w:ind w:left="2610" w:hanging="360"/>
      </w:pPr>
    </w:lvl>
    <w:lvl w:ilvl="4" w:tplc="FFFFFFFF" w:tentative="1">
      <w:start w:val="1"/>
      <w:numFmt w:val="lowerLetter"/>
      <w:lvlText w:val="%5."/>
      <w:lvlJc w:val="left"/>
      <w:pPr>
        <w:ind w:left="3330" w:hanging="360"/>
      </w:pPr>
    </w:lvl>
    <w:lvl w:ilvl="5" w:tplc="FFFFFFFF" w:tentative="1">
      <w:start w:val="1"/>
      <w:numFmt w:val="lowerRoman"/>
      <w:lvlText w:val="%6."/>
      <w:lvlJc w:val="right"/>
      <w:pPr>
        <w:ind w:left="4050" w:hanging="180"/>
      </w:pPr>
    </w:lvl>
    <w:lvl w:ilvl="6" w:tplc="FFFFFFFF" w:tentative="1">
      <w:start w:val="1"/>
      <w:numFmt w:val="decimal"/>
      <w:lvlText w:val="%7."/>
      <w:lvlJc w:val="left"/>
      <w:pPr>
        <w:ind w:left="4770" w:hanging="360"/>
      </w:pPr>
    </w:lvl>
    <w:lvl w:ilvl="7" w:tplc="FFFFFFFF" w:tentative="1">
      <w:start w:val="1"/>
      <w:numFmt w:val="lowerLetter"/>
      <w:lvlText w:val="%8."/>
      <w:lvlJc w:val="left"/>
      <w:pPr>
        <w:ind w:left="5490" w:hanging="360"/>
      </w:pPr>
    </w:lvl>
    <w:lvl w:ilvl="8" w:tplc="FFFFFFFF" w:tentative="1">
      <w:start w:val="1"/>
      <w:numFmt w:val="lowerRoman"/>
      <w:lvlText w:val="%9."/>
      <w:lvlJc w:val="right"/>
      <w:pPr>
        <w:ind w:left="6210" w:hanging="180"/>
      </w:pPr>
    </w:lvl>
  </w:abstractNum>
  <w:abstractNum w:abstractNumId="14" w15:restartNumberingAfterBreak="0">
    <w:nsid w:val="068F53E0"/>
    <w:multiLevelType w:val="hybridMultilevel"/>
    <w:tmpl w:val="3DDEE820"/>
    <w:lvl w:ilvl="0" w:tplc="D438FB5E">
      <w:start w:val="1"/>
      <w:numFmt w:val="decimal"/>
      <w:lvlText w:val="%1."/>
      <w:lvlJc w:val="left"/>
      <w:pPr>
        <w:ind w:left="720" w:hanging="360"/>
      </w:pPr>
      <w:rPr>
        <w:rFonts w:hint="default"/>
        <w:b w:val="0"/>
        <w:bCs w:val="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5" w15:restartNumberingAfterBreak="0">
    <w:nsid w:val="082700BD"/>
    <w:multiLevelType w:val="hybridMultilevel"/>
    <w:tmpl w:val="99FE507E"/>
    <w:lvl w:ilvl="0" w:tplc="59627C2A">
      <w:start w:val="1"/>
      <w:numFmt w:val="decimal"/>
      <w:lvlText w:val="%1."/>
      <w:lvlJc w:val="left"/>
      <w:pPr>
        <w:ind w:left="840" w:hanging="48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0B7D7B18"/>
    <w:multiLevelType w:val="hybridMultilevel"/>
    <w:tmpl w:val="422AD710"/>
    <w:lvl w:ilvl="0" w:tplc="7EAC1ED2">
      <w:start w:val="1"/>
      <w:numFmt w:val="decimal"/>
      <w:lvlText w:val="%1."/>
      <w:lvlJc w:val="left"/>
      <w:pPr>
        <w:ind w:left="432" w:hanging="432"/>
      </w:pPr>
      <w:rPr>
        <w:rFonts w:hint="default"/>
        <w:b w:val="0"/>
        <w:bCs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0C612A14"/>
    <w:multiLevelType w:val="hybridMultilevel"/>
    <w:tmpl w:val="E97237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1080326E"/>
    <w:multiLevelType w:val="hybridMultilevel"/>
    <w:tmpl w:val="A9B4DE50"/>
    <w:lvl w:ilvl="0" w:tplc="38B4D67A">
      <w:start w:val="1"/>
      <w:numFmt w:val="decimal"/>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11AA5EE4"/>
    <w:multiLevelType w:val="hybridMultilevel"/>
    <w:tmpl w:val="08E2038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11DD0851"/>
    <w:multiLevelType w:val="hybridMultilevel"/>
    <w:tmpl w:val="4F46B2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132F2B39"/>
    <w:multiLevelType w:val="hybridMultilevel"/>
    <w:tmpl w:val="D102B234"/>
    <w:lvl w:ilvl="0" w:tplc="FFFFFFFF">
      <w:start w:val="1"/>
      <w:numFmt w:val="decimal"/>
      <w:lvlText w:val="%1."/>
      <w:lvlJc w:val="left"/>
      <w:pPr>
        <w:ind w:left="432" w:hanging="432"/>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148731ED"/>
    <w:multiLevelType w:val="hybridMultilevel"/>
    <w:tmpl w:val="230844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18BC25E0"/>
    <w:multiLevelType w:val="hybridMultilevel"/>
    <w:tmpl w:val="615A0D2E"/>
    <w:lvl w:ilvl="0" w:tplc="3AF2CC1A">
      <w:start w:val="1"/>
      <w:numFmt w:val="decimal"/>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1A4033EB"/>
    <w:multiLevelType w:val="hybridMultilevel"/>
    <w:tmpl w:val="45A40FD6"/>
    <w:lvl w:ilvl="0" w:tplc="C7A6D08A">
      <w:start w:val="1602"/>
      <w:numFmt w:val="decimal"/>
      <w:lvlText w:val="%1."/>
      <w:lvlJc w:val="left"/>
      <w:pPr>
        <w:ind w:left="900" w:hanging="540"/>
      </w:pPr>
      <w:rPr>
        <w:rFonts w:eastAsia="SimSun" w:hint="default"/>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1A637DC9"/>
    <w:multiLevelType w:val="hybridMultilevel"/>
    <w:tmpl w:val="43464F2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1A724EA9"/>
    <w:multiLevelType w:val="hybridMultilevel"/>
    <w:tmpl w:val="D8D61CAC"/>
    <w:lvl w:ilvl="0" w:tplc="FFFFFFFF">
      <w:start w:val="1489"/>
      <w:numFmt w:val="decimal"/>
      <w:lvlText w:val="%1."/>
      <w:lvlJc w:val="left"/>
      <w:pPr>
        <w:ind w:left="540" w:hanging="540"/>
      </w:pPr>
      <w:rPr>
        <w:rFonts w:hint="default"/>
        <w:b w:val="0"/>
        <w:bCs w:val="0"/>
        <w:i w:val="0"/>
        <w:iCs w:val="0"/>
      </w:rPr>
    </w:lvl>
    <w:lvl w:ilvl="1" w:tplc="FFFFFFFF" w:tentative="1">
      <w:start w:val="1"/>
      <w:numFmt w:val="lowerLetter"/>
      <w:lvlText w:val="%2."/>
      <w:lvlJc w:val="left"/>
      <w:pPr>
        <w:ind w:left="1170" w:hanging="360"/>
      </w:pPr>
    </w:lvl>
    <w:lvl w:ilvl="2" w:tplc="FFFFFFFF" w:tentative="1">
      <w:start w:val="1"/>
      <w:numFmt w:val="lowerRoman"/>
      <w:lvlText w:val="%3."/>
      <w:lvlJc w:val="right"/>
      <w:pPr>
        <w:ind w:left="1890" w:hanging="180"/>
      </w:pPr>
    </w:lvl>
    <w:lvl w:ilvl="3" w:tplc="FFFFFFFF" w:tentative="1">
      <w:start w:val="1"/>
      <w:numFmt w:val="decimal"/>
      <w:lvlText w:val="%4."/>
      <w:lvlJc w:val="left"/>
      <w:pPr>
        <w:ind w:left="2610" w:hanging="360"/>
      </w:pPr>
    </w:lvl>
    <w:lvl w:ilvl="4" w:tplc="FFFFFFFF" w:tentative="1">
      <w:start w:val="1"/>
      <w:numFmt w:val="lowerLetter"/>
      <w:lvlText w:val="%5."/>
      <w:lvlJc w:val="left"/>
      <w:pPr>
        <w:ind w:left="3330" w:hanging="360"/>
      </w:pPr>
    </w:lvl>
    <w:lvl w:ilvl="5" w:tplc="FFFFFFFF" w:tentative="1">
      <w:start w:val="1"/>
      <w:numFmt w:val="lowerRoman"/>
      <w:lvlText w:val="%6."/>
      <w:lvlJc w:val="right"/>
      <w:pPr>
        <w:ind w:left="4050" w:hanging="180"/>
      </w:pPr>
    </w:lvl>
    <w:lvl w:ilvl="6" w:tplc="FFFFFFFF" w:tentative="1">
      <w:start w:val="1"/>
      <w:numFmt w:val="decimal"/>
      <w:lvlText w:val="%7."/>
      <w:lvlJc w:val="left"/>
      <w:pPr>
        <w:ind w:left="4770" w:hanging="360"/>
      </w:pPr>
    </w:lvl>
    <w:lvl w:ilvl="7" w:tplc="FFFFFFFF" w:tentative="1">
      <w:start w:val="1"/>
      <w:numFmt w:val="lowerLetter"/>
      <w:lvlText w:val="%8."/>
      <w:lvlJc w:val="left"/>
      <w:pPr>
        <w:ind w:left="5490" w:hanging="360"/>
      </w:pPr>
    </w:lvl>
    <w:lvl w:ilvl="8" w:tplc="FFFFFFFF" w:tentative="1">
      <w:start w:val="1"/>
      <w:numFmt w:val="lowerRoman"/>
      <w:lvlText w:val="%9."/>
      <w:lvlJc w:val="right"/>
      <w:pPr>
        <w:ind w:left="6210" w:hanging="180"/>
      </w:pPr>
    </w:lvl>
  </w:abstractNum>
  <w:abstractNum w:abstractNumId="27" w15:restartNumberingAfterBreak="0">
    <w:nsid w:val="1B694031"/>
    <w:multiLevelType w:val="hybridMultilevel"/>
    <w:tmpl w:val="97980782"/>
    <w:lvl w:ilvl="0" w:tplc="C9704CDC">
      <w:start w:val="1"/>
      <w:numFmt w:val="decimal"/>
      <w:lvlText w:val="%1."/>
      <w:lvlJc w:val="left"/>
      <w:pPr>
        <w:ind w:left="432" w:hanging="432"/>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15:restartNumberingAfterBreak="0">
    <w:nsid w:val="20800D42"/>
    <w:multiLevelType w:val="hybridMultilevel"/>
    <w:tmpl w:val="6FF205E2"/>
    <w:lvl w:ilvl="0" w:tplc="9B0248F2">
      <w:start w:val="1"/>
      <w:numFmt w:val="decimal"/>
      <w:lvlText w:val="%1."/>
      <w:lvlJc w:val="left"/>
      <w:pPr>
        <w:ind w:left="450" w:hanging="360"/>
      </w:pPr>
      <w:rPr>
        <w:rFonts w:hint="default"/>
        <w:b w:val="0"/>
        <w:bCs w:val="0"/>
        <w:i w:val="0"/>
        <w:iCs w:val="0"/>
        <w:lang w:val="en-U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23AA58BD"/>
    <w:multiLevelType w:val="hybridMultilevel"/>
    <w:tmpl w:val="30F692DE"/>
    <w:lvl w:ilvl="0" w:tplc="FFFFFFFF">
      <w:start w:val="1"/>
      <w:numFmt w:val="decimal"/>
      <w:lvlText w:val="%1."/>
      <w:lvlJc w:val="left"/>
      <w:pPr>
        <w:ind w:left="450" w:hanging="360"/>
      </w:pPr>
      <w:rPr>
        <w:rFonts w:hint="default"/>
        <w:b w:val="0"/>
        <w:bCs w:val="0"/>
        <w:i w:val="0"/>
        <w:iCs w:val="0"/>
        <w:lang w:val="en-U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0" w15:restartNumberingAfterBreak="0">
    <w:nsid w:val="26053F42"/>
    <w:multiLevelType w:val="hybridMultilevel"/>
    <w:tmpl w:val="F06260CE"/>
    <w:lvl w:ilvl="0" w:tplc="CAACAA62">
      <w:start w:val="1"/>
      <w:numFmt w:val="decimal"/>
      <w:lvlText w:val="%1."/>
      <w:lvlJc w:val="left"/>
      <w:pPr>
        <w:ind w:left="432" w:hanging="432"/>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268F7E33"/>
    <w:multiLevelType w:val="hybridMultilevel"/>
    <w:tmpl w:val="F138B8AE"/>
    <w:lvl w:ilvl="0" w:tplc="5B74DB38">
      <w:start w:val="1"/>
      <w:numFmt w:val="decimal"/>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280804AF"/>
    <w:multiLevelType w:val="hybridMultilevel"/>
    <w:tmpl w:val="482069DA"/>
    <w:lvl w:ilvl="0" w:tplc="A53449C4">
      <w:start w:val="1"/>
      <w:numFmt w:val="decimal"/>
      <w:lvlText w:val="%1."/>
      <w:lvlJc w:val="left"/>
      <w:pPr>
        <w:ind w:left="792" w:hanging="432"/>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28255516"/>
    <w:multiLevelType w:val="hybridMultilevel"/>
    <w:tmpl w:val="7A82498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29252939"/>
    <w:multiLevelType w:val="hybridMultilevel"/>
    <w:tmpl w:val="27020386"/>
    <w:lvl w:ilvl="0" w:tplc="42947852">
      <w:start w:val="1"/>
      <w:numFmt w:val="decimal"/>
      <w:lvlText w:val="%1."/>
      <w:lvlJc w:val="left"/>
      <w:pPr>
        <w:ind w:left="432" w:hanging="432"/>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29D62F84"/>
    <w:multiLevelType w:val="hybridMultilevel"/>
    <w:tmpl w:val="03D20F90"/>
    <w:lvl w:ilvl="0" w:tplc="FFFFFFFF">
      <w:start w:val="1"/>
      <w:numFmt w:val="decimal"/>
      <w:lvlText w:val="%1."/>
      <w:lvlJc w:val="left"/>
      <w:pPr>
        <w:ind w:left="450" w:hanging="360"/>
      </w:pPr>
      <w:rPr>
        <w:rFonts w:hint="default"/>
        <w:b w:val="0"/>
        <w:bCs w:val="0"/>
        <w:i w:val="0"/>
        <w:iCs w:val="0"/>
        <w:lang w:val="en-U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6" w15:restartNumberingAfterBreak="0">
    <w:nsid w:val="2BA937D6"/>
    <w:multiLevelType w:val="hybridMultilevel"/>
    <w:tmpl w:val="AEE4F75A"/>
    <w:lvl w:ilvl="0" w:tplc="883A8842">
      <w:start w:val="1"/>
      <w:numFmt w:val="decimal"/>
      <w:lvlText w:val="%1."/>
      <w:lvlJc w:val="left"/>
      <w:pPr>
        <w:ind w:left="780" w:hanging="4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2CF61063"/>
    <w:multiLevelType w:val="hybridMultilevel"/>
    <w:tmpl w:val="D766DC08"/>
    <w:lvl w:ilvl="0" w:tplc="7DD8517A">
      <w:start w:val="1"/>
      <w:numFmt w:val="decimal"/>
      <w:lvlText w:val="%1."/>
      <w:lvlJc w:val="left"/>
      <w:pPr>
        <w:ind w:left="792" w:hanging="432"/>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2D2940AD"/>
    <w:multiLevelType w:val="hybridMultilevel"/>
    <w:tmpl w:val="2EC0D6B8"/>
    <w:lvl w:ilvl="0" w:tplc="6264143A">
      <w:start w:val="1"/>
      <w:numFmt w:val="decimal"/>
      <w:lvlText w:val="%1."/>
      <w:lvlJc w:val="left"/>
      <w:pPr>
        <w:ind w:left="792" w:hanging="432"/>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308B0AE5"/>
    <w:multiLevelType w:val="hybridMultilevel"/>
    <w:tmpl w:val="D8D61CAC"/>
    <w:lvl w:ilvl="0" w:tplc="FFFFFFFF">
      <w:start w:val="1489"/>
      <w:numFmt w:val="decimal"/>
      <w:lvlText w:val="%1."/>
      <w:lvlJc w:val="left"/>
      <w:pPr>
        <w:ind w:left="540" w:hanging="540"/>
      </w:pPr>
      <w:rPr>
        <w:rFonts w:hint="default"/>
        <w:b w:val="0"/>
        <w:bCs w:val="0"/>
        <w:i w:val="0"/>
        <w:iCs w:val="0"/>
      </w:rPr>
    </w:lvl>
    <w:lvl w:ilvl="1" w:tplc="FFFFFFFF">
      <w:start w:val="1"/>
      <w:numFmt w:val="lowerLetter"/>
      <w:lvlText w:val="%2."/>
      <w:lvlJc w:val="left"/>
      <w:pPr>
        <w:ind w:left="1170" w:hanging="360"/>
      </w:pPr>
    </w:lvl>
    <w:lvl w:ilvl="2" w:tplc="FFFFFFFF" w:tentative="1">
      <w:start w:val="1"/>
      <w:numFmt w:val="lowerRoman"/>
      <w:lvlText w:val="%3."/>
      <w:lvlJc w:val="right"/>
      <w:pPr>
        <w:ind w:left="1890" w:hanging="180"/>
      </w:pPr>
    </w:lvl>
    <w:lvl w:ilvl="3" w:tplc="FFFFFFFF" w:tentative="1">
      <w:start w:val="1"/>
      <w:numFmt w:val="decimal"/>
      <w:lvlText w:val="%4."/>
      <w:lvlJc w:val="left"/>
      <w:pPr>
        <w:ind w:left="2610" w:hanging="360"/>
      </w:pPr>
    </w:lvl>
    <w:lvl w:ilvl="4" w:tplc="FFFFFFFF" w:tentative="1">
      <w:start w:val="1"/>
      <w:numFmt w:val="lowerLetter"/>
      <w:lvlText w:val="%5."/>
      <w:lvlJc w:val="left"/>
      <w:pPr>
        <w:ind w:left="3330" w:hanging="360"/>
      </w:pPr>
    </w:lvl>
    <w:lvl w:ilvl="5" w:tplc="FFFFFFFF" w:tentative="1">
      <w:start w:val="1"/>
      <w:numFmt w:val="lowerRoman"/>
      <w:lvlText w:val="%6."/>
      <w:lvlJc w:val="right"/>
      <w:pPr>
        <w:ind w:left="4050" w:hanging="180"/>
      </w:pPr>
    </w:lvl>
    <w:lvl w:ilvl="6" w:tplc="FFFFFFFF" w:tentative="1">
      <w:start w:val="1"/>
      <w:numFmt w:val="decimal"/>
      <w:lvlText w:val="%7."/>
      <w:lvlJc w:val="left"/>
      <w:pPr>
        <w:ind w:left="4770" w:hanging="360"/>
      </w:pPr>
    </w:lvl>
    <w:lvl w:ilvl="7" w:tplc="FFFFFFFF" w:tentative="1">
      <w:start w:val="1"/>
      <w:numFmt w:val="lowerLetter"/>
      <w:lvlText w:val="%8."/>
      <w:lvlJc w:val="left"/>
      <w:pPr>
        <w:ind w:left="5490" w:hanging="360"/>
      </w:pPr>
    </w:lvl>
    <w:lvl w:ilvl="8" w:tplc="FFFFFFFF" w:tentative="1">
      <w:start w:val="1"/>
      <w:numFmt w:val="lowerRoman"/>
      <w:lvlText w:val="%9."/>
      <w:lvlJc w:val="right"/>
      <w:pPr>
        <w:ind w:left="6210" w:hanging="180"/>
      </w:pPr>
    </w:lvl>
  </w:abstractNum>
  <w:abstractNum w:abstractNumId="40" w15:restartNumberingAfterBreak="0">
    <w:nsid w:val="30B137A7"/>
    <w:multiLevelType w:val="hybridMultilevel"/>
    <w:tmpl w:val="D8D61CAC"/>
    <w:lvl w:ilvl="0" w:tplc="FFFFFFFF">
      <w:start w:val="1489"/>
      <w:numFmt w:val="decimal"/>
      <w:lvlText w:val="%1."/>
      <w:lvlJc w:val="left"/>
      <w:pPr>
        <w:ind w:left="540" w:hanging="540"/>
      </w:pPr>
      <w:rPr>
        <w:rFonts w:hint="default"/>
        <w:b w:val="0"/>
        <w:bCs w:val="0"/>
        <w:i w:val="0"/>
        <w:iCs w:val="0"/>
      </w:rPr>
    </w:lvl>
    <w:lvl w:ilvl="1" w:tplc="FFFFFFFF">
      <w:start w:val="1"/>
      <w:numFmt w:val="lowerLetter"/>
      <w:lvlText w:val="%2."/>
      <w:lvlJc w:val="left"/>
      <w:pPr>
        <w:ind w:left="1170" w:hanging="360"/>
      </w:pPr>
    </w:lvl>
    <w:lvl w:ilvl="2" w:tplc="FFFFFFFF" w:tentative="1">
      <w:start w:val="1"/>
      <w:numFmt w:val="lowerRoman"/>
      <w:lvlText w:val="%3."/>
      <w:lvlJc w:val="right"/>
      <w:pPr>
        <w:ind w:left="1890" w:hanging="180"/>
      </w:pPr>
    </w:lvl>
    <w:lvl w:ilvl="3" w:tplc="FFFFFFFF" w:tentative="1">
      <w:start w:val="1"/>
      <w:numFmt w:val="decimal"/>
      <w:lvlText w:val="%4."/>
      <w:lvlJc w:val="left"/>
      <w:pPr>
        <w:ind w:left="2610" w:hanging="360"/>
      </w:pPr>
    </w:lvl>
    <w:lvl w:ilvl="4" w:tplc="FFFFFFFF" w:tentative="1">
      <w:start w:val="1"/>
      <w:numFmt w:val="lowerLetter"/>
      <w:lvlText w:val="%5."/>
      <w:lvlJc w:val="left"/>
      <w:pPr>
        <w:ind w:left="3330" w:hanging="360"/>
      </w:pPr>
    </w:lvl>
    <w:lvl w:ilvl="5" w:tplc="FFFFFFFF" w:tentative="1">
      <w:start w:val="1"/>
      <w:numFmt w:val="lowerRoman"/>
      <w:lvlText w:val="%6."/>
      <w:lvlJc w:val="right"/>
      <w:pPr>
        <w:ind w:left="4050" w:hanging="180"/>
      </w:pPr>
    </w:lvl>
    <w:lvl w:ilvl="6" w:tplc="FFFFFFFF" w:tentative="1">
      <w:start w:val="1"/>
      <w:numFmt w:val="decimal"/>
      <w:lvlText w:val="%7."/>
      <w:lvlJc w:val="left"/>
      <w:pPr>
        <w:ind w:left="4770" w:hanging="360"/>
      </w:pPr>
    </w:lvl>
    <w:lvl w:ilvl="7" w:tplc="FFFFFFFF" w:tentative="1">
      <w:start w:val="1"/>
      <w:numFmt w:val="lowerLetter"/>
      <w:lvlText w:val="%8."/>
      <w:lvlJc w:val="left"/>
      <w:pPr>
        <w:ind w:left="5490" w:hanging="360"/>
      </w:pPr>
    </w:lvl>
    <w:lvl w:ilvl="8" w:tplc="FFFFFFFF" w:tentative="1">
      <w:start w:val="1"/>
      <w:numFmt w:val="lowerRoman"/>
      <w:lvlText w:val="%9."/>
      <w:lvlJc w:val="right"/>
      <w:pPr>
        <w:ind w:left="6210" w:hanging="180"/>
      </w:pPr>
    </w:lvl>
  </w:abstractNum>
  <w:abstractNum w:abstractNumId="41" w15:restartNumberingAfterBreak="0">
    <w:nsid w:val="3501247F"/>
    <w:multiLevelType w:val="hybridMultilevel"/>
    <w:tmpl w:val="530667C2"/>
    <w:lvl w:ilvl="0" w:tplc="FE688F1C">
      <w:start w:val="1"/>
      <w:numFmt w:val="decimal"/>
      <w:lvlText w:val="%1."/>
      <w:lvlJc w:val="left"/>
      <w:pPr>
        <w:ind w:left="522" w:hanging="432"/>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36CE28B6"/>
    <w:multiLevelType w:val="hybridMultilevel"/>
    <w:tmpl w:val="FB2C767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3A564291"/>
    <w:multiLevelType w:val="hybridMultilevel"/>
    <w:tmpl w:val="0BE225C6"/>
    <w:lvl w:ilvl="0" w:tplc="FFFFFFFF">
      <w:start w:val="1"/>
      <w:numFmt w:val="decimal"/>
      <w:lvlText w:val="%1."/>
      <w:lvlJc w:val="left"/>
      <w:pPr>
        <w:ind w:left="450" w:hanging="360"/>
      </w:pPr>
      <w:rPr>
        <w:rFonts w:hint="default"/>
        <w:b w:val="0"/>
        <w:bCs w:val="0"/>
        <w:i w:val="0"/>
        <w:iCs w:val="0"/>
        <w:lang w:val="en-U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4" w15:restartNumberingAfterBreak="0">
    <w:nsid w:val="3FC0624F"/>
    <w:multiLevelType w:val="hybridMultilevel"/>
    <w:tmpl w:val="C21A112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405949DD"/>
    <w:multiLevelType w:val="hybridMultilevel"/>
    <w:tmpl w:val="0BE225C6"/>
    <w:lvl w:ilvl="0" w:tplc="FFFFFFFF">
      <w:start w:val="1"/>
      <w:numFmt w:val="decimal"/>
      <w:lvlText w:val="%1."/>
      <w:lvlJc w:val="left"/>
      <w:pPr>
        <w:ind w:left="450" w:hanging="360"/>
      </w:pPr>
      <w:rPr>
        <w:rFonts w:hint="default"/>
        <w:b w:val="0"/>
        <w:bCs w:val="0"/>
        <w:i w:val="0"/>
        <w:iCs w:val="0"/>
        <w:lang w:val="en-U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6" w15:restartNumberingAfterBreak="0">
    <w:nsid w:val="40C22116"/>
    <w:multiLevelType w:val="hybridMultilevel"/>
    <w:tmpl w:val="FC169B8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421C6D9F"/>
    <w:multiLevelType w:val="hybridMultilevel"/>
    <w:tmpl w:val="A21472E8"/>
    <w:lvl w:ilvl="0" w:tplc="3AF2CC1A">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8" w15:restartNumberingAfterBreak="0">
    <w:nsid w:val="42A15C91"/>
    <w:multiLevelType w:val="hybridMultilevel"/>
    <w:tmpl w:val="73948A12"/>
    <w:lvl w:ilvl="0" w:tplc="ADA05254">
      <w:start w:val="1"/>
      <w:numFmt w:val="decimal"/>
      <w:lvlText w:val="%1."/>
      <w:lvlJc w:val="left"/>
      <w:pPr>
        <w:ind w:left="792" w:hanging="432"/>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4595179B"/>
    <w:multiLevelType w:val="hybridMultilevel"/>
    <w:tmpl w:val="FAB0FFC0"/>
    <w:lvl w:ilvl="0" w:tplc="38B4D67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45D122C8"/>
    <w:multiLevelType w:val="hybridMultilevel"/>
    <w:tmpl w:val="6B925848"/>
    <w:lvl w:ilvl="0" w:tplc="3A7CF2FA">
      <w:start w:val="1"/>
      <w:numFmt w:val="decimal"/>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46415EAD"/>
    <w:multiLevelType w:val="hybridMultilevel"/>
    <w:tmpl w:val="2B4ED95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4A8471D9"/>
    <w:multiLevelType w:val="hybridMultilevel"/>
    <w:tmpl w:val="019616A0"/>
    <w:lvl w:ilvl="0" w:tplc="787CCCF4">
      <w:start w:val="1"/>
      <w:numFmt w:val="decimal"/>
      <w:lvlText w:val="%1."/>
      <w:lvlJc w:val="left"/>
      <w:pPr>
        <w:ind w:left="750" w:hanging="39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4F5372CA"/>
    <w:multiLevelType w:val="hybridMultilevel"/>
    <w:tmpl w:val="7FA0A1FE"/>
    <w:lvl w:ilvl="0" w:tplc="FFFFFFFF">
      <w:start w:val="1"/>
      <w:numFmt w:val="decimal"/>
      <w:lvlText w:val="%1."/>
      <w:lvlJc w:val="left"/>
      <w:pPr>
        <w:ind w:left="450" w:hanging="360"/>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4" w15:restartNumberingAfterBreak="0">
    <w:nsid w:val="53E4102E"/>
    <w:multiLevelType w:val="hybridMultilevel"/>
    <w:tmpl w:val="9CE225D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5" w15:restartNumberingAfterBreak="0">
    <w:nsid w:val="54B01F39"/>
    <w:multiLevelType w:val="hybridMultilevel"/>
    <w:tmpl w:val="D8D61CAC"/>
    <w:lvl w:ilvl="0" w:tplc="B6A2166C">
      <w:start w:val="1489"/>
      <w:numFmt w:val="decimal"/>
      <w:lvlText w:val="%1."/>
      <w:lvlJc w:val="left"/>
      <w:pPr>
        <w:ind w:left="540" w:hanging="540"/>
      </w:pPr>
      <w:rPr>
        <w:rFonts w:hint="default"/>
        <w:b w:val="0"/>
        <w:bCs w:val="0"/>
        <w:i w:val="0"/>
        <w:iCs w:val="0"/>
      </w:rPr>
    </w:lvl>
    <w:lvl w:ilvl="1" w:tplc="04090019">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56" w15:restartNumberingAfterBreak="0">
    <w:nsid w:val="561E1020"/>
    <w:multiLevelType w:val="hybridMultilevel"/>
    <w:tmpl w:val="7CF41D6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56FD6768"/>
    <w:multiLevelType w:val="hybridMultilevel"/>
    <w:tmpl w:val="6D1EADA2"/>
    <w:lvl w:ilvl="0" w:tplc="3A7CF2F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58697658"/>
    <w:multiLevelType w:val="multilevel"/>
    <w:tmpl w:val="09E4DCD0"/>
    <w:lvl w:ilvl="0">
      <w:start w:val="1"/>
      <w:numFmt w:val="decimal"/>
      <w:lvlText w:val="%1."/>
      <w:lvlJc w:val="left"/>
      <w:pPr>
        <w:ind w:left="720" w:hanging="360"/>
      </w:pPr>
      <w:rPr>
        <w:rFonts w:hint="default"/>
      </w:rPr>
    </w:lvl>
    <w:lvl w:ilvl="1">
      <w:start w:val="7"/>
      <w:numFmt w:val="decimal"/>
      <w:isLgl/>
      <w:lvlText w:val="%1.%2"/>
      <w:lvlJc w:val="left"/>
      <w:pPr>
        <w:ind w:left="855" w:hanging="49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9" w15:restartNumberingAfterBreak="0">
    <w:nsid w:val="615D76B7"/>
    <w:multiLevelType w:val="hybridMultilevel"/>
    <w:tmpl w:val="CA3015C4"/>
    <w:lvl w:ilvl="0" w:tplc="7E8A1998">
      <w:start w:val="1489"/>
      <w:numFmt w:val="decimal"/>
      <w:pStyle w:val="Els-Title"/>
      <w:lvlText w:val="%1."/>
      <w:lvlJc w:val="left"/>
      <w:pPr>
        <w:ind w:left="630" w:hanging="540"/>
      </w:pPr>
      <w:rPr>
        <w:rFonts w:hint="default"/>
        <w:b w:val="0"/>
        <w:bCs w:val="0"/>
        <w:i w:val="0"/>
        <w:iCs w:val="0"/>
      </w:rPr>
    </w:lvl>
    <w:lvl w:ilvl="1" w:tplc="FFFFFFFF" w:tentative="1">
      <w:start w:val="1"/>
      <w:numFmt w:val="lowerLetter"/>
      <w:lvlText w:val="%2."/>
      <w:lvlJc w:val="left"/>
      <w:pPr>
        <w:ind w:left="1170" w:hanging="360"/>
      </w:pPr>
    </w:lvl>
    <w:lvl w:ilvl="2" w:tplc="FFFFFFFF" w:tentative="1">
      <w:start w:val="1"/>
      <w:numFmt w:val="lowerRoman"/>
      <w:lvlText w:val="%3."/>
      <w:lvlJc w:val="right"/>
      <w:pPr>
        <w:ind w:left="1890" w:hanging="180"/>
      </w:pPr>
    </w:lvl>
    <w:lvl w:ilvl="3" w:tplc="FFFFFFFF" w:tentative="1">
      <w:start w:val="1"/>
      <w:numFmt w:val="decimal"/>
      <w:lvlText w:val="%4."/>
      <w:lvlJc w:val="left"/>
      <w:pPr>
        <w:ind w:left="2610" w:hanging="360"/>
      </w:pPr>
    </w:lvl>
    <w:lvl w:ilvl="4" w:tplc="FFFFFFFF" w:tentative="1">
      <w:start w:val="1"/>
      <w:numFmt w:val="lowerLetter"/>
      <w:lvlText w:val="%5."/>
      <w:lvlJc w:val="left"/>
      <w:pPr>
        <w:ind w:left="3330" w:hanging="360"/>
      </w:pPr>
    </w:lvl>
    <w:lvl w:ilvl="5" w:tplc="FFFFFFFF" w:tentative="1">
      <w:start w:val="1"/>
      <w:numFmt w:val="lowerRoman"/>
      <w:lvlText w:val="%6."/>
      <w:lvlJc w:val="right"/>
      <w:pPr>
        <w:ind w:left="4050" w:hanging="180"/>
      </w:pPr>
    </w:lvl>
    <w:lvl w:ilvl="6" w:tplc="FFFFFFFF" w:tentative="1">
      <w:start w:val="1"/>
      <w:numFmt w:val="decimal"/>
      <w:lvlText w:val="%7."/>
      <w:lvlJc w:val="left"/>
      <w:pPr>
        <w:ind w:left="4770" w:hanging="360"/>
      </w:pPr>
    </w:lvl>
    <w:lvl w:ilvl="7" w:tplc="FFFFFFFF" w:tentative="1">
      <w:start w:val="1"/>
      <w:numFmt w:val="lowerLetter"/>
      <w:lvlText w:val="%8."/>
      <w:lvlJc w:val="left"/>
      <w:pPr>
        <w:ind w:left="5490" w:hanging="360"/>
      </w:pPr>
    </w:lvl>
    <w:lvl w:ilvl="8" w:tplc="FFFFFFFF" w:tentative="1">
      <w:start w:val="1"/>
      <w:numFmt w:val="lowerRoman"/>
      <w:lvlText w:val="%9."/>
      <w:lvlJc w:val="right"/>
      <w:pPr>
        <w:ind w:left="6210" w:hanging="180"/>
      </w:pPr>
    </w:lvl>
  </w:abstractNum>
  <w:abstractNum w:abstractNumId="60" w15:restartNumberingAfterBreak="0">
    <w:nsid w:val="61CE6EA8"/>
    <w:multiLevelType w:val="hybridMultilevel"/>
    <w:tmpl w:val="635E9D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15:restartNumberingAfterBreak="0">
    <w:nsid w:val="61EB3741"/>
    <w:multiLevelType w:val="hybridMultilevel"/>
    <w:tmpl w:val="D8D61CAC"/>
    <w:lvl w:ilvl="0" w:tplc="FFFFFFFF">
      <w:start w:val="1489"/>
      <w:numFmt w:val="decimal"/>
      <w:lvlText w:val="%1."/>
      <w:lvlJc w:val="left"/>
      <w:pPr>
        <w:ind w:left="540" w:hanging="540"/>
      </w:pPr>
      <w:rPr>
        <w:rFonts w:hint="default"/>
        <w:b w:val="0"/>
        <w:bCs w:val="0"/>
        <w:i w:val="0"/>
        <w:iCs w:val="0"/>
      </w:rPr>
    </w:lvl>
    <w:lvl w:ilvl="1" w:tplc="FFFFFFFF">
      <w:start w:val="1"/>
      <w:numFmt w:val="lowerLetter"/>
      <w:lvlText w:val="%2."/>
      <w:lvlJc w:val="left"/>
      <w:pPr>
        <w:ind w:left="1170" w:hanging="360"/>
      </w:pPr>
    </w:lvl>
    <w:lvl w:ilvl="2" w:tplc="FFFFFFFF" w:tentative="1">
      <w:start w:val="1"/>
      <w:numFmt w:val="lowerRoman"/>
      <w:lvlText w:val="%3."/>
      <w:lvlJc w:val="right"/>
      <w:pPr>
        <w:ind w:left="1890" w:hanging="180"/>
      </w:pPr>
    </w:lvl>
    <w:lvl w:ilvl="3" w:tplc="FFFFFFFF" w:tentative="1">
      <w:start w:val="1"/>
      <w:numFmt w:val="decimal"/>
      <w:lvlText w:val="%4."/>
      <w:lvlJc w:val="left"/>
      <w:pPr>
        <w:ind w:left="2610" w:hanging="360"/>
      </w:pPr>
    </w:lvl>
    <w:lvl w:ilvl="4" w:tplc="FFFFFFFF" w:tentative="1">
      <w:start w:val="1"/>
      <w:numFmt w:val="lowerLetter"/>
      <w:lvlText w:val="%5."/>
      <w:lvlJc w:val="left"/>
      <w:pPr>
        <w:ind w:left="3330" w:hanging="360"/>
      </w:pPr>
    </w:lvl>
    <w:lvl w:ilvl="5" w:tplc="FFFFFFFF" w:tentative="1">
      <w:start w:val="1"/>
      <w:numFmt w:val="lowerRoman"/>
      <w:lvlText w:val="%6."/>
      <w:lvlJc w:val="right"/>
      <w:pPr>
        <w:ind w:left="4050" w:hanging="180"/>
      </w:pPr>
    </w:lvl>
    <w:lvl w:ilvl="6" w:tplc="FFFFFFFF" w:tentative="1">
      <w:start w:val="1"/>
      <w:numFmt w:val="decimal"/>
      <w:lvlText w:val="%7."/>
      <w:lvlJc w:val="left"/>
      <w:pPr>
        <w:ind w:left="4770" w:hanging="360"/>
      </w:pPr>
    </w:lvl>
    <w:lvl w:ilvl="7" w:tplc="FFFFFFFF" w:tentative="1">
      <w:start w:val="1"/>
      <w:numFmt w:val="lowerLetter"/>
      <w:lvlText w:val="%8."/>
      <w:lvlJc w:val="left"/>
      <w:pPr>
        <w:ind w:left="5490" w:hanging="360"/>
      </w:pPr>
    </w:lvl>
    <w:lvl w:ilvl="8" w:tplc="FFFFFFFF" w:tentative="1">
      <w:start w:val="1"/>
      <w:numFmt w:val="lowerRoman"/>
      <w:lvlText w:val="%9."/>
      <w:lvlJc w:val="right"/>
      <w:pPr>
        <w:ind w:left="6210" w:hanging="180"/>
      </w:pPr>
    </w:lvl>
  </w:abstractNum>
  <w:abstractNum w:abstractNumId="62" w15:restartNumberingAfterBreak="0">
    <w:nsid w:val="62DC5500"/>
    <w:multiLevelType w:val="hybridMultilevel"/>
    <w:tmpl w:val="D8D61CAC"/>
    <w:lvl w:ilvl="0" w:tplc="FFFFFFFF">
      <w:start w:val="1489"/>
      <w:numFmt w:val="decimal"/>
      <w:lvlText w:val="%1."/>
      <w:lvlJc w:val="left"/>
      <w:pPr>
        <w:ind w:left="540" w:hanging="540"/>
      </w:pPr>
      <w:rPr>
        <w:rFonts w:hint="default"/>
        <w:b w:val="0"/>
        <w:bCs w:val="0"/>
        <w:i w:val="0"/>
        <w:iCs w:val="0"/>
      </w:rPr>
    </w:lvl>
    <w:lvl w:ilvl="1" w:tplc="FFFFFFFF">
      <w:start w:val="1"/>
      <w:numFmt w:val="lowerLetter"/>
      <w:lvlText w:val="%2."/>
      <w:lvlJc w:val="left"/>
      <w:pPr>
        <w:ind w:left="1170" w:hanging="360"/>
      </w:pPr>
    </w:lvl>
    <w:lvl w:ilvl="2" w:tplc="FFFFFFFF" w:tentative="1">
      <w:start w:val="1"/>
      <w:numFmt w:val="lowerRoman"/>
      <w:lvlText w:val="%3."/>
      <w:lvlJc w:val="right"/>
      <w:pPr>
        <w:ind w:left="1890" w:hanging="180"/>
      </w:pPr>
    </w:lvl>
    <w:lvl w:ilvl="3" w:tplc="FFFFFFFF" w:tentative="1">
      <w:start w:val="1"/>
      <w:numFmt w:val="decimal"/>
      <w:lvlText w:val="%4."/>
      <w:lvlJc w:val="left"/>
      <w:pPr>
        <w:ind w:left="2610" w:hanging="360"/>
      </w:pPr>
    </w:lvl>
    <w:lvl w:ilvl="4" w:tplc="FFFFFFFF" w:tentative="1">
      <w:start w:val="1"/>
      <w:numFmt w:val="lowerLetter"/>
      <w:lvlText w:val="%5."/>
      <w:lvlJc w:val="left"/>
      <w:pPr>
        <w:ind w:left="3330" w:hanging="360"/>
      </w:pPr>
    </w:lvl>
    <w:lvl w:ilvl="5" w:tplc="FFFFFFFF" w:tentative="1">
      <w:start w:val="1"/>
      <w:numFmt w:val="lowerRoman"/>
      <w:lvlText w:val="%6."/>
      <w:lvlJc w:val="right"/>
      <w:pPr>
        <w:ind w:left="4050" w:hanging="180"/>
      </w:pPr>
    </w:lvl>
    <w:lvl w:ilvl="6" w:tplc="FFFFFFFF" w:tentative="1">
      <w:start w:val="1"/>
      <w:numFmt w:val="decimal"/>
      <w:lvlText w:val="%7."/>
      <w:lvlJc w:val="left"/>
      <w:pPr>
        <w:ind w:left="4770" w:hanging="360"/>
      </w:pPr>
    </w:lvl>
    <w:lvl w:ilvl="7" w:tplc="FFFFFFFF" w:tentative="1">
      <w:start w:val="1"/>
      <w:numFmt w:val="lowerLetter"/>
      <w:lvlText w:val="%8."/>
      <w:lvlJc w:val="left"/>
      <w:pPr>
        <w:ind w:left="5490" w:hanging="360"/>
      </w:pPr>
    </w:lvl>
    <w:lvl w:ilvl="8" w:tplc="FFFFFFFF" w:tentative="1">
      <w:start w:val="1"/>
      <w:numFmt w:val="lowerRoman"/>
      <w:lvlText w:val="%9."/>
      <w:lvlJc w:val="right"/>
      <w:pPr>
        <w:ind w:left="6210" w:hanging="180"/>
      </w:pPr>
    </w:lvl>
  </w:abstractNum>
  <w:abstractNum w:abstractNumId="63" w15:restartNumberingAfterBreak="0">
    <w:nsid w:val="63DF337D"/>
    <w:multiLevelType w:val="hybridMultilevel"/>
    <w:tmpl w:val="E08E4376"/>
    <w:lvl w:ilvl="0" w:tplc="54221936">
      <w:start w:val="1"/>
      <w:numFmt w:val="decimal"/>
      <w:lvlText w:val="%1."/>
      <w:lvlJc w:val="left"/>
      <w:pPr>
        <w:ind w:left="690" w:hanging="42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4" w15:restartNumberingAfterBreak="0">
    <w:nsid w:val="64BA7FCD"/>
    <w:multiLevelType w:val="hybridMultilevel"/>
    <w:tmpl w:val="F7AAC1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5" w15:restartNumberingAfterBreak="0">
    <w:nsid w:val="65EB2D24"/>
    <w:multiLevelType w:val="hybridMultilevel"/>
    <w:tmpl w:val="D8D61CAC"/>
    <w:lvl w:ilvl="0" w:tplc="FFFFFFFF">
      <w:start w:val="1489"/>
      <w:numFmt w:val="decimal"/>
      <w:lvlText w:val="%1."/>
      <w:lvlJc w:val="left"/>
      <w:pPr>
        <w:ind w:left="540" w:hanging="540"/>
      </w:pPr>
      <w:rPr>
        <w:rFonts w:hint="default"/>
        <w:b w:val="0"/>
        <w:bCs w:val="0"/>
        <w:i w:val="0"/>
        <w:iCs w:val="0"/>
      </w:rPr>
    </w:lvl>
    <w:lvl w:ilvl="1" w:tplc="FFFFFFFF">
      <w:start w:val="1"/>
      <w:numFmt w:val="lowerLetter"/>
      <w:lvlText w:val="%2."/>
      <w:lvlJc w:val="left"/>
      <w:pPr>
        <w:ind w:left="1170" w:hanging="360"/>
      </w:pPr>
    </w:lvl>
    <w:lvl w:ilvl="2" w:tplc="FFFFFFFF" w:tentative="1">
      <w:start w:val="1"/>
      <w:numFmt w:val="lowerRoman"/>
      <w:lvlText w:val="%3."/>
      <w:lvlJc w:val="right"/>
      <w:pPr>
        <w:ind w:left="1890" w:hanging="180"/>
      </w:pPr>
    </w:lvl>
    <w:lvl w:ilvl="3" w:tplc="FFFFFFFF" w:tentative="1">
      <w:start w:val="1"/>
      <w:numFmt w:val="decimal"/>
      <w:lvlText w:val="%4."/>
      <w:lvlJc w:val="left"/>
      <w:pPr>
        <w:ind w:left="2610" w:hanging="360"/>
      </w:pPr>
    </w:lvl>
    <w:lvl w:ilvl="4" w:tplc="FFFFFFFF" w:tentative="1">
      <w:start w:val="1"/>
      <w:numFmt w:val="lowerLetter"/>
      <w:lvlText w:val="%5."/>
      <w:lvlJc w:val="left"/>
      <w:pPr>
        <w:ind w:left="3330" w:hanging="360"/>
      </w:pPr>
    </w:lvl>
    <w:lvl w:ilvl="5" w:tplc="FFFFFFFF" w:tentative="1">
      <w:start w:val="1"/>
      <w:numFmt w:val="lowerRoman"/>
      <w:lvlText w:val="%6."/>
      <w:lvlJc w:val="right"/>
      <w:pPr>
        <w:ind w:left="4050" w:hanging="180"/>
      </w:pPr>
    </w:lvl>
    <w:lvl w:ilvl="6" w:tplc="FFFFFFFF" w:tentative="1">
      <w:start w:val="1"/>
      <w:numFmt w:val="decimal"/>
      <w:lvlText w:val="%7."/>
      <w:lvlJc w:val="left"/>
      <w:pPr>
        <w:ind w:left="4770" w:hanging="360"/>
      </w:pPr>
    </w:lvl>
    <w:lvl w:ilvl="7" w:tplc="FFFFFFFF" w:tentative="1">
      <w:start w:val="1"/>
      <w:numFmt w:val="lowerLetter"/>
      <w:lvlText w:val="%8."/>
      <w:lvlJc w:val="left"/>
      <w:pPr>
        <w:ind w:left="5490" w:hanging="360"/>
      </w:pPr>
    </w:lvl>
    <w:lvl w:ilvl="8" w:tplc="FFFFFFFF" w:tentative="1">
      <w:start w:val="1"/>
      <w:numFmt w:val="lowerRoman"/>
      <w:lvlText w:val="%9."/>
      <w:lvlJc w:val="right"/>
      <w:pPr>
        <w:ind w:left="6210" w:hanging="180"/>
      </w:pPr>
    </w:lvl>
  </w:abstractNum>
  <w:abstractNum w:abstractNumId="66" w15:restartNumberingAfterBreak="0">
    <w:nsid w:val="6AA17F28"/>
    <w:multiLevelType w:val="hybridMultilevel"/>
    <w:tmpl w:val="E3EC6C3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7" w15:restartNumberingAfterBreak="0">
    <w:nsid w:val="702D3D5E"/>
    <w:multiLevelType w:val="hybridMultilevel"/>
    <w:tmpl w:val="CC068830"/>
    <w:lvl w:ilvl="0" w:tplc="3A7CF2FA">
      <w:start w:val="1"/>
      <w:numFmt w:val="decimal"/>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8" w15:restartNumberingAfterBreak="0">
    <w:nsid w:val="73D91A3C"/>
    <w:multiLevelType w:val="hybridMultilevel"/>
    <w:tmpl w:val="8C9CD746"/>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9" w15:restartNumberingAfterBreak="0">
    <w:nsid w:val="74DA27D0"/>
    <w:multiLevelType w:val="hybridMultilevel"/>
    <w:tmpl w:val="934C69BC"/>
    <w:lvl w:ilvl="0" w:tplc="BF5EEB9C">
      <w:start w:val="1"/>
      <w:numFmt w:val="decimal"/>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0" w15:restartNumberingAfterBreak="0">
    <w:nsid w:val="775602A8"/>
    <w:multiLevelType w:val="hybridMultilevel"/>
    <w:tmpl w:val="BC72EA08"/>
    <w:lvl w:ilvl="0" w:tplc="E5184EC0">
      <w:start w:val="1"/>
      <w:numFmt w:val="decimal"/>
      <w:lvlText w:val="%1."/>
      <w:lvlJc w:val="left"/>
      <w:pPr>
        <w:ind w:left="720" w:hanging="360"/>
      </w:pPr>
      <w:rPr>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1" w15:restartNumberingAfterBreak="0">
    <w:nsid w:val="78442310"/>
    <w:multiLevelType w:val="hybridMultilevel"/>
    <w:tmpl w:val="B8087D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2" w15:restartNumberingAfterBreak="0">
    <w:nsid w:val="78BA4CD0"/>
    <w:multiLevelType w:val="multilevel"/>
    <w:tmpl w:val="16C6E9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3" w15:restartNumberingAfterBreak="0">
    <w:nsid w:val="7B3327AC"/>
    <w:multiLevelType w:val="hybridMultilevel"/>
    <w:tmpl w:val="CC86BC2A"/>
    <w:lvl w:ilvl="0" w:tplc="42DC5D18">
      <w:start w:val="1"/>
      <w:numFmt w:val="decimal"/>
      <w:lvlText w:val="%1."/>
      <w:lvlJc w:val="left"/>
      <w:pPr>
        <w:ind w:left="720" w:hanging="36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4" w15:restartNumberingAfterBreak="0">
    <w:nsid w:val="7B665021"/>
    <w:multiLevelType w:val="hybridMultilevel"/>
    <w:tmpl w:val="9E5CCB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5" w15:restartNumberingAfterBreak="0">
    <w:nsid w:val="7C3371E5"/>
    <w:multiLevelType w:val="hybridMultilevel"/>
    <w:tmpl w:val="C346DB46"/>
    <w:lvl w:ilvl="0" w:tplc="FFFFFFFF">
      <w:start w:val="1"/>
      <w:numFmt w:val="decimal"/>
      <w:lvlText w:val="%1."/>
      <w:lvlJc w:val="left"/>
      <w:pPr>
        <w:ind w:left="432" w:hanging="432"/>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6" w15:restartNumberingAfterBreak="0">
    <w:nsid w:val="7CD30E45"/>
    <w:multiLevelType w:val="hybridMultilevel"/>
    <w:tmpl w:val="DF14B1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7" w15:restartNumberingAfterBreak="0">
    <w:nsid w:val="7DD07252"/>
    <w:multiLevelType w:val="hybridMultilevel"/>
    <w:tmpl w:val="6D8034E0"/>
    <w:lvl w:ilvl="0" w:tplc="FFFFFFFF">
      <w:start w:val="1"/>
      <w:numFmt w:val="decimal"/>
      <w:lvlText w:val="%1."/>
      <w:lvlJc w:val="left"/>
      <w:pPr>
        <w:ind w:left="432" w:hanging="432"/>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065565323">
    <w:abstractNumId w:val="10"/>
    <w:lvlOverride w:ilvl="0">
      <w:startOverride w:val="11"/>
      <w:lvl w:ilvl="0">
        <w:start w:val="11"/>
        <w:numFmt w:val="decimal"/>
        <w:pStyle w:val="Level1"/>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2" w16cid:durableId="1248266333">
    <w:abstractNumId w:val="64"/>
  </w:num>
  <w:num w:numId="3" w16cid:durableId="1647860943">
    <w:abstractNumId w:val="69"/>
  </w:num>
  <w:num w:numId="4" w16cid:durableId="1478497223">
    <w:abstractNumId w:val="76"/>
  </w:num>
  <w:num w:numId="5" w16cid:durableId="1624266923">
    <w:abstractNumId w:val="74"/>
  </w:num>
  <w:num w:numId="6" w16cid:durableId="886915461">
    <w:abstractNumId w:val="58"/>
  </w:num>
  <w:num w:numId="7" w16cid:durableId="1469131650">
    <w:abstractNumId w:val="22"/>
  </w:num>
  <w:num w:numId="8" w16cid:durableId="1871800066">
    <w:abstractNumId w:val="48"/>
  </w:num>
  <w:num w:numId="9" w16cid:durableId="1766270663">
    <w:abstractNumId w:val="44"/>
  </w:num>
  <w:num w:numId="10" w16cid:durableId="2102945678">
    <w:abstractNumId w:val="17"/>
  </w:num>
  <w:num w:numId="11" w16cid:durableId="452409346">
    <w:abstractNumId w:val="63"/>
  </w:num>
  <w:num w:numId="12" w16cid:durableId="1938055787">
    <w:abstractNumId w:val="27"/>
  </w:num>
  <w:num w:numId="13" w16cid:durableId="1400667166">
    <w:abstractNumId w:val="28"/>
  </w:num>
  <w:num w:numId="14" w16cid:durableId="1608270139">
    <w:abstractNumId w:val="67"/>
  </w:num>
  <w:num w:numId="15" w16cid:durableId="711419922">
    <w:abstractNumId w:val="57"/>
  </w:num>
  <w:num w:numId="16" w16cid:durableId="919102234">
    <w:abstractNumId w:val="50"/>
  </w:num>
  <w:num w:numId="17" w16cid:durableId="738287969">
    <w:abstractNumId w:val="23"/>
  </w:num>
  <w:num w:numId="18" w16cid:durableId="1359812611">
    <w:abstractNumId w:val="47"/>
  </w:num>
  <w:num w:numId="19" w16cid:durableId="759721575">
    <w:abstractNumId w:val="41"/>
  </w:num>
  <w:num w:numId="20" w16cid:durableId="382366719">
    <w:abstractNumId w:val="54"/>
  </w:num>
  <w:num w:numId="21" w16cid:durableId="1858349189">
    <w:abstractNumId w:val="25"/>
  </w:num>
  <w:num w:numId="22" w16cid:durableId="316033581">
    <w:abstractNumId w:val="66"/>
  </w:num>
  <w:num w:numId="23" w16cid:durableId="1487742464">
    <w:abstractNumId w:val="30"/>
  </w:num>
  <w:num w:numId="24" w16cid:durableId="898057162">
    <w:abstractNumId w:val="15"/>
  </w:num>
  <w:num w:numId="25" w16cid:durableId="841512118">
    <w:abstractNumId w:val="38"/>
  </w:num>
  <w:num w:numId="26" w16cid:durableId="1696036484">
    <w:abstractNumId w:val="32"/>
  </w:num>
  <w:num w:numId="27" w16cid:durableId="905917147">
    <w:abstractNumId w:val="36"/>
  </w:num>
  <w:num w:numId="28" w16cid:durableId="20010114">
    <w:abstractNumId w:val="14"/>
  </w:num>
  <w:num w:numId="29" w16cid:durableId="1563711754">
    <w:abstractNumId w:val="18"/>
  </w:num>
  <w:num w:numId="30" w16cid:durableId="416906205">
    <w:abstractNumId w:val="37"/>
  </w:num>
  <w:num w:numId="31" w16cid:durableId="1593049577">
    <w:abstractNumId w:val="49"/>
  </w:num>
  <w:num w:numId="32" w16cid:durableId="1572620017">
    <w:abstractNumId w:val="56"/>
  </w:num>
  <w:num w:numId="33" w16cid:durableId="335838927">
    <w:abstractNumId w:val="34"/>
  </w:num>
  <w:num w:numId="34" w16cid:durableId="632634546">
    <w:abstractNumId w:val="33"/>
  </w:num>
  <w:num w:numId="35" w16cid:durableId="2068991431">
    <w:abstractNumId w:val="73"/>
  </w:num>
  <w:num w:numId="36" w16cid:durableId="43989489">
    <w:abstractNumId w:val="19"/>
  </w:num>
  <w:num w:numId="37" w16cid:durableId="710156631">
    <w:abstractNumId w:val="60"/>
  </w:num>
  <w:num w:numId="38" w16cid:durableId="446774768">
    <w:abstractNumId w:val="71"/>
  </w:num>
  <w:num w:numId="39" w16cid:durableId="911693102">
    <w:abstractNumId w:val="68"/>
  </w:num>
  <w:num w:numId="40" w16cid:durableId="596670329">
    <w:abstractNumId w:val="20"/>
  </w:num>
  <w:num w:numId="41" w16cid:durableId="1331375567">
    <w:abstractNumId w:val="51"/>
  </w:num>
  <w:num w:numId="42" w16cid:durableId="176233906">
    <w:abstractNumId w:val="31"/>
  </w:num>
  <w:num w:numId="43" w16cid:durableId="221915356">
    <w:abstractNumId w:val="46"/>
  </w:num>
  <w:num w:numId="44" w16cid:durableId="1745183915">
    <w:abstractNumId w:val="42"/>
  </w:num>
  <w:num w:numId="45" w16cid:durableId="2013945938">
    <w:abstractNumId w:val="70"/>
  </w:num>
  <w:num w:numId="46" w16cid:durableId="643197450">
    <w:abstractNumId w:val="52"/>
  </w:num>
  <w:num w:numId="47" w16cid:durableId="1571967098">
    <w:abstractNumId w:val="16"/>
  </w:num>
  <w:num w:numId="48" w16cid:durableId="485437096">
    <w:abstractNumId w:val="75"/>
  </w:num>
  <w:num w:numId="49" w16cid:durableId="1222600684">
    <w:abstractNumId w:val="9"/>
  </w:num>
  <w:num w:numId="50" w16cid:durableId="1450972224">
    <w:abstractNumId w:val="7"/>
  </w:num>
  <w:num w:numId="51" w16cid:durableId="546526765">
    <w:abstractNumId w:val="6"/>
  </w:num>
  <w:num w:numId="52" w16cid:durableId="2042896596">
    <w:abstractNumId w:val="5"/>
  </w:num>
  <w:num w:numId="53" w16cid:durableId="1327051197">
    <w:abstractNumId w:val="4"/>
  </w:num>
  <w:num w:numId="54" w16cid:durableId="2050179020">
    <w:abstractNumId w:val="8"/>
  </w:num>
  <w:num w:numId="55" w16cid:durableId="1013383954">
    <w:abstractNumId w:val="3"/>
  </w:num>
  <w:num w:numId="56" w16cid:durableId="1626231538">
    <w:abstractNumId w:val="2"/>
  </w:num>
  <w:num w:numId="57" w16cid:durableId="1843885635">
    <w:abstractNumId w:val="1"/>
  </w:num>
  <w:num w:numId="58" w16cid:durableId="1960792861">
    <w:abstractNumId w:val="0"/>
  </w:num>
  <w:num w:numId="59" w16cid:durableId="1944536059">
    <w:abstractNumId w:val="53"/>
  </w:num>
  <w:num w:numId="60" w16cid:durableId="88427235">
    <w:abstractNumId w:val="35"/>
  </w:num>
  <w:num w:numId="61" w16cid:durableId="144929741">
    <w:abstractNumId w:val="24"/>
  </w:num>
  <w:num w:numId="62" w16cid:durableId="19824465">
    <w:abstractNumId w:val="77"/>
  </w:num>
  <w:num w:numId="63" w16cid:durableId="1587225981">
    <w:abstractNumId w:val="45"/>
  </w:num>
  <w:num w:numId="64" w16cid:durableId="1869176585">
    <w:abstractNumId w:val="43"/>
  </w:num>
  <w:num w:numId="65" w16cid:durableId="115875478">
    <w:abstractNumId w:val="29"/>
  </w:num>
  <w:num w:numId="66" w16cid:durableId="2022581488">
    <w:abstractNumId w:val="55"/>
  </w:num>
  <w:num w:numId="67" w16cid:durableId="887838960">
    <w:abstractNumId w:val="55"/>
    <w:lvlOverride w:ilvl="0">
      <w:startOverride w:val="1489"/>
    </w:lvlOverride>
  </w:num>
  <w:num w:numId="68" w16cid:durableId="355158794">
    <w:abstractNumId w:val="72"/>
  </w:num>
  <w:num w:numId="69" w16cid:durableId="147089026">
    <w:abstractNumId w:val="11"/>
  </w:num>
  <w:num w:numId="70" w16cid:durableId="1141574848">
    <w:abstractNumId w:val="13"/>
  </w:num>
  <w:num w:numId="71" w16cid:durableId="191646970">
    <w:abstractNumId w:val="12"/>
  </w:num>
  <w:num w:numId="72" w16cid:durableId="1383870916">
    <w:abstractNumId w:val="21"/>
  </w:num>
  <w:num w:numId="73" w16cid:durableId="626084418">
    <w:abstractNumId w:val="59"/>
  </w:num>
  <w:num w:numId="74" w16cid:durableId="2059894260">
    <w:abstractNumId w:val="26"/>
  </w:num>
  <w:num w:numId="75" w16cid:durableId="2123527139">
    <w:abstractNumId w:val="65"/>
  </w:num>
  <w:num w:numId="76" w16cid:durableId="997614321">
    <w:abstractNumId w:val="40"/>
  </w:num>
  <w:num w:numId="77" w16cid:durableId="423112034">
    <w:abstractNumId w:val="62"/>
  </w:num>
  <w:num w:numId="78" w16cid:durableId="646478684">
    <w:abstractNumId w:val="39"/>
  </w:num>
  <w:num w:numId="79" w16cid:durableId="2112432068">
    <w:abstractNumId w:val="61"/>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savePreviewPicture/>
  <w:hdrShapeDefaults>
    <o:shapedefaults v:ext="edit" spidmax="2050"/>
  </w:hdrShapeDefaults>
  <w:footnotePr>
    <w:footnote w:id="-1"/>
    <w:footnote w:id="0"/>
    <w:footnote w:id="1"/>
  </w:footnotePr>
  <w:endnotePr>
    <w:numFmt w:val="decimal"/>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MDMxMjEzNDIxtjQ0NzZQ0lEKTi0uzszPAykwrQUAqipO5ywAAAA="/>
  </w:docVars>
  <w:rsids>
    <w:rsidRoot w:val="00B46959"/>
    <w:rsid w:val="000000FA"/>
    <w:rsid w:val="0000065A"/>
    <w:rsid w:val="000010E4"/>
    <w:rsid w:val="000011AA"/>
    <w:rsid w:val="000014E9"/>
    <w:rsid w:val="000017A4"/>
    <w:rsid w:val="00001B40"/>
    <w:rsid w:val="00001D78"/>
    <w:rsid w:val="000022F6"/>
    <w:rsid w:val="0000240F"/>
    <w:rsid w:val="00002598"/>
    <w:rsid w:val="00002709"/>
    <w:rsid w:val="00002CA2"/>
    <w:rsid w:val="000037FB"/>
    <w:rsid w:val="00003C53"/>
    <w:rsid w:val="00004321"/>
    <w:rsid w:val="0000466D"/>
    <w:rsid w:val="00004E80"/>
    <w:rsid w:val="00004F1E"/>
    <w:rsid w:val="000051B0"/>
    <w:rsid w:val="000052FF"/>
    <w:rsid w:val="00005699"/>
    <w:rsid w:val="0000583A"/>
    <w:rsid w:val="00005E04"/>
    <w:rsid w:val="00005E14"/>
    <w:rsid w:val="00006473"/>
    <w:rsid w:val="000066FE"/>
    <w:rsid w:val="0000685B"/>
    <w:rsid w:val="00006F61"/>
    <w:rsid w:val="00007021"/>
    <w:rsid w:val="0000775F"/>
    <w:rsid w:val="00007791"/>
    <w:rsid w:val="0001003A"/>
    <w:rsid w:val="00010684"/>
    <w:rsid w:val="00010810"/>
    <w:rsid w:val="00010CBD"/>
    <w:rsid w:val="00011271"/>
    <w:rsid w:val="00011AEE"/>
    <w:rsid w:val="00011D4C"/>
    <w:rsid w:val="000122C3"/>
    <w:rsid w:val="0001238F"/>
    <w:rsid w:val="00012592"/>
    <w:rsid w:val="00012BA8"/>
    <w:rsid w:val="00013135"/>
    <w:rsid w:val="0001340B"/>
    <w:rsid w:val="00013AE4"/>
    <w:rsid w:val="00014403"/>
    <w:rsid w:val="000146F9"/>
    <w:rsid w:val="00014955"/>
    <w:rsid w:val="00014CF3"/>
    <w:rsid w:val="00015620"/>
    <w:rsid w:val="00015CF9"/>
    <w:rsid w:val="0001602E"/>
    <w:rsid w:val="00016036"/>
    <w:rsid w:val="00016AC3"/>
    <w:rsid w:val="00016DA2"/>
    <w:rsid w:val="000171BE"/>
    <w:rsid w:val="0001761D"/>
    <w:rsid w:val="00017660"/>
    <w:rsid w:val="00017BB1"/>
    <w:rsid w:val="00017FCA"/>
    <w:rsid w:val="000205B4"/>
    <w:rsid w:val="00020B62"/>
    <w:rsid w:val="00020C90"/>
    <w:rsid w:val="000219CA"/>
    <w:rsid w:val="00021B2F"/>
    <w:rsid w:val="00021B9F"/>
    <w:rsid w:val="000221F6"/>
    <w:rsid w:val="0002250E"/>
    <w:rsid w:val="00022762"/>
    <w:rsid w:val="0002277C"/>
    <w:rsid w:val="0002292C"/>
    <w:rsid w:val="00023560"/>
    <w:rsid w:val="000237B6"/>
    <w:rsid w:val="00023A15"/>
    <w:rsid w:val="00024035"/>
    <w:rsid w:val="0002437E"/>
    <w:rsid w:val="000249B7"/>
    <w:rsid w:val="00024B82"/>
    <w:rsid w:val="00024EDA"/>
    <w:rsid w:val="00024F07"/>
    <w:rsid w:val="000253EF"/>
    <w:rsid w:val="00025440"/>
    <w:rsid w:val="00025507"/>
    <w:rsid w:val="000255F5"/>
    <w:rsid w:val="000256D9"/>
    <w:rsid w:val="00025709"/>
    <w:rsid w:val="00025EB7"/>
    <w:rsid w:val="000263CF"/>
    <w:rsid w:val="0002718D"/>
    <w:rsid w:val="0002727E"/>
    <w:rsid w:val="00027D77"/>
    <w:rsid w:val="00030033"/>
    <w:rsid w:val="00030458"/>
    <w:rsid w:val="00030A3F"/>
    <w:rsid w:val="00030A70"/>
    <w:rsid w:val="00031229"/>
    <w:rsid w:val="0003141E"/>
    <w:rsid w:val="0003163B"/>
    <w:rsid w:val="0003183A"/>
    <w:rsid w:val="00031A35"/>
    <w:rsid w:val="00031EF1"/>
    <w:rsid w:val="00032847"/>
    <w:rsid w:val="000328B7"/>
    <w:rsid w:val="000328D5"/>
    <w:rsid w:val="00032984"/>
    <w:rsid w:val="00032F09"/>
    <w:rsid w:val="0003328F"/>
    <w:rsid w:val="000341FE"/>
    <w:rsid w:val="000345C9"/>
    <w:rsid w:val="0003481E"/>
    <w:rsid w:val="000348D2"/>
    <w:rsid w:val="00034CEC"/>
    <w:rsid w:val="00034E92"/>
    <w:rsid w:val="00034FC4"/>
    <w:rsid w:val="00035019"/>
    <w:rsid w:val="0003586A"/>
    <w:rsid w:val="00035B5E"/>
    <w:rsid w:val="00036236"/>
    <w:rsid w:val="0003669E"/>
    <w:rsid w:val="00036706"/>
    <w:rsid w:val="0003673F"/>
    <w:rsid w:val="00036799"/>
    <w:rsid w:val="00036AC7"/>
    <w:rsid w:val="00037075"/>
    <w:rsid w:val="000370C8"/>
    <w:rsid w:val="000373F3"/>
    <w:rsid w:val="00037A1C"/>
    <w:rsid w:val="00037A5D"/>
    <w:rsid w:val="00037AFE"/>
    <w:rsid w:val="00037B80"/>
    <w:rsid w:val="00037D97"/>
    <w:rsid w:val="00037F0E"/>
    <w:rsid w:val="00040072"/>
    <w:rsid w:val="0004020A"/>
    <w:rsid w:val="00040616"/>
    <w:rsid w:val="000406D2"/>
    <w:rsid w:val="00040A65"/>
    <w:rsid w:val="000413D9"/>
    <w:rsid w:val="00041B42"/>
    <w:rsid w:val="00041DCF"/>
    <w:rsid w:val="00041E85"/>
    <w:rsid w:val="00042247"/>
    <w:rsid w:val="0004224C"/>
    <w:rsid w:val="00042304"/>
    <w:rsid w:val="00042F9F"/>
    <w:rsid w:val="0004302A"/>
    <w:rsid w:val="00043786"/>
    <w:rsid w:val="000442A1"/>
    <w:rsid w:val="00044996"/>
    <w:rsid w:val="00044D8A"/>
    <w:rsid w:val="00044EEC"/>
    <w:rsid w:val="00044F5D"/>
    <w:rsid w:val="000452C6"/>
    <w:rsid w:val="00045535"/>
    <w:rsid w:val="000459D9"/>
    <w:rsid w:val="00045C08"/>
    <w:rsid w:val="000468B7"/>
    <w:rsid w:val="00046F1B"/>
    <w:rsid w:val="000476D3"/>
    <w:rsid w:val="00047B6D"/>
    <w:rsid w:val="0005001A"/>
    <w:rsid w:val="000505CC"/>
    <w:rsid w:val="000507AA"/>
    <w:rsid w:val="00050A81"/>
    <w:rsid w:val="00050C64"/>
    <w:rsid w:val="00051170"/>
    <w:rsid w:val="000518E5"/>
    <w:rsid w:val="00051B11"/>
    <w:rsid w:val="00051FB6"/>
    <w:rsid w:val="00052215"/>
    <w:rsid w:val="000523A6"/>
    <w:rsid w:val="000527B3"/>
    <w:rsid w:val="000527BE"/>
    <w:rsid w:val="000527E2"/>
    <w:rsid w:val="00052B72"/>
    <w:rsid w:val="00052F6F"/>
    <w:rsid w:val="00053286"/>
    <w:rsid w:val="00053A59"/>
    <w:rsid w:val="00053B2B"/>
    <w:rsid w:val="00054DBC"/>
    <w:rsid w:val="00054FEA"/>
    <w:rsid w:val="000550FB"/>
    <w:rsid w:val="00055896"/>
    <w:rsid w:val="000558BA"/>
    <w:rsid w:val="000559EE"/>
    <w:rsid w:val="00055B1B"/>
    <w:rsid w:val="00055C19"/>
    <w:rsid w:val="000560B2"/>
    <w:rsid w:val="000565D5"/>
    <w:rsid w:val="00056970"/>
    <w:rsid w:val="00056A88"/>
    <w:rsid w:val="00056F9F"/>
    <w:rsid w:val="0005740B"/>
    <w:rsid w:val="0005742D"/>
    <w:rsid w:val="00057696"/>
    <w:rsid w:val="00057DA3"/>
    <w:rsid w:val="00057E73"/>
    <w:rsid w:val="00057EE6"/>
    <w:rsid w:val="00060017"/>
    <w:rsid w:val="00060271"/>
    <w:rsid w:val="00060385"/>
    <w:rsid w:val="000608E8"/>
    <w:rsid w:val="0006091D"/>
    <w:rsid w:val="00061487"/>
    <w:rsid w:val="00061B58"/>
    <w:rsid w:val="00061F7B"/>
    <w:rsid w:val="000622FB"/>
    <w:rsid w:val="000627C6"/>
    <w:rsid w:val="000629A4"/>
    <w:rsid w:val="00062B28"/>
    <w:rsid w:val="0006338D"/>
    <w:rsid w:val="00063649"/>
    <w:rsid w:val="00063925"/>
    <w:rsid w:val="00064812"/>
    <w:rsid w:val="000648B5"/>
    <w:rsid w:val="00064AC2"/>
    <w:rsid w:val="00065014"/>
    <w:rsid w:val="00065597"/>
    <w:rsid w:val="00065696"/>
    <w:rsid w:val="0006587E"/>
    <w:rsid w:val="00066137"/>
    <w:rsid w:val="00066618"/>
    <w:rsid w:val="00066741"/>
    <w:rsid w:val="00066796"/>
    <w:rsid w:val="0006699F"/>
    <w:rsid w:val="000669BB"/>
    <w:rsid w:val="00066ED4"/>
    <w:rsid w:val="00066FC3"/>
    <w:rsid w:val="0006751F"/>
    <w:rsid w:val="00067926"/>
    <w:rsid w:val="00067D16"/>
    <w:rsid w:val="00067E9A"/>
    <w:rsid w:val="00070039"/>
    <w:rsid w:val="0007006E"/>
    <w:rsid w:val="00070136"/>
    <w:rsid w:val="000701DA"/>
    <w:rsid w:val="00070271"/>
    <w:rsid w:val="000702B6"/>
    <w:rsid w:val="00070993"/>
    <w:rsid w:val="00070AA0"/>
    <w:rsid w:val="000717AB"/>
    <w:rsid w:val="00071AE1"/>
    <w:rsid w:val="00072451"/>
    <w:rsid w:val="00072693"/>
    <w:rsid w:val="000727DB"/>
    <w:rsid w:val="00072867"/>
    <w:rsid w:val="00072AFA"/>
    <w:rsid w:val="00072B2F"/>
    <w:rsid w:val="00072DD8"/>
    <w:rsid w:val="00072DE5"/>
    <w:rsid w:val="00072F96"/>
    <w:rsid w:val="00073182"/>
    <w:rsid w:val="00073746"/>
    <w:rsid w:val="000738E7"/>
    <w:rsid w:val="00074092"/>
    <w:rsid w:val="0007434C"/>
    <w:rsid w:val="00074885"/>
    <w:rsid w:val="00075AB1"/>
    <w:rsid w:val="00075B9D"/>
    <w:rsid w:val="00075BAD"/>
    <w:rsid w:val="00075E5B"/>
    <w:rsid w:val="00075F25"/>
    <w:rsid w:val="0007690B"/>
    <w:rsid w:val="00076AF7"/>
    <w:rsid w:val="00076B11"/>
    <w:rsid w:val="00076B96"/>
    <w:rsid w:val="00076F80"/>
    <w:rsid w:val="00077039"/>
    <w:rsid w:val="00077EAA"/>
    <w:rsid w:val="00080348"/>
    <w:rsid w:val="00080757"/>
    <w:rsid w:val="00080B78"/>
    <w:rsid w:val="00080C91"/>
    <w:rsid w:val="00081588"/>
    <w:rsid w:val="00081816"/>
    <w:rsid w:val="00081823"/>
    <w:rsid w:val="00081B58"/>
    <w:rsid w:val="00081DC1"/>
    <w:rsid w:val="0008291C"/>
    <w:rsid w:val="00082C27"/>
    <w:rsid w:val="00082C92"/>
    <w:rsid w:val="000839BF"/>
    <w:rsid w:val="00083DF5"/>
    <w:rsid w:val="00083E09"/>
    <w:rsid w:val="00083EE7"/>
    <w:rsid w:val="00084418"/>
    <w:rsid w:val="0008443A"/>
    <w:rsid w:val="00084489"/>
    <w:rsid w:val="000846C9"/>
    <w:rsid w:val="000849F5"/>
    <w:rsid w:val="00084BA7"/>
    <w:rsid w:val="00084DAA"/>
    <w:rsid w:val="00084F87"/>
    <w:rsid w:val="000854AC"/>
    <w:rsid w:val="00085801"/>
    <w:rsid w:val="00085A03"/>
    <w:rsid w:val="00085E07"/>
    <w:rsid w:val="00086066"/>
    <w:rsid w:val="000862DD"/>
    <w:rsid w:val="0008650E"/>
    <w:rsid w:val="000865AF"/>
    <w:rsid w:val="000866BE"/>
    <w:rsid w:val="00086B52"/>
    <w:rsid w:val="0008724F"/>
    <w:rsid w:val="000879C9"/>
    <w:rsid w:val="00087C58"/>
    <w:rsid w:val="00087F6B"/>
    <w:rsid w:val="00087FCB"/>
    <w:rsid w:val="0009093B"/>
    <w:rsid w:val="0009121A"/>
    <w:rsid w:val="00091323"/>
    <w:rsid w:val="0009211E"/>
    <w:rsid w:val="0009234F"/>
    <w:rsid w:val="000924B6"/>
    <w:rsid w:val="00092AED"/>
    <w:rsid w:val="00092EFC"/>
    <w:rsid w:val="00093981"/>
    <w:rsid w:val="0009479C"/>
    <w:rsid w:val="00094806"/>
    <w:rsid w:val="00094867"/>
    <w:rsid w:val="00094CC4"/>
    <w:rsid w:val="00094CC8"/>
    <w:rsid w:val="00094DAC"/>
    <w:rsid w:val="00095A23"/>
    <w:rsid w:val="00095EA2"/>
    <w:rsid w:val="000962EF"/>
    <w:rsid w:val="000964BC"/>
    <w:rsid w:val="00096782"/>
    <w:rsid w:val="000968C3"/>
    <w:rsid w:val="00096DCE"/>
    <w:rsid w:val="00097052"/>
    <w:rsid w:val="0009747D"/>
    <w:rsid w:val="0009755D"/>
    <w:rsid w:val="00097593"/>
    <w:rsid w:val="000976F8"/>
    <w:rsid w:val="000979E0"/>
    <w:rsid w:val="00097A38"/>
    <w:rsid w:val="00097A5D"/>
    <w:rsid w:val="00097E65"/>
    <w:rsid w:val="000A1018"/>
    <w:rsid w:val="000A13EE"/>
    <w:rsid w:val="000A1687"/>
    <w:rsid w:val="000A1741"/>
    <w:rsid w:val="000A247B"/>
    <w:rsid w:val="000A2F91"/>
    <w:rsid w:val="000A2FA8"/>
    <w:rsid w:val="000A3023"/>
    <w:rsid w:val="000A36BC"/>
    <w:rsid w:val="000A36D2"/>
    <w:rsid w:val="000A3EB4"/>
    <w:rsid w:val="000A404C"/>
    <w:rsid w:val="000A4381"/>
    <w:rsid w:val="000A4489"/>
    <w:rsid w:val="000A4742"/>
    <w:rsid w:val="000A52E1"/>
    <w:rsid w:val="000A531D"/>
    <w:rsid w:val="000A5385"/>
    <w:rsid w:val="000A544E"/>
    <w:rsid w:val="000A58BE"/>
    <w:rsid w:val="000A5B71"/>
    <w:rsid w:val="000A5ED2"/>
    <w:rsid w:val="000A5FDB"/>
    <w:rsid w:val="000A7056"/>
    <w:rsid w:val="000A7329"/>
    <w:rsid w:val="000A78B3"/>
    <w:rsid w:val="000A78C5"/>
    <w:rsid w:val="000A7AF8"/>
    <w:rsid w:val="000A7D07"/>
    <w:rsid w:val="000A7F95"/>
    <w:rsid w:val="000B0011"/>
    <w:rsid w:val="000B0549"/>
    <w:rsid w:val="000B066D"/>
    <w:rsid w:val="000B0B7D"/>
    <w:rsid w:val="000B0C6D"/>
    <w:rsid w:val="000B0EA8"/>
    <w:rsid w:val="000B0F2A"/>
    <w:rsid w:val="000B175B"/>
    <w:rsid w:val="000B1A5E"/>
    <w:rsid w:val="000B1E87"/>
    <w:rsid w:val="000B1F3D"/>
    <w:rsid w:val="000B20D5"/>
    <w:rsid w:val="000B244B"/>
    <w:rsid w:val="000B2BC1"/>
    <w:rsid w:val="000B2E49"/>
    <w:rsid w:val="000B315C"/>
    <w:rsid w:val="000B3778"/>
    <w:rsid w:val="000B3EDE"/>
    <w:rsid w:val="000B4019"/>
    <w:rsid w:val="000B40A2"/>
    <w:rsid w:val="000B463F"/>
    <w:rsid w:val="000B46B2"/>
    <w:rsid w:val="000B491C"/>
    <w:rsid w:val="000B495B"/>
    <w:rsid w:val="000B496E"/>
    <w:rsid w:val="000B49AB"/>
    <w:rsid w:val="000B4D1D"/>
    <w:rsid w:val="000B5707"/>
    <w:rsid w:val="000B5DA4"/>
    <w:rsid w:val="000B640C"/>
    <w:rsid w:val="000B672C"/>
    <w:rsid w:val="000B79AE"/>
    <w:rsid w:val="000B7EF3"/>
    <w:rsid w:val="000C033C"/>
    <w:rsid w:val="000C07B4"/>
    <w:rsid w:val="000C09C8"/>
    <w:rsid w:val="000C0BC9"/>
    <w:rsid w:val="000C0C8C"/>
    <w:rsid w:val="000C0DC3"/>
    <w:rsid w:val="000C1355"/>
    <w:rsid w:val="000C19D9"/>
    <w:rsid w:val="000C1F72"/>
    <w:rsid w:val="000C215A"/>
    <w:rsid w:val="000C21B1"/>
    <w:rsid w:val="000C30D4"/>
    <w:rsid w:val="000C32A0"/>
    <w:rsid w:val="000C352B"/>
    <w:rsid w:val="000C3AB2"/>
    <w:rsid w:val="000C3D71"/>
    <w:rsid w:val="000C40E3"/>
    <w:rsid w:val="000C4263"/>
    <w:rsid w:val="000C4527"/>
    <w:rsid w:val="000C4DDC"/>
    <w:rsid w:val="000C4F63"/>
    <w:rsid w:val="000C50FE"/>
    <w:rsid w:val="000C5119"/>
    <w:rsid w:val="000C5208"/>
    <w:rsid w:val="000C5335"/>
    <w:rsid w:val="000C5522"/>
    <w:rsid w:val="000C5539"/>
    <w:rsid w:val="000C578A"/>
    <w:rsid w:val="000C58B9"/>
    <w:rsid w:val="000C593A"/>
    <w:rsid w:val="000C6555"/>
    <w:rsid w:val="000C68F1"/>
    <w:rsid w:val="000C6B24"/>
    <w:rsid w:val="000C7484"/>
    <w:rsid w:val="000C7725"/>
    <w:rsid w:val="000C7A94"/>
    <w:rsid w:val="000C7AB4"/>
    <w:rsid w:val="000D0159"/>
    <w:rsid w:val="000D0167"/>
    <w:rsid w:val="000D0247"/>
    <w:rsid w:val="000D0312"/>
    <w:rsid w:val="000D0E19"/>
    <w:rsid w:val="000D0F8C"/>
    <w:rsid w:val="000D0FF6"/>
    <w:rsid w:val="000D101B"/>
    <w:rsid w:val="000D1122"/>
    <w:rsid w:val="000D11E7"/>
    <w:rsid w:val="000D12B4"/>
    <w:rsid w:val="000D132C"/>
    <w:rsid w:val="000D1A69"/>
    <w:rsid w:val="000D1B1E"/>
    <w:rsid w:val="000D2691"/>
    <w:rsid w:val="000D3243"/>
    <w:rsid w:val="000D3258"/>
    <w:rsid w:val="000D33EF"/>
    <w:rsid w:val="000D3703"/>
    <w:rsid w:val="000D3A5B"/>
    <w:rsid w:val="000D3B94"/>
    <w:rsid w:val="000D4209"/>
    <w:rsid w:val="000D4842"/>
    <w:rsid w:val="000D48D5"/>
    <w:rsid w:val="000D4A26"/>
    <w:rsid w:val="000D4AD8"/>
    <w:rsid w:val="000D4BA7"/>
    <w:rsid w:val="000D4BA9"/>
    <w:rsid w:val="000D4DA6"/>
    <w:rsid w:val="000D51B1"/>
    <w:rsid w:val="000D5BA3"/>
    <w:rsid w:val="000D5CD0"/>
    <w:rsid w:val="000D5D07"/>
    <w:rsid w:val="000D6065"/>
    <w:rsid w:val="000D608D"/>
    <w:rsid w:val="000D6A98"/>
    <w:rsid w:val="000D7539"/>
    <w:rsid w:val="000D77A9"/>
    <w:rsid w:val="000D79C8"/>
    <w:rsid w:val="000D7BBF"/>
    <w:rsid w:val="000E04C9"/>
    <w:rsid w:val="000E0556"/>
    <w:rsid w:val="000E05E4"/>
    <w:rsid w:val="000E145C"/>
    <w:rsid w:val="000E1462"/>
    <w:rsid w:val="000E1C35"/>
    <w:rsid w:val="000E2971"/>
    <w:rsid w:val="000E2A85"/>
    <w:rsid w:val="000E2F0F"/>
    <w:rsid w:val="000E3203"/>
    <w:rsid w:val="000E378D"/>
    <w:rsid w:val="000E3D29"/>
    <w:rsid w:val="000E4E3D"/>
    <w:rsid w:val="000E4F50"/>
    <w:rsid w:val="000E53B1"/>
    <w:rsid w:val="000E550F"/>
    <w:rsid w:val="000E564C"/>
    <w:rsid w:val="000E5B2B"/>
    <w:rsid w:val="000E69E5"/>
    <w:rsid w:val="000E6AB6"/>
    <w:rsid w:val="000E6B0A"/>
    <w:rsid w:val="000E6D9C"/>
    <w:rsid w:val="000E7075"/>
    <w:rsid w:val="000E72CC"/>
    <w:rsid w:val="000E73A5"/>
    <w:rsid w:val="000E73B3"/>
    <w:rsid w:val="000E74F1"/>
    <w:rsid w:val="000E75F4"/>
    <w:rsid w:val="000E78E3"/>
    <w:rsid w:val="000E7A84"/>
    <w:rsid w:val="000E7BFD"/>
    <w:rsid w:val="000E7D3D"/>
    <w:rsid w:val="000E7FEA"/>
    <w:rsid w:val="000F03D9"/>
    <w:rsid w:val="000F0706"/>
    <w:rsid w:val="000F0995"/>
    <w:rsid w:val="000F104A"/>
    <w:rsid w:val="000F10A0"/>
    <w:rsid w:val="000F13BA"/>
    <w:rsid w:val="000F14D9"/>
    <w:rsid w:val="000F158B"/>
    <w:rsid w:val="000F1792"/>
    <w:rsid w:val="000F19AB"/>
    <w:rsid w:val="000F1AF9"/>
    <w:rsid w:val="000F24D9"/>
    <w:rsid w:val="000F263D"/>
    <w:rsid w:val="000F27A6"/>
    <w:rsid w:val="000F2B98"/>
    <w:rsid w:val="000F3242"/>
    <w:rsid w:val="000F32DA"/>
    <w:rsid w:val="000F35A5"/>
    <w:rsid w:val="000F35DA"/>
    <w:rsid w:val="000F3B37"/>
    <w:rsid w:val="000F3D12"/>
    <w:rsid w:val="000F43E1"/>
    <w:rsid w:val="000F4828"/>
    <w:rsid w:val="000F4AF9"/>
    <w:rsid w:val="000F4C82"/>
    <w:rsid w:val="000F4D47"/>
    <w:rsid w:val="000F4FDE"/>
    <w:rsid w:val="000F549A"/>
    <w:rsid w:val="000F54A7"/>
    <w:rsid w:val="000F5D3B"/>
    <w:rsid w:val="000F6141"/>
    <w:rsid w:val="000F63C1"/>
    <w:rsid w:val="000F66AC"/>
    <w:rsid w:val="000F676A"/>
    <w:rsid w:val="000F6ADD"/>
    <w:rsid w:val="000F6C8C"/>
    <w:rsid w:val="000F6DBF"/>
    <w:rsid w:val="000F70A4"/>
    <w:rsid w:val="000F7BC9"/>
    <w:rsid w:val="00100872"/>
    <w:rsid w:val="00100B25"/>
    <w:rsid w:val="0010149B"/>
    <w:rsid w:val="00101625"/>
    <w:rsid w:val="0010167F"/>
    <w:rsid w:val="00101999"/>
    <w:rsid w:val="001019C7"/>
    <w:rsid w:val="00101D1C"/>
    <w:rsid w:val="0010281C"/>
    <w:rsid w:val="001028F8"/>
    <w:rsid w:val="00102AC8"/>
    <w:rsid w:val="00103006"/>
    <w:rsid w:val="001031C2"/>
    <w:rsid w:val="00103258"/>
    <w:rsid w:val="0010360F"/>
    <w:rsid w:val="00103796"/>
    <w:rsid w:val="00104188"/>
    <w:rsid w:val="001046B3"/>
    <w:rsid w:val="00104880"/>
    <w:rsid w:val="00104F92"/>
    <w:rsid w:val="00105216"/>
    <w:rsid w:val="001052AB"/>
    <w:rsid w:val="00105531"/>
    <w:rsid w:val="0010568E"/>
    <w:rsid w:val="00105B66"/>
    <w:rsid w:val="00105BCB"/>
    <w:rsid w:val="00105C84"/>
    <w:rsid w:val="00105F9A"/>
    <w:rsid w:val="00105FC7"/>
    <w:rsid w:val="001063A1"/>
    <w:rsid w:val="0010644F"/>
    <w:rsid w:val="00106B73"/>
    <w:rsid w:val="00106BDA"/>
    <w:rsid w:val="00106BFF"/>
    <w:rsid w:val="00106D5E"/>
    <w:rsid w:val="00106F18"/>
    <w:rsid w:val="0010702D"/>
    <w:rsid w:val="001071D5"/>
    <w:rsid w:val="0010730C"/>
    <w:rsid w:val="00107A16"/>
    <w:rsid w:val="00107A77"/>
    <w:rsid w:val="00107ACD"/>
    <w:rsid w:val="00107B24"/>
    <w:rsid w:val="00110038"/>
    <w:rsid w:val="0011058A"/>
    <w:rsid w:val="00110685"/>
    <w:rsid w:val="00110799"/>
    <w:rsid w:val="00110E51"/>
    <w:rsid w:val="00110FDA"/>
    <w:rsid w:val="0011122E"/>
    <w:rsid w:val="001119D2"/>
    <w:rsid w:val="00111A68"/>
    <w:rsid w:val="00111B74"/>
    <w:rsid w:val="00111F3A"/>
    <w:rsid w:val="0011208B"/>
    <w:rsid w:val="0011252F"/>
    <w:rsid w:val="00112958"/>
    <w:rsid w:val="00112D11"/>
    <w:rsid w:val="00113167"/>
    <w:rsid w:val="00113274"/>
    <w:rsid w:val="00113528"/>
    <w:rsid w:val="001135AF"/>
    <w:rsid w:val="001139AD"/>
    <w:rsid w:val="00113AE1"/>
    <w:rsid w:val="00113D66"/>
    <w:rsid w:val="001140A0"/>
    <w:rsid w:val="001141C4"/>
    <w:rsid w:val="0011434B"/>
    <w:rsid w:val="00114370"/>
    <w:rsid w:val="00114F8F"/>
    <w:rsid w:val="00114FBD"/>
    <w:rsid w:val="00115180"/>
    <w:rsid w:val="00115673"/>
    <w:rsid w:val="00115972"/>
    <w:rsid w:val="00115B0E"/>
    <w:rsid w:val="00116138"/>
    <w:rsid w:val="00116349"/>
    <w:rsid w:val="00116BFC"/>
    <w:rsid w:val="0011713A"/>
    <w:rsid w:val="00117305"/>
    <w:rsid w:val="00117447"/>
    <w:rsid w:val="00117A52"/>
    <w:rsid w:val="00117B36"/>
    <w:rsid w:val="00117B57"/>
    <w:rsid w:val="00117D0D"/>
    <w:rsid w:val="001202EB"/>
    <w:rsid w:val="0012047A"/>
    <w:rsid w:val="0012057D"/>
    <w:rsid w:val="00120925"/>
    <w:rsid w:val="00120A7C"/>
    <w:rsid w:val="00120FF9"/>
    <w:rsid w:val="00121712"/>
    <w:rsid w:val="00121924"/>
    <w:rsid w:val="001219CA"/>
    <w:rsid w:val="0012201B"/>
    <w:rsid w:val="0012274E"/>
    <w:rsid w:val="00122E79"/>
    <w:rsid w:val="001230B2"/>
    <w:rsid w:val="00123240"/>
    <w:rsid w:val="001232DF"/>
    <w:rsid w:val="00123408"/>
    <w:rsid w:val="001239E9"/>
    <w:rsid w:val="00123F22"/>
    <w:rsid w:val="00124634"/>
    <w:rsid w:val="001246B6"/>
    <w:rsid w:val="001247B2"/>
    <w:rsid w:val="00124BB0"/>
    <w:rsid w:val="00124ED9"/>
    <w:rsid w:val="0012512A"/>
    <w:rsid w:val="00125A9D"/>
    <w:rsid w:val="00125E30"/>
    <w:rsid w:val="00126058"/>
    <w:rsid w:val="0012605A"/>
    <w:rsid w:val="0012657A"/>
    <w:rsid w:val="00126CEB"/>
    <w:rsid w:val="00126E6B"/>
    <w:rsid w:val="001276B2"/>
    <w:rsid w:val="001277E4"/>
    <w:rsid w:val="00127A10"/>
    <w:rsid w:val="0013044A"/>
    <w:rsid w:val="0013095D"/>
    <w:rsid w:val="001309C2"/>
    <w:rsid w:val="001316A0"/>
    <w:rsid w:val="0013186A"/>
    <w:rsid w:val="001319AB"/>
    <w:rsid w:val="00131D7E"/>
    <w:rsid w:val="00131EBD"/>
    <w:rsid w:val="00131FBF"/>
    <w:rsid w:val="001320AF"/>
    <w:rsid w:val="0013212C"/>
    <w:rsid w:val="001321E9"/>
    <w:rsid w:val="0013232B"/>
    <w:rsid w:val="00132759"/>
    <w:rsid w:val="00132BDD"/>
    <w:rsid w:val="00132C04"/>
    <w:rsid w:val="00132D4F"/>
    <w:rsid w:val="001332C1"/>
    <w:rsid w:val="001333E0"/>
    <w:rsid w:val="001339E1"/>
    <w:rsid w:val="00134258"/>
    <w:rsid w:val="001343FE"/>
    <w:rsid w:val="00134599"/>
    <w:rsid w:val="00134AED"/>
    <w:rsid w:val="00134F25"/>
    <w:rsid w:val="00134F34"/>
    <w:rsid w:val="0013515A"/>
    <w:rsid w:val="00135498"/>
    <w:rsid w:val="00135E2B"/>
    <w:rsid w:val="00135E91"/>
    <w:rsid w:val="00136413"/>
    <w:rsid w:val="00136438"/>
    <w:rsid w:val="00136D82"/>
    <w:rsid w:val="0013700E"/>
    <w:rsid w:val="00137148"/>
    <w:rsid w:val="00137576"/>
    <w:rsid w:val="001377BE"/>
    <w:rsid w:val="00137CAB"/>
    <w:rsid w:val="00140005"/>
    <w:rsid w:val="0014066A"/>
    <w:rsid w:val="001407C4"/>
    <w:rsid w:val="00140B37"/>
    <w:rsid w:val="00140BBB"/>
    <w:rsid w:val="001410B0"/>
    <w:rsid w:val="00141537"/>
    <w:rsid w:val="0014159E"/>
    <w:rsid w:val="001417CD"/>
    <w:rsid w:val="00141B14"/>
    <w:rsid w:val="001421E9"/>
    <w:rsid w:val="0014229C"/>
    <w:rsid w:val="0014251E"/>
    <w:rsid w:val="001428C9"/>
    <w:rsid w:val="00142ED5"/>
    <w:rsid w:val="001431E2"/>
    <w:rsid w:val="00143780"/>
    <w:rsid w:val="001437B2"/>
    <w:rsid w:val="0014381C"/>
    <w:rsid w:val="00143900"/>
    <w:rsid w:val="00143A4D"/>
    <w:rsid w:val="00143CD5"/>
    <w:rsid w:val="00143EF5"/>
    <w:rsid w:val="00143EFD"/>
    <w:rsid w:val="00143FEF"/>
    <w:rsid w:val="001444F2"/>
    <w:rsid w:val="00144626"/>
    <w:rsid w:val="0014477A"/>
    <w:rsid w:val="00144C90"/>
    <w:rsid w:val="00144EC2"/>
    <w:rsid w:val="001450F4"/>
    <w:rsid w:val="00145391"/>
    <w:rsid w:val="001454B6"/>
    <w:rsid w:val="00145683"/>
    <w:rsid w:val="0014573C"/>
    <w:rsid w:val="0014575A"/>
    <w:rsid w:val="00145800"/>
    <w:rsid w:val="00145E3A"/>
    <w:rsid w:val="00145F78"/>
    <w:rsid w:val="00146F18"/>
    <w:rsid w:val="0014740F"/>
    <w:rsid w:val="001474A1"/>
    <w:rsid w:val="0014756E"/>
    <w:rsid w:val="00150837"/>
    <w:rsid w:val="001508F2"/>
    <w:rsid w:val="0015096F"/>
    <w:rsid w:val="00150C25"/>
    <w:rsid w:val="00150E4F"/>
    <w:rsid w:val="00150F5B"/>
    <w:rsid w:val="001515FD"/>
    <w:rsid w:val="001519D8"/>
    <w:rsid w:val="00151AB3"/>
    <w:rsid w:val="001520BF"/>
    <w:rsid w:val="001522E6"/>
    <w:rsid w:val="00152463"/>
    <w:rsid w:val="00152947"/>
    <w:rsid w:val="00152B7B"/>
    <w:rsid w:val="001533B1"/>
    <w:rsid w:val="00153A0B"/>
    <w:rsid w:val="00153C1D"/>
    <w:rsid w:val="00153CF4"/>
    <w:rsid w:val="00153DD5"/>
    <w:rsid w:val="001544FC"/>
    <w:rsid w:val="001548F9"/>
    <w:rsid w:val="00154948"/>
    <w:rsid w:val="00154AF6"/>
    <w:rsid w:val="00154BA3"/>
    <w:rsid w:val="00154C69"/>
    <w:rsid w:val="00154D02"/>
    <w:rsid w:val="001555EF"/>
    <w:rsid w:val="001557A3"/>
    <w:rsid w:val="00155B08"/>
    <w:rsid w:val="00155F5B"/>
    <w:rsid w:val="0015638B"/>
    <w:rsid w:val="001563B8"/>
    <w:rsid w:val="001563FB"/>
    <w:rsid w:val="0015652B"/>
    <w:rsid w:val="0015662F"/>
    <w:rsid w:val="00156BF2"/>
    <w:rsid w:val="001570CE"/>
    <w:rsid w:val="001571A8"/>
    <w:rsid w:val="001571EF"/>
    <w:rsid w:val="00157286"/>
    <w:rsid w:val="00157391"/>
    <w:rsid w:val="00157B60"/>
    <w:rsid w:val="00157DED"/>
    <w:rsid w:val="00160330"/>
    <w:rsid w:val="0016085C"/>
    <w:rsid w:val="00160A3C"/>
    <w:rsid w:val="00160C94"/>
    <w:rsid w:val="00160CEA"/>
    <w:rsid w:val="001610D3"/>
    <w:rsid w:val="00161133"/>
    <w:rsid w:val="00161444"/>
    <w:rsid w:val="001614D2"/>
    <w:rsid w:val="00161D44"/>
    <w:rsid w:val="00161D94"/>
    <w:rsid w:val="001620DB"/>
    <w:rsid w:val="00162243"/>
    <w:rsid w:val="00162A83"/>
    <w:rsid w:val="00162DEE"/>
    <w:rsid w:val="00163978"/>
    <w:rsid w:val="00163BD3"/>
    <w:rsid w:val="00165060"/>
    <w:rsid w:val="00165372"/>
    <w:rsid w:val="00165505"/>
    <w:rsid w:val="00165538"/>
    <w:rsid w:val="00165A92"/>
    <w:rsid w:val="00165ADE"/>
    <w:rsid w:val="001661DF"/>
    <w:rsid w:val="0016623C"/>
    <w:rsid w:val="00166CE9"/>
    <w:rsid w:val="00167570"/>
    <w:rsid w:val="00167601"/>
    <w:rsid w:val="001677B0"/>
    <w:rsid w:val="00167B33"/>
    <w:rsid w:val="00170115"/>
    <w:rsid w:val="0017030C"/>
    <w:rsid w:val="001704C5"/>
    <w:rsid w:val="001712B9"/>
    <w:rsid w:val="001717DB"/>
    <w:rsid w:val="001718D9"/>
    <w:rsid w:val="00171982"/>
    <w:rsid w:val="00172389"/>
    <w:rsid w:val="001724FD"/>
    <w:rsid w:val="00172535"/>
    <w:rsid w:val="0017263B"/>
    <w:rsid w:val="00172680"/>
    <w:rsid w:val="001726CF"/>
    <w:rsid w:val="00172850"/>
    <w:rsid w:val="001729EB"/>
    <w:rsid w:val="00172D02"/>
    <w:rsid w:val="001733AC"/>
    <w:rsid w:val="0017349C"/>
    <w:rsid w:val="00173C2F"/>
    <w:rsid w:val="00174AC8"/>
    <w:rsid w:val="00174FAC"/>
    <w:rsid w:val="00175044"/>
    <w:rsid w:val="00175136"/>
    <w:rsid w:val="00175A14"/>
    <w:rsid w:val="00175C85"/>
    <w:rsid w:val="001760AA"/>
    <w:rsid w:val="001761EA"/>
    <w:rsid w:val="001767E9"/>
    <w:rsid w:val="00176A6D"/>
    <w:rsid w:val="0017701B"/>
    <w:rsid w:val="001771D1"/>
    <w:rsid w:val="001774DB"/>
    <w:rsid w:val="001775DB"/>
    <w:rsid w:val="001776FB"/>
    <w:rsid w:val="0017787C"/>
    <w:rsid w:val="00177BD4"/>
    <w:rsid w:val="00177DA5"/>
    <w:rsid w:val="00180070"/>
    <w:rsid w:val="001803AE"/>
    <w:rsid w:val="001808A8"/>
    <w:rsid w:val="001809EF"/>
    <w:rsid w:val="00180BD1"/>
    <w:rsid w:val="00180DBE"/>
    <w:rsid w:val="00180FC7"/>
    <w:rsid w:val="001817A3"/>
    <w:rsid w:val="00181F7E"/>
    <w:rsid w:val="001822BB"/>
    <w:rsid w:val="001823C8"/>
    <w:rsid w:val="0018288C"/>
    <w:rsid w:val="00182CDE"/>
    <w:rsid w:val="00182DC4"/>
    <w:rsid w:val="00182E08"/>
    <w:rsid w:val="0018326D"/>
    <w:rsid w:val="001832DE"/>
    <w:rsid w:val="001833DD"/>
    <w:rsid w:val="001834CA"/>
    <w:rsid w:val="001838A0"/>
    <w:rsid w:val="00183AFE"/>
    <w:rsid w:val="00183BB5"/>
    <w:rsid w:val="00183C4C"/>
    <w:rsid w:val="00184567"/>
    <w:rsid w:val="0018484E"/>
    <w:rsid w:val="00184B85"/>
    <w:rsid w:val="00184DEE"/>
    <w:rsid w:val="001851E3"/>
    <w:rsid w:val="001853DA"/>
    <w:rsid w:val="00185861"/>
    <w:rsid w:val="0018666A"/>
    <w:rsid w:val="0018675C"/>
    <w:rsid w:val="00186766"/>
    <w:rsid w:val="0018746A"/>
    <w:rsid w:val="0018752E"/>
    <w:rsid w:val="00187DE2"/>
    <w:rsid w:val="001901F0"/>
    <w:rsid w:val="001902D7"/>
    <w:rsid w:val="00190732"/>
    <w:rsid w:val="00190761"/>
    <w:rsid w:val="00191365"/>
    <w:rsid w:val="001916A7"/>
    <w:rsid w:val="0019170B"/>
    <w:rsid w:val="00191728"/>
    <w:rsid w:val="00191DB3"/>
    <w:rsid w:val="00191F9A"/>
    <w:rsid w:val="00193268"/>
    <w:rsid w:val="0019368B"/>
    <w:rsid w:val="001938DD"/>
    <w:rsid w:val="00193C32"/>
    <w:rsid w:val="001942A9"/>
    <w:rsid w:val="00194AA4"/>
    <w:rsid w:val="00194C3C"/>
    <w:rsid w:val="0019506D"/>
    <w:rsid w:val="00195108"/>
    <w:rsid w:val="00195382"/>
    <w:rsid w:val="001956A2"/>
    <w:rsid w:val="001962BB"/>
    <w:rsid w:val="001963E1"/>
    <w:rsid w:val="00196B44"/>
    <w:rsid w:val="00196E47"/>
    <w:rsid w:val="00197151"/>
    <w:rsid w:val="0019769F"/>
    <w:rsid w:val="0019770E"/>
    <w:rsid w:val="00197873"/>
    <w:rsid w:val="00197BD5"/>
    <w:rsid w:val="00197E15"/>
    <w:rsid w:val="001A00B4"/>
    <w:rsid w:val="001A09A4"/>
    <w:rsid w:val="001A0A05"/>
    <w:rsid w:val="001A0B8E"/>
    <w:rsid w:val="001A0F4E"/>
    <w:rsid w:val="001A1489"/>
    <w:rsid w:val="001A19AC"/>
    <w:rsid w:val="001A1A47"/>
    <w:rsid w:val="001A1D5B"/>
    <w:rsid w:val="001A2740"/>
    <w:rsid w:val="001A2950"/>
    <w:rsid w:val="001A2DF6"/>
    <w:rsid w:val="001A32F4"/>
    <w:rsid w:val="001A339C"/>
    <w:rsid w:val="001A34AA"/>
    <w:rsid w:val="001A3BFE"/>
    <w:rsid w:val="001A3EAC"/>
    <w:rsid w:val="001A3FC2"/>
    <w:rsid w:val="001A4022"/>
    <w:rsid w:val="001A46FC"/>
    <w:rsid w:val="001A51BA"/>
    <w:rsid w:val="001A5525"/>
    <w:rsid w:val="001A5DB7"/>
    <w:rsid w:val="001A5E90"/>
    <w:rsid w:val="001A66B1"/>
    <w:rsid w:val="001A6848"/>
    <w:rsid w:val="001A69D9"/>
    <w:rsid w:val="001A6ABE"/>
    <w:rsid w:val="001A6E1F"/>
    <w:rsid w:val="001A7271"/>
    <w:rsid w:val="001B02F1"/>
    <w:rsid w:val="001B0781"/>
    <w:rsid w:val="001B098D"/>
    <w:rsid w:val="001B0DD6"/>
    <w:rsid w:val="001B0E5A"/>
    <w:rsid w:val="001B1A3B"/>
    <w:rsid w:val="001B1D60"/>
    <w:rsid w:val="001B1E33"/>
    <w:rsid w:val="001B2345"/>
    <w:rsid w:val="001B28A0"/>
    <w:rsid w:val="001B2B0D"/>
    <w:rsid w:val="001B2D51"/>
    <w:rsid w:val="001B2E33"/>
    <w:rsid w:val="001B33D1"/>
    <w:rsid w:val="001B346F"/>
    <w:rsid w:val="001B3AB8"/>
    <w:rsid w:val="001B3EED"/>
    <w:rsid w:val="001B4BC8"/>
    <w:rsid w:val="001B4D20"/>
    <w:rsid w:val="001B4E99"/>
    <w:rsid w:val="001B4F5E"/>
    <w:rsid w:val="001B506E"/>
    <w:rsid w:val="001B50EC"/>
    <w:rsid w:val="001B5239"/>
    <w:rsid w:val="001B5ED0"/>
    <w:rsid w:val="001B5EE8"/>
    <w:rsid w:val="001B63A8"/>
    <w:rsid w:val="001B6450"/>
    <w:rsid w:val="001B694B"/>
    <w:rsid w:val="001B6EC9"/>
    <w:rsid w:val="001B7616"/>
    <w:rsid w:val="001B79CE"/>
    <w:rsid w:val="001B7B9A"/>
    <w:rsid w:val="001B7D1F"/>
    <w:rsid w:val="001C019B"/>
    <w:rsid w:val="001C0445"/>
    <w:rsid w:val="001C0CEF"/>
    <w:rsid w:val="001C1117"/>
    <w:rsid w:val="001C117F"/>
    <w:rsid w:val="001C14D5"/>
    <w:rsid w:val="001C19AC"/>
    <w:rsid w:val="001C19DD"/>
    <w:rsid w:val="001C1D4F"/>
    <w:rsid w:val="001C1DA7"/>
    <w:rsid w:val="001C1DEE"/>
    <w:rsid w:val="001C1E6D"/>
    <w:rsid w:val="001C2210"/>
    <w:rsid w:val="001C2364"/>
    <w:rsid w:val="001C2365"/>
    <w:rsid w:val="001C2501"/>
    <w:rsid w:val="001C25B6"/>
    <w:rsid w:val="001C273F"/>
    <w:rsid w:val="001C300D"/>
    <w:rsid w:val="001C3019"/>
    <w:rsid w:val="001C4324"/>
    <w:rsid w:val="001C4387"/>
    <w:rsid w:val="001C4DBD"/>
    <w:rsid w:val="001C4E1E"/>
    <w:rsid w:val="001C4EFC"/>
    <w:rsid w:val="001C55E1"/>
    <w:rsid w:val="001C5606"/>
    <w:rsid w:val="001C56D8"/>
    <w:rsid w:val="001C5EF6"/>
    <w:rsid w:val="001C6295"/>
    <w:rsid w:val="001C68A8"/>
    <w:rsid w:val="001C68FE"/>
    <w:rsid w:val="001C6C6B"/>
    <w:rsid w:val="001C6F16"/>
    <w:rsid w:val="001C6F4F"/>
    <w:rsid w:val="001C77AF"/>
    <w:rsid w:val="001C7DAF"/>
    <w:rsid w:val="001C7E4A"/>
    <w:rsid w:val="001C7EFC"/>
    <w:rsid w:val="001D007C"/>
    <w:rsid w:val="001D023B"/>
    <w:rsid w:val="001D05CD"/>
    <w:rsid w:val="001D0885"/>
    <w:rsid w:val="001D0D98"/>
    <w:rsid w:val="001D0DEB"/>
    <w:rsid w:val="001D128F"/>
    <w:rsid w:val="001D14B8"/>
    <w:rsid w:val="001D16F3"/>
    <w:rsid w:val="001D1897"/>
    <w:rsid w:val="001D1F44"/>
    <w:rsid w:val="001D25F4"/>
    <w:rsid w:val="001D28E3"/>
    <w:rsid w:val="001D2B56"/>
    <w:rsid w:val="001D2BB5"/>
    <w:rsid w:val="001D2DF2"/>
    <w:rsid w:val="001D358F"/>
    <w:rsid w:val="001D388E"/>
    <w:rsid w:val="001D39E1"/>
    <w:rsid w:val="001D40AE"/>
    <w:rsid w:val="001D4149"/>
    <w:rsid w:val="001D42C6"/>
    <w:rsid w:val="001D45D3"/>
    <w:rsid w:val="001D5B9B"/>
    <w:rsid w:val="001D5F90"/>
    <w:rsid w:val="001D62A7"/>
    <w:rsid w:val="001D6736"/>
    <w:rsid w:val="001D6B1B"/>
    <w:rsid w:val="001D6BE8"/>
    <w:rsid w:val="001D7137"/>
    <w:rsid w:val="001D7328"/>
    <w:rsid w:val="001D7C18"/>
    <w:rsid w:val="001D7E25"/>
    <w:rsid w:val="001E033E"/>
    <w:rsid w:val="001E040C"/>
    <w:rsid w:val="001E04A0"/>
    <w:rsid w:val="001E04E5"/>
    <w:rsid w:val="001E051D"/>
    <w:rsid w:val="001E06E7"/>
    <w:rsid w:val="001E0788"/>
    <w:rsid w:val="001E09AC"/>
    <w:rsid w:val="001E0BC0"/>
    <w:rsid w:val="001E0C95"/>
    <w:rsid w:val="001E1626"/>
    <w:rsid w:val="001E1F8B"/>
    <w:rsid w:val="001E27DF"/>
    <w:rsid w:val="001E2DB8"/>
    <w:rsid w:val="001E2DCC"/>
    <w:rsid w:val="001E2F5C"/>
    <w:rsid w:val="001E3129"/>
    <w:rsid w:val="001E34FE"/>
    <w:rsid w:val="001E3656"/>
    <w:rsid w:val="001E3B97"/>
    <w:rsid w:val="001E3D36"/>
    <w:rsid w:val="001E409A"/>
    <w:rsid w:val="001E439E"/>
    <w:rsid w:val="001E43F6"/>
    <w:rsid w:val="001E4CF7"/>
    <w:rsid w:val="001E4D19"/>
    <w:rsid w:val="001E4FC4"/>
    <w:rsid w:val="001E5249"/>
    <w:rsid w:val="001E52D0"/>
    <w:rsid w:val="001E5B88"/>
    <w:rsid w:val="001E5DAA"/>
    <w:rsid w:val="001E603E"/>
    <w:rsid w:val="001E6968"/>
    <w:rsid w:val="001E6D42"/>
    <w:rsid w:val="001E6FE6"/>
    <w:rsid w:val="001E79F2"/>
    <w:rsid w:val="001F041E"/>
    <w:rsid w:val="001F04AF"/>
    <w:rsid w:val="001F0881"/>
    <w:rsid w:val="001F1021"/>
    <w:rsid w:val="001F1135"/>
    <w:rsid w:val="001F114B"/>
    <w:rsid w:val="001F118A"/>
    <w:rsid w:val="001F1593"/>
    <w:rsid w:val="001F1927"/>
    <w:rsid w:val="001F1C6E"/>
    <w:rsid w:val="001F1F4F"/>
    <w:rsid w:val="001F26E0"/>
    <w:rsid w:val="001F298B"/>
    <w:rsid w:val="001F2C16"/>
    <w:rsid w:val="001F2D4E"/>
    <w:rsid w:val="001F3304"/>
    <w:rsid w:val="001F390A"/>
    <w:rsid w:val="001F3A81"/>
    <w:rsid w:val="001F3B84"/>
    <w:rsid w:val="001F3C90"/>
    <w:rsid w:val="001F3FA7"/>
    <w:rsid w:val="001F4159"/>
    <w:rsid w:val="001F435E"/>
    <w:rsid w:val="001F4B76"/>
    <w:rsid w:val="001F5002"/>
    <w:rsid w:val="001F58D2"/>
    <w:rsid w:val="001F58D4"/>
    <w:rsid w:val="001F5BC0"/>
    <w:rsid w:val="001F5E8B"/>
    <w:rsid w:val="001F6515"/>
    <w:rsid w:val="001F652F"/>
    <w:rsid w:val="001F65A4"/>
    <w:rsid w:val="001F6822"/>
    <w:rsid w:val="001F6844"/>
    <w:rsid w:val="001F68ED"/>
    <w:rsid w:val="001F71B7"/>
    <w:rsid w:val="001F7466"/>
    <w:rsid w:val="001F7BA2"/>
    <w:rsid w:val="001F7D94"/>
    <w:rsid w:val="00200441"/>
    <w:rsid w:val="00200499"/>
    <w:rsid w:val="0020062B"/>
    <w:rsid w:val="00200AF3"/>
    <w:rsid w:val="00200FBE"/>
    <w:rsid w:val="002014F2"/>
    <w:rsid w:val="00201957"/>
    <w:rsid w:val="00201C04"/>
    <w:rsid w:val="00201CFD"/>
    <w:rsid w:val="00202497"/>
    <w:rsid w:val="00202B0C"/>
    <w:rsid w:val="00202EEA"/>
    <w:rsid w:val="002036A6"/>
    <w:rsid w:val="00203AB5"/>
    <w:rsid w:val="002041E2"/>
    <w:rsid w:val="00204406"/>
    <w:rsid w:val="0020444C"/>
    <w:rsid w:val="0020464C"/>
    <w:rsid w:val="002046A9"/>
    <w:rsid w:val="00204922"/>
    <w:rsid w:val="00205096"/>
    <w:rsid w:val="00205A51"/>
    <w:rsid w:val="00205E81"/>
    <w:rsid w:val="002061B4"/>
    <w:rsid w:val="002065CF"/>
    <w:rsid w:val="002069F2"/>
    <w:rsid w:val="00206A47"/>
    <w:rsid w:val="00206D67"/>
    <w:rsid w:val="002078A9"/>
    <w:rsid w:val="00207A36"/>
    <w:rsid w:val="00207A91"/>
    <w:rsid w:val="00207BEC"/>
    <w:rsid w:val="00207E03"/>
    <w:rsid w:val="00207F84"/>
    <w:rsid w:val="0021034D"/>
    <w:rsid w:val="0021077A"/>
    <w:rsid w:val="00210815"/>
    <w:rsid w:val="00210E9C"/>
    <w:rsid w:val="00210EFA"/>
    <w:rsid w:val="00211182"/>
    <w:rsid w:val="00211CFB"/>
    <w:rsid w:val="00211EEE"/>
    <w:rsid w:val="002129D2"/>
    <w:rsid w:val="00212D26"/>
    <w:rsid w:val="00212DA8"/>
    <w:rsid w:val="00212ED1"/>
    <w:rsid w:val="00213247"/>
    <w:rsid w:val="00213AF8"/>
    <w:rsid w:val="00213CA3"/>
    <w:rsid w:val="00214EE5"/>
    <w:rsid w:val="00215280"/>
    <w:rsid w:val="002153FD"/>
    <w:rsid w:val="002154B6"/>
    <w:rsid w:val="002158E4"/>
    <w:rsid w:val="00215DD8"/>
    <w:rsid w:val="00215FF9"/>
    <w:rsid w:val="0021610E"/>
    <w:rsid w:val="00216311"/>
    <w:rsid w:val="002165BD"/>
    <w:rsid w:val="00216790"/>
    <w:rsid w:val="00216BC3"/>
    <w:rsid w:val="00216C7D"/>
    <w:rsid w:val="00216CD1"/>
    <w:rsid w:val="0021703A"/>
    <w:rsid w:val="00217245"/>
    <w:rsid w:val="0021747F"/>
    <w:rsid w:val="00217DFF"/>
    <w:rsid w:val="002201F5"/>
    <w:rsid w:val="00220453"/>
    <w:rsid w:val="002207A3"/>
    <w:rsid w:val="0022108C"/>
    <w:rsid w:val="002211F5"/>
    <w:rsid w:val="002213FF"/>
    <w:rsid w:val="002217C6"/>
    <w:rsid w:val="00221DB7"/>
    <w:rsid w:val="0022229D"/>
    <w:rsid w:val="00222435"/>
    <w:rsid w:val="002224A0"/>
    <w:rsid w:val="00222688"/>
    <w:rsid w:val="002227A7"/>
    <w:rsid w:val="002235CF"/>
    <w:rsid w:val="0022361C"/>
    <w:rsid w:val="00223B74"/>
    <w:rsid w:val="00223C3D"/>
    <w:rsid w:val="00223CCA"/>
    <w:rsid w:val="00224536"/>
    <w:rsid w:val="002255F0"/>
    <w:rsid w:val="00225A2A"/>
    <w:rsid w:val="00225DFD"/>
    <w:rsid w:val="0022611A"/>
    <w:rsid w:val="0022636E"/>
    <w:rsid w:val="00226621"/>
    <w:rsid w:val="00226669"/>
    <w:rsid w:val="00226766"/>
    <w:rsid w:val="00226879"/>
    <w:rsid w:val="00226DDC"/>
    <w:rsid w:val="00227B5C"/>
    <w:rsid w:val="00227D05"/>
    <w:rsid w:val="002300E7"/>
    <w:rsid w:val="002301F7"/>
    <w:rsid w:val="002309D6"/>
    <w:rsid w:val="00230FAC"/>
    <w:rsid w:val="00231121"/>
    <w:rsid w:val="00231A5D"/>
    <w:rsid w:val="0023238B"/>
    <w:rsid w:val="002326BB"/>
    <w:rsid w:val="00232B8D"/>
    <w:rsid w:val="00232CDF"/>
    <w:rsid w:val="00232ED7"/>
    <w:rsid w:val="00232FDE"/>
    <w:rsid w:val="0023301E"/>
    <w:rsid w:val="0023309F"/>
    <w:rsid w:val="0023356B"/>
    <w:rsid w:val="0023366F"/>
    <w:rsid w:val="00233B40"/>
    <w:rsid w:val="00233C16"/>
    <w:rsid w:val="00233D46"/>
    <w:rsid w:val="002341FD"/>
    <w:rsid w:val="002345EA"/>
    <w:rsid w:val="002347A1"/>
    <w:rsid w:val="00234B0E"/>
    <w:rsid w:val="00234B75"/>
    <w:rsid w:val="00234E85"/>
    <w:rsid w:val="002353D6"/>
    <w:rsid w:val="002355CB"/>
    <w:rsid w:val="00235CC8"/>
    <w:rsid w:val="00235D2F"/>
    <w:rsid w:val="0023605A"/>
    <w:rsid w:val="00236093"/>
    <w:rsid w:val="00236AAB"/>
    <w:rsid w:val="00236C45"/>
    <w:rsid w:val="00236CA3"/>
    <w:rsid w:val="0023718C"/>
    <w:rsid w:val="002374A6"/>
    <w:rsid w:val="00237C2E"/>
    <w:rsid w:val="002404E2"/>
    <w:rsid w:val="002407F8"/>
    <w:rsid w:val="00240815"/>
    <w:rsid w:val="00240B73"/>
    <w:rsid w:val="00240E6E"/>
    <w:rsid w:val="00240F5B"/>
    <w:rsid w:val="00241636"/>
    <w:rsid w:val="00242151"/>
    <w:rsid w:val="0024218D"/>
    <w:rsid w:val="00242A29"/>
    <w:rsid w:val="00242A83"/>
    <w:rsid w:val="00242E2C"/>
    <w:rsid w:val="00243045"/>
    <w:rsid w:val="002433C8"/>
    <w:rsid w:val="002435F0"/>
    <w:rsid w:val="002439D4"/>
    <w:rsid w:val="00243DA0"/>
    <w:rsid w:val="00244234"/>
    <w:rsid w:val="0024439A"/>
    <w:rsid w:val="00244523"/>
    <w:rsid w:val="0024458D"/>
    <w:rsid w:val="0024487F"/>
    <w:rsid w:val="00244886"/>
    <w:rsid w:val="002451C3"/>
    <w:rsid w:val="002452F3"/>
    <w:rsid w:val="00245323"/>
    <w:rsid w:val="00245664"/>
    <w:rsid w:val="00245A4F"/>
    <w:rsid w:val="0024642E"/>
    <w:rsid w:val="0024643F"/>
    <w:rsid w:val="00246531"/>
    <w:rsid w:val="00246814"/>
    <w:rsid w:val="0024693B"/>
    <w:rsid w:val="00246998"/>
    <w:rsid w:val="00246A15"/>
    <w:rsid w:val="00246B9B"/>
    <w:rsid w:val="00246E88"/>
    <w:rsid w:val="0024710C"/>
    <w:rsid w:val="00247266"/>
    <w:rsid w:val="0024733B"/>
    <w:rsid w:val="002474BC"/>
    <w:rsid w:val="00247620"/>
    <w:rsid w:val="0024776B"/>
    <w:rsid w:val="00247EC9"/>
    <w:rsid w:val="002501C8"/>
    <w:rsid w:val="00250441"/>
    <w:rsid w:val="002505AD"/>
    <w:rsid w:val="00250C2F"/>
    <w:rsid w:val="00251921"/>
    <w:rsid w:val="0025195C"/>
    <w:rsid w:val="00251978"/>
    <w:rsid w:val="00252993"/>
    <w:rsid w:val="00252D2D"/>
    <w:rsid w:val="00252D9C"/>
    <w:rsid w:val="00253764"/>
    <w:rsid w:val="00253863"/>
    <w:rsid w:val="00253D0B"/>
    <w:rsid w:val="00253E23"/>
    <w:rsid w:val="0025409C"/>
    <w:rsid w:val="00254277"/>
    <w:rsid w:val="00254524"/>
    <w:rsid w:val="0025494E"/>
    <w:rsid w:val="002549A3"/>
    <w:rsid w:val="002549C9"/>
    <w:rsid w:val="00254E34"/>
    <w:rsid w:val="002555A5"/>
    <w:rsid w:val="0025571A"/>
    <w:rsid w:val="00255BEF"/>
    <w:rsid w:val="00255FD1"/>
    <w:rsid w:val="00256557"/>
    <w:rsid w:val="00256A02"/>
    <w:rsid w:val="00256A6F"/>
    <w:rsid w:val="00257037"/>
    <w:rsid w:val="00257114"/>
    <w:rsid w:val="002571CE"/>
    <w:rsid w:val="002577A9"/>
    <w:rsid w:val="002578D2"/>
    <w:rsid w:val="0025796E"/>
    <w:rsid w:val="00257BFF"/>
    <w:rsid w:val="0026033B"/>
    <w:rsid w:val="00260BD4"/>
    <w:rsid w:val="00261185"/>
    <w:rsid w:val="00261421"/>
    <w:rsid w:val="002615E7"/>
    <w:rsid w:val="00261F4A"/>
    <w:rsid w:val="002625A5"/>
    <w:rsid w:val="002625BD"/>
    <w:rsid w:val="0026291D"/>
    <w:rsid w:val="002630FE"/>
    <w:rsid w:val="0026324F"/>
    <w:rsid w:val="00263410"/>
    <w:rsid w:val="0026344E"/>
    <w:rsid w:val="002638D5"/>
    <w:rsid w:val="00263C1D"/>
    <w:rsid w:val="00263E3D"/>
    <w:rsid w:val="00264004"/>
    <w:rsid w:val="00264234"/>
    <w:rsid w:val="002649CD"/>
    <w:rsid w:val="00264AB5"/>
    <w:rsid w:val="00264DD4"/>
    <w:rsid w:val="0026539F"/>
    <w:rsid w:val="002653EE"/>
    <w:rsid w:val="002656D0"/>
    <w:rsid w:val="00265BBB"/>
    <w:rsid w:val="00266127"/>
    <w:rsid w:val="00266195"/>
    <w:rsid w:val="002661D7"/>
    <w:rsid w:val="002663E3"/>
    <w:rsid w:val="002664AC"/>
    <w:rsid w:val="00266746"/>
    <w:rsid w:val="00266AB1"/>
    <w:rsid w:val="0026704C"/>
    <w:rsid w:val="002674E7"/>
    <w:rsid w:val="0026782C"/>
    <w:rsid w:val="002679EB"/>
    <w:rsid w:val="00267C68"/>
    <w:rsid w:val="00267D12"/>
    <w:rsid w:val="002701AA"/>
    <w:rsid w:val="002702F3"/>
    <w:rsid w:val="00270439"/>
    <w:rsid w:val="002704F7"/>
    <w:rsid w:val="002705BB"/>
    <w:rsid w:val="0027067E"/>
    <w:rsid w:val="002706F2"/>
    <w:rsid w:val="00270A47"/>
    <w:rsid w:val="00270CE3"/>
    <w:rsid w:val="00270FCE"/>
    <w:rsid w:val="002711B8"/>
    <w:rsid w:val="00271263"/>
    <w:rsid w:val="002713F4"/>
    <w:rsid w:val="002714EA"/>
    <w:rsid w:val="0027175D"/>
    <w:rsid w:val="00271973"/>
    <w:rsid w:val="00271B4B"/>
    <w:rsid w:val="00271F6B"/>
    <w:rsid w:val="00271FF2"/>
    <w:rsid w:val="002721BA"/>
    <w:rsid w:val="002721CB"/>
    <w:rsid w:val="00272386"/>
    <w:rsid w:val="002727AA"/>
    <w:rsid w:val="00272D68"/>
    <w:rsid w:val="002731C2"/>
    <w:rsid w:val="002732F1"/>
    <w:rsid w:val="00273CA8"/>
    <w:rsid w:val="00274062"/>
    <w:rsid w:val="00274307"/>
    <w:rsid w:val="002749C0"/>
    <w:rsid w:val="00274CA5"/>
    <w:rsid w:val="00275342"/>
    <w:rsid w:val="00275DF6"/>
    <w:rsid w:val="00276102"/>
    <w:rsid w:val="002768F5"/>
    <w:rsid w:val="00276FEB"/>
    <w:rsid w:val="002770C5"/>
    <w:rsid w:val="0027710D"/>
    <w:rsid w:val="0027755E"/>
    <w:rsid w:val="00277582"/>
    <w:rsid w:val="00277687"/>
    <w:rsid w:val="00277F15"/>
    <w:rsid w:val="00280AF5"/>
    <w:rsid w:val="00280C51"/>
    <w:rsid w:val="00281411"/>
    <w:rsid w:val="0028159D"/>
    <w:rsid w:val="002815C2"/>
    <w:rsid w:val="00281618"/>
    <w:rsid w:val="00281DDE"/>
    <w:rsid w:val="00281FEE"/>
    <w:rsid w:val="002820C5"/>
    <w:rsid w:val="002821DE"/>
    <w:rsid w:val="0028220C"/>
    <w:rsid w:val="002825AD"/>
    <w:rsid w:val="00282985"/>
    <w:rsid w:val="00283061"/>
    <w:rsid w:val="002832F5"/>
    <w:rsid w:val="00283601"/>
    <w:rsid w:val="002837A1"/>
    <w:rsid w:val="00283BFD"/>
    <w:rsid w:val="00283E55"/>
    <w:rsid w:val="0028453B"/>
    <w:rsid w:val="00284BEE"/>
    <w:rsid w:val="00284C72"/>
    <w:rsid w:val="00284FF4"/>
    <w:rsid w:val="002852E9"/>
    <w:rsid w:val="002854F8"/>
    <w:rsid w:val="00285F75"/>
    <w:rsid w:val="00286214"/>
    <w:rsid w:val="002863F2"/>
    <w:rsid w:val="002868BD"/>
    <w:rsid w:val="002871D6"/>
    <w:rsid w:val="0028738C"/>
    <w:rsid w:val="002874A0"/>
    <w:rsid w:val="00287827"/>
    <w:rsid w:val="00287E3F"/>
    <w:rsid w:val="00287EB4"/>
    <w:rsid w:val="00290504"/>
    <w:rsid w:val="00290E1C"/>
    <w:rsid w:val="0029103C"/>
    <w:rsid w:val="002910BE"/>
    <w:rsid w:val="00291704"/>
    <w:rsid w:val="00291B45"/>
    <w:rsid w:val="00291BBC"/>
    <w:rsid w:val="00291DE1"/>
    <w:rsid w:val="0029211A"/>
    <w:rsid w:val="002923A2"/>
    <w:rsid w:val="0029271A"/>
    <w:rsid w:val="002935EB"/>
    <w:rsid w:val="00294323"/>
    <w:rsid w:val="0029469D"/>
    <w:rsid w:val="00294D35"/>
    <w:rsid w:val="00295211"/>
    <w:rsid w:val="0029540F"/>
    <w:rsid w:val="002955E9"/>
    <w:rsid w:val="0029595F"/>
    <w:rsid w:val="00295D4D"/>
    <w:rsid w:val="0029613B"/>
    <w:rsid w:val="00296D77"/>
    <w:rsid w:val="00296F37"/>
    <w:rsid w:val="00297214"/>
    <w:rsid w:val="002976B4"/>
    <w:rsid w:val="00297791"/>
    <w:rsid w:val="00297A5C"/>
    <w:rsid w:val="002A03F7"/>
    <w:rsid w:val="002A04F1"/>
    <w:rsid w:val="002A05CF"/>
    <w:rsid w:val="002A05FD"/>
    <w:rsid w:val="002A0A89"/>
    <w:rsid w:val="002A0B09"/>
    <w:rsid w:val="002A0B16"/>
    <w:rsid w:val="002A0D75"/>
    <w:rsid w:val="002A1264"/>
    <w:rsid w:val="002A13B1"/>
    <w:rsid w:val="002A1528"/>
    <w:rsid w:val="002A15A2"/>
    <w:rsid w:val="002A179C"/>
    <w:rsid w:val="002A1B01"/>
    <w:rsid w:val="002A1E8A"/>
    <w:rsid w:val="002A1F39"/>
    <w:rsid w:val="002A215A"/>
    <w:rsid w:val="002A2418"/>
    <w:rsid w:val="002A2492"/>
    <w:rsid w:val="002A2739"/>
    <w:rsid w:val="002A2C9B"/>
    <w:rsid w:val="002A3917"/>
    <w:rsid w:val="002A48C1"/>
    <w:rsid w:val="002A4DCA"/>
    <w:rsid w:val="002A4F5C"/>
    <w:rsid w:val="002A512E"/>
    <w:rsid w:val="002A5515"/>
    <w:rsid w:val="002A5646"/>
    <w:rsid w:val="002A568B"/>
    <w:rsid w:val="002A579D"/>
    <w:rsid w:val="002A57D3"/>
    <w:rsid w:val="002A5898"/>
    <w:rsid w:val="002A5BC6"/>
    <w:rsid w:val="002A5F83"/>
    <w:rsid w:val="002A5FB4"/>
    <w:rsid w:val="002A6090"/>
    <w:rsid w:val="002A64A9"/>
    <w:rsid w:val="002A66BB"/>
    <w:rsid w:val="002A6AE7"/>
    <w:rsid w:val="002A6B00"/>
    <w:rsid w:val="002A7382"/>
    <w:rsid w:val="002A73F5"/>
    <w:rsid w:val="002A741C"/>
    <w:rsid w:val="002A7584"/>
    <w:rsid w:val="002A773E"/>
    <w:rsid w:val="002A7793"/>
    <w:rsid w:val="002A7B4D"/>
    <w:rsid w:val="002A7E99"/>
    <w:rsid w:val="002A7ED2"/>
    <w:rsid w:val="002B028C"/>
    <w:rsid w:val="002B0355"/>
    <w:rsid w:val="002B0466"/>
    <w:rsid w:val="002B04DF"/>
    <w:rsid w:val="002B057D"/>
    <w:rsid w:val="002B05B9"/>
    <w:rsid w:val="002B05DB"/>
    <w:rsid w:val="002B0A36"/>
    <w:rsid w:val="002B0C73"/>
    <w:rsid w:val="002B0E0F"/>
    <w:rsid w:val="002B0F00"/>
    <w:rsid w:val="002B1073"/>
    <w:rsid w:val="002B14F7"/>
    <w:rsid w:val="002B1980"/>
    <w:rsid w:val="002B1BAD"/>
    <w:rsid w:val="002B1BBA"/>
    <w:rsid w:val="002B1FAA"/>
    <w:rsid w:val="002B2206"/>
    <w:rsid w:val="002B2226"/>
    <w:rsid w:val="002B246D"/>
    <w:rsid w:val="002B25FD"/>
    <w:rsid w:val="002B289F"/>
    <w:rsid w:val="002B2937"/>
    <w:rsid w:val="002B2BD7"/>
    <w:rsid w:val="002B300D"/>
    <w:rsid w:val="002B3216"/>
    <w:rsid w:val="002B32FF"/>
    <w:rsid w:val="002B34EA"/>
    <w:rsid w:val="002B352D"/>
    <w:rsid w:val="002B485D"/>
    <w:rsid w:val="002B4919"/>
    <w:rsid w:val="002B494A"/>
    <w:rsid w:val="002B4E27"/>
    <w:rsid w:val="002B4F01"/>
    <w:rsid w:val="002B4F77"/>
    <w:rsid w:val="002B4FC6"/>
    <w:rsid w:val="002B51FB"/>
    <w:rsid w:val="002B534D"/>
    <w:rsid w:val="002B548C"/>
    <w:rsid w:val="002B5AF0"/>
    <w:rsid w:val="002B651E"/>
    <w:rsid w:val="002B67B9"/>
    <w:rsid w:val="002B6882"/>
    <w:rsid w:val="002B6B17"/>
    <w:rsid w:val="002B6FB8"/>
    <w:rsid w:val="002B758C"/>
    <w:rsid w:val="002B75B3"/>
    <w:rsid w:val="002B792F"/>
    <w:rsid w:val="002B7BB0"/>
    <w:rsid w:val="002B7C04"/>
    <w:rsid w:val="002B7E0F"/>
    <w:rsid w:val="002C0047"/>
    <w:rsid w:val="002C05FF"/>
    <w:rsid w:val="002C0C19"/>
    <w:rsid w:val="002C0D78"/>
    <w:rsid w:val="002C1054"/>
    <w:rsid w:val="002C13CE"/>
    <w:rsid w:val="002C204A"/>
    <w:rsid w:val="002C229D"/>
    <w:rsid w:val="002C2860"/>
    <w:rsid w:val="002C2A85"/>
    <w:rsid w:val="002C2E74"/>
    <w:rsid w:val="002C3257"/>
    <w:rsid w:val="002C32BC"/>
    <w:rsid w:val="002C37F0"/>
    <w:rsid w:val="002C3936"/>
    <w:rsid w:val="002C4B25"/>
    <w:rsid w:val="002C4D6B"/>
    <w:rsid w:val="002C524C"/>
    <w:rsid w:val="002C541C"/>
    <w:rsid w:val="002C5530"/>
    <w:rsid w:val="002C58B2"/>
    <w:rsid w:val="002C58F5"/>
    <w:rsid w:val="002C5E74"/>
    <w:rsid w:val="002C6369"/>
    <w:rsid w:val="002C66E6"/>
    <w:rsid w:val="002C6B51"/>
    <w:rsid w:val="002C6C01"/>
    <w:rsid w:val="002C71C9"/>
    <w:rsid w:val="002C7B59"/>
    <w:rsid w:val="002C7D6E"/>
    <w:rsid w:val="002C7ED6"/>
    <w:rsid w:val="002D0022"/>
    <w:rsid w:val="002D04E1"/>
    <w:rsid w:val="002D09A1"/>
    <w:rsid w:val="002D0CE1"/>
    <w:rsid w:val="002D1573"/>
    <w:rsid w:val="002D1710"/>
    <w:rsid w:val="002D1B03"/>
    <w:rsid w:val="002D1B51"/>
    <w:rsid w:val="002D1B7A"/>
    <w:rsid w:val="002D1BBE"/>
    <w:rsid w:val="002D1E52"/>
    <w:rsid w:val="002D20A2"/>
    <w:rsid w:val="002D23F0"/>
    <w:rsid w:val="002D26CE"/>
    <w:rsid w:val="002D33F1"/>
    <w:rsid w:val="002D361B"/>
    <w:rsid w:val="002D3C85"/>
    <w:rsid w:val="002D40DC"/>
    <w:rsid w:val="002D48AE"/>
    <w:rsid w:val="002D4AE4"/>
    <w:rsid w:val="002D4B6B"/>
    <w:rsid w:val="002D50A3"/>
    <w:rsid w:val="002D53AB"/>
    <w:rsid w:val="002D59C7"/>
    <w:rsid w:val="002D5A48"/>
    <w:rsid w:val="002D620E"/>
    <w:rsid w:val="002D6C98"/>
    <w:rsid w:val="002D6FEB"/>
    <w:rsid w:val="002D7092"/>
    <w:rsid w:val="002D718F"/>
    <w:rsid w:val="002D7239"/>
    <w:rsid w:val="002D772C"/>
    <w:rsid w:val="002D78BB"/>
    <w:rsid w:val="002D7A31"/>
    <w:rsid w:val="002D7CF7"/>
    <w:rsid w:val="002E0417"/>
    <w:rsid w:val="002E054B"/>
    <w:rsid w:val="002E05CC"/>
    <w:rsid w:val="002E05FD"/>
    <w:rsid w:val="002E063E"/>
    <w:rsid w:val="002E0766"/>
    <w:rsid w:val="002E0B70"/>
    <w:rsid w:val="002E0BA5"/>
    <w:rsid w:val="002E0EEE"/>
    <w:rsid w:val="002E1CD8"/>
    <w:rsid w:val="002E1CEC"/>
    <w:rsid w:val="002E1EF1"/>
    <w:rsid w:val="002E2377"/>
    <w:rsid w:val="002E2505"/>
    <w:rsid w:val="002E275B"/>
    <w:rsid w:val="002E2F32"/>
    <w:rsid w:val="002E3050"/>
    <w:rsid w:val="002E3A1C"/>
    <w:rsid w:val="002E421C"/>
    <w:rsid w:val="002E45AB"/>
    <w:rsid w:val="002E4924"/>
    <w:rsid w:val="002E4FE9"/>
    <w:rsid w:val="002E572C"/>
    <w:rsid w:val="002E5EB1"/>
    <w:rsid w:val="002E6271"/>
    <w:rsid w:val="002E638B"/>
    <w:rsid w:val="002E6721"/>
    <w:rsid w:val="002E6855"/>
    <w:rsid w:val="002E686C"/>
    <w:rsid w:val="002E71FE"/>
    <w:rsid w:val="002E74DB"/>
    <w:rsid w:val="002E77AF"/>
    <w:rsid w:val="002E77E7"/>
    <w:rsid w:val="002E780B"/>
    <w:rsid w:val="002E7A03"/>
    <w:rsid w:val="002E7D2E"/>
    <w:rsid w:val="002F00F1"/>
    <w:rsid w:val="002F0481"/>
    <w:rsid w:val="002F077A"/>
    <w:rsid w:val="002F0831"/>
    <w:rsid w:val="002F085A"/>
    <w:rsid w:val="002F0B45"/>
    <w:rsid w:val="002F0D5C"/>
    <w:rsid w:val="002F0E56"/>
    <w:rsid w:val="002F0E95"/>
    <w:rsid w:val="002F1460"/>
    <w:rsid w:val="002F1B1A"/>
    <w:rsid w:val="002F1B2D"/>
    <w:rsid w:val="002F1D56"/>
    <w:rsid w:val="002F1D7F"/>
    <w:rsid w:val="002F1E2A"/>
    <w:rsid w:val="002F1FB2"/>
    <w:rsid w:val="002F23E6"/>
    <w:rsid w:val="002F25BA"/>
    <w:rsid w:val="002F2AFC"/>
    <w:rsid w:val="002F2FFA"/>
    <w:rsid w:val="002F3158"/>
    <w:rsid w:val="002F3552"/>
    <w:rsid w:val="002F3844"/>
    <w:rsid w:val="002F38AD"/>
    <w:rsid w:val="002F3A87"/>
    <w:rsid w:val="002F3C48"/>
    <w:rsid w:val="002F3D1C"/>
    <w:rsid w:val="002F3D92"/>
    <w:rsid w:val="002F4739"/>
    <w:rsid w:val="002F4AED"/>
    <w:rsid w:val="002F4E8F"/>
    <w:rsid w:val="002F502F"/>
    <w:rsid w:val="002F528F"/>
    <w:rsid w:val="002F539A"/>
    <w:rsid w:val="002F58E1"/>
    <w:rsid w:val="002F5A4B"/>
    <w:rsid w:val="002F5E1E"/>
    <w:rsid w:val="002F6051"/>
    <w:rsid w:val="002F6606"/>
    <w:rsid w:val="002F66AE"/>
    <w:rsid w:val="002F6B6C"/>
    <w:rsid w:val="002F7E90"/>
    <w:rsid w:val="0030018F"/>
    <w:rsid w:val="003003A2"/>
    <w:rsid w:val="003005D5"/>
    <w:rsid w:val="00300AE4"/>
    <w:rsid w:val="00300E24"/>
    <w:rsid w:val="00300E38"/>
    <w:rsid w:val="00301091"/>
    <w:rsid w:val="003013CA"/>
    <w:rsid w:val="0030183C"/>
    <w:rsid w:val="0030193A"/>
    <w:rsid w:val="00301D8B"/>
    <w:rsid w:val="00302645"/>
    <w:rsid w:val="003027D8"/>
    <w:rsid w:val="00302AA3"/>
    <w:rsid w:val="00302CFD"/>
    <w:rsid w:val="00302D8D"/>
    <w:rsid w:val="00302ED8"/>
    <w:rsid w:val="003030EC"/>
    <w:rsid w:val="003031DE"/>
    <w:rsid w:val="00303411"/>
    <w:rsid w:val="003038BF"/>
    <w:rsid w:val="00303A10"/>
    <w:rsid w:val="00303D11"/>
    <w:rsid w:val="00304529"/>
    <w:rsid w:val="00304A63"/>
    <w:rsid w:val="00304D98"/>
    <w:rsid w:val="00304E53"/>
    <w:rsid w:val="00304E78"/>
    <w:rsid w:val="00305A83"/>
    <w:rsid w:val="00305B47"/>
    <w:rsid w:val="00306329"/>
    <w:rsid w:val="00306561"/>
    <w:rsid w:val="003065A8"/>
    <w:rsid w:val="00306E9A"/>
    <w:rsid w:val="0030715E"/>
    <w:rsid w:val="0030734A"/>
    <w:rsid w:val="00307953"/>
    <w:rsid w:val="00307CD5"/>
    <w:rsid w:val="00307D5B"/>
    <w:rsid w:val="00307F28"/>
    <w:rsid w:val="003104C4"/>
    <w:rsid w:val="00310609"/>
    <w:rsid w:val="003106EE"/>
    <w:rsid w:val="00310785"/>
    <w:rsid w:val="00311612"/>
    <w:rsid w:val="00311695"/>
    <w:rsid w:val="0031181B"/>
    <w:rsid w:val="00311E16"/>
    <w:rsid w:val="00312D57"/>
    <w:rsid w:val="00312D64"/>
    <w:rsid w:val="00312D86"/>
    <w:rsid w:val="00313211"/>
    <w:rsid w:val="00313422"/>
    <w:rsid w:val="003137D7"/>
    <w:rsid w:val="00313C6A"/>
    <w:rsid w:val="00313FB5"/>
    <w:rsid w:val="00314023"/>
    <w:rsid w:val="003146A5"/>
    <w:rsid w:val="00314A09"/>
    <w:rsid w:val="00314C99"/>
    <w:rsid w:val="00314DB2"/>
    <w:rsid w:val="0031510C"/>
    <w:rsid w:val="00315156"/>
    <w:rsid w:val="003154B6"/>
    <w:rsid w:val="00315536"/>
    <w:rsid w:val="00316263"/>
    <w:rsid w:val="00316276"/>
    <w:rsid w:val="00316608"/>
    <w:rsid w:val="00316990"/>
    <w:rsid w:val="00317316"/>
    <w:rsid w:val="00317561"/>
    <w:rsid w:val="003179A4"/>
    <w:rsid w:val="00317B98"/>
    <w:rsid w:val="00320171"/>
    <w:rsid w:val="0032097E"/>
    <w:rsid w:val="00320E47"/>
    <w:rsid w:val="00321409"/>
    <w:rsid w:val="003214E0"/>
    <w:rsid w:val="00321F06"/>
    <w:rsid w:val="003220C9"/>
    <w:rsid w:val="003223A7"/>
    <w:rsid w:val="00322A63"/>
    <w:rsid w:val="00322AB0"/>
    <w:rsid w:val="00322BD5"/>
    <w:rsid w:val="003230CB"/>
    <w:rsid w:val="0032339A"/>
    <w:rsid w:val="003234FA"/>
    <w:rsid w:val="003236B8"/>
    <w:rsid w:val="00323AFB"/>
    <w:rsid w:val="00323DB7"/>
    <w:rsid w:val="0032431D"/>
    <w:rsid w:val="0032450E"/>
    <w:rsid w:val="00324CBB"/>
    <w:rsid w:val="00324DD6"/>
    <w:rsid w:val="00325532"/>
    <w:rsid w:val="0032554F"/>
    <w:rsid w:val="00325987"/>
    <w:rsid w:val="00325A3C"/>
    <w:rsid w:val="00325C04"/>
    <w:rsid w:val="003263B3"/>
    <w:rsid w:val="00326685"/>
    <w:rsid w:val="00326E27"/>
    <w:rsid w:val="0032782D"/>
    <w:rsid w:val="0032785C"/>
    <w:rsid w:val="00327950"/>
    <w:rsid w:val="00330478"/>
    <w:rsid w:val="003305DA"/>
    <w:rsid w:val="003306B0"/>
    <w:rsid w:val="00330841"/>
    <w:rsid w:val="00330AE1"/>
    <w:rsid w:val="00330B6E"/>
    <w:rsid w:val="00330F7D"/>
    <w:rsid w:val="00331377"/>
    <w:rsid w:val="00331863"/>
    <w:rsid w:val="003318CA"/>
    <w:rsid w:val="00331B4F"/>
    <w:rsid w:val="00331CD6"/>
    <w:rsid w:val="00331FB0"/>
    <w:rsid w:val="00332350"/>
    <w:rsid w:val="0033264C"/>
    <w:rsid w:val="00332FB8"/>
    <w:rsid w:val="00333224"/>
    <w:rsid w:val="003348BE"/>
    <w:rsid w:val="00334C65"/>
    <w:rsid w:val="00334F17"/>
    <w:rsid w:val="00335679"/>
    <w:rsid w:val="00335D04"/>
    <w:rsid w:val="003360C4"/>
    <w:rsid w:val="0033613A"/>
    <w:rsid w:val="00336380"/>
    <w:rsid w:val="00336676"/>
    <w:rsid w:val="003368C2"/>
    <w:rsid w:val="00336DE4"/>
    <w:rsid w:val="003371C7"/>
    <w:rsid w:val="00337344"/>
    <w:rsid w:val="003373AF"/>
    <w:rsid w:val="00337481"/>
    <w:rsid w:val="00337482"/>
    <w:rsid w:val="003379DE"/>
    <w:rsid w:val="00340206"/>
    <w:rsid w:val="0034031C"/>
    <w:rsid w:val="00340383"/>
    <w:rsid w:val="00340673"/>
    <w:rsid w:val="003407C7"/>
    <w:rsid w:val="00340F7E"/>
    <w:rsid w:val="00341429"/>
    <w:rsid w:val="0034145B"/>
    <w:rsid w:val="003419DC"/>
    <w:rsid w:val="00341A83"/>
    <w:rsid w:val="00341BE3"/>
    <w:rsid w:val="00341CE8"/>
    <w:rsid w:val="00341F8B"/>
    <w:rsid w:val="00342A73"/>
    <w:rsid w:val="00342E16"/>
    <w:rsid w:val="00343059"/>
    <w:rsid w:val="003434B9"/>
    <w:rsid w:val="003435EE"/>
    <w:rsid w:val="00343B16"/>
    <w:rsid w:val="003440B7"/>
    <w:rsid w:val="00344388"/>
    <w:rsid w:val="003444E8"/>
    <w:rsid w:val="003447A1"/>
    <w:rsid w:val="00344C60"/>
    <w:rsid w:val="0034533C"/>
    <w:rsid w:val="00345ED7"/>
    <w:rsid w:val="003460ED"/>
    <w:rsid w:val="003463ED"/>
    <w:rsid w:val="0034652F"/>
    <w:rsid w:val="00346B5A"/>
    <w:rsid w:val="00346F76"/>
    <w:rsid w:val="003470FE"/>
    <w:rsid w:val="0034725A"/>
    <w:rsid w:val="00347471"/>
    <w:rsid w:val="003475E0"/>
    <w:rsid w:val="00347AE6"/>
    <w:rsid w:val="0035011D"/>
    <w:rsid w:val="00350250"/>
    <w:rsid w:val="003509DB"/>
    <w:rsid w:val="00351686"/>
    <w:rsid w:val="003518CB"/>
    <w:rsid w:val="00351AE6"/>
    <w:rsid w:val="00351DB5"/>
    <w:rsid w:val="00351F4B"/>
    <w:rsid w:val="0035214A"/>
    <w:rsid w:val="0035224A"/>
    <w:rsid w:val="0035233F"/>
    <w:rsid w:val="0035288E"/>
    <w:rsid w:val="00352E04"/>
    <w:rsid w:val="003530E0"/>
    <w:rsid w:val="00353169"/>
    <w:rsid w:val="003531B1"/>
    <w:rsid w:val="0035351F"/>
    <w:rsid w:val="0035356F"/>
    <w:rsid w:val="0035382C"/>
    <w:rsid w:val="00353B07"/>
    <w:rsid w:val="00354113"/>
    <w:rsid w:val="0035466E"/>
    <w:rsid w:val="00354760"/>
    <w:rsid w:val="00354C03"/>
    <w:rsid w:val="003552C3"/>
    <w:rsid w:val="00355625"/>
    <w:rsid w:val="0035597A"/>
    <w:rsid w:val="00355C8E"/>
    <w:rsid w:val="00356207"/>
    <w:rsid w:val="00356457"/>
    <w:rsid w:val="00356502"/>
    <w:rsid w:val="00356753"/>
    <w:rsid w:val="0035699F"/>
    <w:rsid w:val="00356D06"/>
    <w:rsid w:val="00356EC8"/>
    <w:rsid w:val="00357A1E"/>
    <w:rsid w:val="00357CB4"/>
    <w:rsid w:val="00357D58"/>
    <w:rsid w:val="00357E42"/>
    <w:rsid w:val="00357E8E"/>
    <w:rsid w:val="00357EAC"/>
    <w:rsid w:val="00357F9E"/>
    <w:rsid w:val="003600C0"/>
    <w:rsid w:val="00360A03"/>
    <w:rsid w:val="003611AD"/>
    <w:rsid w:val="003615E9"/>
    <w:rsid w:val="00361795"/>
    <w:rsid w:val="00361805"/>
    <w:rsid w:val="00361864"/>
    <w:rsid w:val="00361E62"/>
    <w:rsid w:val="00361E81"/>
    <w:rsid w:val="003620A5"/>
    <w:rsid w:val="003625A8"/>
    <w:rsid w:val="0036266F"/>
    <w:rsid w:val="003628FE"/>
    <w:rsid w:val="00362C58"/>
    <w:rsid w:val="0036333E"/>
    <w:rsid w:val="0036359A"/>
    <w:rsid w:val="00364064"/>
    <w:rsid w:val="003641F2"/>
    <w:rsid w:val="00364327"/>
    <w:rsid w:val="00364404"/>
    <w:rsid w:val="003644F1"/>
    <w:rsid w:val="003646D4"/>
    <w:rsid w:val="00364AEB"/>
    <w:rsid w:val="00364B93"/>
    <w:rsid w:val="00365212"/>
    <w:rsid w:val="003652A3"/>
    <w:rsid w:val="0036533B"/>
    <w:rsid w:val="00365573"/>
    <w:rsid w:val="00365BC8"/>
    <w:rsid w:val="00365C58"/>
    <w:rsid w:val="00365D2B"/>
    <w:rsid w:val="00365DC5"/>
    <w:rsid w:val="0036632B"/>
    <w:rsid w:val="003669F3"/>
    <w:rsid w:val="00366D02"/>
    <w:rsid w:val="003671C5"/>
    <w:rsid w:val="00367503"/>
    <w:rsid w:val="00367CBC"/>
    <w:rsid w:val="003702D8"/>
    <w:rsid w:val="00370361"/>
    <w:rsid w:val="00370E10"/>
    <w:rsid w:val="003711A0"/>
    <w:rsid w:val="00371383"/>
    <w:rsid w:val="00371BC8"/>
    <w:rsid w:val="0037216B"/>
    <w:rsid w:val="003721AF"/>
    <w:rsid w:val="0037248C"/>
    <w:rsid w:val="0037250B"/>
    <w:rsid w:val="00372628"/>
    <w:rsid w:val="00372B57"/>
    <w:rsid w:val="00372C60"/>
    <w:rsid w:val="00372F84"/>
    <w:rsid w:val="00373B7B"/>
    <w:rsid w:val="003741F3"/>
    <w:rsid w:val="00374428"/>
    <w:rsid w:val="00374817"/>
    <w:rsid w:val="00374E98"/>
    <w:rsid w:val="00374F6C"/>
    <w:rsid w:val="00375967"/>
    <w:rsid w:val="00375AE3"/>
    <w:rsid w:val="00375F56"/>
    <w:rsid w:val="0037626B"/>
    <w:rsid w:val="0037638D"/>
    <w:rsid w:val="0037647E"/>
    <w:rsid w:val="00376659"/>
    <w:rsid w:val="003767D5"/>
    <w:rsid w:val="00376828"/>
    <w:rsid w:val="00376BA0"/>
    <w:rsid w:val="0037713F"/>
    <w:rsid w:val="003774B5"/>
    <w:rsid w:val="003777FD"/>
    <w:rsid w:val="00377835"/>
    <w:rsid w:val="003778FF"/>
    <w:rsid w:val="00377AFF"/>
    <w:rsid w:val="00377B9A"/>
    <w:rsid w:val="00377BA8"/>
    <w:rsid w:val="00377C46"/>
    <w:rsid w:val="003806E3"/>
    <w:rsid w:val="003809E7"/>
    <w:rsid w:val="00380D43"/>
    <w:rsid w:val="00381215"/>
    <w:rsid w:val="00381A64"/>
    <w:rsid w:val="00381C14"/>
    <w:rsid w:val="00381F3F"/>
    <w:rsid w:val="00382484"/>
    <w:rsid w:val="0038289A"/>
    <w:rsid w:val="00382F54"/>
    <w:rsid w:val="00382F88"/>
    <w:rsid w:val="00383161"/>
    <w:rsid w:val="0038332A"/>
    <w:rsid w:val="0038387F"/>
    <w:rsid w:val="00383D7F"/>
    <w:rsid w:val="00383DEB"/>
    <w:rsid w:val="00383E37"/>
    <w:rsid w:val="003845FF"/>
    <w:rsid w:val="00384B4A"/>
    <w:rsid w:val="00384C91"/>
    <w:rsid w:val="0038515A"/>
    <w:rsid w:val="00385803"/>
    <w:rsid w:val="0038598F"/>
    <w:rsid w:val="0038656D"/>
    <w:rsid w:val="003868A5"/>
    <w:rsid w:val="00386B5A"/>
    <w:rsid w:val="00386B76"/>
    <w:rsid w:val="00386DD2"/>
    <w:rsid w:val="0038727A"/>
    <w:rsid w:val="00387544"/>
    <w:rsid w:val="00387F28"/>
    <w:rsid w:val="00390962"/>
    <w:rsid w:val="00390C38"/>
    <w:rsid w:val="00390C9F"/>
    <w:rsid w:val="00390D26"/>
    <w:rsid w:val="00391252"/>
    <w:rsid w:val="00391BCB"/>
    <w:rsid w:val="00391CC4"/>
    <w:rsid w:val="00391CD1"/>
    <w:rsid w:val="00391F2F"/>
    <w:rsid w:val="0039219A"/>
    <w:rsid w:val="0039273D"/>
    <w:rsid w:val="003927C2"/>
    <w:rsid w:val="00393181"/>
    <w:rsid w:val="0039347E"/>
    <w:rsid w:val="00393793"/>
    <w:rsid w:val="003937F2"/>
    <w:rsid w:val="003939EF"/>
    <w:rsid w:val="00393B2D"/>
    <w:rsid w:val="00394B44"/>
    <w:rsid w:val="00394B73"/>
    <w:rsid w:val="00395808"/>
    <w:rsid w:val="0039597B"/>
    <w:rsid w:val="00395D08"/>
    <w:rsid w:val="00396001"/>
    <w:rsid w:val="0039707D"/>
    <w:rsid w:val="0039710E"/>
    <w:rsid w:val="0039790C"/>
    <w:rsid w:val="00397F48"/>
    <w:rsid w:val="003A03EB"/>
    <w:rsid w:val="003A07DD"/>
    <w:rsid w:val="003A0CFC"/>
    <w:rsid w:val="003A0E1F"/>
    <w:rsid w:val="003A137B"/>
    <w:rsid w:val="003A16AA"/>
    <w:rsid w:val="003A1739"/>
    <w:rsid w:val="003A1949"/>
    <w:rsid w:val="003A1956"/>
    <w:rsid w:val="003A1BE9"/>
    <w:rsid w:val="003A1C19"/>
    <w:rsid w:val="003A1C99"/>
    <w:rsid w:val="003A2062"/>
    <w:rsid w:val="003A22C0"/>
    <w:rsid w:val="003A2638"/>
    <w:rsid w:val="003A264F"/>
    <w:rsid w:val="003A2A3C"/>
    <w:rsid w:val="003A2B21"/>
    <w:rsid w:val="003A33A8"/>
    <w:rsid w:val="003A35E3"/>
    <w:rsid w:val="003A3A10"/>
    <w:rsid w:val="003A3A2B"/>
    <w:rsid w:val="003A3AEF"/>
    <w:rsid w:val="003A3D41"/>
    <w:rsid w:val="003A43A4"/>
    <w:rsid w:val="003A4586"/>
    <w:rsid w:val="003A4647"/>
    <w:rsid w:val="003A49C8"/>
    <w:rsid w:val="003A4E18"/>
    <w:rsid w:val="003A4FC6"/>
    <w:rsid w:val="003A529C"/>
    <w:rsid w:val="003A52DD"/>
    <w:rsid w:val="003A55E8"/>
    <w:rsid w:val="003A5863"/>
    <w:rsid w:val="003A5A9C"/>
    <w:rsid w:val="003A621A"/>
    <w:rsid w:val="003A6286"/>
    <w:rsid w:val="003A6318"/>
    <w:rsid w:val="003A6320"/>
    <w:rsid w:val="003A639F"/>
    <w:rsid w:val="003A6521"/>
    <w:rsid w:val="003A6A29"/>
    <w:rsid w:val="003A6C4F"/>
    <w:rsid w:val="003A6D24"/>
    <w:rsid w:val="003A7512"/>
    <w:rsid w:val="003A75F8"/>
    <w:rsid w:val="003A77C1"/>
    <w:rsid w:val="003A78EC"/>
    <w:rsid w:val="003A7B14"/>
    <w:rsid w:val="003B07CC"/>
    <w:rsid w:val="003B0AEF"/>
    <w:rsid w:val="003B0D36"/>
    <w:rsid w:val="003B0DF3"/>
    <w:rsid w:val="003B13BD"/>
    <w:rsid w:val="003B1BA6"/>
    <w:rsid w:val="003B2154"/>
    <w:rsid w:val="003B2254"/>
    <w:rsid w:val="003B232A"/>
    <w:rsid w:val="003B23C1"/>
    <w:rsid w:val="003B2AFF"/>
    <w:rsid w:val="003B3329"/>
    <w:rsid w:val="003B3990"/>
    <w:rsid w:val="003B41FB"/>
    <w:rsid w:val="003B4539"/>
    <w:rsid w:val="003B481F"/>
    <w:rsid w:val="003B48E4"/>
    <w:rsid w:val="003B4AED"/>
    <w:rsid w:val="003B4D2F"/>
    <w:rsid w:val="003B4DF3"/>
    <w:rsid w:val="003B50EC"/>
    <w:rsid w:val="003B53B4"/>
    <w:rsid w:val="003B6D57"/>
    <w:rsid w:val="003B6FEA"/>
    <w:rsid w:val="003B7014"/>
    <w:rsid w:val="003B71AF"/>
    <w:rsid w:val="003C0186"/>
    <w:rsid w:val="003C03FF"/>
    <w:rsid w:val="003C08D2"/>
    <w:rsid w:val="003C0A06"/>
    <w:rsid w:val="003C0D8F"/>
    <w:rsid w:val="003C0DFB"/>
    <w:rsid w:val="003C1724"/>
    <w:rsid w:val="003C17DA"/>
    <w:rsid w:val="003C1AEB"/>
    <w:rsid w:val="003C1C3E"/>
    <w:rsid w:val="003C21B4"/>
    <w:rsid w:val="003C232B"/>
    <w:rsid w:val="003C24B7"/>
    <w:rsid w:val="003C25C4"/>
    <w:rsid w:val="003C2981"/>
    <w:rsid w:val="003C29D0"/>
    <w:rsid w:val="003C2C8F"/>
    <w:rsid w:val="003C2D17"/>
    <w:rsid w:val="003C2F2B"/>
    <w:rsid w:val="003C3134"/>
    <w:rsid w:val="003C3505"/>
    <w:rsid w:val="003C35A0"/>
    <w:rsid w:val="003C381D"/>
    <w:rsid w:val="003C3E0C"/>
    <w:rsid w:val="003C46F9"/>
    <w:rsid w:val="003C4C49"/>
    <w:rsid w:val="003C5356"/>
    <w:rsid w:val="003C5EAC"/>
    <w:rsid w:val="003C5F18"/>
    <w:rsid w:val="003C64B8"/>
    <w:rsid w:val="003C65BF"/>
    <w:rsid w:val="003C67EE"/>
    <w:rsid w:val="003C680A"/>
    <w:rsid w:val="003C71DB"/>
    <w:rsid w:val="003C755B"/>
    <w:rsid w:val="003C769C"/>
    <w:rsid w:val="003C779A"/>
    <w:rsid w:val="003C79E4"/>
    <w:rsid w:val="003C7B4D"/>
    <w:rsid w:val="003C7C77"/>
    <w:rsid w:val="003D013D"/>
    <w:rsid w:val="003D02DA"/>
    <w:rsid w:val="003D056C"/>
    <w:rsid w:val="003D0B2A"/>
    <w:rsid w:val="003D0B6E"/>
    <w:rsid w:val="003D0BAA"/>
    <w:rsid w:val="003D0C5A"/>
    <w:rsid w:val="003D11F0"/>
    <w:rsid w:val="003D129F"/>
    <w:rsid w:val="003D12C4"/>
    <w:rsid w:val="003D1484"/>
    <w:rsid w:val="003D205F"/>
    <w:rsid w:val="003D219D"/>
    <w:rsid w:val="003D24BD"/>
    <w:rsid w:val="003D2C78"/>
    <w:rsid w:val="003D2CB2"/>
    <w:rsid w:val="003D2E8D"/>
    <w:rsid w:val="003D2F36"/>
    <w:rsid w:val="003D31FF"/>
    <w:rsid w:val="003D3276"/>
    <w:rsid w:val="003D3310"/>
    <w:rsid w:val="003D3342"/>
    <w:rsid w:val="003D38B2"/>
    <w:rsid w:val="003D3D12"/>
    <w:rsid w:val="003D4249"/>
    <w:rsid w:val="003D42E9"/>
    <w:rsid w:val="003D43C7"/>
    <w:rsid w:val="003D440D"/>
    <w:rsid w:val="003D45F3"/>
    <w:rsid w:val="003D469B"/>
    <w:rsid w:val="003D483C"/>
    <w:rsid w:val="003D4B2B"/>
    <w:rsid w:val="003D4D34"/>
    <w:rsid w:val="003D4DE9"/>
    <w:rsid w:val="003D5079"/>
    <w:rsid w:val="003D54AB"/>
    <w:rsid w:val="003D54F0"/>
    <w:rsid w:val="003D5570"/>
    <w:rsid w:val="003D59D7"/>
    <w:rsid w:val="003D5D83"/>
    <w:rsid w:val="003D5EC4"/>
    <w:rsid w:val="003D5F7A"/>
    <w:rsid w:val="003D5FB7"/>
    <w:rsid w:val="003D6021"/>
    <w:rsid w:val="003D6A88"/>
    <w:rsid w:val="003D6B05"/>
    <w:rsid w:val="003D6BAE"/>
    <w:rsid w:val="003D6D3B"/>
    <w:rsid w:val="003D6DCD"/>
    <w:rsid w:val="003D78E5"/>
    <w:rsid w:val="003D7915"/>
    <w:rsid w:val="003E01B1"/>
    <w:rsid w:val="003E0267"/>
    <w:rsid w:val="003E0486"/>
    <w:rsid w:val="003E05A8"/>
    <w:rsid w:val="003E103C"/>
    <w:rsid w:val="003E1182"/>
    <w:rsid w:val="003E19CD"/>
    <w:rsid w:val="003E1EEA"/>
    <w:rsid w:val="003E2094"/>
    <w:rsid w:val="003E21D8"/>
    <w:rsid w:val="003E2267"/>
    <w:rsid w:val="003E25A7"/>
    <w:rsid w:val="003E26AC"/>
    <w:rsid w:val="003E2CB3"/>
    <w:rsid w:val="003E2CED"/>
    <w:rsid w:val="003E2FFE"/>
    <w:rsid w:val="003E313F"/>
    <w:rsid w:val="003E3234"/>
    <w:rsid w:val="003E3CA2"/>
    <w:rsid w:val="003E4032"/>
    <w:rsid w:val="003E40B5"/>
    <w:rsid w:val="003E41EB"/>
    <w:rsid w:val="003E43FD"/>
    <w:rsid w:val="003E440A"/>
    <w:rsid w:val="003E457A"/>
    <w:rsid w:val="003E48D4"/>
    <w:rsid w:val="003E54AE"/>
    <w:rsid w:val="003E54E2"/>
    <w:rsid w:val="003E58A3"/>
    <w:rsid w:val="003E5D69"/>
    <w:rsid w:val="003E5F45"/>
    <w:rsid w:val="003E63A0"/>
    <w:rsid w:val="003E6752"/>
    <w:rsid w:val="003E6F73"/>
    <w:rsid w:val="003E7659"/>
    <w:rsid w:val="003E77B9"/>
    <w:rsid w:val="003E796D"/>
    <w:rsid w:val="003E7D19"/>
    <w:rsid w:val="003E7EEE"/>
    <w:rsid w:val="003E7F48"/>
    <w:rsid w:val="003F0483"/>
    <w:rsid w:val="003F065F"/>
    <w:rsid w:val="003F07E0"/>
    <w:rsid w:val="003F0B0B"/>
    <w:rsid w:val="003F12DD"/>
    <w:rsid w:val="003F1344"/>
    <w:rsid w:val="003F1569"/>
    <w:rsid w:val="003F200B"/>
    <w:rsid w:val="003F22E8"/>
    <w:rsid w:val="003F2336"/>
    <w:rsid w:val="003F2806"/>
    <w:rsid w:val="003F2BB1"/>
    <w:rsid w:val="003F30B5"/>
    <w:rsid w:val="003F332A"/>
    <w:rsid w:val="003F3365"/>
    <w:rsid w:val="003F3D6B"/>
    <w:rsid w:val="003F40FF"/>
    <w:rsid w:val="003F4272"/>
    <w:rsid w:val="003F42FC"/>
    <w:rsid w:val="003F4AA6"/>
    <w:rsid w:val="003F4C41"/>
    <w:rsid w:val="003F4D7C"/>
    <w:rsid w:val="003F5118"/>
    <w:rsid w:val="003F5559"/>
    <w:rsid w:val="003F5625"/>
    <w:rsid w:val="003F5657"/>
    <w:rsid w:val="003F57B1"/>
    <w:rsid w:val="003F5FBD"/>
    <w:rsid w:val="003F6031"/>
    <w:rsid w:val="003F608E"/>
    <w:rsid w:val="003F6F59"/>
    <w:rsid w:val="003F7248"/>
    <w:rsid w:val="003F7C30"/>
    <w:rsid w:val="003F7F50"/>
    <w:rsid w:val="004007E7"/>
    <w:rsid w:val="00400A64"/>
    <w:rsid w:val="00400B07"/>
    <w:rsid w:val="00400B3A"/>
    <w:rsid w:val="00401128"/>
    <w:rsid w:val="0040159F"/>
    <w:rsid w:val="00401693"/>
    <w:rsid w:val="00401965"/>
    <w:rsid w:val="00401E02"/>
    <w:rsid w:val="00402168"/>
    <w:rsid w:val="004022C3"/>
    <w:rsid w:val="00402AD8"/>
    <w:rsid w:val="00402B60"/>
    <w:rsid w:val="004033BD"/>
    <w:rsid w:val="00403958"/>
    <w:rsid w:val="00403983"/>
    <w:rsid w:val="00403B12"/>
    <w:rsid w:val="004041F4"/>
    <w:rsid w:val="004049C5"/>
    <w:rsid w:val="0040503F"/>
    <w:rsid w:val="00405937"/>
    <w:rsid w:val="00405A54"/>
    <w:rsid w:val="00405AA0"/>
    <w:rsid w:val="00405DA9"/>
    <w:rsid w:val="00406008"/>
    <w:rsid w:val="0040600F"/>
    <w:rsid w:val="0040611C"/>
    <w:rsid w:val="00406225"/>
    <w:rsid w:val="00406581"/>
    <w:rsid w:val="00406B0E"/>
    <w:rsid w:val="00406D2C"/>
    <w:rsid w:val="00407784"/>
    <w:rsid w:val="00407888"/>
    <w:rsid w:val="00407936"/>
    <w:rsid w:val="00407A85"/>
    <w:rsid w:val="00407E29"/>
    <w:rsid w:val="00407F1F"/>
    <w:rsid w:val="004104AB"/>
    <w:rsid w:val="00410584"/>
    <w:rsid w:val="004108B3"/>
    <w:rsid w:val="00410A20"/>
    <w:rsid w:val="00410E9E"/>
    <w:rsid w:val="00411072"/>
    <w:rsid w:val="00411310"/>
    <w:rsid w:val="0041132B"/>
    <w:rsid w:val="004117D9"/>
    <w:rsid w:val="00411D73"/>
    <w:rsid w:val="00411E7E"/>
    <w:rsid w:val="0041238B"/>
    <w:rsid w:val="00412420"/>
    <w:rsid w:val="004124E9"/>
    <w:rsid w:val="0041252C"/>
    <w:rsid w:val="00412807"/>
    <w:rsid w:val="0041285D"/>
    <w:rsid w:val="00412C51"/>
    <w:rsid w:val="004130CC"/>
    <w:rsid w:val="0041369F"/>
    <w:rsid w:val="004138BF"/>
    <w:rsid w:val="00413BFA"/>
    <w:rsid w:val="00413E2C"/>
    <w:rsid w:val="0041418B"/>
    <w:rsid w:val="00414793"/>
    <w:rsid w:val="004148AA"/>
    <w:rsid w:val="004149AD"/>
    <w:rsid w:val="00414AB9"/>
    <w:rsid w:val="00414D50"/>
    <w:rsid w:val="004154AE"/>
    <w:rsid w:val="00415549"/>
    <w:rsid w:val="00415799"/>
    <w:rsid w:val="00415BC7"/>
    <w:rsid w:val="00415C64"/>
    <w:rsid w:val="0041606F"/>
    <w:rsid w:val="0041607C"/>
    <w:rsid w:val="00416807"/>
    <w:rsid w:val="00416A88"/>
    <w:rsid w:val="00416BFF"/>
    <w:rsid w:val="00416EC5"/>
    <w:rsid w:val="00416FDF"/>
    <w:rsid w:val="00417539"/>
    <w:rsid w:val="004176DC"/>
    <w:rsid w:val="00417846"/>
    <w:rsid w:val="00417DB2"/>
    <w:rsid w:val="004214BD"/>
    <w:rsid w:val="004215E1"/>
    <w:rsid w:val="0042182F"/>
    <w:rsid w:val="00421CCA"/>
    <w:rsid w:val="004224C9"/>
    <w:rsid w:val="004225D5"/>
    <w:rsid w:val="0042260B"/>
    <w:rsid w:val="0042270B"/>
    <w:rsid w:val="0042274F"/>
    <w:rsid w:val="004228D6"/>
    <w:rsid w:val="00422B15"/>
    <w:rsid w:val="00422F3F"/>
    <w:rsid w:val="00422F8E"/>
    <w:rsid w:val="00422FD8"/>
    <w:rsid w:val="00423F1F"/>
    <w:rsid w:val="00424634"/>
    <w:rsid w:val="00424AFA"/>
    <w:rsid w:val="00424DD2"/>
    <w:rsid w:val="004250F8"/>
    <w:rsid w:val="00425355"/>
    <w:rsid w:val="004256FD"/>
    <w:rsid w:val="00425ADC"/>
    <w:rsid w:val="00425C93"/>
    <w:rsid w:val="00425E6F"/>
    <w:rsid w:val="00425FF8"/>
    <w:rsid w:val="0042615D"/>
    <w:rsid w:val="004266C9"/>
    <w:rsid w:val="00426A25"/>
    <w:rsid w:val="00426E72"/>
    <w:rsid w:val="00427163"/>
    <w:rsid w:val="00427341"/>
    <w:rsid w:val="0042747B"/>
    <w:rsid w:val="004274E0"/>
    <w:rsid w:val="00427D8F"/>
    <w:rsid w:val="00427DDE"/>
    <w:rsid w:val="00427F16"/>
    <w:rsid w:val="004307CE"/>
    <w:rsid w:val="00430B2C"/>
    <w:rsid w:val="00430C36"/>
    <w:rsid w:val="00430CC0"/>
    <w:rsid w:val="00430E89"/>
    <w:rsid w:val="004317BD"/>
    <w:rsid w:val="00431E06"/>
    <w:rsid w:val="00432654"/>
    <w:rsid w:val="00432B4E"/>
    <w:rsid w:val="00432CAF"/>
    <w:rsid w:val="00432FD0"/>
    <w:rsid w:val="0043302E"/>
    <w:rsid w:val="004330D1"/>
    <w:rsid w:val="00433858"/>
    <w:rsid w:val="00433A48"/>
    <w:rsid w:val="00433D86"/>
    <w:rsid w:val="00433E03"/>
    <w:rsid w:val="00433E74"/>
    <w:rsid w:val="00433FBC"/>
    <w:rsid w:val="00434205"/>
    <w:rsid w:val="004346FD"/>
    <w:rsid w:val="00434976"/>
    <w:rsid w:val="00434ACD"/>
    <w:rsid w:val="00434B65"/>
    <w:rsid w:val="00434D33"/>
    <w:rsid w:val="004351EC"/>
    <w:rsid w:val="004356ED"/>
    <w:rsid w:val="004359AC"/>
    <w:rsid w:val="004362BC"/>
    <w:rsid w:val="00436553"/>
    <w:rsid w:val="00436740"/>
    <w:rsid w:val="00436B9C"/>
    <w:rsid w:val="00436E32"/>
    <w:rsid w:val="004372F0"/>
    <w:rsid w:val="0043739C"/>
    <w:rsid w:val="004375F6"/>
    <w:rsid w:val="004376AA"/>
    <w:rsid w:val="004376B3"/>
    <w:rsid w:val="00437869"/>
    <w:rsid w:val="00440186"/>
    <w:rsid w:val="004403EA"/>
    <w:rsid w:val="004406DA"/>
    <w:rsid w:val="004409BE"/>
    <w:rsid w:val="0044127E"/>
    <w:rsid w:val="0044135A"/>
    <w:rsid w:val="00441B71"/>
    <w:rsid w:val="00441B78"/>
    <w:rsid w:val="00441B90"/>
    <w:rsid w:val="00441D48"/>
    <w:rsid w:val="00442009"/>
    <w:rsid w:val="0044208D"/>
    <w:rsid w:val="004421E2"/>
    <w:rsid w:val="00442714"/>
    <w:rsid w:val="004427E7"/>
    <w:rsid w:val="004429D4"/>
    <w:rsid w:val="00442EEF"/>
    <w:rsid w:val="00443612"/>
    <w:rsid w:val="0044386C"/>
    <w:rsid w:val="00443A34"/>
    <w:rsid w:val="00443FA8"/>
    <w:rsid w:val="0044410C"/>
    <w:rsid w:val="004441A1"/>
    <w:rsid w:val="00444866"/>
    <w:rsid w:val="00444AE8"/>
    <w:rsid w:val="00444B34"/>
    <w:rsid w:val="00444C2B"/>
    <w:rsid w:val="00444E19"/>
    <w:rsid w:val="00444EA3"/>
    <w:rsid w:val="00445943"/>
    <w:rsid w:val="00445B45"/>
    <w:rsid w:val="00445CEC"/>
    <w:rsid w:val="004460DA"/>
    <w:rsid w:val="00446362"/>
    <w:rsid w:val="004465E4"/>
    <w:rsid w:val="00446928"/>
    <w:rsid w:val="00446B56"/>
    <w:rsid w:val="004474E9"/>
    <w:rsid w:val="00447AE8"/>
    <w:rsid w:val="00447BE7"/>
    <w:rsid w:val="00447EC5"/>
    <w:rsid w:val="00450433"/>
    <w:rsid w:val="00450AC2"/>
    <w:rsid w:val="00450BD9"/>
    <w:rsid w:val="0045104C"/>
    <w:rsid w:val="004513B7"/>
    <w:rsid w:val="0045193C"/>
    <w:rsid w:val="00451B5E"/>
    <w:rsid w:val="00452182"/>
    <w:rsid w:val="004529EA"/>
    <w:rsid w:val="00452C78"/>
    <w:rsid w:val="00452DDA"/>
    <w:rsid w:val="00452EF6"/>
    <w:rsid w:val="004532E2"/>
    <w:rsid w:val="0045352A"/>
    <w:rsid w:val="00453991"/>
    <w:rsid w:val="004540A6"/>
    <w:rsid w:val="004540B2"/>
    <w:rsid w:val="0045442D"/>
    <w:rsid w:val="00454569"/>
    <w:rsid w:val="0045457B"/>
    <w:rsid w:val="00454608"/>
    <w:rsid w:val="0045475F"/>
    <w:rsid w:val="004548F9"/>
    <w:rsid w:val="00454B18"/>
    <w:rsid w:val="00454B53"/>
    <w:rsid w:val="0045520C"/>
    <w:rsid w:val="0045561F"/>
    <w:rsid w:val="004564D0"/>
    <w:rsid w:val="0045664F"/>
    <w:rsid w:val="004567E9"/>
    <w:rsid w:val="004567F3"/>
    <w:rsid w:val="00456998"/>
    <w:rsid w:val="00456C90"/>
    <w:rsid w:val="00457641"/>
    <w:rsid w:val="004578F8"/>
    <w:rsid w:val="00457C66"/>
    <w:rsid w:val="00457C67"/>
    <w:rsid w:val="00457D59"/>
    <w:rsid w:val="00457F12"/>
    <w:rsid w:val="004601D0"/>
    <w:rsid w:val="004608AC"/>
    <w:rsid w:val="00460FE8"/>
    <w:rsid w:val="004610FE"/>
    <w:rsid w:val="00461412"/>
    <w:rsid w:val="00461B57"/>
    <w:rsid w:val="00461DD5"/>
    <w:rsid w:val="004622B0"/>
    <w:rsid w:val="00462732"/>
    <w:rsid w:val="00462DA5"/>
    <w:rsid w:val="00462F83"/>
    <w:rsid w:val="00463373"/>
    <w:rsid w:val="00463420"/>
    <w:rsid w:val="004636E0"/>
    <w:rsid w:val="004636F3"/>
    <w:rsid w:val="004636F4"/>
    <w:rsid w:val="00463877"/>
    <w:rsid w:val="00463DD8"/>
    <w:rsid w:val="00464392"/>
    <w:rsid w:val="004644E8"/>
    <w:rsid w:val="00464807"/>
    <w:rsid w:val="00464877"/>
    <w:rsid w:val="00464B38"/>
    <w:rsid w:val="00464C7C"/>
    <w:rsid w:val="00464EEA"/>
    <w:rsid w:val="00465424"/>
    <w:rsid w:val="004654DD"/>
    <w:rsid w:val="00465C04"/>
    <w:rsid w:val="00465EBF"/>
    <w:rsid w:val="00465F77"/>
    <w:rsid w:val="00465FF2"/>
    <w:rsid w:val="004661FF"/>
    <w:rsid w:val="004669FE"/>
    <w:rsid w:val="00466CF7"/>
    <w:rsid w:val="00466EB7"/>
    <w:rsid w:val="0046711F"/>
    <w:rsid w:val="0046726B"/>
    <w:rsid w:val="004672E0"/>
    <w:rsid w:val="00467490"/>
    <w:rsid w:val="0046797E"/>
    <w:rsid w:val="00467DF3"/>
    <w:rsid w:val="00467EC0"/>
    <w:rsid w:val="004702AC"/>
    <w:rsid w:val="00470468"/>
    <w:rsid w:val="00470E8A"/>
    <w:rsid w:val="00471606"/>
    <w:rsid w:val="00472239"/>
    <w:rsid w:val="00472667"/>
    <w:rsid w:val="00472A60"/>
    <w:rsid w:val="00472F74"/>
    <w:rsid w:val="00472FA2"/>
    <w:rsid w:val="00472FB4"/>
    <w:rsid w:val="004737A2"/>
    <w:rsid w:val="004737AB"/>
    <w:rsid w:val="004737F0"/>
    <w:rsid w:val="00473838"/>
    <w:rsid w:val="00473928"/>
    <w:rsid w:val="00473E07"/>
    <w:rsid w:val="00474005"/>
    <w:rsid w:val="00474399"/>
    <w:rsid w:val="004747E5"/>
    <w:rsid w:val="004749A2"/>
    <w:rsid w:val="00474AC7"/>
    <w:rsid w:val="00475000"/>
    <w:rsid w:val="00475221"/>
    <w:rsid w:val="00475417"/>
    <w:rsid w:val="00475680"/>
    <w:rsid w:val="00475DC0"/>
    <w:rsid w:val="00476103"/>
    <w:rsid w:val="00476251"/>
    <w:rsid w:val="00476444"/>
    <w:rsid w:val="004765A7"/>
    <w:rsid w:val="004769A9"/>
    <w:rsid w:val="00476AA4"/>
    <w:rsid w:val="00476FD6"/>
    <w:rsid w:val="004775ED"/>
    <w:rsid w:val="00477B2A"/>
    <w:rsid w:val="00480119"/>
    <w:rsid w:val="00480F8A"/>
    <w:rsid w:val="00481004"/>
    <w:rsid w:val="00481795"/>
    <w:rsid w:val="00481903"/>
    <w:rsid w:val="00481E34"/>
    <w:rsid w:val="00482167"/>
    <w:rsid w:val="0048216A"/>
    <w:rsid w:val="004822CF"/>
    <w:rsid w:val="00482F71"/>
    <w:rsid w:val="0048304D"/>
    <w:rsid w:val="004832C9"/>
    <w:rsid w:val="0048352D"/>
    <w:rsid w:val="00483599"/>
    <w:rsid w:val="0048369E"/>
    <w:rsid w:val="00484D15"/>
    <w:rsid w:val="00484E9A"/>
    <w:rsid w:val="0048557A"/>
    <w:rsid w:val="004858E5"/>
    <w:rsid w:val="00486218"/>
    <w:rsid w:val="004862CC"/>
    <w:rsid w:val="00486437"/>
    <w:rsid w:val="004869DE"/>
    <w:rsid w:val="00486BAF"/>
    <w:rsid w:val="004872C3"/>
    <w:rsid w:val="00487469"/>
    <w:rsid w:val="004877D3"/>
    <w:rsid w:val="004878B4"/>
    <w:rsid w:val="00487A5A"/>
    <w:rsid w:val="00487D52"/>
    <w:rsid w:val="00490555"/>
    <w:rsid w:val="004907AA"/>
    <w:rsid w:val="00490945"/>
    <w:rsid w:val="00490D28"/>
    <w:rsid w:val="00490FF9"/>
    <w:rsid w:val="00491209"/>
    <w:rsid w:val="00491487"/>
    <w:rsid w:val="00491B1D"/>
    <w:rsid w:val="00491F61"/>
    <w:rsid w:val="00491FB5"/>
    <w:rsid w:val="004921E5"/>
    <w:rsid w:val="00492610"/>
    <w:rsid w:val="004926A3"/>
    <w:rsid w:val="004927A0"/>
    <w:rsid w:val="00492C13"/>
    <w:rsid w:val="00492C36"/>
    <w:rsid w:val="00492D3E"/>
    <w:rsid w:val="00492F60"/>
    <w:rsid w:val="00492F9A"/>
    <w:rsid w:val="00493925"/>
    <w:rsid w:val="00493953"/>
    <w:rsid w:val="004944C6"/>
    <w:rsid w:val="00494647"/>
    <w:rsid w:val="00494A72"/>
    <w:rsid w:val="004950E5"/>
    <w:rsid w:val="00495FD2"/>
    <w:rsid w:val="00496023"/>
    <w:rsid w:val="004960A4"/>
    <w:rsid w:val="004961E8"/>
    <w:rsid w:val="00496C98"/>
    <w:rsid w:val="00496CF0"/>
    <w:rsid w:val="00496EB6"/>
    <w:rsid w:val="0049736C"/>
    <w:rsid w:val="0049755D"/>
    <w:rsid w:val="004979FC"/>
    <w:rsid w:val="00497EC3"/>
    <w:rsid w:val="004A0566"/>
    <w:rsid w:val="004A057E"/>
    <w:rsid w:val="004A08AB"/>
    <w:rsid w:val="004A0DE6"/>
    <w:rsid w:val="004A0F8B"/>
    <w:rsid w:val="004A1021"/>
    <w:rsid w:val="004A1703"/>
    <w:rsid w:val="004A1859"/>
    <w:rsid w:val="004A19A2"/>
    <w:rsid w:val="004A1D80"/>
    <w:rsid w:val="004A27A6"/>
    <w:rsid w:val="004A2AFB"/>
    <w:rsid w:val="004A31E6"/>
    <w:rsid w:val="004A3307"/>
    <w:rsid w:val="004A335E"/>
    <w:rsid w:val="004A33A5"/>
    <w:rsid w:val="004A34CB"/>
    <w:rsid w:val="004A3611"/>
    <w:rsid w:val="004A36AD"/>
    <w:rsid w:val="004A3B6B"/>
    <w:rsid w:val="004A3CC3"/>
    <w:rsid w:val="004A3D64"/>
    <w:rsid w:val="004A3DAA"/>
    <w:rsid w:val="004A41F2"/>
    <w:rsid w:val="004A4200"/>
    <w:rsid w:val="004A4BB3"/>
    <w:rsid w:val="004A4D55"/>
    <w:rsid w:val="004A4DAC"/>
    <w:rsid w:val="004A4E5A"/>
    <w:rsid w:val="004A517B"/>
    <w:rsid w:val="004A5A51"/>
    <w:rsid w:val="004A5B3D"/>
    <w:rsid w:val="004A5C79"/>
    <w:rsid w:val="004A622D"/>
    <w:rsid w:val="004A64AE"/>
    <w:rsid w:val="004A64C8"/>
    <w:rsid w:val="004A69C0"/>
    <w:rsid w:val="004A6E6B"/>
    <w:rsid w:val="004A7964"/>
    <w:rsid w:val="004A7C4E"/>
    <w:rsid w:val="004B015C"/>
    <w:rsid w:val="004B03E1"/>
    <w:rsid w:val="004B0591"/>
    <w:rsid w:val="004B05BC"/>
    <w:rsid w:val="004B0C38"/>
    <w:rsid w:val="004B0E00"/>
    <w:rsid w:val="004B11C8"/>
    <w:rsid w:val="004B11FF"/>
    <w:rsid w:val="004B1336"/>
    <w:rsid w:val="004B141A"/>
    <w:rsid w:val="004B17B3"/>
    <w:rsid w:val="004B1C3F"/>
    <w:rsid w:val="004B2181"/>
    <w:rsid w:val="004B2287"/>
    <w:rsid w:val="004B2597"/>
    <w:rsid w:val="004B277A"/>
    <w:rsid w:val="004B284C"/>
    <w:rsid w:val="004B2852"/>
    <w:rsid w:val="004B28FC"/>
    <w:rsid w:val="004B29EB"/>
    <w:rsid w:val="004B2FD4"/>
    <w:rsid w:val="004B3182"/>
    <w:rsid w:val="004B36E0"/>
    <w:rsid w:val="004B39A2"/>
    <w:rsid w:val="004B4153"/>
    <w:rsid w:val="004B480E"/>
    <w:rsid w:val="004B4B20"/>
    <w:rsid w:val="004B51AE"/>
    <w:rsid w:val="004B5905"/>
    <w:rsid w:val="004B60AC"/>
    <w:rsid w:val="004B613B"/>
    <w:rsid w:val="004B6153"/>
    <w:rsid w:val="004B67F2"/>
    <w:rsid w:val="004B6899"/>
    <w:rsid w:val="004B6E75"/>
    <w:rsid w:val="004B6FC7"/>
    <w:rsid w:val="004B6FE6"/>
    <w:rsid w:val="004B75CE"/>
    <w:rsid w:val="004B783A"/>
    <w:rsid w:val="004C008F"/>
    <w:rsid w:val="004C0557"/>
    <w:rsid w:val="004C05AF"/>
    <w:rsid w:val="004C08E4"/>
    <w:rsid w:val="004C109E"/>
    <w:rsid w:val="004C11C0"/>
    <w:rsid w:val="004C15EA"/>
    <w:rsid w:val="004C16F1"/>
    <w:rsid w:val="004C1973"/>
    <w:rsid w:val="004C1BE5"/>
    <w:rsid w:val="004C1FCB"/>
    <w:rsid w:val="004C20EB"/>
    <w:rsid w:val="004C2277"/>
    <w:rsid w:val="004C24DC"/>
    <w:rsid w:val="004C27F1"/>
    <w:rsid w:val="004C2978"/>
    <w:rsid w:val="004C2ACB"/>
    <w:rsid w:val="004C2F2A"/>
    <w:rsid w:val="004C3883"/>
    <w:rsid w:val="004C3AFC"/>
    <w:rsid w:val="004C3BF8"/>
    <w:rsid w:val="004C3F4A"/>
    <w:rsid w:val="004C412F"/>
    <w:rsid w:val="004C429F"/>
    <w:rsid w:val="004C4687"/>
    <w:rsid w:val="004C4851"/>
    <w:rsid w:val="004C53E0"/>
    <w:rsid w:val="004C586F"/>
    <w:rsid w:val="004C5A86"/>
    <w:rsid w:val="004C64D5"/>
    <w:rsid w:val="004C6618"/>
    <w:rsid w:val="004C6698"/>
    <w:rsid w:val="004C69F9"/>
    <w:rsid w:val="004C6F10"/>
    <w:rsid w:val="004C6FCD"/>
    <w:rsid w:val="004C7180"/>
    <w:rsid w:val="004C76C1"/>
    <w:rsid w:val="004C792B"/>
    <w:rsid w:val="004C7995"/>
    <w:rsid w:val="004C7F37"/>
    <w:rsid w:val="004D0376"/>
    <w:rsid w:val="004D0783"/>
    <w:rsid w:val="004D13C2"/>
    <w:rsid w:val="004D1721"/>
    <w:rsid w:val="004D199F"/>
    <w:rsid w:val="004D1D09"/>
    <w:rsid w:val="004D1D5F"/>
    <w:rsid w:val="004D24DC"/>
    <w:rsid w:val="004D3106"/>
    <w:rsid w:val="004D313C"/>
    <w:rsid w:val="004D32B5"/>
    <w:rsid w:val="004D36B4"/>
    <w:rsid w:val="004D38A0"/>
    <w:rsid w:val="004D3ACF"/>
    <w:rsid w:val="004D3B0D"/>
    <w:rsid w:val="004D3C51"/>
    <w:rsid w:val="004D3E00"/>
    <w:rsid w:val="004D4054"/>
    <w:rsid w:val="004D41EF"/>
    <w:rsid w:val="004D4423"/>
    <w:rsid w:val="004D4F16"/>
    <w:rsid w:val="004D56E4"/>
    <w:rsid w:val="004D58E9"/>
    <w:rsid w:val="004D5B2E"/>
    <w:rsid w:val="004D6109"/>
    <w:rsid w:val="004D611D"/>
    <w:rsid w:val="004D6CCD"/>
    <w:rsid w:val="004D6EDB"/>
    <w:rsid w:val="004D6FAD"/>
    <w:rsid w:val="004D7A79"/>
    <w:rsid w:val="004D7AAF"/>
    <w:rsid w:val="004D7DBE"/>
    <w:rsid w:val="004E0120"/>
    <w:rsid w:val="004E02FF"/>
    <w:rsid w:val="004E093F"/>
    <w:rsid w:val="004E0E96"/>
    <w:rsid w:val="004E1425"/>
    <w:rsid w:val="004E14B9"/>
    <w:rsid w:val="004E1561"/>
    <w:rsid w:val="004E191B"/>
    <w:rsid w:val="004E1AF7"/>
    <w:rsid w:val="004E1E0F"/>
    <w:rsid w:val="004E26D1"/>
    <w:rsid w:val="004E2875"/>
    <w:rsid w:val="004E2ADA"/>
    <w:rsid w:val="004E2CC0"/>
    <w:rsid w:val="004E2D69"/>
    <w:rsid w:val="004E2DC6"/>
    <w:rsid w:val="004E2E21"/>
    <w:rsid w:val="004E2F57"/>
    <w:rsid w:val="004E2F78"/>
    <w:rsid w:val="004E3152"/>
    <w:rsid w:val="004E3587"/>
    <w:rsid w:val="004E360B"/>
    <w:rsid w:val="004E36BF"/>
    <w:rsid w:val="004E36E8"/>
    <w:rsid w:val="004E4693"/>
    <w:rsid w:val="004E49F5"/>
    <w:rsid w:val="004E4B6A"/>
    <w:rsid w:val="004E4DDE"/>
    <w:rsid w:val="004E4E03"/>
    <w:rsid w:val="004E4FCD"/>
    <w:rsid w:val="004E505A"/>
    <w:rsid w:val="004E556D"/>
    <w:rsid w:val="004E58CD"/>
    <w:rsid w:val="004E5A06"/>
    <w:rsid w:val="004E5D2C"/>
    <w:rsid w:val="004E606D"/>
    <w:rsid w:val="004E6174"/>
    <w:rsid w:val="004E6257"/>
    <w:rsid w:val="004E6460"/>
    <w:rsid w:val="004E6475"/>
    <w:rsid w:val="004E6996"/>
    <w:rsid w:val="004E6B33"/>
    <w:rsid w:val="004E6CAE"/>
    <w:rsid w:val="004E6EB9"/>
    <w:rsid w:val="004E6F14"/>
    <w:rsid w:val="004E7089"/>
    <w:rsid w:val="004E727C"/>
    <w:rsid w:val="004E72D7"/>
    <w:rsid w:val="004E738E"/>
    <w:rsid w:val="004E74CD"/>
    <w:rsid w:val="004E7A7E"/>
    <w:rsid w:val="004F02B5"/>
    <w:rsid w:val="004F0694"/>
    <w:rsid w:val="004F071D"/>
    <w:rsid w:val="004F08B9"/>
    <w:rsid w:val="004F1589"/>
    <w:rsid w:val="004F1891"/>
    <w:rsid w:val="004F18DC"/>
    <w:rsid w:val="004F20FF"/>
    <w:rsid w:val="004F219C"/>
    <w:rsid w:val="004F2B14"/>
    <w:rsid w:val="004F2D14"/>
    <w:rsid w:val="004F2EA9"/>
    <w:rsid w:val="004F2ED4"/>
    <w:rsid w:val="004F35EC"/>
    <w:rsid w:val="004F381D"/>
    <w:rsid w:val="004F3B77"/>
    <w:rsid w:val="004F430B"/>
    <w:rsid w:val="004F4732"/>
    <w:rsid w:val="004F4B49"/>
    <w:rsid w:val="004F51E7"/>
    <w:rsid w:val="004F5739"/>
    <w:rsid w:val="004F5CBE"/>
    <w:rsid w:val="004F5FBB"/>
    <w:rsid w:val="004F606C"/>
    <w:rsid w:val="004F6168"/>
    <w:rsid w:val="004F63A4"/>
    <w:rsid w:val="004F66B4"/>
    <w:rsid w:val="004F6EE6"/>
    <w:rsid w:val="004F7828"/>
    <w:rsid w:val="004F79A3"/>
    <w:rsid w:val="0050015F"/>
    <w:rsid w:val="0050016F"/>
    <w:rsid w:val="0050028E"/>
    <w:rsid w:val="005008B5"/>
    <w:rsid w:val="00500A7F"/>
    <w:rsid w:val="00500AAB"/>
    <w:rsid w:val="00500CEC"/>
    <w:rsid w:val="00500DB5"/>
    <w:rsid w:val="00500E33"/>
    <w:rsid w:val="00501038"/>
    <w:rsid w:val="00501489"/>
    <w:rsid w:val="00501987"/>
    <w:rsid w:val="00502272"/>
    <w:rsid w:val="0050250A"/>
    <w:rsid w:val="00502720"/>
    <w:rsid w:val="005028B0"/>
    <w:rsid w:val="00502A04"/>
    <w:rsid w:val="00502AEA"/>
    <w:rsid w:val="00502E3A"/>
    <w:rsid w:val="00503C4D"/>
    <w:rsid w:val="00504252"/>
    <w:rsid w:val="0050462A"/>
    <w:rsid w:val="00504663"/>
    <w:rsid w:val="00504B59"/>
    <w:rsid w:val="00506292"/>
    <w:rsid w:val="0050674E"/>
    <w:rsid w:val="00506EA1"/>
    <w:rsid w:val="00506EB0"/>
    <w:rsid w:val="00506ED4"/>
    <w:rsid w:val="00507305"/>
    <w:rsid w:val="00507415"/>
    <w:rsid w:val="005076A9"/>
    <w:rsid w:val="005077F4"/>
    <w:rsid w:val="005078BC"/>
    <w:rsid w:val="005079EB"/>
    <w:rsid w:val="00507BBC"/>
    <w:rsid w:val="00507F6C"/>
    <w:rsid w:val="00510B2E"/>
    <w:rsid w:val="0051108D"/>
    <w:rsid w:val="00511137"/>
    <w:rsid w:val="0051121B"/>
    <w:rsid w:val="00511267"/>
    <w:rsid w:val="00512002"/>
    <w:rsid w:val="00512031"/>
    <w:rsid w:val="00512246"/>
    <w:rsid w:val="0051254C"/>
    <w:rsid w:val="00512BA0"/>
    <w:rsid w:val="00512EF1"/>
    <w:rsid w:val="005133B5"/>
    <w:rsid w:val="00513522"/>
    <w:rsid w:val="005137F5"/>
    <w:rsid w:val="00513CC3"/>
    <w:rsid w:val="00513E93"/>
    <w:rsid w:val="00513F4E"/>
    <w:rsid w:val="00513FE4"/>
    <w:rsid w:val="005148D8"/>
    <w:rsid w:val="00514FA2"/>
    <w:rsid w:val="005150B0"/>
    <w:rsid w:val="005151D4"/>
    <w:rsid w:val="005153DB"/>
    <w:rsid w:val="00515438"/>
    <w:rsid w:val="00515A81"/>
    <w:rsid w:val="00515B90"/>
    <w:rsid w:val="00515E13"/>
    <w:rsid w:val="0051633D"/>
    <w:rsid w:val="00516379"/>
    <w:rsid w:val="00516C21"/>
    <w:rsid w:val="00516F4A"/>
    <w:rsid w:val="00517D8A"/>
    <w:rsid w:val="0052029B"/>
    <w:rsid w:val="00521051"/>
    <w:rsid w:val="00521293"/>
    <w:rsid w:val="005214F0"/>
    <w:rsid w:val="00521722"/>
    <w:rsid w:val="00521D81"/>
    <w:rsid w:val="0052256A"/>
    <w:rsid w:val="00522736"/>
    <w:rsid w:val="00522836"/>
    <w:rsid w:val="00522E4B"/>
    <w:rsid w:val="00523600"/>
    <w:rsid w:val="00523833"/>
    <w:rsid w:val="00523B96"/>
    <w:rsid w:val="00523B9F"/>
    <w:rsid w:val="0052401C"/>
    <w:rsid w:val="00524237"/>
    <w:rsid w:val="005244FC"/>
    <w:rsid w:val="00524E6E"/>
    <w:rsid w:val="00524F2B"/>
    <w:rsid w:val="005251E5"/>
    <w:rsid w:val="00525467"/>
    <w:rsid w:val="00525857"/>
    <w:rsid w:val="00525929"/>
    <w:rsid w:val="00525996"/>
    <w:rsid w:val="00526046"/>
    <w:rsid w:val="005260D9"/>
    <w:rsid w:val="00526129"/>
    <w:rsid w:val="00526355"/>
    <w:rsid w:val="005265EF"/>
    <w:rsid w:val="00526C7C"/>
    <w:rsid w:val="00526F62"/>
    <w:rsid w:val="00526FEB"/>
    <w:rsid w:val="0052755E"/>
    <w:rsid w:val="00527874"/>
    <w:rsid w:val="00527915"/>
    <w:rsid w:val="0053007C"/>
    <w:rsid w:val="0053062D"/>
    <w:rsid w:val="00530B0A"/>
    <w:rsid w:val="00531125"/>
    <w:rsid w:val="00531D12"/>
    <w:rsid w:val="00532483"/>
    <w:rsid w:val="005324A0"/>
    <w:rsid w:val="005324B0"/>
    <w:rsid w:val="00532531"/>
    <w:rsid w:val="005326E7"/>
    <w:rsid w:val="00532740"/>
    <w:rsid w:val="00532AF6"/>
    <w:rsid w:val="00533115"/>
    <w:rsid w:val="00533376"/>
    <w:rsid w:val="00533443"/>
    <w:rsid w:val="005336AE"/>
    <w:rsid w:val="00533799"/>
    <w:rsid w:val="0053395E"/>
    <w:rsid w:val="00533A9A"/>
    <w:rsid w:val="00533AC6"/>
    <w:rsid w:val="00533B13"/>
    <w:rsid w:val="00533E3A"/>
    <w:rsid w:val="00534651"/>
    <w:rsid w:val="00534B44"/>
    <w:rsid w:val="00534C69"/>
    <w:rsid w:val="00534D01"/>
    <w:rsid w:val="00534DB6"/>
    <w:rsid w:val="005358E4"/>
    <w:rsid w:val="00535C0F"/>
    <w:rsid w:val="0053606C"/>
    <w:rsid w:val="00536440"/>
    <w:rsid w:val="005367AD"/>
    <w:rsid w:val="005368B2"/>
    <w:rsid w:val="00536FCE"/>
    <w:rsid w:val="005371EE"/>
    <w:rsid w:val="005376E9"/>
    <w:rsid w:val="00537BA0"/>
    <w:rsid w:val="00537C26"/>
    <w:rsid w:val="00537F2D"/>
    <w:rsid w:val="0054002B"/>
    <w:rsid w:val="00540053"/>
    <w:rsid w:val="0054007E"/>
    <w:rsid w:val="00540609"/>
    <w:rsid w:val="005406BE"/>
    <w:rsid w:val="00540ED6"/>
    <w:rsid w:val="00540FCF"/>
    <w:rsid w:val="0054113A"/>
    <w:rsid w:val="00541307"/>
    <w:rsid w:val="005416F2"/>
    <w:rsid w:val="00541775"/>
    <w:rsid w:val="00542012"/>
    <w:rsid w:val="005420C3"/>
    <w:rsid w:val="005420E1"/>
    <w:rsid w:val="00542149"/>
    <w:rsid w:val="0054261D"/>
    <w:rsid w:val="005435B2"/>
    <w:rsid w:val="0054381B"/>
    <w:rsid w:val="00543E0E"/>
    <w:rsid w:val="00543FEA"/>
    <w:rsid w:val="0054418D"/>
    <w:rsid w:val="0054435A"/>
    <w:rsid w:val="005443C7"/>
    <w:rsid w:val="00544AF0"/>
    <w:rsid w:val="005451E8"/>
    <w:rsid w:val="00545369"/>
    <w:rsid w:val="00545457"/>
    <w:rsid w:val="00545631"/>
    <w:rsid w:val="00545B6B"/>
    <w:rsid w:val="00545EA0"/>
    <w:rsid w:val="005460F9"/>
    <w:rsid w:val="00546475"/>
    <w:rsid w:val="0054681E"/>
    <w:rsid w:val="00546A19"/>
    <w:rsid w:val="00546A2E"/>
    <w:rsid w:val="00546BA5"/>
    <w:rsid w:val="00547086"/>
    <w:rsid w:val="00547815"/>
    <w:rsid w:val="0054798B"/>
    <w:rsid w:val="00547ADE"/>
    <w:rsid w:val="00547B8C"/>
    <w:rsid w:val="005500D7"/>
    <w:rsid w:val="005502F4"/>
    <w:rsid w:val="00550BA9"/>
    <w:rsid w:val="00551654"/>
    <w:rsid w:val="005516FF"/>
    <w:rsid w:val="00552270"/>
    <w:rsid w:val="005522CA"/>
    <w:rsid w:val="005538C8"/>
    <w:rsid w:val="0055400A"/>
    <w:rsid w:val="00554514"/>
    <w:rsid w:val="00554582"/>
    <w:rsid w:val="005547B3"/>
    <w:rsid w:val="00554859"/>
    <w:rsid w:val="005548F3"/>
    <w:rsid w:val="00554A2E"/>
    <w:rsid w:val="00554C37"/>
    <w:rsid w:val="00555733"/>
    <w:rsid w:val="00555746"/>
    <w:rsid w:val="005559A4"/>
    <w:rsid w:val="00555B4B"/>
    <w:rsid w:val="00555D19"/>
    <w:rsid w:val="00555E6E"/>
    <w:rsid w:val="00555F67"/>
    <w:rsid w:val="00556385"/>
    <w:rsid w:val="005564A3"/>
    <w:rsid w:val="0055666E"/>
    <w:rsid w:val="00556933"/>
    <w:rsid w:val="00556AE3"/>
    <w:rsid w:val="00556B25"/>
    <w:rsid w:val="00556D95"/>
    <w:rsid w:val="00556EC9"/>
    <w:rsid w:val="00556ECB"/>
    <w:rsid w:val="00557A93"/>
    <w:rsid w:val="00557BF8"/>
    <w:rsid w:val="00557E46"/>
    <w:rsid w:val="00560444"/>
    <w:rsid w:val="005604AE"/>
    <w:rsid w:val="00560514"/>
    <w:rsid w:val="00560658"/>
    <w:rsid w:val="00560AAE"/>
    <w:rsid w:val="00561084"/>
    <w:rsid w:val="00561289"/>
    <w:rsid w:val="005614A0"/>
    <w:rsid w:val="005614E3"/>
    <w:rsid w:val="0056184F"/>
    <w:rsid w:val="005618D1"/>
    <w:rsid w:val="00561A4D"/>
    <w:rsid w:val="0056232F"/>
    <w:rsid w:val="00562F1B"/>
    <w:rsid w:val="0056329D"/>
    <w:rsid w:val="00563590"/>
    <w:rsid w:val="005637A1"/>
    <w:rsid w:val="00563CB1"/>
    <w:rsid w:val="00563DD9"/>
    <w:rsid w:val="00563E90"/>
    <w:rsid w:val="00563EB0"/>
    <w:rsid w:val="00564B23"/>
    <w:rsid w:val="00564CE1"/>
    <w:rsid w:val="00564D69"/>
    <w:rsid w:val="00564E31"/>
    <w:rsid w:val="00565915"/>
    <w:rsid w:val="005659BA"/>
    <w:rsid w:val="00566355"/>
    <w:rsid w:val="005666FA"/>
    <w:rsid w:val="0056680F"/>
    <w:rsid w:val="00566C28"/>
    <w:rsid w:val="00566F43"/>
    <w:rsid w:val="00567730"/>
    <w:rsid w:val="00567821"/>
    <w:rsid w:val="005679A6"/>
    <w:rsid w:val="00567AC3"/>
    <w:rsid w:val="0057072F"/>
    <w:rsid w:val="005708A5"/>
    <w:rsid w:val="00570F11"/>
    <w:rsid w:val="00570FBA"/>
    <w:rsid w:val="00571C4A"/>
    <w:rsid w:val="00571CA6"/>
    <w:rsid w:val="00571E0A"/>
    <w:rsid w:val="00571E3E"/>
    <w:rsid w:val="00572C6B"/>
    <w:rsid w:val="005736E5"/>
    <w:rsid w:val="00573814"/>
    <w:rsid w:val="005739EE"/>
    <w:rsid w:val="00573A5E"/>
    <w:rsid w:val="00573E61"/>
    <w:rsid w:val="005740D6"/>
    <w:rsid w:val="0057438F"/>
    <w:rsid w:val="00574540"/>
    <w:rsid w:val="005746CC"/>
    <w:rsid w:val="005747D4"/>
    <w:rsid w:val="00574F9F"/>
    <w:rsid w:val="005750A8"/>
    <w:rsid w:val="00575656"/>
    <w:rsid w:val="005759F5"/>
    <w:rsid w:val="00575EA7"/>
    <w:rsid w:val="0057607B"/>
    <w:rsid w:val="00576233"/>
    <w:rsid w:val="005762E0"/>
    <w:rsid w:val="005763A9"/>
    <w:rsid w:val="00576ADB"/>
    <w:rsid w:val="00577279"/>
    <w:rsid w:val="005772A9"/>
    <w:rsid w:val="00577577"/>
    <w:rsid w:val="00577584"/>
    <w:rsid w:val="005777B0"/>
    <w:rsid w:val="005778B9"/>
    <w:rsid w:val="00580276"/>
    <w:rsid w:val="00580685"/>
    <w:rsid w:val="00581540"/>
    <w:rsid w:val="005816CF"/>
    <w:rsid w:val="005817B7"/>
    <w:rsid w:val="00581E44"/>
    <w:rsid w:val="00582073"/>
    <w:rsid w:val="00582287"/>
    <w:rsid w:val="00582492"/>
    <w:rsid w:val="005824AB"/>
    <w:rsid w:val="00582E75"/>
    <w:rsid w:val="00582F1D"/>
    <w:rsid w:val="00582FC5"/>
    <w:rsid w:val="00583090"/>
    <w:rsid w:val="00583583"/>
    <w:rsid w:val="00583939"/>
    <w:rsid w:val="00583B43"/>
    <w:rsid w:val="00583F5C"/>
    <w:rsid w:val="005848CA"/>
    <w:rsid w:val="00584964"/>
    <w:rsid w:val="005853C7"/>
    <w:rsid w:val="00585568"/>
    <w:rsid w:val="005856DE"/>
    <w:rsid w:val="00586152"/>
    <w:rsid w:val="005864AC"/>
    <w:rsid w:val="00586558"/>
    <w:rsid w:val="005866B4"/>
    <w:rsid w:val="005866C3"/>
    <w:rsid w:val="00586826"/>
    <w:rsid w:val="0058691D"/>
    <w:rsid w:val="00586CA6"/>
    <w:rsid w:val="00586DFB"/>
    <w:rsid w:val="00587565"/>
    <w:rsid w:val="00587A67"/>
    <w:rsid w:val="00587BBB"/>
    <w:rsid w:val="00587FCA"/>
    <w:rsid w:val="005900D7"/>
    <w:rsid w:val="0059028E"/>
    <w:rsid w:val="005902C8"/>
    <w:rsid w:val="00590388"/>
    <w:rsid w:val="005904BD"/>
    <w:rsid w:val="0059067B"/>
    <w:rsid w:val="00590775"/>
    <w:rsid w:val="00590A01"/>
    <w:rsid w:val="00590B01"/>
    <w:rsid w:val="00591250"/>
    <w:rsid w:val="00591E4E"/>
    <w:rsid w:val="00592139"/>
    <w:rsid w:val="0059235E"/>
    <w:rsid w:val="00592523"/>
    <w:rsid w:val="005928A6"/>
    <w:rsid w:val="005928BD"/>
    <w:rsid w:val="00592917"/>
    <w:rsid w:val="00592E8E"/>
    <w:rsid w:val="0059312F"/>
    <w:rsid w:val="00593473"/>
    <w:rsid w:val="00593B4F"/>
    <w:rsid w:val="00593BE9"/>
    <w:rsid w:val="00593FF0"/>
    <w:rsid w:val="005942DB"/>
    <w:rsid w:val="0059431B"/>
    <w:rsid w:val="005943C3"/>
    <w:rsid w:val="0059447E"/>
    <w:rsid w:val="00594540"/>
    <w:rsid w:val="00594551"/>
    <w:rsid w:val="005945FD"/>
    <w:rsid w:val="00594894"/>
    <w:rsid w:val="00594C8A"/>
    <w:rsid w:val="00595041"/>
    <w:rsid w:val="00595175"/>
    <w:rsid w:val="005952D1"/>
    <w:rsid w:val="00595580"/>
    <w:rsid w:val="0059567A"/>
    <w:rsid w:val="00595F6B"/>
    <w:rsid w:val="00595F9A"/>
    <w:rsid w:val="00595FA3"/>
    <w:rsid w:val="00596430"/>
    <w:rsid w:val="00596931"/>
    <w:rsid w:val="00596A09"/>
    <w:rsid w:val="00596B3E"/>
    <w:rsid w:val="00596D83"/>
    <w:rsid w:val="00596F20"/>
    <w:rsid w:val="00597061"/>
    <w:rsid w:val="00597158"/>
    <w:rsid w:val="0059799C"/>
    <w:rsid w:val="005A05F0"/>
    <w:rsid w:val="005A09E4"/>
    <w:rsid w:val="005A1378"/>
    <w:rsid w:val="005A152E"/>
    <w:rsid w:val="005A1AB1"/>
    <w:rsid w:val="005A1E88"/>
    <w:rsid w:val="005A1FA9"/>
    <w:rsid w:val="005A2361"/>
    <w:rsid w:val="005A25D0"/>
    <w:rsid w:val="005A2781"/>
    <w:rsid w:val="005A2925"/>
    <w:rsid w:val="005A2A6D"/>
    <w:rsid w:val="005A3002"/>
    <w:rsid w:val="005A3165"/>
    <w:rsid w:val="005A31F8"/>
    <w:rsid w:val="005A321D"/>
    <w:rsid w:val="005A3223"/>
    <w:rsid w:val="005A331E"/>
    <w:rsid w:val="005A39A8"/>
    <w:rsid w:val="005A4454"/>
    <w:rsid w:val="005A450A"/>
    <w:rsid w:val="005A46BC"/>
    <w:rsid w:val="005A4863"/>
    <w:rsid w:val="005A4FC2"/>
    <w:rsid w:val="005A507B"/>
    <w:rsid w:val="005A5754"/>
    <w:rsid w:val="005A5959"/>
    <w:rsid w:val="005A59D4"/>
    <w:rsid w:val="005A5F3B"/>
    <w:rsid w:val="005A6342"/>
    <w:rsid w:val="005A6C39"/>
    <w:rsid w:val="005A6C7A"/>
    <w:rsid w:val="005A6EDA"/>
    <w:rsid w:val="005A7070"/>
    <w:rsid w:val="005A73F6"/>
    <w:rsid w:val="005A7694"/>
    <w:rsid w:val="005A7828"/>
    <w:rsid w:val="005A7981"/>
    <w:rsid w:val="005A7A1A"/>
    <w:rsid w:val="005A7CF7"/>
    <w:rsid w:val="005A7DEA"/>
    <w:rsid w:val="005A7FAC"/>
    <w:rsid w:val="005B0001"/>
    <w:rsid w:val="005B014E"/>
    <w:rsid w:val="005B060E"/>
    <w:rsid w:val="005B08A9"/>
    <w:rsid w:val="005B0E9D"/>
    <w:rsid w:val="005B1019"/>
    <w:rsid w:val="005B12D3"/>
    <w:rsid w:val="005B1323"/>
    <w:rsid w:val="005B169F"/>
    <w:rsid w:val="005B1734"/>
    <w:rsid w:val="005B1846"/>
    <w:rsid w:val="005B1964"/>
    <w:rsid w:val="005B1B34"/>
    <w:rsid w:val="005B1E30"/>
    <w:rsid w:val="005B24EF"/>
    <w:rsid w:val="005B2815"/>
    <w:rsid w:val="005B2905"/>
    <w:rsid w:val="005B2E2C"/>
    <w:rsid w:val="005B2F80"/>
    <w:rsid w:val="005B2FA4"/>
    <w:rsid w:val="005B315D"/>
    <w:rsid w:val="005B40C6"/>
    <w:rsid w:val="005B41C2"/>
    <w:rsid w:val="005B45DC"/>
    <w:rsid w:val="005B4613"/>
    <w:rsid w:val="005B4965"/>
    <w:rsid w:val="005B4A50"/>
    <w:rsid w:val="005B4F27"/>
    <w:rsid w:val="005B5240"/>
    <w:rsid w:val="005B5852"/>
    <w:rsid w:val="005B5920"/>
    <w:rsid w:val="005B5A53"/>
    <w:rsid w:val="005B5CAF"/>
    <w:rsid w:val="005B6693"/>
    <w:rsid w:val="005B696D"/>
    <w:rsid w:val="005B6A5B"/>
    <w:rsid w:val="005B6B7F"/>
    <w:rsid w:val="005B6BB3"/>
    <w:rsid w:val="005B6C9F"/>
    <w:rsid w:val="005B7224"/>
    <w:rsid w:val="005B7704"/>
    <w:rsid w:val="005B7719"/>
    <w:rsid w:val="005B791C"/>
    <w:rsid w:val="005B7923"/>
    <w:rsid w:val="005B7E4A"/>
    <w:rsid w:val="005C07FE"/>
    <w:rsid w:val="005C090A"/>
    <w:rsid w:val="005C1170"/>
    <w:rsid w:val="005C119B"/>
    <w:rsid w:val="005C1926"/>
    <w:rsid w:val="005C1BA4"/>
    <w:rsid w:val="005C1CC8"/>
    <w:rsid w:val="005C2078"/>
    <w:rsid w:val="005C2219"/>
    <w:rsid w:val="005C2317"/>
    <w:rsid w:val="005C2756"/>
    <w:rsid w:val="005C27CA"/>
    <w:rsid w:val="005C2D24"/>
    <w:rsid w:val="005C2D30"/>
    <w:rsid w:val="005C3096"/>
    <w:rsid w:val="005C3446"/>
    <w:rsid w:val="005C3918"/>
    <w:rsid w:val="005C42A3"/>
    <w:rsid w:val="005C4307"/>
    <w:rsid w:val="005C4472"/>
    <w:rsid w:val="005C48C8"/>
    <w:rsid w:val="005C5126"/>
    <w:rsid w:val="005C5289"/>
    <w:rsid w:val="005C59BB"/>
    <w:rsid w:val="005C5D76"/>
    <w:rsid w:val="005C65E6"/>
    <w:rsid w:val="005C6962"/>
    <w:rsid w:val="005C73DB"/>
    <w:rsid w:val="005C7B50"/>
    <w:rsid w:val="005C7EF6"/>
    <w:rsid w:val="005C7FD7"/>
    <w:rsid w:val="005D026E"/>
    <w:rsid w:val="005D062A"/>
    <w:rsid w:val="005D0767"/>
    <w:rsid w:val="005D07C0"/>
    <w:rsid w:val="005D0BC1"/>
    <w:rsid w:val="005D0EB6"/>
    <w:rsid w:val="005D1266"/>
    <w:rsid w:val="005D17BC"/>
    <w:rsid w:val="005D17F3"/>
    <w:rsid w:val="005D1CE2"/>
    <w:rsid w:val="005D1DAD"/>
    <w:rsid w:val="005D1DE0"/>
    <w:rsid w:val="005D216E"/>
    <w:rsid w:val="005D2356"/>
    <w:rsid w:val="005D28B2"/>
    <w:rsid w:val="005D291E"/>
    <w:rsid w:val="005D29EB"/>
    <w:rsid w:val="005D34EF"/>
    <w:rsid w:val="005D352A"/>
    <w:rsid w:val="005D365A"/>
    <w:rsid w:val="005D3983"/>
    <w:rsid w:val="005D3A5C"/>
    <w:rsid w:val="005D3C08"/>
    <w:rsid w:val="005D4378"/>
    <w:rsid w:val="005D4413"/>
    <w:rsid w:val="005D445D"/>
    <w:rsid w:val="005D494D"/>
    <w:rsid w:val="005D4D71"/>
    <w:rsid w:val="005D4EC9"/>
    <w:rsid w:val="005D4FF1"/>
    <w:rsid w:val="005D521B"/>
    <w:rsid w:val="005D59E8"/>
    <w:rsid w:val="005D5E46"/>
    <w:rsid w:val="005D6901"/>
    <w:rsid w:val="005D6993"/>
    <w:rsid w:val="005D716D"/>
    <w:rsid w:val="005D7654"/>
    <w:rsid w:val="005D7B40"/>
    <w:rsid w:val="005D7BF1"/>
    <w:rsid w:val="005E025B"/>
    <w:rsid w:val="005E0365"/>
    <w:rsid w:val="005E05F4"/>
    <w:rsid w:val="005E05F9"/>
    <w:rsid w:val="005E060E"/>
    <w:rsid w:val="005E1076"/>
    <w:rsid w:val="005E16DB"/>
    <w:rsid w:val="005E16E1"/>
    <w:rsid w:val="005E20C1"/>
    <w:rsid w:val="005E2BCD"/>
    <w:rsid w:val="005E301F"/>
    <w:rsid w:val="005E333F"/>
    <w:rsid w:val="005E34A9"/>
    <w:rsid w:val="005E3673"/>
    <w:rsid w:val="005E40E7"/>
    <w:rsid w:val="005E4461"/>
    <w:rsid w:val="005E46D7"/>
    <w:rsid w:val="005E50A0"/>
    <w:rsid w:val="005E50B1"/>
    <w:rsid w:val="005E5C11"/>
    <w:rsid w:val="005E5CFE"/>
    <w:rsid w:val="005E6300"/>
    <w:rsid w:val="005E6549"/>
    <w:rsid w:val="005E6B5A"/>
    <w:rsid w:val="005E6C32"/>
    <w:rsid w:val="005E6CE4"/>
    <w:rsid w:val="005E717C"/>
    <w:rsid w:val="005E7221"/>
    <w:rsid w:val="005E7529"/>
    <w:rsid w:val="005E763F"/>
    <w:rsid w:val="005F0520"/>
    <w:rsid w:val="005F095F"/>
    <w:rsid w:val="005F0C26"/>
    <w:rsid w:val="005F0D68"/>
    <w:rsid w:val="005F0E04"/>
    <w:rsid w:val="005F0E05"/>
    <w:rsid w:val="005F1027"/>
    <w:rsid w:val="005F12EE"/>
    <w:rsid w:val="005F1926"/>
    <w:rsid w:val="005F1BFE"/>
    <w:rsid w:val="005F21BC"/>
    <w:rsid w:val="005F34D2"/>
    <w:rsid w:val="005F34E2"/>
    <w:rsid w:val="005F3573"/>
    <w:rsid w:val="005F35D9"/>
    <w:rsid w:val="005F39DB"/>
    <w:rsid w:val="005F429A"/>
    <w:rsid w:val="005F445E"/>
    <w:rsid w:val="005F451B"/>
    <w:rsid w:val="005F4800"/>
    <w:rsid w:val="005F481E"/>
    <w:rsid w:val="005F54BC"/>
    <w:rsid w:val="005F5783"/>
    <w:rsid w:val="005F5A27"/>
    <w:rsid w:val="005F6326"/>
    <w:rsid w:val="005F7380"/>
    <w:rsid w:val="005F7CB8"/>
    <w:rsid w:val="006004ED"/>
    <w:rsid w:val="00600A47"/>
    <w:rsid w:val="00600F8A"/>
    <w:rsid w:val="006010FD"/>
    <w:rsid w:val="00601227"/>
    <w:rsid w:val="00601269"/>
    <w:rsid w:val="006012FF"/>
    <w:rsid w:val="0060166A"/>
    <w:rsid w:val="00601A2E"/>
    <w:rsid w:val="00601DBA"/>
    <w:rsid w:val="00601F57"/>
    <w:rsid w:val="00601F94"/>
    <w:rsid w:val="0060201A"/>
    <w:rsid w:val="006023A6"/>
    <w:rsid w:val="00602E41"/>
    <w:rsid w:val="00602F9A"/>
    <w:rsid w:val="00603034"/>
    <w:rsid w:val="006030DB"/>
    <w:rsid w:val="006033FC"/>
    <w:rsid w:val="006036CC"/>
    <w:rsid w:val="00603767"/>
    <w:rsid w:val="00603A05"/>
    <w:rsid w:val="00603AAA"/>
    <w:rsid w:val="006042C4"/>
    <w:rsid w:val="006043DD"/>
    <w:rsid w:val="00604D60"/>
    <w:rsid w:val="00604FDC"/>
    <w:rsid w:val="0060591B"/>
    <w:rsid w:val="006059B4"/>
    <w:rsid w:val="00605B0F"/>
    <w:rsid w:val="00605C74"/>
    <w:rsid w:val="006064AA"/>
    <w:rsid w:val="00606CC2"/>
    <w:rsid w:val="00606F05"/>
    <w:rsid w:val="00607125"/>
    <w:rsid w:val="00607141"/>
    <w:rsid w:val="0060737B"/>
    <w:rsid w:val="006073FD"/>
    <w:rsid w:val="0060774A"/>
    <w:rsid w:val="00607831"/>
    <w:rsid w:val="006079DD"/>
    <w:rsid w:val="00607CD8"/>
    <w:rsid w:val="00607DBD"/>
    <w:rsid w:val="00610184"/>
    <w:rsid w:val="006103DF"/>
    <w:rsid w:val="00610682"/>
    <w:rsid w:val="00610C7E"/>
    <w:rsid w:val="00610CA3"/>
    <w:rsid w:val="006111F9"/>
    <w:rsid w:val="00611281"/>
    <w:rsid w:val="006117C6"/>
    <w:rsid w:val="00611A00"/>
    <w:rsid w:val="00611D05"/>
    <w:rsid w:val="00611FBA"/>
    <w:rsid w:val="006122C0"/>
    <w:rsid w:val="006123B1"/>
    <w:rsid w:val="00612872"/>
    <w:rsid w:val="006129A9"/>
    <w:rsid w:val="00613146"/>
    <w:rsid w:val="006131C7"/>
    <w:rsid w:val="00613B1B"/>
    <w:rsid w:val="00613CF6"/>
    <w:rsid w:val="00613D55"/>
    <w:rsid w:val="00614052"/>
    <w:rsid w:val="00614362"/>
    <w:rsid w:val="00614550"/>
    <w:rsid w:val="00614A8F"/>
    <w:rsid w:val="00614ACA"/>
    <w:rsid w:val="00614D83"/>
    <w:rsid w:val="006151BE"/>
    <w:rsid w:val="006152A8"/>
    <w:rsid w:val="0061534A"/>
    <w:rsid w:val="006154FD"/>
    <w:rsid w:val="00615AC5"/>
    <w:rsid w:val="00615C14"/>
    <w:rsid w:val="00616087"/>
    <w:rsid w:val="00616160"/>
    <w:rsid w:val="006166A5"/>
    <w:rsid w:val="00617A3C"/>
    <w:rsid w:val="00617A5A"/>
    <w:rsid w:val="00617CDA"/>
    <w:rsid w:val="006204DD"/>
    <w:rsid w:val="00620570"/>
    <w:rsid w:val="00620973"/>
    <w:rsid w:val="00621210"/>
    <w:rsid w:val="00621530"/>
    <w:rsid w:val="00621B0E"/>
    <w:rsid w:val="00621DA5"/>
    <w:rsid w:val="00621DDF"/>
    <w:rsid w:val="00621F40"/>
    <w:rsid w:val="0062231C"/>
    <w:rsid w:val="00622ACD"/>
    <w:rsid w:val="00622BA0"/>
    <w:rsid w:val="0062342C"/>
    <w:rsid w:val="00623438"/>
    <w:rsid w:val="00623972"/>
    <w:rsid w:val="00623B5D"/>
    <w:rsid w:val="00623D12"/>
    <w:rsid w:val="00623D88"/>
    <w:rsid w:val="00623F9E"/>
    <w:rsid w:val="00624381"/>
    <w:rsid w:val="006245A0"/>
    <w:rsid w:val="006246AC"/>
    <w:rsid w:val="0062488A"/>
    <w:rsid w:val="00624E67"/>
    <w:rsid w:val="00624F2F"/>
    <w:rsid w:val="0062541F"/>
    <w:rsid w:val="00625747"/>
    <w:rsid w:val="00625929"/>
    <w:rsid w:val="00625C6E"/>
    <w:rsid w:val="00625F59"/>
    <w:rsid w:val="006262E1"/>
    <w:rsid w:val="00626705"/>
    <w:rsid w:val="0062685D"/>
    <w:rsid w:val="00626D53"/>
    <w:rsid w:val="00626E0F"/>
    <w:rsid w:val="00626E9E"/>
    <w:rsid w:val="006273BB"/>
    <w:rsid w:val="00627552"/>
    <w:rsid w:val="006275E6"/>
    <w:rsid w:val="006300C6"/>
    <w:rsid w:val="006307FF"/>
    <w:rsid w:val="00631C04"/>
    <w:rsid w:val="0063261E"/>
    <w:rsid w:val="00632BC6"/>
    <w:rsid w:val="00632CA0"/>
    <w:rsid w:val="00632CDE"/>
    <w:rsid w:val="00632FB0"/>
    <w:rsid w:val="006336FD"/>
    <w:rsid w:val="00633978"/>
    <w:rsid w:val="00633C5A"/>
    <w:rsid w:val="00633D26"/>
    <w:rsid w:val="006341C7"/>
    <w:rsid w:val="0063433A"/>
    <w:rsid w:val="00634F8E"/>
    <w:rsid w:val="00634FB7"/>
    <w:rsid w:val="0063536E"/>
    <w:rsid w:val="00635925"/>
    <w:rsid w:val="006359A3"/>
    <w:rsid w:val="00635CE4"/>
    <w:rsid w:val="00635D9F"/>
    <w:rsid w:val="00635E66"/>
    <w:rsid w:val="00635F77"/>
    <w:rsid w:val="00636027"/>
    <w:rsid w:val="00636551"/>
    <w:rsid w:val="006365D9"/>
    <w:rsid w:val="00636757"/>
    <w:rsid w:val="00636D1D"/>
    <w:rsid w:val="0063701D"/>
    <w:rsid w:val="0063731F"/>
    <w:rsid w:val="00637835"/>
    <w:rsid w:val="0064011A"/>
    <w:rsid w:val="0064074D"/>
    <w:rsid w:val="006407A6"/>
    <w:rsid w:val="00640F77"/>
    <w:rsid w:val="0064108F"/>
    <w:rsid w:val="006415BF"/>
    <w:rsid w:val="00641720"/>
    <w:rsid w:val="00641941"/>
    <w:rsid w:val="00641AFD"/>
    <w:rsid w:val="006424BF"/>
    <w:rsid w:val="0064253C"/>
    <w:rsid w:val="006427AB"/>
    <w:rsid w:val="0064318C"/>
    <w:rsid w:val="006431D8"/>
    <w:rsid w:val="00643445"/>
    <w:rsid w:val="0064360B"/>
    <w:rsid w:val="006437A4"/>
    <w:rsid w:val="006437DF"/>
    <w:rsid w:val="0064399B"/>
    <w:rsid w:val="00643A59"/>
    <w:rsid w:val="00643EB7"/>
    <w:rsid w:val="00643F99"/>
    <w:rsid w:val="006442B6"/>
    <w:rsid w:val="00644612"/>
    <w:rsid w:val="006452A1"/>
    <w:rsid w:val="00645420"/>
    <w:rsid w:val="006458A8"/>
    <w:rsid w:val="006459FA"/>
    <w:rsid w:val="00645ED4"/>
    <w:rsid w:val="00646303"/>
    <w:rsid w:val="00646378"/>
    <w:rsid w:val="006463E3"/>
    <w:rsid w:val="006467C3"/>
    <w:rsid w:val="0064695D"/>
    <w:rsid w:val="00646C02"/>
    <w:rsid w:val="00646C3D"/>
    <w:rsid w:val="00647090"/>
    <w:rsid w:val="00647121"/>
    <w:rsid w:val="006474FB"/>
    <w:rsid w:val="0064759F"/>
    <w:rsid w:val="00647AE6"/>
    <w:rsid w:val="00647D4F"/>
    <w:rsid w:val="006501EF"/>
    <w:rsid w:val="0065040E"/>
    <w:rsid w:val="00650F42"/>
    <w:rsid w:val="006517C1"/>
    <w:rsid w:val="00651895"/>
    <w:rsid w:val="0065207E"/>
    <w:rsid w:val="00652842"/>
    <w:rsid w:val="00652E7A"/>
    <w:rsid w:val="00653104"/>
    <w:rsid w:val="006531CA"/>
    <w:rsid w:val="0065331E"/>
    <w:rsid w:val="00653AE9"/>
    <w:rsid w:val="00654861"/>
    <w:rsid w:val="00654E9D"/>
    <w:rsid w:val="00655071"/>
    <w:rsid w:val="0065507C"/>
    <w:rsid w:val="00655B78"/>
    <w:rsid w:val="00655B80"/>
    <w:rsid w:val="00655BE8"/>
    <w:rsid w:val="00655DAF"/>
    <w:rsid w:val="00655FCB"/>
    <w:rsid w:val="00656298"/>
    <w:rsid w:val="00656585"/>
    <w:rsid w:val="00656895"/>
    <w:rsid w:val="00656A5D"/>
    <w:rsid w:val="00656B46"/>
    <w:rsid w:val="00656E27"/>
    <w:rsid w:val="00656E9D"/>
    <w:rsid w:val="0065721F"/>
    <w:rsid w:val="0065781F"/>
    <w:rsid w:val="00657BCE"/>
    <w:rsid w:val="00660817"/>
    <w:rsid w:val="00660C76"/>
    <w:rsid w:val="00661C77"/>
    <w:rsid w:val="00661EDA"/>
    <w:rsid w:val="00661FF0"/>
    <w:rsid w:val="0066204A"/>
    <w:rsid w:val="0066226E"/>
    <w:rsid w:val="006630ED"/>
    <w:rsid w:val="00663562"/>
    <w:rsid w:val="00663816"/>
    <w:rsid w:val="00663C8B"/>
    <w:rsid w:val="00663CE3"/>
    <w:rsid w:val="00663FB8"/>
    <w:rsid w:val="0066434F"/>
    <w:rsid w:val="00664456"/>
    <w:rsid w:val="00664643"/>
    <w:rsid w:val="006649E2"/>
    <w:rsid w:val="00665227"/>
    <w:rsid w:val="0066554D"/>
    <w:rsid w:val="006655B9"/>
    <w:rsid w:val="00665A79"/>
    <w:rsid w:val="00665C36"/>
    <w:rsid w:val="00665F45"/>
    <w:rsid w:val="006664B8"/>
    <w:rsid w:val="0066652E"/>
    <w:rsid w:val="00666B2F"/>
    <w:rsid w:val="00666CA8"/>
    <w:rsid w:val="00666F90"/>
    <w:rsid w:val="00666FA3"/>
    <w:rsid w:val="00666FBB"/>
    <w:rsid w:val="0066730F"/>
    <w:rsid w:val="00667662"/>
    <w:rsid w:val="00667B91"/>
    <w:rsid w:val="00667DEB"/>
    <w:rsid w:val="00667ED3"/>
    <w:rsid w:val="00670286"/>
    <w:rsid w:val="00670372"/>
    <w:rsid w:val="00670403"/>
    <w:rsid w:val="00670A74"/>
    <w:rsid w:val="00671596"/>
    <w:rsid w:val="006715BA"/>
    <w:rsid w:val="006718C6"/>
    <w:rsid w:val="00671BE4"/>
    <w:rsid w:val="00671C14"/>
    <w:rsid w:val="00671C6E"/>
    <w:rsid w:val="00671F15"/>
    <w:rsid w:val="0067228D"/>
    <w:rsid w:val="00672C04"/>
    <w:rsid w:val="00672E97"/>
    <w:rsid w:val="006731DD"/>
    <w:rsid w:val="00673367"/>
    <w:rsid w:val="006742A0"/>
    <w:rsid w:val="006750D1"/>
    <w:rsid w:val="00675842"/>
    <w:rsid w:val="00675D19"/>
    <w:rsid w:val="00675E26"/>
    <w:rsid w:val="0067642F"/>
    <w:rsid w:val="00676584"/>
    <w:rsid w:val="006767BC"/>
    <w:rsid w:val="006767F4"/>
    <w:rsid w:val="00676A69"/>
    <w:rsid w:val="00676C06"/>
    <w:rsid w:val="00676D41"/>
    <w:rsid w:val="00677404"/>
    <w:rsid w:val="006774F7"/>
    <w:rsid w:val="0067787B"/>
    <w:rsid w:val="00677986"/>
    <w:rsid w:val="00677E8F"/>
    <w:rsid w:val="00677FF6"/>
    <w:rsid w:val="00680024"/>
    <w:rsid w:val="00680043"/>
    <w:rsid w:val="006800CD"/>
    <w:rsid w:val="00680888"/>
    <w:rsid w:val="00680C93"/>
    <w:rsid w:val="00680DD0"/>
    <w:rsid w:val="00681173"/>
    <w:rsid w:val="00682588"/>
    <w:rsid w:val="00682B3C"/>
    <w:rsid w:val="0068330E"/>
    <w:rsid w:val="00683736"/>
    <w:rsid w:val="006838B9"/>
    <w:rsid w:val="00683BD9"/>
    <w:rsid w:val="00683CB8"/>
    <w:rsid w:val="00683DF3"/>
    <w:rsid w:val="00683E11"/>
    <w:rsid w:val="00684200"/>
    <w:rsid w:val="0068455B"/>
    <w:rsid w:val="006848F8"/>
    <w:rsid w:val="00684E81"/>
    <w:rsid w:val="00684F3C"/>
    <w:rsid w:val="006857E9"/>
    <w:rsid w:val="00686182"/>
    <w:rsid w:val="0068620B"/>
    <w:rsid w:val="006863DE"/>
    <w:rsid w:val="0068694C"/>
    <w:rsid w:val="006869D9"/>
    <w:rsid w:val="00686BAF"/>
    <w:rsid w:val="00686FB3"/>
    <w:rsid w:val="00686FFC"/>
    <w:rsid w:val="0068738B"/>
    <w:rsid w:val="0069054E"/>
    <w:rsid w:val="006909E1"/>
    <w:rsid w:val="00690BBD"/>
    <w:rsid w:val="006912A2"/>
    <w:rsid w:val="00691328"/>
    <w:rsid w:val="00691355"/>
    <w:rsid w:val="006919BB"/>
    <w:rsid w:val="006921C9"/>
    <w:rsid w:val="006922B5"/>
    <w:rsid w:val="0069291E"/>
    <w:rsid w:val="00692A78"/>
    <w:rsid w:val="00692AEC"/>
    <w:rsid w:val="00692D40"/>
    <w:rsid w:val="00692F3D"/>
    <w:rsid w:val="006930D3"/>
    <w:rsid w:val="006931EE"/>
    <w:rsid w:val="00694306"/>
    <w:rsid w:val="00694532"/>
    <w:rsid w:val="006948B8"/>
    <w:rsid w:val="006948E5"/>
    <w:rsid w:val="00694BEF"/>
    <w:rsid w:val="0069550A"/>
    <w:rsid w:val="00695955"/>
    <w:rsid w:val="006959D8"/>
    <w:rsid w:val="00695C13"/>
    <w:rsid w:val="00695F3E"/>
    <w:rsid w:val="00696A51"/>
    <w:rsid w:val="00696BDB"/>
    <w:rsid w:val="00696C91"/>
    <w:rsid w:val="00696F4B"/>
    <w:rsid w:val="006972DF"/>
    <w:rsid w:val="00697842"/>
    <w:rsid w:val="006978CB"/>
    <w:rsid w:val="00697CD0"/>
    <w:rsid w:val="00697D1C"/>
    <w:rsid w:val="006A0018"/>
    <w:rsid w:val="006A0071"/>
    <w:rsid w:val="006A0B5A"/>
    <w:rsid w:val="006A0F91"/>
    <w:rsid w:val="006A123C"/>
    <w:rsid w:val="006A14D1"/>
    <w:rsid w:val="006A160D"/>
    <w:rsid w:val="006A164A"/>
    <w:rsid w:val="006A1735"/>
    <w:rsid w:val="006A1BBC"/>
    <w:rsid w:val="006A1DE5"/>
    <w:rsid w:val="006A1F64"/>
    <w:rsid w:val="006A20D3"/>
    <w:rsid w:val="006A22BD"/>
    <w:rsid w:val="006A2338"/>
    <w:rsid w:val="006A2405"/>
    <w:rsid w:val="006A2449"/>
    <w:rsid w:val="006A2D6E"/>
    <w:rsid w:val="006A3163"/>
    <w:rsid w:val="006A333B"/>
    <w:rsid w:val="006A36DE"/>
    <w:rsid w:val="006A392C"/>
    <w:rsid w:val="006A39C3"/>
    <w:rsid w:val="006A3C7D"/>
    <w:rsid w:val="006A3D9B"/>
    <w:rsid w:val="006A3DE0"/>
    <w:rsid w:val="006A3ECE"/>
    <w:rsid w:val="006A4154"/>
    <w:rsid w:val="006A4BF9"/>
    <w:rsid w:val="006A5150"/>
    <w:rsid w:val="006A5231"/>
    <w:rsid w:val="006A52F2"/>
    <w:rsid w:val="006A548F"/>
    <w:rsid w:val="006A56DB"/>
    <w:rsid w:val="006A5979"/>
    <w:rsid w:val="006A5C64"/>
    <w:rsid w:val="006A5C77"/>
    <w:rsid w:val="006A5C7B"/>
    <w:rsid w:val="006A5DAE"/>
    <w:rsid w:val="006A5E53"/>
    <w:rsid w:val="006A5FF7"/>
    <w:rsid w:val="006A6029"/>
    <w:rsid w:val="006A66A6"/>
    <w:rsid w:val="006A69E9"/>
    <w:rsid w:val="006A6A57"/>
    <w:rsid w:val="006A6E7C"/>
    <w:rsid w:val="006A72C7"/>
    <w:rsid w:val="006A7517"/>
    <w:rsid w:val="006A7969"/>
    <w:rsid w:val="006A7F50"/>
    <w:rsid w:val="006B03A0"/>
    <w:rsid w:val="006B0450"/>
    <w:rsid w:val="006B08A4"/>
    <w:rsid w:val="006B0E76"/>
    <w:rsid w:val="006B10DC"/>
    <w:rsid w:val="006B1A97"/>
    <w:rsid w:val="006B219A"/>
    <w:rsid w:val="006B24BB"/>
    <w:rsid w:val="006B2B26"/>
    <w:rsid w:val="006B2D42"/>
    <w:rsid w:val="006B33DF"/>
    <w:rsid w:val="006B33F9"/>
    <w:rsid w:val="006B38AD"/>
    <w:rsid w:val="006B4180"/>
    <w:rsid w:val="006B433A"/>
    <w:rsid w:val="006B47FB"/>
    <w:rsid w:val="006B522F"/>
    <w:rsid w:val="006B53C1"/>
    <w:rsid w:val="006B5EE9"/>
    <w:rsid w:val="006B64CB"/>
    <w:rsid w:val="006B677C"/>
    <w:rsid w:val="006B6D4C"/>
    <w:rsid w:val="006B6D9E"/>
    <w:rsid w:val="006B7578"/>
    <w:rsid w:val="006B7D11"/>
    <w:rsid w:val="006C00E5"/>
    <w:rsid w:val="006C0130"/>
    <w:rsid w:val="006C04AC"/>
    <w:rsid w:val="006C0786"/>
    <w:rsid w:val="006C0AA2"/>
    <w:rsid w:val="006C0CD7"/>
    <w:rsid w:val="006C0E16"/>
    <w:rsid w:val="006C10CB"/>
    <w:rsid w:val="006C11C6"/>
    <w:rsid w:val="006C130B"/>
    <w:rsid w:val="006C1684"/>
    <w:rsid w:val="006C1729"/>
    <w:rsid w:val="006C1DFE"/>
    <w:rsid w:val="006C1F3D"/>
    <w:rsid w:val="006C2614"/>
    <w:rsid w:val="006C2779"/>
    <w:rsid w:val="006C3162"/>
    <w:rsid w:val="006C3953"/>
    <w:rsid w:val="006C3BC2"/>
    <w:rsid w:val="006C4081"/>
    <w:rsid w:val="006C44F4"/>
    <w:rsid w:val="006C45A6"/>
    <w:rsid w:val="006C45C9"/>
    <w:rsid w:val="006C4737"/>
    <w:rsid w:val="006C493B"/>
    <w:rsid w:val="006C4C9D"/>
    <w:rsid w:val="006C4DE2"/>
    <w:rsid w:val="006C4FA8"/>
    <w:rsid w:val="006C5355"/>
    <w:rsid w:val="006C57EE"/>
    <w:rsid w:val="006C5B96"/>
    <w:rsid w:val="006C5C05"/>
    <w:rsid w:val="006C6123"/>
    <w:rsid w:val="006C614D"/>
    <w:rsid w:val="006C6220"/>
    <w:rsid w:val="006C6503"/>
    <w:rsid w:val="006C6D09"/>
    <w:rsid w:val="006C7857"/>
    <w:rsid w:val="006D0832"/>
    <w:rsid w:val="006D1063"/>
    <w:rsid w:val="006D188D"/>
    <w:rsid w:val="006D1E6B"/>
    <w:rsid w:val="006D1F7A"/>
    <w:rsid w:val="006D2029"/>
    <w:rsid w:val="006D213D"/>
    <w:rsid w:val="006D2198"/>
    <w:rsid w:val="006D2431"/>
    <w:rsid w:val="006D2A4A"/>
    <w:rsid w:val="006D2F64"/>
    <w:rsid w:val="006D35B2"/>
    <w:rsid w:val="006D3FC4"/>
    <w:rsid w:val="006D4A20"/>
    <w:rsid w:val="006D50D2"/>
    <w:rsid w:val="006D51A8"/>
    <w:rsid w:val="006D54E8"/>
    <w:rsid w:val="006D57CA"/>
    <w:rsid w:val="006D5841"/>
    <w:rsid w:val="006D597B"/>
    <w:rsid w:val="006D5B7E"/>
    <w:rsid w:val="006D60DE"/>
    <w:rsid w:val="006D6738"/>
    <w:rsid w:val="006D6ABE"/>
    <w:rsid w:val="006D7214"/>
    <w:rsid w:val="006D72E1"/>
    <w:rsid w:val="006D7533"/>
    <w:rsid w:val="006D7689"/>
    <w:rsid w:val="006E01B8"/>
    <w:rsid w:val="006E030D"/>
    <w:rsid w:val="006E0B61"/>
    <w:rsid w:val="006E138E"/>
    <w:rsid w:val="006E141C"/>
    <w:rsid w:val="006E14C0"/>
    <w:rsid w:val="006E1711"/>
    <w:rsid w:val="006E1762"/>
    <w:rsid w:val="006E1898"/>
    <w:rsid w:val="006E1D7E"/>
    <w:rsid w:val="006E1E5F"/>
    <w:rsid w:val="006E1EC0"/>
    <w:rsid w:val="006E222A"/>
    <w:rsid w:val="006E234E"/>
    <w:rsid w:val="006E27E0"/>
    <w:rsid w:val="006E27EF"/>
    <w:rsid w:val="006E31D5"/>
    <w:rsid w:val="006E3259"/>
    <w:rsid w:val="006E38D9"/>
    <w:rsid w:val="006E3C95"/>
    <w:rsid w:val="006E3D11"/>
    <w:rsid w:val="006E404A"/>
    <w:rsid w:val="006E4629"/>
    <w:rsid w:val="006E46BE"/>
    <w:rsid w:val="006E5826"/>
    <w:rsid w:val="006E5951"/>
    <w:rsid w:val="006E5C68"/>
    <w:rsid w:val="006E5D95"/>
    <w:rsid w:val="006E6D13"/>
    <w:rsid w:val="006E6E5A"/>
    <w:rsid w:val="006E6F3C"/>
    <w:rsid w:val="006E6FF6"/>
    <w:rsid w:val="006E7622"/>
    <w:rsid w:val="006E797A"/>
    <w:rsid w:val="006E79BB"/>
    <w:rsid w:val="006F037B"/>
    <w:rsid w:val="006F0587"/>
    <w:rsid w:val="006F0A06"/>
    <w:rsid w:val="006F0A2F"/>
    <w:rsid w:val="006F0A33"/>
    <w:rsid w:val="006F0DEE"/>
    <w:rsid w:val="006F0EC4"/>
    <w:rsid w:val="006F0F45"/>
    <w:rsid w:val="006F13B0"/>
    <w:rsid w:val="006F1441"/>
    <w:rsid w:val="006F1C88"/>
    <w:rsid w:val="006F228B"/>
    <w:rsid w:val="006F2897"/>
    <w:rsid w:val="006F29A3"/>
    <w:rsid w:val="006F2A56"/>
    <w:rsid w:val="006F2C02"/>
    <w:rsid w:val="006F2E7A"/>
    <w:rsid w:val="006F3235"/>
    <w:rsid w:val="006F35B8"/>
    <w:rsid w:val="006F3601"/>
    <w:rsid w:val="006F3BFC"/>
    <w:rsid w:val="006F3DFE"/>
    <w:rsid w:val="006F3E14"/>
    <w:rsid w:val="006F47FD"/>
    <w:rsid w:val="006F49AF"/>
    <w:rsid w:val="006F4A23"/>
    <w:rsid w:val="006F4D45"/>
    <w:rsid w:val="006F4F3E"/>
    <w:rsid w:val="006F5004"/>
    <w:rsid w:val="006F5120"/>
    <w:rsid w:val="006F5142"/>
    <w:rsid w:val="006F560A"/>
    <w:rsid w:val="006F56F5"/>
    <w:rsid w:val="006F58A0"/>
    <w:rsid w:val="006F6902"/>
    <w:rsid w:val="006F6A3B"/>
    <w:rsid w:val="006F6CAE"/>
    <w:rsid w:val="006F71CC"/>
    <w:rsid w:val="006F72B0"/>
    <w:rsid w:val="006F7B7D"/>
    <w:rsid w:val="007003A7"/>
    <w:rsid w:val="00700A41"/>
    <w:rsid w:val="00700CEE"/>
    <w:rsid w:val="00701199"/>
    <w:rsid w:val="0070146F"/>
    <w:rsid w:val="00701829"/>
    <w:rsid w:val="00701D9F"/>
    <w:rsid w:val="00701F20"/>
    <w:rsid w:val="00701F45"/>
    <w:rsid w:val="007020EB"/>
    <w:rsid w:val="007021A1"/>
    <w:rsid w:val="00702305"/>
    <w:rsid w:val="00702343"/>
    <w:rsid w:val="0070236E"/>
    <w:rsid w:val="007023D3"/>
    <w:rsid w:val="0070244B"/>
    <w:rsid w:val="00702461"/>
    <w:rsid w:val="007025D3"/>
    <w:rsid w:val="00702762"/>
    <w:rsid w:val="00702B3B"/>
    <w:rsid w:val="00702B80"/>
    <w:rsid w:val="00702BAE"/>
    <w:rsid w:val="00702E13"/>
    <w:rsid w:val="007031E4"/>
    <w:rsid w:val="0070324B"/>
    <w:rsid w:val="00703443"/>
    <w:rsid w:val="00703581"/>
    <w:rsid w:val="00703585"/>
    <w:rsid w:val="00704155"/>
    <w:rsid w:val="007041D8"/>
    <w:rsid w:val="0070434C"/>
    <w:rsid w:val="0070502A"/>
    <w:rsid w:val="00705141"/>
    <w:rsid w:val="00705429"/>
    <w:rsid w:val="00706153"/>
    <w:rsid w:val="00706B58"/>
    <w:rsid w:val="00707014"/>
    <w:rsid w:val="0070725E"/>
    <w:rsid w:val="00707697"/>
    <w:rsid w:val="00707F29"/>
    <w:rsid w:val="00707F5B"/>
    <w:rsid w:val="00710BFE"/>
    <w:rsid w:val="00710C92"/>
    <w:rsid w:val="00710F55"/>
    <w:rsid w:val="0071141B"/>
    <w:rsid w:val="007115B2"/>
    <w:rsid w:val="007119F1"/>
    <w:rsid w:val="00712063"/>
    <w:rsid w:val="00712173"/>
    <w:rsid w:val="007126C9"/>
    <w:rsid w:val="00712758"/>
    <w:rsid w:val="00712A5F"/>
    <w:rsid w:val="00712B19"/>
    <w:rsid w:val="00712C35"/>
    <w:rsid w:val="00712CC9"/>
    <w:rsid w:val="00712D4B"/>
    <w:rsid w:val="00713019"/>
    <w:rsid w:val="00713555"/>
    <w:rsid w:val="007139D2"/>
    <w:rsid w:val="00713EA9"/>
    <w:rsid w:val="0071410D"/>
    <w:rsid w:val="00714665"/>
    <w:rsid w:val="0071541D"/>
    <w:rsid w:val="007157C1"/>
    <w:rsid w:val="00715FBE"/>
    <w:rsid w:val="00716519"/>
    <w:rsid w:val="00716E41"/>
    <w:rsid w:val="00717440"/>
    <w:rsid w:val="0071793A"/>
    <w:rsid w:val="00717A75"/>
    <w:rsid w:val="00720037"/>
    <w:rsid w:val="00720671"/>
    <w:rsid w:val="0072078C"/>
    <w:rsid w:val="007207E7"/>
    <w:rsid w:val="007208B6"/>
    <w:rsid w:val="00721049"/>
    <w:rsid w:val="00721126"/>
    <w:rsid w:val="00721551"/>
    <w:rsid w:val="00721613"/>
    <w:rsid w:val="00721F8B"/>
    <w:rsid w:val="007220C1"/>
    <w:rsid w:val="007221F2"/>
    <w:rsid w:val="007222F0"/>
    <w:rsid w:val="0072284F"/>
    <w:rsid w:val="007230F5"/>
    <w:rsid w:val="00723188"/>
    <w:rsid w:val="00724000"/>
    <w:rsid w:val="007240B0"/>
    <w:rsid w:val="00724C90"/>
    <w:rsid w:val="00725394"/>
    <w:rsid w:val="00725734"/>
    <w:rsid w:val="00725750"/>
    <w:rsid w:val="007259D2"/>
    <w:rsid w:val="007263FC"/>
    <w:rsid w:val="0072651D"/>
    <w:rsid w:val="00726544"/>
    <w:rsid w:val="00726552"/>
    <w:rsid w:val="007269EA"/>
    <w:rsid w:val="00726CB2"/>
    <w:rsid w:val="00726E1B"/>
    <w:rsid w:val="0072731F"/>
    <w:rsid w:val="007274D1"/>
    <w:rsid w:val="00727B95"/>
    <w:rsid w:val="0073014B"/>
    <w:rsid w:val="0073034F"/>
    <w:rsid w:val="00730585"/>
    <w:rsid w:val="007309E8"/>
    <w:rsid w:val="0073102C"/>
    <w:rsid w:val="007311EE"/>
    <w:rsid w:val="00731349"/>
    <w:rsid w:val="0073167D"/>
    <w:rsid w:val="00731B24"/>
    <w:rsid w:val="00731C69"/>
    <w:rsid w:val="0073240C"/>
    <w:rsid w:val="00732878"/>
    <w:rsid w:val="00732EA2"/>
    <w:rsid w:val="00732ECB"/>
    <w:rsid w:val="007335F2"/>
    <w:rsid w:val="007339ED"/>
    <w:rsid w:val="00733EC5"/>
    <w:rsid w:val="007340EB"/>
    <w:rsid w:val="007344B4"/>
    <w:rsid w:val="00734740"/>
    <w:rsid w:val="00734E29"/>
    <w:rsid w:val="007357F0"/>
    <w:rsid w:val="007359EB"/>
    <w:rsid w:val="00735A92"/>
    <w:rsid w:val="00735C67"/>
    <w:rsid w:val="00735DE4"/>
    <w:rsid w:val="0073621F"/>
    <w:rsid w:val="0073643D"/>
    <w:rsid w:val="00736828"/>
    <w:rsid w:val="00736904"/>
    <w:rsid w:val="00737074"/>
    <w:rsid w:val="007370A7"/>
    <w:rsid w:val="00737133"/>
    <w:rsid w:val="007376BE"/>
    <w:rsid w:val="007377C5"/>
    <w:rsid w:val="007377E5"/>
    <w:rsid w:val="00737889"/>
    <w:rsid w:val="00737C90"/>
    <w:rsid w:val="00737C9D"/>
    <w:rsid w:val="007402ED"/>
    <w:rsid w:val="007407B8"/>
    <w:rsid w:val="00740950"/>
    <w:rsid w:val="00740A65"/>
    <w:rsid w:val="00740F02"/>
    <w:rsid w:val="0074100E"/>
    <w:rsid w:val="007414F3"/>
    <w:rsid w:val="007418E2"/>
    <w:rsid w:val="00741920"/>
    <w:rsid w:val="00741982"/>
    <w:rsid w:val="00741BC0"/>
    <w:rsid w:val="00741F76"/>
    <w:rsid w:val="007422B3"/>
    <w:rsid w:val="0074244A"/>
    <w:rsid w:val="0074276C"/>
    <w:rsid w:val="00742CB5"/>
    <w:rsid w:val="007435DB"/>
    <w:rsid w:val="00743898"/>
    <w:rsid w:val="00743DA2"/>
    <w:rsid w:val="00743F66"/>
    <w:rsid w:val="007440E9"/>
    <w:rsid w:val="00745189"/>
    <w:rsid w:val="007451BB"/>
    <w:rsid w:val="007453C3"/>
    <w:rsid w:val="00745462"/>
    <w:rsid w:val="00745F81"/>
    <w:rsid w:val="00745FA9"/>
    <w:rsid w:val="00746550"/>
    <w:rsid w:val="007465A1"/>
    <w:rsid w:val="00746900"/>
    <w:rsid w:val="00746FB2"/>
    <w:rsid w:val="007470CB"/>
    <w:rsid w:val="007472D4"/>
    <w:rsid w:val="00747592"/>
    <w:rsid w:val="007478E4"/>
    <w:rsid w:val="00747B43"/>
    <w:rsid w:val="00747F17"/>
    <w:rsid w:val="00750336"/>
    <w:rsid w:val="00750762"/>
    <w:rsid w:val="00750852"/>
    <w:rsid w:val="00750AC2"/>
    <w:rsid w:val="00751306"/>
    <w:rsid w:val="0075143B"/>
    <w:rsid w:val="0075176B"/>
    <w:rsid w:val="00751CA7"/>
    <w:rsid w:val="00751FA2"/>
    <w:rsid w:val="00752007"/>
    <w:rsid w:val="00752973"/>
    <w:rsid w:val="00752DAD"/>
    <w:rsid w:val="0075303C"/>
    <w:rsid w:val="007532DF"/>
    <w:rsid w:val="00753760"/>
    <w:rsid w:val="007537CD"/>
    <w:rsid w:val="00753B26"/>
    <w:rsid w:val="00753CC1"/>
    <w:rsid w:val="00753DE8"/>
    <w:rsid w:val="00754090"/>
    <w:rsid w:val="007545E6"/>
    <w:rsid w:val="00754D4A"/>
    <w:rsid w:val="00755433"/>
    <w:rsid w:val="00755786"/>
    <w:rsid w:val="0075593B"/>
    <w:rsid w:val="00755C0E"/>
    <w:rsid w:val="00755FF5"/>
    <w:rsid w:val="00756021"/>
    <w:rsid w:val="007562B4"/>
    <w:rsid w:val="0075643B"/>
    <w:rsid w:val="0075747F"/>
    <w:rsid w:val="007574BC"/>
    <w:rsid w:val="0075767C"/>
    <w:rsid w:val="00757902"/>
    <w:rsid w:val="00757EDD"/>
    <w:rsid w:val="00760325"/>
    <w:rsid w:val="00760A60"/>
    <w:rsid w:val="00760AB8"/>
    <w:rsid w:val="00760E5B"/>
    <w:rsid w:val="00760F30"/>
    <w:rsid w:val="00761115"/>
    <w:rsid w:val="00761670"/>
    <w:rsid w:val="00761BA2"/>
    <w:rsid w:val="0076247F"/>
    <w:rsid w:val="00762AF3"/>
    <w:rsid w:val="00762B42"/>
    <w:rsid w:val="00762F9F"/>
    <w:rsid w:val="0076328E"/>
    <w:rsid w:val="007634EF"/>
    <w:rsid w:val="00763A5F"/>
    <w:rsid w:val="00763D7F"/>
    <w:rsid w:val="007641C4"/>
    <w:rsid w:val="007648F7"/>
    <w:rsid w:val="00764ACC"/>
    <w:rsid w:val="00764B2B"/>
    <w:rsid w:val="00764EAA"/>
    <w:rsid w:val="00765140"/>
    <w:rsid w:val="00765170"/>
    <w:rsid w:val="00765785"/>
    <w:rsid w:val="00765853"/>
    <w:rsid w:val="007658E1"/>
    <w:rsid w:val="007659C5"/>
    <w:rsid w:val="00765F10"/>
    <w:rsid w:val="00766204"/>
    <w:rsid w:val="0076624F"/>
    <w:rsid w:val="0076630E"/>
    <w:rsid w:val="00766675"/>
    <w:rsid w:val="00766821"/>
    <w:rsid w:val="007672EC"/>
    <w:rsid w:val="00767B61"/>
    <w:rsid w:val="00767BBA"/>
    <w:rsid w:val="00767FE0"/>
    <w:rsid w:val="00770038"/>
    <w:rsid w:val="007702B6"/>
    <w:rsid w:val="00770360"/>
    <w:rsid w:val="007704C3"/>
    <w:rsid w:val="00770E87"/>
    <w:rsid w:val="00770F6C"/>
    <w:rsid w:val="0077168B"/>
    <w:rsid w:val="00771CA3"/>
    <w:rsid w:val="00772597"/>
    <w:rsid w:val="007728E7"/>
    <w:rsid w:val="007734E7"/>
    <w:rsid w:val="00773FBA"/>
    <w:rsid w:val="007740F6"/>
    <w:rsid w:val="00774281"/>
    <w:rsid w:val="007745DE"/>
    <w:rsid w:val="0077471B"/>
    <w:rsid w:val="00774CE2"/>
    <w:rsid w:val="0077551E"/>
    <w:rsid w:val="00775924"/>
    <w:rsid w:val="00775C58"/>
    <w:rsid w:val="00775FA6"/>
    <w:rsid w:val="007760CF"/>
    <w:rsid w:val="007761A1"/>
    <w:rsid w:val="007768A4"/>
    <w:rsid w:val="00776B11"/>
    <w:rsid w:val="00777196"/>
    <w:rsid w:val="00777463"/>
    <w:rsid w:val="00777735"/>
    <w:rsid w:val="00777CD2"/>
    <w:rsid w:val="0078002C"/>
    <w:rsid w:val="00780263"/>
    <w:rsid w:val="0078032E"/>
    <w:rsid w:val="007808F4"/>
    <w:rsid w:val="0078098E"/>
    <w:rsid w:val="00780AE1"/>
    <w:rsid w:val="00780B78"/>
    <w:rsid w:val="0078226A"/>
    <w:rsid w:val="007824D7"/>
    <w:rsid w:val="007826DC"/>
    <w:rsid w:val="00782C0C"/>
    <w:rsid w:val="00782DB0"/>
    <w:rsid w:val="007833B1"/>
    <w:rsid w:val="00783556"/>
    <w:rsid w:val="0078356C"/>
    <w:rsid w:val="007835D8"/>
    <w:rsid w:val="00783666"/>
    <w:rsid w:val="00783710"/>
    <w:rsid w:val="0078385D"/>
    <w:rsid w:val="007838DE"/>
    <w:rsid w:val="00784635"/>
    <w:rsid w:val="00784A77"/>
    <w:rsid w:val="00784C67"/>
    <w:rsid w:val="007852FA"/>
    <w:rsid w:val="00785792"/>
    <w:rsid w:val="00786070"/>
    <w:rsid w:val="00786431"/>
    <w:rsid w:val="007864B9"/>
    <w:rsid w:val="00786516"/>
    <w:rsid w:val="00786553"/>
    <w:rsid w:val="00786BA9"/>
    <w:rsid w:val="00786FD3"/>
    <w:rsid w:val="0078715D"/>
    <w:rsid w:val="007873C8"/>
    <w:rsid w:val="00790994"/>
    <w:rsid w:val="00790D9E"/>
    <w:rsid w:val="00790F49"/>
    <w:rsid w:val="00791F98"/>
    <w:rsid w:val="0079203A"/>
    <w:rsid w:val="00792153"/>
    <w:rsid w:val="00792485"/>
    <w:rsid w:val="00792D30"/>
    <w:rsid w:val="00792E3E"/>
    <w:rsid w:val="0079319C"/>
    <w:rsid w:val="0079391F"/>
    <w:rsid w:val="00793986"/>
    <w:rsid w:val="00794780"/>
    <w:rsid w:val="007947C9"/>
    <w:rsid w:val="007948A7"/>
    <w:rsid w:val="0079496B"/>
    <w:rsid w:val="00795537"/>
    <w:rsid w:val="007957DE"/>
    <w:rsid w:val="007960AF"/>
    <w:rsid w:val="00796C68"/>
    <w:rsid w:val="00796E56"/>
    <w:rsid w:val="007970A2"/>
    <w:rsid w:val="0079723E"/>
    <w:rsid w:val="00797C08"/>
    <w:rsid w:val="00797D93"/>
    <w:rsid w:val="00797E95"/>
    <w:rsid w:val="00797FDF"/>
    <w:rsid w:val="007A0021"/>
    <w:rsid w:val="007A0637"/>
    <w:rsid w:val="007A0761"/>
    <w:rsid w:val="007A079D"/>
    <w:rsid w:val="007A0939"/>
    <w:rsid w:val="007A0C5C"/>
    <w:rsid w:val="007A0C70"/>
    <w:rsid w:val="007A1445"/>
    <w:rsid w:val="007A172C"/>
    <w:rsid w:val="007A230E"/>
    <w:rsid w:val="007A2566"/>
    <w:rsid w:val="007A265C"/>
    <w:rsid w:val="007A291E"/>
    <w:rsid w:val="007A29B7"/>
    <w:rsid w:val="007A29C1"/>
    <w:rsid w:val="007A2C3F"/>
    <w:rsid w:val="007A2D1D"/>
    <w:rsid w:val="007A334B"/>
    <w:rsid w:val="007A337B"/>
    <w:rsid w:val="007A36F4"/>
    <w:rsid w:val="007A38C4"/>
    <w:rsid w:val="007A3988"/>
    <w:rsid w:val="007A3AE7"/>
    <w:rsid w:val="007A3B08"/>
    <w:rsid w:val="007A3D8E"/>
    <w:rsid w:val="007A3F39"/>
    <w:rsid w:val="007A3FFA"/>
    <w:rsid w:val="007A40B2"/>
    <w:rsid w:val="007A4641"/>
    <w:rsid w:val="007A47D4"/>
    <w:rsid w:val="007A4F3D"/>
    <w:rsid w:val="007A4FA0"/>
    <w:rsid w:val="007A5084"/>
    <w:rsid w:val="007A5435"/>
    <w:rsid w:val="007A593D"/>
    <w:rsid w:val="007A5946"/>
    <w:rsid w:val="007A6486"/>
    <w:rsid w:val="007A6747"/>
    <w:rsid w:val="007A6BED"/>
    <w:rsid w:val="007A7143"/>
    <w:rsid w:val="007A76CD"/>
    <w:rsid w:val="007A781F"/>
    <w:rsid w:val="007A7AAB"/>
    <w:rsid w:val="007B06A0"/>
    <w:rsid w:val="007B0782"/>
    <w:rsid w:val="007B0CDF"/>
    <w:rsid w:val="007B114B"/>
    <w:rsid w:val="007B1813"/>
    <w:rsid w:val="007B1B2A"/>
    <w:rsid w:val="007B2352"/>
    <w:rsid w:val="007B2838"/>
    <w:rsid w:val="007B2CE1"/>
    <w:rsid w:val="007B2F13"/>
    <w:rsid w:val="007B3C63"/>
    <w:rsid w:val="007B41A0"/>
    <w:rsid w:val="007B4390"/>
    <w:rsid w:val="007B4583"/>
    <w:rsid w:val="007B4896"/>
    <w:rsid w:val="007B4D8B"/>
    <w:rsid w:val="007B584E"/>
    <w:rsid w:val="007B5C0E"/>
    <w:rsid w:val="007B5E16"/>
    <w:rsid w:val="007B6337"/>
    <w:rsid w:val="007B636A"/>
    <w:rsid w:val="007B6775"/>
    <w:rsid w:val="007B687B"/>
    <w:rsid w:val="007B6B41"/>
    <w:rsid w:val="007B6C06"/>
    <w:rsid w:val="007B6FE5"/>
    <w:rsid w:val="007B7012"/>
    <w:rsid w:val="007B7765"/>
    <w:rsid w:val="007B7988"/>
    <w:rsid w:val="007B7AC8"/>
    <w:rsid w:val="007B7ADB"/>
    <w:rsid w:val="007B7AE4"/>
    <w:rsid w:val="007B7B63"/>
    <w:rsid w:val="007B7FAF"/>
    <w:rsid w:val="007C0017"/>
    <w:rsid w:val="007C006E"/>
    <w:rsid w:val="007C00EA"/>
    <w:rsid w:val="007C0558"/>
    <w:rsid w:val="007C05B3"/>
    <w:rsid w:val="007C0AC1"/>
    <w:rsid w:val="007C0C0E"/>
    <w:rsid w:val="007C0C46"/>
    <w:rsid w:val="007C0CDD"/>
    <w:rsid w:val="007C0DBB"/>
    <w:rsid w:val="007C0E5C"/>
    <w:rsid w:val="007C0EA0"/>
    <w:rsid w:val="007C117C"/>
    <w:rsid w:val="007C11DA"/>
    <w:rsid w:val="007C1AF5"/>
    <w:rsid w:val="007C1FE6"/>
    <w:rsid w:val="007C248A"/>
    <w:rsid w:val="007C2B69"/>
    <w:rsid w:val="007C2BFD"/>
    <w:rsid w:val="007C2C1F"/>
    <w:rsid w:val="007C2D3F"/>
    <w:rsid w:val="007C2E9A"/>
    <w:rsid w:val="007C3025"/>
    <w:rsid w:val="007C3069"/>
    <w:rsid w:val="007C354F"/>
    <w:rsid w:val="007C48E8"/>
    <w:rsid w:val="007C4AC4"/>
    <w:rsid w:val="007C4CB3"/>
    <w:rsid w:val="007C5074"/>
    <w:rsid w:val="007C5701"/>
    <w:rsid w:val="007C59EE"/>
    <w:rsid w:val="007C5C57"/>
    <w:rsid w:val="007C5EC0"/>
    <w:rsid w:val="007C61DA"/>
    <w:rsid w:val="007C628F"/>
    <w:rsid w:val="007C62AE"/>
    <w:rsid w:val="007C64F8"/>
    <w:rsid w:val="007C6838"/>
    <w:rsid w:val="007C6BD9"/>
    <w:rsid w:val="007C6BE0"/>
    <w:rsid w:val="007C6E3E"/>
    <w:rsid w:val="007C7397"/>
    <w:rsid w:val="007C747A"/>
    <w:rsid w:val="007C75FC"/>
    <w:rsid w:val="007C7AC9"/>
    <w:rsid w:val="007C7BA8"/>
    <w:rsid w:val="007D0027"/>
    <w:rsid w:val="007D0073"/>
    <w:rsid w:val="007D0168"/>
    <w:rsid w:val="007D0291"/>
    <w:rsid w:val="007D0583"/>
    <w:rsid w:val="007D05B9"/>
    <w:rsid w:val="007D143D"/>
    <w:rsid w:val="007D16F3"/>
    <w:rsid w:val="007D1ABF"/>
    <w:rsid w:val="007D1D4C"/>
    <w:rsid w:val="007D26EE"/>
    <w:rsid w:val="007D2704"/>
    <w:rsid w:val="007D271B"/>
    <w:rsid w:val="007D297E"/>
    <w:rsid w:val="007D3640"/>
    <w:rsid w:val="007D36E6"/>
    <w:rsid w:val="007D405F"/>
    <w:rsid w:val="007D4386"/>
    <w:rsid w:val="007D488A"/>
    <w:rsid w:val="007D4A4D"/>
    <w:rsid w:val="007D4C32"/>
    <w:rsid w:val="007D4C85"/>
    <w:rsid w:val="007D5223"/>
    <w:rsid w:val="007D5320"/>
    <w:rsid w:val="007D5363"/>
    <w:rsid w:val="007D5486"/>
    <w:rsid w:val="007D5575"/>
    <w:rsid w:val="007D564A"/>
    <w:rsid w:val="007D58F6"/>
    <w:rsid w:val="007D5C7C"/>
    <w:rsid w:val="007D5D61"/>
    <w:rsid w:val="007D6072"/>
    <w:rsid w:val="007D60F4"/>
    <w:rsid w:val="007D64FD"/>
    <w:rsid w:val="007D6902"/>
    <w:rsid w:val="007D69DC"/>
    <w:rsid w:val="007D6BBE"/>
    <w:rsid w:val="007D6D1E"/>
    <w:rsid w:val="007D74F7"/>
    <w:rsid w:val="007D75FB"/>
    <w:rsid w:val="007D772E"/>
    <w:rsid w:val="007D7A66"/>
    <w:rsid w:val="007D7BF0"/>
    <w:rsid w:val="007E0161"/>
    <w:rsid w:val="007E033E"/>
    <w:rsid w:val="007E0690"/>
    <w:rsid w:val="007E0726"/>
    <w:rsid w:val="007E0B2C"/>
    <w:rsid w:val="007E0D72"/>
    <w:rsid w:val="007E1779"/>
    <w:rsid w:val="007E1848"/>
    <w:rsid w:val="007E1AF1"/>
    <w:rsid w:val="007E2669"/>
    <w:rsid w:val="007E26A1"/>
    <w:rsid w:val="007E27F4"/>
    <w:rsid w:val="007E2BE6"/>
    <w:rsid w:val="007E2D7A"/>
    <w:rsid w:val="007E3DB4"/>
    <w:rsid w:val="007E5125"/>
    <w:rsid w:val="007E5846"/>
    <w:rsid w:val="007E5CE6"/>
    <w:rsid w:val="007E5F96"/>
    <w:rsid w:val="007E6448"/>
    <w:rsid w:val="007E6739"/>
    <w:rsid w:val="007E6A07"/>
    <w:rsid w:val="007E70FC"/>
    <w:rsid w:val="007E71F7"/>
    <w:rsid w:val="007E7480"/>
    <w:rsid w:val="007E7515"/>
    <w:rsid w:val="007E7622"/>
    <w:rsid w:val="007E78C3"/>
    <w:rsid w:val="007E7AE9"/>
    <w:rsid w:val="007E7BE0"/>
    <w:rsid w:val="007F034B"/>
    <w:rsid w:val="007F0AFB"/>
    <w:rsid w:val="007F0BB3"/>
    <w:rsid w:val="007F0E7C"/>
    <w:rsid w:val="007F10C9"/>
    <w:rsid w:val="007F19C1"/>
    <w:rsid w:val="007F19FC"/>
    <w:rsid w:val="007F234E"/>
    <w:rsid w:val="007F3B47"/>
    <w:rsid w:val="007F3C31"/>
    <w:rsid w:val="007F3D5B"/>
    <w:rsid w:val="007F45AA"/>
    <w:rsid w:val="007F49CD"/>
    <w:rsid w:val="007F4D7A"/>
    <w:rsid w:val="007F508F"/>
    <w:rsid w:val="007F52EA"/>
    <w:rsid w:val="007F5789"/>
    <w:rsid w:val="007F5B26"/>
    <w:rsid w:val="007F5CE8"/>
    <w:rsid w:val="007F5DEC"/>
    <w:rsid w:val="007F5FD8"/>
    <w:rsid w:val="007F6396"/>
    <w:rsid w:val="007F6456"/>
    <w:rsid w:val="007F6534"/>
    <w:rsid w:val="007F6DA1"/>
    <w:rsid w:val="007F704E"/>
    <w:rsid w:val="007F7940"/>
    <w:rsid w:val="007F79FC"/>
    <w:rsid w:val="007F7AAA"/>
    <w:rsid w:val="007F7B29"/>
    <w:rsid w:val="007F7B8F"/>
    <w:rsid w:val="007F7F00"/>
    <w:rsid w:val="008005F7"/>
    <w:rsid w:val="008006DA"/>
    <w:rsid w:val="0080093B"/>
    <w:rsid w:val="00800B88"/>
    <w:rsid w:val="00800CB3"/>
    <w:rsid w:val="00800F7D"/>
    <w:rsid w:val="0080148D"/>
    <w:rsid w:val="00801C82"/>
    <w:rsid w:val="00801D4D"/>
    <w:rsid w:val="00802053"/>
    <w:rsid w:val="0080268E"/>
    <w:rsid w:val="00802722"/>
    <w:rsid w:val="00802ADB"/>
    <w:rsid w:val="00802ADF"/>
    <w:rsid w:val="00802B09"/>
    <w:rsid w:val="00802DFE"/>
    <w:rsid w:val="00802F74"/>
    <w:rsid w:val="008031A1"/>
    <w:rsid w:val="008031CC"/>
    <w:rsid w:val="00803605"/>
    <w:rsid w:val="00803615"/>
    <w:rsid w:val="008036F5"/>
    <w:rsid w:val="00803AF8"/>
    <w:rsid w:val="008040C2"/>
    <w:rsid w:val="008041E6"/>
    <w:rsid w:val="0080439F"/>
    <w:rsid w:val="008045CE"/>
    <w:rsid w:val="008047DB"/>
    <w:rsid w:val="008048E7"/>
    <w:rsid w:val="00804AC7"/>
    <w:rsid w:val="00805509"/>
    <w:rsid w:val="0080554F"/>
    <w:rsid w:val="00805C1F"/>
    <w:rsid w:val="00805E43"/>
    <w:rsid w:val="00805FE3"/>
    <w:rsid w:val="00806146"/>
    <w:rsid w:val="008063C3"/>
    <w:rsid w:val="00806469"/>
    <w:rsid w:val="008069F8"/>
    <w:rsid w:val="00806B47"/>
    <w:rsid w:val="00806D51"/>
    <w:rsid w:val="00806E32"/>
    <w:rsid w:val="00807201"/>
    <w:rsid w:val="00807ADD"/>
    <w:rsid w:val="00807BE6"/>
    <w:rsid w:val="00807CEE"/>
    <w:rsid w:val="00810079"/>
    <w:rsid w:val="008103E8"/>
    <w:rsid w:val="0081054B"/>
    <w:rsid w:val="00810611"/>
    <w:rsid w:val="00810704"/>
    <w:rsid w:val="0081166C"/>
    <w:rsid w:val="00811C2D"/>
    <w:rsid w:val="00812079"/>
    <w:rsid w:val="0081208D"/>
    <w:rsid w:val="008125BE"/>
    <w:rsid w:val="0081280C"/>
    <w:rsid w:val="00812A29"/>
    <w:rsid w:val="008134D7"/>
    <w:rsid w:val="00813A9B"/>
    <w:rsid w:val="008142AF"/>
    <w:rsid w:val="008142B3"/>
    <w:rsid w:val="008144F1"/>
    <w:rsid w:val="00814D21"/>
    <w:rsid w:val="00814D84"/>
    <w:rsid w:val="00814F69"/>
    <w:rsid w:val="00814F93"/>
    <w:rsid w:val="00815199"/>
    <w:rsid w:val="008152CC"/>
    <w:rsid w:val="008152DD"/>
    <w:rsid w:val="0081545E"/>
    <w:rsid w:val="0081595D"/>
    <w:rsid w:val="00815B22"/>
    <w:rsid w:val="00815C7D"/>
    <w:rsid w:val="00815E57"/>
    <w:rsid w:val="00816259"/>
    <w:rsid w:val="008166B1"/>
    <w:rsid w:val="00816DD2"/>
    <w:rsid w:val="00817368"/>
    <w:rsid w:val="00817733"/>
    <w:rsid w:val="00817883"/>
    <w:rsid w:val="00817F54"/>
    <w:rsid w:val="00817F5A"/>
    <w:rsid w:val="00820427"/>
    <w:rsid w:val="00820597"/>
    <w:rsid w:val="00820B0C"/>
    <w:rsid w:val="00820BB1"/>
    <w:rsid w:val="00820DEF"/>
    <w:rsid w:val="00820EFA"/>
    <w:rsid w:val="0082133D"/>
    <w:rsid w:val="00821B51"/>
    <w:rsid w:val="00822196"/>
    <w:rsid w:val="008226DF"/>
    <w:rsid w:val="00822940"/>
    <w:rsid w:val="00822DB6"/>
    <w:rsid w:val="00824643"/>
    <w:rsid w:val="0082491F"/>
    <w:rsid w:val="008249BF"/>
    <w:rsid w:val="00824A9A"/>
    <w:rsid w:val="00824DFE"/>
    <w:rsid w:val="00825320"/>
    <w:rsid w:val="0082536C"/>
    <w:rsid w:val="008255B5"/>
    <w:rsid w:val="00825EC3"/>
    <w:rsid w:val="00825EE6"/>
    <w:rsid w:val="008262C0"/>
    <w:rsid w:val="008265AE"/>
    <w:rsid w:val="008268F1"/>
    <w:rsid w:val="00826AB6"/>
    <w:rsid w:val="008271B4"/>
    <w:rsid w:val="0083001F"/>
    <w:rsid w:val="00830BCA"/>
    <w:rsid w:val="00830C65"/>
    <w:rsid w:val="00830D15"/>
    <w:rsid w:val="00830E47"/>
    <w:rsid w:val="008310F9"/>
    <w:rsid w:val="00831BED"/>
    <w:rsid w:val="00832037"/>
    <w:rsid w:val="0083213D"/>
    <w:rsid w:val="0083234C"/>
    <w:rsid w:val="00832434"/>
    <w:rsid w:val="00832561"/>
    <w:rsid w:val="008329D0"/>
    <w:rsid w:val="00832BAD"/>
    <w:rsid w:val="00832BD9"/>
    <w:rsid w:val="00833316"/>
    <w:rsid w:val="00833410"/>
    <w:rsid w:val="00833437"/>
    <w:rsid w:val="0083349E"/>
    <w:rsid w:val="0083377F"/>
    <w:rsid w:val="00833E28"/>
    <w:rsid w:val="00833F0B"/>
    <w:rsid w:val="008341B1"/>
    <w:rsid w:val="0083428C"/>
    <w:rsid w:val="0083493C"/>
    <w:rsid w:val="00834B67"/>
    <w:rsid w:val="0083527C"/>
    <w:rsid w:val="00835379"/>
    <w:rsid w:val="0083569A"/>
    <w:rsid w:val="00835823"/>
    <w:rsid w:val="00835894"/>
    <w:rsid w:val="008358BE"/>
    <w:rsid w:val="00835991"/>
    <w:rsid w:val="00835A98"/>
    <w:rsid w:val="00836019"/>
    <w:rsid w:val="0083601D"/>
    <w:rsid w:val="00836A45"/>
    <w:rsid w:val="00836ADA"/>
    <w:rsid w:val="00836B77"/>
    <w:rsid w:val="008375F1"/>
    <w:rsid w:val="008406E1"/>
    <w:rsid w:val="00840DAD"/>
    <w:rsid w:val="00841039"/>
    <w:rsid w:val="0084132F"/>
    <w:rsid w:val="008419C2"/>
    <w:rsid w:val="00841B02"/>
    <w:rsid w:val="00841FCE"/>
    <w:rsid w:val="008422B0"/>
    <w:rsid w:val="008422F8"/>
    <w:rsid w:val="0084232D"/>
    <w:rsid w:val="008423BC"/>
    <w:rsid w:val="008425D9"/>
    <w:rsid w:val="00842DF7"/>
    <w:rsid w:val="00843244"/>
    <w:rsid w:val="0084371A"/>
    <w:rsid w:val="00843F8C"/>
    <w:rsid w:val="00844203"/>
    <w:rsid w:val="008446E2"/>
    <w:rsid w:val="00844B59"/>
    <w:rsid w:val="00844B87"/>
    <w:rsid w:val="008453D2"/>
    <w:rsid w:val="008453E5"/>
    <w:rsid w:val="00845984"/>
    <w:rsid w:val="008468A8"/>
    <w:rsid w:val="00846902"/>
    <w:rsid w:val="00846A98"/>
    <w:rsid w:val="00846C1B"/>
    <w:rsid w:val="00846C26"/>
    <w:rsid w:val="00846CCE"/>
    <w:rsid w:val="00847106"/>
    <w:rsid w:val="0084732F"/>
    <w:rsid w:val="00847536"/>
    <w:rsid w:val="008477A9"/>
    <w:rsid w:val="008478C4"/>
    <w:rsid w:val="00847925"/>
    <w:rsid w:val="00847B3B"/>
    <w:rsid w:val="00847BA0"/>
    <w:rsid w:val="008500BE"/>
    <w:rsid w:val="0085084D"/>
    <w:rsid w:val="00850F36"/>
    <w:rsid w:val="0085134E"/>
    <w:rsid w:val="00851E94"/>
    <w:rsid w:val="00851FC7"/>
    <w:rsid w:val="008521CD"/>
    <w:rsid w:val="008527AB"/>
    <w:rsid w:val="008530A6"/>
    <w:rsid w:val="00853396"/>
    <w:rsid w:val="0085463B"/>
    <w:rsid w:val="0085483A"/>
    <w:rsid w:val="008548A0"/>
    <w:rsid w:val="00854B10"/>
    <w:rsid w:val="00854C60"/>
    <w:rsid w:val="0085530B"/>
    <w:rsid w:val="0085533F"/>
    <w:rsid w:val="0085536A"/>
    <w:rsid w:val="00855551"/>
    <w:rsid w:val="008557F4"/>
    <w:rsid w:val="00855A29"/>
    <w:rsid w:val="00856012"/>
    <w:rsid w:val="00856807"/>
    <w:rsid w:val="00856894"/>
    <w:rsid w:val="00856D42"/>
    <w:rsid w:val="00856E16"/>
    <w:rsid w:val="00856EED"/>
    <w:rsid w:val="00857A34"/>
    <w:rsid w:val="00857B34"/>
    <w:rsid w:val="00857C90"/>
    <w:rsid w:val="008604A4"/>
    <w:rsid w:val="008604F6"/>
    <w:rsid w:val="00860571"/>
    <w:rsid w:val="00860611"/>
    <w:rsid w:val="008607A0"/>
    <w:rsid w:val="008609A2"/>
    <w:rsid w:val="00860BE4"/>
    <w:rsid w:val="00860D24"/>
    <w:rsid w:val="00860EFE"/>
    <w:rsid w:val="008610F7"/>
    <w:rsid w:val="0086132D"/>
    <w:rsid w:val="0086145D"/>
    <w:rsid w:val="0086179D"/>
    <w:rsid w:val="008617F1"/>
    <w:rsid w:val="00861819"/>
    <w:rsid w:val="008619DE"/>
    <w:rsid w:val="00861CFB"/>
    <w:rsid w:val="00861F04"/>
    <w:rsid w:val="00862495"/>
    <w:rsid w:val="0086261C"/>
    <w:rsid w:val="00862ABB"/>
    <w:rsid w:val="00862B5C"/>
    <w:rsid w:val="00862C99"/>
    <w:rsid w:val="00862DCF"/>
    <w:rsid w:val="00862F81"/>
    <w:rsid w:val="008637B4"/>
    <w:rsid w:val="00863BFD"/>
    <w:rsid w:val="00863F35"/>
    <w:rsid w:val="00863FD4"/>
    <w:rsid w:val="00864384"/>
    <w:rsid w:val="0086471A"/>
    <w:rsid w:val="00864E55"/>
    <w:rsid w:val="008654E9"/>
    <w:rsid w:val="00865948"/>
    <w:rsid w:val="00865BE6"/>
    <w:rsid w:val="00865C5E"/>
    <w:rsid w:val="0086637C"/>
    <w:rsid w:val="00866714"/>
    <w:rsid w:val="00866A2E"/>
    <w:rsid w:val="00866A8D"/>
    <w:rsid w:val="00866B14"/>
    <w:rsid w:val="00866EA6"/>
    <w:rsid w:val="00867064"/>
    <w:rsid w:val="008672CA"/>
    <w:rsid w:val="008676E2"/>
    <w:rsid w:val="00867A31"/>
    <w:rsid w:val="0087017B"/>
    <w:rsid w:val="00870372"/>
    <w:rsid w:val="00870844"/>
    <w:rsid w:val="008713A8"/>
    <w:rsid w:val="008715CE"/>
    <w:rsid w:val="00871753"/>
    <w:rsid w:val="00871B84"/>
    <w:rsid w:val="008720A1"/>
    <w:rsid w:val="008725EF"/>
    <w:rsid w:val="00872617"/>
    <w:rsid w:val="008730A0"/>
    <w:rsid w:val="00873520"/>
    <w:rsid w:val="00873800"/>
    <w:rsid w:val="00874342"/>
    <w:rsid w:val="00874560"/>
    <w:rsid w:val="00874B3A"/>
    <w:rsid w:val="00874FAD"/>
    <w:rsid w:val="0087528D"/>
    <w:rsid w:val="0087533C"/>
    <w:rsid w:val="0087542F"/>
    <w:rsid w:val="0087599A"/>
    <w:rsid w:val="00875C43"/>
    <w:rsid w:val="00876052"/>
    <w:rsid w:val="008762F6"/>
    <w:rsid w:val="008767ED"/>
    <w:rsid w:val="00876AF7"/>
    <w:rsid w:val="00876C4A"/>
    <w:rsid w:val="00877675"/>
    <w:rsid w:val="0087776B"/>
    <w:rsid w:val="00877DD6"/>
    <w:rsid w:val="00880269"/>
    <w:rsid w:val="00880443"/>
    <w:rsid w:val="0088055B"/>
    <w:rsid w:val="00880597"/>
    <w:rsid w:val="00880A82"/>
    <w:rsid w:val="00880F35"/>
    <w:rsid w:val="00881722"/>
    <w:rsid w:val="00881912"/>
    <w:rsid w:val="00881C5A"/>
    <w:rsid w:val="0088223D"/>
    <w:rsid w:val="0088266E"/>
    <w:rsid w:val="008828BE"/>
    <w:rsid w:val="008829AE"/>
    <w:rsid w:val="00882A10"/>
    <w:rsid w:val="00882CA3"/>
    <w:rsid w:val="0088339C"/>
    <w:rsid w:val="008833FB"/>
    <w:rsid w:val="00883675"/>
    <w:rsid w:val="00883B80"/>
    <w:rsid w:val="00883C87"/>
    <w:rsid w:val="00884451"/>
    <w:rsid w:val="00884AE6"/>
    <w:rsid w:val="00884C54"/>
    <w:rsid w:val="00884F9E"/>
    <w:rsid w:val="00885179"/>
    <w:rsid w:val="008852CA"/>
    <w:rsid w:val="00885799"/>
    <w:rsid w:val="00885AB7"/>
    <w:rsid w:val="00885C0C"/>
    <w:rsid w:val="00885FBF"/>
    <w:rsid w:val="00886088"/>
    <w:rsid w:val="00886C4D"/>
    <w:rsid w:val="00886CD3"/>
    <w:rsid w:val="00886E18"/>
    <w:rsid w:val="008871A1"/>
    <w:rsid w:val="008871D4"/>
    <w:rsid w:val="0088753A"/>
    <w:rsid w:val="00887AF7"/>
    <w:rsid w:val="00887B44"/>
    <w:rsid w:val="00887EE7"/>
    <w:rsid w:val="0089005F"/>
    <w:rsid w:val="008903B2"/>
    <w:rsid w:val="00890C4E"/>
    <w:rsid w:val="00890D35"/>
    <w:rsid w:val="008911E1"/>
    <w:rsid w:val="008913BE"/>
    <w:rsid w:val="008917CF"/>
    <w:rsid w:val="00891A2F"/>
    <w:rsid w:val="00891E5C"/>
    <w:rsid w:val="00892261"/>
    <w:rsid w:val="0089267E"/>
    <w:rsid w:val="0089296A"/>
    <w:rsid w:val="00892B10"/>
    <w:rsid w:val="00892C6A"/>
    <w:rsid w:val="00893061"/>
    <w:rsid w:val="008930AB"/>
    <w:rsid w:val="008935B0"/>
    <w:rsid w:val="008937C0"/>
    <w:rsid w:val="008938EB"/>
    <w:rsid w:val="00893ADF"/>
    <w:rsid w:val="008942CE"/>
    <w:rsid w:val="008948D9"/>
    <w:rsid w:val="008948E7"/>
    <w:rsid w:val="008956DF"/>
    <w:rsid w:val="00895769"/>
    <w:rsid w:val="0089583E"/>
    <w:rsid w:val="00895EA8"/>
    <w:rsid w:val="00896074"/>
    <w:rsid w:val="00896526"/>
    <w:rsid w:val="0089686A"/>
    <w:rsid w:val="00896913"/>
    <w:rsid w:val="00896FC2"/>
    <w:rsid w:val="0089721C"/>
    <w:rsid w:val="0089751D"/>
    <w:rsid w:val="00897602"/>
    <w:rsid w:val="00897672"/>
    <w:rsid w:val="00897900"/>
    <w:rsid w:val="00897917"/>
    <w:rsid w:val="0089796F"/>
    <w:rsid w:val="0089799B"/>
    <w:rsid w:val="008979EE"/>
    <w:rsid w:val="00897AD1"/>
    <w:rsid w:val="008A0D02"/>
    <w:rsid w:val="008A1101"/>
    <w:rsid w:val="008A167C"/>
    <w:rsid w:val="008A19C4"/>
    <w:rsid w:val="008A1DD4"/>
    <w:rsid w:val="008A1FB6"/>
    <w:rsid w:val="008A311D"/>
    <w:rsid w:val="008A3277"/>
    <w:rsid w:val="008A366C"/>
    <w:rsid w:val="008A3C0F"/>
    <w:rsid w:val="008A3E82"/>
    <w:rsid w:val="008A43EE"/>
    <w:rsid w:val="008A4417"/>
    <w:rsid w:val="008A4424"/>
    <w:rsid w:val="008A44CA"/>
    <w:rsid w:val="008A44D0"/>
    <w:rsid w:val="008A4685"/>
    <w:rsid w:val="008A485E"/>
    <w:rsid w:val="008A4C9D"/>
    <w:rsid w:val="008A4D7A"/>
    <w:rsid w:val="008A4DF3"/>
    <w:rsid w:val="008A501A"/>
    <w:rsid w:val="008A503A"/>
    <w:rsid w:val="008A5458"/>
    <w:rsid w:val="008A55AF"/>
    <w:rsid w:val="008A573D"/>
    <w:rsid w:val="008A57ED"/>
    <w:rsid w:val="008A60A6"/>
    <w:rsid w:val="008A611D"/>
    <w:rsid w:val="008A61DF"/>
    <w:rsid w:val="008A624E"/>
    <w:rsid w:val="008A62D7"/>
    <w:rsid w:val="008A66A5"/>
    <w:rsid w:val="008A66F5"/>
    <w:rsid w:val="008A67A3"/>
    <w:rsid w:val="008A6CF3"/>
    <w:rsid w:val="008A7319"/>
    <w:rsid w:val="008A7549"/>
    <w:rsid w:val="008A78B7"/>
    <w:rsid w:val="008A7E1C"/>
    <w:rsid w:val="008A7F5C"/>
    <w:rsid w:val="008B0050"/>
    <w:rsid w:val="008B0148"/>
    <w:rsid w:val="008B03F0"/>
    <w:rsid w:val="008B07CD"/>
    <w:rsid w:val="008B0878"/>
    <w:rsid w:val="008B0BFB"/>
    <w:rsid w:val="008B0DFA"/>
    <w:rsid w:val="008B10C6"/>
    <w:rsid w:val="008B1240"/>
    <w:rsid w:val="008B141E"/>
    <w:rsid w:val="008B1699"/>
    <w:rsid w:val="008B1AD9"/>
    <w:rsid w:val="008B1D98"/>
    <w:rsid w:val="008B2018"/>
    <w:rsid w:val="008B283E"/>
    <w:rsid w:val="008B2C3C"/>
    <w:rsid w:val="008B2E20"/>
    <w:rsid w:val="008B3287"/>
    <w:rsid w:val="008B3557"/>
    <w:rsid w:val="008B3B5C"/>
    <w:rsid w:val="008B3C8B"/>
    <w:rsid w:val="008B3CA5"/>
    <w:rsid w:val="008B3D81"/>
    <w:rsid w:val="008B3DE1"/>
    <w:rsid w:val="008B3DFF"/>
    <w:rsid w:val="008B4168"/>
    <w:rsid w:val="008B438F"/>
    <w:rsid w:val="008B440D"/>
    <w:rsid w:val="008B45F4"/>
    <w:rsid w:val="008B4B24"/>
    <w:rsid w:val="008B4EFA"/>
    <w:rsid w:val="008B525C"/>
    <w:rsid w:val="008B570D"/>
    <w:rsid w:val="008B5960"/>
    <w:rsid w:val="008B5A0A"/>
    <w:rsid w:val="008B5AFB"/>
    <w:rsid w:val="008B63C9"/>
    <w:rsid w:val="008B697C"/>
    <w:rsid w:val="008B6A41"/>
    <w:rsid w:val="008B6C27"/>
    <w:rsid w:val="008B6EFB"/>
    <w:rsid w:val="008B78DA"/>
    <w:rsid w:val="008B791B"/>
    <w:rsid w:val="008B7A38"/>
    <w:rsid w:val="008B7EEA"/>
    <w:rsid w:val="008C0010"/>
    <w:rsid w:val="008C00BC"/>
    <w:rsid w:val="008C0188"/>
    <w:rsid w:val="008C0441"/>
    <w:rsid w:val="008C061E"/>
    <w:rsid w:val="008C0ADE"/>
    <w:rsid w:val="008C155B"/>
    <w:rsid w:val="008C16F4"/>
    <w:rsid w:val="008C194F"/>
    <w:rsid w:val="008C1E41"/>
    <w:rsid w:val="008C2140"/>
    <w:rsid w:val="008C27AB"/>
    <w:rsid w:val="008C28C0"/>
    <w:rsid w:val="008C2B0E"/>
    <w:rsid w:val="008C2ED0"/>
    <w:rsid w:val="008C2F93"/>
    <w:rsid w:val="008C320E"/>
    <w:rsid w:val="008C34AB"/>
    <w:rsid w:val="008C3568"/>
    <w:rsid w:val="008C359B"/>
    <w:rsid w:val="008C35A2"/>
    <w:rsid w:val="008C36DD"/>
    <w:rsid w:val="008C3BE1"/>
    <w:rsid w:val="008C425D"/>
    <w:rsid w:val="008C42AC"/>
    <w:rsid w:val="008C44C3"/>
    <w:rsid w:val="008C4550"/>
    <w:rsid w:val="008C4A22"/>
    <w:rsid w:val="008C4B8C"/>
    <w:rsid w:val="008C4BFC"/>
    <w:rsid w:val="008C4FD6"/>
    <w:rsid w:val="008C5CB8"/>
    <w:rsid w:val="008C5DA2"/>
    <w:rsid w:val="008C5ECE"/>
    <w:rsid w:val="008C6040"/>
    <w:rsid w:val="008C63F8"/>
    <w:rsid w:val="008C6D20"/>
    <w:rsid w:val="008C6E6B"/>
    <w:rsid w:val="008C7141"/>
    <w:rsid w:val="008C7400"/>
    <w:rsid w:val="008C75EF"/>
    <w:rsid w:val="008C7698"/>
    <w:rsid w:val="008C7754"/>
    <w:rsid w:val="008C7878"/>
    <w:rsid w:val="008C79CD"/>
    <w:rsid w:val="008C7AA3"/>
    <w:rsid w:val="008C7B20"/>
    <w:rsid w:val="008C7BFA"/>
    <w:rsid w:val="008C7FC8"/>
    <w:rsid w:val="008D02A3"/>
    <w:rsid w:val="008D0574"/>
    <w:rsid w:val="008D0590"/>
    <w:rsid w:val="008D0752"/>
    <w:rsid w:val="008D0757"/>
    <w:rsid w:val="008D07CD"/>
    <w:rsid w:val="008D0C74"/>
    <w:rsid w:val="008D1733"/>
    <w:rsid w:val="008D17E5"/>
    <w:rsid w:val="008D1920"/>
    <w:rsid w:val="008D2A18"/>
    <w:rsid w:val="008D2A6A"/>
    <w:rsid w:val="008D2F5E"/>
    <w:rsid w:val="008D3EE0"/>
    <w:rsid w:val="008D454E"/>
    <w:rsid w:val="008D4B09"/>
    <w:rsid w:val="008D4C30"/>
    <w:rsid w:val="008D4F97"/>
    <w:rsid w:val="008D515B"/>
    <w:rsid w:val="008D5244"/>
    <w:rsid w:val="008D5551"/>
    <w:rsid w:val="008D566D"/>
    <w:rsid w:val="008D5B5F"/>
    <w:rsid w:val="008D5C6E"/>
    <w:rsid w:val="008D6115"/>
    <w:rsid w:val="008D6116"/>
    <w:rsid w:val="008D6504"/>
    <w:rsid w:val="008D6633"/>
    <w:rsid w:val="008D688A"/>
    <w:rsid w:val="008D6905"/>
    <w:rsid w:val="008D6E3B"/>
    <w:rsid w:val="008D6E8F"/>
    <w:rsid w:val="008D7254"/>
    <w:rsid w:val="008D72DA"/>
    <w:rsid w:val="008E018B"/>
    <w:rsid w:val="008E02EF"/>
    <w:rsid w:val="008E0898"/>
    <w:rsid w:val="008E0A47"/>
    <w:rsid w:val="008E0B1E"/>
    <w:rsid w:val="008E1495"/>
    <w:rsid w:val="008E1FD9"/>
    <w:rsid w:val="008E1FEB"/>
    <w:rsid w:val="008E2348"/>
    <w:rsid w:val="008E2356"/>
    <w:rsid w:val="008E2625"/>
    <w:rsid w:val="008E264B"/>
    <w:rsid w:val="008E28A7"/>
    <w:rsid w:val="008E3299"/>
    <w:rsid w:val="008E3D35"/>
    <w:rsid w:val="008E3FAA"/>
    <w:rsid w:val="008E40DB"/>
    <w:rsid w:val="008E42B3"/>
    <w:rsid w:val="008E4340"/>
    <w:rsid w:val="008E44EC"/>
    <w:rsid w:val="008E4DB3"/>
    <w:rsid w:val="008E4E3C"/>
    <w:rsid w:val="008E51D6"/>
    <w:rsid w:val="008E5287"/>
    <w:rsid w:val="008E55DE"/>
    <w:rsid w:val="008E57D5"/>
    <w:rsid w:val="008E57D6"/>
    <w:rsid w:val="008E5AE0"/>
    <w:rsid w:val="008E5FF3"/>
    <w:rsid w:val="008E5FF5"/>
    <w:rsid w:val="008E632C"/>
    <w:rsid w:val="008E6587"/>
    <w:rsid w:val="008E6785"/>
    <w:rsid w:val="008E680E"/>
    <w:rsid w:val="008E6A88"/>
    <w:rsid w:val="008E6BE9"/>
    <w:rsid w:val="008E6E3A"/>
    <w:rsid w:val="008E6E3F"/>
    <w:rsid w:val="008E7405"/>
    <w:rsid w:val="008E75F7"/>
    <w:rsid w:val="008E7A6C"/>
    <w:rsid w:val="008E7E08"/>
    <w:rsid w:val="008E7EB8"/>
    <w:rsid w:val="008F00FC"/>
    <w:rsid w:val="008F01CA"/>
    <w:rsid w:val="008F06B4"/>
    <w:rsid w:val="008F11F7"/>
    <w:rsid w:val="008F14AC"/>
    <w:rsid w:val="008F156E"/>
    <w:rsid w:val="008F15ED"/>
    <w:rsid w:val="008F18BF"/>
    <w:rsid w:val="008F1E74"/>
    <w:rsid w:val="008F258A"/>
    <w:rsid w:val="008F26FC"/>
    <w:rsid w:val="008F289F"/>
    <w:rsid w:val="008F2E4F"/>
    <w:rsid w:val="008F3455"/>
    <w:rsid w:val="008F34F1"/>
    <w:rsid w:val="008F361A"/>
    <w:rsid w:val="008F38D7"/>
    <w:rsid w:val="008F3BBF"/>
    <w:rsid w:val="008F404A"/>
    <w:rsid w:val="008F41AC"/>
    <w:rsid w:val="008F4983"/>
    <w:rsid w:val="008F4F7F"/>
    <w:rsid w:val="008F5106"/>
    <w:rsid w:val="008F5186"/>
    <w:rsid w:val="008F5845"/>
    <w:rsid w:val="008F5995"/>
    <w:rsid w:val="008F5B74"/>
    <w:rsid w:val="008F605F"/>
    <w:rsid w:val="008F6134"/>
    <w:rsid w:val="008F6413"/>
    <w:rsid w:val="008F6D33"/>
    <w:rsid w:val="008F6FAC"/>
    <w:rsid w:val="008F6FE7"/>
    <w:rsid w:val="008F782A"/>
    <w:rsid w:val="009002A9"/>
    <w:rsid w:val="009006CF"/>
    <w:rsid w:val="00900724"/>
    <w:rsid w:val="00900E6A"/>
    <w:rsid w:val="009010D4"/>
    <w:rsid w:val="00901239"/>
    <w:rsid w:val="0090126D"/>
    <w:rsid w:val="00901504"/>
    <w:rsid w:val="00901A90"/>
    <w:rsid w:val="00901AB3"/>
    <w:rsid w:val="0090222B"/>
    <w:rsid w:val="0090237C"/>
    <w:rsid w:val="00902CA8"/>
    <w:rsid w:val="00902CBA"/>
    <w:rsid w:val="00902FDA"/>
    <w:rsid w:val="009030FB"/>
    <w:rsid w:val="009033F0"/>
    <w:rsid w:val="0090342C"/>
    <w:rsid w:val="00903604"/>
    <w:rsid w:val="00903AEC"/>
    <w:rsid w:val="00903DA4"/>
    <w:rsid w:val="00903F44"/>
    <w:rsid w:val="00903FC8"/>
    <w:rsid w:val="00904289"/>
    <w:rsid w:val="009047D2"/>
    <w:rsid w:val="00904A81"/>
    <w:rsid w:val="0090527A"/>
    <w:rsid w:val="00905493"/>
    <w:rsid w:val="009055DC"/>
    <w:rsid w:val="00905704"/>
    <w:rsid w:val="00905BA4"/>
    <w:rsid w:val="009067F4"/>
    <w:rsid w:val="0090681C"/>
    <w:rsid w:val="00906B32"/>
    <w:rsid w:val="00906E2B"/>
    <w:rsid w:val="00907079"/>
    <w:rsid w:val="009072E3"/>
    <w:rsid w:val="00907763"/>
    <w:rsid w:val="009105F3"/>
    <w:rsid w:val="00910CBD"/>
    <w:rsid w:val="00910F22"/>
    <w:rsid w:val="00910F5B"/>
    <w:rsid w:val="0091103F"/>
    <w:rsid w:val="00911409"/>
    <w:rsid w:val="00911528"/>
    <w:rsid w:val="00911B4D"/>
    <w:rsid w:val="009120B1"/>
    <w:rsid w:val="0091234B"/>
    <w:rsid w:val="009124E6"/>
    <w:rsid w:val="009126D1"/>
    <w:rsid w:val="00912816"/>
    <w:rsid w:val="00912940"/>
    <w:rsid w:val="00912A40"/>
    <w:rsid w:val="00912E4D"/>
    <w:rsid w:val="009131E8"/>
    <w:rsid w:val="009136CC"/>
    <w:rsid w:val="009136CD"/>
    <w:rsid w:val="00913835"/>
    <w:rsid w:val="009138CF"/>
    <w:rsid w:val="00913EBF"/>
    <w:rsid w:val="009140CC"/>
    <w:rsid w:val="00914314"/>
    <w:rsid w:val="009145B5"/>
    <w:rsid w:val="009148DC"/>
    <w:rsid w:val="009149FB"/>
    <w:rsid w:val="00914B10"/>
    <w:rsid w:val="00914D25"/>
    <w:rsid w:val="00915522"/>
    <w:rsid w:val="00915861"/>
    <w:rsid w:val="009162C2"/>
    <w:rsid w:val="00916490"/>
    <w:rsid w:val="009165EA"/>
    <w:rsid w:val="00916C27"/>
    <w:rsid w:val="00916DD5"/>
    <w:rsid w:val="00916E2E"/>
    <w:rsid w:val="00916F17"/>
    <w:rsid w:val="0091721B"/>
    <w:rsid w:val="00917C89"/>
    <w:rsid w:val="0092048E"/>
    <w:rsid w:val="009209D5"/>
    <w:rsid w:val="00920CDE"/>
    <w:rsid w:val="009212E5"/>
    <w:rsid w:val="00921760"/>
    <w:rsid w:val="009218B2"/>
    <w:rsid w:val="009219C9"/>
    <w:rsid w:val="00921B87"/>
    <w:rsid w:val="00921BAA"/>
    <w:rsid w:val="00921BB9"/>
    <w:rsid w:val="00921D23"/>
    <w:rsid w:val="009221B5"/>
    <w:rsid w:val="00923403"/>
    <w:rsid w:val="009239A0"/>
    <w:rsid w:val="00923B2F"/>
    <w:rsid w:val="00923D28"/>
    <w:rsid w:val="00923FD7"/>
    <w:rsid w:val="009240DE"/>
    <w:rsid w:val="00924638"/>
    <w:rsid w:val="009247F7"/>
    <w:rsid w:val="00924AC2"/>
    <w:rsid w:val="00925204"/>
    <w:rsid w:val="00925607"/>
    <w:rsid w:val="009258CB"/>
    <w:rsid w:val="00925B44"/>
    <w:rsid w:val="00925C79"/>
    <w:rsid w:val="0092601F"/>
    <w:rsid w:val="00926107"/>
    <w:rsid w:val="00926162"/>
    <w:rsid w:val="00926312"/>
    <w:rsid w:val="0092646C"/>
    <w:rsid w:val="0092668F"/>
    <w:rsid w:val="00926746"/>
    <w:rsid w:val="0092674E"/>
    <w:rsid w:val="00926DB7"/>
    <w:rsid w:val="00926F48"/>
    <w:rsid w:val="009272A1"/>
    <w:rsid w:val="00927340"/>
    <w:rsid w:val="00927813"/>
    <w:rsid w:val="00927C20"/>
    <w:rsid w:val="00927C38"/>
    <w:rsid w:val="00927FF6"/>
    <w:rsid w:val="0093024E"/>
    <w:rsid w:val="00930604"/>
    <w:rsid w:val="00930BB8"/>
    <w:rsid w:val="00930D2D"/>
    <w:rsid w:val="009311FA"/>
    <w:rsid w:val="00931400"/>
    <w:rsid w:val="009318BE"/>
    <w:rsid w:val="00931942"/>
    <w:rsid w:val="009322F8"/>
    <w:rsid w:val="009325D5"/>
    <w:rsid w:val="00932D42"/>
    <w:rsid w:val="00932F7B"/>
    <w:rsid w:val="00932FAF"/>
    <w:rsid w:val="00933498"/>
    <w:rsid w:val="009335CE"/>
    <w:rsid w:val="00933AEC"/>
    <w:rsid w:val="00933BBC"/>
    <w:rsid w:val="00933DED"/>
    <w:rsid w:val="00933FFB"/>
    <w:rsid w:val="00934185"/>
    <w:rsid w:val="009347E6"/>
    <w:rsid w:val="009348F0"/>
    <w:rsid w:val="0093498D"/>
    <w:rsid w:val="00934B4F"/>
    <w:rsid w:val="00934DF6"/>
    <w:rsid w:val="00935270"/>
    <w:rsid w:val="009353F5"/>
    <w:rsid w:val="00935688"/>
    <w:rsid w:val="009357E6"/>
    <w:rsid w:val="00935B49"/>
    <w:rsid w:val="00935F2D"/>
    <w:rsid w:val="009361C5"/>
    <w:rsid w:val="00936939"/>
    <w:rsid w:val="00937002"/>
    <w:rsid w:val="009374C2"/>
    <w:rsid w:val="00937845"/>
    <w:rsid w:val="00940318"/>
    <w:rsid w:val="0094036B"/>
    <w:rsid w:val="00940D8D"/>
    <w:rsid w:val="00940FFA"/>
    <w:rsid w:val="00941384"/>
    <w:rsid w:val="00943392"/>
    <w:rsid w:val="00943438"/>
    <w:rsid w:val="00943579"/>
    <w:rsid w:val="00944377"/>
    <w:rsid w:val="009446EC"/>
    <w:rsid w:val="00944CBB"/>
    <w:rsid w:val="0094540A"/>
    <w:rsid w:val="0094589C"/>
    <w:rsid w:val="009459EA"/>
    <w:rsid w:val="00945D06"/>
    <w:rsid w:val="00945F18"/>
    <w:rsid w:val="00946020"/>
    <w:rsid w:val="0094646D"/>
    <w:rsid w:val="00946563"/>
    <w:rsid w:val="00946F0A"/>
    <w:rsid w:val="0094737B"/>
    <w:rsid w:val="009473DD"/>
    <w:rsid w:val="00947932"/>
    <w:rsid w:val="00947AC6"/>
    <w:rsid w:val="00947B22"/>
    <w:rsid w:val="00947BE1"/>
    <w:rsid w:val="00947C34"/>
    <w:rsid w:val="00947EAA"/>
    <w:rsid w:val="00947F29"/>
    <w:rsid w:val="009500EE"/>
    <w:rsid w:val="00950309"/>
    <w:rsid w:val="00950653"/>
    <w:rsid w:val="0095066A"/>
    <w:rsid w:val="009506CE"/>
    <w:rsid w:val="009515F6"/>
    <w:rsid w:val="00951882"/>
    <w:rsid w:val="00951B5A"/>
    <w:rsid w:val="00952165"/>
    <w:rsid w:val="00952371"/>
    <w:rsid w:val="00952D5E"/>
    <w:rsid w:val="00952DD5"/>
    <w:rsid w:val="00952F95"/>
    <w:rsid w:val="009530BC"/>
    <w:rsid w:val="00953226"/>
    <w:rsid w:val="009533A9"/>
    <w:rsid w:val="00953791"/>
    <w:rsid w:val="00953877"/>
    <w:rsid w:val="009538CD"/>
    <w:rsid w:val="00953F0C"/>
    <w:rsid w:val="00954005"/>
    <w:rsid w:val="00954006"/>
    <w:rsid w:val="009540C6"/>
    <w:rsid w:val="0095413E"/>
    <w:rsid w:val="00954153"/>
    <w:rsid w:val="009543C8"/>
    <w:rsid w:val="009549D9"/>
    <w:rsid w:val="00955404"/>
    <w:rsid w:val="00955452"/>
    <w:rsid w:val="009559FF"/>
    <w:rsid w:val="00955A64"/>
    <w:rsid w:val="00955B7A"/>
    <w:rsid w:val="00956016"/>
    <w:rsid w:val="009561B5"/>
    <w:rsid w:val="009563BD"/>
    <w:rsid w:val="00956560"/>
    <w:rsid w:val="00956EE4"/>
    <w:rsid w:val="009571E1"/>
    <w:rsid w:val="0095733B"/>
    <w:rsid w:val="00957561"/>
    <w:rsid w:val="0095758A"/>
    <w:rsid w:val="009577DF"/>
    <w:rsid w:val="00957C1F"/>
    <w:rsid w:val="00957D23"/>
    <w:rsid w:val="00957E08"/>
    <w:rsid w:val="009605E2"/>
    <w:rsid w:val="00960893"/>
    <w:rsid w:val="00960DFB"/>
    <w:rsid w:val="00960E93"/>
    <w:rsid w:val="00960E9E"/>
    <w:rsid w:val="00961AC9"/>
    <w:rsid w:val="00961C27"/>
    <w:rsid w:val="00961D4D"/>
    <w:rsid w:val="00961F24"/>
    <w:rsid w:val="00962926"/>
    <w:rsid w:val="009632C8"/>
    <w:rsid w:val="0096332B"/>
    <w:rsid w:val="00963877"/>
    <w:rsid w:val="009638FD"/>
    <w:rsid w:val="0096406D"/>
    <w:rsid w:val="00964FD9"/>
    <w:rsid w:val="00965184"/>
    <w:rsid w:val="009654D3"/>
    <w:rsid w:val="00965606"/>
    <w:rsid w:val="00965999"/>
    <w:rsid w:val="00965A8F"/>
    <w:rsid w:val="00965DA8"/>
    <w:rsid w:val="009667E1"/>
    <w:rsid w:val="0096684B"/>
    <w:rsid w:val="00966E19"/>
    <w:rsid w:val="00967183"/>
    <w:rsid w:val="00967211"/>
    <w:rsid w:val="009672A4"/>
    <w:rsid w:val="009673D6"/>
    <w:rsid w:val="009676A2"/>
    <w:rsid w:val="009677CB"/>
    <w:rsid w:val="00967935"/>
    <w:rsid w:val="009679C7"/>
    <w:rsid w:val="009679D8"/>
    <w:rsid w:val="00967AC3"/>
    <w:rsid w:val="00967D1F"/>
    <w:rsid w:val="00967F2F"/>
    <w:rsid w:val="00967FB1"/>
    <w:rsid w:val="009701F9"/>
    <w:rsid w:val="009703B1"/>
    <w:rsid w:val="00970CB6"/>
    <w:rsid w:val="00971305"/>
    <w:rsid w:val="0097130D"/>
    <w:rsid w:val="0097168E"/>
    <w:rsid w:val="009716ED"/>
    <w:rsid w:val="00971A43"/>
    <w:rsid w:val="00971ADB"/>
    <w:rsid w:val="00971C65"/>
    <w:rsid w:val="00971D04"/>
    <w:rsid w:val="00972235"/>
    <w:rsid w:val="00972797"/>
    <w:rsid w:val="00972831"/>
    <w:rsid w:val="00972C21"/>
    <w:rsid w:val="00973626"/>
    <w:rsid w:val="00973884"/>
    <w:rsid w:val="00973A1C"/>
    <w:rsid w:val="00973A6F"/>
    <w:rsid w:val="00974004"/>
    <w:rsid w:val="00974362"/>
    <w:rsid w:val="0097458F"/>
    <w:rsid w:val="0097464A"/>
    <w:rsid w:val="0097464B"/>
    <w:rsid w:val="0097464E"/>
    <w:rsid w:val="0097465E"/>
    <w:rsid w:val="00974AD1"/>
    <w:rsid w:val="00974C2D"/>
    <w:rsid w:val="00974CC5"/>
    <w:rsid w:val="00974EB1"/>
    <w:rsid w:val="0097552B"/>
    <w:rsid w:val="009756FD"/>
    <w:rsid w:val="009757BD"/>
    <w:rsid w:val="009757EA"/>
    <w:rsid w:val="00975AA6"/>
    <w:rsid w:val="00975EF1"/>
    <w:rsid w:val="00976272"/>
    <w:rsid w:val="00976399"/>
    <w:rsid w:val="009763DB"/>
    <w:rsid w:val="00976886"/>
    <w:rsid w:val="00976C44"/>
    <w:rsid w:val="00976DAE"/>
    <w:rsid w:val="00977036"/>
    <w:rsid w:val="0097733C"/>
    <w:rsid w:val="00977549"/>
    <w:rsid w:val="0097756A"/>
    <w:rsid w:val="00977650"/>
    <w:rsid w:val="0098060E"/>
    <w:rsid w:val="009808AE"/>
    <w:rsid w:val="00980921"/>
    <w:rsid w:val="00980B47"/>
    <w:rsid w:val="00980E9D"/>
    <w:rsid w:val="00980F67"/>
    <w:rsid w:val="0098133F"/>
    <w:rsid w:val="00981460"/>
    <w:rsid w:val="00981638"/>
    <w:rsid w:val="00982691"/>
    <w:rsid w:val="00982763"/>
    <w:rsid w:val="009829B7"/>
    <w:rsid w:val="00982B32"/>
    <w:rsid w:val="00982C50"/>
    <w:rsid w:val="00982C5F"/>
    <w:rsid w:val="009832A0"/>
    <w:rsid w:val="00983CF2"/>
    <w:rsid w:val="00983FC7"/>
    <w:rsid w:val="0098458A"/>
    <w:rsid w:val="0098497D"/>
    <w:rsid w:val="0098520E"/>
    <w:rsid w:val="00985A25"/>
    <w:rsid w:val="00985E82"/>
    <w:rsid w:val="00985F26"/>
    <w:rsid w:val="00986079"/>
    <w:rsid w:val="00986348"/>
    <w:rsid w:val="00986CAC"/>
    <w:rsid w:val="00987447"/>
    <w:rsid w:val="00987478"/>
    <w:rsid w:val="009875F9"/>
    <w:rsid w:val="00987DBC"/>
    <w:rsid w:val="00990300"/>
    <w:rsid w:val="009908B3"/>
    <w:rsid w:val="009916FF"/>
    <w:rsid w:val="00991CFD"/>
    <w:rsid w:val="00991DCD"/>
    <w:rsid w:val="00992388"/>
    <w:rsid w:val="00992872"/>
    <w:rsid w:val="009928CB"/>
    <w:rsid w:val="00992959"/>
    <w:rsid w:val="00992CD4"/>
    <w:rsid w:val="00992D42"/>
    <w:rsid w:val="00992EF0"/>
    <w:rsid w:val="0099333C"/>
    <w:rsid w:val="00993889"/>
    <w:rsid w:val="00993993"/>
    <w:rsid w:val="00993C54"/>
    <w:rsid w:val="00993CBB"/>
    <w:rsid w:val="00993D7D"/>
    <w:rsid w:val="00993FC1"/>
    <w:rsid w:val="009940FB"/>
    <w:rsid w:val="009949FA"/>
    <w:rsid w:val="00994D23"/>
    <w:rsid w:val="00995269"/>
    <w:rsid w:val="00995971"/>
    <w:rsid w:val="00995979"/>
    <w:rsid w:val="00995B88"/>
    <w:rsid w:val="00995F35"/>
    <w:rsid w:val="009962C3"/>
    <w:rsid w:val="00996347"/>
    <w:rsid w:val="00996441"/>
    <w:rsid w:val="009964BB"/>
    <w:rsid w:val="00996617"/>
    <w:rsid w:val="00996F2D"/>
    <w:rsid w:val="009974D3"/>
    <w:rsid w:val="009975A8"/>
    <w:rsid w:val="00997784"/>
    <w:rsid w:val="00997839"/>
    <w:rsid w:val="0099788E"/>
    <w:rsid w:val="00997968"/>
    <w:rsid w:val="00997D75"/>
    <w:rsid w:val="009A0A23"/>
    <w:rsid w:val="009A0E74"/>
    <w:rsid w:val="009A1331"/>
    <w:rsid w:val="009A18EB"/>
    <w:rsid w:val="009A1B69"/>
    <w:rsid w:val="009A1CFF"/>
    <w:rsid w:val="009A1E82"/>
    <w:rsid w:val="009A2947"/>
    <w:rsid w:val="009A3083"/>
    <w:rsid w:val="009A37EA"/>
    <w:rsid w:val="009A3863"/>
    <w:rsid w:val="009A3A19"/>
    <w:rsid w:val="009A3D01"/>
    <w:rsid w:val="009A3F3B"/>
    <w:rsid w:val="009A4227"/>
    <w:rsid w:val="009A4611"/>
    <w:rsid w:val="009A5100"/>
    <w:rsid w:val="009A5749"/>
    <w:rsid w:val="009A591E"/>
    <w:rsid w:val="009A5BEC"/>
    <w:rsid w:val="009A618A"/>
    <w:rsid w:val="009A63E1"/>
    <w:rsid w:val="009A65B6"/>
    <w:rsid w:val="009A6828"/>
    <w:rsid w:val="009A68A7"/>
    <w:rsid w:val="009A68ED"/>
    <w:rsid w:val="009A6F7F"/>
    <w:rsid w:val="009A70EF"/>
    <w:rsid w:val="009A70FD"/>
    <w:rsid w:val="009A71F3"/>
    <w:rsid w:val="009A71F6"/>
    <w:rsid w:val="009A73C1"/>
    <w:rsid w:val="009A7427"/>
    <w:rsid w:val="009A750F"/>
    <w:rsid w:val="009A772E"/>
    <w:rsid w:val="009B0170"/>
    <w:rsid w:val="009B063F"/>
    <w:rsid w:val="009B07D0"/>
    <w:rsid w:val="009B148A"/>
    <w:rsid w:val="009B192C"/>
    <w:rsid w:val="009B1C37"/>
    <w:rsid w:val="009B1DFF"/>
    <w:rsid w:val="009B27D4"/>
    <w:rsid w:val="009B2C28"/>
    <w:rsid w:val="009B36CE"/>
    <w:rsid w:val="009B3718"/>
    <w:rsid w:val="009B4802"/>
    <w:rsid w:val="009B481C"/>
    <w:rsid w:val="009B49BA"/>
    <w:rsid w:val="009B49FC"/>
    <w:rsid w:val="009B4B0F"/>
    <w:rsid w:val="009B4F15"/>
    <w:rsid w:val="009B542E"/>
    <w:rsid w:val="009B54D9"/>
    <w:rsid w:val="009B5946"/>
    <w:rsid w:val="009B5A46"/>
    <w:rsid w:val="009B5AE4"/>
    <w:rsid w:val="009B5B62"/>
    <w:rsid w:val="009B6477"/>
    <w:rsid w:val="009B6654"/>
    <w:rsid w:val="009B698F"/>
    <w:rsid w:val="009B7287"/>
    <w:rsid w:val="009B72CA"/>
    <w:rsid w:val="009B72F7"/>
    <w:rsid w:val="009B7353"/>
    <w:rsid w:val="009B7526"/>
    <w:rsid w:val="009B78F8"/>
    <w:rsid w:val="009B7D2C"/>
    <w:rsid w:val="009C030A"/>
    <w:rsid w:val="009C0673"/>
    <w:rsid w:val="009C0C09"/>
    <w:rsid w:val="009C10F3"/>
    <w:rsid w:val="009C16D1"/>
    <w:rsid w:val="009C18AA"/>
    <w:rsid w:val="009C1BA7"/>
    <w:rsid w:val="009C1C8F"/>
    <w:rsid w:val="009C1DC8"/>
    <w:rsid w:val="009C2239"/>
    <w:rsid w:val="009C2352"/>
    <w:rsid w:val="009C3889"/>
    <w:rsid w:val="009C3A43"/>
    <w:rsid w:val="009C3BA5"/>
    <w:rsid w:val="009C3BC2"/>
    <w:rsid w:val="009C3CC8"/>
    <w:rsid w:val="009C495C"/>
    <w:rsid w:val="009C49AB"/>
    <w:rsid w:val="009C4AAD"/>
    <w:rsid w:val="009C4D08"/>
    <w:rsid w:val="009C5478"/>
    <w:rsid w:val="009C5818"/>
    <w:rsid w:val="009C5B3D"/>
    <w:rsid w:val="009C5B83"/>
    <w:rsid w:val="009C5BBC"/>
    <w:rsid w:val="009C5EA8"/>
    <w:rsid w:val="009C66B9"/>
    <w:rsid w:val="009C6CAE"/>
    <w:rsid w:val="009C6FA0"/>
    <w:rsid w:val="009C70C6"/>
    <w:rsid w:val="009C71A0"/>
    <w:rsid w:val="009C73D9"/>
    <w:rsid w:val="009C76E7"/>
    <w:rsid w:val="009C7A05"/>
    <w:rsid w:val="009C7D2F"/>
    <w:rsid w:val="009D0947"/>
    <w:rsid w:val="009D10CC"/>
    <w:rsid w:val="009D1673"/>
    <w:rsid w:val="009D1875"/>
    <w:rsid w:val="009D1B0C"/>
    <w:rsid w:val="009D22C4"/>
    <w:rsid w:val="009D29C4"/>
    <w:rsid w:val="009D36A1"/>
    <w:rsid w:val="009D3786"/>
    <w:rsid w:val="009D3934"/>
    <w:rsid w:val="009D3C3C"/>
    <w:rsid w:val="009D4038"/>
    <w:rsid w:val="009D4292"/>
    <w:rsid w:val="009D432B"/>
    <w:rsid w:val="009D476F"/>
    <w:rsid w:val="009D477F"/>
    <w:rsid w:val="009D4903"/>
    <w:rsid w:val="009D4A14"/>
    <w:rsid w:val="009D4CE8"/>
    <w:rsid w:val="009D51D4"/>
    <w:rsid w:val="009D5422"/>
    <w:rsid w:val="009D589E"/>
    <w:rsid w:val="009D5F51"/>
    <w:rsid w:val="009D6050"/>
    <w:rsid w:val="009D643D"/>
    <w:rsid w:val="009D7049"/>
    <w:rsid w:val="009D708E"/>
    <w:rsid w:val="009D713E"/>
    <w:rsid w:val="009E03A7"/>
    <w:rsid w:val="009E0C3E"/>
    <w:rsid w:val="009E0C5C"/>
    <w:rsid w:val="009E0E3A"/>
    <w:rsid w:val="009E10AD"/>
    <w:rsid w:val="009E166C"/>
    <w:rsid w:val="009E2067"/>
    <w:rsid w:val="009E27D3"/>
    <w:rsid w:val="009E28B7"/>
    <w:rsid w:val="009E2904"/>
    <w:rsid w:val="009E2BE5"/>
    <w:rsid w:val="009E2FF4"/>
    <w:rsid w:val="009E3624"/>
    <w:rsid w:val="009E362A"/>
    <w:rsid w:val="009E36A9"/>
    <w:rsid w:val="009E373A"/>
    <w:rsid w:val="009E39EE"/>
    <w:rsid w:val="009E3F5B"/>
    <w:rsid w:val="009E4437"/>
    <w:rsid w:val="009E4F70"/>
    <w:rsid w:val="009E5391"/>
    <w:rsid w:val="009E5436"/>
    <w:rsid w:val="009E54D9"/>
    <w:rsid w:val="009E5726"/>
    <w:rsid w:val="009E5BBB"/>
    <w:rsid w:val="009E62C5"/>
    <w:rsid w:val="009E6384"/>
    <w:rsid w:val="009E6643"/>
    <w:rsid w:val="009E6C78"/>
    <w:rsid w:val="009E70EA"/>
    <w:rsid w:val="009E7197"/>
    <w:rsid w:val="009E7544"/>
    <w:rsid w:val="009E78C2"/>
    <w:rsid w:val="009E7BD1"/>
    <w:rsid w:val="009F0463"/>
    <w:rsid w:val="009F0692"/>
    <w:rsid w:val="009F0965"/>
    <w:rsid w:val="009F1890"/>
    <w:rsid w:val="009F192C"/>
    <w:rsid w:val="009F1C40"/>
    <w:rsid w:val="009F2A3B"/>
    <w:rsid w:val="009F2E5A"/>
    <w:rsid w:val="009F2F07"/>
    <w:rsid w:val="009F304D"/>
    <w:rsid w:val="009F329B"/>
    <w:rsid w:val="009F32B8"/>
    <w:rsid w:val="009F3580"/>
    <w:rsid w:val="009F36EE"/>
    <w:rsid w:val="009F3C24"/>
    <w:rsid w:val="009F3EBA"/>
    <w:rsid w:val="009F3FDF"/>
    <w:rsid w:val="009F4179"/>
    <w:rsid w:val="009F499A"/>
    <w:rsid w:val="009F49DD"/>
    <w:rsid w:val="009F4A81"/>
    <w:rsid w:val="009F4D5F"/>
    <w:rsid w:val="009F5155"/>
    <w:rsid w:val="009F5A45"/>
    <w:rsid w:val="009F618D"/>
    <w:rsid w:val="009F63D5"/>
    <w:rsid w:val="009F697A"/>
    <w:rsid w:val="009F71A3"/>
    <w:rsid w:val="009F7789"/>
    <w:rsid w:val="009F77B8"/>
    <w:rsid w:val="009F7FDF"/>
    <w:rsid w:val="00A00256"/>
    <w:rsid w:val="00A00735"/>
    <w:rsid w:val="00A00F5B"/>
    <w:rsid w:val="00A00FE0"/>
    <w:rsid w:val="00A00FEE"/>
    <w:rsid w:val="00A01066"/>
    <w:rsid w:val="00A0151B"/>
    <w:rsid w:val="00A01528"/>
    <w:rsid w:val="00A016B0"/>
    <w:rsid w:val="00A0176A"/>
    <w:rsid w:val="00A017C2"/>
    <w:rsid w:val="00A0199C"/>
    <w:rsid w:val="00A01AD8"/>
    <w:rsid w:val="00A01B3C"/>
    <w:rsid w:val="00A01D09"/>
    <w:rsid w:val="00A01D34"/>
    <w:rsid w:val="00A01F6A"/>
    <w:rsid w:val="00A021B7"/>
    <w:rsid w:val="00A021D7"/>
    <w:rsid w:val="00A0231D"/>
    <w:rsid w:val="00A02442"/>
    <w:rsid w:val="00A026EE"/>
    <w:rsid w:val="00A0281D"/>
    <w:rsid w:val="00A032F0"/>
    <w:rsid w:val="00A03404"/>
    <w:rsid w:val="00A03409"/>
    <w:rsid w:val="00A03C37"/>
    <w:rsid w:val="00A0401A"/>
    <w:rsid w:val="00A04BC7"/>
    <w:rsid w:val="00A04FE6"/>
    <w:rsid w:val="00A05320"/>
    <w:rsid w:val="00A05381"/>
    <w:rsid w:val="00A053CA"/>
    <w:rsid w:val="00A0585C"/>
    <w:rsid w:val="00A05905"/>
    <w:rsid w:val="00A05A46"/>
    <w:rsid w:val="00A06556"/>
    <w:rsid w:val="00A06793"/>
    <w:rsid w:val="00A069BC"/>
    <w:rsid w:val="00A069CA"/>
    <w:rsid w:val="00A06E19"/>
    <w:rsid w:val="00A06FF9"/>
    <w:rsid w:val="00A0700B"/>
    <w:rsid w:val="00A070D3"/>
    <w:rsid w:val="00A0730C"/>
    <w:rsid w:val="00A07571"/>
    <w:rsid w:val="00A0767F"/>
    <w:rsid w:val="00A07A71"/>
    <w:rsid w:val="00A07F37"/>
    <w:rsid w:val="00A101DC"/>
    <w:rsid w:val="00A10483"/>
    <w:rsid w:val="00A105DE"/>
    <w:rsid w:val="00A105E2"/>
    <w:rsid w:val="00A106D2"/>
    <w:rsid w:val="00A10B13"/>
    <w:rsid w:val="00A10D64"/>
    <w:rsid w:val="00A10ECF"/>
    <w:rsid w:val="00A11027"/>
    <w:rsid w:val="00A114C8"/>
    <w:rsid w:val="00A1156C"/>
    <w:rsid w:val="00A11C25"/>
    <w:rsid w:val="00A122AD"/>
    <w:rsid w:val="00A122DD"/>
    <w:rsid w:val="00A12469"/>
    <w:rsid w:val="00A12888"/>
    <w:rsid w:val="00A12AF3"/>
    <w:rsid w:val="00A12D91"/>
    <w:rsid w:val="00A12D99"/>
    <w:rsid w:val="00A12F40"/>
    <w:rsid w:val="00A13036"/>
    <w:rsid w:val="00A13A5A"/>
    <w:rsid w:val="00A13D2C"/>
    <w:rsid w:val="00A14099"/>
    <w:rsid w:val="00A14259"/>
    <w:rsid w:val="00A14561"/>
    <w:rsid w:val="00A14BE6"/>
    <w:rsid w:val="00A14C71"/>
    <w:rsid w:val="00A14CF6"/>
    <w:rsid w:val="00A14E3D"/>
    <w:rsid w:val="00A14F6D"/>
    <w:rsid w:val="00A15894"/>
    <w:rsid w:val="00A15BC1"/>
    <w:rsid w:val="00A16556"/>
    <w:rsid w:val="00A1675F"/>
    <w:rsid w:val="00A1692E"/>
    <w:rsid w:val="00A16A23"/>
    <w:rsid w:val="00A16D49"/>
    <w:rsid w:val="00A173C5"/>
    <w:rsid w:val="00A17605"/>
    <w:rsid w:val="00A17937"/>
    <w:rsid w:val="00A17CFC"/>
    <w:rsid w:val="00A17F10"/>
    <w:rsid w:val="00A2027B"/>
    <w:rsid w:val="00A20494"/>
    <w:rsid w:val="00A2081D"/>
    <w:rsid w:val="00A20B0D"/>
    <w:rsid w:val="00A20D27"/>
    <w:rsid w:val="00A213F7"/>
    <w:rsid w:val="00A21739"/>
    <w:rsid w:val="00A21827"/>
    <w:rsid w:val="00A21E76"/>
    <w:rsid w:val="00A21FC7"/>
    <w:rsid w:val="00A21FFE"/>
    <w:rsid w:val="00A2262D"/>
    <w:rsid w:val="00A22731"/>
    <w:rsid w:val="00A22D45"/>
    <w:rsid w:val="00A2307E"/>
    <w:rsid w:val="00A2309E"/>
    <w:rsid w:val="00A23422"/>
    <w:rsid w:val="00A23840"/>
    <w:rsid w:val="00A2386D"/>
    <w:rsid w:val="00A23A7B"/>
    <w:rsid w:val="00A23DB6"/>
    <w:rsid w:val="00A23FE0"/>
    <w:rsid w:val="00A240F2"/>
    <w:rsid w:val="00A2425E"/>
    <w:rsid w:val="00A24330"/>
    <w:rsid w:val="00A24485"/>
    <w:rsid w:val="00A247CA"/>
    <w:rsid w:val="00A248B6"/>
    <w:rsid w:val="00A24AF6"/>
    <w:rsid w:val="00A24F33"/>
    <w:rsid w:val="00A25A80"/>
    <w:rsid w:val="00A26316"/>
    <w:rsid w:val="00A268DC"/>
    <w:rsid w:val="00A26B92"/>
    <w:rsid w:val="00A26C3B"/>
    <w:rsid w:val="00A270CE"/>
    <w:rsid w:val="00A2735B"/>
    <w:rsid w:val="00A27555"/>
    <w:rsid w:val="00A276AC"/>
    <w:rsid w:val="00A27908"/>
    <w:rsid w:val="00A27C53"/>
    <w:rsid w:val="00A27DF8"/>
    <w:rsid w:val="00A27EBC"/>
    <w:rsid w:val="00A30439"/>
    <w:rsid w:val="00A30BF2"/>
    <w:rsid w:val="00A30C55"/>
    <w:rsid w:val="00A30CAD"/>
    <w:rsid w:val="00A30EAB"/>
    <w:rsid w:val="00A311FA"/>
    <w:rsid w:val="00A3162F"/>
    <w:rsid w:val="00A31771"/>
    <w:rsid w:val="00A31B43"/>
    <w:rsid w:val="00A31C66"/>
    <w:rsid w:val="00A31D98"/>
    <w:rsid w:val="00A32012"/>
    <w:rsid w:val="00A3220E"/>
    <w:rsid w:val="00A32237"/>
    <w:rsid w:val="00A32443"/>
    <w:rsid w:val="00A324E9"/>
    <w:rsid w:val="00A32845"/>
    <w:rsid w:val="00A32AFD"/>
    <w:rsid w:val="00A32B8F"/>
    <w:rsid w:val="00A32D93"/>
    <w:rsid w:val="00A32EB2"/>
    <w:rsid w:val="00A3392A"/>
    <w:rsid w:val="00A33985"/>
    <w:rsid w:val="00A33B4A"/>
    <w:rsid w:val="00A33DC6"/>
    <w:rsid w:val="00A341C9"/>
    <w:rsid w:val="00A34345"/>
    <w:rsid w:val="00A34396"/>
    <w:rsid w:val="00A34B15"/>
    <w:rsid w:val="00A34E25"/>
    <w:rsid w:val="00A354A4"/>
    <w:rsid w:val="00A3551B"/>
    <w:rsid w:val="00A357C4"/>
    <w:rsid w:val="00A35BBF"/>
    <w:rsid w:val="00A36218"/>
    <w:rsid w:val="00A36248"/>
    <w:rsid w:val="00A363BA"/>
    <w:rsid w:val="00A3673E"/>
    <w:rsid w:val="00A369C4"/>
    <w:rsid w:val="00A3751C"/>
    <w:rsid w:val="00A375FF"/>
    <w:rsid w:val="00A37761"/>
    <w:rsid w:val="00A37A6D"/>
    <w:rsid w:val="00A37C22"/>
    <w:rsid w:val="00A40052"/>
    <w:rsid w:val="00A40C27"/>
    <w:rsid w:val="00A40EBA"/>
    <w:rsid w:val="00A41085"/>
    <w:rsid w:val="00A41405"/>
    <w:rsid w:val="00A41666"/>
    <w:rsid w:val="00A41B1C"/>
    <w:rsid w:val="00A41BBE"/>
    <w:rsid w:val="00A42155"/>
    <w:rsid w:val="00A424B8"/>
    <w:rsid w:val="00A426DF"/>
    <w:rsid w:val="00A42C63"/>
    <w:rsid w:val="00A43A49"/>
    <w:rsid w:val="00A43A66"/>
    <w:rsid w:val="00A43AB0"/>
    <w:rsid w:val="00A43D7A"/>
    <w:rsid w:val="00A43EEF"/>
    <w:rsid w:val="00A43F96"/>
    <w:rsid w:val="00A44064"/>
    <w:rsid w:val="00A443D1"/>
    <w:rsid w:val="00A4447E"/>
    <w:rsid w:val="00A44CF0"/>
    <w:rsid w:val="00A45169"/>
    <w:rsid w:val="00A4547E"/>
    <w:rsid w:val="00A4552D"/>
    <w:rsid w:val="00A45870"/>
    <w:rsid w:val="00A4614D"/>
    <w:rsid w:val="00A4622A"/>
    <w:rsid w:val="00A46776"/>
    <w:rsid w:val="00A46A81"/>
    <w:rsid w:val="00A46B3C"/>
    <w:rsid w:val="00A46E65"/>
    <w:rsid w:val="00A47067"/>
    <w:rsid w:val="00A474DA"/>
    <w:rsid w:val="00A47643"/>
    <w:rsid w:val="00A478A3"/>
    <w:rsid w:val="00A478E0"/>
    <w:rsid w:val="00A47A89"/>
    <w:rsid w:val="00A47B0B"/>
    <w:rsid w:val="00A50420"/>
    <w:rsid w:val="00A50A0A"/>
    <w:rsid w:val="00A51189"/>
    <w:rsid w:val="00A5131C"/>
    <w:rsid w:val="00A517A9"/>
    <w:rsid w:val="00A51A99"/>
    <w:rsid w:val="00A51B04"/>
    <w:rsid w:val="00A5214D"/>
    <w:rsid w:val="00A5221A"/>
    <w:rsid w:val="00A5244D"/>
    <w:rsid w:val="00A52497"/>
    <w:rsid w:val="00A525C6"/>
    <w:rsid w:val="00A52C25"/>
    <w:rsid w:val="00A52E87"/>
    <w:rsid w:val="00A52F29"/>
    <w:rsid w:val="00A5423B"/>
    <w:rsid w:val="00A542ED"/>
    <w:rsid w:val="00A543B0"/>
    <w:rsid w:val="00A543C2"/>
    <w:rsid w:val="00A5463A"/>
    <w:rsid w:val="00A546A9"/>
    <w:rsid w:val="00A55242"/>
    <w:rsid w:val="00A55276"/>
    <w:rsid w:val="00A55E55"/>
    <w:rsid w:val="00A5607B"/>
    <w:rsid w:val="00A56385"/>
    <w:rsid w:val="00A564CE"/>
    <w:rsid w:val="00A56503"/>
    <w:rsid w:val="00A56729"/>
    <w:rsid w:val="00A56AFA"/>
    <w:rsid w:val="00A56BF2"/>
    <w:rsid w:val="00A56ED0"/>
    <w:rsid w:val="00A572DE"/>
    <w:rsid w:val="00A57483"/>
    <w:rsid w:val="00A57743"/>
    <w:rsid w:val="00A603CA"/>
    <w:rsid w:val="00A607D7"/>
    <w:rsid w:val="00A60B1D"/>
    <w:rsid w:val="00A60EF0"/>
    <w:rsid w:val="00A613C5"/>
    <w:rsid w:val="00A61451"/>
    <w:rsid w:val="00A61765"/>
    <w:rsid w:val="00A61907"/>
    <w:rsid w:val="00A61A5A"/>
    <w:rsid w:val="00A62171"/>
    <w:rsid w:val="00A6240F"/>
    <w:rsid w:val="00A62842"/>
    <w:rsid w:val="00A62A0C"/>
    <w:rsid w:val="00A62A63"/>
    <w:rsid w:val="00A62C2C"/>
    <w:rsid w:val="00A62F60"/>
    <w:rsid w:val="00A62F82"/>
    <w:rsid w:val="00A63520"/>
    <w:rsid w:val="00A637EA"/>
    <w:rsid w:val="00A6385E"/>
    <w:rsid w:val="00A63AF3"/>
    <w:rsid w:val="00A63F3E"/>
    <w:rsid w:val="00A64076"/>
    <w:rsid w:val="00A64372"/>
    <w:rsid w:val="00A6452D"/>
    <w:rsid w:val="00A648CF"/>
    <w:rsid w:val="00A651AE"/>
    <w:rsid w:val="00A652FF"/>
    <w:rsid w:val="00A656AE"/>
    <w:rsid w:val="00A65983"/>
    <w:rsid w:val="00A65D27"/>
    <w:rsid w:val="00A65EB1"/>
    <w:rsid w:val="00A66075"/>
    <w:rsid w:val="00A660E5"/>
    <w:rsid w:val="00A66155"/>
    <w:rsid w:val="00A6638F"/>
    <w:rsid w:val="00A66866"/>
    <w:rsid w:val="00A66B47"/>
    <w:rsid w:val="00A670D3"/>
    <w:rsid w:val="00A671F3"/>
    <w:rsid w:val="00A67268"/>
    <w:rsid w:val="00A674EC"/>
    <w:rsid w:val="00A67E55"/>
    <w:rsid w:val="00A70117"/>
    <w:rsid w:val="00A705D8"/>
    <w:rsid w:val="00A70882"/>
    <w:rsid w:val="00A7196C"/>
    <w:rsid w:val="00A71C4B"/>
    <w:rsid w:val="00A71F75"/>
    <w:rsid w:val="00A72173"/>
    <w:rsid w:val="00A72631"/>
    <w:rsid w:val="00A72DD3"/>
    <w:rsid w:val="00A73351"/>
    <w:rsid w:val="00A734D3"/>
    <w:rsid w:val="00A736A0"/>
    <w:rsid w:val="00A73C75"/>
    <w:rsid w:val="00A73D23"/>
    <w:rsid w:val="00A74B6D"/>
    <w:rsid w:val="00A74BD7"/>
    <w:rsid w:val="00A75435"/>
    <w:rsid w:val="00A75F83"/>
    <w:rsid w:val="00A76284"/>
    <w:rsid w:val="00A76802"/>
    <w:rsid w:val="00A7692C"/>
    <w:rsid w:val="00A76C3E"/>
    <w:rsid w:val="00A77234"/>
    <w:rsid w:val="00A774B9"/>
    <w:rsid w:val="00A77A36"/>
    <w:rsid w:val="00A77DBB"/>
    <w:rsid w:val="00A77E1A"/>
    <w:rsid w:val="00A77E3E"/>
    <w:rsid w:val="00A803EE"/>
    <w:rsid w:val="00A80818"/>
    <w:rsid w:val="00A80C1B"/>
    <w:rsid w:val="00A8130B"/>
    <w:rsid w:val="00A816CA"/>
    <w:rsid w:val="00A81738"/>
    <w:rsid w:val="00A818DA"/>
    <w:rsid w:val="00A81CD6"/>
    <w:rsid w:val="00A81D36"/>
    <w:rsid w:val="00A8204F"/>
    <w:rsid w:val="00A82ACD"/>
    <w:rsid w:val="00A830A4"/>
    <w:rsid w:val="00A83301"/>
    <w:rsid w:val="00A8333F"/>
    <w:rsid w:val="00A833E2"/>
    <w:rsid w:val="00A839CA"/>
    <w:rsid w:val="00A839D0"/>
    <w:rsid w:val="00A83E66"/>
    <w:rsid w:val="00A84026"/>
    <w:rsid w:val="00A8404C"/>
    <w:rsid w:val="00A841A2"/>
    <w:rsid w:val="00A84241"/>
    <w:rsid w:val="00A843F3"/>
    <w:rsid w:val="00A844B7"/>
    <w:rsid w:val="00A848A4"/>
    <w:rsid w:val="00A8492B"/>
    <w:rsid w:val="00A84C62"/>
    <w:rsid w:val="00A84F13"/>
    <w:rsid w:val="00A85D59"/>
    <w:rsid w:val="00A85F07"/>
    <w:rsid w:val="00A86072"/>
    <w:rsid w:val="00A872BD"/>
    <w:rsid w:val="00A87780"/>
    <w:rsid w:val="00A878C8"/>
    <w:rsid w:val="00A9012D"/>
    <w:rsid w:val="00A901EA"/>
    <w:rsid w:val="00A901F9"/>
    <w:rsid w:val="00A905C5"/>
    <w:rsid w:val="00A90E76"/>
    <w:rsid w:val="00A9113A"/>
    <w:rsid w:val="00A9141F"/>
    <w:rsid w:val="00A9183E"/>
    <w:rsid w:val="00A91A93"/>
    <w:rsid w:val="00A91DAC"/>
    <w:rsid w:val="00A921AC"/>
    <w:rsid w:val="00A92AE4"/>
    <w:rsid w:val="00A92AE8"/>
    <w:rsid w:val="00A92FA9"/>
    <w:rsid w:val="00A934AE"/>
    <w:rsid w:val="00A934CE"/>
    <w:rsid w:val="00A93543"/>
    <w:rsid w:val="00A93611"/>
    <w:rsid w:val="00A936DB"/>
    <w:rsid w:val="00A94206"/>
    <w:rsid w:val="00A942D6"/>
    <w:rsid w:val="00A94E83"/>
    <w:rsid w:val="00A95643"/>
    <w:rsid w:val="00A95A7F"/>
    <w:rsid w:val="00A95B5A"/>
    <w:rsid w:val="00A961A8"/>
    <w:rsid w:val="00A96376"/>
    <w:rsid w:val="00A96483"/>
    <w:rsid w:val="00A965D0"/>
    <w:rsid w:val="00A96BFF"/>
    <w:rsid w:val="00A96E21"/>
    <w:rsid w:val="00A96E6C"/>
    <w:rsid w:val="00A96FBA"/>
    <w:rsid w:val="00A96FD5"/>
    <w:rsid w:val="00A9748F"/>
    <w:rsid w:val="00A977E4"/>
    <w:rsid w:val="00A97A89"/>
    <w:rsid w:val="00A97AFC"/>
    <w:rsid w:val="00AA0215"/>
    <w:rsid w:val="00AA0232"/>
    <w:rsid w:val="00AA06B1"/>
    <w:rsid w:val="00AA090A"/>
    <w:rsid w:val="00AA0910"/>
    <w:rsid w:val="00AA0E12"/>
    <w:rsid w:val="00AA0E84"/>
    <w:rsid w:val="00AA0FF7"/>
    <w:rsid w:val="00AA1498"/>
    <w:rsid w:val="00AA20A7"/>
    <w:rsid w:val="00AA2178"/>
    <w:rsid w:val="00AA2451"/>
    <w:rsid w:val="00AA262E"/>
    <w:rsid w:val="00AA26F2"/>
    <w:rsid w:val="00AA2A7D"/>
    <w:rsid w:val="00AA3041"/>
    <w:rsid w:val="00AA3839"/>
    <w:rsid w:val="00AA3FF0"/>
    <w:rsid w:val="00AA4DAE"/>
    <w:rsid w:val="00AA549B"/>
    <w:rsid w:val="00AA5BFD"/>
    <w:rsid w:val="00AA601F"/>
    <w:rsid w:val="00AA61A4"/>
    <w:rsid w:val="00AA6498"/>
    <w:rsid w:val="00AA6519"/>
    <w:rsid w:val="00AA658F"/>
    <w:rsid w:val="00AA67BA"/>
    <w:rsid w:val="00AA68A0"/>
    <w:rsid w:val="00AA726F"/>
    <w:rsid w:val="00AA7667"/>
    <w:rsid w:val="00AA7AFC"/>
    <w:rsid w:val="00AA7CA2"/>
    <w:rsid w:val="00AA7D2F"/>
    <w:rsid w:val="00AB0298"/>
    <w:rsid w:val="00AB04D1"/>
    <w:rsid w:val="00AB0850"/>
    <w:rsid w:val="00AB0C43"/>
    <w:rsid w:val="00AB1301"/>
    <w:rsid w:val="00AB1DCD"/>
    <w:rsid w:val="00AB1E01"/>
    <w:rsid w:val="00AB20F1"/>
    <w:rsid w:val="00AB2BFF"/>
    <w:rsid w:val="00AB2D24"/>
    <w:rsid w:val="00AB355D"/>
    <w:rsid w:val="00AB394F"/>
    <w:rsid w:val="00AB39DF"/>
    <w:rsid w:val="00AB3BA4"/>
    <w:rsid w:val="00AB3EC6"/>
    <w:rsid w:val="00AB3FF2"/>
    <w:rsid w:val="00AB4ADA"/>
    <w:rsid w:val="00AB540E"/>
    <w:rsid w:val="00AB5885"/>
    <w:rsid w:val="00AB5E84"/>
    <w:rsid w:val="00AB6441"/>
    <w:rsid w:val="00AB6650"/>
    <w:rsid w:val="00AB67E4"/>
    <w:rsid w:val="00AB6F41"/>
    <w:rsid w:val="00AB6FAB"/>
    <w:rsid w:val="00AB7099"/>
    <w:rsid w:val="00AB71D4"/>
    <w:rsid w:val="00AB7324"/>
    <w:rsid w:val="00AB74DC"/>
    <w:rsid w:val="00AB75E2"/>
    <w:rsid w:val="00AB76BC"/>
    <w:rsid w:val="00AC0037"/>
    <w:rsid w:val="00AC02D3"/>
    <w:rsid w:val="00AC0552"/>
    <w:rsid w:val="00AC05C0"/>
    <w:rsid w:val="00AC071C"/>
    <w:rsid w:val="00AC08E1"/>
    <w:rsid w:val="00AC0E6E"/>
    <w:rsid w:val="00AC1656"/>
    <w:rsid w:val="00AC1798"/>
    <w:rsid w:val="00AC1A7E"/>
    <w:rsid w:val="00AC1B38"/>
    <w:rsid w:val="00AC1E96"/>
    <w:rsid w:val="00AC2054"/>
    <w:rsid w:val="00AC24D9"/>
    <w:rsid w:val="00AC2656"/>
    <w:rsid w:val="00AC274D"/>
    <w:rsid w:val="00AC278F"/>
    <w:rsid w:val="00AC27EE"/>
    <w:rsid w:val="00AC2C89"/>
    <w:rsid w:val="00AC3577"/>
    <w:rsid w:val="00AC396A"/>
    <w:rsid w:val="00AC3B5F"/>
    <w:rsid w:val="00AC3DA1"/>
    <w:rsid w:val="00AC4674"/>
    <w:rsid w:val="00AC48AE"/>
    <w:rsid w:val="00AC48F2"/>
    <w:rsid w:val="00AC4914"/>
    <w:rsid w:val="00AC4AD4"/>
    <w:rsid w:val="00AC4C63"/>
    <w:rsid w:val="00AC4C80"/>
    <w:rsid w:val="00AC4E16"/>
    <w:rsid w:val="00AC5173"/>
    <w:rsid w:val="00AC5331"/>
    <w:rsid w:val="00AC5C06"/>
    <w:rsid w:val="00AC633F"/>
    <w:rsid w:val="00AC6478"/>
    <w:rsid w:val="00AC65C6"/>
    <w:rsid w:val="00AC66AE"/>
    <w:rsid w:val="00AC68E9"/>
    <w:rsid w:val="00AC6BFB"/>
    <w:rsid w:val="00AC6C93"/>
    <w:rsid w:val="00AC74C5"/>
    <w:rsid w:val="00AC74F2"/>
    <w:rsid w:val="00AC75C5"/>
    <w:rsid w:val="00AC7679"/>
    <w:rsid w:val="00AC7907"/>
    <w:rsid w:val="00AC7C65"/>
    <w:rsid w:val="00AD03F9"/>
    <w:rsid w:val="00AD09CD"/>
    <w:rsid w:val="00AD0ABA"/>
    <w:rsid w:val="00AD0B3D"/>
    <w:rsid w:val="00AD0FD5"/>
    <w:rsid w:val="00AD142C"/>
    <w:rsid w:val="00AD17C1"/>
    <w:rsid w:val="00AD1979"/>
    <w:rsid w:val="00AD1D4B"/>
    <w:rsid w:val="00AD1FED"/>
    <w:rsid w:val="00AD2454"/>
    <w:rsid w:val="00AD2653"/>
    <w:rsid w:val="00AD27B7"/>
    <w:rsid w:val="00AD2844"/>
    <w:rsid w:val="00AD29B9"/>
    <w:rsid w:val="00AD2D10"/>
    <w:rsid w:val="00AD38BB"/>
    <w:rsid w:val="00AD3CCF"/>
    <w:rsid w:val="00AD3DD7"/>
    <w:rsid w:val="00AD3DF5"/>
    <w:rsid w:val="00AD3EBA"/>
    <w:rsid w:val="00AD3EE3"/>
    <w:rsid w:val="00AD40E9"/>
    <w:rsid w:val="00AD413E"/>
    <w:rsid w:val="00AD4593"/>
    <w:rsid w:val="00AD4DF4"/>
    <w:rsid w:val="00AD51AC"/>
    <w:rsid w:val="00AD51E8"/>
    <w:rsid w:val="00AD576E"/>
    <w:rsid w:val="00AD5BDF"/>
    <w:rsid w:val="00AD5F5E"/>
    <w:rsid w:val="00AD600D"/>
    <w:rsid w:val="00AD6A84"/>
    <w:rsid w:val="00AD6E09"/>
    <w:rsid w:val="00AD7099"/>
    <w:rsid w:val="00AD737A"/>
    <w:rsid w:val="00AD7F0E"/>
    <w:rsid w:val="00AD7F52"/>
    <w:rsid w:val="00AE07F8"/>
    <w:rsid w:val="00AE0C6E"/>
    <w:rsid w:val="00AE113F"/>
    <w:rsid w:val="00AE14A7"/>
    <w:rsid w:val="00AE161A"/>
    <w:rsid w:val="00AE1A6E"/>
    <w:rsid w:val="00AE1C2A"/>
    <w:rsid w:val="00AE201C"/>
    <w:rsid w:val="00AE2486"/>
    <w:rsid w:val="00AE2613"/>
    <w:rsid w:val="00AE2BF0"/>
    <w:rsid w:val="00AE2D63"/>
    <w:rsid w:val="00AE2D89"/>
    <w:rsid w:val="00AE2E2E"/>
    <w:rsid w:val="00AE304E"/>
    <w:rsid w:val="00AE31A2"/>
    <w:rsid w:val="00AE3A88"/>
    <w:rsid w:val="00AE40EB"/>
    <w:rsid w:val="00AE4210"/>
    <w:rsid w:val="00AE45EB"/>
    <w:rsid w:val="00AE463A"/>
    <w:rsid w:val="00AE4E8F"/>
    <w:rsid w:val="00AE5008"/>
    <w:rsid w:val="00AE513A"/>
    <w:rsid w:val="00AE5832"/>
    <w:rsid w:val="00AE5A3D"/>
    <w:rsid w:val="00AE61AE"/>
    <w:rsid w:val="00AE70B3"/>
    <w:rsid w:val="00AE72A2"/>
    <w:rsid w:val="00AE739A"/>
    <w:rsid w:val="00AE78B7"/>
    <w:rsid w:val="00AE79B6"/>
    <w:rsid w:val="00AE7C77"/>
    <w:rsid w:val="00AF0873"/>
    <w:rsid w:val="00AF0C81"/>
    <w:rsid w:val="00AF0CA1"/>
    <w:rsid w:val="00AF1343"/>
    <w:rsid w:val="00AF15CA"/>
    <w:rsid w:val="00AF161A"/>
    <w:rsid w:val="00AF1C1F"/>
    <w:rsid w:val="00AF2393"/>
    <w:rsid w:val="00AF2432"/>
    <w:rsid w:val="00AF26FF"/>
    <w:rsid w:val="00AF2A11"/>
    <w:rsid w:val="00AF2B12"/>
    <w:rsid w:val="00AF2CE6"/>
    <w:rsid w:val="00AF3368"/>
    <w:rsid w:val="00AF339C"/>
    <w:rsid w:val="00AF340A"/>
    <w:rsid w:val="00AF3440"/>
    <w:rsid w:val="00AF3786"/>
    <w:rsid w:val="00AF3EB5"/>
    <w:rsid w:val="00AF3F25"/>
    <w:rsid w:val="00AF41E5"/>
    <w:rsid w:val="00AF4856"/>
    <w:rsid w:val="00AF48A0"/>
    <w:rsid w:val="00AF49EA"/>
    <w:rsid w:val="00AF4AA3"/>
    <w:rsid w:val="00AF4C14"/>
    <w:rsid w:val="00AF4FE9"/>
    <w:rsid w:val="00AF5571"/>
    <w:rsid w:val="00AF5FA7"/>
    <w:rsid w:val="00AF64E2"/>
    <w:rsid w:val="00AF6664"/>
    <w:rsid w:val="00AF697F"/>
    <w:rsid w:val="00AF6B61"/>
    <w:rsid w:val="00AF7047"/>
    <w:rsid w:val="00AF7354"/>
    <w:rsid w:val="00AF76AC"/>
    <w:rsid w:val="00AF7ACE"/>
    <w:rsid w:val="00AF7C11"/>
    <w:rsid w:val="00AF7FAE"/>
    <w:rsid w:val="00B0008A"/>
    <w:rsid w:val="00B0015E"/>
    <w:rsid w:val="00B00528"/>
    <w:rsid w:val="00B00CA2"/>
    <w:rsid w:val="00B01531"/>
    <w:rsid w:val="00B0267B"/>
    <w:rsid w:val="00B02FC6"/>
    <w:rsid w:val="00B0311E"/>
    <w:rsid w:val="00B032F7"/>
    <w:rsid w:val="00B03495"/>
    <w:rsid w:val="00B035A5"/>
    <w:rsid w:val="00B03950"/>
    <w:rsid w:val="00B03EE8"/>
    <w:rsid w:val="00B04150"/>
    <w:rsid w:val="00B04AC8"/>
    <w:rsid w:val="00B04B24"/>
    <w:rsid w:val="00B04EFC"/>
    <w:rsid w:val="00B05121"/>
    <w:rsid w:val="00B052EC"/>
    <w:rsid w:val="00B0537B"/>
    <w:rsid w:val="00B054BE"/>
    <w:rsid w:val="00B05558"/>
    <w:rsid w:val="00B05736"/>
    <w:rsid w:val="00B05738"/>
    <w:rsid w:val="00B05FAC"/>
    <w:rsid w:val="00B0609F"/>
    <w:rsid w:val="00B063FB"/>
    <w:rsid w:val="00B0652D"/>
    <w:rsid w:val="00B06735"/>
    <w:rsid w:val="00B0702B"/>
    <w:rsid w:val="00B0744B"/>
    <w:rsid w:val="00B0759D"/>
    <w:rsid w:val="00B07631"/>
    <w:rsid w:val="00B076DF"/>
    <w:rsid w:val="00B07956"/>
    <w:rsid w:val="00B07DAE"/>
    <w:rsid w:val="00B07EF8"/>
    <w:rsid w:val="00B07FBA"/>
    <w:rsid w:val="00B111AE"/>
    <w:rsid w:val="00B11275"/>
    <w:rsid w:val="00B114C7"/>
    <w:rsid w:val="00B11A01"/>
    <w:rsid w:val="00B129AD"/>
    <w:rsid w:val="00B1322F"/>
    <w:rsid w:val="00B13235"/>
    <w:rsid w:val="00B13837"/>
    <w:rsid w:val="00B13B75"/>
    <w:rsid w:val="00B1402C"/>
    <w:rsid w:val="00B147C9"/>
    <w:rsid w:val="00B14EBC"/>
    <w:rsid w:val="00B14F4B"/>
    <w:rsid w:val="00B1518F"/>
    <w:rsid w:val="00B15266"/>
    <w:rsid w:val="00B15407"/>
    <w:rsid w:val="00B155FE"/>
    <w:rsid w:val="00B161FB"/>
    <w:rsid w:val="00B16244"/>
    <w:rsid w:val="00B16599"/>
    <w:rsid w:val="00B17005"/>
    <w:rsid w:val="00B17130"/>
    <w:rsid w:val="00B17622"/>
    <w:rsid w:val="00B17653"/>
    <w:rsid w:val="00B1784B"/>
    <w:rsid w:val="00B1793E"/>
    <w:rsid w:val="00B179AB"/>
    <w:rsid w:val="00B17BF9"/>
    <w:rsid w:val="00B17C0D"/>
    <w:rsid w:val="00B17DCA"/>
    <w:rsid w:val="00B17E4D"/>
    <w:rsid w:val="00B17E75"/>
    <w:rsid w:val="00B17FA9"/>
    <w:rsid w:val="00B20290"/>
    <w:rsid w:val="00B2097E"/>
    <w:rsid w:val="00B20A72"/>
    <w:rsid w:val="00B20A85"/>
    <w:rsid w:val="00B20B45"/>
    <w:rsid w:val="00B21021"/>
    <w:rsid w:val="00B2120D"/>
    <w:rsid w:val="00B2137C"/>
    <w:rsid w:val="00B2168E"/>
    <w:rsid w:val="00B2181B"/>
    <w:rsid w:val="00B21B59"/>
    <w:rsid w:val="00B21D77"/>
    <w:rsid w:val="00B21F56"/>
    <w:rsid w:val="00B2255E"/>
    <w:rsid w:val="00B226F7"/>
    <w:rsid w:val="00B22805"/>
    <w:rsid w:val="00B23553"/>
    <w:rsid w:val="00B236AD"/>
    <w:rsid w:val="00B23A2A"/>
    <w:rsid w:val="00B242A7"/>
    <w:rsid w:val="00B242C6"/>
    <w:rsid w:val="00B2462F"/>
    <w:rsid w:val="00B248C3"/>
    <w:rsid w:val="00B24B57"/>
    <w:rsid w:val="00B25312"/>
    <w:rsid w:val="00B2564A"/>
    <w:rsid w:val="00B25F3F"/>
    <w:rsid w:val="00B2601C"/>
    <w:rsid w:val="00B262AB"/>
    <w:rsid w:val="00B262E2"/>
    <w:rsid w:val="00B263A7"/>
    <w:rsid w:val="00B26990"/>
    <w:rsid w:val="00B26B04"/>
    <w:rsid w:val="00B26DF8"/>
    <w:rsid w:val="00B26EE9"/>
    <w:rsid w:val="00B27307"/>
    <w:rsid w:val="00B27D88"/>
    <w:rsid w:val="00B27FE7"/>
    <w:rsid w:val="00B30107"/>
    <w:rsid w:val="00B30142"/>
    <w:rsid w:val="00B3044E"/>
    <w:rsid w:val="00B30951"/>
    <w:rsid w:val="00B30AD8"/>
    <w:rsid w:val="00B30AF6"/>
    <w:rsid w:val="00B30E53"/>
    <w:rsid w:val="00B3101D"/>
    <w:rsid w:val="00B312CC"/>
    <w:rsid w:val="00B31330"/>
    <w:rsid w:val="00B315A8"/>
    <w:rsid w:val="00B318E4"/>
    <w:rsid w:val="00B31FF3"/>
    <w:rsid w:val="00B32229"/>
    <w:rsid w:val="00B32492"/>
    <w:rsid w:val="00B32730"/>
    <w:rsid w:val="00B32A2D"/>
    <w:rsid w:val="00B32D56"/>
    <w:rsid w:val="00B33325"/>
    <w:rsid w:val="00B33518"/>
    <w:rsid w:val="00B33C81"/>
    <w:rsid w:val="00B33D72"/>
    <w:rsid w:val="00B33F09"/>
    <w:rsid w:val="00B33F9F"/>
    <w:rsid w:val="00B34371"/>
    <w:rsid w:val="00B3489E"/>
    <w:rsid w:val="00B34B73"/>
    <w:rsid w:val="00B34B76"/>
    <w:rsid w:val="00B350AA"/>
    <w:rsid w:val="00B35188"/>
    <w:rsid w:val="00B353A9"/>
    <w:rsid w:val="00B35869"/>
    <w:rsid w:val="00B358A0"/>
    <w:rsid w:val="00B359F4"/>
    <w:rsid w:val="00B359F7"/>
    <w:rsid w:val="00B35DA0"/>
    <w:rsid w:val="00B3604B"/>
    <w:rsid w:val="00B36563"/>
    <w:rsid w:val="00B3691A"/>
    <w:rsid w:val="00B36B67"/>
    <w:rsid w:val="00B378B4"/>
    <w:rsid w:val="00B37A08"/>
    <w:rsid w:val="00B40398"/>
    <w:rsid w:val="00B4048D"/>
    <w:rsid w:val="00B41052"/>
    <w:rsid w:val="00B412BA"/>
    <w:rsid w:val="00B414D2"/>
    <w:rsid w:val="00B41578"/>
    <w:rsid w:val="00B41749"/>
    <w:rsid w:val="00B41796"/>
    <w:rsid w:val="00B419DD"/>
    <w:rsid w:val="00B42370"/>
    <w:rsid w:val="00B42436"/>
    <w:rsid w:val="00B42AF0"/>
    <w:rsid w:val="00B42B1C"/>
    <w:rsid w:val="00B42CC2"/>
    <w:rsid w:val="00B4304F"/>
    <w:rsid w:val="00B434B0"/>
    <w:rsid w:val="00B43604"/>
    <w:rsid w:val="00B43937"/>
    <w:rsid w:val="00B4395C"/>
    <w:rsid w:val="00B43D2F"/>
    <w:rsid w:val="00B4471D"/>
    <w:rsid w:val="00B448B9"/>
    <w:rsid w:val="00B44B82"/>
    <w:rsid w:val="00B452D8"/>
    <w:rsid w:val="00B45A78"/>
    <w:rsid w:val="00B45C8B"/>
    <w:rsid w:val="00B45CEA"/>
    <w:rsid w:val="00B46959"/>
    <w:rsid w:val="00B46A91"/>
    <w:rsid w:val="00B46F99"/>
    <w:rsid w:val="00B472C6"/>
    <w:rsid w:val="00B47981"/>
    <w:rsid w:val="00B47F73"/>
    <w:rsid w:val="00B50588"/>
    <w:rsid w:val="00B5074C"/>
    <w:rsid w:val="00B50824"/>
    <w:rsid w:val="00B50CED"/>
    <w:rsid w:val="00B510FF"/>
    <w:rsid w:val="00B5123C"/>
    <w:rsid w:val="00B517EB"/>
    <w:rsid w:val="00B51A42"/>
    <w:rsid w:val="00B51E9D"/>
    <w:rsid w:val="00B51EFC"/>
    <w:rsid w:val="00B51F23"/>
    <w:rsid w:val="00B5235E"/>
    <w:rsid w:val="00B5247D"/>
    <w:rsid w:val="00B52E3B"/>
    <w:rsid w:val="00B52E70"/>
    <w:rsid w:val="00B52F84"/>
    <w:rsid w:val="00B5304E"/>
    <w:rsid w:val="00B535AC"/>
    <w:rsid w:val="00B53807"/>
    <w:rsid w:val="00B543B9"/>
    <w:rsid w:val="00B54796"/>
    <w:rsid w:val="00B547C1"/>
    <w:rsid w:val="00B54F10"/>
    <w:rsid w:val="00B54FA1"/>
    <w:rsid w:val="00B55110"/>
    <w:rsid w:val="00B55BD9"/>
    <w:rsid w:val="00B5658B"/>
    <w:rsid w:val="00B56C72"/>
    <w:rsid w:val="00B57B86"/>
    <w:rsid w:val="00B57ECF"/>
    <w:rsid w:val="00B6031B"/>
    <w:rsid w:val="00B60B37"/>
    <w:rsid w:val="00B60B50"/>
    <w:rsid w:val="00B60F13"/>
    <w:rsid w:val="00B61589"/>
    <w:rsid w:val="00B61864"/>
    <w:rsid w:val="00B618AD"/>
    <w:rsid w:val="00B628DF"/>
    <w:rsid w:val="00B62D65"/>
    <w:rsid w:val="00B62E15"/>
    <w:rsid w:val="00B6326A"/>
    <w:rsid w:val="00B63307"/>
    <w:rsid w:val="00B637F7"/>
    <w:rsid w:val="00B64526"/>
    <w:rsid w:val="00B6468F"/>
    <w:rsid w:val="00B64E5F"/>
    <w:rsid w:val="00B64EC9"/>
    <w:rsid w:val="00B651A3"/>
    <w:rsid w:val="00B652E7"/>
    <w:rsid w:val="00B652FE"/>
    <w:rsid w:val="00B655A2"/>
    <w:rsid w:val="00B65B88"/>
    <w:rsid w:val="00B65D6E"/>
    <w:rsid w:val="00B665F8"/>
    <w:rsid w:val="00B66824"/>
    <w:rsid w:val="00B66BEE"/>
    <w:rsid w:val="00B67062"/>
    <w:rsid w:val="00B676E0"/>
    <w:rsid w:val="00B67A79"/>
    <w:rsid w:val="00B67A81"/>
    <w:rsid w:val="00B7068F"/>
    <w:rsid w:val="00B70693"/>
    <w:rsid w:val="00B707CB"/>
    <w:rsid w:val="00B7088F"/>
    <w:rsid w:val="00B70951"/>
    <w:rsid w:val="00B70AAC"/>
    <w:rsid w:val="00B70D8E"/>
    <w:rsid w:val="00B70EEB"/>
    <w:rsid w:val="00B7147F"/>
    <w:rsid w:val="00B715B0"/>
    <w:rsid w:val="00B716E7"/>
    <w:rsid w:val="00B71C7D"/>
    <w:rsid w:val="00B721FF"/>
    <w:rsid w:val="00B722BD"/>
    <w:rsid w:val="00B72764"/>
    <w:rsid w:val="00B7292E"/>
    <w:rsid w:val="00B729C3"/>
    <w:rsid w:val="00B730E7"/>
    <w:rsid w:val="00B734DA"/>
    <w:rsid w:val="00B739A5"/>
    <w:rsid w:val="00B745B0"/>
    <w:rsid w:val="00B74653"/>
    <w:rsid w:val="00B74B69"/>
    <w:rsid w:val="00B74BE9"/>
    <w:rsid w:val="00B74D7B"/>
    <w:rsid w:val="00B759F0"/>
    <w:rsid w:val="00B75C0F"/>
    <w:rsid w:val="00B76761"/>
    <w:rsid w:val="00B7750D"/>
    <w:rsid w:val="00B7771C"/>
    <w:rsid w:val="00B80977"/>
    <w:rsid w:val="00B80DB2"/>
    <w:rsid w:val="00B80E63"/>
    <w:rsid w:val="00B814AD"/>
    <w:rsid w:val="00B81624"/>
    <w:rsid w:val="00B81B44"/>
    <w:rsid w:val="00B81C62"/>
    <w:rsid w:val="00B81EAB"/>
    <w:rsid w:val="00B8203E"/>
    <w:rsid w:val="00B8215E"/>
    <w:rsid w:val="00B82B90"/>
    <w:rsid w:val="00B82C63"/>
    <w:rsid w:val="00B8300C"/>
    <w:rsid w:val="00B833B0"/>
    <w:rsid w:val="00B8360B"/>
    <w:rsid w:val="00B83665"/>
    <w:rsid w:val="00B83775"/>
    <w:rsid w:val="00B83D3E"/>
    <w:rsid w:val="00B84484"/>
    <w:rsid w:val="00B846D2"/>
    <w:rsid w:val="00B84955"/>
    <w:rsid w:val="00B84A16"/>
    <w:rsid w:val="00B84D44"/>
    <w:rsid w:val="00B84DE1"/>
    <w:rsid w:val="00B85543"/>
    <w:rsid w:val="00B85744"/>
    <w:rsid w:val="00B85CE8"/>
    <w:rsid w:val="00B86127"/>
    <w:rsid w:val="00B8631B"/>
    <w:rsid w:val="00B86418"/>
    <w:rsid w:val="00B866B1"/>
    <w:rsid w:val="00B87055"/>
    <w:rsid w:val="00B87475"/>
    <w:rsid w:val="00B8759B"/>
    <w:rsid w:val="00B879B6"/>
    <w:rsid w:val="00B87AA3"/>
    <w:rsid w:val="00B87B4C"/>
    <w:rsid w:val="00B904CF"/>
    <w:rsid w:val="00B90551"/>
    <w:rsid w:val="00B90D92"/>
    <w:rsid w:val="00B90E5C"/>
    <w:rsid w:val="00B90F23"/>
    <w:rsid w:val="00B9120E"/>
    <w:rsid w:val="00B91894"/>
    <w:rsid w:val="00B91C91"/>
    <w:rsid w:val="00B91CF9"/>
    <w:rsid w:val="00B92095"/>
    <w:rsid w:val="00B926AD"/>
    <w:rsid w:val="00B928F0"/>
    <w:rsid w:val="00B92CDD"/>
    <w:rsid w:val="00B92FAB"/>
    <w:rsid w:val="00B93112"/>
    <w:rsid w:val="00B9316A"/>
    <w:rsid w:val="00B932B1"/>
    <w:rsid w:val="00B93450"/>
    <w:rsid w:val="00B93463"/>
    <w:rsid w:val="00B93591"/>
    <w:rsid w:val="00B93DEB"/>
    <w:rsid w:val="00B94534"/>
    <w:rsid w:val="00B9453A"/>
    <w:rsid w:val="00B94893"/>
    <w:rsid w:val="00B94DCB"/>
    <w:rsid w:val="00B94FA0"/>
    <w:rsid w:val="00B94FDB"/>
    <w:rsid w:val="00B9548E"/>
    <w:rsid w:val="00B9561D"/>
    <w:rsid w:val="00B95937"/>
    <w:rsid w:val="00B959D6"/>
    <w:rsid w:val="00B95AC6"/>
    <w:rsid w:val="00B95D09"/>
    <w:rsid w:val="00B95D85"/>
    <w:rsid w:val="00B962D9"/>
    <w:rsid w:val="00B965FE"/>
    <w:rsid w:val="00B968A7"/>
    <w:rsid w:val="00B96949"/>
    <w:rsid w:val="00B96A94"/>
    <w:rsid w:val="00B96B0D"/>
    <w:rsid w:val="00B96B1F"/>
    <w:rsid w:val="00B96CF9"/>
    <w:rsid w:val="00B97190"/>
    <w:rsid w:val="00B97BEB"/>
    <w:rsid w:val="00B97D7D"/>
    <w:rsid w:val="00B97E2B"/>
    <w:rsid w:val="00BA0156"/>
    <w:rsid w:val="00BA03F8"/>
    <w:rsid w:val="00BA05BE"/>
    <w:rsid w:val="00BA10B8"/>
    <w:rsid w:val="00BA1221"/>
    <w:rsid w:val="00BA1440"/>
    <w:rsid w:val="00BA1467"/>
    <w:rsid w:val="00BA1C6B"/>
    <w:rsid w:val="00BA2031"/>
    <w:rsid w:val="00BA20D7"/>
    <w:rsid w:val="00BA268A"/>
    <w:rsid w:val="00BA28A5"/>
    <w:rsid w:val="00BA2B1B"/>
    <w:rsid w:val="00BA3395"/>
    <w:rsid w:val="00BA368F"/>
    <w:rsid w:val="00BA36F4"/>
    <w:rsid w:val="00BA3ACA"/>
    <w:rsid w:val="00BA3C23"/>
    <w:rsid w:val="00BA3F54"/>
    <w:rsid w:val="00BA4269"/>
    <w:rsid w:val="00BA44C9"/>
    <w:rsid w:val="00BA4555"/>
    <w:rsid w:val="00BA459B"/>
    <w:rsid w:val="00BA4CCD"/>
    <w:rsid w:val="00BA4D8D"/>
    <w:rsid w:val="00BA51C1"/>
    <w:rsid w:val="00BA52B9"/>
    <w:rsid w:val="00BA5785"/>
    <w:rsid w:val="00BA5A6D"/>
    <w:rsid w:val="00BA5B56"/>
    <w:rsid w:val="00BA5E10"/>
    <w:rsid w:val="00BA67F0"/>
    <w:rsid w:val="00BA688A"/>
    <w:rsid w:val="00BA6E53"/>
    <w:rsid w:val="00BA73B3"/>
    <w:rsid w:val="00BA76B2"/>
    <w:rsid w:val="00BA76D7"/>
    <w:rsid w:val="00BA7CE7"/>
    <w:rsid w:val="00BB007C"/>
    <w:rsid w:val="00BB01BC"/>
    <w:rsid w:val="00BB04D8"/>
    <w:rsid w:val="00BB0728"/>
    <w:rsid w:val="00BB0779"/>
    <w:rsid w:val="00BB0973"/>
    <w:rsid w:val="00BB10B5"/>
    <w:rsid w:val="00BB1198"/>
    <w:rsid w:val="00BB11DF"/>
    <w:rsid w:val="00BB1926"/>
    <w:rsid w:val="00BB19E9"/>
    <w:rsid w:val="00BB214A"/>
    <w:rsid w:val="00BB2B16"/>
    <w:rsid w:val="00BB3142"/>
    <w:rsid w:val="00BB34EA"/>
    <w:rsid w:val="00BB3D57"/>
    <w:rsid w:val="00BB3D92"/>
    <w:rsid w:val="00BB4041"/>
    <w:rsid w:val="00BB4196"/>
    <w:rsid w:val="00BB42C1"/>
    <w:rsid w:val="00BB4649"/>
    <w:rsid w:val="00BB4698"/>
    <w:rsid w:val="00BB4850"/>
    <w:rsid w:val="00BB531A"/>
    <w:rsid w:val="00BB556E"/>
    <w:rsid w:val="00BB56F1"/>
    <w:rsid w:val="00BB5730"/>
    <w:rsid w:val="00BB58B8"/>
    <w:rsid w:val="00BB5984"/>
    <w:rsid w:val="00BB5E20"/>
    <w:rsid w:val="00BB5E3D"/>
    <w:rsid w:val="00BB62C9"/>
    <w:rsid w:val="00BB634E"/>
    <w:rsid w:val="00BB6B5D"/>
    <w:rsid w:val="00BB6DF9"/>
    <w:rsid w:val="00BB7221"/>
    <w:rsid w:val="00BB73E6"/>
    <w:rsid w:val="00BB7D0A"/>
    <w:rsid w:val="00BB7D8F"/>
    <w:rsid w:val="00BC0189"/>
    <w:rsid w:val="00BC03C3"/>
    <w:rsid w:val="00BC04BD"/>
    <w:rsid w:val="00BC0F4A"/>
    <w:rsid w:val="00BC1262"/>
    <w:rsid w:val="00BC13C9"/>
    <w:rsid w:val="00BC13FC"/>
    <w:rsid w:val="00BC163A"/>
    <w:rsid w:val="00BC1D6B"/>
    <w:rsid w:val="00BC1D7A"/>
    <w:rsid w:val="00BC1F61"/>
    <w:rsid w:val="00BC2545"/>
    <w:rsid w:val="00BC263D"/>
    <w:rsid w:val="00BC27B0"/>
    <w:rsid w:val="00BC29C7"/>
    <w:rsid w:val="00BC2C7B"/>
    <w:rsid w:val="00BC2C99"/>
    <w:rsid w:val="00BC2D4D"/>
    <w:rsid w:val="00BC2ED4"/>
    <w:rsid w:val="00BC33D4"/>
    <w:rsid w:val="00BC382A"/>
    <w:rsid w:val="00BC3B99"/>
    <w:rsid w:val="00BC3BEB"/>
    <w:rsid w:val="00BC4192"/>
    <w:rsid w:val="00BC42CE"/>
    <w:rsid w:val="00BC4390"/>
    <w:rsid w:val="00BC4CA0"/>
    <w:rsid w:val="00BC54FA"/>
    <w:rsid w:val="00BC55EF"/>
    <w:rsid w:val="00BC573C"/>
    <w:rsid w:val="00BC5C1D"/>
    <w:rsid w:val="00BC5CE6"/>
    <w:rsid w:val="00BC5E95"/>
    <w:rsid w:val="00BC66A2"/>
    <w:rsid w:val="00BC6702"/>
    <w:rsid w:val="00BC680C"/>
    <w:rsid w:val="00BC68E3"/>
    <w:rsid w:val="00BC6B4B"/>
    <w:rsid w:val="00BC6EF9"/>
    <w:rsid w:val="00BC700D"/>
    <w:rsid w:val="00BC7366"/>
    <w:rsid w:val="00BC7499"/>
    <w:rsid w:val="00BC7AD8"/>
    <w:rsid w:val="00BC7C63"/>
    <w:rsid w:val="00BC7CCF"/>
    <w:rsid w:val="00BD05C3"/>
    <w:rsid w:val="00BD0C02"/>
    <w:rsid w:val="00BD0EC0"/>
    <w:rsid w:val="00BD10E3"/>
    <w:rsid w:val="00BD1306"/>
    <w:rsid w:val="00BD1581"/>
    <w:rsid w:val="00BD15A1"/>
    <w:rsid w:val="00BD19D3"/>
    <w:rsid w:val="00BD218A"/>
    <w:rsid w:val="00BD26FA"/>
    <w:rsid w:val="00BD2926"/>
    <w:rsid w:val="00BD2F9D"/>
    <w:rsid w:val="00BD3274"/>
    <w:rsid w:val="00BD3CF1"/>
    <w:rsid w:val="00BD4576"/>
    <w:rsid w:val="00BD480E"/>
    <w:rsid w:val="00BD48D0"/>
    <w:rsid w:val="00BD4950"/>
    <w:rsid w:val="00BD49E7"/>
    <w:rsid w:val="00BD51BE"/>
    <w:rsid w:val="00BD5326"/>
    <w:rsid w:val="00BD591C"/>
    <w:rsid w:val="00BD5A96"/>
    <w:rsid w:val="00BD5C42"/>
    <w:rsid w:val="00BD5DB4"/>
    <w:rsid w:val="00BD5ED9"/>
    <w:rsid w:val="00BD6151"/>
    <w:rsid w:val="00BD6435"/>
    <w:rsid w:val="00BD657C"/>
    <w:rsid w:val="00BD682E"/>
    <w:rsid w:val="00BD7C02"/>
    <w:rsid w:val="00BD7E90"/>
    <w:rsid w:val="00BE025C"/>
    <w:rsid w:val="00BE031D"/>
    <w:rsid w:val="00BE09E6"/>
    <w:rsid w:val="00BE0E40"/>
    <w:rsid w:val="00BE106F"/>
    <w:rsid w:val="00BE16B7"/>
    <w:rsid w:val="00BE1CC4"/>
    <w:rsid w:val="00BE1F26"/>
    <w:rsid w:val="00BE2054"/>
    <w:rsid w:val="00BE2253"/>
    <w:rsid w:val="00BE2963"/>
    <w:rsid w:val="00BE2B15"/>
    <w:rsid w:val="00BE2B71"/>
    <w:rsid w:val="00BE2DE1"/>
    <w:rsid w:val="00BE306B"/>
    <w:rsid w:val="00BE4217"/>
    <w:rsid w:val="00BE4365"/>
    <w:rsid w:val="00BE4370"/>
    <w:rsid w:val="00BE448D"/>
    <w:rsid w:val="00BE4519"/>
    <w:rsid w:val="00BE456F"/>
    <w:rsid w:val="00BE4A50"/>
    <w:rsid w:val="00BE4E57"/>
    <w:rsid w:val="00BE5207"/>
    <w:rsid w:val="00BE61AC"/>
    <w:rsid w:val="00BE6356"/>
    <w:rsid w:val="00BE6390"/>
    <w:rsid w:val="00BE6653"/>
    <w:rsid w:val="00BE694B"/>
    <w:rsid w:val="00BE6B4A"/>
    <w:rsid w:val="00BE6BA5"/>
    <w:rsid w:val="00BE6C24"/>
    <w:rsid w:val="00BE6CB7"/>
    <w:rsid w:val="00BE6CF1"/>
    <w:rsid w:val="00BE6F4C"/>
    <w:rsid w:val="00BE7011"/>
    <w:rsid w:val="00BE70AF"/>
    <w:rsid w:val="00BE743C"/>
    <w:rsid w:val="00BE777E"/>
    <w:rsid w:val="00BE79C2"/>
    <w:rsid w:val="00BE7D82"/>
    <w:rsid w:val="00BF0519"/>
    <w:rsid w:val="00BF06DE"/>
    <w:rsid w:val="00BF08AD"/>
    <w:rsid w:val="00BF0A97"/>
    <w:rsid w:val="00BF1108"/>
    <w:rsid w:val="00BF1433"/>
    <w:rsid w:val="00BF1CA9"/>
    <w:rsid w:val="00BF1D57"/>
    <w:rsid w:val="00BF22AF"/>
    <w:rsid w:val="00BF2A16"/>
    <w:rsid w:val="00BF2F6D"/>
    <w:rsid w:val="00BF3876"/>
    <w:rsid w:val="00BF38A9"/>
    <w:rsid w:val="00BF3956"/>
    <w:rsid w:val="00BF39EA"/>
    <w:rsid w:val="00BF3B47"/>
    <w:rsid w:val="00BF4006"/>
    <w:rsid w:val="00BF4047"/>
    <w:rsid w:val="00BF4079"/>
    <w:rsid w:val="00BF42ED"/>
    <w:rsid w:val="00BF4449"/>
    <w:rsid w:val="00BF45FE"/>
    <w:rsid w:val="00BF4662"/>
    <w:rsid w:val="00BF4739"/>
    <w:rsid w:val="00BF49D7"/>
    <w:rsid w:val="00BF4B7B"/>
    <w:rsid w:val="00BF4C76"/>
    <w:rsid w:val="00BF4E9A"/>
    <w:rsid w:val="00BF4FAF"/>
    <w:rsid w:val="00BF5117"/>
    <w:rsid w:val="00BF5B7A"/>
    <w:rsid w:val="00BF5C87"/>
    <w:rsid w:val="00BF5E2A"/>
    <w:rsid w:val="00BF64AC"/>
    <w:rsid w:val="00BF6F1A"/>
    <w:rsid w:val="00BF70ED"/>
    <w:rsid w:val="00BF7148"/>
    <w:rsid w:val="00BF72B0"/>
    <w:rsid w:val="00BF754C"/>
    <w:rsid w:val="00BF7B60"/>
    <w:rsid w:val="00BF7CB4"/>
    <w:rsid w:val="00BF7F99"/>
    <w:rsid w:val="00C00096"/>
    <w:rsid w:val="00C00A15"/>
    <w:rsid w:val="00C00D26"/>
    <w:rsid w:val="00C01705"/>
    <w:rsid w:val="00C01936"/>
    <w:rsid w:val="00C02413"/>
    <w:rsid w:val="00C02B1A"/>
    <w:rsid w:val="00C02BC1"/>
    <w:rsid w:val="00C02BEE"/>
    <w:rsid w:val="00C02C70"/>
    <w:rsid w:val="00C02CC0"/>
    <w:rsid w:val="00C0371A"/>
    <w:rsid w:val="00C037AF"/>
    <w:rsid w:val="00C03B73"/>
    <w:rsid w:val="00C04630"/>
    <w:rsid w:val="00C04BA0"/>
    <w:rsid w:val="00C04D56"/>
    <w:rsid w:val="00C04F64"/>
    <w:rsid w:val="00C05839"/>
    <w:rsid w:val="00C05A9F"/>
    <w:rsid w:val="00C05C18"/>
    <w:rsid w:val="00C05C3C"/>
    <w:rsid w:val="00C062D7"/>
    <w:rsid w:val="00C068F8"/>
    <w:rsid w:val="00C06976"/>
    <w:rsid w:val="00C0753F"/>
    <w:rsid w:val="00C075E6"/>
    <w:rsid w:val="00C076F1"/>
    <w:rsid w:val="00C07D81"/>
    <w:rsid w:val="00C10545"/>
    <w:rsid w:val="00C105C9"/>
    <w:rsid w:val="00C10796"/>
    <w:rsid w:val="00C10DCF"/>
    <w:rsid w:val="00C10E7B"/>
    <w:rsid w:val="00C1109C"/>
    <w:rsid w:val="00C112BB"/>
    <w:rsid w:val="00C11977"/>
    <w:rsid w:val="00C11EC4"/>
    <w:rsid w:val="00C12034"/>
    <w:rsid w:val="00C127B5"/>
    <w:rsid w:val="00C12AE7"/>
    <w:rsid w:val="00C12F61"/>
    <w:rsid w:val="00C1326F"/>
    <w:rsid w:val="00C13597"/>
    <w:rsid w:val="00C13D68"/>
    <w:rsid w:val="00C13EBF"/>
    <w:rsid w:val="00C14240"/>
    <w:rsid w:val="00C14942"/>
    <w:rsid w:val="00C150C3"/>
    <w:rsid w:val="00C151D5"/>
    <w:rsid w:val="00C1530B"/>
    <w:rsid w:val="00C15964"/>
    <w:rsid w:val="00C15B85"/>
    <w:rsid w:val="00C15C0A"/>
    <w:rsid w:val="00C15C4D"/>
    <w:rsid w:val="00C16119"/>
    <w:rsid w:val="00C163AC"/>
    <w:rsid w:val="00C16BF8"/>
    <w:rsid w:val="00C16C44"/>
    <w:rsid w:val="00C16D49"/>
    <w:rsid w:val="00C16E14"/>
    <w:rsid w:val="00C1702F"/>
    <w:rsid w:val="00C1721A"/>
    <w:rsid w:val="00C17480"/>
    <w:rsid w:val="00C17F1F"/>
    <w:rsid w:val="00C2098C"/>
    <w:rsid w:val="00C20C38"/>
    <w:rsid w:val="00C217EF"/>
    <w:rsid w:val="00C21AF4"/>
    <w:rsid w:val="00C21E8B"/>
    <w:rsid w:val="00C2214F"/>
    <w:rsid w:val="00C22151"/>
    <w:rsid w:val="00C225C5"/>
    <w:rsid w:val="00C22775"/>
    <w:rsid w:val="00C22AF4"/>
    <w:rsid w:val="00C23155"/>
    <w:rsid w:val="00C23397"/>
    <w:rsid w:val="00C239D6"/>
    <w:rsid w:val="00C24169"/>
    <w:rsid w:val="00C244ED"/>
    <w:rsid w:val="00C2468F"/>
    <w:rsid w:val="00C24710"/>
    <w:rsid w:val="00C24F2C"/>
    <w:rsid w:val="00C24F9F"/>
    <w:rsid w:val="00C250BF"/>
    <w:rsid w:val="00C25491"/>
    <w:rsid w:val="00C256F5"/>
    <w:rsid w:val="00C2594B"/>
    <w:rsid w:val="00C25B67"/>
    <w:rsid w:val="00C25DE8"/>
    <w:rsid w:val="00C25E9E"/>
    <w:rsid w:val="00C26579"/>
    <w:rsid w:val="00C26A75"/>
    <w:rsid w:val="00C270F5"/>
    <w:rsid w:val="00C27285"/>
    <w:rsid w:val="00C277DB"/>
    <w:rsid w:val="00C27A6C"/>
    <w:rsid w:val="00C27CEE"/>
    <w:rsid w:val="00C27D34"/>
    <w:rsid w:val="00C3017E"/>
    <w:rsid w:val="00C30347"/>
    <w:rsid w:val="00C307F5"/>
    <w:rsid w:val="00C3089E"/>
    <w:rsid w:val="00C30B79"/>
    <w:rsid w:val="00C30B9B"/>
    <w:rsid w:val="00C30DBA"/>
    <w:rsid w:val="00C3117F"/>
    <w:rsid w:val="00C313E8"/>
    <w:rsid w:val="00C314FE"/>
    <w:rsid w:val="00C31BF5"/>
    <w:rsid w:val="00C31C88"/>
    <w:rsid w:val="00C320EB"/>
    <w:rsid w:val="00C3216A"/>
    <w:rsid w:val="00C32248"/>
    <w:rsid w:val="00C3226E"/>
    <w:rsid w:val="00C322F5"/>
    <w:rsid w:val="00C32661"/>
    <w:rsid w:val="00C32905"/>
    <w:rsid w:val="00C32970"/>
    <w:rsid w:val="00C32A02"/>
    <w:rsid w:val="00C32A04"/>
    <w:rsid w:val="00C32BD7"/>
    <w:rsid w:val="00C32FCC"/>
    <w:rsid w:val="00C3314B"/>
    <w:rsid w:val="00C338C6"/>
    <w:rsid w:val="00C339C9"/>
    <w:rsid w:val="00C3477B"/>
    <w:rsid w:val="00C3479A"/>
    <w:rsid w:val="00C3482C"/>
    <w:rsid w:val="00C34A03"/>
    <w:rsid w:val="00C34CD3"/>
    <w:rsid w:val="00C34E8F"/>
    <w:rsid w:val="00C34F5A"/>
    <w:rsid w:val="00C350C6"/>
    <w:rsid w:val="00C35127"/>
    <w:rsid w:val="00C3519B"/>
    <w:rsid w:val="00C351EA"/>
    <w:rsid w:val="00C3534B"/>
    <w:rsid w:val="00C35526"/>
    <w:rsid w:val="00C36D24"/>
    <w:rsid w:val="00C36DA0"/>
    <w:rsid w:val="00C36E4B"/>
    <w:rsid w:val="00C3712D"/>
    <w:rsid w:val="00C37271"/>
    <w:rsid w:val="00C378D0"/>
    <w:rsid w:val="00C37926"/>
    <w:rsid w:val="00C379D4"/>
    <w:rsid w:val="00C37B29"/>
    <w:rsid w:val="00C37FC2"/>
    <w:rsid w:val="00C37FC7"/>
    <w:rsid w:val="00C402B5"/>
    <w:rsid w:val="00C4131B"/>
    <w:rsid w:val="00C4136D"/>
    <w:rsid w:val="00C4193D"/>
    <w:rsid w:val="00C41A6C"/>
    <w:rsid w:val="00C41A92"/>
    <w:rsid w:val="00C4203B"/>
    <w:rsid w:val="00C4215E"/>
    <w:rsid w:val="00C426F0"/>
    <w:rsid w:val="00C4288B"/>
    <w:rsid w:val="00C42E14"/>
    <w:rsid w:val="00C433F5"/>
    <w:rsid w:val="00C43A6B"/>
    <w:rsid w:val="00C442CE"/>
    <w:rsid w:val="00C44375"/>
    <w:rsid w:val="00C443BF"/>
    <w:rsid w:val="00C4480A"/>
    <w:rsid w:val="00C44C4C"/>
    <w:rsid w:val="00C44CCD"/>
    <w:rsid w:val="00C44D17"/>
    <w:rsid w:val="00C44D43"/>
    <w:rsid w:val="00C44E0C"/>
    <w:rsid w:val="00C44F4C"/>
    <w:rsid w:val="00C4509E"/>
    <w:rsid w:val="00C458C9"/>
    <w:rsid w:val="00C45F9E"/>
    <w:rsid w:val="00C45FFA"/>
    <w:rsid w:val="00C4646D"/>
    <w:rsid w:val="00C4656B"/>
    <w:rsid w:val="00C46E32"/>
    <w:rsid w:val="00C46EA4"/>
    <w:rsid w:val="00C47011"/>
    <w:rsid w:val="00C47051"/>
    <w:rsid w:val="00C4741C"/>
    <w:rsid w:val="00C474CE"/>
    <w:rsid w:val="00C4755B"/>
    <w:rsid w:val="00C476A8"/>
    <w:rsid w:val="00C47943"/>
    <w:rsid w:val="00C47D63"/>
    <w:rsid w:val="00C5010E"/>
    <w:rsid w:val="00C501A6"/>
    <w:rsid w:val="00C502F5"/>
    <w:rsid w:val="00C50358"/>
    <w:rsid w:val="00C50531"/>
    <w:rsid w:val="00C5061C"/>
    <w:rsid w:val="00C50815"/>
    <w:rsid w:val="00C50888"/>
    <w:rsid w:val="00C516CC"/>
    <w:rsid w:val="00C518E8"/>
    <w:rsid w:val="00C51934"/>
    <w:rsid w:val="00C51A97"/>
    <w:rsid w:val="00C51D90"/>
    <w:rsid w:val="00C51EBB"/>
    <w:rsid w:val="00C52C9D"/>
    <w:rsid w:val="00C52D2B"/>
    <w:rsid w:val="00C52F70"/>
    <w:rsid w:val="00C530E6"/>
    <w:rsid w:val="00C534F4"/>
    <w:rsid w:val="00C53615"/>
    <w:rsid w:val="00C538FC"/>
    <w:rsid w:val="00C53C69"/>
    <w:rsid w:val="00C549EF"/>
    <w:rsid w:val="00C5505A"/>
    <w:rsid w:val="00C554B2"/>
    <w:rsid w:val="00C559F0"/>
    <w:rsid w:val="00C55C9F"/>
    <w:rsid w:val="00C562AC"/>
    <w:rsid w:val="00C56446"/>
    <w:rsid w:val="00C565C1"/>
    <w:rsid w:val="00C56C21"/>
    <w:rsid w:val="00C56E39"/>
    <w:rsid w:val="00C5732A"/>
    <w:rsid w:val="00C574FA"/>
    <w:rsid w:val="00C576E4"/>
    <w:rsid w:val="00C5786D"/>
    <w:rsid w:val="00C57AEE"/>
    <w:rsid w:val="00C57E3D"/>
    <w:rsid w:val="00C60237"/>
    <w:rsid w:val="00C602A6"/>
    <w:rsid w:val="00C602DB"/>
    <w:rsid w:val="00C6049E"/>
    <w:rsid w:val="00C604FA"/>
    <w:rsid w:val="00C60A26"/>
    <w:rsid w:val="00C60D8F"/>
    <w:rsid w:val="00C61570"/>
    <w:rsid w:val="00C6162B"/>
    <w:rsid w:val="00C617C4"/>
    <w:rsid w:val="00C619F2"/>
    <w:rsid w:val="00C61DE7"/>
    <w:rsid w:val="00C6215A"/>
    <w:rsid w:val="00C6257F"/>
    <w:rsid w:val="00C63702"/>
    <w:rsid w:val="00C63FF0"/>
    <w:rsid w:val="00C64C90"/>
    <w:rsid w:val="00C64CCF"/>
    <w:rsid w:val="00C65616"/>
    <w:rsid w:val="00C656D0"/>
    <w:rsid w:val="00C659E4"/>
    <w:rsid w:val="00C65E52"/>
    <w:rsid w:val="00C660A6"/>
    <w:rsid w:val="00C66211"/>
    <w:rsid w:val="00C6627D"/>
    <w:rsid w:val="00C6645D"/>
    <w:rsid w:val="00C664CA"/>
    <w:rsid w:val="00C6665D"/>
    <w:rsid w:val="00C66CEE"/>
    <w:rsid w:val="00C66D24"/>
    <w:rsid w:val="00C672D5"/>
    <w:rsid w:val="00C674CB"/>
    <w:rsid w:val="00C6787F"/>
    <w:rsid w:val="00C67A6E"/>
    <w:rsid w:val="00C67AF0"/>
    <w:rsid w:val="00C67C9F"/>
    <w:rsid w:val="00C67D49"/>
    <w:rsid w:val="00C700D2"/>
    <w:rsid w:val="00C70212"/>
    <w:rsid w:val="00C70CD8"/>
    <w:rsid w:val="00C71166"/>
    <w:rsid w:val="00C71198"/>
    <w:rsid w:val="00C71C3C"/>
    <w:rsid w:val="00C71E15"/>
    <w:rsid w:val="00C71E94"/>
    <w:rsid w:val="00C721A9"/>
    <w:rsid w:val="00C72AFA"/>
    <w:rsid w:val="00C7308B"/>
    <w:rsid w:val="00C7324A"/>
    <w:rsid w:val="00C73534"/>
    <w:rsid w:val="00C735ED"/>
    <w:rsid w:val="00C73887"/>
    <w:rsid w:val="00C73F22"/>
    <w:rsid w:val="00C73F2F"/>
    <w:rsid w:val="00C7430F"/>
    <w:rsid w:val="00C74E85"/>
    <w:rsid w:val="00C75622"/>
    <w:rsid w:val="00C75691"/>
    <w:rsid w:val="00C75EED"/>
    <w:rsid w:val="00C761AC"/>
    <w:rsid w:val="00C763C9"/>
    <w:rsid w:val="00C7695A"/>
    <w:rsid w:val="00C769C0"/>
    <w:rsid w:val="00C76BC7"/>
    <w:rsid w:val="00C76F94"/>
    <w:rsid w:val="00C76FA7"/>
    <w:rsid w:val="00C7736A"/>
    <w:rsid w:val="00C7777F"/>
    <w:rsid w:val="00C7778B"/>
    <w:rsid w:val="00C777EC"/>
    <w:rsid w:val="00C77B71"/>
    <w:rsid w:val="00C802AA"/>
    <w:rsid w:val="00C803ED"/>
    <w:rsid w:val="00C80785"/>
    <w:rsid w:val="00C80E90"/>
    <w:rsid w:val="00C8162D"/>
    <w:rsid w:val="00C81817"/>
    <w:rsid w:val="00C818B9"/>
    <w:rsid w:val="00C81D40"/>
    <w:rsid w:val="00C81F24"/>
    <w:rsid w:val="00C82128"/>
    <w:rsid w:val="00C82697"/>
    <w:rsid w:val="00C8281E"/>
    <w:rsid w:val="00C82B5C"/>
    <w:rsid w:val="00C82FA2"/>
    <w:rsid w:val="00C83297"/>
    <w:rsid w:val="00C83943"/>
    <w:rsid w:val="00C83DE2"/>
    <w:rsid w:val="00C842D7"/>
    <w:rsid w:val="00C845F3"/>
    <w:rsid w:val="00C8475A"/>
    <w:rsid w:val="00C8514A"/>
    <w:rsid w:val="00C85523"/>
    <w:rsid w:val="00C85A06"/>
    <w:rsid w:val="00C85FD4"/>
    <w:rsid w:val="00C86186"/>
    <w:rsid w:val="00C867BE"/>
    <w:rsid w:val="00C86A2F"/>
    <w:rsid w:val="00C86ABA"/>
    <w:rsid w:val="00C86F50"/>
    <w:rsid w:val="00C87220"/>
    <w:rsid w:val="00C87C69"/>
    <w:rsid w:val="00C87C9F"/>
    <w:rsid w:val="00C87D12"/>
    <w:rsid w:val="00C87D51"/>
    <w:rsid w:val="00C900C1"/>
    <w:rsid w:val="00C90246"/>
    <w:rsid w:val="00C90970"/>
    <w:rsid w:val="00C90E3A"/>
    <w:rsid w:val="00C90F18"/>
    <w:rsid w:val="00C911C7"/>
    <w:rsid w:val="00C91324"/>
    <w:rsid w:val="00C9140D"/>
    <w:rsid w:val="00C914B3"/>
    <w:rsid w:val="00C915F1"/>
    <w:rsid w:val="00C91659"/>
    <w:rsid w:val="00C916F2"/>
    <w:rsid w:val="00C917C0"/>
    <w:rsid w:val="00C918DD"/>
    <w:rsid w:val="00C91ACE"/>
    <w:rsid w:val="00C91EB8"/>
    <w:rsid w:val="00C924D4"/>
    <w:rsid w:val="00C92534"/>
    <w:rsid w:val="00C926EC"/>
    <w:rsid w:val="00C92D2A"/>
    <w:rsid w:val="00C92E25"/>
    <w:rsid w:val="00C93264"/>
    <w:rsid w:val="00C93390"/>
    <w:rsid w:val="00C93497"/>
    <w:rsid w:val="00C9357A"/>
    <w:rsid w:val="00C936E2"/>
    <w:rsid w:val="00C937E6"/>
    <w:rsid w:val="00C93933"/>
    <w:rsid w:val="00C94837"/>
    <w:rsid w:val="00C94FF8"/>
    <w:rsid w:val="00C953C9"/>
    <w:rsid w:val="00C95B2D"/>
    <w:rsid w:val="00C95D20"/>
    <w:rsid w:val="00C95DDB"/>
    <w:rsid w:val="00C966D8"/>
    <w:rsid w:val="00C96866"/>
    <w:rsid w:val="00C9686E"/>
    <w:rsid w:val="00C9694A"/>
    <w:rsid w:val="00C96E55"/>
    <w:rsid w:val="00C96F12"/>
    <w:rsid w:val="00C96FC3"/>
    <w:rsid w:val="00C97045"/>
    <w:rsid w:val="00C9723D"/>
    <w:rsid w:val="00C97560"/>
    <w:rsid w:val="00C9763A"/>
    <w:rsid w:val="00C97B95"/>
    <w:rsid w:val="00CA06D0"/>
    <w:rsid w:val="00CA09D0"/>
    <w:rsid w:val="00CA0C8F"/>
    <w:rsid w:val="00CA0FFA"/>
    <w:rsid w:val="00CA108A"/>
    <w:rsid w:val="00CA11DA"/>
    <w:rsid w:val="00CA1A95"/>
    <w:rsid w:val="00CA1AE8"/>
    <w:rsid w:val="00CA1B4A"/>
    <w:rsid w:val="00CA28CE"/>
    <w:rsid w:val="00CA344E"/>
    <w:rsid w:val="00CA37A8"/>
    <w:rsid w:val="00CA4730"/>
    <w:rsid w:val="00CA473D"/>
    <w:rsid w:val="00CA4D65"/>
    <w:rsid w:val="00CA4F9D"/>
    <w:rsid w:val="00CA52DB"/>
    <w:rsid w:val="00CA5328"/>
    <w:rsid w:val="00CA5585"/>
    <w:rsid w:val="00CA5D57"/>
    <w:rsid w:val="00CA60E5"/>
    <w:rsid w:val="00CA60E7"/>
    <w:rsid w:val="00CA63CB"/>
    <w:rsid w:val="00CA6B2C"/>
    <w:rsid w:val="00CA6C57"/>
    <w:rsid w:val="00CA6C9C"/>
    <w:rsid w:val="00CA6F39"/>
    <w:rsid w:val="00CA70C0"/>
    <w:rsid w:val="00CA72A7"/>
    <w:rsid w:val="00CA72DD"/>
    <w:rsid w:val="00CA756A"/>
    <w:rsid w:val="00CA766D"/>
    <w:rsid w:val="00CA776B"/>
    <w:rsid w:val="00CA7789"/>
    <w:rsid w:val="00CA799A"/>
    <w:rsid w:val="00CA7B1A"/>
    <w:rsid w:val="00CB0542"/>
    <w:rsid w:val="00CB059E"/>
    <w:rsid w:val="00CB0B32"/>
    <w:rsid w:val="00CB0D41"/>
    <w:rsid w:val="00CB1738"/>
    <w:rsid w:val="00CB1881"/>
    <w:rsid w:val="00CB18F4"/>
    <w:rsid w:val="00CB190A"/>
    <w:rsid w:val="00CB1C20"/>
    <w:rsid w:val="00CB1C9E"/>
    <w:rsid w:val="00CB222B"/>
    <w:rsid w:val="00CB294D"/>
    <w:rsid w:val="00CB2A3C"/>
    <w:rsid w:val="00CB2ABA"/>
    <w:rsid w:val="00CB3295"/>
    <w:rsid w:val="00CB3412"/>
    <w:rsid w:val="00CB35FC"/>
    <w:rsid w:val="00CB37E6"/>
    <w:rsid w:val="00CB3A17"/>
    <w:rsid w:val="00CB3AE1"/>
    <w:rsid w:val="00CB3FF1"/>
    <w:rsid w:val="00CB4029"/>
    <w:rsid w:val="00CB409B"/>
    <w:rsid w:val="00CB43E3"/>
    <w:rsid w:val="00CB4B30"/>
    <w:rsid w:val="00CB4DA5"/>
    <w:rsid w:val="00CB4DF6"/>
    <w:rsid w:val="00CB4F17"/>
    <w:rsid w:val="00CB53F4"/>
    <w:rsid w:val="00CB5596"/>
    <w:rsid w:val="00CB5B0F"/>
    <w:rsid w:val="00CB5D8F"/>
    <w:rsid w:val="00CB64E9"/>
    <w:rsid w:val="00CB6BD6"/>
    <w:rsid w:val="00CB6CC7"/>
    <w:rsid w:val="00CB7943"/>
    <w:rsid w:val="00CB7A62"/>
    <w:rsid w:val="00CB7A8E"/>
    <w:rsid w:val="00CB7C7B"/>
    <w:rsid w:val="00CB7E7B"/>
    <w:rsid w:val="00CC010E"/>
    <w:rsid w:val="00CC018E"/>
    <w:rsid w:val="00CC0A3B"/>
    <w:rsid w:val="00CC0A4B"/>
    <w:rsid w:val="00CC1E33"/>
    <w:rsid w:val="00CC20D2"/>
    <w:rsid w:val="00CC2121"/>
    <w:rsid w:val="00CC2422"/>
    <w:rsid w:val="00CC2569"/>
    <w:rsid w:val="00CC2909"/>
    <w:rsid w:val="00CC2FEE"/>
    <w:rsid w:val="00CC382C"/>
    <w:rsid w:val="00CC39C2"/>
    <w:rsid w:val="00CC3A87"/>
    <w:rsid w:val="00CC3ADE"/>
    <w:rsid w:val="00CC4916"/>
    <w:rsid w:val="00CC4BD2"/>
    <w:rsid w:val="00CC4D7F"/>
    <w:rsid w:val="00CC5069"/>
    <w:rsid w:val="00CC512E"/>
    <w:rsid w:val="00CC5340"/>
    <w:rsid w:val="00CC5B35"/>
    <w:rsid w:val="00CC65AC"/>
    <w:rsid w:val="00CC6631"/>
    <w:rsid w:val="00CC6A04"/>
    <w:rsid w:val="00CC6E63"/>
    <w:rsid w:val="00CC6F94"/>
    <w:rsid w:val="00CC7416"/>
    <w:rsid w:val="00CC760B"/>
    <w:rsid w:val="00CC7715"/>
    <w:rsid w:val="00CC7842"/>
    <w:rsid w:val="00CC794B"/>
    <w:rsid w:val="00CC79CD"/>
    <w:rsid w:val="00CC7AF7"/>
    <w:rsid w:val="00CD0307"/>
    <w:rsid w:val="00CD04D1"/>
    <w:rsid w:val="00CD0781"/>
    <w:rsid w:val="00CD1078"/>
    <w:rsid w:val="00CD1B23"/>
    <w:rsid w:val="00CD2328"/>
    <w:rsid w:val="00CD238A"/>
    <w:rsid w:val="00CD23E3"/>
    <w:rsid w:val="00CD2681"/>
    <w:rsid w:val="00CD26A0"/>
    <w:rsid w:val="00CD2F13"/>
    <w:rsid w:val="00CD3378"/>
    <w:rsid w:val="00CD3604"/>
    <w:rsid w:val="00CD37B7"/>
    <w:rsid w:val="00CD3D30"/>
    <w:rsid w:val="00CD3FFA"/>
    <w:rsid w:val="00CD4698"/>
    <w:rsid w:val="00CD483D"/>
    <w:rsid w:val="00CD4AA7"/>
    <w:rsid w:val="00CD4CDB"/>
    <w:rsid w:val="00CD50A6"/>
    <w:rsid w:val="00CD52CD"/>
    <w:rsid w:val="00CD5347"/>
    <w:rsid w:val="00CD58CD"/>
    <w:rsid w:val="00CD60B5"/>
    <w:rsid w:val="00CD60BD"/>
    <w:rsid w:val="00CD6152"/>
    <w:rsid w:val="00CD6170"/>
    <w:rsid w:val="00CD6336"/>
    <w:rsid w:val="00CD645A"/>
    <w:rsid w:val="00CD65A8"/>
    <w:rsid w:val="00CD6C07"/>
    <w:rsid w:val="00CD708A"/>
    <w:rsid w:val="00CD7233"/>
    <w:rsid w:val="00CD76C3"/>
    <w:rsid w:val="00CD76FB"/>
    <w:rsid w:val="00CD7865"/>
    <w:rsid w:val="00CD7909"/>
    <w:rsid w:val="00CD7AAB"/>
    <w:rsid w:val="00CD7CE0"/>
    <w:rsid w:val="00CD7DAC"/>
    <w:rsid w:val="00CD7EF9"/>
    <w:rsid w:val="00CE05AE"/>
    <w:rsid w:val="00CE0DDA"/>
    <w:rsid w:val="00CE108A"/>
    <w:rsid w:val="00CE128C"/>
    <w:rsid w:val="00CE1406"/>
    <w:rsid w:val="00CE180F"/>
    <w:rsid w:val="00CE18B2"/>
    <w:rsid w:val="00CE1C14"/>
    <w:rsid w:val="00CE1D78"/>
    <w:rsid w:val="00CE2715"/>
    <w:rsid w:val="00CE280C"/>
    <w:rsid w:val="00CE2E04"/>
    <w:rsid w:val="00CE2E45"/>
    <w:rsid w:val="00CE30A5"/>
    <w:rsid w:val="00CE3B8D"/>
    <w:rsid w:val="00CE3B8E"/>
    <w:rsid w:val="00CE3DD0"/>
    <w:rsid w:val="00CE4100"/>
    <w:rsid w:val="00CE411D"/>
    <w:rsid w:val="00CE44DF"/>
    <w:rsid w:val="00CE465F"/>
    <w:rsid w:val="00CE46BA"/>
    <w:rsid w:val="00CE48EB"/>
    <w:rsid w:val="00CE5681"/>
    <w:rsid w:val="00CE5A3C"/>
    <w:rsid w:val="00CE62E7"/>
    <w:rsid w:val="00CE64A2"/>
    <w:rsid w:val="00CE659A"/>
    <w:rsid w:val="00CE6970"/>
    <w:rsid w:val="00CE6DB1"/>
    <w:rsid w:val="00CE75F2"/>
    <w:rsid w:val="00CE7B61"/>
    <w:rsid w:val="00CF0259"/>
    <w:rsid w:val="00CF02B0"/>
    <w:rsid w:val="00CF09B5"/>
    <w:rsid w:val="00CF0CE2"/>
    <w:rsid w:val="00CF1280"/>
    <w:rsid w:val="00CF134B"/>
    <w:rsid w:val="00CF208E"/>
    <w:rsid w:val="00CF20E2"/>
    <w:rsid w:val="00CF28F8"/>
    <w:rsid w:val="00CF2C35"/>
    <w:rsid w:val="00CF2CFA"/>
    <w:rsid w:val="00CF3A52"/>
    <w:rsid w:val="00CF3A70"/>
    <w:rsid w:val="00CF3CC1"/>
    <w:rsid w:val="00CF4006"/>
    <w:rsid w:val="00CF4101"/>
    <w:rsid w:val="00CF42B1"/>
    <w:rsid w:val="00CF4D9F"/>
    <w:rsid w:val="00CF4DCA"/>
    <w:rsid w:val="00CF4E10"/>
    <w:rsid w:val="00CF5209"/>
    <w:rsid w:val="00CF54BB"/>
    <w:rsid w:val="00CF5631"/>
    <w:rsid w:val="00CF617B"/>
    <w:rsid w:val="00CF623A"/>
    <w:rsid w:val="00CF656F"/>
    <w:rsid w:val="00CF693A"/>
    <w:rsid w:val="00CF740D"/>
    <w:rsid w:val="00CF74EF"/>
    <w:rsid w:val="00CF7D0D"/>
    <w:rsid w:val="00CF7D1A"/>
    <w:rsid w:val="00CF7DFF"/>
    <w:rsid w:val="00D0013F"/>
    <w:rsid w:val="00D0042E"/>
    <w:rsid w:val="00D00C59"/>
    <w:rsid w:val="00D00CD1"/>
    <w:rsid w:val="00D00D5C"/>
    <w:rsid w:val="00D013B9"/>
    <w:rsid w:val="00D013F1"/>
    <w:rsid w:val="00D01614"/>
    <w:rsid w:val="00D01700"/>
    <w:rsid w:val="00D01AB4"/>
    <w:rsid w:val="00D01FAF"/>
    <w:rsid w:val="00D0277D"/>
    <w:rsid w:val="00D027D9"/>
    <w:rsid w:val="00D028AD"/>
    <w:rsid w:val="00D02CDE"/>
    <w:rsid w:val="00D03210"/>
    <w:rsid w:val="00D034A1"/>
    <w:rsid w:val="00D03901"/>
    <w:rsid w:val="00D03ABA"/>
    <w:rsid w:val="00D04121"/>
    <w:rsid w:val="00D0439D"/>
    <w:rsid w:val="00D04A55"/>
    <w:rsid w:val="00D04C8C"/>
    <w:rsid w:val="00D04CA8"/>
    <w:rsid w:val="00D04E2B"/>
    <w:rsid w:val="00D05292"/>
    <w:rsid w:val="00D0540C"/>
    <w:rsid w:val="00D0590F"/>
    <w:rsid w:val="00D05F1E"/>
    <w:rsid w:val="00D063E3"/>
    <w:rsid w:val="00D0647C"/>
    <w:rsid w:val="00D069D2"/>
    <w:rsid w:val="00D06A4E"/>
    <w:rsid w:val="00D06F2F"/>
    <w:rsid w:val="00D06F3C"/>
    <w:rsid w:val="00D07BAC"/>
    <w:rsid w:val="00D07E65"/>
    <w:rsid w:val="00D07E94"/>
    <w:rsid w:val="00D07F20"/>
    <w:rsid w:val="00D10268"/>
    <w:rsid w:val="00D10A7F"/>
    <w:rsid w:val="00D10A96"/>
    <w:rsid w:val="00D113F8"/>
    <w:rsid w:val="00D1141D"/>
    <w:rsid w:val="00D116EE"/>
    <w:rsid w:val="00D11B51"/>
    <w:rsid w:val="00D11BC7"/>
    <w:rsid w:val="00D11D45"/>
    <w:rsid w:val="00D1287B"/>
    <w:rsid w:val="00D1291A"/>
    <w:rsid w:val="00D129BC"/>
    <w:rsid w:val="00D132C3"/>
    <w:rsid w:val="00D13EBC"/>
    <w:rsid w:val="00D1422C"/>
    <w:rsid w:val="00D14434"/>
    <w:rsid w:val="00D144CB"/>
    <w:rsid w:val="00D14711"/>
    <w:rsid w:val="00D14759"/>
    <w:rsid w:val="00D14A58"/>
    <w:rsid w:val="00D14FDB"/>
    <w:rsid w:val="00D1536A"/>
    <w:rsid w:val="00D15691"/>
    <w:rsid w:val="00D15A09"/>
    <w:rsid w:val="00D16165"/>
    <w:rsid w:val="00D16675"/>
    <w:rsid w:val="00D1695A"/>
    <w:rsid w:val="00D16B61"/>
    <w:rsid w:val="00D16C72"/>
    <w:rsid w:val="00D16E07"/>
    <w:rsid w:val="00D1708E"/>
    <w:rsid w:val="00D174F2"/>
    <w:rsid w:val="00D17568"/>
    <w:rsid w:val="00D175EB"/>
    <w:rsid w:val="00D17837"/>
    <w:rsid w:val="00D17BA4"/>
    <w:rsid w:val="00D17DC2"/>
    <w:rsid w:val="00D17FD0"/>
    <w:rsid w:val="00D20AD3"/>
    <w:rsid w:val="00D20F2C"/>
    <w:rsid w:val="00D21033"/>
    <w:rsid w:val="00D21115"/>
    <w:rsid w:val="00D21185"/>
    <w:rsid w:val="00D219AC"/>
    <w:rsid w:val="00D21B1A"/>
    <w:rsid w:val="00D21C7F"/>
    <w:rsid w:val="00D21E80"/>
    <w:rsid w:val="00D222A1"/>
    <w:rsid w:val="00D2284F"/>
    <w:rsid w:val="00D22BCB"/>
    <w:rsid w:val="00D22CF5"/>
    <w:rsid w:val="00D2306C"/>
    <w:rsid w:val="00D234EE"/>
    <w:rsid w:val="00D23526"/>
    <w:rsid w:val="00D23697"/>
    <w:rsid w:val="00D2387C"/>
    <w:rsid w:val="00D2391D"/>
    <w:rsid w:val="00D2418B"/>
    <w:rsid w:val="00D241F1"/>
    <w:rsid w:val="00D249F7"/>
    <w:rsid w:val="00D24A2E"/>
    <w:rsid w:val="00D24E89"/>
    <w:rsid w:val="00D260A4"/>
    <w:rsid w:val="00D262B5"/>
    <w:rsid w:val="00D26590"/>
    <w:rsid w:val="00D267EA"/>
    <w:rsid w:val="00D26859"/>
    <w:rsid w:val="00D268BA"/>
    <w:rsid w:val="00D26B73"/>
    <w:rsid w:val="00D26CC1"/>
    <w:rsid w:val="00D27481"/>
    <w:rsid w:val="00D278A8"/>
    <w:rsid w:val="00D278BD"/>
    <w:rsid w:val="00D27E3A"/>
    <w:rsid w:val="00D302D4"/>
    <w:rsid w:val="00D30414"/>
    <w:rsid w:val="00D30696"/>
    <w:rsid w:val="00D30B8E"/>
    <w:rsid w:val="00D31113"/>
    <w:rsid w:val="00D3137F"/>
    <w:rsid w:val="00D315D8"/>
    <w:rsid w:val="00D316ED"/>
    <w:rsid w:val="00D31A2D"/>
    <w:rsid w:val="00D320CE"/>
    <w:rsid w:val="00D32166"/>
    <w:rsid w:val="00D32BB4"/>
    <w:rsid w:val="00D33910"/>
    <w:rsid w:val="00D33A92"/>
    <w:rsid w:val="00D33B33"/>
    <w:rsid w:val="00D34346"/>
    <w:rsid w:val="00D344B5"/>
    <w:rsid w:val="00D3481F"/>
    <w:rsid w:val="00D348C7"/>
    <w:rsid w:val="00D355AF"/>
    <w:rsid w:val="00D356C3"/>
    <w:rsid w:val="00D35B43"/>
    <w:rsid w:val="00D35DD6"/>
    <w:rsid w:val="00D36317"/>
    <w:rsid w:val="00D363EC"/>
    <w:rsid w:val="00D36701"/>
    <w:rsid w:val="00D369BC"/>
    <w:rsid w:val="00D36E4D"/>
    <w:rsid w:val="00D37653"/>
    <w:rsid w:val="00D37BF5"/>
    <w:rsid w:val="00D40345"/>
    <w:rsid w:val="00D406B6"/>
    <w:rsid w:val="00D406BA"/>
    <w:rsid w:val="00D4079B"/>
    <w:rsid w:val="00D40CEC"/>
    <w:rsid w:val="00D40FA2"/>
    <w:rsid w:val="00D417C6"/>
    <w:rsid w:val="00D41948"/>
    <w:rsid w:val="00D41964"/>
    <w:rsid w:val="00D41AF4"/>
    <w:rsid w:val="00D41ED3"/>
    <w:rsid w:val="00D42347"/>
    <w:rsid w:val="00D42DF6"/>
    <w:rsid w:val="00D42F15"/>
    <w:rsid w:val="00D434A1"/>
    <w:rsid w:val="00D436B0"/>
    <w:rsid w:val="00D43C13"/>
    <w:rsid w:val="00D43FAF"/>
    <w:rsid w:val="00D442C9"/>
    <w:rsid w:val="00D4493B"/>
    <w:rsid w:val="00D4536F"/>
    <w:rsid w:val="00D45950"/>
    <w:rsid w:val="00D45A97"/>
    <w:rsid w:val="00D45D0C"/>
    <w:rsid w:val="00D45F09"/>
    <w:rsid w:val="00D46941"/>
    <w:rsid w:val="00D4697C"/>
    <w:rsid w:val="00D46B0D"/>
    <w:rsid w:val="00D4780E"/>
    <w:rsid w:val="00D47AA0"/>
    <w:rsid w:val="00D47AAB"/>
    <w:rsid w:val="00D47ACF"/>
    <w:rsid w:val="00D47D97"/>
    <w:rsid w:val="00D50987"/>
    <w:rsid w:val="00D510BA"/>
    <w:rsid w:val="00D52219"/>
    <w:rsid w:val="00D5226D"/>
    <w:rsid w:val="00D52602"/>
    <w:rsid w:val="00D52B62"/>
    <w:rsid w:val="00D530F3"/>
    <w:rsid w:val="00D5324C"/>
    <w:rsid w:val="00D5343D"/>
    <w:rsid w:val="00D541CE"/>
    <w:rsid w:val="00D545B4"/>
    <w:rsid w:val="00D545BA"/>
    <w:rsid w:val="00D550B7"/>
    <w:rsid w:val="00D55611"/>
    <w:rsid w:val="00D55A44"/>
    <w:rsid w:val="00D56A19"/>
    <w:rsid w:val="00D56A21"/>
    <w:rsid w:val="00D56B6D"/>
    <w:rsid w:val="00D56C30"/>
    <w:rsid w:val="00D56E5C"/>
    <w:rsid w:val="00D56FCB"/>
    <w:rsid w:val="00D571C2"/>
    <w:rsid w:val="00D57A42"/>
    <w:rsid w:val="00D57D9A"/>
    <w:rsid w:val="00D57E41"/>
    <w:rsid w:val="00D608D8"/>
    <w:rsid w:val="00D6092A"/>
    <w:rsid w:val="00D60BC2"/>
    <w:rsid w:val="00D60D0F"/>
    <w:rsid w:val="00D6141E"/>
    <w:rsid w:val="00D6153E"/>
    <w:rsid w:val="00D61F23"/>
    <w:rsid w:val="00D6235E"/>
    <w:rsid w:val="00D62498"/>
    <w:rsid w:val="00D62653"/>
    <w:rsid w:val="00D62682"/>
    <w:rsid w:val="00D62783"/>
    <w:rsid w:val="00D629B7"/>
    <w:rsid w:val="00D62B7D"/>
    <w:rsid w:val="00D62C7E"/>
    <w:rsid w:val="00D62D4D"/>
    <w:rsid w:val="00D62E7D"/>
    <w:rsid w:val="00D631CF"/>
    <w:rsid w:val="00D6334E"/>
    <w:rsid w:val="00D6355C"/>
    <w:rsid w:val="00D63707"/>
    <w:rsid w:val="00D639FC"/>
    <w:rsid w:val="00D63BBE"/>
    <w:rsid w:val="00D63BC2"/>
    <w:rsid w:val="00D64518"/>
    <w:rsid w:val="00D648A0"/>
    <w:rsid w:val="00D64A2F"/>
    <w:rsid w:val="00D64AF8"/>
    <w:rsid w:val="00D64E45"/>
    <w:rsid w:val="00D652F9"/>
    <w:rsid w:val="00D653E3"/>
    <w:rsid w:val="00D65596"/>
    <w:rsid w:val="00D658D7"/>
    <w:rsid w:val="00D65B7D"/>
    <w:rsid w:val="00D65C78"/>
    <w:rsid w:val="00D660F6"/>
    <w:rsid w:val="00D66251"/>
    <w:rsid w:val="00D662EA"/>
    <w:rsid w:val="00D664F4"/>
    <w:rsid w:val="00D6653A"/>
    <w:rsid w:val="00D66C36"/>
    <w:rsid w:val="00D66E19"/>
    <w:rsid w:val="00D6765B"/>
    <w:rsid w:val="00D67A78"/>
    <w:rsid w:val="00D7033E"/>
    <w:rsid w:val="00D70454"/>
    <w:rsid w:val="00D70FE8"/>
    <w:rsid w:val="00D71027"/>
    <w:rsid w:val="00D7174B"/>
    <w:rsid w:val="00D7185E"/>
    <w:rsid w:val="00D71EED"/>
    <w:rsid w:val="00D7239A"/>
    <w:rsid w:val="00D72734"/>
    <w:rsid w:val="00D72991"/>
    <w:rsid w:val="00D72AB6"/>
    <w:rsid w:val="00D73215"/>
    <w:rsid w:val="00D73351"/>
    <w:rsid w:val="00D73531"/>
    <w:rsid w:val="00D7385B"/>
    <w:rsid w:val="00D73A6B"/>
    <w:rsid w:val="00D73B32"/>
    <w:rsid w:val="00D73B58"/>
    <w:rsid w:val="00D74878"/>
    <w:rsid w:val="00D7494E"/>
    <w:rsid w:val="00D749E1"/>
    <w:rsid w:val="00D74FD2"/>
    <w:rsid w:val="00D75703"/>
    <w:rsid w:val="00D75CE8"/>
    <w:rsid w:val="00D75F8E"/>
    <w:rsid w:val="00D760C3"/>
    <w:rsid w:val="00D76560"/>
    <w:rsid w:val="00D7657A"/>
    <w:rsid w:val="00D766E3"/>
    <w:rsid w:val="00D76AAF"/>
    <w:rsid w:val="00D76BB4"/>
    <w:rsid w:val="00D7714F"/>
    <w:rsid w:val="00D773C7"/>
    <w:rsid w:val="00D77C49"/>
    <w:rsid w:val="00D8010D"/>
    <w:rsid w:val="00D80466"/>
    <w:rsid w:val="00D80D92"/>
    <w:rsid w:val="00D80F99"/>
    <w:rsid w:val="00D812F9"/>
    <w:rsid w:val="00D815EE"/>
    <w:rsid w:val="00D81624"/>
    <w:rsid w:val="00D8162C"/>
    <w:rsid w:val="00D81D6E"/>
    <w:rsid w:val="00D824D4"/>
    <w:rsid w:val="00D82712"/>
    <w:rsid w:val="00D83062"/>
    <w:rsid w:val="00D83101"/>
    <w:rsid w:val="00D83234"/>
    <w:rsid w:val="00D8366D"/>
    <w:rsid w:val="00D837AD"/>
    <w:rsid w:val="00D83BA1"/>
    <w:rsid w:val="00D83CFA"/>
    <w:rsid w:val="00D84028"/>
    <w:rsid w:val="00D842A3"/>
    <w:rsid w:val="00D8487F"/>
    <w:rsid w:val="00D84AAB"/>
    <w:rsid w:val="00D84B41"/>
    <w:rsid w:val="00D84B61"/>
    <w:rsid w:val="00D84D2D"/>
    <w:rsid w:val="00D850E2"/>
    <w:rsid w:val="00D852F6"/>
    <w:rsid w:val="00D855E7"/>
    <w:rsid w:val="00D8575E"/>
    <w:rsid w:val="00D85866"/>
    <w:rsid w:val="00D85B9D"/>
    <w:rsid w:val="00D863B6"/>
    <w:rsid w:val="00D86505"/>
    <w:rsid w:val="00D87842"/>
    <w:rsid w:val="00D87935"/>
    <w:rsid w:val="00D879A0"/>
    <w:rsid w:val="00D90E0C"/>
    <w:rsid w:val="00D913D2"/>
    <w:rsid w:val="00D913F5"/>
    <w:rsid w:val="00D91757"/>
    <w:rsid w:val="00D91848"/>
    <w:rsid w:val="00D91864"/>
    <w:rsid w:val="00D91DC0"/>
    <w:rsid w:val="00D9213D"/>
    <w:rsid w:val="00D9214B"/>
    <w:rsid w:val="00D92195"/>
    <w:rsid w:val="00D928EC"/>
    <w:rsid w:val="00D92943"/>
    <w:rsid w:val="00D929A2"/>
    <w:rsid w:val="00D9311C"/>
    <w:rsid w:val="00D93405"/>
    <w:rsid w:val="00D936E8"/>
    <w:rsid w:val="00D93706"/>
    <w:rsid w:val="00D939DA"/>
    <w:rsid w:val="00D939DE"/>
    <w:rsid w:val="00D93CD0"/>
    <w:rsid w:val="00D948D7"/>
    <w:rsid w:val="00D948F0"/>
    <w:rsid w:val="00D94903"/>
    <w:rsid w:val="00D94945"/>
    <w:rsid w:val="00D94F6A"/>
    <w:rsid w:val="00D95010"/>
    <w:rsid w:val="00D9546E"/>
    <w:rsid w:val="00D9599A"/>
    <w:rsid w:val="00D95BEA"/>
    <w:rsid w:val="00D95EFE"/>
    <w:rsid w:val="00D95F42"/>
    <w:rsid w:val="00D965EB"/>
    <w:rsid w:val="00D9740C"/>
    <w:rsid w:val="00D97A0A"/>
    <w:rsid w:val="00DA0B8D"/>
    <w:rsid w:val="00DA0D76"/>
    <w:rsid w:val="00DA0EB8"/>
    <w:rsid w:val="00DA165C"/>
    <w:rsid w:val="00DA2DF0"/>
    <w:rsid w:val="00DA2EF5"/>
    <w:rsid w:val="00DA320B"/>
    <w:rsid w:val="00DA3AD7"/>
    <w:rsid w:val="00DA3BC2"/>
    <w:rsid w:val="00DA3E6A"/>
    <w:rsid w:val="00DA49D0"/>
    <w:rsid w:val="00DA4ED8"/>
    <w:rsid w:val="00DA52FB"/>
    <w:rsid w:val="00DA58CD"/>
    <w:rsid w:val="00DA5C25"/>
    <w:rsid w:val="00DA5F56"/>
    <w:rsid w:val="00DA6AD7"/>
    <w:rsid w:val="00DA6DFF"/>
    <w:rsid w:val="00DA795A"/>
    <w:rsid w:val="00DA7BD5"/>
    <w:rsid w:val="00DB00DC"/>
    <w:rsid w:val="00DB018E"/>
    <w:rsid w:val="00DB01B3"/>
    <w:rsid w:val="00DB03CB"/>
    <w:rsid w:val="00DB0802"/>
    <w:rsid w:val="00DB08A8"/>
    <w:rsid w:val="00DB0CAE"/>
    <w:rsid w:val="00DB0D6B"/>
    <w:rsid w:val="00DB151D"/>
    <w:rsid w:val="00DB15DD"/>
    <w:rsid w:val="00DB1E84"/>
    <w:rsid w:val="00DB213B"/>
    <w:rsid w:val="00DB222D"/>
    <w:rsid w:val="00DB23C0"/>
    <w:rsid w:val="00DB23D8"/>
    <w:rsid w:val="00DB248E"/>
    <w:rsid w:val="00DB2929"/>
    <w:rsid w:val="00DB2A77"/>
    <w:rsid w:val="00DB3774"/>
    <w:rsid w:val="00DB39AA"/>
    <w:rsid w:val="00DB3C62"/>
    <w:rsid w:val="00DB3DC2"/>
    <w:rsid w:val="00DB3DED"/>
    <w:rsid w:val="00DB43BE"/>
    <w:rsid w:val="00DB45BC"/>
    <w:rsid w:val="00DB45DD"/>
    <w:rsid w:val="00DB46CF"/>
    <w:rsid w:val="00DB497D"/>
    <w:rsid w:val="00DB4A98"/>
    <w:rsid w:val="00DB5053"/>
    <w:rsid w:val="00DB5301"/>
    <w:rsid w:val="00DB552F"/>
    <w:rsid w:val="00DB55D5"/>
    <w:rsid w:val="00DB5D6E"/>
    <w:rsid w:val="00DB5EE7"/>
    <w:rsid w:val="00DB5F9E"/>
    <w:rsid w:val="00DB5FFF"/>
    <w:rsid w:val="00DB6A93"/>
    <w:rsid w:val="00DB6C12"/>
    <w:rsid w:val="00DB6E3F"/>
    <w:rsid w:val="00DB70C2"/>
    <w:rsid w:val="00DB7943"/>
    <w:rsid w:val="00DB7948"/>
    <w:rsid w:val="00DB7C73"/>
    <w:rsid w:val="00DB7D49"/>
    <w:rsid w:val="00DC01BB"/>
    <w:rsid w:val="00DC06D1"/>
    <w:rsid w:val="00DC090A"/>
    <w:rsid w:val="00DC0B23"/>
    <w:rsid w:val="00DC0E6F"/>
    <w:rsid w:val="00DC14E5"/>
    <w:rsid w:val="00DC19DA"/>
    <w:rsid w:val="00DC1A48"/>
    <w:rsid w:val="00DC1BD8"/>
    <w:rsid w:val="00DC1EB9"/>
    <w:rsid w:val="00DC28BF"/>
    <w:rsid w:val="00DC2D6E"/>
    <w:rsid w:val="00DC314B"/>
    <w:rsid w:val="00DC39B4"/>
    <w:rsid w:val="00DC3BD4"/>
    <w:rsid w:val="00DC3CDC"/>
    <w:rsid w:val="00DC3D1E"/>
    <w:rsid w:val="00DC3EE2"/>
    <w:rsid w:val="00DC470F"/>
    <w:rsid w:val="00DC4E92"/>
    <w:rsid w:val="00DC55F7"/>
    <w:rsid w:val="00DC58A0"/>
    <w:rsid w:val="00DC58D9"/>
    <w:rsid w:val="00DC5A1C"/>
    <w:rsid w:val="00DC5A25"/>
    <w:rsid w:val="00DC5AF9"/>
    <w:rsid w:val="00DC5C8E"/>
    <w:rsid w:val="00DC5E80"/>
    <w:rsid w:val="00DC5F69"/>
    <w:rsid w:val="00DC5F74"/>
    <w:rsid w:val="00DC6177"/>
    <w:rsid w:val="00DC6432"/>
    <w:rsid w:val="00DC67A3"/>
    <w:rsid w:val="00DC6F2D"/>
    <w:rsid w:val="00DC70F9"/>
    <w:rsid w:val="00DC7356"/>
    <w:rsid w:val="00DC78DF"/>
    <w:rsid w:val="00DC7D7E"/>
    <w:rsid w:val="00DD1249"/>
    <w:rsid w:val="00DD1446"/>
    <w:rsid w:val="00DD19CD"/>
    <w:rsid w:val="00DD2321"/>
    <w:rsid w:val="00DD24A3"/>
    <w:rsid w:val="00DD25F3"/>
    <w:rsid w:val="00DD3247"/>
    <w:rsid w:val="00DD3BE0"/>
    <w:rsid w:val="00DD406A"/>
    <w:rsid w:val="00DD494E"/>
    <w:rsid w:val="00DD4BF4"/>
    <w:rsid w:val="00DD4E7F"/>
    <w:rsid w:val="00DD4FB9"/>
    <w:rsid w:val="00DD545D"/>
    <w:rsid w:val="00DD55B3"/>
    <w:rsid w:val="00DD55DF"/>
    <w:rsid w:val="00DD5605"/>
    <w:rsid w:val="00DD58E7"/>
    <w:rsid w:val="00DD6048"/>
    <w:rsid w:val="00DD628C"/>
    <w:rsid w:val="00DD6515"/>
    <w:rsid w:val="00DD65D7"/>
    <w:rsid w:val="00DD663C"/>
    <w:rsid w:val="00DD68EB"/>
    <w:rsid w:val="00DD6E9B"/>
    <w:rsid w:val="00DD7149"/>
    <w:rsid w:val="00DD759C"/>
    <w:rsid w:val="00DD785E"/>
    <w:rsid w:val="00DD79C8"/>
    <w:rsid w:val="00DD7A49"/>
    <w:rsid w:val="00DD7A5A"/>
    <w:rsid w:val="00DD7BAA"/>
    <w:rsid w:val="00DD7F15"/>
    <w:rsid w:val="00DE0484"/>
    <w:rsid w:val="00DE073E"/>
    <w:rsid w:val="00DE08C2"/>
    <w:rsid w:val="00DE0A43"/>
    <w:rsid w:val="00DE0B68"/>
    <w:rsid w:val="00DE0E3C"/>
    <w:rsid w:val="00DE11D4"/>
    <w:rsid w:val="00DE143B"/>
    <w:rsid w:val="00DE1666"/>
    <w:rsid w:val="00DE1814"/>
    <w:rsid w:val="00DE1B93"/>
    <w:rsid w:val="00DE1BAD"/>
    <w:rsid w:val="00DE1CE5"/>
    <w:rsid w:val="00DE1D09"/>
    <w:rsid w:val="00DE256A"/>
    <w:rsid w:val="00DE2AC3"/>
    <w:rsid w:val="00DE302D"/>
    <w:rsid w:val="00DE34C1"/>
    <w:rsid w:val="00DE39F8"/>
    <w:rsid w:val="00DE3BC8"/>
    <w:rsid w:val="00DE3E41"/>
    <w:rsid w:val="00DE3EBC"/>
    <w:rsid w:val="00DE42D0"/>
    <w:rsid w:val="00DE4765"/>
    <w:rsid w:val="00DE4803"/>
    <w:rsid w:val="00DE4BC5"/>
    <w:rsid w:val="00DE4D5F"/>
    <w:rsid w:val="00DE4E39"/>
    <w:rsid w:val="00DE5730"/>
    <w:rsid w:val="00DE612E"/>
    <w:rsid w:val="00DE6598"/>
    <w:rsid w:val="00DE65A5"/>
    <w:rsid w:val="00DE6747"/>
    <w:rsid w:val="00DE681A"/>
    <w:rsid w:val="00DE6A97"/>
    <w:rsid w:val="00DE7043"/>
    <w:rsid w:val="00DE74C6"/>
    <w:rsid w:val="00DE79DF"/>
    <w:rsid w:val="00DE7AA0"/>
    <w:rsid w:val="00DF00B2"/>
    <w:rsid w:val="00DF08C9"/>
    <w:rsid w:val="00DF0946"/>
    <w:rsid w:val="00DF16D3"/>
    <w:rsid w:val="00DF18CB"/>
    <w:rsid w:val="00DF1F83"/>
    <w:rsid w:val="00DF273C"/>
    <w:rsid w:val="00DF2820"/>
    <w:rsid w:val="00DF2B30"/>
    <w:rsid w:val="00DF2EEB"/>
    <w:rsid w:val="00DF453F"/>
    <w:rsid w:val="00DF4F1B"/>
    <w:rsid w:val="00DF5196"/>
    <w:rsid w:val="00DF577C"/>
    <w:rsid w:val="00DF58AC"/>
    <w:rsid w:val="00DF5AA8"/>
    <w:rsid w:val="00DF5BD5"/>
    <w:rsid w:val="00DF5E7F"/>
    <w:rsid w:val="00DF6032"/>
    <w:rsid w:val="00DF6D5E"/>
    <w:rsid w:val="00DF6E72"/>
    <w:rsid w:val="00DF78C5"/>
    <w:rsid w:val="00DF78E5"/>
    <w:rsid w:val="00DF7930"/>
    <w:rsid w:val="00DF7957"/>
    <w:rsid w:val="00E002C3"/>
    <w:rsid w:val="00E00486"/>
    <w:rsid w:val="00E0075B"/>
    <w:rsid w:val="00E00C19"/>
    <w:rsid w:val="00E00D76"/>
    <w:rsid w:val="00E010F1"/>
    <w:rsid w:val="00E014EF"/>
    <w:rsid w:val="00E015F2"/>
    <w:rsid w:val="00E01BC8"/>
    <w:rsid w:val="00E01C64"/>
    <w:rsid w:val="00E01FD4"/>
    <w:rsid w:val="00E02890"/>
    <w:rsid w:val="00E029F5"/>
    <w:rsid w:val="00E02C87"/>
    <w:rsid w:val="00E02CB0"/>
    <w:rsid w:val="00E02D4B"/>
    <w:rsid w:val="00E0318A"/>
    <w:rsid w:val="00E032AE"/>
    <w:rsid w:val="00E0382D"/>
    <w:rsid w:val="00E03AE9"/>
    <w:rsid w:val="00E03D5C"/>
    <w:rsid w:val="00E03ED1"/>
    <w:rsid w:val="00E04214"/>
    <w:rsid w:val="00E045D7"/>
    <w:rsid w:val="00E0460B"/>
    <w:rsid w:val="00E04701"/>
    <w:rsid w:val="00E04714"/>
    <w:rsid w:val="00E047E6"/>
    <w:rsid w:val="00E048C7"/>
    <w:rsid w:val="00E04A5C"/>
    <w:rsid w:val="00E04DE4"/>
    <w:rsid w:val="00E05029"/>
    <w:rsid w:val="00E059D9"/>
    <w:rsid w:val="00E06116"/>
    <w:rsid w:val="00E06121"/>
    <w:rsid w:val="00E0617C"/>
    <w:rsid w:val="00E06433"/>
    <w:rsid w:val="00E06662"/>
    <w:rsid w:val="00E066A4"/>
    <w:rsid w:val="00E06E37"/>
    <w:rsid w:val="00E07438"/>
    <w:rsid w:val="00E07642"/>
    <w:rsid w:val="00E07656"/>
    <w:rsid w:val="00E07B0C"/>
    <w:rsid w:val="00E07EA2"/>
    <w:rsid w:val="00E07F4B"/>
    <w:rsid w:val="00E1015E"/>
    <w:rsid w:val="00E10176"/>
    <w:rsid w:val="00E10FCA"/>
    <w:rsid w:val="00E1191C"/>
    <w:rsid w:val="00E11EB3"/>
    <w:rsid w:val="00E131A7"/>
    <w:rsid w:val="00E13E5D"/>
    <w:rsid w:val="00E148A1"/>
    <w:rsid w:val="00E1495D"/>
    <w:rsid w:val="00E149F5"/>
    <w:rsid w:val="00E14B1D"/>
    <w:rsid w:val="00E1505A"/>
    <w:rsid w:val="00E15434"/>
    <w:rsid w:val="00E15697"/>
    <w:rsid w:val="00E160D7"/>
    <w:rsid w:val="00E16295"/>
    <w:rsid w:val="00E16520"/>
    <w:rsid w:val="00E16BD3"/>
    <w:rsid w:val="00E1705D"/>
    <w:rsid w:val="00E17582"/>
    <w:rsid w:val="00E17FF0"/>
    <w:rsid w:val="00E20098"/>
    <w:rsid w:val="00E20298"/>
    <w:rsid w:val="00E202FC"/>
    <w:rsid w:val="00E20449"/>
    <w:rsid w:val="00E20483"/>
    <w:rsid w:val="00E21047"/>
    <w:rsid w:val="00E21C8A"/>
    <w:rsid w:val="00E22631"/>
    <w:rsid w:val="00E226FA"/>
    <w:rsid w:val="00E22C71"/>
    <w:rsid w:val="00E22EB4"/>
    <w:rsid w:val="00E22FD1"/>
    <w:rsid w:val="00E232F4"/>
    <w:rsid w:val="00E236C7"/>
    <w:rsid w:val="00E239DB"/>
    <w:rsid w:val="00E23B21"/>
    <w:rsid w:val="00E23DF3"/>
    <w:rsid w:val="00E247E6"/>
    <w:rsid w:val="00E24899"/>
    <w:rsid w:val="00E25083"/>
    <w:rsid w:val="00E25698"/>
    <w:rsid w:val="00E25C6F"/>
    <w:rsid w:val="00E25F59"/>
    <w:rsid w:val="00E260CB"/>
    <w:rsid w:val="00E26148"/>
    <w:rsid w:val="00E26516"/>
    <w:rsid w:val="00E2660C"/>
    <w:rsid w:val="00E26E85"/>
    <w:rsid w:val="00E26EB6"/>
    <w:rsid w:val="00E27159"/>
    <w:rsid w:val="00E27858"/>
    <w:rsid w:val="00E2790A"/>
    <w:rsid w:val="00E27964"/>
    <w:rsid w:val="00E27BC9"/>
    <w:rsid w:val="00E27E4F"/>
    <w:rsid w:val="00E27F0D"/>
    <w:rsid w:val="00E27F90"/>
    <w:rsid w:val="00E27FD7"/>
    <w:rsid w:val="00E30194"/>
    <w:rsid w:val="00E30337"/>
    <w:rsid w:val="00E3085F"/>
    <w:rsid w:val="00E308AC"/>
    <w:rsid w:val="00E30999"/>
    <w:rsid w:val="00E30C72"/>
    <w:rsid w:val="00E30C97"/>
    <w:rsid w:val="00E310D5"/>
    <w:rsid w:val="00E3112C"/>
    <w:rsid w:val="00E31D7D"/>
    <w:rsid w:val="00E31EC2"/>
    <w:rsid w:val="00E31F01"/>
    <w:rsid w:val="00E31F09"/>
    <w:rsid w:val="00E31F4C"/>
    <w:rsid w:val="00E32164"/>
    <w:rsid w:val="00E322EA"/>
    <w:rsid w:val="00E3238C"/>
    <w:rsid w:val="00E323C1"/>
    <w:rsid w:val="00E32851"/>
    <w:rsid w:val="00E32BD3"/>
    <w:rsid w:val="00E333C0"/>
    <w:rsid w:val="00E339EE"/>
    <w:rsid w:val="00E33A86"/>
    <w:rsid w:val="00E33AFA"/>
    <w:rsid w:val="00E33F08"/>
    <w:rsid w:val="00E3410B"/>
    <w:rsid w:val="00E34902"/>
    <w:rsid w:val="00E34DC8"/>
    <w:rsid w:val="00E35C5C"/>
    <w:rsid w:val="00E35D17"/>
    <w:rsid w:val="00E35E1A"/>
    <w:rsid w:val="00E36056"/>
    <w:rsid w:val="00E36489"/>
    <w:rsid w:val="00E365F9"/>
    <w:rsid w:val="00E367B5"/>
    <w:rsid w:val="00E3723E"/>
    <w:rsid w:val="00E3729A"/>
    <w:rsid w:val="00E375C2"/>
    <w:rsid w:val="00E3792E"/>
    <w:rsid w:val="00E37F6C"/>
    <w:rsid w:val="00E40678"/>
    <w:rsid w:val="00E406F2"/>
    <w:rsid w:val="00E409FE"/>
    <w:rsid w:val="00E40FC1"/>
    <w:rsid w:val="00E41357"/>
    <w:rsid w:val="00E41788"/>
    <w:rsid w:val="00E41968"/>
    <w:rsid w:val="00E41D89"/>
    <w:rsid w:val="00E42300"/>
    <w:rsid w:val="00E42372"/>
    <w:rsid w:val="00E4249D"/>
    <w:rsid w:val="00E42AC6"/>
    <w:rsid w:val="00E42CD3"/>
    <w:rsid w:val="00E42EAF"/>
    <w:rsid w:val="00E43726"/>
    <w:rsid w:val="00E43A44"/>
    <w:rsid w:val="00E43EE7"/>
    <w:rsid w:val="00E44019"/>
    <w:rsid w:val="00E44AD4"/>
    <w:rsid w:val="00E44CD8"/>
    <w:rsid w:val="00E44F66"/>
    <w:rsid w:val="00E4523B"/>
    <w:rsid w:val="00E454B6"/>
    <w:rsid w:val="00E456E7"/>
    <w:rsid w:val="00E45D0C"/>
    <w:rsid w:val="00E45D91"/>
    <w:rsid w:val="00E4613A"/>
    <w:rsid w:val="00E466DE"/>
    <w:rsid w:val="00E467D0"/>
    <w:rsid w:val="00E46966"/>
    <w:rsid w:val="00E46972"/>
    <w:rsid w:val="00E470D1"/>
    <w:rsid w:val="00E47A98"/>
    <w:rsid w:val="00E47F4E"/>
    <w:rsid w:val="00E50474"/>
    <w:rsid w:val="00E506AB"/>
    <w:rsid w:val="00E50DBE"/>
    <w:rsid w:val="00E50F62"/>
    <w:rsid w:val="00E5153D"/>
    <w:rsid w:val="00E51545"/>
    <w:rsid w:val="00E517DB"/>
    <w:rsid w:val="00E51A92"/>
    <w:rsid w:val="00E51B7C"/>
    <w:rsid w:val="00E51E0F"/>
    <w:rsid w:val="00E51F72"/>
    <w:rsid w:val="00E527E4"/>
    <w:rsid w:val="00E52A83"/>
    <w:rsid w:val="00E52BCE"/>
    <w:rsid w:val="00E530AA"/>
    <w:rsid w:val="00E530E5"/>
    <w:rsid w:val="00E53100"/>
    <w:rsid w:val="00E5313B"/>
    <w:rsid w:val="00E5315B"/>
    <w:rsid w:val="00E53218"/>
    <w:rsid w:val="00E53A91"/>
    <w:rsid w:val="00E54041"/>
    <w:rsid w:val="00E54230"/>
    <w:rsid w:val="00E5428E"/>
    <w:rsid w:val="00E54984"/>
    <w:rsid w:val="00E54DFB"/>
    <w:rsid w:val="00E55080"/>
    <w:rsid w:val="00E55102"/>
    <w:rsid w:val="00E55391"/>
    <w:rsid w:val="00E557FD"/>
    <w:rsid w:val="00E5599E"/>
    <w:rsid w:val="00E55B1C"/>
    <w:rsid w:val="00E55C66"/>
    <w:rsid w:val="00E55F09"/>
    <w:rsid w:val="00E55F74"/>
    <w:rsid w:val="00E55FCF"/>
    <w:rsid w:val="00E562CB"/>
    <w:rsid w:val="00E567D7"/>
    <w:rsid w:val="00E569E3"/>
    <w:rsid w:val="00E56AB1"/>
    <w:rsid w:val="00E57223"/>
    <w:rsid w:val="00E57A3B"/>
    <w:rsid w:val="00E57B0B"/>
    <w:rsid w:val="00E57C3B"/>
    <w:rsid w:val="00E6055A"/>
    <w:rsid w:val="00E60885"/>
    <w:rsid w:val="00E60FB4"/>
    <w:rsid w:val="00E6109E"/>
    <w:rsid w:val="00E611ED"/>
    <w:rsid w:val="00E6167C"/>
    <w:rsid w:val="00E61C25"/>
    <w:rsid w:val="00E61CF6"/>
    <w:rsid w:val="00E61F36"/>
    <w:rsid w:val="00E6235F"/>
    <w:rsid w:val="00E63849"/>
    <w:rsid w:val="00E63A14"/>
    <w:rsid w:val="00E63B96"/>
    <w:rsid w:val="00E63CDB"/>
    <w:rsid w:val="00E63D7A"/>
    <w:rsid w:val="00E63FF5"/>
    <w:rsid w:val="00E6406B"/>
    <w:rsid w:val="00E641BF"/>
    <w:rsid w:val="00E64460"/>
    <w:rsid w:val="00E645ED"/>
    <w:rsid w:val="00E657CB"/>
    <w:rsid w:val="00E65B71"/>
    <w:rsid w:val="00E65BFE"/>
    <w:rsid w:val="00E65F57"/>
    <w:rsid w:val="00E662B7"/>
    <w:rsid w:val="00E66722"/>
    <w:rsid w:val="00E6695A"/>
    <w:rsid w:val="00E6709E"/>
    <w:rsid w:val="00E6717E"/>
    <w:rsid w:val="00E67399"/>
    <w:rsid w:val="00E67423"/>
    <w:rsid w:val="00E674AB"/>
    <w:rsid w:val="00E675F5"/>
    <w:rsid w:val="00E67780"/>
    <w:rsid w:val="00E678F4"/>
    <w:rsid w:val="00E67F64"/>
    <w:rsid w:val="00E7038F"/>
    <w:rsid w:val="00E7073E"/>
    <w:rsid w:val="00E7098A"/>
    <w:rsid w:val="00E71808"/>
    <w:rsid w:val="00E72336"/>
    <w:rsid w:val="00E724F6"/>
    <w:rsid w:val="00E72A5F"/>
    <w:rsid w:val="00E7300A"/>
    <w:rsid w:val="00E73215"/>
    <w:rsid w:val="00E7333E"/>
    <w:rsid w:val="00E73860"/>
    <w:rsid w:val="00E73D16"/>
    <w:rsid w:val="00E73D9E"/>
    <w:rsid w:val="00E73DE5"/>
    <w:rsid w:val="00E74046"/>
    <w:rsid w:val="00E740FE"/>
    <w:rsid w:val="00E74162"/>
    <w:rsid w:val="00E74221"/>
    <w:rsid w:val="00E74461"/>
    <w:rsid w:val="00E750E8"/>
    <w:rsid w:val="00E75118"/>
    <w:rsid w:val="00E759AC"/>
    <w:rsid w:val="00E75E1B"/>
    <w:rsid w:val="00E75FA5"/>
    <w:rsid w:val="00E7630A"/>
    <w:rsid w:val="00E763F5"/>
    <w:rsid w:val="00E7643F"/>
    <w:rsid w:val="00E7687A"/>
    <w:rsid w:val="00E76A25"/>
    <w:rsid w:val="00E76BC7"/>
    <w:rsid w:val="00E76E4D"/>
    <w:rsid w:val="00E76FA6"/>
    <w:rsid w:val="00E77ADF"/>
    <w:rsid w:val="00E8004A"/>
    <w:rsid w:val="00E8083A"/>
    <w:rsid w:val="00E80F09"/>
    <w:rsid w:val="00E81551"/>
    <w:rsid w:val="00E81922"/>
    <w:rsid w:val="00E81BA7"/>
    <w:rsid w:val="00E81DB9"/>
    <w:rsid w:val="00E81FF0"/>
    <w:rsid w:val="00E824D2"/>
    <w:rsid w:val="00E8290C"/>
    <w:rsid w:val="00E83238"/>
    <w:rsid w:val="00E83A52"/>
    <w:rsid w:val="00E83D79"/>
    <w:rsid w:val="00E841AF"/>
    <w:rsid w:val="00E843BF"/>
    <w:rsid w:val="00E84AE9"/>
    <w:rsid w:val="00E84EC1"/>
    <w:rsid w:val="00E850AE"/>
    <w:rsid w:val="00E85147"/>
    <w:rsid w:val="00E8520C"/>
    <w:rsid w:val="00E852E2"/>
    <w:rsid w:val="00E85325"/>
    <w:rsid w:val="00E85851"/>
    <w:rsid w:val="00E8593D"/>
    <w:rsid w:val="00E85C66"/>
    <w:rsid w:val="00E8646C"/>
    <w:rsid w:val="00E86762"/>
    <w:rsid w:val="00E86A2C"/>
    <w:rsid w:val="00E87099"/>
    <w:rsid w:val="00E87436"/>
    <w:rsid w:val="00E87775"/>
    <w:rsid w:val="00E877DA"/>
    <w:rsid w:val="00E8789F"/>
    <w:rsid w:val="00E8799D"/>
    <w:rsid w:val="00E879E0"/>
    <w:rsid w:val="00E87C8A"/>
    <w:rsid w:val="00E902F0"/>
    <w:rsid w:val="00E90B2D"/>
    <w:rsid w:val="00E912BC"/>
    <w:rsid w:val="00E917D9"/>
    <w:rsid w:val="00E91A56"/>
    <w:rsid w:val="00E929EE"/>
    <w:rsid w:val="00E92AEE"/>
    <w:rsid w:val="00E92B67"/>
    <w:rsid w:val="00E930A4"/>
    <w:rsid w:val="00E930CC"/>
    <w:rsid w:val="00E9379A"/>
    <w:rsid w:val="00E94013"/>
    <w:rsid w:val="00E943C7"/>
    <w:rsid w:val="00E944FB"/>
    <w:rsid w:val="00E9484B"/>
    <w:rsid w:val="00E94D3E"/>
    <w:rsid w:val="00E94F7D"/>
    <w:rsid w:val="00E95500"/>
    <w:rsid w:val="00E95CED"/>
    <w:rsid w:val="00E95D47"/>
    <w:rsid w:val="00E960FA"/>
    <w:rsid w:val="00E96292"/>
    <w:rsid w:val="00E962A7"/>
    <w:rsid w:val="00E96735"/>
    <w:rsid w:val="00E9673C"/>
    <w:rsid w:val="00E96A3D"/>
    <w:rsid w:val="00E96D9C"/>
    <w:rsid w:val="00E96F30"/>
    <w:rsid w:val="00E9709C"/>
    <w:rsid w:val="00E975E5"/>
    <w:rsid w:val="00E978E6"/>
    <w:rsid w:val="00E979E8"/>
    <w:rsid w:val="00E97B57"/>
    <w:rsid w:val="00EA01B1"/>
    <w:rsid w:val="00EA03F9"/>
    <w:rsid w:val="00EA0844"/>
    <w:rsid w:val="00EA0A55"/>
    <w:rsid w:val="00EA0DB6"/>
    <w:rsid w:val="00EA0E41"/>
    <w:rsid w:val="00EA11C9"/>
    <w:rsid w:val="00EA1266"/>
    <w:rsid w:val="00EA22CA"/>
    <w:rsid w:val="00EA29BB"/>
    <w:rsid w:val="00EA2BE0"/>
    <w:rsid w:val="00EA2C5A"/>
    <w:rsid w:val="00EA2E42"/>
    <w:rsid w:val="00EA325D"/>
    <w:rsid w:val="00EA3DEE"/>
    <w:rsid w:val="00EA3E4D"/>
    <w:rsid w:val="00EA3F92"/>
    <w:rsid w:val="00EA430B"/>
    <w:rsid w:val="00EA458C"/>
    <w:rsid w:val="00EA49CF"/>
    <w:rsid w:val="00EA4E50"/>
    <w:rsid w:val="00EA5741"/>
    <w:rsid w:val="00EA580E"/>
    <w:rsid w:val="00EA5CF3"/>
    <w:rsid w:val="00EA5EBC"/>
    <w:rsid w:val="00EA60C5"/>
    <w:rsid w:val="00EA6C01"/>
    <w:rsid w:val="00EA7261"/>
    <w:rsid w:val="00EA78AD"/>
    <w:rsid w:val="00EA79A0"/>
    <w:rsid w:val="00EA79F8"/>
    <w:rsid w:val="00EB0902"/>
    <w:rsid w:val="00EB0C7E"/>
    <w:rsid w:val="00EB16C9"/>
    <w:rsid w:val="00EB278E"/>
    <w:rsid w:val="00EB283C"/>
    <w:rsid w:val="00EB2F92"/>
    <w:rsid w:val="00EB30C2"/>
    <w:rsid w:val="00EB30FF"/>
    <w:rsid w:val="00EB33CC"/>
    <w:rsid w:val="00EB354E"/>
    <w:rsid w:val="00EB3694"/>
    <w:rsid w:val="00EB3D48"/>
    <w:rsid w:val="00EB3ED6"/>
    <w:rsid w:val="00EB4CF2"/>
    <w:rsid w:val="00EB4EE8"/>
    <w:rsid w:val="00EB5381"/>
    <w:rsid w:val="00EB5422"/>
    <w:rsid w:val="00EB547F"/>
    <w:rsid w:val="00EB589F"/>
    <w:rsid w:val="00EB67A1"/>
    <w:rsid w:val="00EB6B29"/>
    <w:rsid w:val="00EB6B5D"/>
    <w:rsid w:val="00EB7042"/>
    <w:rsid w:val="00EB7068"/>
    <w:rsid w:val="00EB70C5"/>
    <w:rsid w:val="00EB764B"/>
    <w:rsid w:val="00EB767D"/>
    <w:rsid w:val="00EB7990"/>
    <w:rsid w:val="00EB79BF"/>
    <w:rsid w:val="00EC06D8"/>
    <w:rsid w:val="00EC0804"/>
    <w:rsid w:val="00EC0AE8"/>
    <w:rsid w:val="00EC0E29"/>
    <w:rsid w:val="00EC0ECA"/>
    <w:rsid w:val="00EC1070"/>
    <w:rsid w:val="00EC15F3"/>
    <w:rsid w:val="00EC1714"/>
    <w:rsid w:val="00EC1968"/>
    <w:rsid w:val="00EC198E"/>
    <w:rsid w:val="00EC19B1"/>
    <w:rsid w:val="00EC1AF1"/>
    <w:rsid w:val="00EC1C96"/>
    <w:rsid w:val="00EC21BA"/>
    <w:rsid w:val="00EC21CF"/>
    <w:rsid w:val="00EC2301"/>
    <w:rsid w:val="00EC24A3"/>
    <w:rsid w:val="00EC2FD4"/>
    <w:rsid w:val="00EC30DD"/>
    <w:rsid w:val="00EC33EF"/>
    <w:rsid w:val="00EC3B0F"/>
    <w:rsid w:val="00EC3BCC"/>
    <w:rsid w:val="00EC3D38"/>
    <w:rsid w:val="00EC4D07"/>
    <w:rsid w:val="00EC4EDB"/>
    <w:rsid w:val="00EC514A"/>
    <w:rsid w:val="00EC53E6"/>
    <w:rsid w:val="00EC576D"/>
    <w:rsid w:val="00EC6A32"/>
    <w:rsid w:val="00EC6D56"/>
    <w:rsid w:val="00EC6E43"/>
    <w:rsid w:val="00EC7097"/>
    <w:rsid w:val="00EC72FA"/>
    <w:rsid w:val="00EC77FF"/>
    <w:rsid w:val="00EC7A1E"/>
    <w:rsid w:val="00EC7A64"/>
    <w:rsid w:val="00EC7C82"/>
    <w:rsid w:val="00EC7CA7"/>
    <w:rsid w:val="00EC7D5B"/>
    <w:rsid w:val="00EC7EB7"/>
    <w:rsid w:val="00EC7FB9"/>
    <w:rsid w:val="00ED01BD"/>
    <w:rsid w:val="00ED061A"/>
    <w:rsid w:val="00ED07E1"/>
    <w:rsid w:val="00ED14B3"/>
    <w:rsid w:val="00ED155B"/>
    <w:rsid w:val="00ED1673"/>
    <w:rsid w:val="00ED16F5"/>
    <w:rsid w:val="00ED1792"/>
    <w:rsid w:val="00ED180E"/>
    <w:rsid w:val="00ED1FFD"/>
    <w:rsid w:val="00ED2201"/>
    <w:rsid w:val="00ED2274"/>
    <w:rsid w:val="00ED23AD"/>
    <w:rsid w:val="00ED247C"/>
    <w:rsid w:val="00ED2562"/>
    <w:rsid w:val="00ED2571"/>
    <w:rsid w:val="00ED366B"/>
    <w:rsid w:val="00ED370D"/>
    <w:rsid w:val="00ED3980"/>
    <w:rsid w:val="00ED3A2B"/>
    <w:rsid w:val="00ED46BC"/>
    <w:rsid w:val="00ED4A48"/>
    <w:rsid w:val="00ED4A4F"/>
    <w:rsid w:val="00ED4EFE"/>
    <w:rsid w:val="00ED4F85"/>
    <w:rsid w:val="00ED5683"/>
    <w:rsid w:val="00ED572D"/>
    <w:rsid w:val="00ED6075"/>
    <w:rsid w:val="00ED61B9"/>
    <w:rsid w:val="00ED6633"/>
    <w:rsid w:val="00ED6BB5"/>
    <w:rsid w:val="00ED6BFE"/>
    <w:rsid w:val="00ED6C34"/>
    <w:rsid w:val="00ED7385"/>
    <w:rsid w:val="00ED74F7"/>
    <w:rsid w:val="00ED7BDF"/>
    <w:rsid w:val="00ED7DF5"/>
    <w:rsid w:val="00ED7E28"/>
    <w:rsid w:val="00EE01B5"/>
    <w:rsid w:val="00EE01FB"/>
    <w:rsid w:val="00EE025F"/>
    <w:rsid w:val="00EE0713"/>
    <w:rsid w:val="00EE08F8"/>
    <w:rsid w:val="00EE099C"/>
    <w:rsid w:val="00EE0BB2"/>
    <w:rsid w:val="00EE0D3E"/>
    <w:rsid w:val="00EE0E32"/>
    <w:rsid w:val="00EE1015"/>
    <w:rsid w:val="00EE1366"/>
    <w:rsid w:val="00EE162D"/>
    <w:rsid w:val="00EE1E44"/>
    <w:rsid w:val="00EE1F16"/>
    <w:rsid w:val="00EE281A"/>
    <w:rsid w:val="00EE2BC4"/>
    <w:rsid w:val="00EE305A"/>
    <w:rsid w:val="00EE3078"/>
    <w:rsid w:val="00EE318F"/>
    <w:rsid w:val="00EE344C"/>
    <w:rsid w:val="00EE348C"/>
    <w:rsid w:val="00EE3552"/>
    <w:rsid w:val="00EE355B"/>
    <w:rsid w:val="00EE35B2"/>
    <w:rsid w:val="00EE395E"/>
    <w:rsid w:val="00EE4076"/>
    <w:rsid w:val="00EE413F"/>
    <w:rsid w:val="00EE430C"/>
    <w:rsid w:val="00EE4CA3"/>
    <w:rsid w:val="00EE56DA"/>
    <w:rsid w:val="00EE5717"/>
    <w:rsid w:val="00EE57F1"/>
    <w:rsid w:val="00EE5C22"/>
    <w:rsid w:val="00EE601C"/>
    <w:rsid w:val="00EE613D"/>
    <w:rsid w:val="00EE68AF"/>
    <w:rsid w:val="00EE6916"/>
    <w:rsid w:val="00EE6AA6"/>
    <w:rsid w:val="00EE6AAC"/>
    <w:rsid w:val="00EE6C2D"/>
    <w:rsid w:val="00EE6CE2"/>
    <w:rsid w:val="00EE7A4D"/>
    <w:rsid w:val="00EF0472"/>
    <w:rsid w:val="00EF0536"/>
    <w:rsid w:val="00EF0682"/>
    <w:rsid w:val="00EF0867"/>
    <w:rsid w:val="00EF0A01"/>
    <w:rsid w:val="00EF0A10"/>
    <w:rsid w:val="00EF0BD8"/>
    <w:rsid w:val="00EF0DE8"/>
    <w:rsid w:val="00EF0F5D"/>
    <w:rsid w:val="00EF1028"/>
    <w:rsid w:val="00EF1276"/>
    <w:rsid w:val="00EF1285"/>
    <w:rsid w:val="00EF271F"/>
    <w:rsid w:val="00EF2840"/>
    <w:rsid w:val="00EF2968"/>
    <w:rsid w:val="00EF2AFA"/>
    <w:rsid w:val="00EF2B80"/>
    <w:rsid w:val="00EF2C81"/>
    <w:rsid w:val="00EF31C5"/>
    <w:rsid w:val="00EF3323"/>
    <w:rsid w:val="00EF44FE"/>
    <w:rsid w:val="00EF4841"/>
    <w:rsid w:val="00EF4932"/>
    <w:rsid w:val="00EF4AAE"/>
    <w:rsid w:val="00EF4E68"/>
    <w:rsid w:val="00EF4EB5"/>
    <w:rsid w:val="00EF56E6"/>
    <w:rsid w:val="00EF597F"/>
    <w:rsid w:val="00EF5B6F"/>
    <w:rsid w:val="00EF5D99"/>
    <w:rsid w:val="00EF5DBC"/>
    <w:rsid w:val="00EF6017"/>
    <w:rsid w:val="00EF648D"/>
    <w:rsid w:val="00EF6976"/>
    <w:rsid w:val="00EF6CE7"/>
    <w:rsid w:val="00EF6E75"/>
    <w:rsid w:val="00EF726F"/>
    <w:rsid w:val="00EF727E"/>
    <w:rsid w:val="00EF7696"/>
    <w:rsid w:val="00EF7B03"/>
    <w:rsid w:val="00EF7D33"/>
    <w:rsid w:val="00F00563"/>
    <w:rsid w:val="00F00694"/>
    <w:rsid w:val="00F00D1B"/>
    <w:rsid w:val="00F00FA2"/>
    <w:rsid w:val="00F010BC"/>
    <w:rsid w:val="00F01361"/>
    <w:rsid w:val="00F0165A"/>
    <w:rsid w:val="00F01B07"/>
    <w:rsid w:val="00F01B70"/>
    <w:rsid w:val="00F01EA4"/>
    <w:rsid w:val="00F020E3"/>
    <w:rsid w:val="00F02308"/>
    <w:rsid w:val="00F02528"/>
    <w:rsid w:val="00F027CE"/>
    <w:rsid w:val="00F032F1"/>
    <w:rsid w:val="00F03322"/>
    <w:rsid w:val="00F03827"/>
    <w:rsid w:val="00F03963"/>
    <w:rsid w:val="00F03C75"/>
    <w:rsid w:val="00F03C8F"/>
    <w:rsid w:val="00F03E6B"/>
    <w:rsid w:val="00F043B3"/>
    <w:rsid w:val="00F0444D"/>
    <w:rsid w:val="00F04528"/>
    <w:rsid w:val="00F04940"/>
    <w:rsid w:val="00F0580B"/>
    <w:rsid w:val="00F05B7F"/>
    <w:rsid w:val="00F05C89"/>
    <w:rsid w:val="00F05EC1"/>
    <w:rsid w:val="00F066DF"/>
    <w:rsid w:val="00F067D1"/>
    <w:rsid w:val="00F06AB9"/>
    <w:rsid w:val="00F06AEE"/>
    <w:rsid w:val="00F06CC4"/>
    <w:rsid w:val="00F06E95"/>
    <w:rsid w:val="00F071FD"/>
    <w:rsid w:val="00F073C0"/>
    <w:rsid w:val="00F077E5"/>
    <w:rsid w:val="00F07A47"/>
    <w:rsid w:val="00F07B19"/>
    <w:rsid w:val="00F07C75"/>
    <w:rsid w:val="00F07E93"/>
    <w:rsid w:val="00F1026F"/>
    <w:rsid w:val="00F10568"/>
    <w:rsid w:val="00F10787"/>
    <w:rsid w:val="00F10860"/>
    <w:rsid w:val="00F10968"/>
    <w:rsid w:val="00F11007"/>
    <w:rsid w:val="00F11093"/>
    <w:rsid w:val="00F11979"/>
    <w:rsid w:val="00F11995"/>
    <w:rsid w:val="00F11B31"/>
    <w:rsid w:val="00F11C89"/>
    <w:rsid w:val="00F12158"/>
    <w:rsid w:val="00F124B5"/>
    <w:rsid w:val="00F12859"/>
    <w:rsid w:val="00F12A14"/>
    <w:rsid w:val="00F12B1D"/>
    <w:rsid w:val="00F12BAF"/>
    <w:rsid w:val="00F12CFD"/>
    <w:rsid w:val="00F13667"/>
    <w:rsid w:val="00F1386B"/>
    <w:rsid w:val="00F14097"/>
    <w:rsid w:val="00F14185"/>
    <w:rsid w:val="00F14310"/>
    <w:rsid w:val="00F14525"/>
    <w:rsid w:val="00F1467A"/>
    <w:rsid w:val="00F14CCC"/>
    <w:rsid w:val="00F14E60"/>
    <w:rsid w:val="00F14F58"/>
    <w:rsid w:val="00F154C5"/>
    <w:rsid w:val="00F15812"/>
    <w:rsid w:val="00F15A1E"/>
    <w:rsid w:val="00F16179"/>
    <w:rsid w:val="00F163D7"/>
    <w:rsid w:val="00F16419"/>
    <w:rsid w:val="00F16D90"/>
    <w:rsid w:val="00F171B0"/>
    <w:rsid w:val="00F173C5"/>
    <w:rsid w:val="00F17483"/>
    <w:rsid w:val="00F17564"/>
    <w:rsid w:val="00F176E6"/>
    <w:rsid w:val="00F177B4"/>
    <w:rsid w:val="00F178A0"/>
    <w:rsid w:val="00F178EB"/>
    <w:rsid w:val="00F1792D"/>
    <w:rsid w:val="00F17F87"/>
    <w:rsid w:val="00F17FCB"/>
    <w:rsid w:val="00F203A3"/>
    <w:rsid w:val="00F205AC"/>
    <w:rsid w:val="00F2064A"/>
    <w:rsid w:val="00F20A1D"/>
    <w:rsid w:val="00F20B54"/>
    <w:rsid w:val="00F20C21"/>
    <w:rsid w:val="00F20CC7"/>
    <w:rsid w:val="00F20D09"/>
    <w:rsid w:val="00F210C9"/>
    <w:rsid w:val="00F21BC1"/>
    <w:rsid w:val="00F21C38"/>
    <w:rsid w:val="00F21D6A"/>
    <w:rsid w:val="00F22371"/>
    <w:rsid w:val="00F2256E"/>
    <w:rsid w:val="00F22C3F"/>
    <w:rsid w:val="00F22ED3"/>
    <w:rsid w:val="00F2357B"/>
    <w:rsid w:val="00F235D6"/>
    <w:rsid w:val="00F23687"/>
    <w:rsid w:val="00F2370F"/>
    <w:rsid w:val="00F237E1"/>
    <w:rsid w:val="00F23A95"/>
    <w:rsid w:val="00F24247"/>
    <w:rsid w:val="00F24828"/>
    <w:rsid w:val="00F24F78"/>
    <w:rsid w:val="00F25387"/>
    <w:rsid w:val="00F254F9"/>
    <w:rsid w:val="00F2577F"/>
    <w:rsid w:val="00F257CE"/>
    <w:rsid w:val="00F25CBB"/>
    <w:rsid w:val="00F25CE7"/>
    <w:rsid w:val="00F25D85"/>
    <w:rsid w:val="00F25E76"/>
    <w:rsid w:val="00F26152"/>
    <w:rsid w:val="00F2681D"/>
    <w:rsid w:val="00F26897"/>
    <w:rsid w:val="00F26F9C"/>
    <w:rsid w:val="00F270BE"/>
    <w:rsid w:val="00F272B1"/>
    <w:rsid w:val="00F2736B"/>
    <w:rsid w:val="00F27489"/>
    <w:rsid w:val="00F278CD"/>
    <w:rsid w:val="00F2790A"/>
    <w:rsid w:val="00F27B28"/>
    <w:rsid w:val="00F3021F"/>
    <w:rsid w:val="00F302A9"/>
    <w:rsid w:val="00F304C9"/>
    <w:rsid w:val="00F30C57"/>
    <w:rsid w:val="00F30F01"/>
    <w:rsid w:val="00F314BC"/>
    <w:rsid w:val="00F319A9"/>
    <w:rsid w:val="00F31DB7"/>
    <w:rsid w:val="00F32283"/>
    <w:rsid w:val="00F3289B"/>
    <w:rsid w:val="00F32BBF"/>
    <w:rsid w:val="00F335BB"/>
    <w:rsid w:val="00F33B9B"/>
    <w:rsid w:val="00F33CA2"/>
    <w:rsid w:val="00F33F09"/>
    <w:rsid w:val="00F340EA"/>
    <w:rsid w:val="00F34146"/>
    <w:rsid w:val="00F341B2"/>
    <w:rsid w:val="00F34365"/>
    <w:rsid w:val="00F34FCE"/>
    <w:rsid w:val="00F359F4"/>
    <w:rsid w:val="00F35FE6"/>
    <w:rsid w:val="00F36065"/>
    <w:rsid w:val="00F36285"/>
    <w:rsid w:val="00F3674E"/>
    <w:rsid w:val="00F36A0B"/>
    <w:rsid w:val="00F36A37"/>
    <w:rsid w:val="00F36E27"/>
    <w:rsid w:val="00F36E33"/>
    <w:rsid w:val="00F374E4"/>
    <w:rsid w:val="00F375FA"/>
    <w:rsid w:val="00F37A9F"/>
    <w:rsid w:val="00F40957"/>
    <w:rsid w:val="00F41465"/>
    <w:rsid w:val="00F418F8"/>
    <w:rsid w:val="00F41911"/>
    <w:rsid w:val="00F41E26"/>
    <w:rsid w:val="00F41FD0"/>
    <w:rsid w:val="00F42627"/>
    <w:rsid w:val="00F426D0"/>
    <w:rsid w:val="00F4282F"/>
    <w:rsid w:val="00F42C30"/>
    <w:rsid w:val="00F434ED"/>
    <w:rsid w:val="00F43726"/>
    <w:rsid w:val="00F43CFC"/>
    <w:rsid w:val="00F43F2B"/>
    <w:rsid w:val="00F44BBE"/>
    <w:rsid w:val="00F44D08"/>
    <w:rsid w:val="00F44F00"/>
    <w:rsid w:val="00F45186"/>
    <w:rsid w:val="00F4545D"/>
    <w:rsid w:val="00F455C2"/>
    <w:rsid w:val="00F45795"/>
    <w:rsid w:val="00F457D3"/>
    <w:rsid w:val="00F45AAC"/>
    <w:rsid w:val="00F469E6"/>
    <w:rsid w:val="00F46C55"/>
    <w:rsid w:val="00F46CBD"/>
    <w:rsid w:val="00F47076"/>
    <w:rsid w:val="00F473C2"/>
    <w:rsid w:val="00F474B4"/>
    <w:rsid w:val="00F474B6"/>
    <w:rsid w:val="00F47570"/>
    <w:rsid w:val="00F475B4"/>
    <w:rsid w:val="00F4793A"/>
    <w:rsid w:val="00F47A08"/>
    <w:rsid w:val="00F47D3A"/>
    <w:rsid w:val="00F5044E"/>
    <w:rsid w:val="00F507C6"/>
    <w:rsid w:val="00F507D6"/>
    <w:rsid w:val="00F50A67"/>
    <w:rsid w:val="00F51543"/>
    <w:rsid w:val="00F519AD"/>
    <w:rsid w:val="00F51DB6"/>
    <w:rsid w:val="00F51F2A"/>
    <w:rsid w:val="00F52796"/>
    <w:rsid w:val="00F527AB"/>
    <w:rsid w:val="00F527F8"/>
    <w:rsid w:val="00F52829"/>
    <w:rsid w:val="00F5296E"/>
    <w:rsid w:val="00F52C72"/>
    <w:rsid w:val="00F52DE5"/>
    <w:rsid w:val="00F53159"/>
    <w:rsid w:val="00F532A3"/>
    <w:rsid w:val="00F53409"/>
    <w:rsid w:val="00F535A5"/>
    <w:rsid w:val="00F5363F"/>
    <w:rsid w:val="00F53922"/>
    <w:rsid w:val="00F5394E"/>
    <w:rsid w:val="00F53C7F"/>
    <w:rsid w:val="00F540DD"/>
    <w:rsid w:val="00F54240"/>
    <w:rsid w:val="00F54289"/>
    <w:rsid w:val="00F5430F"/>
    <w:rsid w:val="00F5455E"/>
    <w:rsid w:val="00F5458C"/>
    <w:rsid w:val="00F54742"/>
    <w:rsid w:val="00F5499B"/>
    <w:rsid w:val="00F55179"/>
    <w:rsid w:val="00F559DE"/>
    <w:rsid w:val="00F55A0E"/>
    <w:rsid w:val="00F55B64"/>
    <w:rsid w:val="00F55F5D"/>
    <w:rsid w:val="00F565C7"/>
    <w:rsid w:val="00F5668F"/>
    <w:rsid w:val="00F56F14"/>
    <w:rsid w:val="00F56FFC"/>
    <w:rsid w:val="00F571EC"/>
    <w:rsid w:val="00F576AF"/>
    <w:rsid w:val="00F57799"/>
    <w:rsid w:val="00F577AB"/>
    <w:rsid w:val="00F57B66"/>
    <w:rsid w:val="00F57D21"/>
    <w:rsid w:val="00F60352"/>
    <w:rsid w:val="00F60510"/>
    <w:rsid w:val="00F605C7"/>
    <w:rsid w:val="00F606DD"/>
    <w:rsid w:val="00F60737"/>
    <w:rsid w:val="00F6097D"/>
    <w:rsid w:val="00F60997"/>
    <w:rsid w:val="00F609B0"/>
    <w:rsid w:val="00F609BA"/>
    <w:rsid w:val="00F609EE"/>
    <w:rsid w:val="00F60C92"/>
    <w:rsid w:val="00F60E80"/>
    <w:rsid w:val="00F611B6"/>
    <w:rsid w:val="00F614E8"/>
    <w:rsid w:val="00F61666"/>
    <w:rsid w:val="00F618BF"/>
    <w:rsid w:val="00F61922"/>
    <w:rsid w:val="00F61991"/>
    <w:rsid w:val="00F624C0"/>
    <w:rsid w:val="00F627A2"/>
    <w:rsid w:val="00F62D01"/>
    <w:rsid w:val="00F632A8"/>
    <w:rsid w:val="00F63451"/>
    <w:rsid w:val="00F638A4"/>
    <w:rsid w:val="00F63927"/>
    <w:rsid w:val="00F6403C"/>
    <w:rsid w:val="00F64566"/>
    <w:rsid w:val="00F64699"/>
    <w:rsid w:val="00F649DB"/>
    <w:rsid w:val="00F64AB8"/>
    <w:rsid w:val="00F64B1F"/>
    <w:rsid w:val="00F64C12"/>
    <w:rsid w:val="00F64FEF"/>
    <w:rsid w:val="00F65267"/>
    <w:rsid w:val="00F6555B"/>
    <w:rsid w:val="00F65A69"/>
    <w:rsid w:val="00F65D41"/>
    <w:rsid w:val="00F65EA1"/>
    <w:rsid w:val="00F660A8"/>
    <w:rsid w:val="00F66D6F"/>
    <w:rsid w:val="00F67170"/>
    <w:rsid w:val="00F6733B"/>
    <w:rsid w:val="00F676B5"/>
    <w:rsid w:val="00F678D5"/>
    <w:rsid w:val="00F67B27"/>
    <w:rsid w:val="00F7005C"/>
    <w:rsid w:val="00F7037D"/>
    <w:rsid w:val="00F70597"/>
    <w:rsid w:val="00F706DD"/>
    <w:rsid w:val="00F70C8C"/>
    <w:rsid w:val="00F71035"/>
    <w:rsid w:val="00F7116C"/>
    <w:rsid w:val="00F721ED"/>
    <w:rsid w:val="00F72525"/>
    <w:rsid w:val="00F72A91"/>
    <w:rsid w:val="00F72C83"/>
    <w:rsid w:val="00F72D5C"/>
    <w:rsid w:val="00F73A61"/>
    <w:rsid w:val="00F742BE"/>
    <w:rsid w:val="00F74F45"/>
    <w:rsid w:val="00F74FA6"/>
    <w:rsid w:val="00F759A4"/>
    <w:rsid w:val="00F759AC"/>
    <w:rsid w:val="00F767FF"/>
    <w:rsid w:val="00F76CDC"/>
    <w:rsid w:val="00F76ED7"/>
    <w:rsid w:val="00F77180"/>
    <w:rsid w:val="00F77303"/>
    <w:rsid w:val="00F77314"/>
    <w:rsid w:val="00F77410"/>
    <w:rsid w:val="00F774B5"/>
    <w:rsid w:val="00F77B90"/>
    <w:rsid w:val="00F77C29"/>
    <w:rsid w:val="00F77D4C"/>
    <w:rsid w:val="00F77F65"/>
    <w:rsid w:val="00F800D7"/>
    <w:rsid w:val="00F801D3"/>
    <w:rsid w:val="00F80B1E"/>
    <w:rsid w:val="00F80FA2"/>
    <w:rsid w:val="00F81D75"/>
    <w:rsid w:val="00F81E02"/>
    <w:rsid w:val="00F81F56"/>
    <w:rsid w:val="00F82258"/>
    <w:rsid w:val="00F823DC"/>
    <w:rsid w:val="00F82509"/>
    <w:rsid w:val="00F82611"/>
    <w:rsid w:val="00F82996"/>
    <w:rsid w:val="00F82C45"/>
    <w:rsid w:val="00F82DCE"/>
    <w:rsid w:val="00F82F8B"/>
    <w:rsid w:val="00F82F9F"/>
    <w:rsid w:val="00F8300C"/>
    <w:rsid w:val="00F831A2"/>
    <w:rsid w:val="00F8367C"/>
    <w:rsid w:val="00F837DA"/>
    <w:rsid w:val="00F83CAA"/>
    <w:rsid w:val="00F84949"/>
    <w:rsid w:val="00F84BBA"/>
    <w:rsid w:val="00F84DC0"/>
    <w:rsid w:val="00F84F11"/>
    <w:rsid w:val="00F850A3"/>
    <w:rsid w:val="00F85233"/>
    <w:rsid w:val="00F853BB"/>
    <w:rsid w:val="00F8552A"/>
    <w:rsid w:val="00F85DA3"/>
    <w:rsid w:val="00F85E60"/>
    <w:rsid w:val="00F8614F"/>
    <w:rsid w:val="00F8661C"/>
    <w:rsid w:val="00F8676D"/>
    <w:rsid w:val="00F86A57"/>
    <w:rsid w:val="00F86A61"/>
    <w:rsid w:val="00F86A90"/>
    <w:rsid w:val="00F871DB"/>
    <w:rsid w:val="00F874C4"/>
    <w:rsid w:val="00F878EE"/>
    <w:rsid w:val="00F90593"/>
    <w:rsid w:val="00F9081F"/>
    <w:rsid w:val="00F90973"/>
    <w:rsid w:val="00F90DA5"/>
    <w:rsid w:val="00F9102B"/>
    <w:rsid w:val="00F910BD"/>
    <w:rsid w:val="00F91380"/>
    <w:rsid w:val="00F91A8B"/>
    <w:rsid w:val="00F927AD"/>
    <w:rsid w:val="00F92C15"/>
    <w:rsid w:val="00F93918"/>
    <w:rsid w:val="00F93A53"/>
    <w:rsid w:val="00F93E20"/>
    <w:rsid w:val="00F948B5"/>
    <w:rsid w:val="00F948CA"/>
    <w:rsid w:val="00F94E9E"/>
    <w:rsid w:val="00F95687"/>
    <w:rsid w:val="00F95AB0"/>
    <w:rsid w:val="00F9610B"/>
    <w:rsid w:val="00F963AD"/>
    <w:rsid w:val="00F9687B"/>
    <w:rsid w:val="00F968AE"/>
    <w:rsid w:val="00F96CCB"/>
    <w:rsid w:val="00F9703A"/>
    <w:rsid w:val="00F9725F"/>
    <w:rsid w:val="00F97349"/>
    <w:rsid w:val="00F975D8"/>
    <w:rsid w:val="00F97696"/>
    <w:rsid w:val="00F97707"/>
    <w:rsid w:val="00F97E63"/>
    <w:rsid w:val="00F97FFD"/>
    <w:rsid w:val="00FA10BF"/>
    <w:rsid w:val="00FA120A"/>
    <w:rsid w:val="00FA12FE"/>
    <w:rsid w:val="00FA1392"/>
    <w:rsid w:val="00FA13C5"/>
    <w:rsid w:val="00FA1446"/>
    <w:rsid w:val="00FA157C"/>
    <w:rsid w:val="00FA15F3"/>
    <w:rsid w:val="00FA17B6"/>
    <w:rsid w:val="00FA17BC"/>
    <w:rsid w:val="00FA18D4"/>
    <w:rsid w:val="00FA18EA"/>
    <w:rsid w:val="00FA1BD3"/>
    <w:rsid w:val="00FA1D37"/>
    <w:rsid w:val="00FA1FB6"/>
    <w:rsid w:val="00FA23DA"/>
    <w:rsid w:val="00FA23E8"/>
    <w:rsid w:val="00FA24FF"/>
    <w:rsid w:val="00FA34FA"/>
    <w:rsid w:val="00FA3860"/>
    <w:rsid w:val="00FA395A"/>
    <w:rsid w:val="00FA39E9"/>
    <w:rsid w:val="00FA3F4D"/>
    <w:rsid w:val="00FA4002"/>
    <w:rsid w:val="00FA49E2"/>
    <w:rsid w:val="00FA49EE"/>
    <w:rsid w:val="00FA565D"/>
    <w:rsid w:val="00FA5BFD"/>
    <w:rsid w:val="00FA5FD4"/>
    <w:rsid w:val="00FA609B"/>
    <w:rsid w:val="00FA6409"/>
    <w:rsid w:val="00FA647E"/>
    <w:rsid w:val="00FA64D5"/>
    <w:rsid w:val="00FA68BD"/>
    <w:rsid w:val="00FA6974"/>
    <w:rsid w:val="00FA6AB6"/>
    <w:rsid w:val="00FA6CFB"/>
    <w:rsid w:val="00FA6F59"/>
    <w:rsid w:val="00FA6F5E"/>
    <w:rsid w:val="00FA72AF"/>
    <w:rsid w:val="00FA7794"/>
    <w:rsid w:val="00FA7A10"/>
    <w:rsid w:val="00FB0356"/>
    <w:rsid w:val="00FB0940"/>
    <w:rsid w:val="00FB0A97"/>
    <w:rsid w:val="00FB0AD6"/>
    <w:rsid w:val="00FB0AE8"/>
    <w:rsid w:val="00FB0DAF"/>
    <w:rsid w:val="00FB11C7"/>
    <w:rsid w:val="00FB12C0"/>
    <w:rsid w:val="00FB18F4"/>
    <w:rsid w:val="00FB1EF8"/>
    <w:rsid w:val="00FB272E"/>
    <w:rsid w:val="00FB27D5"/>
    <w:rsid w:val="00FB29C2"/>
    <w:rsid w:val="00FB2AFA"/>
    <w:rsid w:val="00FB2B99"/>
    <w:rsid w:val="00FB2D0B"/>
    <w:rsid w:val="00FB2DCD"/>
    <w:rsid w:val="00FB345E"/>
    <w:rsid w:val="00FB3833"/>
    <w:rsid w:val="00FB47F1"/>
    <w:rsid w:val="00FB4B6C"/>
    <w:rsid w:val="00FB4CAD"/>
    <w:rsid w:val="00FB4DA6"/>
    <w:rsid w:val="00FB54E6"/>
    <w:rsid w:val="00FB556E"/>
    <w:rsid w:val="00FB5A78"/>
    <w:rsid w:val="00FB5AD5"/>
    <w:rsid w:val="00FB5E12"/>
    <w:rsid w:val="00FB61E9"/>
    <w:rsid w:val="00FB66AF"/>
    <w:rsid w:val="00FB6D8E"/>
    <w:rsid w:val="00FB6E96"/>
    <w:rsid w:val="00FB6F1D"/>
    <w:rsid w:val="00FB7D3D"/>
    <w:rsid w:val="00FB7F75"/>
    <w:rsid w:val="00FC09E7"/>
    <w:rsid w:val="00FC0BAD"/>
    <w:rsid w:val="00FC10B0"/>
    <w:rsid w:val="00FC133B"/>
    <w:rsid w:val="00FC161C"/>
    <w:rsid w:val="00FC1BA9"/>
    <w:rsid w:val="00FC1C1F"/>
    <w:rsid w:val="00FC1C90"/>
    <w:rsid w:val="00FC1E6C"/>
    <w:rsid w:val="00FC1F1C"/>
    <w:rsid w:val="00FC209C"/>
    <w:rsid w:val="00FC240E"/>
    <w:rsid w:val="00FC2842"/>
    <w:rsid w:val="00FC2FA4"/>
    <w:rsid w:val="00FC34B4"/>
    <w:rsid w:val="00FC3807"/>
    <w:rsid w:val="00FC3A2A"/>
    <w:rsid w:val="00FC3BBE"/>
    <w:rsid w:val="00FC3ECF"/>
    <w:rsid w:val="00FC40A5"/>
    <w:rsid w:val="00FC40F5"/>
    <w:rsid w:val="00FC42F6"/>
    <w:rsid w:val="00FC4340"/>
    <w:rsid w:val="00FC466F"/>
    <w:rsid w:val="00FC4E9C"/>
    <w:rsid w:val="00FC538C"/>
    <w:rsid w:val="00FC545C"/>
    <w:rsid w:val="00FC551B"/>
    <w:rsid w:val="00FC654E"/>
    <w:rsid w:val="00FC6833"/>
    <w:rsid w:val="00FC6BAB"/>
    <w:rsid w:val="00FC6CBC"/>
    <w:rsid w:val="00FC6DDF"/>
    <w:rsid w:val="00FC6E2B"/>
    <w:rsid w:val="00FC77B9"/>
    <w:rsid w:val="00FC78C0"/>
    <w:rsid w:val="00FC7A14"/>
    <w:rsid w:val="00FC7E3B"/>
    <w:rsid w:val="00FC7F60"/>
    <w:rsid w:val="00FD0897"/>
    <w:rsid w:val="00FD0C7B"/>
    <w:rsid w:val="00FD0F1A"/>
    <w:rsid w:val="00FD12E7"/>
    <w:rsid w:val="00FD1567"/>
    <w:rsid w:val="00FD16C6"/>
    <w:rsid w:val="00FD18B8"/>
    <w:rsid w:val="00FD1AEB"/>
    <w:rsid w:val="00FD1CEE"/>
    <w:rsid w:val="00FD1FDE"/>
    <w:rsid w:val="00FD206F"/>
    <w:rsid w:val="00FD2304"/>
    <w:rsid w:val="00FD23CB"/>
    <w:rsid w:val="00FD256C"/>
    <w:rsid w:val="00FD25BD"/>
    <w:rsid w:val="00FD26CD"/>
    <w:rsid w:val="00FD2A0F"/>
    <w:rsid w:val="00FD2AD0"/>
    <w:rsid w:val="00FD3097"/>
    <w:rsid w:val="00FD321A"/>
    <w:rsid w:val="00FD344E"/>
    <w:rsid w:val="00FD370E"/>
    <w:rsid w:val="00FD381F"/>
    <w:rsid w:val="00FD4056"/>
    <w:rsid w:val="00FD4687"/>
    <w:rsid w:val="00FD4881"/>
    <w:rsid w:val="00FD50D9"/>
    <w:rsid w:val="00FD517A"/>
    <w:rsid w:val="00FD52A1"/>
    <w:rsid w:val="00FD5521"/>
    <w:rsid w:val="00FD5728"/>
    <w:rsid w:val="00FD5B2F"/>
    <w:rsid w:val="00FD6211"/>
    <w:rsid w:val="00FD6808"/>
    <w:rsid w:val="00FD68DE"/>
    <w:rsid w:val="00FD7169"/>
    <w:rsid w:val="00FD716B"/>
    <w:rsid w:val="00FD7482"/>
    <w:rsid w:val="00FD77DC"/>
    <w:rsid w:val="00FD7907"/>
    <w:rsid w:val="00FD7B36"/>
    <w:rsid w:val="00FE04E4"/>
    <w:rsid w:val="00FE1128"/>
    <w:rsid w:val="00FE150B"/>
    <w:rsid w:val="00FE1A89"/>
    <w:rsid w:val="00FE1AF4"/>
    <w:rsid w:val="00FE1B93"/>
    <w:rsid w:val="00FE1C14"/>
    <w:rsid w:val="00FE22A4"/>
    <w:rsid w:val="00FE2498"/>
    <w:rsid w:val="00FE2564"/>
    <w:rsid w:val="00FE2940"/>
    <w:rsid w:val="00FE2A4A"/>
    <w:rsid w:val="00FE2AF4"/>
    <w:rsid w:val="00FE2B81"/>
    <w:rsid w:val="00FE2C7A"/>
    <w:rsid w:val="00FE2FF9"/>
    <w:rsid w:val="00FE32AF"/>
    <w:rsid w:val="00FE369D"/>
    <w:rsid w:val="00FE3794"/>
    <w:rsid w:val="00FE408A"/>
    <w:rsid w:val="00FE41CA"/>
    <w:rsid w:val="00FE4818"/>
    <w:rsid w:val="00FE4B71"/>
    <w:rsid w:val="00FE5411"/>
    <w:rsid w:val="00FE5D6F"/>
    <w:rsid w:val="00FE5DFA"/>
    <w:rsid w:val="00FE62D0"/>
    <w:rsid w:val="00FE65BF"/>
    <w:rsid w:val="00FE6614"/>
    <w:rsid w:val="00FE6827"/>
    <w:rsid w:val="00FE68E3"/>
    <w:rsid w:val="00FE6B7E"/>
    <w:rsid w:val="00FE6DC7"/>
    <w:rsid w:val="00FE6E30"/>
    <w:rsid w:val="00FE73AE"/>
    <w:rsid w:val="00FE75D7"/>
    <w:rsid w:val="00FF023F"/>
    <w:rsid w:val="00FF029B"/>
    <w:rsid w:val="00FF04D2"/>
    <w:rsid w:val="00FF0627"/>
    <w:rsid w:val="00FF0C90"/>
    <w:rsid w:val="00FF0D4A"/>
    <w:rsid w:val="00FF0D6E"/>
    <w:rsid w:val="00FF0DCD"/>
    <w:rsid w:val="00FF1823"/>
    <w:rsid w:val="00FF1D1F"/>
    <w:rsid w:val="00FF1D36"/>
    <w:rsid w:val="00FF24B9"/>
    <w:rsid w:val="00FF2961"/>
    <w:rsid w:val="00FF2B4B"/>
    <w:rsid w:val="00FF2CFA"/>
    <w:rsid w:val="00FF3462"/>
    <w:rsid w:val="00FF352B"/>
    <w:rsid w:val="00FF36E0"/>
    <w:rsid w:val="00FF4409"/>
    <w:rsid w:val="00FF48F8"/>
    <w:rsid w:val="00FF4932"/>
    <w:rsid w:val="00FF50F7"/>
    <w:rsid w:val="00FF5180"/>
    <w:rsid w:val="00FF5514"/>
    <w:rsid w:val="00FF55C3"/>
    <w:rsid w:val="00FF588B"/>
    <w:rsid w:val="00FF5D1B"/>
    <w:rsid w:val="00FF5DAE"/>
    <w:rsid w:val="00FF5F11"/>
    <w:rsid w:val="00FF5F6E"/>
    <w:rsid w:val="00FF6054"/>
    <w:rsid w:val="00FF644A"/>
    <w:rsid w:val="00FF644D"/>
    <w:rsid w:val="00FF645B"/>
    <w:rsid w:val="00FF6A15"/>
    <w:rsid w:val="00FF6CCF"/>
    <w:rsid w:val="00FF6F7B"/>
    <w:rsid w:val="00FF704B"/>
    <w:rsid w:val="00FF7EBA"/>
    <w:rsid w:val="00FF7EFB"/>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F616ABB"/>
  <w15:docId w15:val="{B976A56B-C06B-4045-B065-5D6B899CFC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EastAsia" w:hAnsi="Times New Roman" w:cs="Arial"/>
        <w:color w:val="000000"/>
        <w:sz w:val="24"/>
        <w:szCs w:val="24"/>
        <w:lang w:val="en-US" w:eastAsia="en-US" w:bidi="ar-SA"/>
      </w:rPr>
    </w:rPrDefault>
    <w:pPrDefault>
      <w:pPr>
        <w:ind w:left="72" w:hanging="432"/>
        <w:jc w:val="both"/>
      </w:pPr>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iPriority="99" w:unhideWhenUsed="1"/>
    <w:lsdException w:name="line number" w:semiHidden="1" w:uiPriority="99" w:unhideWhenUsed="1" w:qFormat="1"/>
    <w:lsdException w:name="page number" w:semiHidden="1" w:unhideWhenUsed="1"/>
    <w:lsdException w:name="endnote reference" w:semiHidden="1" w:unhideWhenUsed="1"/>
    <w:lsdException w:name="endnote text" w:semiHidden="1" w:uiPriority="99" w:unhideWhenUsed="1" w:qFormat="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F3E14"/>
    <w:rPr>
      <w:rFonts w:eastAsia="Times New Roman" w:cs="Times New Roman"/>
      <w:color w:val="auto"/>
      <w:lang w:eastAsia="ko-KR"/>
    </w:rPr>
  </w:style>
  <w:style w:type="paragraph" w:styleId="Heading1">
    <w:name w:val="heading 1"/>
    <w:basedOn w:val="Normal"/>
    <w:next w:val="Normal"/>
    <w:link w:val="Heading1Char"/>
    <w:uiPriority w:val="9"/>
    <w:qFormat/>
    <w:rsid w:val="00F8614F"/>
    <w:pPr>
      <w:keepNext/>
      <w:spacing w:line="280" w:lineRule="exact"/>
      <w:jc w:val="left"/>
      <w:outlineLvl w:val="0"/>
    </w:pPr>
    <w:rPr>
      <w:b/>
      <w:sz w:val="28"/>
    </w:rPr>
  </w:style>
  <w:style w:type="paragraph" w:styleId="Heading2">
    <w:name w:val="heading 2"/>
    <w:basedOn w:val="Normal"/>
    <w:next w:val="Normal"/>
    <w:link w:val="Heading2Char"/>
    <w:qFormat/>
    <w:rsid w:val="00F8614F"/>
    <w:pPr>
      <w:keepNext/>
      <w:spacing w:before="240" w:after="60"/>
      <w:outlineLvl w:val="1"/>
    </w:pPr>
    <w:rPr>
      <w:b/>
      <w:bCs/>
      <w:iCs/>
      <w:sz w:val="28"/>
      <w:szCs w:val="28"/>
    </w:rPr>
  </w:style>
  <w:style w:type="paragraph" w:styleId="Heading3">
    <w:name w:val="heading 3"/>
    <w:basedOn w:val="Normal"/>
    <w:next w:val="Normal"/>
    <w:link w:val="Heading3Char"/>
    <w:qFormat/>
    <w:rsid w:val="00F254F9"/>
    <w:pPr>
      <w:keepNext/>
      <w:spacing w:before="240" w:after="60"/>
      <w:outlineLvl w:val="2"/>
    </w:pPr>
    <w:rPr>
      <w:b/>
      <w:bCs/>
      <w:sz w:val="26"/>
      <w:szCs w:val="26"/>
    </w:rPr>
  </w:style>
  <w:style w:type="paragraph" w:styleId="Heading4">
    <w:name w:val="heading 4"/>
    <w:basedOn w:val="Normal"/>
    <w:next w:val="Normal"/>
    <w:link w:val="Heading4Char"/>
    <w:semiHidden/>
    <w:unhideWhenUsed/>
    <w:qFormat/>
    <w:rsid w:val="00A5221A"/>
    <w:pPr>
      <w:keepNext/>
      <w:keepLines/>
      <w:spacing w:before="4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rsid w:val="00916C27"/>
    <w:pPr>
      <w:spacing w:before="240" w:after="60"/>
      <w:outlineLvl w:val="4"/>
    </w:pPr>
    <w:rPr>
      <w:rFonts w:ascii="Calibri" w:hAnsi="Calibri"/>
      <w:b/>
      <w:bCs/>
      <w:i/>
      <w:iCs/>
      <w:sz w:val="26"/>
      <w:szCs w:val="26"/>
    </w:rPr>
  </w:style>
  <w:style w:type="paragraph" w:styleId="Heading6">
    <w:name w:val="heading 6"/>
    <w:basedOn w:val="Normal"/>
    <w:next w:val="Normal"/>
    <w:link w:val="Heading6Char"/>
    <w:semiHidden/>
    <w:unhideWhenUsed/>
    <w:qFormat/>
    <w:rsid w:val="00AB0850"/>
    <w:pPr>
      <w:keepNext/>
      <w:keepLines/>
      <w:spacing w:before="40"/>
      <w:outlineLvl w:val="5"/>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qFormat/>
    <w:rsid w:val="00F254F9"/>
    <w:pPr>
      <w:spacing w:before="240" w:after="60"/>
      <w:outlineLvl w:val="6"/>
    </w:pPr>
  </w:style>
  <w:style w:type="paragraph" w:styleId="Heading8">
    <w:name w:val="heading 8"/>
    <w:basedOn w:val="Normal"/>
    <w:next w:val="Normal"/>
    <w:link w:val="Heading8Char"/>
    <w:semiHidden/>
    <w:unhideWhenUsed/>
    <w:qFormat/>
    <w:rsid w:val="00AB0850"/>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semiHidden/>
    <w:unhideWhenUsed/>
    <w:qFormat/>
    <w:rsid w:val="00AB0850"/>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uiPriority w:val="99"/>
    <w:qFormat/>
    <w:rsid w:val="00F254F9"/>
  </w:style>
  <w:style w:type="paragraph" w:styleId="BodyText2">
    <w:name w:val="Body Text 2"/>
    <w:basedOn w:val="Normal"/>
    <w:link w:val="BodyText2Char"/>
    <w:rsid w:val="00F254F9"/>
    <w:pPr>
      <w:tabs>
        <w:tab w:val="left" w:pos="0"/>
        <w:tab w:val="left" w:pos="1080"/>
        <w:tab w:val="left" w:pos="1800"/>
        <w:tab w:val="left" w:pos="3150"/>
        <w:tab w:val="left" w:leader="dot" w:pos="8395"/>
        <w:tab w:val="decimal" w:pos="8827"/>
      </w:tabs>
    </w:pPr>
  </w:style>
  <w:style w:type="paragraph" w:styleId="BodyText">
    <w:name w:val="Body Text"/>
    <w:basedOn w:val="Normal"/>
    <w:link w:val="BodyTextChar"/>
    <w:rsid w:val="00F254F9"/>
    <w:pPr>
      <w:tabs>
        <w:tab w:val="left" w:pos="0"/>
        <w:tab w:val="left" w:pos="1080"/>
        <w:tab w:val="left" w:pos="1800"/>
        <w:tab w:val="left" w:pos="3150"/>
        <w:tab w:val="left" w:leader="dot" w:pos="8395"/>
        <w:tab w:val="decimal" w:pos="8827"/>
      </w:tabs>
    </w:pPr>
    <w:rPr>
      <w:szCs w:val="28"/>
    </w:rPr>
  </w:style>
  <w:style w:type="paragraph" w:styleId="BodyTextIndent">
    <w:name w:val="Body Text Indent"/>
    <w:basedOn w:val="Normal"/>
    <w:link w:val="BodyTextIndentChar"/>
    <w:rsid w:val="00F254F9"/>
    <w:pPr>
      <w:tabs>
        <w:tab w:val="left" w:pos="720"/>
        <w:tab w:val="left" w:pos="1440"/>
        <w:tab w:val="center" w:pos="4680"/>
      </w:tabs>
      <w:suppressAutoHyphens/>
      <w:ind w:left="1440"/>
      <w:jc w:val="center"/>
    </w:pPr>
    <w:rPr>
      <w:b/>
      <w:bCs/>
      <w:spacing w:val="-3"/>
      <w:sz w:val="28"/>
      <w:szCs w:val="28"/>
      <w:lang w:val="en-GB"/>
    </w:rPr>
  </w:style>
  <w:style w:type="paragraph" w:styleId="Title">
    <w:name w:val="Title"/>
    <w:aliases w:val="Title_Paper"/>
    <w:basedOn w:val="Normal"/>
    <w:link w:val="TitleChar"/>
    <w:uiPriority w:val="10"/>
    <w:qFormat/>
    <w:rsid w:val="00F254F9"/>
    <w:pPr>
      <w:jc w:val="center"/>
    </w:pPr>
    <w:rPr>
      <w:b/>
      <w:sz w:val="28"/>
      <w:szCs w:val="20"/>
    </w:rPr>
  </w:style>
  <w:style w:type="paragraph" w:styleId="Subtitle">
    <w:name w:val="Subtitle"/>
    <w:basedOn w:val="Normal"/>
    <w:link w:val="SubtitleChar"/>
    <w:qFormat/>
    <w:rsid w:val="00F254F9"/>
    <w:pPr>
      <w:jc w:val="center"/>
    </w:pPr>
    <w:rPr>
      <w:b/>
      <w:szCs w:val="20"/>
    </w:rPr>
  </w:style>
  <w:style w:type="character" w:styleId="Hyperlink">
    <w:name w:val="Hyperlink"/>
    <w:uiPriority w:val="99"/>
    <w:rsid w:val="00F254F9"/>
    <w:rPr>
      <w:color w:val="0000FF"/>
      <w:u w:val="single"/>
    </w:rPr>
  </w:style>
  <w:style w:type="paragraph" w:styleId="PlainText">
    <w:name w:val="Plain Text"/>
    <w:basedOn w:val="Normal"/>
    <w:link w:val="PlainTextChar"/>
    <w:uiPriority w:val="99"/>
    <w:rsid w:val="00F254F9"/>
    <w:rPr>
      <w:rFonts w:ascii="Courier New" w:hAnsi="Courier New"/>
      <w:lang w:val="pt-PT"/>
    </w:rPr>
  </w:style>
  <w:style w:type="paragraph" w:customStyle="1" w:styleId="Level1">
    <w:name w:val="Level 1"/>
    <w:basedOn w:val="Normal"/>
    <w:rsid w:val="00F254F9"/>
    <w:pPr>
      <w:numPr>
        <w:numId w:val="1"/>
      </w:numPr>
      <w:ind w:left="1080" w:hanging="1080"/>
      <w:outlineLvl w:val="0"/>
    </w:pPr>
  </w:style>
  <w:style w:type="paragraph" w:styleId="Header">
    <w:name w:val="header"/>
    <w:basedOn w:val="Normal"/>
    <w:link w:val="HeaderChar"/>
    <w:uiPriority w:val="99"/>
    <w:rsid w:val="00F254F9"/>
    <w:pPr>
      <w:tabs>
        <w:tab w:val="center" w:pos="4320"/>
        <w:tab w:val="right" w:pos="8640"/>
      </w:tabs>
    </w:pPr>
  </w:style>
  <w:style w:type="paragraph" w:styleId="Footer">
    <w:name w:val="footer"/>
    <w:basedOn w:val="Normal"/>
    <w:link w:val="FooterChar"/>
    <w:uiPriority w:val="99"/>
    <w:rsid w:val="00F254F9"/>
    <w:pPr>
      <w:tabs>
        <w:tab w:val="center" w:pos="4320"/>
        <w:tab w:val="right" w:pos="8640"/>
      </w:tabs>
    </w:pPr>
  </w:style>
  <w:style w:type="character" w:styleId="PageNumber">
    <w:name w:val="page number"/>
    <w:basedOn w:val="DefaultParagraphFont"/>
    <w:rsid w:val="00F254F9"/>
  </w:style>
  <w:style w:type="paragraph" w:customStyle="1" w:styleId="DefaultText">
    <w:name w:val="Default Text"/>
    <w:basedOn w:val="Normal"/>
    <w:rsid w:val="001B5EE8"/>
  </w:style>
  <w:style w:type="paragraph" w:styleId="FootnoteText">
    <w:name w:val="footnote text"/>
    <w:aliases w:val="پاورقي, Char5,Char5"/>
    <w:basedOn w:val="Normal"/>
    <w:link w:val="FootnoteTextChar"/>
    <w:qFormat/>
    <w:rsid w:val="001B5EE8"/>
    <w:rPr>
      <w:szCs w:val="20"/>
    </w:rPr>
  </w:style>
  <w:style w:type="paragraph" w:customStyle="1" w:styleId="SHAuthor">
    <w:name w:val="SH Author"/>
    <w:basedOn w:val="Normal"/>
    <w:rsid w:val="006531CA"/>
    <w:pPr>
      <w:spacing w:after="120"/>
      <w:jc w:val="center"/>
    </w:pPr>
    <w:rPr>
      <w:iCs/>
      <w:szCs w:val="20"/>
      <w:lang w:eastAsia="pl-PL"/>
    </w:rPr>
  </w:style>
  <w:style w:type="paragraph" w:customStyle="1" w:styleId="SHHeader">
    <w:name w:val="SH Header"/>
    <w:basedOn w:val="Normal"/>
    <w:rsid w:val="006531CA"/>
    <w:pPr>
      <w:jc w:val="center"/>
    </w:pPr>
    <w:rPr>
      <w:rFonts w:ascii="Verdana" w:hAnsi="Verdana"/>
      <w:lang w:val="pl-PL" w:eastAsia="pl-PL"/>
    </w:rPr>
  </w:style>
  <w:style w:type="paragraph" w:styleId="NormalWeb">
    <w:name w:val="Normal (Web)"/>
    <w:basedOn w:val="Normal"/>
    <w:uiPriority w:val="99"/>
    <w:qFormat/>
    <w:rsid w:val="00316990"/>
    <w:pPr>
      <w:spacing w:before="100" w:beforeAutospacing="1" w:after="100" w:afterAutospacing="1"/>
    </w:pPr>
  </w:style>
  <w:style w:type="paragraph" w:styleId="List">
    <w:name w:val="List"/>
    <w:basedOn w:val="Normal"/>
    <w:rsid w:val="006921C9"/>
    <w:pPr>
      <w:spacing w:before="100" w:beforeAutospacing="1" w:after="100" w:afterAutospacing="1"/>
    </w:pPr>
    <w:rPr>
      <w:rFonts w:eastAsia="MS Mincho"/>
      <w:lang w:eastAsia="ja-JP"/>
    </w:rPr>
  </w:style>
  <w:style w:type="character" w:customStyle="1" w:styleId="Heading5Char">
    <w:name w:val="Heading 5 Char"/>
    <w:link w:val="Heading5"/>
    <w:rsid w:val="00916C27"/>
    <w:rPr>
      <w:rFonts w:ascii="Calibri" w:eastAsia="Times New Roman" w:hAnsi="Calibri" w:cs="Times New Roman"/>
      <w:b/>
      <w:bCs/>
      <w:i/>
      <w:iCs/>
      <w:sz w:val="26"/>
      <w:szCs w:val="26"/>
    </w:rPr>
  </w:style>
  <w:style w:type="character" w:styleId="HTMLTypewriter">
    <w:name w:val="HTML Typewriter"/>
    <w:rsid w:val="00916C27"/>
    <w:rPr>
      <w:rFonts w:ascii="Arial Unicode MS" w:eastAsia="Arial Unicode MS" w:hAnsi="Arial Unicode MS" w:cs="Arial Unicode MS"/>
      <w:sz w:val="20"/>
      <w:szCs w:val="20"/>
    </w:rPr>
  </w:style>
  <w:style w:type="paragraph" w:styleId="BalloonText">
    <w:name w:val="Balloon Text"/>
    <w:basedOn w:val="Normal"/>
    <w:link w:val="BalloonTextChar"/>
    <w:rsid w:val="00916C27"/>
    <w:rPr>
      <w:rFonts w:ascii="Tahoma" w:hAnsi="Tahoma" w:cs="Tahoma"/>
      <w:sz w:val="16"/>
      <w:szCs w:val="16"/>
    </w:rPr>
  </w:style>
  <w:style w:type="character" w:customStyle="1" w:styleId="BalloonTextChar">
    <w:name w:val="Balloon Text Char"/>
    <w:link w:val="BalloonText"/>
    <w:rsid w:val="00916C27"/>
    <w:rPr>
      <w:rFonts w:ascii="Tahoma" w:hAnsi="Tahoma" w:cs="Tahoma"/>
      <w:sz w:val="16"/>
      <w:szCs w:val="16"/>
    </w:rPr>
  </w:style>
  <w:style w:type="paragraph" w:styleId="ListParagraph">
    <w:name w:val="List Paragraph"/>
    <w:basedOn w:val="Normal"/>
    <w:uiPriority w:val="34"/>
    <w:qFormat/>
    <w:rsid w:val="00BE7D82"/>
    <w:pPr>
      <w:ind w:left="720"/>
      <w:contextualSpacing/>
    </w:pPr>
  </w:style>
  <w:style w:type="paragraph" w:customStyle="1" w:styleId="Default">
    <w:name w:val="Default"/>
    <w:rsid w:val="00974AD1"/>
    <w:pPr>
      <w:autoSpaceDE w:val="0"/>
      <w:autoSpaceDN w:val="0"/>
      <w:adjustRightInd w:val="0"/>
    </w:pPr>
    <w:rPr>
      <w:rFonts w:ascii="Arial" w:hAnsi="Arial"/>
    </w:rPr>
  </w:style>
  <w:style w:type="paragraph" w:customStyle="1" w:styleId="Heading-Chapter">
    <w:name w:val="Heading - Chapter"/>
    <w:basedOn w:val="Normal"/>
    <w:rsid w:val="00F60C92"/>
    <w:pPr>
      <w:tabs>
        <w:tab w:val="left" w:pos="350"/>
      </w:tabs>
      <w:ind w:left="364" w:hanging="364"/>
      <w:jc w:val="center"/>
    </w:pPr>
    <w:rPr>
      <w:b/>
      <w:sz w:val="28"/>
      <w:szCs w:val="28"/>
    </w:rPr>
  </w:style>
  <w:style w:type="character" w:customStyle="1" w:styleId="HeadingSub">
    <w:name w:val="Heading Sub"/>
    <w:rsid w:val="00F60C92"/>
    <w:rPr>
      <w:b/>
      <w:bCs/>
    </w:rPr>
  </w:style>
  <w:style w:type="character" w:styleId="Strong">
    <w:name w:val="Strong"/>
    <w:uiPriority w:val="22"/>
    <w:qFormat/>
    <w:rsid w:val="005522CA"/>
    <w:rPr>
      <w:b/>
      <w:bCs/>
    </w:rPr>
  </w:style>
  <w:style w:type="character" w:customStyle="1" w:styleId="FootnoteTextChar">
    <w:name w:val="Footnote Text Char"/>
    <w:aliases w:val="پاورقي Char, Char5 Char,Char5 Char"/>
    <w:basedOn w:val="DefaultParagraphFont"/>
    <w:link w:val="FootnoteText"/>
    <w:qFormat/>
    <w:rsid w:val="00F2357B"/>
  </w:style>
  <w:style w:type="paragraph" w:customStyle="1" w:styleId="Char">
    <w:name w:val="Char"/>
    <w:basedOn w:val="Normal"/>
    <w:autoRedefine/>
    <w:rsid w:val="005C1CC8"/>
    <w:pPr>
      <w:spacing w:after="160" w:line="240" w:lineRule="exact"/>
    </w:pPr>
    <w:rPr>
      <w:rFonts w:ascii="Verdana" w:eastAsia="FangSong_GB2312" w:hAnsi="Verdana"/>
      <w:szCs w:val="20"/>
    </w:rPr>
  </w:style>
  <w:style w:type="character" w:customStyle="1" w:styleId="apple-style-span">
    <w:name w:val="apple-style-span"/>
    <w:rsid w:val="00FF5180"/>
  </w:style>
  <w:style w:type="character" w:customStyle="1" w:styleId="PlainTextChar">
    <w:name w:val="Plain Text Char"/>
    <w:link w:val="PlainText"/>
    <w:uiPriority w:val="99"/>
    <w:rsid w:val="00871B84"/>
    <w:rPr>
      <w:rFonts w:ascii="Courier New" w:hAnsi="Courier New"/>
      <w:szCs w:val="24"/>
      <w:lang w:val="pt-PT"/>
    </w:rPr>
  </w:style>
  <w:style w:type="character" w:customStyle="1" w:styleId="TitleChar">
    <w:name w:val="Title Char"/>
    <w:aliases w:val="Title_Paper Char"/>
    <w:link w:val="Title"/>
    <w:uiPriority w:val="10"/>
    <w:rsid w:val="00E36056"/>
    <w:rPr>
      <w:rFonts w:ascii="Arial" w:hAnsi="Arial"/>
      <w:b/>
      <w:sz w:val="28"/>
    </w:rPr>
  </w:style>
  <w:style w:type="character" w:styleId="BookTitle">
    <w:name w:val="Book Title"/>
    <w:uiPriority w:val="33"/>
    <w:qFormat/>
    <w:rsid w:val="00E36056"/>
    <w:rPr>
      <w:b/>
      <w:bCs/>
      <w:smallCaps/>
      <w:spacing w:val="5"/>
    </w:rPr>
  </w:style>
  <w:style w:type="paragraph" w:customStyle="1" w:styleId="Author">
    <w:name w:val="Author"/>
    <w:basedOn w:val="Normal"/>
    <w:rsid w:val="00E36056"/>
    <w:pPr>
      <w:spacing w:after="80"/>
      <w:jc w:val="center"/>
    </w:pPr>
    <w:rPr>
      <w:rFonts w:ascii="Helvetica" w:hAnsi="Helvetica"/>
      <w:szCs w:val="20"/>
    </w:rPr>
  </w:style>
  <w:style w:type="character" w:customStyle="1" w:styleId="FooterChar">
    <w:name w:val="Footer Char"/>
    <w:link w:val="Footer"/>
    <w:uiPriority w:val="99"/>
    <w:rsid w:val="00E36056"/>
    <w:rPr>
      <w:rFonts w:ascii="Arial" w:hAnsi="Arial"/>
      <w:szCs w:val="24"/>
    </w:rPr>
  </w:style>
  <w:style w:type="character" w:customStyle="1" w:styleId="hps">
    <w:name w:val="hps"/>
    <w:basedOn w:val="DefaultParagraphFont"/>
    <w:rsid w:val="000C6555"/>
  </w:style>
  <w:style w:type="paragraph" w:customStyle="1" w:styleId="Normal12">
    <w:name w:val="Normal + 12"/>
    <w:basedOn w:val="Normal"/>
    <w:rsid w:val="00B05558"/>
    <w:rPr>
      <w:b/>
      <w:sz w:val="28"/>
      <w:szCs w:val="28"/>
      <w:lang w:val="en-GB"/>
    </w:rPr>
  </w:style>
  <w:style w:type="paragraph" w:customStyle="1" w:styleId="1CharCharCharCharCharChar">
    <w:name w:val="字元 字元1 字元 Char Char Char Char Char Char"/>
    <w:basedOn w:val="Normal"/>
    <w:rsid w:val="00A44CF0"/>
    <w:pPr>
      <w:spacing w:after="160" w:line="240" w:lineRule="exact"/>
    </w:pPr>
    <w:rPr>
      <w:rFonts w:ascii="Verdana" w:eastAsia="SimSun" w:hAnsi="Verdana"/>
      <w:szCs w:val="20"/>
    </w:rPr>
  </w:style>
  <w:style w:type="paragraph" w:customStyle="1" w:styleId="Title1">
    <w:name w:val="Title1"/>
    <w:basedOn w:val="Normal"/>
    <w:next w:val="author0"/>
    <w:rsid w:val="006A5C77"/>
    <w:pPr>
      <w:spacing w:after="200" w:line="276" w:lineRule="auto"/>
    </w:pPr>
    <w:rPr>
      <w:b/>
      <w:sz w:val="36"/>
      <w:szCs w:val="22"/>
      <w:lang w:val="en-IN" w:eastAsia="en-IN"/>
    </w:rPr>
  </w:style>
  <w:style w:type="paragraph" w:customStyle="1" w:styleId="author0">
    <w:name w:val="author"/>
    <w:basedOn w:val="Normal"/>
    <w:next w:val="Normal"/>
    <w:rsid w:val="006A5C77"/>
    <w:pPr>
      <w:spacing w:before="120" w:after="200" w:line="276" w:lineRule="auto"/>
    </w:pPr>
    <w:rPr>
      <w:rFonts w:ascii="Calibri" w:hAnsi="Calibri"/>
      <w:sz w:val="22"/>
      <w:szCs w:val="22"/>
      <w:lang w:val="en-IN" w:eastAsia="en-IN"/>
    </w:rPr>
  </w:style>
  <w:style w:type="paragraph" w:customStyle="1" w:styleId="Authornames">
    <w:name w:val="Author names"/>
    <w:basedOn w:val="Normal"/>
    <w:next w:val="Normal"/>
    <w:qFormat/>
    <w:rsid w:val="006A5C77"/>
    <w:rPr>
      <w:sz w:val="28"/>
      <w:lang w:val="en-GB" w:eastAsia="en-GB"/>
    </w:rPr>
  </w:style>
  <w:style w:type="paragraph" w:customStyle="1" w:styleId="Authors">
    <w:name w:val="Authors"/>
    <w:basedOn w:val="Title"/>
    <w:next w:val="Normal"/>
    <w:rsid w:val="00B91894"/>
    <w:pPr>
      <w:keepNext/>
      <w:suppressAutoHyphens/>
      <w:spacing w:before="240" w:after="360"/>
      <w:outlineLvl w:val="0"/>
    </w:pPr>
    <w:rPr>
      <w:kern w:val="24"/>
      <w:sz w:val="24"/>
    </w:rPr>
  </w:style>
  <w:style w:type="paragraph" w:customStyle="1" w:styleId="MajorHeading">
    <w:name w:val="Major Heading"/>
    <w:basedOn w:val="Normal"/>
    <w:qFormat/>
    <w:rsid w:val="00A41BBE"/>
    <w:pPr>
      <w:pageBreakBefore/>
      <w:spacing w:line="480" w:lineRule="auto"/>
      <w:jc w:val="center"/>
      <w:outlineLvl w:val="0"/>
    </w:pPr>
    <w:rPr>
      <w:b/>
      <w:caps/>
    </w:rPr>
  </w:style>
  <w:style w:type="paragraph" w:styleId="BodyText3">
    <w:name w:val="Body Text 3"/>
    <w:basedOn w:val="Normal"/>
    <w:link w:val="BodyText3Char"/>
    <w:unhideWhenUsed/>
    <w:rsid w:val="00433E74"/>
    <w:pPr>
      <w:spacing w:after="120"/>
    </w:pPr>
    <w:rPr>
      <w:sz w:val="16"/>
      <w:szCs w:val="16"/>
    </w:rPr>
  </w:style>
  <w:style w:type="character" w:customStyle="1" w:styleId="BodyText3Char">
    <w:name w:val="Body Text 3 Char"/>
    <w:basedOn w:val="DefaultParagraphFont"/>
    <w:link w:val="BodyText3"/>
    <w:rsid w:val="00433E74"/>
    <w:rPr>
      <w:rFonts w:ascii="Arial" w:hAnsi="Arial"/>
      <w:sz w:val="16"/>
      <w:szCs w:val="16"/>
    </w:rPr>
  </w:style>
  <w:style w:type="paragraph" w:customStyle="1" w:styleId="a">
    <w:name w:val="바탕글"/>
    <w:rsid w:val="00CB7E7B"/>
    <w:pPr>
      <w:widowControl w:val="0"/>
      <w:pBdr>
        <w:top w:val="none" w:sz="2" w:space="0" w:color="000000"/>
        <w:left w:val="none" w:sz="2" w:space="0" w:color="000000"/>
        <w:bottom w:val="none" w:sz="2" w:space="0" w:color="000000"/>
        <w:right w:val="none" w:sz="2" w:space="0" w:color="000000"/>
      </w:pBdr>
      <w:wordWrap w:val="0"/>
      <w:autoSpaceDE w:val="0"/>
      <w:autoSpaceDN w:val="0"/>
      <w:spacing w:line="384" w:lineRule="auto"/>
      <w:textAlignment w:val="baseline"/>
    </w:pPr>
    <w:rPr>
      <w:rFonts w:ascii="Batang" w:eastAsia="Batang" w:hAnsiTheme="minorHAnsi" w:cstheme="minorBidi"/>
      <w:kern w:val="2"/>
      <w:szCs w:val="22"/>
      <w:shd w:val="clear" w:color="000000" w:fill="FFFFFF"/>
      <w:lang w:eastAsia="ko-KR"/>
    </w:rPr>
  </w:style>
  <w:style w:type="paragraph" w:customStyle="1" w:styleId="Mdeck2authorname">
    <w:name w:val="M_deck_2_author_name"/>
    <w:next w:val="Normal"/>
    <w:qFormat/>
    <w:rsid w:val="007D488A"/>
    <w:pPr>
      <w:widowControl w:val="0"/>
      <w:kinsoku w:val="0"/>
      <w:overflowPunct w:val="0"/>
      <w:autoSpaceDE w:val="0"/>
      <w:autoSpaceDN w:val="0"/>
      <w:adjustRightInd w:val="0"/>
      <w:snapToGrid w:val="0"/>
      <w:spacing w:after="240" w:line="340" w:lineRule="atLeast"/>
    </w:pPr>
    <w:rPr>
      <w:b/>
      <w:snapToGrid w:val="0"/>
      <w:lang w:eastAsia="de-DE" w:bidi="en-US"/>
    </w:rPr>
  </w:style>
  <w:style w:type="paragraph" w:customStyle="1" w:styleId="Mdeck1articletitle">
    <w:name w:val="M_deck_1_article_title"/>
    <w:qFormat/>
    <w:rsid w:val="007D488A"/>
    <w:pPr>
      <w:widowControl w:val="0"/>
      <w:kinsoku w:val="0"/>
      <w:overflowPunct w:val="0"/>
      <w:autoSpaceDE w:val="0"/>
      <w:autoSpaceDN w:val="0"/>
      <w:adjustRightInd w:val="0"/>
      <w:snapToGrid w:val="0"/>
      <w:spacing w:after="240" w:line="340" w:lineRule="atLeast"/>
    </w:pPr>
    <w:rPr>
      <w:b/>
      <w:snapToGrid w:val="0"/>
      <w:sz w:val="36"/>
      <w:lang w:eastAsia="de-DE" w:bidi="en-US"/>
    </w:rPr>
  </w:style>
  <w:style w:type="character" w:styleId="SubtleEmphasis">
    <w:name w:val="Subtle Emphasis"/>
    <w:uiPriority w:val="19"/>
    <w:qFormat/>
    <w:rsid w:val="006E222A"/>
    <w:rPr>
      <w:i/>
      <w:iCs/>
      <w:color w:val="808080"/>
    </w:rPr>
  </w:style>
  <w:style w:type="paragraph" w:customStyle="1" w:styleId="amsAuthorLine">
    <w:name w:val="amsAuthorLine"/>
    <w:basedOn w:val="Normal"/>
    <w:uiPriority w:val="99"/>
    <w:rsid w:val="00356753"/>
    <w:pPr>
      <w:jc w:val="center"/>
      <w:outlineLvl w:val="0"/>
    </w:pPr>
    <w:rPr>
      <w:rFonts w:eastAsia="SimSun"/>
      <w:sz w:val="29"/>
      <w:szCs w:val="29"/>
    </w:rPr>
  </w:style>
  <w:style w:type="character" w:customStyle="1" w:styleId="SubtitleChar">
    <w:name w:val="Subtitle Char"/>
    <w:basedOn w:val="DefaultParagraphFont"/>
    <w:link w:val="Subtitle"/>
    <w:rsid w:val="005008B5"/>
    <w:rPr>
      <w:b/>
      <w:szCs w:val="20"/>
    </w:rPr>
  </w:style>
  <w:style w:type="character" w:styleId="Emphasis">
    <w:name w:val="Emphasis"/>
    <w:basedOn w:val="DefaultParagraphFont"/>
    <w:uiPriority w:val="20"/>
    <w:qFormat/>
    <w:rsid w:val="00F9610B"/>
    <w:rPr>
      <w:i/>
      <w:iCs/>
    </w:rPr>
  </w:style>
  <w:style w:type="paragraph" w:styleId="Caption">
    <w:name w:val="caption"/>
    <w:basedOn w:val="Normal"/>
    <w:next w:val="Normal"/>
    <w:semiHidden/>
    <w:unhideWhenUsed/>
    <w:qFormat/>
    <w:rsid w:val="00C44D43"/>
    <w:pPr>
      <w:spacing w:after="200"/>
    </w:pPr>
    <w:rPr>
      <w:i/>
      <w:iCs/>
      <w:color w:val="1F497D" w:themeColor="text2"/>
      <w:sz w:val="18"/>
      <w:szCs w:val="18"/>
    </w:rPr>
  </w:style>
  <w:style w:type="paragraph" w:customStyle="1" w:styleId="Addressemail">
    <w:name w:val="Addressemail"/>
    <w:basedOn w:val="Normal"/>
    <w:rsid w:val="00057DA3"/>
    <w:pPr>
      <w:tabs>
        <w:tab w:val="left" w:pos="-1440"/>
        <w:tab w:val="left" w:pos="0"/>
        <w:tab w:val="left" w:pos="397"/>
        <w:tab w:val="left" w:pos="1440"/>
        <w:tab w:val="right" w:pos="8392"/>
      </w:tabs>
      <w:suppressAutoHyphens/>
      <w:spacing w:before="20" w:line="192" w:lineRule="auto"/>
    </w:pPr>
    <w:rPr>
      <w:rFonts w:ascii="SimSun" w:eastAsia="SimSun" w:hAnsi="SimSun" w:cs="SimSun"/>
      <w:sz w:val="18"/>
      <w:szCs w:val="18"/>
      <w:u w:val="single"/>
      <w:lang w:val="en-GB"/>
    </w:rPr>
  </w:style>
  <w:style w:type="character" w:styleId="FollowedHyperlink">
    <w:name w:val="FollowedHyperlink"/>
    <w:basedOn w:val="DefaultParagraphFont"/>
    <w:semiHidden/>
    <w:unhideWhenUsed/>
    <w:rsid w:val="001557A3"/>
    <w:rPr>
      <w:color w:val="800080" w:themeColor="followedHyperlink"/>
      <w:u w:val="single"/>
    </w:rPr>
  </w:style>
  <w:style w:type="character" w:customStyle="1" w:styleId="fontstyle01">
    <w:name w:val="fontstyle01"/>
    <w:basedOn w:val="DefaultParagraphFont"/>
    <w:rsid w:val="00546A19"/>
    <w:rPr>
      <w:rFonts w:ascii="Times New Roman" w:hAnsi="Times New Roman" w:cs="Times New Roman" w:hint="default"/>
      <w:b/>
      <w:bCs/>
      <w:i w:val="0"/>
      <w:iCs w:val="0"/>
      <w:color w:val="000000"/>
      <w:sz w:val="22"/>
      <w:szCs w:val="22"/>
    </w:rPr>
  </w:style>
  <w:style w:type="character" w:customStyle="1" w:styleId="ff8">
    <w:name w:val="ff8"/>
    <w:basedOn w:val="DefaultParagraphFont"/>
    <w:rsid w:val="008A167C"/>
  </w:style>
  <w:style w:type="character" w:customStyle="1" w:styleId="current-selection">
    <w:name w:val="current-selection"/>
    <w:basedOn w:val="DefaultParagraphFont"/>
    <w:rsid w:val="008A167C"/>
  </w:style>
  <w:style w:type="character" w:customStyle="1" w:styleId="a0">
    <w:name w:val="_"/>
    <w:basedOn w:val="DefaultParagraphFont"/>
    <w:rsid w:val="008A167C"/>
  </w:style>
  <w:style w:type="character" w:customStyle="1" w:styleId="gmail-il">
    <w:name w:val="gmail-il"/>
    <w:basedOn w:val="DefaultParagraphFont"/>
    <w:rsid w:val="008F5106"/>
  </w:style>
  <w:style w:type="character" w:customStyle="1" w:styleId="A00">
    <w:name w:val="A0"/>
    <w:uiPriority w:val="99"/>
    <w:rsid w:val="001A5525"/>
    <w:rPr>
      <w:rFonts w:cs="Cambria"/>
      <w:i/>
      <w:iCs/>
      <w:sz w:val="20"/>
      <w:szCs w:val="20"/>
    </w:rPr>
  </w:style>
  <w:style w:type="character" w:customStyle="1" w:styleId="pbtoclink1">
    <w:name w:val="pb_toc_link1"/>
    <w:basedOn w:val="DefaultParagraphFont"/>
    <w:rsid w:val="00A13D2C"/>
    <w:rPr>
      <w:color w:val="6A6A6A"/>
    </w:rPr>
  </w:style>
  <w:style w:type="paragraph" w:styleId="HTMLPreformatted">
    <w:name w:val="HTML Preformatted"/>
    <w:basedOn w:val="Normal"/>
    <w:link w:val="HTMLPreformattedChar"/>
    <w:uiPriority w:val="99"/>
    <w:unhideWhenUsed/>
    <w:rsid w:val="007E78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tLeast"/>
    </w:pPr>
    <w:rPr>
      <w:rFonts w:ascii="Courier New" w:eastAsiaTheme="minorHAnsi" w:hAnsi="Courier New" w:cs="Courier New"/>
      <w:sz w:val="20"/>
      <w:szCs w:val="20"/>
    </w:rPr>
  </w:style>
  <w:style w:type="character" w:customStyle="1" w:styleId="HTMLPreformattedChar">
    <w:name w:val="HTML Preformatted Char"/>
    <w:basedOn w:val="DefaultParagraphFont"/>
    <w:link w:val="HTMLPreformatted"/>
    <w:uiPriority w:val="99"/>
    <w:rsid w:val="007E78C3"/>
    <w:rPr>
      <w:rFonts w:ascii="Courier New" w:eastAsiaTheme="minorHAnsi" w:hAnsi="Courier New" w:cs="Courier New"/>
      <w:color w:val="auto"/>
      <w:sz w:val="20"/>
      <w:szCs w:val="20"/>
    </w:rPr>
  </w:style>
  <w:style w:type="character" w:customStyle="1" w:styleId="fontstyle21">
    <w:name w:val="fontstyle21"/>
    <w:basedOn w:val="DefaultParagraphFont"/>
    <w:rsid w:val="00C17480"/>
    <w:rPr>
      <w:rFonts w:ascii="CbpnvtAdvP0005" w:hAnsi="CbpnvtAdvP0005" w:hint="default"/>
      <w:b w:val="0"/>
      <w:bCs w:val="0"/>
      <w:i w:val="0"/>
      <w:iCs w:val="0"/>
      <w:color w:val="131413"/>
      <w:sz w:val="16"/>
      <w:szCs w:val="16"/>
    </w:rPr>
  </w:style>
  <w:style w:type="character" w:customStyle="1" w:styleId="gmail-im">
    <w:name w:val="gmail-im"/>
    <w:basedOn w:val="DefaultParagraphFont"/>
    <w:rsid w:val="00697842"/>
  </w:style>
  <w:style w:type="paragraph" w:customStyle="1" w:styleId="Pa2">
    <w:name w:val="Pa2"/>
    <w:basedOn w:val="Default"/>
    <w:next w:val="Default"/>
    <w:uiPriority w:val="99"/>
    <w:rsid w:val="005E6300"/>
    <w:pPr>
      <w:spacing w:line="241" w:lineRule="atLeast"/>
    </w:pPr>
    <w:rPr>
      <w:rFonts w:ascii="Cambria" w:hAnsi="Cambria" w:cs="Times New Roman"/>
    </w:rPr>
  </w:style>
  <w:style w:type="character" w:customStyle="1" w:styleId="A2">
    <w:name w:val="A2"/>
    <w:uiPriority w:val="99"/>
    <w:rsid w:val="005E6300"/>
    <w:rPr>
      <w:rFonts w:cs="Cambria"/>
      <w:b/>
      <w:bCs/>
      <w:sz w:val="36"/>
      <w:szCs w:val="36"/>
    </w:rPr>
  </w:style>
  <w:style w:type="character" w:customStyle="1" w:styleId="A3">
    <w:name w:val="A3"/>
    <w:uiPriority w:val="99"/>
    <w:rsid w:val="005E6300"/>
    <w:rPr>
      <w:rFonts w:cs="Cambria"/>
      <w:b/>
      <w:bCs/>
      <w:sz w:val="18"/>
      <w:szCs w:val="18"/>
    </w:rPr>
  </w:style>
  <w:style w:type="character" w:customStyle="1" w:styleId="A4">
    <w:name w:val="A4"/>
    <w:uiPriority w:val="99"/>
    <w:rsid w:val="005E6300"/>
    <w:rPr>
      <w:rFonts w:cs="Cambria"/>
      <w:b/>
      <w:bCs/>
      <w:sz w:val="10"/>
      <w:szCs w:val="10"/>
    </w:rPr>
  </w:style>
  <w:style w:type="character" w:styleId="CommentReference">
    <w:name w:val="annotation reference"/>
    <w:basedOn w:val="DefaultParagraphFont"/>
    <w:uiPriority w:val="99"/>
    <w:semiHidden/>
    <w:unhideWhenUsed/>
    <w:rsid w:val="004C1BE5"/>
    <w:rPr>
      <w:sz w:val="16"/>
      <w:szCs w:val="16"/>
    </w:rPr>
  </w:style>
  <w:style w:type="paragraph" w:styleId="CommentText">
    <w:name w:val="annotation text"/>
    <w:basedOn w:val="Normal"/>
    <w:link w:val="CommentTextChar"/>
    <w:uiPriority w:val="99"/>
    <w:semiHidden/>
    <w:unhideWhenUsed/>
    <w:rsid w:val="004C1BE5"/>
    <w:rPr>
      <w:sz w:val="20"/>
      <w:szCs w:val="20"/>
    </w:rPr>
  </w:style>
  <w:style w:type="character" w:customStyle="1" w:styleId="CommentTextChar">
    <w:name w:val="Comment Text Char"/>
    <w:basedOn w:val="DefaultParagraphFont"/>
    <w:link w:val="CommentText"/>
    <w:uiPriority w:val="99"/>
    <w:semiHidden/>
    <w:rsid w:val="004C1BE5"/>
    <w:rPr>
      <w:sz w:val="20"/>
      <w:szCs w:val="20"/>
    </w:rPr>
  </w:style>
  <w:style w:type="paragraph" w:styleId="CommentSubject">
    <w:name w:val="annotation subject"/>
    <w:basedOn w:val="CommentText"/>
    <w:next w:val="CommentText"/>
    <w:link w:val="CommentSubjectChar"/>
    <w:semiHidden/>
    <w:unhideWhenUsed/>
    <w:rsid w:val="004C1BE5"/>
    <w:rPr>
      <w:b/>
      <w:bCs/>
    </w:rPr>
  </w:style>
  <w:style w:type="character" w:customStyle="1" w:styleId="CommentSubjectChar">
    <w:name w:val="Comment Subject Char"/>
    <w:basedOn w:val="CommentTextChar"/>
    <w:link w:val="CommentSubject"/>
    <w:semiHidden/>
    <w:rsid w:val="004C1BE5"/>
    <w:rPr>
      <w:b/>
      <w:bCs/>
      <w:sz w:val="20"/>
      <w:szCs w:val="20"/>
    </w:rPr>
  </w:style>
  <w:style w:type="paragraph" w:styleId="Revision">
    <w:name w:val="Revision"/>
    <w:hidden/>
    <w:uiPriority w:val="99"/>
    <w:semiHidden/>
    <w:rsid w:val="006D5841"/>
  </w:style>
  <w:style w:type="paragraph" w:customStyle="1" w:styleId="TitlePage">
    <w:name w:val="TitlePage"/>
    <w:basedOn w:val="Normal"/>
    <w:link w:val="TitlePageChar"/>
    <w:qFormat/>
    <w:rsid w:val="00057E73"/>
    <w:pPr>
      <w:spacing w:line="480" w:lineRule="auto"/>
      <w:jc w:val="center"/>
    </w:pPr>
    <w:rPr>
      <w:caps/>
    </w:rPr>
  </w:style>
  <w:style w:type="character" w:customStyle="1" w:styleId="TitlePageChar">
    <w:name w:val="TitlePage Char"/>
    <w:basedOn w:val="DefaultParagraphFont"/>
    <w:link w:val="TitlePage"/>
    <w:rsid w:val="00057E73"/>
    <w:rPr>
      <w:caps/>
      <w:color w:val="auto"/>
    </w:rPr>
  </w:style>
  <w:style w:type="paragraph" w:customStyle="1" w:styleId="gmail-msolistparagraph">
    <w:name w:val="gmail-msolistparagraph"/>
    <w:basedOn w:val="Normal"/>
    <w:rsid w:val="00BC2D4D"/>
    <w:pPr>
      <w:spacing w:before="100" w:beforeAutospacing="1" w:after="100" w:afterAutospacing="1"/>
    </w:pPr>
    <w:rPr>
      <w:rFonts w:eastAsiaTheme="minorHAnsi"/>
    </w:rPr>
  </w:style>
  <w:style w:type="paragraph" w:customStyle="1" w:styleId="gmail-default">
    <w:name w:val="gmail-default"/>
    <w:basedOn w:val="Normal"/>
    <w:rsid w:val="008A78B7"/>
    <w:pPr>
      <w:spacing w:before="100" w:beforeAutospacing="1" w:after="100" w:afterAutospacing="1"/>
    </w:pPr>
    <w:rPr>
      <w:rFonts w:eastAsiaTheme="minorHAnsi"/>
    </w:rPr>
  </w:style>
  <w:style w:type="character" w:customStyle="1" w:styleId="gmail-data1">
    <w:name w:val="gmail-data1"/>
    <w:basedOn w:val="DefaultParagraphFont"/>
    <w:rsid w:val="008A78B7"/>
  </w:style>
  <w:style w:type="character" w:customStyle="1" w:styleId="UnresolvedMention1">
    <w:name w:val="Unresolved Mention1"/>
    <w:basedOn w:val="DefaultParagraphFont"/>
    <w:uiPriority w:val="99"/>
    <w:semiHidden/>
    <w:unhideWhenUsed/>
    <w:rsid w:val="00675E26"/>
    <w:rPr>
      <w:color w:val="605E5C"/>
      <w:shd w:val="clear" w:color="auto" w:fill="E1DFDD"/>
    </w:rPr>
  </w:style>
  <w:style w:type="paragraph" w:customStyle="1" w:styleId="MDPI12title">
    <w:name w:val="MDPI_1.2_title"/>
    <w:next w:val="MDPI13authornames"/>
    <w:qFormat/>
    <w:rsid w:val="00A96376"/>
    <w:pPr>
      <w:adjustRightInd w:val="0"/>
      <w:snapToGrid w:val="0"/>
      <w:spacing w:after="240" w:line="400" w:lineRule="exact"/>
    </w:pPr>
    <w:rPr>
      <w:rFonts w:ascii="Palatino Linotype" w:hAnsi="Palatino Linotype"/>
      <w:b/>
      <w:snapToGrid w:val="0"/>
      <w:sz w:val="36"/>
      <w:szCs w:val="20"/>
      <w:lang w:eastAsia="de-DE" w:bidi="en-US"/>
    </w:rPr>
  </w:style>
  <w:style w:type="paragraph" w:customStyle="1" w:styleId="MDPI13authornames">
    <w:name w:val="MDPI_1.3_authornames"/>
    <w:basedOn w:val="Normal"/>
    <w:next w:val="Normal"/>
    <w:qFormat/>
    <w:rsid w:val="00A96376"/>
    <w:pPr>
      <w:snapToGrid w:val="0"/>
      <w:spacing w:after="120" w:line="260" w:lineRule="atLeast"/>
    </w:pPr>
    <w:rPr>
      <w:rFonts w:ascii="Palatino Linotype" w:hAnsi="Palatino Linotype"/>
      <w:b/>
      <w:sz w:val="20"/>
      <w:szCs w:val="22"/>
      <w:lang w:eastAsia="de-DE" w:bidi="en-US"/>
    </w:rPr>
  </w:style>
  <w:style w:type="character" w:customStyle="1" w:styleId="sr-only">
    <w:name w:val="sr-only"/>
    <w:basedOn w:val="DefaultParagraphFont"/>
    <w:rsid w:val="00461412"/>
  </w:style>
  <w:style w:type="character" w:customStyle="1" w:styleId="text">
    <w:name w:val="text"/>
    <w:basedOn w:val="DefaultParagraphFont"/>
    <w:rsid w:val="00461412"/>
  </w:style>
  <w:style w:type="character" w:customStyle="1" w:styleId="author-ref">
    <w:name w:val="author-ref"/>
    <w:basedOn w:val="DefaultParagraphFont"/>
    <w:rsid w:val="00461412"/>
  </w:style>
  <w:style w:type="paragraph" w:customStyle="1" w:styleId="c-bibliographic-informationcitation">
    <w:name w:val="c-bibliographic-information__citation"/>
    <w:basedOn w:val="Normal"/>
    <w:rsid w:val="00FD4056"/>
    <w:pPr>
      <w:spacing w:before="100" w:beforeAutospacing="1" w:after="100" w:afterAutospacing="1"/>
    </w:pPr>
  </w:style>
  <w:style w:type="paragraph" w:customStyle="1" w:styleId="c-bibliographic-informationdownload-citation">
    <w:name w:val="c-bibliographic-information__download-citation"/>
    <w:basedOn w:val="Normal"/>
    <w:rsid w:val="00FD4056"/>
    <w:pPr>
      <w:spacing w:before="100" w:beforeAutospacing="1" w:after="100" w:afterAutospacing="1"/>
    </w:pPr>
  </w:style>
  <w:style w:type="paragraph" w:customStyle="1" w:styleId="dx-doi">
    <w:name w:val="dx-doi"/>
    <w:basedOn w:val="Normal"/>
    <w:rsid w:val="00513F4E"/>
    <w:pPr>
      <w:spacing w:before="100" w:beforeAutospacing="1" w:after="100" w:afterAutospacing="1"/>
    </w:pPr>
  </w:style>
  <w:style w:type="character" w:customStyle="1" w:styleId="UnresolvedMention10">
    <w:name w:val="Unresolved Mention1"/>
    <w:basedOn w:val="DefaultParagraphFont"/>
    <w:uiPriority w:val="99"/>
    <w:semiHidden/>
    <w:unhideWhenUsed/>
    <w:rsid w:val="005739EE"/>
    <w:rPr>
      <w:color w:val="605E5C"/>
      <w:shd w:val="clear" w:color="auto" w:fill="E1DFDD"/>
    </w:rPr>
  </w:style>
  <w:style w:type="character" w:styleId="UnresolvedMention">
    <w:name w:val="Unresolved Mention"/>
    <w:basedOn w:val="DefaultParagraphFont"/>
    <w:uiPriority w:val="99"/>
    <w:semiHidden/>
    <w:unhideWhenUsed/>
    <w:rsid w:val="00CA28CE"/>
    <w:rPr>
      <w:color w:val="605E5C"/>
      <w:shd w:val="clear" w:color="auto" w:fill="E1DFDD"/>
    </w:rPr>
  </w:style>
  <w:style w:type="paragraph" w:styleId="Date">
    <w:name w:val="Date"/>
    <w:basedOn w:val="Normal"/>
    <w:next w:val="Normal"/>
    <w:link w:val="DateChar"/>
    <w:rsid w:val="00626E9E"/>
    <w:pPr>
      <w:spacing w:after="220" w:line="220" w:lineRule="atLeast"/>
    </w:pPr>
    <w:rPr>
      <w:rFonts w:ascii="Arial" w:hAnsi="Arial"/>
      <w:spacing w:val="-5"/>
      <w:sz w:val="20"/>
      <w:szCs w:val="20"/>
    </w:rPr>
  </w:style>
  <w:style w:type="character" w:customStyle="1" w:styleId="DateChar">
    <w:name w:val="Date Char"/>
    <w:basedOn w:val="DefaultParagraphFont"/>
    <w:link w:val="Date"/>
    <w:rsid w:val="00626E9E"/>
    <w:rPr>
      <w:rFonts w:ascii="Arial" w:eastAsia="Times New Roman" w:hAnsi="Arial"/>
      <w:color w:val="auto"/>
      <w:spacing w:val="-5"/>
      <w:sz w:val="20"/>
      <w:szCs w:val="20"/>
    </w:rPr>
  </w:style>
  <w:style w:type="paragraph" w:styleId="NoSpacing">
    <w:name w:val="No Spacing"/>
    <w:uiPriority w:val="1"/>
    <w:qFormat/>
    <w:rsid w:val="00C3089E"/>
    <w:rPr>
      <w:rFonts w:ascii="Calibri" w:eastAsia="Calibri" w:hAnsi="Calibri"/>
      <w:color w:val="auto"/>
      <w:sz w:val="22"/>
      <w:szCs w:val="22"/>
    </w:rPr>
  </w:style>
  <w:style w:type="paragraph" w:customStyle="1" w:styleId="SAP-Author">
    <w:name w:val="SAP-Author"/>
    <w:qFormat/>
    <w:rsid w:val="00486437"/>
    <w:pPr>
      <w:spacing w:before="340" w:after="340"/>
      <w:jc w:val="center"/>
    </w:pPr>
    <w:rPr>
      <w:rFonts w:eastAsia="Times New Roman" w:cs="Times New Roman"/>
      <w:b/>
      <w:noProof/>
      <w:color w:val="auto"/>
      <w:sz w:val="22"/>
      <w:szCs w:val="22"/>
    </w:rPr>
  </w:style>
  <w:style w:type="paragraph" w:customStyle="1" w:styleId="SAP-PaperTitle">
    <w:name w:val="SAP-Paper Title"/>
    <w:rsid w:val="00486437"/>
    <w:pPr>
      <w:spacing w:before="440" w:after="440" w:line="540" w:lineRule="exact"/>
      <w:jc w:val="center"/>
    </w:pPr>
    <w:rPr>
      <w:rFonts w:eastAsia="Times New Roman" w:cs="Times New Roman"/>
      <w:b/>
      <w:noProof/>
      <w:color w:val="auto"/>
      <w:sz w:val="40"/>
      <w:szCs w:val="48"/>
    </w:rPr>
  </w:style>
  <w:style w:type="character" w:customStyle="1" w:styleId="Heading1Char">
    <w:name w:val="Heading 1 Char"/>
    <w:basedOn w:val="DefaultParagraphFont"/>
    <w:link w:val="Heading1"/>
    <w:uiPriority w:val="9"/>
    <w:rsid w:val="00F8614F"/>
    <w:rPr>
      <w:rFonts w:eastAsia="Times New Roman" w:cs="Times New Roman"/>
      <w:b/>
      <w:color w:val="auto"/>
      <w:sz w:val="28"/>
      <w:lang w:eastAsia="ko-KR"/>
    </w:rPr>
  </w:style>
  <w:style w:type="paragraph" w:customStyle="1" w:styleId="SAP-Affiliation">
    <w:name w:val="SAP-Affiliation"/>
    <w:basedOn w:val="Normal"/>
    <w:qFormat/>
    <w:rsid w:val="001B79CE"/>
    <w:pPr>
      <w:spacing w:line="200" w:lineRule="exact"/>
      <w:jc w:val="center"/>
    </w:pPr>
    <w:rPr>
      <w:rFonts w:eastAsia="SimSun"/>
      <w:kern w:val="2"/>
      <w:sz w:val="18"/>
      <w:szCs w:val="18"/>
      <w:lang w:eastAsia="zh-CN"/>
    </w:rPr>
  </w:style>
  <w:style w:type="character" w:customStyle="1" w:styleId="FootnoteTextChar1">
    <w:name w:val="Footnote Text Char1"/>
    <w:uiPriority w:val="99"/>
    <w:rsid w:val="009B542E"/>
    <w:rPr>
      <w:rFonts w:ascii="Calibri" w:eastAsia="Calibri" w:hAnsi="Calibri" w:cs="Arial"/>
      <w:sz w:val="20"/>
      <w:szCs w:val="20"/>
    </w:rPr>
  </w:style>
  <w:style w:type="paragraph" w:customStyle="1" w:styleId="Affiliation">
    <w:name w:val="Affiliation"/>
    <w:basedOn w:val="Normal"/>
    <w:rsid w:val="009B542E"/>
    <w:pPr>
      <w:jc w:val="center"/>
    </w:pPr>
    <w:rPr>
      <w:szCs w:val="20"/>
    </w:rPr>
  </w:style>
  <w:style w:type="paragraph" w:customStyle="1" w:styleId="nova-legacy-e-listitem">
    <w:name w:val="nova-legacy-e-list__item"/>
    <w:basedOn w:val="Normal"/>
    <w:rsid w:val="006F3E14"/>
    <w:pPr>
      <w:spacing w:before="100" w:beforeAutospacing="1" w:after="100" w:afterAutospacing="1"/>
    </w:pPr>
  </w:style>
  <w:style w:type="character" w:styleId="LineNumber">
    <w:name w:val="line number"/>
    <w:basedOn w:val="DefaultParagraphFont"/>
    <w:uiPriority w:val="99"/>
    <w:semiHidden/>
    <w:unhideWhenUsed/>
    <w:qFormat/>
    <w:rsid w:val="00EF726F"/>
  </w:style>
  <w:style w:type="character" w:customStyle="1" w:styleId="comma">
    <w:name w:val="comma"/>
    <w:basedOn w:val="DefaultParagraphFont"/>
    <w:rsid w:val="00594894"/>
  </w:style>
  <w:style w:type="character" w:customStyle="1" w:styleId="MetZheadingZchn">
    <w:name w:val="MetZ_heading Zchn"/>
    <w:link w:val="MetZheading"/>
    <w:uiPriority w:val="99"/>
    <w:locked/>
    <w:rsid w:val="00E5315B"/>
    <w:rPr>
      <w:rFonts w:eastAsia="Times New Roman" w:cs="Times-Bold"/>
      <w:b/>
      <w:bCs/>
      <w:szCs w:val="38"/>
    </w:rPr>
  </w:style>
  <w:style w:type="paragraph" w:customStyle="1" w:styleId="MetZcontent">
    <w:name w:val="MetZ_content"/>
    <w:link w:val="MetZcontentZchn"/>
    <w:uiPriority w:val="99"/>
    <w:rsid w:val="00E5315B"/>
    <w:pPr>
      <w:spacing w:after="200" w:line="276" w:lineRule="auto"/>
    </w:pPr>
    <w:rPr>
      <w:rFonts w:eastAsia="Times New Roman" w:cs="Times-Bold"/>
      <w:sz w:val="22"/>
      <w:szCs w:val="28"/>
    </w:rPr>
  </w:style>
  <w:style w:type="character" w:customStyle="1" w:styleId="MetZtitleZchn">
    <w:name w:val="MetZ_title Zchn"/>
    <w:link w:val="MetZtitle"/>
    <w:uiPriority w:val="99"/>
    <w:locked/>
    <w:rsid w:val="00E5315B"/>
    <w:rPr>
      <w:rFonts w:eastAsia="Times New Roman" w:cs="Times-Bold"/>
      <w:b/>
      <w:bCs/>
      <w:sz w:val="38"/>
      <w:szCs w:val="38"/>
    </w:rPr>
  </w:style>
  <w:style w:type="paragraph" w:customStyle="1" w:styleId="MetZtitle">
    <w:name w:val="MetZ_title"/>
    <w:basedOn w:val="Normal"/>
    <w:link w:val="MetZtitleZchn"/>
    <w:uiPriority w:val="99"/>
    <w:rsid w:val="00E5315B"/>
    <w:pPr>
      <w:autoSpaceDE w:val="0"/>
      <w:autoSpaceDN w:val="0"/>
      <w:adjustRightInd w:val="0"/>
      <w:spacing w:after="200"/>
    </w:pPr>
    <w:rPr>
      <w:rFonts w:cs="Times-Bold"/>
      <w:b/>
      <w:bCs/>
      <w:color w:val="000000"/>
      <w:sz w:val="38"/>
      <w:szCs w:val="38"/>
      <w:lang w:eastAsia="en-US"/>
    </w:rPr>
  </w:style>
  <w:style w:type="paragraph" w:customStyle="1" w:styleId="MetZheading">
    <w:name w:val="MetZ_heading"/>
    <w:link w:val="MetZheadingZchn"/>
    <w:uiPriority w:val="99"/>
    <w:rsid w:val="00E5315B"/>
    <w:pPr>
      <w:spacing w:after="200" w:line="276" w:lineRule="auto"/>
    </w:pPr>
    <w:rPr>
      <w:rFonts w:eastAsia="Times New Roman" w:cs="Times-Bold"/>
      <w:b/>
      <w:bCs/>
      <w:szCs w:val="38"/>
    </w:rPr>
  </w:style>
  <w:style w:type="character" w:customStyle="1" w:styleId="MetZcontentZchn">
    <w:name w:val="MetZ_content Zchn"/>
    <w:link w:val="MetZcontent"/>
    <w:uiPriority w:val="99"/>
    <w:locked/>
    <w:rsid w:val="00E5315B"/>
    <w:rPr>
      <w:rFonts w:eastAsia="Times New Roman" w:cs="Times-Bold"/>
      <w:sz w:val="22"/>
      <w:szCs w:val="28"/>
    </w:rPr>
  </w:style>
  <w:style w:type="paragraph" w:customStyle="1" w:styleId="MetZsuperscript">
    <w:name w:val="MetZ_superscript"/>
    <w:link w:val="MetZsuperscriptZchn"/>
    <w:uiPriority w:val="99"/>
    <w:rsid w:val="00E5315B"/>
    <w:pPr>
      <w:spacing w:after="200" w:line="276" w:lineRule="auto"/>
    </w:pPr>
    <w:rPr>
      <w:rFonts w:eastAsia="Times New Roman" w:cs="Times-Bold"/>
      <w:position w:val="6"/>
      <w:sz w:val="22"/>
      <w:szCs w:val="28"/>
      <w:vertAlign w:val="superscript"/>
    </w:rPr>
  </w:style>
  <w:style w:type="character" w:customStyle="1" w:styleId="MetZsuperscriptZchn">
    <w:name w:val="MetZ_superscript Zchn"/>
    <w:link w:val="MetZsuperscript"/>
    <w:uiPriority w:val="99"/>
    <w:locked/>
    <w:rsid w:val="00E5315B"/>
    <w:rPr>
      <w:rFonts w:eastAsia="Times New Roman" w:cs="Times-Bold"/>
      <w:position w:val="6"/>
      <w:sz w:val="22"/>
      <w:szCs w:val="28"/>
      <w:vertAlign w:val="superscript"/>
    </w:rPr>
  </w:style>
  <w:style w:type="character" w:customStyle="1" w:styleId="a1">
    <w:name w:val="工作单位 字符"/>
    <w:basedOn w:val="DefaultParagraphFont"/>
    <w:link w:val="a5"/>
    <w:locked/>
    <w:rsid w:val="00F82F8B"/>
    <w:rPr>
      <w:rFonts w:asciiTheme="minorHAnsi" w:hAnsiTheme="minorHAnsi" w:cstheme="minorBidi"/>
      <w:kern w:val="2"/>
      <w:sz w:val="16"/>
      <w:lang w:val="fr-CH"/>
    </w:rPr>
  </w:style>
  <w:style w:type="paragraph" w:customStyle="1" w:styleId="a5">
    <w:name w:val="工作单位"/>
    <w:basedOn w:val="Normal"/>
    <w:link w:val="a1"/>
    <w:qFormat/>
    <w:rsid w:val="00F82F8B"/>
    <w:pPr>
      <w:widowControl w:val="0"/>
    </w:pPr>
    <w:rPr>
      <w:rFonts w:asciiTheme="minorHAnsi" w:eastAsiaTheme="minorEastAsia" w:hAnsiTheme="minorHAnsi" w:cstheme="minorBidi"/>
      <w:color w:val="000000"/>
      <w:kern w:val="2"/>
      <w:sz w:val="16"/>
      <w:lang w:val="fr-CH" w:eastAsia="en-US"/>
    </w:rPr>
  </w:style>
  <w:style w:type="character" w:customStyle="1" w:styleId="textrun">
    <w:name w:val="textrun"/>
    <w:basedOn w:val="DefaultParagraphFont"/>
    <w:rsid w:val="00A546A9"/>
  </w:style>
  <w:style w:type="paragraph" w:customStyle="1" w:styleId="MDPI61Citation">
    <w:name w:val="MDPI_6.1_Citation"/>
    <w:qFormat/>
    <w:rsid w:val="00F65267"/>
    <w:pPr>
      <w:adjustRightInd w:val="0"/>
      <w:snapToGrid w:val="0"/>
      <w:spacing w:line="240" w:lineRule="atLeast"/>
      <w:ind w:right="113"/>
    </w:pPr>
    <w:rPr>
      <w:rFonts w:ascii="Palatino Linotype" w:hAnsi="Palatino Linotype" w:cstheme="minorBidi"/>
      <w:color w:val="auto"/>
      <w:sz w:val="14"/>
      <w:szCs w:val="22"/>
      <w:lang w:eastAsia="zh-CN"/>
    </w:rPr>
  </w:style>
  <w:style w:type="character" w:customStyle="1" w:styleId="nova-legacy-v-person-inline-itemfullname">
    <w:name w:val="nova-legacy-v-person-inline-item__fullname"/>
    <w:basedOn w:val="DefaultParagraphFont"/>
    <w:rsid w:val="004B05BC"/>
  </w:style>
  <w:style w:type="character" w:customStyle="1" w:styleId="nova-legacy-v-publication-itemperson-list-truncation">
    <w:name w:val="nova-legacy-v-publication-item__person-list-truncation"/>
    <w:basedOn w:val="DefaultParagraphFont"/>
    <w:rsid w:val="004B05BC"/>
  </w:style>
  <w:style w:type="character" w:customStyle="1" w:styleId="u-visually-hidden">
    <w:name w:val="u-visually-hidden"/>
    <w:basedOn w:val="DefaultParagraphFont"/>
    <w:rsid w:val="00047B6D"/>
  </w:style>
  <w:style w:type="character" w:customStyle="1" w:styleId="inlineblock">
    <w:name w:val="inlineblock"/>
    <w:basedOn w:val="DefaultParagraphFont"/>
    <w:rsid w:val="0026324F"/>
  </w:style>
  <w:style w:type="character" w:customStyle="1" w:styleId="sciprofiles-linkname">
    <w:name w:val="sciprofiles-link__name"/>
    <w:basedOn w:val="DefaultParagraphFont"/>
    <w:rsid w:val="0026324F"/>
  </w:style>
  <w:style w:type="paragraph" w:customStyle="1" w:styleId="EndNoteBibliography">
    <w:name w:val="EndNote Bibliography"/>
    <w:basedOn w:val="Normal"/>
    <w:link w:val="EndNoteBibliography0"/>
    <w:rsid w:val="005E2BCD"/>
    <w:pPr>
      <w:spacing w:line="228" w:lineRule="auto"/>
      <w:ind w:left="425" w:hanging="425"/>
    </w:pPr>
    <w:rPr>
      <w:rFonts w:eastAsiaTheme="minorEastAsia"/>
      <w:noProof/>
      <w:sz w:val="20"/>
      <w:szCs w:val="21"/>
      <w:lang w:eastAsia="zh-CN"/>
    </w:rPr>
  </w:style>
  <w:style w:type="character" w:customStyle="1" w:styleId="EndNoteBibliography0">
    <w:name w:val="EndNote Bibliography 字符"/>
    <w:basedOn w:val="DefaultParagraphFont"/>
    <w:link w:val="EndNoteBibliography"/>
    <w:rsid w:val="005E2BCD"/>
    <w:rPr>
      <w:rFonts w:cs="Times New Roman"/>
      <w:noProof/>
      <w:color w:val="auto"/>
      <w:sz w:val="20"/>
      <w:szCs w:val="21"/>
      <w:lang w:eastAsia="zh-CN"/>
    </w:rPr>
  </w:style>
  <w:style w:type="character" w:customStyle="1" w:styleId="contentpasted1">
    <w:name w:val="contentpasted1"/>
    <w:basedOn w:val="DefaultParagraphFont"/>
    <w:rsid w:val="0070146F"/>
  </w:style>
  <w:style w:type="character" w:customStyle="1" w:styleId="contentpasted0">
    <w:name w:val="contentpasted0"/>
    <w:basedOn w:val="DefaultParagraphFont"/>
    <w:rsid w:val="00732ECB"/>
  </w:style>
  <w:style w:type="paragraph" w:customStyle="1" w:styleId="MDPI14history">
    <w:name w:val="MDPI_1.4_history"/>
    <w:basedOn w:val="Normal"/>
    <w:next w:val="Normal"/>
    <w:qFormat/>
    <w:rsid w:val="00DE3E41"/>
    <w:pPr>
      <w:adjustRightInd w:val="0"/>
      <w:snapToGrid w:val="0"/>
      <w:spacing w:before="120" w:line="200" w:lineRule="atLeast"/>
      <w:ind w:left="113"/>
    </w:pPr>
    <w:rPr>
      <w:rFonts w:ascii="Palatino Linotype" w:hAnsi="Palatino Linotype"/>
      <w:color w:val="000000"/>
      <w:sz w:val="20"/>
      <w:szCs w:val="20"/>
      <w:lang w:eastAsia="de-DE" w:bidi="en-US"/>
    </w:rPr>
  </w:style>
  <w:style w:type="paragraph" w:customStyle="1" w:styleId="a6">
    <w:name w:val="#大标题"/>
    <w:next w:val="Normal"/>
    <w:link w:val="Char0"/>
    <w:qFormat/>
    <w:rsid w:val="00CA4F9D"/>
    <w:pPr>
      <w:spacing w:beforeLines="50" w:before="50" w:afterLines="50" w:after="50" w:line="240" w:lineRule="atLeast"/>
      <w:jc w:val="center"/>
    </w:pPr>
    <w:rPr>
      <w:rFonts w:eastAsia="SimHei" w:cstheme="minorBidi"/>
      <w:b/>
      <w:color w:val="auto"/>
      <w:sz w:val="36"/>
      <w:szCs w:val="21"/>
      <w:lang w:eastAsia="zh-CN"/>
    </w:rPr>
  </w:style>
  <w:style w:type="character" w:customStyle="1" w:styleId="Char0">
    <w:name w:val="#大标题 Char"/>
    <w:link w:val="a6"/>
    <w:rsid w:val="00CA4F9D"/>
    <w:rPr>
      <w:rFonts w:eastAsia="SimHei" w:cstheme="minorBidi"/>
      <w:b/>
      <w:color w:val="auto"/>
      <w:sz w:val="36"/>
      <w:szCs w:val="21"/>
      <w:lang w:eastAsia="zh-CN"/>
    </w:rPr>
  </w:style>
  <w:style w:type="paragraph" w:customStyle="1" w:styleId="a7">
    <w:name w:val="#式中"/>
    <w:basedOn w:val="Normal"/>
    <w:qFormat/>
    <w:rsid w:val="00CA4F9D"/>
    <w:pPr>
      <w:widowControl w:val="0"/>
      <w:spacing w:line="360" w:lineRule="auto"/>
    </w:pPr>
    <w:rPr>
      <w:rFonts w:eastAsia="SimSun"/>
      <w:kern w:val="2"/>
      <w:szCs w:val="20"/>
      <w:lang w:val="x-none" w:eastAsia="x-none"/>
    </w:rPr>
  </w:style>
  <w:style w:type="character" w:customStyle="1" w:styleId="xxcontentpasted0">
    <w:name w:val="x_x_contentpasted0"/>
    <w:basedOn w:val="DefaultParagraphFont"/>
    <w:rsid w:val="00304529"/>
  </w:style>
  <w:style w:type="character" w:customStyle="1" w:styleId="gmail-msohyperlink">
    <w:name w:val="gmail-msohyperlink"/>
    <w:basedOn w:val="DefaultParagraphFont"/>
    <w:rsid w:val="003E6752"/>
  </w:style>
  <w:style w:type="character" w:customStyle="1" w:styleId="Heading2Char">
    <w:name w:val="Heading 2 Char"/>
    <w:basedOn w:val="DefaultParagraphFont"/>
    <w:link w:val="Heading2"/>
    <w:rsid w:val="00F8614F"/>
    <w:rPr>
      <w:rFonts w:eastAsia="Times New Roman" w:cs="Times New Roman"/>
      <w:b/>
      <w:bCs/>
      <w:iCs/>
      <w:color w:val="auto"/>
      <w:sz w:val="28"/>
      <w:szCs w:val="28"/>
      <w:lang w:eastAsia="ko-KR"/>
    </w:rPr>
  </w:style>
  <w:style w:type="character" w:customStyle="1" w:styleId="Heading3Char">
    <w:name w:val="Heading 3 Char"/>
    <w:basedOn w:val="DefaultParagraphFont"/>
    <w:link w:val="Heading3"/>
    <w:rsid w:val="00190761"/>
    <w:rPr>
      <w:rFonts w:eastAsia="Times New Roman" w:cs="Times New Roman"/>
      <w:b/>
      <w:bCs/>
      <w:color w:val="auto"/>
      <w:sz w:val="26"/>
      <w:szCs w:val="26"/>
      <w:lang w:eastAsia="ko-KR"/>
    </w:rPr>
  </w:style>
  <w:style w:type="character" w:customStyle="1" w:styleId="Heading7Char">
    <w:name w:val="Heading 7 Char"/>
    <w:basedOn w:val="DefaultParagraphFont"/>
    <w:link w:val="Heading7"/>
    <w:rsid w:val="00190761"/>
    <w:rPr>
      <w:rFonts w:eastAsia="Times New Roman" w:cs="Times New Roman"/>
      <w:color w:val="auto"/>
      <w:lang w:eastAsia="ko-KR"/>
    </w:rPr>
  </w:style>
  <w:style w:type="character" w:customStyle="1" w:styleId="BodyText2Char">
    <w:name w:val="Body Text 2 Char"/>
    <w:basedOn w:val="DefaultParagraphFont"/>
    <w:link w:val="BodyText2"/>
    <w:rsid w:val="00190761"/>
    <w:rPr>
      <w:rFonts w:eastAsia="Times New Roman" w:cs="Times New Roman"/>
      <w:color w:val="auto"/>
      <w:lang w:eastAsia="ko-KR"/>
    </w:rPr>
  </w:style>
  <w:style w:type="character" w:customStyle="1" w:styleId="BodyTextChar">
    <w:name w:val="Body Text Char"/>
    <w:basedOn w:val="DefaultParagraphFont"/>
    <w:link w:val="BodyText"/>
    <w:rsid w:val="00190761"/>
    <w:rPr>
      <w:rFonts w:eastAsia="Times New Roman" w:cs="Times New Roman"/>
      <w:color w:val="auto"/>
      <w:szCs w:val="28"/>
      <w:lang w:eastAsia="ko-KR"/>
    </w:rPr>
  </w:style>
  <w:style w:type="character" w:customStyle="1" w:styleId="BodyTextIndentChar">
    <w:name w:val="Body Text Indent Char"/>
    <w:basedOn w:val="DefaultParagraphFont"/>
    <w:link w:val="BodyTextIndent"/>
    <w:rsid w:val="00190761"/>
    <w:rPr>
      <w:rFonts w:eastAsia="Times New Roman" w:cs="Times New Roman"/>
      <w:b/>
      <w:bCs/>
      <w:color w:val="auto"/>
      <w:spacing w:val="-3"/>
      <w:sz w:val="28"/>
      <w:szCs w:val="28"/>
      <w:lang w:val="en-GB" w:eastAsia="ko-KR"/>
    </w:rPr>
  </w:style>
  <w:style w:type="character" w:customStyle="1" w:styleId="HeaderChar">
    <w:name w:val="Header Char"/>
    <w:basedOn w:val="DefaultParagraphFont"/>
    <w:link w:val="Header"/>
    <w:uiPriority w:val="99"/>
    <w:rsid w:val="00190761"/>
    <w:rPr>
      <w:rFonts w:eastAsia="Times New Roman" w:cs="Times New Roman"/>
      <w:color w:val="auto"/>
      <w:lang w:eastAsia="ko-KR"/>
    </w:rPr>
  </w:style>
  <w:style w:type="paragraph" w:customStyle="1" w:styleId="CAffiliation">
    <w:name w:val="CAffiliation"/>
    <w:basedOn w:val="Normal"/>
    <w:next w:val="Normal"/>
    <w:qFormat/>
    <w:rsid w:val="004636E0"/>
    <w:pPr>
      <w:widowControl w:val="0"/>
      <w:spacing w:beforeLines="50" w:before="156" w:afterLines="50" w:after="156" w:line="360" w:lineRule="auto"/>
      <w:ind w:firstLineChars="200" w:firstLine="403"/>
      <w:jc w:val="center"/>
    </w:pPr>
    <w:rPr>
      <w:rFonts w:ascii="SimSun" w:eastAsia="SimSun" w:hAnsi="SimSun"/>
      <w:kern w:val="2"/>
      <w:sz w:val="15"/>
      <w:lang w:eastAsia="zh-CN"/>
    </w:rPr>
  </w:style>
  <w:style w:type="character" w:customStyle="1" w:styleId="anchor-text">
    <w:name w:val="anchor-text"/>
    <w:basedOn w:val="DefaultParagraphFont"/>
    <w:rsid w:val="00197E15"/>
  </w:style>
  <w:style w:type="paragraph" w:styleId="TOCHeading">
    <w:name w:val="TOC Heading"/>
    <w:basedOn w:val="Heading1"/>
    <w:next w:val="Normal"/>
    <w:uiPriority w:val="39"/>
    <w:unhideWhenUsed/>
    <w:qFormat/>
    <w:rsid w:val="006517C1"/>
    <w:pPr>
      <w:keepLines/>
      <w:spacing w:before="240" w:line="259" w:lineRule="auto"/>
      <w:outlineLvl w:val="9"/>
    </w:pPr>
    <w:rPr>
      <w:rFonts w:asciiTheme="majorHAnsi" w:eastAsiaTheme="majorEastAsia" w:hAnsiTheme="majorHAnsi" w:cstheme="majorBidi"/>
      <w:b w:val="0"/>
      <w:color w:val="365F91" w:themeColor="accent1" w:themeShade="BF"/>
      <w:sz w:val="32"/>
      <w:szCs w:val="32"/>
      <w:lang w:eastAsia="en-US"/>
    </w:rPr>
  </w:style>
  <w:style w:type="paragraph" w:styleId="TOC1">
    <w:name w:val="toc 1"/>
    <w:basedOn w:val="Normal"/>
    <w:next w:val="Normal"/>
    <w:autoRedefine/>
    <w:uiPriority w:val="39"/>
    <w:unhideWhenUsed/>
    <w:rsid w:val="006517C1"/>
    <w:pPr>
      <w:spacing w:after="100"/>
    </w:pPr>
  </w:style>
  <w:style w:type="paragraph" w:styleId="TOC2">
    <w:name w:val="toc 2"/>
    <w:basedOn w:val="Normal"/>
    <w:next w:val="Normal"/>
    <w:autoRedefine/>
    <w:uiPriority w:val="39"/>
    <w:unhideWhenUsed/>
    <w:rsid w:val="006517C1"/>
    <w:pPr>
      <w:spacing w:after="100"/>
      <w:ind w:left="240"/>
    </w:pPr>
  </w:style>
  <w:style w:type="paragraph" w:styleId="TOC3">
    <w:name w:val="toc 3"/>
    <w:basedOn w:val="Normal"/>
    <w:next w:val="Normal"/>
    <w:autoRedefine/>
    <w:uiPriority w:val="39"/>
    <w:unhideWhenUsed/>
    <w:rsid w:val="006517C1"/>
    <w:pPr>
      <w:spacing w:after="100"/>
      <w:ind w:left="480"/>
    </w:pPr>
  </w:style>
  <w:style w:type="character" w:customStyle="1" w:styleId="hljs-builtin">
    <w:name w:val="hljs-built_in"/>
    <w:basedOn w:val="DefaultParagraphFont"/>
    <w:rsid w:val="004E4693"/>
  </w:style>
  <w:style w:type="character" w:customStyle="1" w:styleId="apple-converted-space">
    <w:name w:val="apple-converted-space"/>
    <w:basedOn w:val="DefaultParagraphFont"/>
    <w:rsid w:val="008D688A"/>
  </w:style>
  <w:style w:type="character" w:customStyle="1" w:styleId="title-text">
    <w:name w:val="title-text"/>
    <w:basedOn w:val="DefaultParagraphFont"/>
    <w:rsid w:val="003D5FB7"/>
  </w:style>
  <w:style w:type="character" w:customStyle="1" w:styleId="m4551556325856043852textrun">
    <w:name w:val="m_4551556325856043852textrun"/>
    <w:basedOn w:val="DefaultParagraphFont"/>
    <w:rsid w:val="0089799B"/>
  </w:style>
  <w:style w:type="character" w:customStyle="1" w:styleId="button-link-text">
    <w:name w:val="button-link-text"/>
    <w:basedOn w:val="DefaultParagraphFont"/>
    <w:rsid w:val="009030FB"/>
  </w:style>
  <w:style w:type="character" w:customStyle="1" w:styleId="react-xocs-alternative-link">
    <w:name w:val="react-xocs-alternative-link"/>
    <w:basedOn w:val="DefaultParagraphFont"/>
    <w:rsid w:val="009030FB"/>
  </w:style>
  <w:style w:type="character" w:customStyle="1" w:styleId="given-name">
    <w:name w:val="given-name"/>
    <w:basedOn w:val="DefaultParagraphFont"/>
    <w:rsid w:val="009030FB"/>
  </w:style>
  <w:style w:type="paragraph" w:customStyle="1" w:styleId="EMECEI-AuthorName">
    <w:name w:val="EMECEI - Author Name"/>
    <w:basedOn w:val="Normal"/>
    <w:link w:val="EMECEI-AuthorNameCar"/>
    <w:qFormat/>
    <w:rsid w:val="00183AFE"/>
    <w:pPr>
      <w:suppressAutoHyphens/>
      <w:spacing w:after="120"/>
      <w:jc w:val="center"/>
    </w:pPr>
    <w:rPr>
      <w:rFonts w:eastAsia="SimSun"/>
      <w:noProof/>
      <w:lang w:eastAsia="zh-CN"/>
    </w:rPr>
  </w:style>
  <w:style w:type="character" w:customStyle="1" w:styleId="EMECEI-AuthorNameCar">
    <w:name w:val="EMECEI - Author Name Car"/>
    <w:link w:val="EMECEI-AuthorName"/>
    <w:rsid w:val="00183AFE"/>
    <w:rPr>
      <w:rFonts w:eastAsia="SimSun" w:cs="Times New Roman"/>
      <w:noProof/>
      <w:color w:val="auto"/>
      <w:lang w:eastAsia="zh-CN"/>
    </w:rPr>
  </w:style>
  <w:style w:type="character" w:customStyle="1" w:styleId="nlmarticle-title">
    <w:name w:val="nlm_article-title"/>
    <w:basedOn w:val="DefaultParagraphFont"/>
    <w:rsid w:val="00F52DE5"/>
  </w:style>
  <w:style w:type="character" w:customStyle="1" w:styleId="contribdegrees">
    <w:name w:val="contribdegrees"/>
    <w:basedOn w:val="DefaultParagraphFont"/>
    <w:rsid w:val="00F52DE5"/>
  </w:style>
  <w:style w:type="character" w:customStyle="1" w:styleId="orcid-icon">
    <w:name w:val="orcid-icon"/>
    <w:basedOn w:val="DefaultParagraphFont"/>
    <w:rsid w:val="00F52DE5"/>
  </w:style>
  <w:style w:type="paragraph" w:customStyle="1" w:styleId="c-app-headersubtitle">
    <w:name w:val="c-app-header__subtitle"/>
    <w:basedOn w:val="Normal"/>
    <w:rsid w:val="008B3287"/>
    <w:pPr>
      <w:spacing w:before="100" w:beforeAutospacing="1" w:after="100" w:afterAutospacing="1"/>
      <w:jc w:val="left"/>
    </w:pPr>
    <w:rPr>
      <w:lang w:eastAsia="en-US"/>
    </w:rPr>
  </w:style>
  <w:style w:type="character" w:customStyle="1" w:styleId="Heading4Char">
    <w:name w:val="Heading 4 Char"/>
    <w:basedOn w:val="DefaultParagraphFont"/>
    <w:link w:val="Heading4"/>
    <w:rsid w:val="00A5221A"/>
    <w:rPr>
      <w:rFonts w:asciiTheme="majorHAnsi" w:eastAsiaTheme="majorEastAsia" w:hAnsiTheme="majorHAnsi" w:cstheme="majorBidi"/>
      <w:i/>
      <w:iCs/>
      <w:color w:val="365F91" w:themeColor="accent1" w:themeShade="BF"/>
      <w:lang w:eastAsia="ko-KR"/>
    </w:rPr>
  </w:style>
  <w:style w:type="character" w:customStyle="1" w:styleId="a8">
    <w:name w:val="a"/>
    <w:basedOn w:val="DefaultParagraphFont"/>
    <w:rsid w:val="003470FE"/>
  </w:style>
  <w:style w:type="character" w:customStyle="1" w:styleId="l6">
    <w:name w:val="l6"/>
    <w:basedOn w:val="DefaultParagraphFont"/>
    <w:rsid w:val="003470FE"/>
  </w:style>
  <w:style w:type="paragraph" w:customStyle="1" w:styleId="c-article-author-listitem">
    <w:name w:val="c-article-author-list__item"/>
    <w:basedOn w:val="Normal"/>
    <w:rsid w:val="00EE281A"/>
    <w:pPr>
      <w:spacing w:before="100" w:beforeAutospacing="1" w:after="100" w:afterAutospacing="1"/>
      <w:jc w:val="left"/>
    </w:pPr>
    <w:rPr>
      <w:lang w:eastAsia="en-US"/>
    </w:rPr>
  </w:style>
  <w:style w:type="character" w:styleId="PlaceholderText">
    <w:name w:val="Placeholder Text"/>
    <w:basedOn w:val="DefaultParagraphFont"/>
    <w:uiPriority w:val="99"/>
    <w:semiHidden/>
    <w:rsid w:val="005902C8"/>
    <w:rPr>
      <w:color w:val="666666"/>
    </w:rPr>
  </w:style>
  <w:style w:type="paragraph" w:styleId="Bibliography">
    <w:name w:val="Bibliography"/>
    <w:basedOn w:val="Normal"/>
    <w:next w:val="Normal"/>
    <w:uiPriority w:val="37"/>
    <w:semiHidden/>
    <w:unhideWhenUsed/>
    <w:rsid w:val="00AB0850"/>
  </w:style>
  <w:style w:type="paragraph" w:styleId="BlockText">
    <w:name w:val="Block Text"/>
    <w:basedOn w:val="Normal"/>
    <w:semiHidden/>
    <w:unhideWhenUsed/>
    <w:rsid w:val="00AB0850"/>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2" w:right="1152"/>
    </w:pPr>
    <w:rPr>
      <w:rFonts w:asciiTheme="minorHAnsi" w:eastAsiaTheme="minorEastAsia" w:hAnsiTheme="minorHAnsi" w:cstheme="minorBidi"/>
      <w:i/>
      <w:iCs/>
      <w:color w:val="4F81BD" w:themeColor="accent1"/>
    </w:rPr>
  </w:style>
  <w:style w:type="paragraph" w:styleId="BodyTextFirstIndent">
    <w:name w:val="Body Text First Indent"/>
    <w:basedOn w:val="BodyText"/>
    <w:link w:val="BodyTextFirstIndentChar"/>
    <w:rsid w:val="00AB0850"/>
    <w:pPr>
      <w:tabs>
        <w:tab w:val="clear" w:pos="0"/>
        <w:tab w:val="clear" w:pos="1080"/>
        <w:tab w:val="clear" w:pos="1800"/>
        <w:tab w:val="clear" w:pos="3150"/>
        <w:tab w:val="clear" w:pos="8395"/>
        <w:tab w:val="clear" w:pos="8827"/>
      </w:tabs>
      <w:ind w:firstLine="360"/>
    </w:pPr>
    <w:rPr>
      <w:szCs w:val="24"/>
    </w:rPr>
  </w:style>
  <w:style w:type="character" w:customStyle="1" w:styleId="BodyTextFirstIndentChar">
    <w:name w:val="Body Text First Indent Char"/>
    <w:basedOn w:val="BodyTextChar"/>
    <w:link w:val="BodyTextFirstIndent"/>
    <w:rsid w:val="00AB0850"/>
    <w:rPr>
      <w:rFonts w:eastAsia="Times New Roman" w:cs="Times New Roman"/>
      <w:color w:val="auto"/>
      <w:szCs w:val="28"/>
      <w:lang w:eastAsia="ko-KR"/>
    </w:rPr>
  </w:style>
  <w:style w:type="paragraph" w:styleId="BodyTextFirstIndent2">
    <w:name w:val="Body Text First Indent 2"/>
    <w:basedOn w:val="BodyTextIndent"/>
    <w:link w:val="BodyTextFirstIndent2Char"/>
    <w:semiHidden/>
    <w:unhideWhenUsed/>
    <w:rsid w:val="00AB0850"/>
    <w:pPr>
      <w:tabs>
        <w:tab w:val="clear" w:pos="720"/>
        <w:tab w:val="clear" w:pos="1440"/>
        <w:tab w:val="clear" w:pos="4680"/>
      </w:tabs>
      <w:suppressAutoHyphens w:val="0"/>
      <w:ind w:left="360" w:firstLine="360"/>
      <w:jc w:val="both"/>
    </w:pPr>
    <w:rPr>
      <w:b w:val="0"/>
      <w:bCs w:val="0"/>
      <w:spacing w:val="0"/>
      <w:sz w:val="24"/>
      <w:szCs w:val="24"/>
      <w:lang w:val="en-US"/>
    </w:rPr>
  </w:style>
  <w:style w:type="character" w:customStyle="1" w:styleId="BodyTextFirstIndent2Char">
    <w:name w:val="Body Text First Indent 2 Char"/>
    <w:basedOn w:val="BodyTextIndentChar"/>
    <w:link w:val="BodyTextFirstIndent2"/>
    <w:semiHidden/>
    <w:rsid w:val="00AB0850"/>
    <w:rPr>
      <w:rFonts w:eastAsia="Times New Roman" w:cs="Times New Roman"/>
      <w:b w:val="0"/>
      <w:bCs w:val="0"/>
      <w:color w:val="auto"/>
      <w:spacing w:val="-3"/>
      <w:sz w:val="28"/>
      <w:szCs w:val="28"/>
      <w:lang w:val="en-GB" w:eastAsia="ko-KR"/>
    </w:rPr>
  </w:style>
  <w:style w:type="paragraph" w:styleId="BodyTextIndent2">
    <w:name w:val="Body Text Indent 2"/>
    <w:basedOn w:val="Normal"/>
    <w:link w:val="BodyTextIndent2Char"/>
    <w:semiHidden/>
    <w:unhideWhenUsed/>
    <w:rsid w:val="00AB0850"/>
    <w:pPr>
      <w:spacing w:after="120" w:line="480" w:lineRule="auto"/>
      <w:ind w:left="360"/>
    </w:pPr>
  </w:style>
  <w:style w:type="character" w:customStyle="1" w:styleId="BodyTextIndent2Char">
    <w:name w:val="Body Text Indent 2 Char"/>
    <w:basedOn w:val="DefaultParagraphFont"/>
    <w:link w:val="BodyTextIndent2"/>
    <w:semiHidden/>
    <w:rsid w:val="00AB0850"/>
    <w:rPr>
      <w:rFonts w:eastAsia="Times New Roman" w:cs="Times New Roman"/>
      <w:color w:val="auto"/>
      <w:lang w:eastAsia="ko-KR"/>
    </w:rPr>
  </w:style>
  <w:style w:type="paragraph" w:styleId="BodyTextIndent3">
    <w:name w:val="Body Text Indent 3"/>
    <w:basedOn w:val="Normal"/>
    <w:link w:val="BodyTextIndent3Char"/>
    <w:semiHidden/>
    <w:unhideWhenUsed/>
    <w:rsid w:val="00AB0850"/>
    <w:pPr>
      <w:spacing w:after="120"/>
      <w:ind w:left="360"/>
    </w:pPr>
    <w:rPr>
      <w:sz w:val="16"/>
      <w:szCs w:val="16"/>
    </w:rPr>
  </w:style>
  <w:style w:type="character" w:customStyle="1" w:styleId="BodyTextIndent3Char">
    <w:name w:val="Body Text Indent 3 Char"/>
    <w:basedOn w:val="DefaultParagraphFont"/>
    <w:link w:val="BodyTextIndent3"/>
    <w:semiHidden/>
    <w:rsid w:val="00AB0850"/>
    <w:rPr>
      <w:rFonts w:eastAsia="Times New Roman" w:cs="Times New Roman"/>
      <w:color w:val="auto"/>
      <w:sz w:val="16"/>
      <w:szCs w:val="16"/>
      <w:lang w:eastAsia="ko-KR"/>
    </w:rPr>
  </w:style>
  <w:style w:type="paragraph" w:styleId="Closing">
    <w:name w:val="Closing"/>
    <w:basedOn w:val="Normal"/>
    <w:link w:val="ClosingChar"/>
    <w:semiHidden/>
    <w:unhideWhenUsed/>
    <w:rsid w:val="00AB0850"/>
    <w:pPr>
      <w:ind w:left="4320"/>
    </w:pPr>
  </w:style>
  <w:style w:type="character" w:customStyle="1" w:styleId="ClosingChar">
    <w:name w:val="Closing Char"/>
    <w:basedOn w:val="DefaultParagraphFont"/>
    <w:link w:val="Closing"/>
    <w:semiHidden/>
    <w:rsid w:val="00AB0850"/>
    <w:rPr>
      <w:rFonts w:eastAsia="Times New Roman" w:cs="Times New Roman"/>
      <w:color w:val="auto"/>
      <w:lang w:eastAsia="ko-KR"/>
    </w:rPr>
  </w:style>
  <w:style w:type="paragraph" w:styleId="DocumentMap">
    <w:name w:val="Document Map"/>
    <w:basedOn w:val="Normal"/>
    <w:link w:val="DocumentMapChar"/>
    <w:semiHidden/>
    <w:unhideWhenUsed/>
    <w:rsid w:val="00AB0850"/>
    <w:rPr>
      <w:rFonts w:ascii="Segoe UI" w:hAnsi="Segoe UI" w:cs="Segoe UI"/>
      <w:sz w:val="16"/>
      <w:szCs w:val="16"/>
    </w:rPr>
  </w:style>
  <w:style w:type="character" w:customStyle="1" w:styleId="DocumentMapChar">
    <w:name w:val="Document Map Char"/>
    <w:basedOn w:val="DefaultParagraphFont"/>
    <w:link w:val="DocumentMap"/>
    <w:semiHidden/>
    <w:rsid w:val="00AB0850"/>
    <w:rPr>
      <w:rFonts w:ascii="Segoe UI" w:eastAsia="Times New Roman" w:hAnsi="Segoe UI" w:cs="Segoe UI"/>
      <w:color w:val="auto"/>
      <w:sz w:val="16"/>
      <w:szCs w:val="16"/>
      <w:lang w:eastAsia="ko-KR"/>
    </w:rPr>
  </w:style>
  <w:style w:type="paragraph" w:styleId="E-mailSignature">
    <w:name w:val="E-mail Signature"/>
    <w:basedOn w:val="Normal"/>
    <w:link w:val="E-mailSignatureChar"/>
    <w:semiHidden/>
    <w:unhideWhenUsed/>
    <w:rsid w:val="00AB0850"/>
  </w:style>
  <w:style w:type="character" w:customStyle="1" w:styleId="E-mailSignatureChar">
    <w:name w:val="E-mail Signature Char"/>
    <w:basedOn w:val="DefaultParagraphFont"/>
    <w:link w:val="E-mailSignature"/>
    <w:semiHidden/>
    <w:rsid w:val="00AB0850"/>
    <w:rPr>
      <w:rFonts w:eastAsia="Times New Roman" w:cs="Times New Roman"/>
      <w:color w:val="auto"/>
      <w:lang w:eastAsia="ko-KR"/>
    </w:rPr>
  </w:style>
  <w:style w:type="paragraph" w:styleId="EndnoteText">
    <w:name w:val="endnote text"/>
    <w:basedOn w:val="Normal"/>
    <w:link w:val="EndnoteTextChar"/>
    <w:uiPriority w:val="99"/>
    <w:unhideWhenUsed/>
    <w:qFormat/>
    <w:rsid w:val="00AB0850"/>
    <w:rPr>
      <w:sz w:val="20"/>
      <w:szCs w:val="20"/>
    </w:rPr>
  </w:style>
  <w:style w:type="character" w:customStyle="1" w:styleId="EndnoteTextChar">
    <w:name w:val="Endnote Text Char"/>
    <w:basedOn w:val="DefaultParagraphFont"/>
    <w:link w:val="EndnoteText"/>
    <w:uiPriority w:val="99"/>
    <w:qFormat/>
    <w:rsid w:val="00AB0850"/>
    <w:rPr>
      <w:rFonts w:eastAsia="Times New Roman" w:cs="Times New Roman"/>
      <w:color w:val="auto"/>
      <w:sz w:val="20"/>
      <w:szCs w:val="20"/>
      <w:lang w:eastAsia="ko-KR"/>
    </w:rPr>
  </w:style>
  <w:style w:type="paragraph" w:styleId="EnvelopeAddress">
    <w:name w:val="envelope address"/>
    <w:basedOn w:val="Normal"/>
    <w:semiHidden/>
    <w:unhideWhenUsed/>
    <w:rsid w:val="00AB0850"/>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semiHidden/>
    <w:unhideWhenUsed/>
    <w:rsid w:val="00AB0850"/>
    <w:rPr>
      <w:rFonts w:asciiTheme="majorHAnsi" w:eastAsiaTheme="majorEastAsia" w:hAnsiTheme="majorHAnsi" w:cstheme="majorBidi"/>
      <w:sz w:val="20"/>
      <w:szCs w:val="20"/>
    </w:rPr>
  </w:style>
  <w:style w:type="character" w:customStyle="1" w:styleId="Heading6Char">
    <w:name w:val="Heading 6 Char"/>
    <w:basedOn w:val="DefaultParagraphFont"/>
    <w:link w:val="Heading6"/>
    <w:semiHidden/>
    <w:rsid w:val="00AB0850"/>
    <w:rPr>
      <w:rFonts w:asciiTheme="majorHAnsi" w:eastAsiaTheme="majorEastAsia" w:hAnsiTheme="majorHAnsi" w:cstheme="majorBidi"/>
      <w:color w:val="243F60" w:themeColor="accent1" w:themeShade="7F"/>
      <w:lang w:eastAsia="ko-KR"/>
    </w:rPr>
  </w:style>
  <w:style w:type="character" w:customStyle="1" w:styleId="Heading8Char">
    <w:name w:val="Heading 8 Char"/>
    <w:basedOn w:val="DefaultParagraphFont"/>
    <w:link w:val="Heading8"/>
    <w:semiHidden/>
    <w:rsid w:val="00AB0850"/>
    <w:rPr>
      <w:rFonts w:asciiTheme="majorHAnsi" w:eastAsiaTheme="majorEastAsia" w:hAnsiTheme="majorHAnsi" w:cstheme="majorBidi"/>
      <w:color w:val="272727" w:themeColor="text1" w:themeTint="D8"/>
      <w:sz w:val="21"/>
      <w:szCs w:val="21"/>
      <w:lang w:eastAsia="ko-KR"/>
    </w:rPr>
  </w:style>
  <w:style w:type="character" w:customStyle="1" w:styleId="Heading9Char">
    <w:name w:val="Heading 9 Char"/>
    <w:basedOn w:val="DefaultParagraphFont"/>
    <w:link w:val="Heading9"/>
    <w:semiHidden/>
    <w:rsid w:val="00AB0850"/>
    <w:rPr>
      <w:rFonts w:asciiTheme="majorHAnsi" w:eastAsiaTheme="majorEastAsia" w:hAnsiTheme="majorHAnsi" w:cstheme="majorBidi"/>
      <w:i/>
      <w:iCs/>
      <w:color w:val="272727" w:themeColor="text1" w:themeTint="D8"/>
      <w:sz w:val="21"/>
      <w:szCs w:val="21"/>
      <w:lang w:eastAsia="ko-KR"/>
    </w:rPr>
  </w:style>
  <w:style w:type="paragraph" w:styleId="HTMLAddress">
    <w:name w:val="HTML Address"/>
    <w:basedOn w:val="Normal"/>
    <w:link w:val="HTMLAddressChar"/>
    <w:semiHidden/>
    <w:unhideWhenUsed/>
    <w:rsid w:val="00AB0850"/>
    <w:rPr>
      <w:i/>
      <w:iCs/>
    </w:rPr>
  </w:style>
  <w:style w:type="character" w:customStyle="1" w:styleId="HTMLAddressChar">
    <w:name w:val="HTML Address Char"/>
    <w:basedOn w:val="DefaultParagraphFont"/>
    <w:link w:val="HTMLAddress"/>
    <w:semiHidden/>
    <w:rsid w:val="00AB0850"/>
    <w:rPr>
      <w:rFonts w:eastAsia="Times New Roman" w:cs="Times New Roman"/>
      <w:i/>
      <w:iCs/>
      <w:color w:val="auto"/>
      <w:lang w:eastAsia="ko-KR"/>
    </w:rPr>
  </w:style>
  <w:style w:type="paragraph" w:styleId="Index1">
    <w:name w:val="index 1"/>
    <w:basedOn w:val="Normal"/>
    <w:next w:val="Normal"/>
    <w:autoRedefine/>
    <w:semiHidden/>
    <w:unhideWhenUsed/>
    <w:rsid w:val="00AB0850"/>
    <w:pPr>
      <w:ind w:left="240" w:hanging="240"/>
    </w:pPr>
  </w:style>
  <w:style w:type="paragraph" w:styleId="Index2">
    <w:name w:val="index 2"/>
    <w:basedOn w:val="Normal"/>
    <w:next w:val="Normal"/>
    <w:autoRedefine/>
    <w:semiHidden/>
    <w:unhideWhenUsed/>
    <w:rsid w:val="00AB0850"/>
    <w:pPr>
      <w:ind w:left="480" w:hanging="240"/>
    </w:pPr>
  </w:style>
  <w:style w:type="paragraph" w:styleId="Index3">
    <w:name w:val="index 3"/>
    <w:basedOn w:val="Normal"/>
    <w:next w:val="Normal"/>
    <w:autoRedefine/>
    <w:semiHidden/>
    <w:unhideWhenUsed/>
    <w:rsid w:val="00AB0850"/>
    <w:pPr>
      <w:ind w:left="720" w:hanging="240"/>
    </w:pPr>
  </w:style>
  <w:style w:type="paragraph" w:styleId="Index4">
    <w:name w:val="index 4"/>
    <w:basedOn w:val="Normal"/>
    <w:next w:val="Normal"/>
    <w:autoRedefine/>
    <w:semiHidden/>
    <w:unhideWhenUsed/>
    <w:rsid w:val="00AB0850"/>
    <w:pPr>
      <w:ind w:left="960" w:hanging="240"/>
    </w:pPr>
  </w:style>
  <w:style w:type="paragraph" w:styleId="Index5">
    <w:name w:val="index 5"/>
    <w:basedOn w:val="Normal"/>
    <w:next w:val="Normal"/>
    <w:autoRedefine/>
    <w:semiHidden/>
    <w:unhideWhenUsed/>
    <w:rsid w:val="00AB0850"/>
    <w:pPr>
      <w:ind w:left="1200" w:hanging="240"/>
    </w:pPr>
  </w:style>
  <w:style w:type="paragraph" w:styleId="Index6">
    <w:name w:val="index 6"/>
    <w:basedOn w:val="Normal"/>
    <w:next w:val="Normal"/>
    <w:autoRedefine/>
    <w:semiHidden/>
    <w:unhideWhenUsed/>
    <w:rsid w:val="00AB0850"/>
    <w:pPr>
      <w:ind w:left="1440" w:hanging="240"/>
    </w:pPr>
  </w:style>
  <w:style w:type="paragraph" w:styleId="Index7">
    <w:name w:val="index 7"/>
    <w:basedOn w:val="Normal"/>
    <w:next w:val="Normal"/>
    <w:autoRedefine/>
    <w:semiHidden/>
    <w:unhideWhenUsed/>
    <w:rsid w:val="00AB0850"/>
    <w:pPr>
      <w:ind w:left="1680" w:hanging="240"/>
    </w:pPr>
  </w:style>
  <w:style w:type="paragraph" w:styleId="Index8">
    <w:name w:val="index 8"/>
    <w:basedOn w:val="Normal"/>
    <w:next w:val="Normal"/>
    <w:autoRedefine/>
    <w:semiHidden/>
    <w:unhideWhenUsed/>
    <w:rsid w:val="00AB0850"/>
    <w:pPr>
      <w:ind w:left="1920" w:hanging="240"/>
    </w:pPr>
  </w:style>
  <w:style w:type="paragraph" w:styleId="Index9">
    <w:name w:val="index 9"/>
    <w:basedOn w:val="Normal"/>
    <w:next w:val="Normal"/>
    <w:autoRedefine/>
    <w:semiHidden/>
    <w:unhideWhenUsed/>
    <w:rsid w:val="00AB0850"/>
    <w:pPr>
      <w:ind w:left="2160" w:hanging="240"/>
    </w:pPr>
  </w:style>
  <w:style w:type="paragraph" w:styleId="IndexHeading">
    <w:name w:val="index heading"/>
    <w:basedOn w:val="Normal"/>
    <w:next w:val="Index1"/>
    <w:semiHidden/>
    <w:unhideWhenUsed/>
    <w:rsid w:val="00AB0850"/>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AB0850"/>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AB0850"/>
    <w:rPr>
      <w:rFonts w:eastAsia="Times New Roman" w:cs="Times New Roman"/>
      <w:i/>
      <w:iCs/>
      <w:color w:val="4F81BD" w:themeColor="accent1"/>
      <w:lang w:eastAsia="ko-KR"/>
    </w:rPr>
  </w:style>
  <w:style w:type="paragraph" w:styleId="List2">
    <w:name w:val="List 2"/>
    <w:basedOn w:val="Normal"/>
    <w:semiHidden/>
    <w:unhideWhenUsed/>
    <w:rsid w:val="00AB0850"/>
    <w:pPr>
      <w:ind w:left="720" w:hanging="360"/>
      <w:contextualSpacing/>
    </w:pPr>
  </w:style>
  <w:style w:type="paragraph" w:styleId="List3">
    <w:name w:val="List 3"/>
    <w:basedOn w:val="Normal"/>
    <w:semiHidden/>
    <w:unhideWhenUsed/>
    <w:rsid w:val="00AB0850"/>
    <w:pPr>
      <w:ind w:left="1080" w:hanging="360"/>
      <w:contextualSpacing/>
    </w:pPr>
  </w:style>
  <w:style w:type="paragraph" w:styleId="List4">
    <w:name w:val="List 4"/>
    <w:basedOn w:val="Normal"/>
    <w:rsid w:val="00AB0850"/>
    <w:pPr>
      <w:ind w:left="1440" w:hanging="360"/>
      <w:contextualSpacing/>
    </w:pPr>
  </w:style>
  <w:style w:type="paragraph" w:styleId="List5">
    <w:name w:val="List 5"/>
    <w:basedOn w:val="Normal"/>
    <w:rsid w:val="00AB0850"/>
    <w:pPr>
      <w:ind w:left="1800" w:hanging="360"/>
      <w:contextualSpacing/>
    </w:pPr>
  </w:style>
  <w:style w:type="paragraph" w:styleId="ListBullet">
    <w:name w:val="List Bullet"/>
    <w:basedOn w:val="Normal"/>
    <w:semiHidden/>
    <w:unhideWhenUsed/>
    <w:rsid w:val="00AB0850"/>
    <w:pPr>
      <w:numPr>
        <w:numId w:val="49"/>
      </w:numPr>
      <w:contextualSpacing/>
    </w:pPr>
  </w:style>
  <w:style w:type="paragraph" w:styleId="ListBullet2">
    <w:name w:val="List Bullet 2"/>
    <w:basedOn w:val="Normal"/>
    <w:semiHidden/>
    <w:unhideWhenUsed/>
    <w:rsid w:val="00AB0850"/>
    <w:pPr>
      <w:numPr>
        <w:numId w:val="50"/>
      </w:numPr>
      <w:contextualSpacing/>
    </w:pPr>
  </w:style>
  <w:style w:type="paragraph" w:styleId="ListBullet3">
    <w:name w:val="List Bullet 3"/>
    <w:basedOn w:val="Normal"/>
    <w:semiHidden/>
    <w:unhideWhenUsed/>
    <w:rsid w:val="00AB0850"/>
    <w:pPr>
      <w:numPr>
        <w:numId w:val="51"/>
      </w:numPr>
      <w:contextualSpacing/>
    </w:pPr>
  </w:style>
  <w:style w:type="paragraph" w:styleId="ListBullet4">
    <w:name w:val="List Bullet 4"/>
    <w:basedOn w:val="Normal"/>
    <w:semiHidden/>
    <w:unhideWhenUsed/>
    <w:rsid w:val="00AB0850"/>
    <w:pPr>
      <w:numPr>
        <w:numId w:val="52"/>
      </w:numPr>
      <w:contextualSpacing/>
    </w:pPr>
  </w:style>
  <w:style w:type="paragraph" w:styleId="ListBullet5">
    <w:name w:val="List Bullet 5"/>
    <w:basedOn w:val="Normal"/>
    <w:semiHidden/>
    <w:unhideWhenUsed/>
    <w:rsid w:val="00AB0850"/>
    <w:pPr>
      <w:numPr>
        <w:numId w:val="53"/>
      </w:numPr>
      <w:contextualSpacing/>
    </w:pPr>
  </w:style>
  <w:style w:type="paragraph" w:styleId="ListContinue">
    <w:name w:val="List Continue"/>
    <w:basedOn w:val="Normal"/>
    <w:semiHidden/>
    <w:unhideWhenUsed/>
    <w:rsid w:val="00AB0850"/>
    <w:pPr>
      <w:spacing w:after="120"/>
      <w:ind w:left="360"/>
      <w:contextualSpacing/>
    </w:pPr>
  </w:style>
  <w:style w:type="paragraph" w:styleId="ListContinue2">
    <w:name w:val="List Continue 2"/>
    <w:basedOn w:val="Normal"/>
    <w:semiHidden/>
    <w:unhideWhenUsed/>
    <w:rsid w:val="00AB0850"/>
    <w:pPr>
      <w:spacing w:after="120"/>
      <w:ind w:left="720"/>
      <w:contextualSpacing/>
    </w:pPr>
  </w:style>
  <w:style w:type="paragraph" w:styleId="ListContinue3">
    <w:name w:val="List Continue 3"/>
    <w:basedOn w:val="Normal"/>
    <w:semiHidden/>
    <w:unhideWhenUsed/>
    <w:rsid w:val="00AB0850"/>
    <w:pPr>
      <w:spacing w:after="120"/>
      <w:ind w:left="1080"/>
      <w:contextualSpacing/>
    </w:pPr>
  </w:style>
  <w:style w:type="paragraph" w:styleId="ListContinue4">
    <w:name w:val="List Continue 4"/>
    <w:basedOn w:val="Normal"/>
    <w:semiHidden/>
    <w:unhideWhenUsed/>
    <w:rsid w:val="00AB0850"/>
    <w:pPr>
      <w:spacing w:after="120"/>
      <w:ind w:left="1440"/>
      <w:contextualSpacing/>
    </w:pPr>
  </w:style>
  <w:style w:type="paragraph" w:styleId="ListContinue5">
    <w:name w:val="List Continue 5"/>
    <w:basedOn w:val="Normal"/>
    <w:semiHidden/>
    <w:unhideWhenUsed/>
    <w:rsid w:val="00AB0850"/>
    <w:pPr>
      <w:spacing w:after="120"/>
      <w:ind w:left="1800"/>
      <w:contextualSpacing/>
    </w:pPr>
  </w:style>
  <w:style w:type="paragraph" w:styleId="ListNumber">
    <w:name w:val="List Number"/>
    <w:basedOn w:val="Normal"/>
    <w:rsid w:val="00AB0850"/>
    <w:pPr>
      <w:numPr>
        <w:numId w:val="54"/>
      </w:numPr>
      <w:contextualSpacing/>
    </w:pPr>
  </w:style>
  <w:style w:type="paragraph" w:styleId="ListNumber2">
    <w:name w:val="List Number 2"/>
    <w:basedOn w:val="Normal"/>
    <w:semiHidden/>
    <w:unhideWhenUsed/>
    <w:rsid w:val="00AB0850"/>
    <w:pPr>
      <w:numPr>
        <w:numId w:val="55"/>
      </w:numPr>
      <w:contextualSpacing/>
    </w:pPr>
  </w:style>
  <w:style w:type="paragraph" w:styleId="ListNumber3">
    <w:name w:val="List Number 3"/>
    <w:basedOn w:val="Normal"/>
    <w:semiHidden/>
    <w:unhideWhenUsed/>
    <w:rsid w:val="00AB0850"/>
    <w:pPr>
      <w:numPr>
        <w:numId w:val="56"/>
      </w:numPr>
      <w:contextualSpacing/>
    </w:pPr>
  </w:style>
  <w:style w:type="paragraph" w:styleId="ListNumber4">
    <w:name w:val="List Number 4"/>
    <w:basedOn w:val="Normal"/>
    <w:semiHidden/>
    <w:unhideWhenUsed/>
    <w:rsid w:val="00AB0850"/>
    <w:pPr>
      <w:numPr>
        <w:numId w:val="57"/>
      </w:numPr>
      <w:contextualSpacing/>
    </w:pPr>
  </w:style>
  <w:style w:type="paragraph" w:styleId="ListNumber5">
    <w:name w:val="List Number 5"/>
    <w:basedOn w:val="Normal"/>
    <w:semiHidden/>
    <w:unhideWhenUsed/>
    <w:rsid w:val="00AB0850"/>
    <w:pPr>
      <w:numPr>
        <w:numId w:val="58"/>
      </w:numPr>
      <w:contextualSpacing/>
    </w:pPr>
  </w:style>
  <w:style w:type="paragraph" w:styleId="MacroText">
    <w:name w:val="macro"/>
    <w:link w:val="MacroTextChar"/>
    <w:semiHidden/>
    <w:unhideWhenUsed/>
    <w:rsid w:val="00AB0850"/>
    <w:pPr>
      <w:tabs>
        <w:tab w:val="left" w:pos="480"/>
        <w:tab w:val="left" w:pos="960"/>
        <w:tab w:val="left" w:pos="1440"/>
        <w:tab w:val="left" w:pos="1920"/>
        <w:tab w:val="left" w:pos="2400"/>
        <w:tab w:val="left" w:pos="2880"/>
        <w:tab w:val="left" w:pos="3360"/>
        <w:tab w:val="left" w:pos="3840"/>
        <w:tab w:val="left" w:pos="4320"/>
      </w:tabs>
    </w:pPr>
    <w:rPr>
      <w:rFonts w:ascii="Consolas" w:eastAsia="Times New Roman" w:hAnsi="Consolas" w:cs="Times New Roman"/>
      <w:color w:val="auto"/>
      <w:sz w:val="20"/>
      <w:szCs w:val="20"/>
      <w:lang w:eastAsia="ko-KR"/>
    </w:rPr>
  </w:style>
  <w:style w:type="character" w:customStyle="1" w:styleId="MacroTextChar">
    <w:name w:val="Macro Text Char"/>
    <w:basedOn w:val="DefaultParagraphFont"/>
    <w:link w:val="MacroText"/>
    <w:semiHidden/>
    <w:rsid w:val="00AB0850"/>
    <w:rPr>
      <w:rFonts w:ascii="Consolas" w:eastAsia="Times New Roman" w:hAnsi="Consolas" w:cs="Times New Roman"/>
      <w:color w:val="auto"/>
      <w:sz w:val="20"/>
      <w:szCs w:val="20"/>
      <w:lang w:eastAsia="ko-KR"/>
    </w:rPr>
  </w:style>
  <w:style w:type="paragraph" w:styleId="MessageHeader">
    <w:name w:val="Message Header"/>
    <w:basedOn w:val="Normal"/>
    <w:link w:val="MessageHeaderChar"/>
    <w:semiHidden/>
    <w:unhideWhenUsed/>
    <w:rsid w:val="00AB0850"/>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semiHidden/>
    <w:rsid w:val="00AB0850"/>
    <w:rPr>
      <w:rFonts w:asciiTheme="majorHAnsi" w:eastAsiaTheme="majorEastAsia" w:hAnsiTheme="majorHAnsi" w:cstheme="majorBidi"/>
      <w:color w:val="auto"/>
      <w:shd w:val="pct20" w:color="auto" w:fill="auto"/>
      <w:lang w:eastAsia="ko-KR"/>
    </w:rPr>
  </w:style>
  <w:style w:type="paragraph" w:styleId="NormalIndent">
    <w:name w:val="Normal Indent"/>
    <w:basedOn w:val="Normal"/>
    <w:semiHidden/>
    <w:unhideWhenUsed/>
    <w:rsid w:val="00AB0850"/>
    <w:pPr>
      <w:ind w:left="720"/>
    </w:pPr>
  </w:style>
  <w:style w:type="paragraph" w:styleId="NoteHeading">
    <w:name w:val="Note Heading"/>
    <w:basedOn w:val="Normal"/>
    <w:next w:val="Normal"/>
    <w:link w:val="NoteHeadingChar"/>
    <w:semiHidden/>
    <w:unhideWhenUsed/>
    <w:rsid w:val="00AB0850"/>
  </w:style>
  <w:style w:type="character" w:customStyle="1" w:styleId="NoteHeadingChar">
    <w:name w:val="Note Heading Char"/>
    <w:basedOn w:val="DefaultParagraphFont"/>
    <w:link w:val="NoteHeading"/>
    <w:semiHidden/>
    <w:rsid w:val="00AB0850"/>
    <w:rPr>
      <w:rFonts w:eastAsia="Times New Roman" w:cs="Times New Roman"/>
      <w:color w:val="auto"/>
      <w:lang w:eastAsia="ko-KR"/>
    </w:rPr>
  </w:style>
  <w:style w:type="paragraph" w:styleId="Quote">
    <w:name w:val="Quote"/>
    <w:basedOn w:val="Normal"/>
    <w:next w:val="Normal"/>
    <w:link w:val="QuoteChar"/>
    <w:uiPriority w:val="29"/>
    <w:qFormat/>
    <w:rsid w:val="00AB0850"/>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AB0850"/>
    <w:rPr>
      <w:rFonts w:eastAsia="Times New Roman" w:cs="Times New Roman"/>
      <w:i/>
      <w:iCs/>
      <w:color w:val="404040" w:themeColor="text1" w:themeTint="BF"/>
      <w:lang w:eastAsia="ko-KR"/>
    </w:rPr>
  </w:style>
  <w:style w:type="paragraph" w:styleId="Salutation">
    <w:name w:val="Salutation"/>
    <w:basedOn w:val="Normal"/>
    <w:next w:val="Normal"/>
    <w:link w:val="SalutationChar"/>
    <w:rsid w:val="00AB0850"/>
  </w:style>
  <w:style w:type="character" w:customStyle="1" w:styleId="SalutationChar">
    <w:name w:val="Salutation Char"/>
    <w:basedOn w:val="DefaultParagraphFont"/>
    <w:link w:val="Salutation"/>
    <w:rsid w:val="00AB0850"/>
    <w:rPr>
      <w:rFonts w:eastAsia="Times New Roman" w:cs="Times New Roman"/>
      <w:color w:val="auto"/>
      <w:lang w:eastAsia="ko-KR"/>
    </w:rPr>
  </w:style>
  <w:style w:type="paragraph" w:styleId="Signature">
    <w:name w:val="Signature"/>
    <w:basedOn w:val="Normal"/>
    <w:link w:val="SignatureChar"/>
    <w:semiHidden/>
    <w:unhideWhenUsed/>
    <w:rsid w:val="00AB0850"/>
    <w:pPr>
      <w:ind w:left="4320"/>
    </w:pPr>
  </w:style>
  <w:style w:type="character" w:customStyle="1" w:styleId="SignatureChar">
    <w:name w:val="Signature Char"/>
    <w:basedOn w:val="DefaultParagraphFont"/>
    <w:link w:val="Signature"/>
    <w:semiHidden/>
    <w:rsid w:val="00AB0850"/>
    <w:rPr>
      <w:rFonts w:eastAsia="Times New Roman" w:cs="Times New Roman"/>
      <w:color w:val="auto"/>
      <w:lang w:eastAsia="ko-KR"/>
    </w:rPr>
  </w:style>
  <w:style w:type="paragraph" w:styleId="TableofAuthorities">
    <w:name w:val="table of authorities"/>
    <w:basedOn w:val="Normal"/>
    <w:next w:val="Normal"/>
    <w:semiHidden/>
    <w:unhideWhenUsed/>
    <w:rsid w:val="00AB0850"/>
    <w:pPr>
      <w:ind w:left="240" w:hanging="240"/>
    </w:pPr>
  </w:style>
  <w:style w:type="paragraph" w:styleId="TableofFigures">
    <w:name w:val="table of figures"/>
    <w:basedOn w:val="Normal"/>
    <w:next w:val="Normal"/>
    <w:semiHidden/>
    <w:unhideWhenUsed/>
    <w:rsid w:val="00AB0850"/>
    <w:pPr>
      <w:ind w:left="0"/>
    </w:pPr>
  </w:style>
  <w:style w:type="paragraph" w:styleId="TOAHeading">
    <w:name w:val="toa heading"/>
    <w:basedOn w:val="Normal"/>
    <w:next w:val="Normal"/>
    <w:semiHidden/>
    <w:unhideWhenUsed/>
    <w:rsid w:val="00AB0850"/>
    <w:pPr>
      <w:spacing w:before="120"/>
    </w:pPr>
    <w:rPr>
      <w:rFonts w:asciiTheme="majorHAnsi" w:eastAsiaTheme="majorEastAsia" w:hAnsiTheme="majorHAnsi" w:cstheme="majorBidi"/>
      <w:b/>
      <w:bCs/>
    </w:rPr>
  </w:style>
  <w:style w:type="paragraph" w:styleId="TOC4">
    <w:name w:val="toc 4"/>
    <w:basedOn w:val="Normal"/>
    <w:next w:val="Normal"/>
    <w:autoRedefine/>
    <w:semiHidden/>
    <w:unhideWhenUsed/>
    <w:rsid w:val="00AB0850"/>
    <w:pPr>
      <w:spacing w:after="100"/>
      <w:ind w:left="720"/>
    </w:pPr>
  </w:style>
  <w:style w:type="paragraph" w:styleId="TOC5">
    <w:name w:val="toc 5"/>
    <w:basedOn w:val="Normal"/>
    <w:next w:val="Normal"/>
    <w:autoRedefine/>
    <w:semiHidden/>
    <w:unhideWhenUsed/>
    <w:rsid w:val="00AB0850"/>
    <w:pPr>
      <w:spacing w:after="100"/>
      <w:ind w:left="960"/>
    </w:pPr>
  </w:style>
  <w:style w:type="paragraph" w:styleId="TOC6">
    <w:name w:val="toc 6"/>
    <w:basedOn w:val="Normal"/>
    <w:next w:val="Normal"/>
    <w:autoRedefine/>
    <w:semiHidden/>
    <w:unhideWhenUsed/>
    <w:rsid w:val="00AB0850"/>
    <w:pPr>
      <w:spacing w:after="100"/>
      <w:ind w:left="1200"/>
    </w:pPr>
  </w:style>
  <w:style w:type="paragraph" w:styleId="TOC7">
    <w:name w:val="toc 7"/>
    <w:basedOn w:val="Normal"/>
    <w:next w:val="Normal"/>
    <w:autoRedefine/>
    <w:semiHidden/>
    <w:unhideWhenUsed/>
    <w:rsid w:val="00AB0850"/>
    <w:pPr>
      <w:spacing w:after="100"/>
      <w:ind w:left="1440"/>
    </w:pPr>
  </w:style>
  <w:style w:type="paragraph" w:styleId="TOC8">
    <w:name w:val="toc 8"/>
    <w:basedOn w:val="Normal"/>
    <w:next w:val="Normal"/>
    <w:autoRedefine/>
    <w:semiHidden/>
    <w:unhideWhenUsed/>
    <w:rsid w:val="00AB0850"/>
    <w:pPr>
      <w:spacing w:after="100"/>
      <w:ind w:left="1680"/>
    </w:pPr>
  </w:style>
  <w:style w:type="paragraph" w:styleId="TOC9">
    <w:name w:val="toc 9"/>
    <w:basedOn w:val="Normal"/>
    <w:next w:val="Normal"/>
    <w:autoRedefine/>
    <w:semiHidden/>
    <w:unhideWhenUsed/>
    <w:rsid w:val="00AB0850"/>
    <w:pPr>
      <w:spacing w:after="100"/>
      <w:ind w:left="1920"/>
    </w:pPr>
  </w:style>
  <w:style w:type="paragraph" w:customStyle="1" w:styleId="Standard">
    <w:name w:val="Standard"/>
    <w:rsid w:val="009D29C4"/>
    <w:pPr>
      <w:suppressAutoHyphens/>
      <w:autoSpaceDN w:val="0"/>
      <w:ind w:left="0" w:firstLine="0"/>
      <w:jc w:val="left"/>
      <w:textAlignment w:val="baseline"/>
    </w:pPr>
    <w:rPr>
      <w:rFonts w:ascii="Liberation Serif" w:eastAsia="NSimSun" w:hAnsi="Liberation Serif"/>
      <w:color w:val="auto"/>
      <w:kern w:val="3"/>
      <w:lang w:eastAsia="zh-CN" w:bidi="hi-IN"/>
    </w:rPr>
  </w:style>
  <w:style w:type="character" w:customStyle="1" w:styleId="accordion-tabbedtab-mobile">
    <w:name w:val="accordion-tabbed__tab-mobile"/>
    <w:basedOn w:val="DefaultParagraphFont"/>
    <w:rsid w:val="000263CF"/>
  </w:style>
  <w:style w:type="character" w:customStyle="1" w:styleId="comma-separator">
    <w:name w:val="comma-separator"/>
    <w:basedOn w:val="DefaultParagraphFont"/>
    <w:rsid w:val="000263CF"/>
  </w:style>
  <w:style w:type="character" w:customStyle="1" w:styleId="epub-state">
    <w:name w:val="epub-state"/>
    <w:basedOn w:val="DefaultParagraphFont"/>
    <w:rsid w:val="000263CF"/>
  </w:style>
  <w:style w:type="character" w:customStyle="1" w:styleId="epub-date">
    <w:name w:val="epub-date"/>
    <w:basedOn w:val="DefaultParagraphFont"/>
    <w:rsid w:val="000263CF"/>
  </w:style>
  <w:style w:type="paragraph" w:customStyle="1" w:styleId="Els-Title">
    <w:name w:val="Els-Title"/>
    <w:next w:val="Normal"/>
    <w:autoRedefine/>
    <w:rsid w:val="00F5363F"/>
    <w:pPr>
      <w:numPr>
        <w:numId w:val="73"/>
      </w:numPr>
      <w:suppressAutoHyphens/>
      <w:outlineLvl w:val="0"/>
    </w:pPr>
    <w:rPr>
      <w:rFonts w:eastAsia="SimSun" w:cs="Times New Roman"/>
      <w:bCs/>
      <w:color w:val="auto"/>
      <w:kern w:val="2"/>
      <w:lang w:eastAsia="zh-CN"/>
    </w:rPr>
  </w:style>
  <w:style w:type="paragraph" w:customStyle="1" w:styleId="a9">
    <w:name w:val="论文正文"/>
    <w:basedOn w:val="Normal"/>
    <w:link w:val="aa"/>
    <w:qFormat/>
    <w:rsid w:val="009D3934"/>
    <w:pPr>
      <w:spacing w:line="440" w:lineRule="exact"/>
      <w:ind w:left="0" w:firstLineChars="200" w:firstLine="200"/>
    </w:pPr>
    <w:rPr>
      <w:rFonts w:eastAsia="SimSun"/>
      <w:kern w:val="2"/>
      <w:sz w:val="21"/>
      <w:szCs w:val="22"/>
      <w:lang w:eastAsia="zh-CN"/>
    </w:rPr>
  </w:style>
  <w:style w:type="character" w:customStyle="1" w:styleId="aa">
    <w:name w:val="论文正文 字符"/>
    <w:link w:val="a9"/>
    <w:rsid w:val="009D3934"/>
    <w:rPr>
      <w:rFonts w:eastAsia="SimSun" w:cs="Times New Roman"/>
      <w:color w:val="auto"/>
      <w:kern w:val="2"/>
      <w:sz w:val="21"/>
      <w:szCs w:val="22"/>
      <w:lang w:eastAsia="zh-CN"/>
    </w:rPr>
  </w:style>
  <w:style w:type="character" w:customStyle="1" w:styleId="author-separator">
    <w:name w:val="author-separator"/>
    <w:basedOn w:val="DefaultParagraphFont"/>
    <w:rsid w:val="003F0483"/>
  </w:style>
  <w:style w:type="character" w:customStyle="1" w:styleId="hover-cursor-pointer">
    <w:name w:val="hover-cursor-pointer"/>
    <w:basedOn w:val="DefaultParagraphFont"/>
    <w:rsid w:val="0082532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792630">
      <w:bodyDiv w:val="1"/>
      <w:marLeft w:val="0"/>
      <w:marRight w:val="0"/>
      <w:marTop w:val="0"/>
      <w:marBottom w:val="0"/>
      <w:divBdr>
        <w:top w:val="none" w:sz="0" w:space="0" w:color="auto"/>
        <w:left w:val="none" w:sz="0" w:space="0" w:color="auto"/>
        <w:bottom w:val="none" w:sz="0" w:space="0" w:color="auto"/>
        <w:right w:val="none" w:sz="0" w:space="0" w:color="auto"/>
      </w:divBdr>
    </w:div>
    <w:div w:id="7679977">
      <w:bodyDiv w:val="1"/>
      <w:marLeft w:val="0"/>
      <w:marRight w:val="0"/>
      <w:marTop w:val="0"/>
      <w:marBottom w:val="0"/>
      <w:divBdr>
        <w:top w:val="none" w:sz="0" w:space="0" w:color="auto"/>
        <w:left w:val="none" w:sz="0" w:space="0" w:color="auto"/>
        <w:bottom w:val="none" w:sz="0" w:space="0" w:color="auto"/>
        <w:right w:val="none" w:sz="0" w:space="0" w:color="auto"/>
      </w:divBdr>
    </w:div>
    <w:div w:id="11886291">
      <w:bodyDiv w:val="1"/>
      <w:marLeft w:val="0"/>
      <w:marRight w:val="0"/>
      <w:marTop w:val="0"/>
      <w:marBottom w:val="0"/>
      <w:divBdr>
        <w:top w:val="none" w:sz="0" w:space="0" w:color="auto"/>
        <w:left w:val="none" w:sz="0" w:space="0" w:color="auto"/>
        <w:bottom w:val="none" w:sz="0" w:space="0" w:color="auto"/>
        <w:right w:val="none" w:sz="0" w:space="0" w:color="auto"/>
      </w:divBdr>
    </w:div>
    <w:div w:id="15085502">
      <w:bodyDiv w:val="1"/>
      <w:marLeft w:val="0"/>
      <w:marRight w:val="0"/>
      <w:marTop w:val="0"/>
      <w:marBottom w:val="0"/>
      <w:divBdr>
        <w:top w:val="none" w:sz="0" w:space="0" w:color="auto"/>
        <w:left w:val="none" w:sz="0" w:space="0" w:color="auto"/>
        <w:bottom w:val="none" w:sz="0" w:space="0" w:color="auto"/>
        <w:right w:val="none" w:sz="0" w:space="0" w:color="auto"/>
      </w:divBdr>
      <w:divsChild>
        <w:div w:id="1544174876">
          <w:marLeft w:val="0"/>
          <w:marRight w:val="0"/>
          <w:marTop w:val="0"/>
          <w:marBottom w:val="150"/>
          <w:divBdr>
            <w:top w:val="none" w:sz="0" w:space="0" w:color="auto"/>
            <w:left w:val="none" w:sz="0" w:space="0" w:color="auto"/>
            <w:bottom w:val="none" w:sz="0" w:space="0" w:color="auto"/>
            <w:right w:val="none" w:sz="0" w:space="0" w:color="auto"/>
          </w:divBdr>
          <w:divsChild>
            <w:div w:id="1205796993">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17780712">
      <w:bodyDiv w:val="1"/>
      <w:marLeft w:val="0"/>
      <w:marRight w:val="0"/>
      <w:marTop w:val="0"/>
      <w:marBottom w:val="0"/>
      <w:divBdr>
        <w:top w:val="none" w:sz="0" w:space="0" w:color="auto"/>
        <w:left w:val="none" w:sz="0" w:space="0" w:color="auto"/>
        <w:bottom w:val="none" w:sz="0" w:space="0" w:color="auto"/>
        <w:right w:val="none" w:sz="0" w:space="0" w:color="auto"/>
      </w:divBdr>
    </w:div>
    <w:div w:id="19665416">
      <w:bodyDiv w:val="1"/>
      <w:marLeft w:val="0"/>
      <w:marRight w:val="0"/>
      <w:marTop w:val="0"/>
      <w:marBottom w:val="0"/>
      <w:divBdr>
        <w:top w:val="none" w:sz="0" w:space="0" w:color="auto"/>
        <w:left w:val="none" w:sz="0" w:space="0" w:color="auto"/>
        <w:bottom w:val="none" w:sz="0" w:space="0" w:color="auto"/>
        <w:right w:val="none" w:sz="0" w:space="0" w:color="auto"/>
      </w:divBdr>
    </w:div>
    <w:div w:id="19941546">
      <w:bodyDiv w:val="1"/>
      <w:marLeft w:val="0"/>
      <w:marRight w:val="0"/>
      <w:marTop w:val="0"/>
      <w:marBottom w:val="0"/>
      <w:divBdr>
        <w:top w:val="none" w:sz="0" w:space="0" w:color="auto"/>
        <w:left w:val="none" w:sz="0" w:space="0" w:color="auto"/>
        <w:bottom w:val="none" w:sz="0" w:space="0" w:color="auto"/>
        <w:right w:val="none" w:sz="0" w:space="0" w:color="auto"/>
      </w:divBdr>
    </w:div>
    <w:div w:id="20017020">
      <w:bodyDiv w:val="1"/>
      <w:marLeft w:val="0"/>
      <w:marRight w:val="0"/>
      <w:marTop w:val="0"/>
      <w:marBottom w:val="0"/>
      <w:divBdr>
        <w:top w:val="none" w:sz="0" w:space="0" w:color="auto"/>
        <w:left w:val="none" w:sz="0" w:space="0" w:color="auto"/>
        <w:bottom w:val="none" w:sz="0" w:space="0" w:color="auto"/>
        <w:right w:val="none" w:sz="0" w:space="0" w:color="auto"/>
      </w:divBdr>
      <w:divsChild>
        <w:div w:id="183326396">
          <w:marLeft w:val="0"/>
          <w:marRight w:val="0"/>
          <w:marTop w:val="0"/>
          <w:marBottom w:val="120"/>
          <w:divBdr>
            <w:top w:val="none" w:sz="0" w:space="0" w:color="auto"/>
            <w:left w:val="none" w:sz="0" w:space="0" w:color="auto"/>
            <w:bottom w:val="none" w:sz="0" w:space="0" w:color="auto"/>
            <w:right w:val="none" w:sz="0" w:space="0" w:color="auto"/>
          </w:divBdr>
          <w:divsChild>
            <w:div w:id="764151715">
              <w:marLeft w:val="0"/>
              <w:marRight w:val="0"/>
              <w:marTop w:val="0"/>
              <w:marBottom w:val="0"/>
              <w:divBdr>
                <w:top w:val="none" w:sz="0" w:space="0" w:color="auto"/>
                <w:left w:val="none" w:sz="0" w:space="0" w:color="auto"/>
                <w:bottom w:val="none" w:sz="0" w:space="0" w:color="auto"/>
                <w:right w:val="none" w:sz="0" w:space="0" w:color="auto"/>
              </w:divBdr>
              <w:divsChild>
                <w:div w:id="519196972">
                  <w:marLeft w:val="0"/>
                  <w:marRight w:val="0"/>
                  <w:marTop w:val="0"/>
                  <w:marBottom w:val="0"/>
                  <w:divBdr>
                    <w:top w:val="none" w:sz="0" w:space="0" w:color="auto"/>
                    <w:left w:val="none" w:sz="0" w:space="0" w:color="auto"/>
                    <w:bottom w:val="none" w:sz="0" w:space="0" w:color="auto"/>
                    <w:right w:val="none" w:sz="0" w:space="0" w:color="auto"/>
                  </w:divBdr>
                  <w:divsChild>
                    <w:div w:id="1948266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557856">
      <w:bodyDiv w:val="1"/>
      <w:marLeft w:val="0"/>
      <w:marRight w:val="0"/>
      <w:marTop w:val="0"/>
      <w:marBottom w:val="0"/>
      <w:divBdr>
        <w:top w:val="none" w:sz="0" w:space="0" w:color="auto"/>
        <w:left w:val="none" w:sz="0" w:space="0" w:color="auto"/>
        <w:bottom w:val="none" w:sz="0" w:space="0" w:color="auto"/>
        <w:right w:val="none" w:sz="0" w:space="0" w:color="auto"/>
      </w:divBdr>
    </w:div>
    <w:div w:id="23140803">
      <w:bodyDiv w:val="1"/>
      <w:marLeft w:val="0"/>
      <w:marRight w:val="0"/>
      <w:marTop w:val="0"/>
      <w:marBottom w:val="0"/>
      <w:divBdr>
        <w:top w:val="none" w:sz="0" w:space="0" w:color="auto"/>
        <w:left w:val="none" w:sz="0" w:space="0" w:color="auto"/>
        <w:bottom w:val="none" w:sz="0" w:space="0" w:color="auto"/>
        <w:right w:val="none" w:sz="0" w:space="0" w:color="auto"/>
      </w:divBdr>
    </w:div>
    <w:div w:id="24986204">
      <w:bodyDiv w:val="1"/>
      <w:marLeft w:val="0"/>
      <w:marRight w:val="0"/>
      <w:marTop w:val="0"/>
      <w:marBottom w:val="0"/>
      <w:divBdr>
        <w:top w:val="none" w:sz="0" w:space="0" w:color="auto"/>
        <w:left w:val="none" w:sz="0" w:space="0" w:color="auto"/>
        <w:bottom w:val="none" w:sz="0" w:space="0" w:color="auto"/>
        <w:right w:val="none" w:sz="0" w:space="0" w:color="auto"/>
      </w:divBdr>
    </w:div>
    <w:div w:id="35938282">
      <w:bodyDiv w:val="1"/>
      <w:marLeft w:val="0"/>
      <w:marRight w:val="0"/>
      <w:marTop w:val="0"/>
      <w:marBottom w:val="0"/>
      <w:divBdr>
        <w:top w:val="none" w:sz="0" w:space="0" w:color="auto"/>
        <w:left w:val="none" w:sz="0" w:space="0" w:color="auto"/>
        <w:bottom w:val="none" w:sz="0" w:space="0" w:color="auto"/>
        <w:right w:val="none" w:sz="0" w:space="0" w:color="auto"/>
      </w:divBdr>
    </w:div>
    <w:div w:id="45565685">
      <w:bodyDiv w:val="1"/>
      <w:marLeft w:val="0"/>
      <w:marRight w:val="0"/>
      <w:marTop w:val="0"/>
      <w:marBottom w:val="0"/>
      <w:divBdr>
        <w:top w:val="none" w:sz="0" w:space="0" w:color="auto"/>
        <w:left w:val="none" w:sz="0" w:space="0" w:color="auto"/>
        <w:bottom w:val="none" w:sz="0" w:space="0" w:color="auto"/>
        <w:right w:val="none" w:sz="0" w:space="0" w:color="auto"/>
      </w:divBdr>
    </w:div>
    <w:div w:id="49963666">
      <w:bodyDiv w:val="1"/>
      <w:marLeft w:val="0"/>
      <w:marRight w:val="0"/>
      <w:marTop w:val="0"/>
      <w:marBottom w:val="0"/>
      <w:divBdr>
        <w:top w:val="none" w:sz="0" w:space="0" w:color="auto"/>
        <w:left w:val="none" w:sz="0" w:space="0" w:color="auto"/>
        <w:bottom w:val="none" w:sz="0" w:space="0" w:color="auto"/>
        <w:right w:val="none" w:sz="0" w:space="0" w:color="auto"/>
      </w:divBdr>
    </w:div>
    <w:div w:id="50546421">
      <w:bodyDiv w:val="1"/>
      <w:marLeft w:val="0"/>
      <w:marRight w:val="0"/>
      <w:marTop w:val="0"/>
      <w:marBottom w:val="0"/>
      <w:divBdr>
        <w:top w:val="none" w:sz="0" w:space="0" w:color="auto"/>
        <w:left w:val="none" w:sz="0" w:space="0" w:color="auto"/>
        <w:bottom w:val="none" w:sz="0" w:space="0" w:color="auto"/>
        <w:right w:val="none" w:sz="0" w:space="0" w:color="auto"/>
      </w:divBdr>
    </w:div>
    <w:div w:id="56125136">
      <w:bodyDiv w:val="1"/>
      <w:marLeft w:val="0"/>
      <w:marRight w:val="0"/>
      <w:marTop w:val="0"/>
      <w:marBottom w:val="0"/>
      <w:divBdr>
        <w:top w:val="none" w:sz="0" w:space="0" w:color="auto"/>
        <w:left w:val="none" w:sz="0" w:space="0" w:color="auto"/>
        <w:bottom w:val="none" w:sz="0" w:space="0" w:color="auto"/>
        <w:right w:val="none" w:sz="0" w:space="0" w:color="auto"/>
      </w:divBdr>
    </w:div>
    <w:div w:id="64111308">
      <w:bodyDiv w:val="1"/>
      <w:marLeft w:val="0"/>
      <w:marRight w:val="0"/>
      <w:marTop w:val="0"/>
      <w:marBottom w:val="0"/>
      <w:divBdr>
        <w:top w:val="none" w:sz="0" w:space="0" w:color="auto"/>
        <w:left w:val="none" w:sz="0" w:space="0" w:color="auto"/>
        <w:bottom w:val="none" w:sz="0" w:space="0" w:color="auto"/>
        <w:right w:val="none" w:sz="0" w:space="0" w:color="auto"/>
      </w:divBdr>
    </w:div>
    <w:div w:id="66999127">
      <w:bodyDiv w:val="1"/>
      <w:marLeft w:val="0"/>
      <w:marRight w:val="0"/>
      <w:marTop w:val="0"/>
      <w:marBottom w:val="0"/>
      <w:divBdr>
        <w:top w:val="none" w:sz="0" w:space="0" w:color="auto"/>
        <w:left w:val="none" w:sz="0" w:space="0" w:color="auto"/>
        <w:bottom w:val="none" w:sz="0" w:space="0" w:color="auto"/>
        <w:right w:val="none" w:sz="0" w:space="0" w:color="auto"/>
      </w:divBdr>
    </w:div>
    <w:div w:id="76173338">
      <w:bodyDiv w:val="1"/>
      <w:marLeft w:val="0"/>
      <w:marRight w:val="0"/>
      <w:marTop w:val="0"/>
      <w:marBottom w:val="0"/>
      <w:divBdr>
        <w:top w:val="none" w:sz="0" w:space="0" w:color="auto"/>
        <w:left w:val="none" w:sz="0" w:space="0" w:color="auto"/>
        <w:bottom w:val="none" w:sz="0" w:space="0" w:color="auto"/>
        <w:right w:val="none" w:sz="0" w:space="0" w:color="auto"/>
      </w:divBdr>
    </w:div>
    <w:div w:id="83504341">
      <w:bodyDiv w:val="1"/>
      <w:marLeft w:val="0"/>
      <w:marRight w:val="0"/>
      <w:marTop w:val="0"/>
      <w:marBottom w:val="0"/>
      <w:divBdr>
        <w:top w:val="none" w:sz="0" w:space="0" w:color="auto"/>
        <w:left w:val="none" w:sz="0" w:space="0" w:color="auto"/>
        <w:bottom w:val="none" w:sz="0" w:space="0" w:color="auto"/>
        <w:right w:val="none" w:sz="0" w:space="0" w:color="auto"/>
      </w:divBdr>
    </w:div>
    <w:div w:id="87700031">
      <w:bodyDiv w:val="1"/>
      <w:marLeft w:val="0"/>
      <w:marRight w:val="0"/>
      <w:marTop w:val="0"/>
      <w:marBottom w:val="0"/>
      <w:divBdr>
        <w:top w:val="none" w:sz="0" w:space="0" w:color="auto"/>
        <w:left w:val="none" w:sz="0" w:space="0" w:color="auto"/>
        <w:bottom w:val="none" w:sz="0" w:space="0" w:color="auto"/>
        <w:right w:val="none" w:sz="0" w:space="0" w:color="auto"/>
      </w:divBdr>
    </w:div>
    <w:div w:id="89013666">
      <w:bodyDiv w:val="1"/>
      <w:marLeft w:val="0"/>
      <w:marRight w:val="0"/>
      <w:marTop w:val="0"/>
      <w:marBottom w:val="0"/>
      <w:divBdr>
        <w:top w:val="none" w:sz="0" w:space="0" w:color="auto"/>
        <w:left w:val="none" w:sz="0" w:space="0" w:color="auto"/>
        <w:bottom w:val="none" w:sz="0" w:space="0" w:color="auto"/>
        <w:right w:val="none" w:sz="0" w:space="0" w:color="auto"/>
      </w:divBdr>
    </w:div>
    <w:div w:id="89398191">
      <w:bodyDiv w:val="1"/>
      <w:marLeft w:val="0"/>
      <w:marRight w:val="0"/>
      <w:marTop w:val="0"/>
      <w:marBottom w:val="0"/>
      <w:divBdr>
        <w:top w:val="none" w:sz="0" w:space="0" w:color="auto"/>
        <w:left w:val="none" w:sz="0" w:space="0" w:color="auto"/>
        <w:bottom w:val="none" w:sz="0" w:space="0" w:color="auto"/>
        <w:right w:val="none" w:sz="0" w:space="0" w:color="auto"/>
      </w:divBdr>
    </w:div>
    <w:div w:id="102386565">
      <w:bodyDiv w:val="1"/>
      <w:marLeft w:val="0"/>
      <w:marRight w:val="0"/>
      <w:marTop w:val="0"/>
      <w:marBottom w:val="0"/>
      <w:divBdr>
        <w:top w:val="none" w:sz="0" w:space="0" w:color="auto"/>
        <w:left w:val="none" w:sz="0" w:space="0" w:color="auto"/>
        <w:bottom w:val="none" w:sz="0" w:space="0" w:color="auto"/>
        <w:right w:val="none" w:sz="0" w:space="0" w:color="auto"/>
      </w:divBdr>
      <w:divsChild>
        <w:div w:id="443770393">
          <w:marLeft w:val="0"/>
          <w:marRight w:val="0"/>
          <w:marTop w:val="0"/>
          <w:marBottom w:val="0"/>
          <w:divBdr>
            <w:top w:val="none" w:sz="0" w:space="0" w:color="auto"/>
            <w:left w:val="none" w:sz="0" w:space="0" w:color="auto"/>
            <w:bottom w:val="none" w:sz="0" w:space="0" w:color="auto"/>
            <w:right w:val="none" w:sz="0" w:space="0" w:color="auto"/>
          </w:divBdr>
          <w:divsChild>
            <w:div w:id="30615752">
              <w:marLeft w:val="0"/>
              <w:marRight w:val="0"/>
              <w:marTop w:val="0"/>
              <w:marBottom w:val="0"/>
              <w:divBdr>
                <w:top w:val="none" w:sz="0" w:space="0" w:color="auto"/>
                <w:left w:val="none" w:sz="0" w:space="0" w:color="auto"/>
                <w:bottom w:val="none" w:sz="0" w:space="0" w:color="auto"/>
                <w:right w:val="none" w:sz="0" w:space="0" w:color="auto"/>
              </w:divBdr>
              <w:divsChild>
                <w:div w:id="1058237414">
                  <w:marLeft w:val="0"/>
                  <w:marRight w:val="0"/>
                  <w:marTop w:val="0"/>
                  <w:marBottom w:val="0"/>
                  <w:divBdr>
                    <w:top w:val="none" w:sz="0" w:space="0" w:color="auto"/>
                    <w:left w:val="none" w:sz="0" w:space="0" w:color="auto"/>
                    <w:bottom w:val="none" w:sz="0" w:space="0" w:color="auto"/>
                    <w:right w:val="none" w:sz="0" w:space="0" w:color="auto"/>
                  </w:divBdr>
                  <w:divsChild>
                    <w:div w:id="1416514607">
                      <w:marLeft w:val="0"/>
                      <w:marRight w:val="0"/>
                      <w:marTop w:val="0"/>
                      <w:marBottom w:val="0"/>
                      <w:divBdr>
                        <w:top w:val="none" w:sz="0" w:space="0" w:color="auto"/>
                        <w:left w:val="none" w:sz="0" w:space="0" w:color="auto"/>
                        <w:bottom w:val="none" w:sz="0" w:space="0" w:color="auto"/>
                        <w:right w:val="none" w:sz="0" w:space="0" w:color="auto"/>
                      </w:divBdr>
                      <w:divsChild>
                        <w:div w:id="1765757299">
                          <w:marLeft w:val="0"/>
                          <w:marRight w:val="0"/>
                          <w:marTop w:val="960"/>
                          <w:marBottom w:val="0"/>
                          <w:divBdr>
                            <w:top w:val="none" w:sz="0" w:space="0" w:color="auto"/>
                            <w:left w:val="none" w:sz="0" w:space="0" w:color="auto"/>
                            <w:bottom w:val="none" w:sz="0" w:space="0" w:color="auto"/>
                            <w:right w:val="none" w:sz="0" w:space="0" w:color="auto"/>
                          </w:divBdr>
                          <w:divsChild>
                            <w:div w:id="310721343">
                              <w:marLeft w:val="0"/>
                              <w:marRight w:val="0"/>
                              <w:marTop w:val="0"/>
                              <w:marBottom w:val="0"/>
                              <w:divBdr>
                                <w:top w:val="none" w:sz="0" w:space="0" w:color="auto"/>
                                <w:left w:val="none" w:sz="0" w:space="0" w:color="auto"/>
                                <w:bottom w:val="none" w:sz="0" w:space="0" w:color="auto"/>
                                <w:right w:val="none" w:sz="0" w:space="0" w:color="auto"/>
                              </w:divBdr>
                              <w:divsChild>
                                <w:div w:id="2038311002">
                                  <w:marLeft w:val="0"/>
                                  <w:marRight w:val="0"/>
                                  <w:marTop w:val="0"/>
                                  <w:marBottom w:val="0"/>
                                  <w:divBdr>
                                    <w:top w:val="none" w:sz="0" w:space="0" w:color="auto"/>
                                    <w:left w:val="none" w:sz="0" w:space="0" w:color="auto"/>
                                    <w:bottom w:val="none" w:sz="0" w:space="0" w:color="auto"/>
                                    <w:right w:val="none" w:sz="0" w:space="0" w:color="auto"/>
                                  </w:divBdr>
                                  <w:divsChild>
                                    <w:div w:id="1082605132">
                                      <w:marLeft w:val="0"/>
                                      <w:marRight w:val="0"/>
                                      <w:marTop w:val="0"/>
                                      <w:marBottom w:val="0"/>
                                      <w:divBdr>
                                        <w:top w:val="none" w:sz="0" w:space="0" w:color="auto"/>
                                        <w:left w:val="none" w:sz="0" w:space="0" w:color="auto"/>
                                        <w:bottom w:val="none" w:sz="0" w:space="0" w:color="auto"/>
                                        <w:right w:val="none" w:sz="0" w:space="0" w:color="auto"/>
                                      </w:divBdr>
                                      <w:divsChild>
                                        <w:div w:id="53704314">
                                          <w:marLeft w:val="0"/>
                                          <w:marRight w:val="0"/>
                                          <w:marTop w:val="0"/>
                                          <w:marBottom w:val="0"/>
                                          <w:divBdr>
                                            <w:top w:val="none" w:sz="0" w:space="0" w:color="auto"/>
                                            <w:left w:val="none" w:sz="0" w:space="0" w:color="auto"/>
                                            <w:bottom w:val="none" w:sz="0" w:space="0" w:color="auto"/>
                                            <w:right w:val="none" w:sz="0" w:space="0" w:color="auto"/>
                                          </w:divBdr>
                                          <w:divsChild>
                                            <w:div w:id="1449932383">
                                              <w:marLeft w:val="0"/>
                                              <w:marRight w:val="0"/>
                                              <w:marTop w:val="195"/>
                                              <w:marBottom w:val="195"/>
                                              <w:divBdr>
                                                <w:top w:val="none" w:sz="0" w:space="0" w:color="auto"/>
                                                <w:left w:val="none" w:sz="0" w:space="0" w:color="auto"/>
                                                <w:bottom w:val="none" w:sz="0" w:space="0" w:color="auto"/>
                                                <w:right w:val="none" w:sz="0" w:space="0" w:color="auto"/>
                                              </w:divBdr>
                                              <w:divsChild>
                                                <w:div w:id="202064926">
                                                  <w:marLeft w:val="0"/>
                                                  <w:marRight w:val="0"/>
                                                  <w:marTop w:val="0"/>
                                                  <w:marBottom w:val="0"/>
                                                  <w:divBdr>
                                                    <w:top w:val="none" w:sz="0" w:space="0" w:color="auto"/>
                                                    <w:left w:val="none" w:sz="0" w:space="0" w:color="auto"/>
                                                    <w:bottom w:val="none" w:sz="0" w:space="0" w:color="auto"/>
                                                    <w:right w:val="none" w:sz="0" w:space="0" w:color="auto"/>
                                                  </w:divBdr>
                                                  <w:divsChild>
                                                    <w:div w:id="350107373">
                                                      <w:marLeft w:val="0"/>
                                                      <w:marRight w:val="0"/>
                                                      <w:marTop w:val="0"/>
                                                      <w:marBottom w:val="0"/>
                                                      <w:divBdr>
                                                        <w:top w:val="none" w:sz="0" w:space="0" w:color="auto"/>
                                                        <w:left w:val="none" w:sz="0" w:space="0" w:color="auto"/>
                                                        <w:bottom w:val="none" w:sz="0" w:space="0" w:color="auto"/>
                                                        <w:right w:val="none" w:sz="0" w:space="0" w:color="auto"/>
                                                      </w:divBdr>
                                                    </w:div>
                                                    <w:div w:id="484207509">
                                                      <w:marLeft w:val="0"/>
                                                      <w:marRight w:val="0"/>
                                                      <w:marTop w:val="0"/>
                                                      <w:marBottom w:val="0"/>
                                                      <w:divBdr>
                                                        <w:top w:val="none" w:sz="0" w:space="0" w:color="auto"/>
                                                        <w:left w:val="none" w:sz="0" w:space="0" w:color="auto"/>
                                                        <w:bottom w:val="none" w:sz="0" w:space="0" w:color="auto"/>
                                                        <w:right w:val="none" w:sz="0" w:space="0" w:color="auto"/>
                                                      </w:divBdr>
                                                    </w:div>
                                                    <w:div w:id="526724717">
                                                      <w:marLeft w:val="0"/>
                                                      <w:marRight w:val="0"/>
                                                      <w:marTop w:val="0"/>
                                                      <w:marBottom w:val="0"/>
                                                      <w:divBdr>
                                                        <w:top w:val="none" w:sz="0" w:space="0" w:color="auto"/>
                                                        <w:left w:val="none" w:sz="0" w:space="0" w:color="auto"/>
                                                        <w:bottom w:val="none" w:sz="0" w:space="0" w:color="auto"/>
                                                        <w:right w:val="none" w:sz="0" w:space="0" w:color="auto"/>
                                                      </w:divBdr>
                                                    </w:div>
                                                    <w:div w:id="665981374">
                                                      <w:marLeft w:val="0"/>
                                                      <w:marRight w:val="0"/>
                                                      <w:marTop w:val="0"/>
                                                      <w:marBottom w:val="0"/>
                                                      <w:divBdr>
                                                        <w:top w:val="none" w:sz="0" w:space="0" w:color="auto"/>
                                                        <w:left w:val="none" w:sz="0" w:space="0" w:color="auto"/>
                                                        <w:bottom w:val="none" w:sz="0" w:space="0" w:color="auto"/>
                                                        <w:right w:val="none" w:sz="0" w:space="0" w:color="auto"/>
                                                      </w:divBdr>
                                                    </w:div>
                                                    <w:div w:id="770006523">
                                                      <w:marLeft w:val="0"/>
                                                      <w:marRight w:val="0"/>
                                                      <w:marTop w:val="0"/>
                                                      <w:marBottom w:val="0"/>
                                                      <w:divBdr>
                                                        <w:top w:val="none" w:sz="0" w:space="0" w:color="auto"/>
                                                        <w:left w:val="none" w:sz="0" w:space="0" w:color="auto"/>
                                                        <w:bottom w:val="none" w:sz="0" w:space="0" w:color="auto"/>
                                                        <w:right w:val="none" w:sz="0" w:space="0" w:color="auto"/>
                                                      </w:divBdr>
                                                    </w:div>
                                                    <w:div w:id="1038942433">
                                                      <w:marLeft w:val="0"/>
                                                      <w:marRight w:val="0"/>
                                                      <w:marTop w:val="0"/>
                                                      <w:marBottom w:val="0"/>
                                                      <w:divBdr>
                                                        <w:top w:val="none" w:sz="0" w:space="0" w:color="auto"/>
                                                        <w:left w:val="none" w:sz="0" w:space="0" w:color="auto"/>
                                                        <w:bottom w:val="none" w:sz="0" w:space="0" w:color="auto"/>
                                                        <w:right w:val="none" w:sz="0" w:space="0" w:color="auto"/>
                                                      </w:divBdr>
                                                    </w:div>
                                                    <w:div w:id="1043019162">
                                                      <w:marLeft w:val="0"/>
                                                      <w:marRight w:val="0"/>
                                                      <w:marTop w:val="0"/>
                                                      <w:marBottom w:val="0"/>
                                                      <w:divBdr>
                                                        <w:top w:val="none" w:sz="0" w:space="0" w:color="auto"/>
                                                        <w:left w:val="none" w:sz="0" w:space="0" w:color="auto"/>
                                                        <w:bottom w:val="none" w:sz="0" w:space="0" w:color="auto"/>
                                                        <w:right w:val="none" w:sz="0" w:space="0" w:color="auto"/>
                                                      </w:divBdr>
                                                    </w:div>
                                                    <w:div w:id="1524828974">
                                                      <w:marLeft w:val="0"/>
                                                      <w:marRight w:val="0"/>
                                                      <w:marTop w:val="0"/>
                                                      <w:marBottom w:val="0"/>
                                                      <w:divBdr>
                                                        <w:top w:val="none" w:sz="0" w:space="0" w:color="auto"/>
                                                        <w:left w:val="none" w:sz="0" w:space="0" w:color="auto"/>
                                                        <w:bottom w:val="none" w:sz="0" w:space="0" w:color="auto"/>
                                                        <w:right w:val="none" w:sz="0" w:space="0" w:color="auto"/>
                                                      </w:divBdr>
                                                    </w:div>
                                                    <w:div w:id="1527719682">
                                                      <w:marLeft w:val="0"/>
                                                      <w:marRight w:val="0"/>
                                                      <w:marTop w:val="0"/>
                                                      <w:marBottom w:val="0"/>
                                                      <w:divBdr>
                                                        <w:top w:val="none" w:sz="0" w:space="0" w:color="auto"/>
                                                        <w:left w:val="none" w:sz="0" w:space="0" w:color="auto"/>
                                                        <w:bottom w:val="none" w:sz="0" w:space="0" w:color="auto"/>
                                                        <w:right w:val="none" w:sz="0" w:space="0" w:color="auto"/>
                                                      </w:divBdr>
                                                    </w:div>
                                                    <w:div w:id="1762137597">
                                                      <w:marLeft w:val="0"/>
                                                      <w:marRight w:val="0"/>
                                                      <w:marTop w:val="0"/>
                                                      <w:marBottom w:val="0"/>
                                                      <w:divBdr>
                                                        <w:top w:val="none" w:sz="0" w:space="0" w:color="auto"/>
                                                        <w:left w:val="none" w:sz="0" w:space="0" w:color="auto"/>
                                                        <w:bottom w:val="none" w:sz="0" w:space="0" w:color="auto"/>
                                                        <w:right w:val="none" w:sz="0" w:space="0" w:color="auto"/>
                                                      </w:divBdr>
                                                    </w:div>
                                                    <w:div w:id="1837181527">
                                                      <w:marLeft w:val="0"/>
                                                      <w:marRight w:val="0"/>
                                                      <w:marTop w:val="0"/>
                                                      <w:marBottom w:val="0"/>
                                                      <w:divBdr>
                                                        <w:top w:val="none" w:sz="0" w:space="0" w:color="auto"/>
                                                        <w:left w:val="none" w:sz="0" w:space="0" w:color="auto"/>
                                                        <w:bottom w:val="none" w:sz="0" w:space="0" w:color="auto"/>
                                                        <w:right w:val="none" w:sz="0" w:space="0" w:color="auto"/>
                                                      </w:divBdr>
                                                    </w:div>
                                                    <w:div w:id="1919360853">
                                                      <w:marLeft w:val="0"/>
                                                      <w:marRight w:val="0"/>
                                                      <w:marTop w:val="0"/>
                                                      <w:marBottom w:val="0"/>
                                                      <w:divBdr>
                                                        <w:top w:val="none" w:sz="0" w:space="0" w:color="auto"/>
                                                        <w:left w:val="none" w:sz="0" w:space="0" w:color="auto"/>
                                                        <w:bottom w:val="none" w:sz="0" w:space="0" w:color="auto"/>
                                                        <w:right w:val="none" w:sz="0" w:space="0" w:color="auto"/>
                                                      </w:divBdr>
                                                    </w:div>
                                                    <w:div w:id="2004815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1484042">
      <w:bodyDiv w:val="1"/>
      <w:marLeft w:val="0"/>
      <w:marRight w:val="0"/>
      <w:marTop w:val="0"/>
      <w:marBottom w:val="0"/>
      <w:divBdr>
        <w:top w:val="none" w:sz="0" w:space="0" w:color="auto"/>
        <w:left w:val="none" w:sz="0" w:space="0" w:color="auto"/>
        <w:bottom w:val="none" w:sz="0" w:space="0" w:color="auto"/>
        <w:right w:val="none" w:sz="0" w:space="0" w:color="auto"/>
      </w:divBdr>
    </w:div>
    <w:div w:id="116460143">
      <w:bodyDiv w:val="1"/>
      <w:marLeft w:val="0"/>
      <w:marRight w:val="0"/>
      <w:marTop w:val="0"/>
      <w:marBottom w:val="0"/>
      <w:divBdr>
        <w:top w:val="none" w:sz="0" w:space="0" w:color="auto"/>
        <w:left w:val="none" w:sz="0" w:space="0" w:color="auto"/>
        <w:bottom w:val="none" w:sz="0" w:space="0" w:color="auto"/>
        <w:right w:val="none" w:sz="0" w:space="0" w:color="auto"/>
      </w:divBdr>
    </w:div>
    <w:div w:id="124129264">
      <w:bodyDiv w:val="1"/>
      <w:marLeft w:val="0"/>
      <w:marRight w:val="0"/>
      <w:marTop w:val="0"/>
      <w:marBottom w:val="0"/>
      <w:divBdr>
        <w:top w:val="none" w:sz="0" w:space="0" w:color="auto"/>
        <w:left w:val="none" w:sz="0" w:space="0" w:color="auto"/>
        <w:bottom w:val="none" w:sz="0" w:space="0" w:color="auto"/>
        <w:right w:val="none" w:sz="0" w:space="0" w:color="auto"/>
      </w:divBdr>
    </w:div>
    <w:div w:id="124855388">
      <w:bodyDiv w:val="1"/>
      <w:marLeft w:val="0"/>
      <w:marRight w:val="0"/>
      <w:marTop w:val="0"/>
      <w:marBottom w:val="0"/>
      <w:divBdr>
        <w:top w:val="none" w:sz="0" w:space="0" w:color="auto"/>
        <w:left w:val="none" w:sz="0" w:space="0" w:color="auto"/>
        <w:bottom w:val="none" w:sz="0" w:space="0" w:color="auto"/>
        <w:right w:val="none" w:sz="0" w:space="0" w:color="auto"/>
      </w:divBdr>
    </w:div>
    <w:div w:id="125855921">
      <w:bodyDiv w:val="1"/>
      <w:marLeft w:val="0"/>
      <w:marRight w:val="0"/>
      <w:marTop w:val="0"/>
      <w:marBottom w:val="0"/>
      <w:divBdr>
        <w:top w:val="none" w:sz="0" w:space="0" w:color="auto"/>
        <w:left w:val="none" w:sz="0" w:space="0" w:color="auto"/>
        <w:bottom w:val="none" w:sz="0" w:space="0" w:color="auto"/>
        <w:right w:val="none" w:sz="0" w:space="0" w:color="auto"/>
      </w:divBdr>
    </w:div>
    <w:div w:id="126822212">
      <w:bodyDiv w:val="1"/>
      <w:marLeft w:val="0"/>
      <w:marRight w:val="0"/>
      <w:marTop w:val="0"/>
      <w:marBottom w:val="0"/>
      <w:divBdr>
        <w:top w:val="none" w:sz="0" w:space="0" w:color="auto"/>
        <w:left w:val="none" w:sz="0" w:space="0" w:color="auto"/>
        <w:bottom w:val="none" w:sz="0" w:space="0" w:color="auto"/>
        <w:right w:val="none" w:sz="0" w:space="0" w:color="auto"/>
      </w:divBdr>
      <w:divsChild>
        <w:div w:id="182745018">
          <w:marLeft w:val="0"/>
          <w:marRight w:val="0"/>
          <w:marTop w:val="0"/>
          <w:marBottom w:val="0"/>
          <w:divBdr>
            <w:top w:val="none" w:sz="0" w:space="0" w:color="auto"/>
            <w:left w:val="none" w:sz="0" w:space="0" w:color="auto"/>
            <w:bottom w:val="none" w:sz="0" w:space="0" w:color="auto"/>
            <w:right w:val="none" w:sz="0" w:space="0" w:color="auto"/>
          </w:divBdr>
        </w:div>
        <w:div w:id="1395198533">
          <w:marLeft w:val="0"/>
          <w:marRight w:val="0"/>
          <w:marTop w:val="0"/>
          <w:marBottom w:val="0"/>
          <w:divBdr>
            <w:top w:val="none" w:sz="0" w:space="0" w:color="auto"/>
            <w:left w:val="none" w:sz="0" w:space="0" w:color="auto"/>
            <w:bottom w:val="none" w:sz="0" w:space="0" w:color="auto"/>
            <w:right w:val="none" w:sz="0" w:space="0" w:color="auto"/>
          </w:divBdr>
        </w:div>
      </w:divsChild>
    </w:div>
    <w:div w:id="126895638">
      <w:bodyDiv w:val="1"/>
      <w:marLeft w:val="0"/>
      <w:marRight w:val="0"/>
      <w:marTop w:val="0"/>
      <w:marBottom w:val="0"/>
      <w:divBdr>
        <w:top w:val="none" w:sz="0" w:space="0" w:color="auto"/>
        <w:left w:val="none" w:sz="0" w:space="0" w:color="auto"/>
        <w:bottom w:val="none" w:sz="0" w:space="0" w:color="auto"/>
        <w:right w:val="none" w:sz="0" w:space="0" w:color="auto"/>
      </w:divBdr>
    </w:div>
    <w:div w:id="127626146">
      <w:bodyDiv w:val="1"/>
      <w:marLeft w:val="0"/>
      <w:marRight w:val="0"/>
      <w:marTop w:val="0"/>
      <w:marBottom w:val="0"/>
      <w:divBdr>
        <w:top w:val="none" w:sz="0" w:space="0" w:color="auto"/>
        <w:left w:val="none" w:sz="0" w:space="0" w:color="auto"/>
        <w:bottom w:val="none" w:sz="0" w:space="0" w:color="auto"/>
        <w:right w:val="none" w:sz="0" w:space="0" w:color="auto"/>
      </w:divBdr>
    </w:div>
    <w:div w:id="131559123">
      <w:bodyDiv w:val="1"/>
      <w:marLeft w:val="0"/>
      <w:marRight w:val="0"/>
      <w:marTop w:val="0"/>
      <w:marBottom w:val="0"/>
      <w:divBdr>
        <w:top w:val="none" w:sz="0" w:space="0" w:color="auto"/>
        <w:left w:val="none" w:sz="0" w:space="0" w:color="auto"/>
        <w:bottom w:val="none" w:sz="0" w:space="0" w:color="auto"/>
        <w:right w:val="none" w:sz="0" w:space="0" w:color="auto"/>
      </w:divBdr>
    </w:div>
    <w:div w:id="144127149">
      <w:bodyDiv w:val="1"/>
      <w:marLeft w:val="0"/>
      <w:marRight w:val="0"/>
      <w:marTop w:val="0"/>
      <w:marBottom w:val="0"/>
      <w:divBdr>
        <w:top w:val="none" w:sz="0" w:space="0" w:color="auto"/>
        <w:left w:val="none" w:sz="0" w:space="0" w:color="auto"/>
        <w:bottom w:val="none" w:sz="0" w:space="0" w:color="auto"/>
        <w:right w:val="none" w:sz="0" w:space="0" w:color="auto"/>
      </w:divBdr>
    </w:div>
    <w:div w:id="167793316">
      <w:bodyDiv w:val="1"/>
      <w:marLeft w:val="0"/>
      <w:marRight w:val="0"/>
      <w:marTop w:val="0"/>
      <w:marBottom w:val="0"/>
      <w:divBdr>
        <w:top w:val="none" w:sz="0" w:space="0" w:color="auto"/>
        <w:left w:val="none" w:sz="0" w:space="0" w:color="auto"/>
        <w:bottom w:val="none" w:sz="0" w:space="0" w:color="auto"/>
        <w:right w:val="none" w:sz="0" w:space="0" w:color="auto"/>
      </w:divBdr>
    </w:div>
    <w:div w:id="174078062">
      <w:bodyDiv w:val="1"/>
      <w:marLeft w:val="0"/>
      <w:marRight w:val="0"/>
      <w:marTop w:val="0"/>
      <w:marBottom w:val="0"/>
      <w:divBdr>
        <w:top w:val="none" w:sz="0" w:space="0" w:color="auto"/>
        <w:left w:val="none" w:sz="0" w:space="0" w:color="auto"/>
        <w:bottom w:val="none" w:sz="0" w:space="0" w:color="auto"/>
        <w:right w:val="none" w:sz="0" w:space="0" w:color="auto"/>
      </w:divBdr>
    </w:div>
    <w:div w:id="188027685">
      <w:bodyDiv w:val="1"/>
      <w:marLeft w:val="0"/>
      <w:marRight w:val="0"/>
      <w:marTop w:val="0"/>
      <w:marBottom w:val="0"/>
      <w:divBdr>
        <w:top w:val="none" w:sz="0" w:space="0" w:color="auto"/>
        <w:left w:val="none" w:sz="0" w:space="0" w:color="auto"/>
        <w:bottom w:val="none" w:sz="0" w:space="0" w:color="auto"/>
        <w:right w:val="none" w:sz="0" w:space="0" w:color="auto"/>
      </w:divBdr>
    </w:div>
    <w:div w:id="188645269">
      <w:bodyDiv w:val="1"/>
      <w:marLeft w:val="0"/>
      <w:marRight w:val="0"/>
      <w:marTop w:val="0"/>
      <w:marBottom w:val="0"/>
      <w:divBdr>
        <w:top w:val="none" w:sz="0" w:space="0" w:color="auto"/>
        <w:left w:val="none" w:sz="0" w:space="0" w:color="auto"/>
        <w:bottom w:val="none" w:sz="0" w:space="0" w:color="auto"/>
        <w:right w:val="none" w:sz="0" w:space="0" w:color="auto"/>
      </w:divBdr>
    </w:div>
    <w:div w:id="191497171">
      <w:bodyDiv w:val="1"/>
      <w:marLeft w:val="0"/>
      <w:marRight w:val="0"/>
      <w:marTop w:val="0"/>
      <w:marBottom w:val="0"/>
      <w:divBdr>
        <w:top w:val="none" w:sz="0" w:space="0" w:color="auto"/>
        <w:left w:val="none" w:sz="0" w:space="0" w:color="auto"/>
        <w:bottom w:val="none" w:sz="0" w:space="0" w:color="auto"/>
        <w:right w:val="none" w:sz="0" w:space="0" w:color="auto"/>
      </w:divBdr>
      <w:divsChild>
        <w:div w:id="184829243">
          <w:marLeft w:val="0"/>
          <w:marRight w:val="0"/>
          <w:marTop w:val="0"/>
          <w:marBottom w:val="0"/>
          <w:divBdr>
            <w:top w:val="none" w:sz="0" w:space="0" w:color="auto"/>
            <w:left w:val="none" w:sz="0" w:space="0" w:color="auto"/>
            <w:bottom w:val="none" w:sz="0" w:space="0" w:color="auto"/>
            <w:right w:val="none" w:sz="0" w:space="0" w:color="auto"/>
          </w:divBdr>
          <w:divsChild>
            <w:div w:id="541788271">
              <w:marLeft w:val="0"/>
              <w:marRight w:val="0"/>
              <w:marTop w:val="0"/>
              <w:marBottom w:val="0"/>
              <w:divBdr>
                <w:top w:val="none" w:sz="0" w:space="0" w:color="auto"/>
                <w:left w:val="none" w:sz="0" w:space="0" w:color="auto"/>
                <w:bottom w:val="none" w:sz="0" w:space="0" w:color="auto"/>
                <w:right w:val="none" w:sz="0" w:space="0" w:color="auto"/>
              </w:divBdr>
              <w:divsChild>
                <w:div w:id="999502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916005">
      <w:bodyDiv w:val="1"/>
      <w:marLeft w:val="0"/>
      <w:marRight w:val="0"/>
      <w:marTop w:val="0"/>
      <w:marBottom w:val="0"/>
      <w:divBdr>
        <w:top w:val="none" w:sz="0" w:space="0" w:color="auto"/>
        <w:left w:val="none" w:sz="0" w:space="0" w:color="auto"/>
        <w:bottom w:val="none" w:sz="0" w:space="0" w:color="auto"/>
        <w:right w:val="none" w:sz="0" w:space="0" w:color="auto"/>
      </w:divBdr>
    </w:div>
    <w:div w:id="196938105">
      <w:bodyDiv w:val="1"/>
      <w:marLeft w:val="0"/>
      <w:marRight w:val="0"/>
      <w:marTop w:val="0"/>
      <w:marBottom w:val="0"/>
      <w:divBdr>
        <w:top w:val="none" w:sz="0" w:space="0" w:color="auto"/>
        <w:left w:val="none" w:sz="0" w:space="0" w:color="auto"/>
        <w:bottom w:val="none" w:sz="0" w:space="0" w:color="auto"/>
        <w:right w:val="none" w:sz="0" w:space="0" w:color="auto"/>
      </w:divBdr>
    </w:div>
    <w:div w:id="202131297">
      <w:bodyDiv w:val="1"/>
      <w:marLeft w:val="0"/>
      <w:marRight w:val="0"/>
      <w:marTop w:val="0"/>
      <w:marBottom w:val="0"/>
      <w:divBdr>
        <w:top w:val="none" w:sz="0" w:space="0" w:color="auto"/>
        <w:left w:val="none" w:sz="0" w:space="0" w:color="auto"/>
        <w:bottom w:val="none" w:sz="0" w:space="0" w:color="auto"/>
        <w:right w:val="none" w:sz="0" w:space="0" w:color="auto"/>
      </w:divBdr>
    </w:div>
    <w:div w:id="208153585">
      <w:bodyDiv w:val="1"/>
      <w:marLeft w:val="0"/>
      <w:marRight w:val="0"/>
      <w:marTop w:val="0"/>
      <w:marBottom w:val="0"/>
      <w:divBdr>
        <w:top w:val="none" w:sz="0" w:space="0" w:color="auto"/>
        <w:left w:val="none" w:sz="0" w:space="0" w:color="auto"/>
        <w:bottom w:val="none" w:sz="0" w:space="0" w:color="auto"/>
        <w:right w:val="none" w:sz="0" w:space="0" w:color="auto"/>
      </w:divBdr>
    </w:div>
    <w:div w:id="209653126">
      <w:bodyDiv w:val="1"/>
      <w:marLeft w:val="0"/>
      <w:marRight w:val="0"/>
      <w:marTop w:val="0"/>
      <w:marBottom w:val="0"/>
      <w:divBdr>
        <w:top w:val="none" w:sz="0" w:space="0" w:color="auto"/>
        <w:left w:val="none" w:sz="0" w:space="0" w:color="auto"/>
        <w:bottom w:val="none" w:sz="0" w:space="0" w:color="auto"/>
        <w:right w:val="none" w:sz="0" w:space="0" w:color="auto"/>
      </w:divBdr>
    </w:div>
    <w:div w:id="214051501">
      <w:bodyDiv w:val="1"/>
      <w:marLeft w:val="0"/>
      <w:marRight w:val="0"/>
      <w:marTop w:val="0"/>
      <w:marBottom w:val="0"/>
      <w:divBdr>
        <w:top w:val="none" w:sz="0" w:space="0" w:color="auto"/>
        <w:left w:val="none" w:sz="0" w:space="0" w:color="auto"/>
        <w:bottom w:val="none" w:sz="0" w:space="0" w:color="auto"/>
        <w:right w:val="none" w:sz="0" w:space="0" w:color="auto"/>
      </w:divBdr>
    </w:div>
    <w:div w:id="220947844">
      <w:bodyDiv w:val="1"/>
      <w:marLeft w:val="0"/>
      <w:marRight w:val="0"/>
      <w:marTop w:val="0"/>
      <w:marBottom w:val="0"/>
      <w:divBdr>
        <w:top w:val="none" w:sz="0" w:space="0" w:color="auto"/>
        <w:left w:val="none" w:sz="0" w:space="0" w:color="auto"/>
        <w:bottom w:val="none" w:sz="0" w:space="0" w:color="auto"/>
        <w:right w:val="none" w:sz="0" w:space="0" w:color="auto"/>
      </w:divBdr>
    </w:div>
    <w:div w:id="223637418">
      <w:bodyDiv w:val="1"/>
      <w:marLeft w:val="0"/>
      <w:marRight w:val="0"/>
      <w:marTop w:val="0"/>
      <w:marBottom w:val="0"/>
      <w:divBdr>
        <w:top w:val="none" w:sz="0" w:space="0" w:color="auto"/>
        <w:left w:val="none" w:sz="0" w:space="0" w:color="auto"/>
        <w:bottom w:val="none" w:sz="0" w:space="0" w:color="auto"/>
        <w:right w:val="none" w:sz="0" w:space="0" w:color="auto"/>
      </w:divBdr>
      <w:divsChild>
        <w:div w:id="1092627633">
          <w:marLeft w:val="0"/>
          <w:marRight w:val="0"/>
          <w:marTop w:val="0"/>
          <w:marBottom w:val="120"/>
          <w:divBdr>
            <w:top w:val="none" w:sz="0" w:space="0" w:color="auto"/>
            <w:left w:val="none" w:sz="0" w:space="0" w:color="auto"/>
            <w:bottom w:val="none" w:sz="0" w:space="0" w:color="auto"/>
            <w:right w:val="none" w:sz="0" w:space="0" w:color="auto"/>
          </w:divBdr>
          <w:divsChild>
            <w:div w:id="324285028">
              <w:marLeft w:val="0"/>
              <w:marRight w:val="0"/>
              <w:marTop w:val="0"/>
              <w:marBottom w:val="0"/>
              <w:divBdr>
                <w:top w:val="none" w:sz="0" w:space="0" w:color="auto"/>
                <w:left w:val="none" w:sz="0" w:space="0" w:color="auto"/>
                <w:bottom w:val="none" w:sz="0" w:space="0" w:color="auto"/>
                <w:right w:val="none" w:sz="0" w:space="0" w:color="auto"/>
              </w:divBdr>
              <w:divsChild>
                <w:div w:id="361591122">
                  <w:marLeft w:val="0"/>
                  <w:marRight w:val="0"/>
                  <w:marTop w:val="0"/>
                  <w:marBottom w:val="0"/>
                  <w:divBdr>
                    <w:top w:val="none" w:sz="0" w:space="0" w:color="auto"/>
                    <w:left w:val="none" w:sz="0" w:space="0" w:color="auto"/>
                    <w:bottom w:val="none" w:sz="0" w:space="0" w:color="auto"/>
                    <w:right w:val="none" w:sz="0" w:space="0" w:color="auto"/>
                  </w:divBdr>
                  <w:divsChild>
                    <w:div w:id="258682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30776704">
      <w:bodyDiv w:val="1"/>
      <w:marLeft w:val="0"/>
      <w:marRight w:val="0"/>
      <w:marTop w:val="0"/>
      <w:marBottom w:val="0"/>
      <w:divBdr>
        <w:top w:val="none" w:sz="0" w:space="0" w:color="auto"/>
        <w:left w:val="none" w:sz="0" w:space="0" w:color="auto"/>
        <w:bottom w:val="none" w:sz="0" w:space="0" w:color="auto"/>
        <w:right w:val="none" w:sz="0" w:space="0" w:color="auto"/>
      </w:divBdr>
    </w:div>
    <w:div w:id="233784849">
      <w:bodyDiv w:val="1"/>
      <w:marLeft w:val="0"/>
      <w:marRight w:val="0"/>
      <w:marTop w:val="0"/>
      <w:marBottom w:val="0"/>
      <w:divBdr>
        <w:top w:val="none" w:sz="0" w:space="0" w:color="auto"/>
        <w:left w:val="none" w:sz="0" w:space="0" w:color="auto"/>
        <w:bottom w:val="none" w:sz="0" w:space="0" w:color="auto"/>
        <w:right w:val="none" w:sz="0" w:space="0" w:color="auto"/>
      </w:divBdr>
    </w:div>
    <w:div w:id="236326106">
      <w:bodyDiv w:val="1"/>
      <w:marLeft w:val="0"/>
      <w:marRight w:val="0"/>
      <w:marTop w:val="0"/>
      <w:marBottom w:val="0"/>
      <w:divBdr>
        <w:top w:val="none" w:sz="0" w:space="0" w:color="auto"/>
        <w:left w:val="none" w:sz="0" w:space="0" w:color="auto"/>
        <w:bottom w:val="none" w:sz="0" w:space="0" w:color="auto"/>
        <w:right w:val="none" w:sz="0" w:space="0" w:color="auto"/>
      </w:divBdr>
    </w:div>
    <w:div w:id="238445820">
      <w:bodyDiv w:val="1"/>
      <w:marLeft w:val="0"/>
      <w:marRight w:val="0"/>
      <w:marTop w:val="0"/>
      <w:marBottom w:val="0"/>
      <w:divBdr>
        <w:top w:val="none" w:sz="0" w:space="0" w:color="auto"/>
        <w:left w:val="none" w:sz="0" w:space="0" w:color="auto"/>
        <w:bottom w:val="none" w:sz="0" w:space="0" w:color="auto"/>
        <w:right w:val="none" w:sz="0" w:space="0" w:color="auto"/>
      </w:divBdr>
    </w:div>
    <w:div w:id="240414946">
      <w:bodyDiv w:val="1"/>
      <w:marLeft w:val="0"/>
      <w:marRight w:val="0"/>
      <w:marTop w:val="0"/>
      <w:marBottom w:val="0"/>
      <w:divBdr>
        <w:top w:val="none" w:sz="0" w:space="0" w:color="auto"/>
        <w:left w:val="none" w:sz="0" w:space="0" w:color="auto"/>
        <w:bottom w:val="none" w:sz="0" w:space="0" w:color="auto"/>
        <w:right w:val="none" w:sz="0" w:space="0" w:color="auto"/>
      </w:divBdr>
      <w:divsChild>
        <w:div w:id="121003739">
          <w:marLeft w:val="0"/>
          <w:marRight w:val="0"/>
          <w:marTop w:val="0"/>
          <w:marBottom w:val="0"/>
          <w:divBdr>
            <w:top w:val="none" w:sz="0" w:space="0" w:color="auto"/>
            <w:left w:val="none" w:sz="0" w:space="0" w:color="auto"/>
            <w:bottom w:val="none" w:sz="0" w:space="0" w:color="auto"/>
            <w:right w:val="none" w:sz="0" w:space="0" w:color="auto"/>
          </w:divBdr>
        </w:div>
        <w:div w:id="165555370">
          <w:marLeft w:val="0"/>
          <w:marRight w:val="0"/>
          <w:marTop w:val="0"/>
          <w:marBottom w:val="0"/>
          <w:divBdr>
            <w:top w:val="none" w:sz="0" w:space="0" w:color="auto"/>
            <w:left w:val="none" w:sz="0" w:space="0" w:color="auto"/>
            <w:bottom w:val="none" w:sz="0" w:space="0" w:color="auto"/>
            <w:right w:val="none" w:sz="0" w:space="0" w:color="auto"/>
          </w:divBdr>
        </w:div>
        <w:div w:id="402483004">
          <w:marLeft w:val="0"/>
          <w:marRight w:val="0"/>
          <w:marTop w:val="0"/>
          <w:marBottom w:val="0"/>
          <w:divBdr>
            <w:top w:val="none" w:sz="0" w:space="0" w:color="auto"/>
            <w:left w:val="none" w:sz="0" w:space="0" w:color="auto"/>
            <w:bottom w:val="none" w:sz="0" w:space="0" w:color="auto"/>
            <w:right w:val="none" w:sz="0" w:space="0" w:color="auto"/>
          </w:divBdr>
        </w:div>
        <w:div w:id="444271541">
          <w:marLeft w:val="0"/>
          <w:marRight w:val="0"/>
          <w:marTop w:val="0"/>
          <w:marBottom w:val="0"/>
          <w:divBdr>
            <w:top w:val="none" w:sz="0" w:space="0" w:color="auto"/>
            <w:left w:val="none" w:sz="0" w:space="0" w:color="auto"/>
            <w:bottom w:val="none" w:sz="0" w:space="0" w:color="auto"/>
            <w:right w:val="none" w:sz="0" w:space="0" w:color="auto"/>
          </w:divBdr>
        </w:div>
        <w:div w:id="468910807">
          <w:marLeft w:val="0"/>
          <w:marRight w:val="0"/>
          <w:marTop w:val="0"/>
          <w:marBottom w:val="0"/>
          <w:divBdr>
            <w:top w:val="none" w:sz="0" w:space="0" w:color="auto"/>
            <w:left w:val="none" w:sz="0" w:space="0" w:color="auto"/>
            <w:bottom w:val="none" w:sz="0" w:space="0" w:color="auto"/>
            <w:right w:val="none" w:sz="0" w:space="0" w:color="auto"/>
          </w:divBdr>
        </w:div>
        <w:div w:id="472601737">
          <w:marLeft w:val="0"/>
          <w:marRight w:val="0"/>
          <w:marTop w:val="0"/>
          <w:marBottom w:val="0"/>
          <w:divBdr>
            <w:top w:val="none" w:sz="0" w:space="0" w:color="auto"/>
            <w:left w:val="none" w:sz="0" w:space="0" w:color="auto"/>
            <w:bottom w:val="none" w:sz="0" w:space="0" w:color="auto"/>
            <w:right w:val="none" w:sz="0" w:space="0" w:color="auto"/>
          </w:divBdr>
        </w:div>
        <w:div w:id="560098676">
          <w:marLeft w:val="0"/>
          <w:marRight w:val="0"/>
          <w:marTop w:val="0"/>
          <w:marBottom w:val="0"/>
          <w:divBdr>
            <w:top w:val="none" w:sz="0" w:space="0" w:color="auto"/>
            <w:left w:val="none" w:sz="0" w:space="0" w:color="auto"/>
            <w:bottom w:val="none" w:sz="0" w:space="0" w:color="auto"/>
            <w:right w:val="none" w:sz="0" w:space="0" w:color="auto"/>
          </w:divBdr>
        </w:div>
        <w:div w:id="618684559">
          <w:marLeft w:val="0"/>
          <w:marRight w:val="0"/>
          <w:marTop w:val="0"/>
          <w:marBottom w:val="0"/>
          <w:divBdr>
            <w:top w:val="none" w:sz="0" w:space="0" w:color="auto"/>
            <w:left w:val="none" w:sz="0" w:space="0" w:color="auto"/>
            <w:bottom w:val="none" w:sz="0" w:space="0" w:color="auto"/>
            <w:right w:val="none" w:sz="0" w:space="0" w:color="auto"/>
          </w:divBdr>
        </w:div>
        <w:div w:id="642084763">
          <w:marLeft w:val="0"/>
          <w:marRight w:val="0"/>
          <w:marTop w:val="0"/>
          <w:marBottom w:val="0"/>
          <w:divBdr>
            <w:top w:val="none" w:sz="0" w:space="0" w:color="auto"/>
            <w:left w:val="none" w:sz="0" w:space="0" w:color="auto"/>
            <w:bottom w:val="none" w:sz="0" w:space="0" w:color="auto"/>
            <w:right w:val="none" w:sz="0" w:space="0" w:color="auto"/>
          </w:divBdr>
        </w:div>
        <w:div w:id="693731233">
          <w:marLeft w:val="0"/>
          <w:marRight w:val="0"/>
          <w:marTop w:val="0"/>
          <w:marBottom w:val="0"/>
          <w:divBdr>
            <w:top w:val="none" w:sz="0" w:space="0" w:color="auto"/>
            <w:left w:val="none" w:sz="0" w:space="0" w:color="auto"/>
            <w:bottom w:val="none" w:sz="0" w:space="0" w:color="auto"/>
            <w:right w:val="none" w:sz="0" w:space="0" w:color="auto"/>
          </w:divBdr>
        </w:div>
        <w:div w:id="728194017">
          <w:marLeft w:val="0"/>
          <w:marRight w:val="0"/>
          <w:marTop w:val="0"/>
          <w:marBottom w:val="0"/>
          <w:divBdr>
            <w:top w:val="none" w:sz="0" w:space="0" w:color="auto"/>
            <w:left w:val="none" w:sz="0" w:space="0" w:color="auto"/>
            <w:bottom w:val="none" w:sz="0" w:space="0" w:color="auto"/>
            <w:right w:val="none" w:sz="0" w:space="0" w:color="auto"/>
          </w:divBdr>
        </w:div>
        <w:div w:id="736123634">
          <w:marLeft w:val="0"/>
          <w:marRight w:val="0"/>
          <w:marTop w:val="0"/>
          <w:marBottom w:val="0"/>
          <w:divBdr>
            <w:top w:val="none" w:sz="0" w:space="0" w:color="auto"/>
            <w:left w:val="none" w:sz="0" w:space="0" w:color="auto"/>
            <w:bottom w:val="none" w:sz="0" w:space="0" w:color="auto"/>
            <w:right w:val="none" w:sz="0" w:space="0" w:color="auto"/>
          </w:divBdr>
        </w:div>
        <w:div w:id="809327043">
          <w:marLeft w:val="0"/>
          <w:marRight w:val="0"/>
          <w:marTop w:val="0"/>
          <w:marBottom w:val="0"/>
          <w:divBdr>
            <w:top w:val="none" w:sz="0" w:space="0" w:color="auto"/>
            <w:left w:val="none" w:sz="0" w:space="0" w:color="auto"/>
            <w:bottom w:val="none" w:sz="0" w:space="0" w:color="auto"/>
            <w:right w:val="none" w:sz="0" w:space="0" w:color="auto"/>
          </w:divBdr>
        </w:div>
        <w:div w:id="1285621414">
          <w:marLeft w:val="0"/>
          <w:marRight w:val="0"/>
          <w:marTop w:val="0"/>
          <w:marBottom w:val="0"/>
          <w:divBdr>
            <w:top w:val="none" w:sz="0" w:space="0" w:color="auto"/>
            <w:left w:val="none" w:sz="0" w:space="0" w:color="auto"/>
            <w:bottom w:val="none" w:sz="0" w:space="0" w:color="auto"/>
            <w:right w:val="none" w:sz="0" w:space="0" w:color="auto"/>
          </w:divBdr>
        </w:div>
        <w:div w:id="1340817202">
          <w:marLeft w:val="0"/>
          <w:marRight w:val="0"/>
          <w:marTop w:val="0"/>
          <w:marBottom w:val="0"/>
          <w:divBdr>
            <w:top w:val="none" w:sz="0" w:space="0" w:color="auto"/>
            <w:left w:val="none" w:sz="0" w:space="0" w:color="auto"/>
            <w:bottom w:val="none" w:sz="0" w:space="0" w:color="auto"/>
            <w:right w:val="none" w:sz="0" w:space="0" w:color="auto"/>
          </w:divBdr>
        </w:div>
        <w:div w:id="1573546220">
          <w:marLeft w:val="0"/>
          <w:marRight w:val="0"/>
          <w:marTop w:val="0"/>
          <w:marBottom w:val="0"/>
          <w:divBdr>
            <w:top w:val="none" w:sz="0" w:space="0" w:color="auto"/>
            <w:left w:val="none" w:sz="0" w:space="0" w:color="auto"/>
            <w:bottom w:val="none" w:sz="0" w:space="0" w:color="auto"/>
            <w:right w:val="none" w:sz="0" w:space="0" w:color="auto"/>
          </w:divBdr>
        </w:div>
        <w:div w:id="1693410957">
          <w:marLeft w:val="0"/>
          <w:marRight w:val="0"/>
          <w:marTop w:val="0"/>
          <w:marBottom w:val="0"/>
          <w:divBdr>
            <w:top w:val="none" w:sz="0" w:space="0" w:color="auto"/>
            <w:left w:val="none" w:sz="0" w:space="0" w:color="auto"/>
            <w:bottom w:val="none" w:sz="0" w:space="0" w:color="auto"/>
            <w:right w:val="none" w:sz="0" w:space="0" w:color="auto"/>
          </w:divBdr>
        </w:div>
        <w:div w:id="1708793236">
          <w:marLeft w:val="0"/>
          <w:marRight w:val="0"/>
          <w:marTop w:val="0"/>
          <w:marBottom w:val="0"/>
          <w:divBdr>
            <w:top w:val="none" w:sz="0" w:space="0" w:color="auto"/>
            <w:left w:val="none" w:sz="0" w:space="0" w:color="auto"/>
            <w:bottom w:val="none" w:sz="0" w:space="0" w:color="auto"/>
            <w:right w:val="none" w:sz="0" w:space="0" w:color="auto"/>
          </w:divBdr>
        </w:div>
        <w:div w:id="1892694086">
          <w:marLeft w:val="0"/>
          <w:marRight w:val="0"/>
          <w:marTop w:val="0"/>
          <w:marBottom w:val="0"/>
          <w:divBdr>
            <w:top w:val="none" w:sz="0" w:space="0" w:color="auto"/>
            <w:left w:val="none" w:sz="0" w:space="0" w:color="auto"/>
            <w:bottom w:val="none" w:sz="0" w:space="0" w:color="auto"/>
            <w:right w:val="none" w:sz="0" w:space="0" w:color="auto"/>
          </w:divBdr>
        </w:div>
        <w:div w:id="1986082243">
          <w:marLeft w:val="0"/>
          <w:marRight w:val="0"/>
          <w:marTop w:val="0"/>
          <w:marBottom w:val="0"/>
          <w:divBdr>
            <w:top w:val="none" w:sz="0" w:space="0" w:color="auto"/>
            <w:left w:val="none" w:sz="0" w:space="0" w:color="auto"/>
            <w:bottom w:val="none" w:sz="0" w:space="0" w:color="auto"/>
            <w:right w:val="none" w:sz="0" w:space="0" w:color="auto"/>
          </w:divBdr>
        </w:div>
        <w:div w:id="2115980454">
          <w:marLeft w:val="0"/>
          <w:marRight w:val="0"/>
          <w:marTop w:val="0"/>
          <w:marBottom w:val="0"/>
          <w:divBdr>
            <w:top w:val="none" w:sz="0" w:space="0" w:color="auto"/>
            <w:left w:val="none" w:sz="0" w:space="0" w:color="auto"/>
            <w:bottom w:val="none" w:sz="0" w:space="0" w:color="auto"/>
            <w:right w:val="none" w:sz="0" w:space="0" w:color="auto"/>
          </w:divBdr>
        </w:div>
      </w:divsChild>
    </w:div>
    <w:div w:id="244531971">
      <w:bodyDiv w:val="1"/>
      <w:marLeft w:val="0"/>
      <w:marRight w:val="0"/>
      <w:marTop w:val="0"/>
      <w:marBottom w:val="0"/>
      <w:divBdr>
        <w:top w:val="none" w:sz="0" w:space="0" w:color="auto"/>
        <w:left w:val="none" w:sz="0" w:space="0" w:color="auto"/>
        <w:bottom w:val="none" w:sz="0" w:space="0" w:color="auto"/>
        <w:right w:val="none" w:sz="0" w:space="0" w:color="auto"/>
      </w:divBdr>
    </w:div>
    <w:div w:id="249393666">
      <w:bodyDiv w:val="1"/>
      <w:marLeft w:val="0"/>
      <w:marRight w:val="0"/>
      <w:marTop w:val="0"/>
      <w:marBottom w:val="0"/>
      <w:divBdr>
        <w:top w:val="none" w:sz="0" w:space="0" w:color="auto"/>
        <w:left w:val="none" w:sz="0" w:space="0" w:color="auto"/>
        <w:bottom w:val="none" w:sz="0" w:space="0" w:color="auto"/>
        <w:right w:val="none" w:sz="0" w:space="0" w:color="auto"/>
      </w:divBdr>
      <w:divsChild>
        <w:div w:id="2000885809">
          <w:marLeft w:val="0"/>
          <w:marRight w:val="0"/>
          <w:marTop w:val="0"/>
          <w:marBottom w:val="120"/>
          <w:divBdr>
            <w:top w:val="none" w:sz="0" w:space="0" w:color="auto"/>
            <w:left w:val="none" w:sz="0" w:space="0" w:color="auto"/>
            <w:bottom w:val="none" w:sz="0" w:space="0" w:color="auto"/>
            <w:right w:val="none" w:sz="0" w:space="0" w:color="auto"/>
          </w:divBdr>
          <w:divsChild>
            <w:div w:id="1467242268">
              <w:marLeft w:val="0"/>
              <w:marRight w:val="0"/>
              <w:marTop w:val="0"/>
              <w:marBottom w:val="0"/>
              <w:divBdr>
                <w:top w:val="none" w:sz="0" w:space="0" w:color="auto"/>
                <w:left w:val="none" w:sz="0" w:space="0" w:color="auto"/>
                <w:bottom w:val="none" w:sz="0" w:space="0" w:color="auto"/>
                <w:right w:val="none" w:sz="0" w:space="0" w:color="auto"/>
              </w:divBdr>
              <w:divsChild>
                <w:div w:id="1204513358">
                  <w:marLeft w:val="0"/>
                  <w:marRight w:val="0"/>
                  <w:marTop w:val="0"/>
                  <w:marBottom w:val="0"/>
                  <w:divBdr>
                    <w:top w:val="none" w:sz="0" w:space="0" w:color="auto"/>
                    <w:left w:val="none" w:sz="0" w:space="0" w:color="auto"/>
                    <w:bottom w:val="none" w:sz="0" w:space="0" w:color="auto"/>
                    <w:right w:val="none" w:sz="0" w:space="0" w:color="auto"/>
                  </w:divBdr>
                  <w:divsChild>
                    <w:div w:id="77020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2203379">
      <w:bodyDiv w:val="1"/>
      <w:marLeft w:val="0"/>
      <w:marRight w:val="0"/>
      <w:marTop w:val="0"/>
      <w:marBottom w:val="0"/>
      <w:divBdr>
        <w:top w:val="none" w:sz="0" w:space="0" w:color="auto"/>
        <w:left w:val="none" w:sz="0" w:space="0" w:color="auto"/>
        <w:bottom w:val="none" w:sz="0" w:space="0" w:color="auto"/>
        <w:right w:val="none" w:sz="0" w:space="0" w:color="auto"/>
      </w:divBdr>
    </w:div>
    <w:div w:id="258410731">
      <w:bodyDiv w:val="1"/>
      <w:marLeft w:val="0"/>
      <w:marRight w:val="0"/>
      <w:marTop w:val="0"/>
      <w:marBottom w:val="0"/>
      <w:divBdr>
        <w:top w:val="none" w:sz="0" w:space="0" w:color="auto"/>
        <w:left w:val="none" w:sz="0" w:space="0" w:color="auto"/>
        <w:bottom w:val="none" w:sz="0" w:space="0" w:color="auto"/>
        <w:right w:val="none" w:sz="0" w:space="0" w:color="auto"/>
      </w:divBdr>
    </w:div>
    <w:div w:id="262960302">
      <w:bodyDiv w:val="1"/>
      <w:marLeft w:val="0"/>
      <w:marRight w:val="0"/>
      <w:marTop w:val="0"/>
      <w:marBottom w:val="0"/>
      <w:divBdr>
        <w:top w:val="none" w:sz="0" w:space="0" w:color="auto"/>
        <w:left w:val="none" w:sz="0" w:space="0" w:color="auto"/>
        <w:bottom w:val="none" w:sz="0" w:space="0" w:color="auto"/>
        <w:right w:val="none" w:sz="0" w:space="0" w:color="auto"/>
      </w:divBdr>
    </w:div>
    <w:div w:id="264532918">
      <w:bodyDiv w:val="1"/>
      <w:marLeft w:val="0"/>
      <w:marRight w:val="0"/>
      <w:marTop w:val="0"/>
      <w:marBottom w:val="0"/>
      <w:divBdr>
        <w:top w:val="none" w:sz="0" w:space="0" w:color="auto"/>
        <w:left w:val="none" w:sz="0" w:space="0" w:color="auto"/>
        <w:bottom w:val="none" w:sz="0" w:space="0" w:color="auto"/>
        <w:right w:val="none" w:sz="0" w:space="0" w:color="auto"/>
      </w:divBdr>
      <w:divsChild>
        <w:div w:id="873807386">
          <w:marLeft w:val="0"/>
          <w:marRight w:val="0"/>
          <w:marTop w:val="0"/>
          <w:marBottom w:val="120"/>
          <w:divBdr>
            <w:top w:val="none" w:sz="0" w:space="0" w:color="auto"/>
            <w:left w:val="none" w:sz="0" w:space="0" w:color="auto"/>
            <w:bottom w:val="none" w:sz="0" w:space="0" w:color="auto"/>
            <w:right w:val="none" w:sz="0" w:space="0" w:color="auto"/>
          </w:divBdr>
          <w:divsChild>
            <w:div w:id="1025449163">
              <w:marLeft w:val="0"/>
              <w:marRight w:val="0"/>
              <w:marTop w:val="0"/>
              <w:marBottom w:val="0"/>
              <w:divBdr>
                <w:top w:val="none" w:sz="0" w:space="0" w:color="auto"/>
                <w:left w:val="none" w:sz="0" w:space="0" w:color="auto"/>
                <w:bottom w:val="none" w:sz="0" w:space="0" w:color="auto"/>
                <w:right w:val="none" w:sz="0" w:space="0" w:color="auto"/>
              </w:divBdr>
              <w:divsChild>
                <w:div w:id="267087748">
                  <w:marLeft w:val="0"/>
                  <w:marRight w:val="0"/>
                  <w:marTop w:val="0"/>
                  <w:marBottom w:val="0"/>
                  <w:divBdr>
                    <w:top w:val="none" w:sz="0" w:space="0" w:color="auto"/>
                    <w:left w:val="none" w:sz="0" w:space="0" w:color="auto"/>
                    <w:bottom w:val="none" w:sz="0" w:space="0" w:color="auto"/>
                    <w:right w:val="none" w:sz="0" w:space="0" w:color="auto"/>
                  </w:divBdr>
                  <w:divsChild>
                    <w:div w:id="1326006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5426875">
      <w:bodyDiv w:val="1"/>
      <w:marLeft w:val="0"/>
      <w:marRight w:val="0"/>
      <w:marTop w:val="0"/>
      <w:marBottom w:val="0"/>
      <w:divBdr>
        <w:top w:val="none" w:sz="0" w:space="0" w:color="auto"/>
        <w:left w:val="none" w:sz="0" w:space="0" w:color="auto"/>
        <w:bottom w:val="none" w:sz="0" w:space="0" w:color="auto"/>
        <w:right w:val="none" w:sz="0" w:space="0" w:color="auto"/>
      </w:divBdr>
      <w:divsChild>
        <w:div w:id="327633645">
          <w:marLeft w:val="0"/>
          <w:marRight w:val="0"/>
          <w:marTop w:val="0"/>
          <w:marBottom w:val="120"/>
          <w:divBdr>
            <w:top w:val="none" w:sz="0" w:space="0" w:color="auto"/>
            <w:left w:val="none" w:sz="0" w:space="0" w:color="auto"/>
            <w:bottom w:val="none" w:sz="0" w:space="0" w:color="auto"/>
            <w:right w:val="none" w:sz="0" w:space="0" w:color="auto"/>
          </w:divBdr>
          <w:divsChild>
            <w:div w:id="1466191337">
              <w:marLeft w:val="0"/>
              <w:marRight w:val="0"/>
              <w:marTop w:val="0"/>
              <w:marBottom w:val="0"/>
              <w:divBdr>
                <w:top w:val="none" w:sz="0" w:space="0" w:color="auto"/>
                <w:left w:val="none" w:sz="0" w:space="0" w:color="auto"/>
                <w:bottom w:val="none" w:sz="0" w:space="0" w:color="auto"/>
                <w:right w:val="none" w:sz="0" w:space="0" w:color="auto"/>
              </w:divBdr>
              <w:divsChild>
                <w:div w:id="1520007782">
                  <w:marLeft w:val="0"/>
                  <w:marRight w:val="0"/>
                  <w:marTop w:val="0"/>
                  <w:marBottom w:val="0"/>
                  <w:divBdr>
                    <w:top w:val="none" w:sz="0" w:space="0" w:color="auto"/>
                    <w:left w:val="none" w:sz="0" w:space="0" w:color="auto"/>
                    <w:bottom w:val="none" w:sz="0" w:space="0" w:color="auto"/>
                    <w:right w:val="none" w:sz="0" w:space="0" w:color="auto"/>
                  </w:divBdr>
                  <w:divsChild>
                    <w:div w:id="1520048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8199186">
      <w:bodyDiv w:val="1"/>
      <w:marLeft w:val="0"/>
      <w:marRight w:val="0"/>
      <w:marTop w:val="0"/>
      <w:marBottom w:val="0"/>
      <w:divBdr>
        <w:top w:val="none" w:sz="0" w:space="0" w:color="auto"/>
        <w:left w:val="none" w:sz="0" w:space="0" w:color="auto"/>
        <w:bottom w:val="none" w:sz="0" w:space="0" w:color="auto"/>
        <w:right w:val="none" w:sz="0" w:space="0" w:color="auto"/>
      </w:divBdr>
    </w:div>
    <w:div w:id="268590369">
      <w:bodyDiv w:val="1"/>
      <w:marLeft w:val="0"/>
      <w:marRight w:val="0"/>
      <w:marTop w:val="0"/>
      <w:marBottom w:val="0"/>
      <w:divBdr>
        <w:top w:val="none" w:sz="0" w:space="0" w:color="auto"/>
        <w:left w:val="none" w:sz="0" w:space="0" w:color="auto"/>
        <w:bottom w:val="none" w:sz="0" w:space="0" w:color="auto"/>
        <w:right w:val="none" w:sz="0" w:space="0" w:color="auto"/>
      </w:divBdr>
    </w:div>
    <w:div w:id="270477244">
      <w:bodyDiv w:val="1"/>
      <w:marLeft w:val="0"/>
      <w:marRight w:val="0"/>
      <w:marTop w:val="0"/>
      <w:marBottom w:val="0"/>
      <w:divBdr>
        <w:top w:val="none" w:sz="0" w:space="0" w:color="auto"/>
        <w:left w:val="none" w:sz="0" w:space="0" w:color="auto"/>
        <w:bottom w:val="none" w:sz="0" w:space="0" w:color="auto"/>
        <w:right w:val="none" w:sz="0" w:space="0" w:color="auto"/>
      </w:divBdr>
    </w:div>
    <w:div w:id="278680961">
      <w:bodyDiv w:val="1"/>
      <w:marLeft w:val="0"/>
      <w:marRight w:val="0"/>
      <w:marTop w:val="0"/>
      <w:marBottom w:val="0"/>
      <w:divBdr>
        <w:top w:val="none" w:sz="0" w:space="0" w:color="auto"/>
        <w:left w:val="none" w:sz="0" w:space="0" w:color="auto"/>
        <w:bottom w:val="none" w:sz="0" w:space="0" w:color="auto"/>
        <w:right w:val="none" w:sz="0" w:space="0" w:color="auto"/>
      </w:divBdr>
    </w:div>
    <w:div w:id="281158052">
      <w:bodyDiv w:val="1"/>
      <w:marLeft w:val="0"/>
      <w:marRight w:val="0"/>
      <w:marTop w:val="0"/>
      <w:marBottom w:val="0"/>
      <w:divBdr>
        <w:top w:val="none" w:sz="0" w:space="0" w:color="auto"/>
        <w:left w:val="none" w:sz="0" w:space="0" w:color="auto"/>
        <w:bottom w:val="none" w:sz="0" w:space="0" w:color="auto"/>
        <w:right w:val="none" w:sz="0" w:space="0" w:color="auto"/>
      </w:divBdr>
      <w:divsChild>
        <w:div w:id="136186918">
          <w:marLeft w:val="0"/>
          <w:marRight w:val="0"/>
          <w:marTop w:val="0"/>
          <w:marBottom w:val="0"/>
          <w:divBdr>
            <w:top w:val="none" w:sz="0" w:space="0" w:color="auto"/>
            <w:left w:val="none" w:sz="0" w:space="0" w:color="auto"/>
            <w:bottom w:val="none" w:sz="0" w:space="0" w:color="auto"/>
            <w:right w:val="none" w:sz="0" w:space="0" w:color="auto"/>
          </w:divBdr>
        </w:div>
        <w:div w:id="529034852">
          <w:marLeft w:val="0"/>
          <w:marRight w:val="0"/>
          <w:marTop w:val="0"/>
          <w:marBottom w:val="0"/>
          <w:divBdr>
            <w:top w:val="none" w:sz="0" w:space="0" w:color="auto"/>
            <w:left w:val="none" w:sz="0" w:space="0" w:color="auto"/>
            <w:bottom w:val="none" w:sz="0" w:space="0" w:color="auto"/>
            <w:right w:val="none" w:sz="0" w:space="0" w:color="auto"/>
          </w:divBdr>
        </w:div>
        <w:div w:id="610819100">
          <w:marLeft w:val="0"/>
          <w:marRight w:val="0"/>
          <w:marTop w:val="0"/>
          <w:marBottom w:val="0"/>
          <w:divBdr>
            <w:top w:val="none" w:sz="0" w:space="0" w:color="auto"/>
            <w:left w:val="none" w:sz="0" w:space="0" w:color="auto"/>
            <w:bottom w:val="none" w:sz="0" w:space="0" w:color="auto"/>
            <w:right w:val="none" w:sz="0" w:space="0" w:color="auto"/>
          </w:divBdr>
        </w:div>
        <w:div w:id="649796227">
          <w:marLeft w:val="0"/>
          <w:marRight w:val="0"/>
          <w:marTop w:val="0"/>
          <w:marBottom w:val="0"/>
          <w:divBdr>
            <w:top w:val="none" w:sz="0" w:space="0" w:color="auto"/>
            <w:left w:val="none" w:sz="0" w:space="0" w:color="auto"/>
            <w:bottom w:val="none" w:sz="0" w:space="0" w:color="auto"/>
            <w:right w:val="none" w:sz="0" w:space="0" w:color="auto"/>
          </w:divBdr>
        </w:div>
        <w:div w:id="1043481345">
          <w:marLeft w:val="0"/>
          <w:marRight w:val="0"/>
          <w:marTop w:val="0"/>
          <w:marBottom w:val="0"/>
          <w:divBdr>
            <w:top w:val="none" w:sz="0" w:space="0" w:color="auto"/>
            <w:left w:val="none" w:sz="0" w:space="0" w:color="auto"/>
            <w:bottom w:val="none" w:sz="0" w:space="0" w:color="auto"/>
            <w:right w:val="none" w:sz="0" w:space="0" w:color="auto"/>
          </w:divBdr>
        </w:div>
        <w:div w:id="1557625438">
          <w:marLeft w:val="0"/>
          <w:marRight w:val="0"/>
          <w:marTop w:val="0"/>
          <w:marBottom w:val="0"/>
          <w:divBdr>
            <w:top w:val="none" w:sz="0" w:space="0" w:color="auto"/>
            <w:left w:val="none" w:sz="0" w:space="0" w:color="auto"/>
            <w:bottom w:val="none" w:sz="0" w:space="0" w:color="auto"/>
            <w:right w:val="none" w:sz="0" w:space="0" w:color="auto"/>
          </w:divBdr>
        </w:div>
      </w:divsChild>
    </w:div>
    <w:div w:id="287014352">
      <w:bodyDiv w:val="1"/>
      <w:marLeft w:val="0"/>
      <w:marRight w:val="0"/>
      <w:marTop w:val="0"/>
      <w:marBottom w:val="0"/>
      <w:divBdr>
        <w:top w:val="none" w:sz="0" w:space="0" w:color="auto"/>
        <w:left w:val="none" w:sz="0" w:space="0" w:color="auto"/>
        <w:bottom w:val="none" w:sz="0" w:space="0" w:color="auto"/>
        <w:right w:val="none" w:sz="0" w:space="0" w:color="auto"/>
      </w:divBdr>
    </w:div>
    <w:div w:id="287707548">
      <w:bodyDiv w:val="1"/>
      <w:marLeft w:val="0"/>
      <w:marRight w:val="0"/>
      <w:marTop w:val="0"/>
      <w:marBottom w:val="0"/>
      <w:divBdr>
        <w:top w:val="none" w:sz="0" w:space="0" w:color="auto"/>
        <w:left w:val="none" w:sz="0" w:space="0" w:color="auto"/>
        <w:bottom w:val="none" w:sz="0" w:space="0" w:color="auto"/>
        <w:right w:val="none" w:sz="0" w:space="0" w:color="auto"/>
      </w:divBdr>
      <w:divsChild>
        <w:div w:id="453213145">
          <w:marLeft w:val="0"/>
          <w:marRight w:val="0"/>
          <w:marTop w:val="0"/>
          <w:marBottom w:val="0"/>
          <w:divBdr>
            <w:top w:val="none" w:sz="0" w:space="0" w:color="auto"/>
            <w:left w:val="none" w:sz="0" w:space="0" w:color="auto"/>
            <w:bottom w:val="none" w:sz="0" w:space="0" w:color="auto"/>
            <w:right w:val="none" w:sz="0" w:space="0" w:color="auto"/>
          </w:divBdr>
        </w:div>
        <w:div w:id="577638008">
          <w:marLeft w:val="0"/>
          <w:marRight w:val="0"/>
          <w:marTop w:val="0"/>
          <w:marBottom w:val="0"/>
          <w:divBdr>
            <w:top w:val="none" w:sz="0" w:space="0" w:color="auto"/>
            <w:left w:val="none" w:sz="0" w:space="0" w:color="auto"/>
            <w:bottom w:val="none" w:sz="0" w:space="0" w:color="auto"/>
            <w:right w:val="none" w:sz="0" w:space="0" w:color="auto"/>
          </w:divBdr>
        </w:div>
        <w:div w:id="1270625034">
          <w:marLeft w:val="0"/>
          <w:marRight w:val="0"/>
          <w:marTop w:val="0"/>
          <w:marBottom w:val="0"/>
          <w:divBdr>
            <w:top w:val="none" w:sz="0" w:space="0" w:color="auto"/>
            <w:left w:val="none" w:sz="0" w:space="0" w:color="auto"/>
            <w:bottom w:val="none" w:sz="0" w:space="0" w:color="auto"/>
            <w:right w:val="none" w:sz="0" w:space="0" w:color="auto"/>
          </w:divBdr>
        </w:div>
        <w:div w:id="1874423216">
          <w:marLeft w:val="0"/>
          <w:marRight w:val="0"/>
          <w:marTop w:val="0"/>
          <w:marBottom w:val="0"/>
          <w:divBdr>
            <w:top w:val="none" w:sz="0" w:space="0" w:color="auto"/>
            <w:left w:val="none" w:sz="0" w:space="0" w:color="auto"/>
            <w:bottom w:val="none" w:sz="0" w:space="0" w:color="auto"/>
            <w:right w:val="none" w:sz="0" w:space="0" w:color="auto"/>
          </w:divBdr>
        </w:div>
      </w:divsChild>
    </w:div>
    <w:div w:id="289017854">
      <w:bodyDiv w:val="1"/>
      <w:marLeft w:val="0"/>
      <w:marRight w:val="0"/>
      <w:marTop w:val="0"/>
      <w:marBottom w:val="0"/>
      <w:divBdr>
        <w:top w:val="none" w:sz="0" w:space="0" w:color="auto"/>
        <w:left w:val="none" w:sz="0" w:space="0" w:color="auto"/>
        <w:bottom w:val="none" w:sz="0" w:space="0" w:color="auto"/>
        <w:right w:val="none" w:sz="0" w:space="0" w:color="auto"/>
      </w:divBdr>
    </w:div>
    <w:div w:id="289167864">
      <w:bodyDiv w:val="1"/>
      <w:marLeft w:val="0"/>
      <w:marRight w:val="0"/>
      <w:marTop w:val="0"/>
      <w:marBottom w:val="0"/>
      <w:divBdr>
        <w:top w:val="none" w:sz="0" w:space="0" w:color="auto"/>
        <w:left w:val="none" w:sz="0" w:space="0" w:color="auto"/>
        <w:bottom w:val="none" w:sz="0" w:space="0" w:color="auto"/>
        <w:right w:val="none" w:sz="0" w:space="0" w:color="auto"/>
      </w:divBdr>
    </w:div>
    <w:div w:id="293487973">
      <w:bodyDiv w:val="1"/>
      <w:marLeft w:val="0"/>
      <w:marRight w:val="0"/>
      <w:marTop w:val="0"/>
      <w:marBottom w:val="0"/>
      <w:divBdr>
        <w:top w:val="none" w:sz="0" w:space="0" w:color="auto"/>
        <w:left w:val="none" w:sz="0" w:space="0" w:color="auto"/>
        <w:bottom w:val="none" w:sz="0" w:space="0" w:color="auto"/>
        <w:right w:val="none" w:sz="0" w:space="0" w:color="auto"/>
      </w:divBdr>
      <w:divsChild>
        <w:div w:id="688025998">
          <w:marLeft w:val="0"/>
          <w:marRight w:val="0"/>
          <w:marTop w:val="0"/>
          <w:marBottom w:val="0"/>
          <w:divBdr>
            <w:top w:val="none" w:sz="0" w:space="0" w:color="auto"/>
            <w:left w:val="none" w:sz="0" w:space="0" w:color="auto"/>
            <w:bottom w:val="none" w:sz="0" w:space="0" w:color="auto"/>
            <w:right w:val="none" w:sz="0" w:space="0" w:color="auto"/>
          </w:divBdr>
        </w:div>
      </w:divsChild>
    </w:div>
    <w:div w:id="293800181">
      <w:bodyDiv w:val="1"/>
      <w:marLeft w:val="0"/>
      <w:marRight w:val="0"/>
      <w:marTop w:val="0"/>
      <w:marBottom w:val="0"/>
      <w:divBdr>
        <w:top w:val="none" w:sz="0" w:space="0" w:color="auto"/>
        <w:left w:val="none" w:sz="0" w:space="0" w:color="auto"/>
        <w:bottom w:val="none" w:sz="0" w:space="0" w:color="auto"/>
        <w:right w:val="none" w:sz="0" w:space="0" w:color="auto"/>
      </w:divBdr>
    </w:div>
    <w:div w:id="294145145">
      <w:bodyDiv w:val="1"/>
      <w:marLeft w:val="0"/>
      <w:marRight w:val="0"/>
      <w:marTop w:val="0"/>
      <w:marBottom w:val="0"/>
      <w:divBdr>
        <w:top w:val="none" w:sz="0" w:space="0" w:color="auto"/>
        <w:left w:val="none" w:sz="0" w:space="0" w:color="auto"/>
        <w:bottom w:val="none" w:sz="0" w:space="0" w:color="auto"/>
        <w:right w:val="none" w:sz="0" w:space="0" w:color="auto"/>
      </w:divBdr>
    </w:div>
    <w:div w:id="295182796">
      <w:bodyDiv w:val="1"/>
      <w:marLeft w:val="0"/>
      <w:marRight w:val="0"/>
      <w:marTop w:val="0"/>
      <w:marBottom w:val="0"/>
      <w:divBdr>
        <w:top w:val="none" w:sz="0" w:space="0" w:color="auto"/>
        <w:left w:val="none" w:sz="0" w:space="0" w:color="auto"/>
        <w:bottom w:val="none" w:sz="0" w:space="0" w:color="auto"/>
        <w:right w:val="none" w:sz="0" w:space="0" w:color="auto"/>
      </w:divBdr>
    </w:div>
    <w:div w:id="298269677">
      <w:bodyDiv w:val="1"/>
      <w:marLeft w:val="0"/>
      <w:marRight w:val="0"/>
      <w:marTop w:val="0"/>
      <w:marBottom w:val="0"/>
      <w:divBdr>
        <w:top w:val="none" w:sz="0" w:space="0" w:color="auto"/>
        <w:left w:val="none" w:sz="0" w:space="0" w:color="auto"/>
        <w:bottom w:val="none" w:sz="0" w:space="0" w:color="auto"/>
        <w:right w:val="none" w:sz="0" w:space="0" w:color="auto"/>
      </w:divBdr>
      <w:divsChild>
        <w:div w:id="1924876393">
          <w:marLeft w:val="0"/>
          <w:marRight w:val="0"/>
          <w:marTop w:val="0"/>
          <w:marBottom w:val="0"/>
          <w:divBdr>
            <w:top w:val="none" w:sz="0" w:space="0" w:color="auto"/>
            <w:left w:val="none" w:sz="0" w:space="0" w:color="auto"/>
            <w:bottom w:val="none" w:sz="0" w:space="0" w:color="auto"/>
            <w:right w:val="none" w:sz="0" w:space="0" w:color="auto"/>
          </w:divBdr>
          <w:divsChild>
            <w:div w:id="367418423">
              <w:marLeft w:val="0"/>
              <w:marRight w:val="0"/>
              <w:marTop w:val="0"/>
              <w:marBottom w:val="0"/>
              <w:divBdr>
                <w:top w:val="none" w:sz="0" w:space="0" w:color="auto"/>
                <w:left w:val="none" w:sz="0" w:space="0" w:color="auto"/>
                <w:bottom w:val="none" w:sz="0" w:space="0" w:color="auto"/>
                <w:right w:val="none" w:sz="0" w:space="0" w:color="auto"/>
              </w:divBdr>
            </w:div>
            <w:div w:id="1524173028">
              <w:marLeft w:val="0"/>
              <w:marRight w:val="0"/>
              <w:marTop w:val="0"/>
              <w:marBottom w:val="0"/>
              <w:divBdr>
                <w:top w:val="none" w:sz="0" w:space="0" w:color="auto"/>
                <w:left w:val="none" w:sz="0" w:space="0" w:color="auto"/>
                <w:bottom w:val="none" w:sz="0" w:space="0" w:color="auto"/>
                <w:right w:val="none" w:sz="0" w:space="0" w:color="auto"/>
              </w:divBdr>
            </w:div>
            <w:div w:id="338041993">
              <w:marLeft w:val="0"/>
              <w:marRight w:val="0"/>
              <w:marTop w:val="0"/>
              <w:marBottom w:val="0"/>
              <w:divBdr>
                <w:top w:val="none" w:sz="0" w:space="0" w:color="auto"/>
                <w:left w:val="none" w:sz="0" w:space="0" w:color="auto"/>
                <w:bottom w:val="none" w:sz="0" w:space="0" w:color="auto"/>
                <w:right w:val="none" w:sz="0" w:space="0" w:color="auto"/>
              </w:divBdr>
            </w:div>
            <w:div w:id="1221670852">
              <w:marLeft w:val="0"/>
              <w:marRight w:val="0"/>
              <w:marTop w:val="0"/>
              <w:marBottom w:val="0"/>
              <w:divBdr>
                <w:top w:val="none" w:sz="0" w:space="0" w:color="auto"/>
                <w:left w:val="none" w:sz="0" w:space="0" w:color="auto"/>
                <w:bottom w:val="none" w:sz="0" w:space="0" w:color="auto"/>
                <w:right w:val="none" w:sz="0" w:space="0" w:color="auto"/>
              </w:divBdr>
            </w:div>
            <w:div w:id="2145661575">
              <w:marLeft w:val="0"/>
              <w:marRight w:val="0"/>
              <w:marTop w:val="0"/>
              <w:marBottom w:val="0"/>
              <w:divBdr>
                <w:top w:val="none" w:sz="0" w:space="0" w:color="auto"/>
                <w:left w:val="none" w:sz="0" w:space="0" w:color="auto"/>
                <w:bottom w:val="none" w:sz="0" w:space="0" w:color="auto"/>
                <w:right w:val="none" w:sz="0" w:space="0" w:color="auto"/>
              </w:divBdr>
            </w:div>
            <w:div w:id="1852379150">
              <w:marLeft w:val="0"/>
              <w:marRight w:val="0"/>
              <w:marTop w:val="0"/>
              <w:marBottom w:val="0"/>
              <w:divBdr>
                <w:top w:val="none" w:sz="0" w:space="0" w:color="auto"/>
                <w:left w:val="none" w:sz="0" w:space="0" w:color="auto"/>
                <w:bottom w:val="none" w:sz="0" w:space="0" w:color="auto"/>
                <w:right w:val="none" w:sz="0" w:space="0" w:color="auto"/>
              </w:divBdr>
            </w:div>
            <w:div w:id="27924162">
              <w:marLeft w:val="0"/>
              <w:marRight w:val="0"/>
              <w:marTop w:val="0"/>
              <w:marBottom w:val="0"/>
              <w:divBdr>
                <w:top w:val="none" w:sz="0" w:space="0" w:color="auto"/>
                <w:left w:val="none" w:sz="0" w:space="0" w:color="auto"/>
                <w:bottom w:val="none" w:sz="0" w:space="0" w:color="auto"/>
                <w:right w:val="none" w:sz="0" w:space="0" w:color="auto"/>
              </w:divBdr>
            </w:div>
            <w:div w:id="733815136">
              <w:marLeft w:val="0"/>
              <w:marRight w:val="0"/>
              <w:marTop w:val="0"/>
              <w:marBottom w:val="0"/>
              <w:divBdr>
                <w:top w:val="none" w:sz="0" w:space="0" w:color="auto"/>
                <w:left w:val="none" w:sz="0" w:space="0" w:color="auto"/>
                <w:bottom w:val="none" w:sz="0" w:space="0" w:color="auto"/>
                <w:right w:val="none" w:sz="0" w:space="0" w:color="auto"/>
              </w:divBdr>
            </w:div>
            <w:div w:id="1946031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8997464">
      <w:bodyDiv w:val="1"/>
      <w:marLeft w:val="0"/>
      <w:marRight w:val="0"/>
      <w:marTop w:val="0"/>
      <w:marBottom w:val="0"/>
      <w:divBdr>
        <w:top w:val="none" w:sz="0" w:space="0" w:color="auto"/>
        <w:left w:val="none" w:sz="0" w:space="0" w:color="auto"/>
        <w:bottom w:val="none" w:sz="0" w:space="0" w:color="auto"/>
        <w:right w:val="none" w:sz="0" w:space="0" w:color="auto"/>
      </w:divBdr>
      <w:divsChild>
        <w:div w:id="819418822">
          <w:marLeft w:val="0"/>
          <w:marRight w:val="0"/>
          <w:marTop w:val="0"/>
          <w:marBottom w:val="0"/>
          <w:divBdr>
            <w:top w:val="none" w:sz="0" w:space="0" w:color="auto"/>
            <w:left w:val="none" w:sz="0" w:space="0" w:color="auto"/>
            <w:bottom w:val="none" w:sz="0" w:space="0" w:color="auto"/>
            <w:right w:val="none" w:sz="0" w:space="0" w:color="auto"/>
          </w:divBdr>
        </w:div>
      </w:divsChild>
    </w:div>
    <w:div w:id="305162178">
      <w:bodyDiv w:val="1"/>
      <w:marLeft w:val="0"/>
      <w:marRight w:val="0"/>
      <w:marTop w:val="0"/>
      <w:marBottom w:val="0"/>
      <w:divBdr>
        <w:top w:val="none" w:sz="0" w:space="0" w:color="auto"/>
        <w:left w:val="none" w:sz="0" w:space="0" w:color="auto"/>
        <w:bottom w:val="none" w:sz="0" w:space="0" w:color="auto"/>
        <w:right w:val="none" w:sz="0" w:space="0" w:color="auto"/>
      </w:divBdr>
      <w:divsChild>
        <w:div w:id="654068095">
          <w:marLeft w:val="0"/>
          <w:marRight w:val="0"/>
          <w:marTop w:val="0"/>
          <w:marBottom w:val="0"/>
          <w:divBdr>
            <w:top w:val="none" w:sz="0" w:space="0" w:color="auto"/>
            <w:left w:val="none" w:sz="0" w:space="0" w:color="auto"/>
            <w:bottom w:val="none" w:sz="0" w:space="0" w:color="auto"/>
            <w:right w:val="none" w:sz="0" w:space="0" w:color="auto"/>
          </w:divBdr>
          <w:divsChild>
            <w:div w:id="1685011948">
              <w:marLeft w:val="0"/>
              <w:marRight w:val="0"/>
              <w:marTop w:val="0"/>
              <w:marBottom w:val="0"/>
              <w:divBdr>
                <w:top w:val="none" w:sz="0" w:space="0" w:color="auto"/>
                <w:left w:val="none" w:sz="0" w:space="0" w:color="auto"/>
                <w:bottom w:val="none" w:sz="0" w:space="0" w:color="auto"/>
                <w:right w:val="none" w:sz="0" w:space="0" w:color="auto"/>
              </w:divBdr>
              <w:divsChild>
                <w:div w:id="1338074922">
                  <w:marLeft w:val="0"/>
                  <w:marRight w:val="0"/>
                  <w:marTop w:val="0"/>
                  <w:marBottom w:val="0"/>
                  <w:divBdr>
                    <w:top w:val="none" w:sz="0" w:space="0" w:color="auto"/>
                    <w:left w:val="none" w:sz="0" w:space="0" w:color="auto"/>
                    <w:bottom w:val="none" w:sz="0" w:space="0" w:color="auto"/>
                    <w:right w:val="none" w:sz="0" w:space="0" w:color="auto"/>
                  </w:divBdr>
                  <w:divsChild>
                    <w:div w:id="1575358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199670">
          <w:marLeft w:val="0"/>
          <w:marRight w:val="0"/>
          <w:marTop w:val="0"/>
          <w:marBottom w:val="0"/>
          <w:divBdr>
            <w:top w:val="none" w:sz="0" w:space="0" w:color="auto"/>
            <w:left w:val="none" w:sz="0" w:space="0" w:color="auto"/>
            <w:bottom w:val="none" w:sz="0" w:space="0" w:color="auto"/>
            <w:right w:val="none" w:sz="0" w:space="0" w:color="auto"/>
          </w:divBdr>
          <w:divsChild>
            <w:div w:id="521668947">
              <w:marLeft w:val="0"/>
              <w:marRight w:val="0"/>
              <w:marTop w:val="0"/>
              <w:marBottom w:val="0"/>
              <w:divBdr>
                <w:top w:val="none" w:sz="0" w:space="0" w:color="auto"/>
                <w:left w:val="none" w:sz="0" w:space="0" w:color="auto"/>
                <w:bottom w:val="none" w:sz="0" w:space="0" w:color="auto"/>
                <w:right w:val="none" w:sz="0" w:space="0" w:color="auto"/>
              </w:divBdr>
            </w:div>
            <w:div w:id="956301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4333489">
      <w:bodyDiv w:val="1"/>
      <w:marLeft w:val="0"/>
      <w:marRight w:val="0"/>
      <w:marTop w:val="0"/>
      <w:marBottom w:val="0"/>
      <w:divBdr>
        <w:top w:val="none" w:sz="0" w:space="0" w:color="auto"/>
        <w:left w:val="none" w:sz="0" w:space="0" w:color="auto"/>
        <w:bottom w:val="none" w:sz="0" w:space="0" w:color="auto"/>
        <w:right w:val="none" w:sz="0" w:space="0" w:color="auto"/>
      </w:divBdr>
    </w:div>
    <w:div w:id="315914445">
      <w:bodyDiv w:val="1"/>
      <w:marLeft w:val="0"/>
      <w:marRight w:val="0"/>
      <w:marTop w:val="0"/>
      <w:marBottom w:val="0"/>
      <w:divBdr>
        <w:top w:val="none" w:sz="0" w:space="0" w:color="auto"/>
        <w:left w:val="none" w:sz="0" w:space="0" w:color="auto"/>
        <w:bottom w:val="none" w:sz="0" w:space="0" w:color="auto"/>
        <w:right w:val="none" w:sz="0" w:space="0" w:color="auto"/>
      </w:divBdr>
      <w:divsChild>
        <w:div w:id="722364053">
          <w:marLeft w:val="0"/>
          <w:marRight w:val="0"/>
          <w:marTop w:val="0"/>
          <w:marBottom w:val="0"/>
          <w:divBdr>
            <w:top w:val="none" w:sz="0" w:space="0" w:color="auto"/>
            <w:left w:val="none" w:sz="0" w:space="0" w:color="auto"/>
            <w:bottom w:val="none" w:sz="0" w:space="0" w:color="auto"/>
            <w:right w:val="none" w:sz="0" w:space="0" w:color="auto"/>
          </w:divBdr>
          <w:divsChild>
            <w:div w:id="1090656362">
              <w:marLeft w:val="0"/>
              <w:marRight w:val="0"/>
              <w:marTop w:val="0"/>
              <w:marBottom w:val="0"/>
              <w:divBdr>
                <w:top w:val="none" w:sz="0" w:space="0" w:color="auto"/>
                <w:left w:val="none" w:sz="0" w:space="0" w:color="auto"/>
                <w:bottom w:val="none" w:sz="0" w:space="0" w:color="auto"/>
                <w:right w:val="none" w:sz="0" w:space="0" w:color="auto"/>
              </w:divBdr>
              <w:divsChild>
                <w:div w:id="387456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7269657">
      <w:bodyDiv w:val="1"/>
      <w:marLeft w:val="0"/>
      <w:marRight w:val="0"/>
      <w:marTop w:val="0"/>
      <w:marBottom w:val="0"/>
      <w:divBdr>
        <w:top w:val="none" w:sz="0" w:space="0" w:color="auto"/>
        <w:left w:val="none" w:sz="0" w:space="0" w:color="auto"/>
        <w:bottom w:val="none" w:sz="0" w:space="0" w:color="auto"/>
        <w:right w:val="none" w:sz="0" w:space="0" w:color="auto"/>
      </w:divBdr>
    </w:div>
    <w:div w:id="326637310">
      <w:bodyDiv w:val="1"/>
      <w:marLeft w:val="0"/>
      <w:marRight w:val="0"/>
      <w:marTop w:val="0"/>
      <w:marBottom w:val="0"/>
      <w:divBdr>
        <w:top w:val="none" w:sz="0" w:space="0" w:color="auto"/>
        <w:left w:val="none" w:sz="0" w:space="0" w:color="auto"/>
        <w:bottom w:val="none" w:sz="0" w:space="0" w:color="auto"/>
        <w:right w:val="none" w:sz="0" w:space="0" w:color="auto"/>
      </w:divBdr>
    </w:div>
    <w:div w:id="339697742">
      <w:bodyDiv w:val="1"/>
      <w:marLeft w:val="0"/>
      <w:marRight w:val="0"/>
      <w:marTop w:val="0"/>
      <w:marBottom w:val="0"/>
      <w:divBdr>
        <w:top w:val="none" w:sz="0" w:space="0" w:color="auto"/>
        <w:left w:val="none" w:sz="0" w:space="0" w:color="auto"/>
        <w:bottom w:val="none" w:sz="0" w:space="0" w:color="auto"/>
        <w:right w:val="none" w:sz="0" w:space="0" w:color="auto"/>
      </w:divBdr>
      <w:divsChild>
        <w:div w:id="1479883177">
          <w:marLeft w:val="0"/>
          <w:marRight w:val="0"/>
          <w:marTop w:val="450"/>
          <w:marBottom w:val="0"/>
          <w:divBdr>
            <w:top w:val="none" w:sz="0" w:space="0" w:color="auto"/>
            <w:left w:val="none" w:sz="0" w:space="0" w:color="auto"/>
            <w:bottom w:val="none" w:sz="0" w:space="0" w:color="auto"/>
            <w:right w:val="none" w:sz="0" w:space="0" w:color="auto"/>
          </w:divBdr>
          <w:divsChild>
            <w:div w:id="1683782176">
              <w:marLeft w:val="0"/>
              <w:marRight w:val="0"/>
              <w:marTop w:val="0"/>
              <w:marBottom w:val="0"/>
              <w:divBdr>
                <w:top w:val="none" w:sz="0" w:space="0" w:color="auto"/>
                <w:left w:val="none" w:sz="0" w:space="0" w:color="auto"/>
                <w:bottom w:val="none" w:sz="0" w:space="0" w:color="auto"/>
                <w:right w:val="none" w:sz="0" w:space="0" w:color="auto"/>
              </w:divBdr>
              <w:divsChild>
                <w:div w:id="1654680322">
                  <w:marLeft w:val="0"/>
                  <w:marRight w:val="0"/>
                  <w:marTop w:val="0"/>
                  <w:marBottom w:val="0"/>
                  <w:divBdr>
                    <w:top w:val="none" w:sz="0" w:space="0" w:color="auto"/>
                    <w:left w:val="none" w:sz="0" w:space="0" w:color="auto"/>
                    <w:bottom w:val="none" w:sz="0" w:space="0" w:color="auto"/>
                    <w:right w:val="none" w:sz="0" w:space="0" w:color="auto"/>
                  </w:divBdr>
                  <w:divsChild>
                    <w:div w:id="1588231306">
                      <w:marLeft w:val="0"/>
                      <w:marRight w:val="0"/>
                      <w:marTop w:val="0"/>
                      <w:marBottom w:val="75"/>
                      <w:divBdr>
                        <w:top w:val="none" w:sz="0" w:space="0" w:color="auto"/>
                        <w:left w:val="none" w:sz="0" w:space="0" w:color="auto"/>
                        <w:bottom w:val="none" w:sz="0" w:space="0" w:color="auto"/>
                        <w:right w:val="none" w:sz="0" w:space="0" w:color="auto"/>
                      </w:divBdr>
                    </w:div>
                  </w:divsChild>
                </w:div>
              </w:divsChild>
            </w:div>
          </w:divsChild>
        </w:div>
      </w:divsChild>
    </w:div>
    <w:div w:id="341247939">
      <w:bodyDiv w:val="1"/>
      <w:marLeft w:val="0"/>
      <w:marRight w:val="0"/>
      <w:marTop w:val="0"/>
      <w:marBottom w:val="0"/>
      <w:divBdr>
        <w:top w:val="none" w:sz="0" w:space="0" w:color="auto"/>
        <w:left w:val="none" w:sz="0" w:space="0" w:color="auto"/>
        <w:bottom w:val="none" w:sz="0" w:space="0" w:color="auto"/>
        <w:right w:val="none" w:sz="0" w:space="0" w:color="auto"/>
      </w:divBdr>
    </w:div>
    <w:div w:id="342905101">
      <w:bodyDiv w:val="1"/>
      <w:marLeft w:val="0"/>
      <w:marRight w:val="0"/>
      <w:marTop w:val="0"/>
      <w:marBottom w:val="0"/>
      <w:divBdr>
        <w:top w:val="none" w:sz="0" w:space="0" w:color="auto"/>
        <w:left w:val="none" w:sz="0" w:space="0" w:color="auto"/>
        <w:bottom w:val="none" w:sz="0" w:space="0" w:color="auto"/>
        <w:right w:val="none" w:sz="0" w:space="0" w:color="auto"/>
      </w:divBdr>
    </w:div>
    <w:div w:id="346911163">
      <w:bodyDiv w:val="1"/>
      <w:marLeft w:val="0"/>
      <w:marRight w:val="0"/>
      <w:marTop w:val="0"/>
      <w:marBottom w:val="0"/>
      <w:divBdr>
        <w:top w:val="none" w:sz="0" w:space="0" w:color="auto"/>
        <w:left w:val="none" w:sz="0" w:space="0" w:color="auto"/>
        <w:bottom w:val="none" w:sz="0" w:space="0" w:color="auto"/>
        <w:right w:val="none" w:sz="0" w:space="0" w:color="auto"/>
      </w:divBdr>
      <w:divsChild>
        <w:div w:id="1460030076">
          <w:marLeft w:val="0"/>
          <w:marRight w:val="0"/>
          <w:marTop w:val="0"/>
          <w:marBottom w:val="120"/>
          <w:divBdr>
            <w:top w:val="none" w:sz="0" w:space="0" w:color="auto"/>
            <w:left w:val="none" w:sz="0" w:space="0" w:color="auto"/>
            <w:bottom w:val="none" w:sz="0" w:space="0" w:color="auto"/>
            <w:right w:val="none" w:sz="0" w:space="0" w:color="auto"/>
          </w:divBdr>
          <w:divsChild>
            <w:div w:id="1364093037">
              <w:marLeft w:val="0"/>
              <w:marRight w:val="0"/>
              <w:marTop w:val="0"/>
              <w:marBottom w:val="0"/>
              <w:divBdr>
                <w:top w:val="none" w:sz="0" w:space="0" w:color="auto"/>
                <w:left w:val="none" w:sz="0" w:space="0" w:color="auto"/>
                <w:bottom w:val="none" w:sz="0" w:space="0" w:color="auto"/>
                <w:right w:val="none" w:sz="0" w:space="0" w:color="auto"/>
              </w:divBdr>
              <w:divsChild>
                <w:div w:id="599796971">
                  <w:marLeft w:val="0"/>
                  <w:marRight w:val="0"/>
                  <w:marTop w:val="0"/>
                  <w:marBottom w:val="0"/>
                  <w:divBdr>
                    <w:top w:val="none" w:sz="0" w:space="0" w:color="auto"/>
                    <w:left w:val="none" w:sz="0" w:space="0" w:color="auto"/>
                    <w:bottom w:val="none" w:sz="0" w:space="0" w:color="auto"/>
                    <w:right w:val="none" w:sz="0" w:space="0" w:color="auto"/>
                  </w:divBdr>
                  <w:divsChild>
                    <w:div w:id="69432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47607862">
      <w:bodyDiv w:val="1"/>
      <w:marLeft w:val="0"/>
      <w:marRight w:val="0"/>
      <w:marTop w:val="0"/>
      <w:marBottom w:val="0"/>
      <w:divBdr>
        <w:top w:val="none" w:sz="0" w:space="0" w:color="auto"/>
        <w:left w:val="none" w:sz="0" w:space="0" w:color="auto"/>
        <w:bottom w:val="none" w:sz="0" w:space="0" w:color="auto"/>
        <w:right w:val="none" w:sz="0" w:space="0" w:color="auto"/>
      </w:divBdr>
    </w:div>
    <w:div w:id="351080221">
      <w:bodyDiv w:val="1"/>
      <w:marLeft w:val="0"/>
      <w:marRight w:val="0"/>
      <w:marTop w:val="0"/>
      <w:marBottom w:val="0"/>
      <w:divBdr>
        <w:top w:val="none" w:sz="0" w:space="0" w:color="auto"/>
        <w:left w:val="none" w:sz="0" w:space="0" w:color="auto"/>
        <w:bottom w:val="none" w:sz="0" w:space="0" w:color="auto"/>
        <w:right w:val="none" w:sz="0" w:space="0" w:color="auto"/>
      </w:divBdr>
    </w:div>
    <w:div w:id="351343137">
      <w:bodyDiv w:val="1"/>
      <w:marLeft w:val="0"/>
      <w:marRight w:val="0"/>
      <w:marTop w:val="0"/>
      <w:marBottom w:val="0"/>
      <w:divBdr>
        <w:top w:val="none" w:sz="0" w:space="0" w:color="auto"/>
        <w:left w:val="none" w:sz="0" w:space="0" w:color="auto"/>
        <w:bottom w:val="none" w:sz="0" w:space="0" w:color="auto"/>
        <w:right w:val="none" w:sz="0" w:space="0" w:color="auto"/>
      </w:divBdr>
    </w:div>
    <w:div w:id="353845987">
      <w:bodyDiv w:val="1"/>
      <w:marLeft w:val="0"/>
      <w:marRight w:val="0"/>
      <w:marTop w:val="0"/>
      <w:marBottom w:val="0"/>
      <w:divBdr>
        <w:top w:val="none" w:sz="0" w:space="0" w:color="auto"/>
        <w:left w:val="none" w:sz="0" w:space="0" w:color="auto"/>
        <w:bottom w:val="none" w:sz="0" w:space="0" w:color="auto"/>
        <w:right w:val="none" w:sz="0" w:space="0" w:color="auto"/>
      </w:divBdr>
    </w:div>
    <w:div w:id="355468850">
      <w:bodyDiv w:val="1"/>
      <w:marLeft w:val="0"/>
      <w:marRight w:val="0"/>
      <w:marTop w:val="0"/>
      <w:marBottom w:val="0"/>
      <w:divBdr>
        <w:top w:val="none" w:sz="0" w:space="0" w:color="auto"/>
        <w:left w:val="none" w:sz="0" w:space="0" w:color="auto"/>
        <w:bottom w:val="none" w:sz="0" w:space="0" w:color="auto"/>
        <w:right w:val="none" w:sz="0" w:space="0" w:color="auto"/>
      </w:divBdr>
    </w:div>
    <w:div w:id="358091831">
      <w:bodyDiv w:val="1"/>
      <w:marLeft w:val="0"/>
      <w:marRight w:val="0"/>
      <w:marTop w:val="0"/>
      <w:marBottom w:val="0"/>
      <w:divBdr>
        <w:top w:val="none" w:sz="0" w:space="0" w:color="auto"/>
        <w:left w:val="none" w:sz="0" w:space="0" w:color="auto"/>
        <w:bottom w:val="none" w:sz="0" w:space="0" w:color="auto"/>
        <w:right w:val="none" w:sz="0" w:space="0" w:color="auto"/>
      </w:divBdr>
    </w:div>
    <w:div w:id="365525107">
      <w:bodyDiv w:val="1"/>
      <w:marLeft w:val="0"/>
      <w:marRight w:val="0"/>
      <w:marTop w:val="0"/>
      <w:marBottom w:val="0"/>
      <w:divBdr>
        <w:top w:val="none" w:sz="0" w:space="0" w:color="auto"/>
        <w:left w:val="none" w:sz="0" w:space="0" w:color="auto"/>
        <w:bottom w:val="none" w:sz="0" w:space="0" w:color="auto"/>
        <w:right w:val="none" w:sz="0" w:space="0" w:color="auto"/>
      </w:divBdr>
    </w:div>
    <w:div w:id="369577274">
      <w:bodyDiv w:val="1"/>
      <w:marLeft w:val="0"/>
      <w:marRight w:val="0"/>
      <w:marTop w:val="0"/>
      <w:marBottom w:val="0"/>
      <w:divBdr>
        <w:top w:val="none" w:sz="0" w:space="0" w:color="auto"/>
        <w:left w:val="none" w:sz="0" w:space="0" w:color="auto"/>
        <w:bottom w:val="none" w:sz="0" w:space="0" w:color="auto"/>
        <w:right w:val="none" w:sz="0" w:space="0" w:color="auto"/>
      </w:divBdr>
      <w:divsChild>
        <w:div w:id="63457843">
          <w:marLeft w:val="0"/>
          <w:marRight w:val="0"/>
          <w:marTop w:val="0"/>
          <w:marBottom w:val="120"/>
          <w:divBdr>
            <w:top w:val="none" w:sz="0" w:space="0" w:color="auto"/>
            <w:left w:val="none" w:sz="0" w:space="0" w:color="auto"/>
            <w:bottom w:val="none" w:sz="0" w:space="0" w:color="auto"/>
            <w:right w:val="none" w:sz="0" w:space="0" w:color="auto"/>
          </w:divBdr>
          <w:divsChild>
            <w:div w:id="61291441">
              <w:marLeft w:val="0"/>
              <w:marRight w:val="0"/>
              <w:marTop w:val="0"/>
              <w:marBottom w:val="0"/>
              <w:divBdr>
                <w:top w:val="none" w:sz="0" w:space="0" w:color="auto"/>
                <w:left w:val="none" w:sz="0" w:space="0" w:color="auto"/>
                <w:bottom w:val="none" w:sz="0" w:space="0" w:color="auto"/>
                <w:right w:val="none" w:sz="0" w:space="0" w:color="auto"/>
              </w:divBdr>
              <w:divsChild>
                <w:div w:id="1837459353">
                  <w:marLeft w:val="0"/>
                  <w:marRight w:val="0"/>
                  <w:marTop w:val="0"/>
                  <w:marBottom w:val="0"/>
                  <w:divBdr>
                    <w:top w:val="none" w:sz="0" w:space="0" w:color="auto"/>
                    <w:left w:val="none" w:sz="0" w:space="0" w:color="auto"/>
                    <w:bottom w:val="none" w:sz="0" w:space="0" w:color="auto"/>
                    <w:right w:val="none" w:sz="0" w:space="0" w:color="auto"/>
                  </w:divBdr>
                  <w:divsChild>
                    <w:div w:id="588002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6608322">
      <w:bodyDiv w:val="1"/>
      <w:marLeft w:val="0"/>
      <w:marRight w:val="0"/>
      <w:marTop w:val="0"/>
      <w:marBottom w:val="0"/>
      <w:divBdr>
        <w:top w:val="none" w:sz="0" w:space="0" w:color="auto"/>
        <w:left w:val="none" w:sz="0" w:space="0" w:color="auto"/>
        <w:bottom w:val="none" w:sz="0" w:space="0" w:color="auto"/>
        <w:right w:val="none" w:sz="0" w:space="0" w:color="auto"/>
      </w:divBdr>
    </w:div>
    <w:div w:id="386802231">
      <w:bodyDiv w:val="1"/>
      <w:marLeft w:val="0"/>
      <w:marRight w:val="0"/>
      <w:marTop w:val="0"/>
      <w:marBottom w:val="0"/>
      <w:divBdr>
        <w:top w:val="none" w:sz="0" w:space="0" w:color="auto"/>
        <w:left w:val="none" w:sz="0" w:space="0" w:color="auto"/>
        <w:bottom w:val="none" w:sz="0" w:space="0" w:color="auto"/>
        <w:right w:val="none" w:sz="0" w:space="0" w:color="auto"/>
      </w:divBdr>
      <w:divsChild>
        <w:div w:id="1309437370">
          <w:marLeft w:val="0"/>
          <w:marRight w:val="0"/>
          <w:marTop w:val="0"/>
          <w:marBottom w:val="120"/>
          <w:divBdr>
            <w:top w:val="none" w:sz="0" w:space="0" w:color="auto"/>
            <w:left w:val="none" w:sz="0" w:space="0" w:color="auto"/>
            <w:bottom w:val="none" w:sz="0" w:space="0" w:color="auto"/>
            <w:right w:val="none" w:sz="0" w:space="0" w:color="auto"/>
          </w:divBdr>
          <w:divsChild>
            <w:div w:id="1639334632">
              <w:marLeft w:val="0"/>
              <w:marRight w:val="0"/>
              <w:marTop w:val="0"/>
              <w:marBottom w:val="0"/>
              <w:divBdr>
                <w:top w:val="none" w:sz="0" w:space="0" w:color="auto"/>
                <w:left w:val="none" w:sz="0" w:space="0" w:color="auto"/>
                <w:bottom w:val="none" w:sz="0" w:space="0" w:color="auto"/>
                <w:right w:val="none" w:sz="0" w:space="0" w:color="auto"/>
              </w:divBdr>
              <w:divsChild>
                <w:div w:id="1885867345">
                  <w:marLeft w:val="0"/>
                  <w:marRight w:val="0"/>
                  <w:marTop w:val="0"/>
                  <w:marBottom w:val="0"/>
                  <w:divBdr>
                    <w:top w:val="none" w:sz="0" w:space="0" w:color="auto"/>
                    <w:left w:val="none" w:sz="0" w:space="0" w:color="auto"/>
                    <w:bottom w:val="none" w:sz="0" w:space="0" w:color="auto"/>
                    <w:right w:val="none" w:sz="0" w:space="0" w:color="auto"/>
                  </w:divBdr>
                  <w:divsChild>
                    <w:div w:id="1281567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94159655">
      <w:bodyDiv w:val="1"/>
      <w:marLeft w:val="0"/>
      <w:marRight w:val="0"/>
      <w:marTop w:val="0"/>
      <w:marBottom w:val="0"/>
      <w:divBdr>
        <w:top w:val="none" w:sz="0" w:space="0" w:color="auto"/>
        <w:left w:val="none" w:sz="0" w:space="0" w:color="auto"/>
        <w:bottom w:val="none" w:sz="0" w:space="0" w:color="auto"/>
        <w:right w:val="none" w:sz="0" w:space="0" w:color="auto"/>
      </w:divBdr>
    </w:div>
    <w:div w:id="403528967">
      <w:bodyDiv w:val="1"/>
      <w:marLeft w:val="0"/>
      <w:marRight w:val="0"/>
      <w:marTop w:val="0"/>
      <w:marBottom w:val="0"/>
      <w:divBdr>
        <w:top w:val="none" w:sz="0" w:space="0" w:color="auto"/>
        <w:left w:val="none" w:sz="0" w:space="0" w:color="auto"/>
        <w:bottom w:val="none" w:sz="0" w:space="0" w:color="auto"/>
        <w:right w:val="none" w:sz="0" w:space="0" w:color="auto"/>
      </w:divBdr>
    </w:div>
    <w:div w:id="407313585">
      <w:bodyDiv w:val="1"/>
      <w:marLeft w:val="0"/>
      <w:marRight w:val="0"/>
      <w:marTop w:val="0"/>
      <w:marBottom w:val="0"/>
      <w:divBdr>
        <w:top w:val="none" w:sz="0" w:space="0" w:color="auto"/>
        <w:left w:val="none" w:sz="0" w:space="0" w:color="auto"/>
        <w:bottom w:val="none" w:sz="0" w:space="0" w:color="auto"/>
        <w:right w:val="none" w:sz="0" w:space="0" w:color="auto"/>
      </w:divBdr>
      <w:divsChild>
        <w:div w:id="2067489329">
          <w:marLeft w:val="0"/>
          <w:marRight w:val="0"/>
          <w:marTop w:val="450"/>
          <w:marBottom w:val="0"/>
          <w:divBdr>
            <w:top w:val="none" w:sz="0" w:space="0" w:color="auto"/>
            <w:left w:val="none" w:sz="0" w:space="0" w:color="auto"/>
            <w:bottom w:val="none" w:sz="0" w:space="0" w:color="auto"/>
            <w:right w:val="none" w:sz="0" w:space="0" w:color="auto"/>
          </w:divBdr>
          <w:divsChild>
            <w:div w:id="1140461249">
              <w:marLeft w:val="0"/>
              <w:marRight w:val="0"/>
              <w:marTop w:val="0"/>
              <w:marBottom w:val="0"/>
              <w:divBdr>
                <w:top w:val="none" w:sz="0" w:space="0" w:color="auto"/>
                <w:left w:val="none" w:sz="0" w:space="0" w:color="auto"/>
                <w:bottom w:val="none" w:sz="0" w:space="0" w:color="auto"/>
                <w:right w:val="none" w:sz="0" w:space="0" w:color="auto"/>
              </w:divBdr>
              <w:divsChild>
                <w:div w:id="1610775219">
                  <w:marLeft w:val="0"/>
                  <w:marRight w:val="0"/>
                  <w:marTop w:val="0"/>
                  <w:marBottom w:val="0"/>
                  <w:divBdr>
                    <w:top w:val="none" w:sz="0" w:space="0" w:color="auto"/>
                    <w:left w:val="none" w:sz="0" w:space="0" w:color="auto"/>
                    <w:bottom w:val="none" w:sz="0" w:space="0" w:color="auto"/>
                    <w:right w:val="none" w:sz="0" w:space="0" w:color="auto"/>
                  </w:divBdr>
                  <w:divsChild>
                    <w:div w:id="2109081536">
                      <w:marLeft w:val="0"/>
                      <w:marRight w:val="0"/>
                      <w:marTop w:val="0"/>
                      <w:marBottom w:val="75"/>
                      <w:divBdr>
                        <w:top w:val="none" w:sz="0" w:space="0" w:color="auto"/>
                        <w:left w:val="none" w:sz="0" w:space="0" w:color="auto"/>
                        <w:bottom w:val="none" w:sz="0" w:space="0" w:color="auto"/>
                        <w:right w:val="none" w:sz="0" w:space="0" w:color="auto"/>
                      </w:divBdr>
                    </w:div>
                  </w:divsChild>
                </w:div>
              </w:divsChild>
            </w:div>
          </w:divsChild>
        </w:div>
      </w:divsChild>
    </w:div>
    <w:div w:id="408038042">
      <w:bodyDiv w:val="1"/>
      <w:marLeft w:val="0"/>
      <w:marRight w:val="0"/>
      <w:marTop w:val="0"/>
      <w:marBottom w:val="0"/>
      <w:divBdr>
        <w:top w:val="none" w:sz="0" w:space="0" w:color="auto"/>
        <w:left w:val="none" w:sz="0" w:space="0" w:color="auto"/>
        <w:bottom w:val="none" w:sz="0" w:space="0" w:color="auto"/>
        <w:right w:val="none" w:sz="0" w:space="0" w:color="auto"/>
      </w:divBdr>
    </w:div>
    <w:div w:id="410395045">
      <w:bodyDiv w:val="1"/>
      <w:marLeft w:val="0"/>
      <w:marRight w:val="0"/>
      <w:marTop w:val="0"/>
      <w:marBottom w:val="0"/>
      <w:divBdr>
        <w:top w:val="none" w:sz="0" w:space="0" w:color="auto"/>
        <w:left w:val="none" w:sz="0" w:space="0" w:color="auto"/>
        <w:bottom w:val="none" w:sz="0" w:space="0" w:color="auto"/>
        <w:right w:val="none" w:sz="0" w:space="0" w:color="auto"/>
      </w:divBdr>
    </w:div>
    <w:div w:id="414520312">
      <w:bodyDiv w:val="1"/>
      <w:marLeft w:val="0"/>
      <w:marRight w:val="0"/>
      <w:marTop w:val="0"/>
      <w:marBottom w:val="0"/>
      <w:divBdr>
        <w:top w:val="none" w:sz="0" w:space="0" w:color="auto"/>
        <w:left w:val="none" w:sz="0" w:space="0" w:color="auto"/>
        <w:bottom w:val="none" w:sz="0" w:space="0" w:color="auto"/>
        <w:right w:val="none" w:sz="0" w:space="0" w:color="auto"/>
      </w:divBdr>
    </w:div>
    <w:div w:id="415980509">
      <w:bodyDiv w:val="1"/>
      <w:marLeft w:val="0"/>
      <w:marRight w:val="0"/>
      <w:marTop w:val="0"/>
      <w:marBottom w:val="0"/>
      <w:divBdr>
        <w:top w:val="none" w:sz="0" w:space="0" w:color="auto"/>
        <w:left w:val="none" w:sz="0" w:space="0" w:color="auto"/>
        <w:bottom w:val="none" w:sz="0" w:space="0" w:color="auto"/>
        <w:right w:val="none" w:sz="0" w:space="0" w:color="auto"/>
      </w:divBdr>
    </w:div>
    <w:div w:id="420416758">
      <w:bodyDiv w:val="1"/>
      <w:marLeft w:val="0"/>
      <w:marRight w:val="0"/>
      <w:marTop w:val="0"/>
      <w:marBottom w:val="0"/>
      <w:divBdr>
        <w:top w:val="none" w:sz="0" w:space="0" w:color="auto"/>
        <w:left w:val="none" w:sz="0" w:space="0" w:color="auto"/>
        <w:bottom w:val="none" w:sz="0" w:space="0" w:color="auto"/>
        <w:right w:val="none" w:sz="0" w:space="0" w:color="auto"/>
      </w:divBdr>
    </w:div>
    <w:div w:id="420565812">
      <w:bodyDiv w:val="1"/>
      <w:marLeft w:val="0"/>
      <w:marRight w:val="0"/>
      <w:marTop w:val="0"/>
      <w:marBottom w:val="0"/>
      <w:divBdr>
        <w:top w:val="none" w:sz="0" w:space="0" w:color="auto"/>
        <w:left w:val="none" w:sz="0" w:space="0" w:color="auto"/>
        <w:bottom w:val="none" w:sz="0" w:space="0" w:color="auto"/>
        <w:right w:val="none" w:sz="0" w:space="0" w:color="auto"/>
      </w:divBdr>
    </w:div>
    <w:div w:id="422145127">
      <w:bodyDiv w:val="1"/>
      <w:marLeft w:val="0"/>
      <w:marRight w:val="0"/>
      <w:marTop w:val="0"/>
      <w:marBottom w:val="0"/>
      <w:divBdr>
        <w:top w:val="none" w:sz="0" w:space="0" w:color="auto"/>
        <w:left w:val="none" w:sz="0" w:space="0" w:color="auto"/>
        <w:bottom w:val="none" w:sz="0" w:space="0" w:color="auto"/>
        <w:right w:val="none" w:sz="0" w:space="0" w:color="auto"/>
      </w:divBdr>
    </w:div>
    <w:div w:id="423886885">
      <w:bodyDiv w:val="1"/>
      <w:marLeft w:val="0"/>
      <w:marRight w:val="0"/>
      <w:marTop w:val="0"/>
      <w:marBottom w:val="0"/>
      <w:divBdr>
        <w:top w:val="none" w:sz="0" w:space="0" w:color="auto"/>
        <w:left w:val="none" w:sz="0" w:space="0" w:color="auto"/>
        <w:bottom w:val="none" w:sz="0" w:space="0" w:color="auto"/>
        <w:right w:val="none" w:sz="0" w:space="0" w:color="auto"/>
      </w:divBdr>
      <w:divsChild>
        <w:div w:id="1394888233">
          <w:marLeft w:val="0"/>
          <w:marRight w:val="0"/>
          <w:marTop w:val="0"/>
          <w:marBottom w:val="120"/>
          <w:divBdr>
            <w:top w:val="none" w:sz="0" w:space="0" w:color="auto"/>
            <w:left w:val="none" w:sz="0" w:space="0" w:color="auto"/>
            <w:bottom w:val="none" w:sz="0" w:space="0" w:color="auto"/>
            <w:right w:val="none" w:sz="0" w:space="0" w:color="auto"/>
          </w:divBdr>
          <w:divsChild>
            <w:div w:id="540636390">
              <w:marLeft w:val="0"/>
              <w:marRight w:val="0"/>
              <w:marTop w:val="0"/>
              <w:marBottom w:val="0"/>
              <w:divBdr>
                <w:top w:val="none" w:sz="0" w:space="0" w:color="auto"/>
                <w:left w:val="none" w:sz="0" w:space="0" w:color="auto"/>
                <w:bottom w:val="none" w:sz="0" w:space="0" w:color="auto"/>
                <w:right w:val="none" w:sz="0" w:space="0" w:color="auto"/>
              </w:divBdr>
              <w:divsChild>
                <w:div w:id="1938781230">
                  <w:marLeft w:val="0"/>
                  <w:marRight w:val="0"/>
                  <w:marTop w:val="0"/>
                  <w:marBottom w:val="0"/>
                  <w:divBdr>
                    <w:top w:val="none" w:sz="0" w:space="0" w:color="auto"/>
                    <w:left w:val="none" w:sz="0" w:space="0" w:color="auto"/>
                    <w:bottom w:val="none" w:sz="0" w:space="0" w:color="auto"/>
                    <w:right w:val="none" w:sz="0" w:space="0" w:color="auto"/>
                  </w:divBdr>
                  <w:divsChild>
                    <w:div w:id="1344362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23888247">
      <w:bodyDiv w:val="1"/>
      <w:marLeft w:val="0"/>
      <w:marRight w:val="0"/>
      <w:marTop w:val="0"/>
      <w:marBottom w:val="0"/>
      <w:divBdr>
        <w:top w:val="none" w:sz="0" w:space="0" w:color="auto"/>
        <w:left w:val="none" w:sz="0" w:space="0" w:color="auto"/>
        <w:bottom w:val="none" w:sz="0" w:space="0" w:color="auto"/>
        <w:right w:val="none" w:sz="0" w:space="0" w:color="auto"/>
      </w:divBdr>
    </w:div>
    <w:div w:id="430394036">
      <w:bodyDiv w:val="1"/>
      <w:marLeft w:val="0"/>
      <w:marRight w:val="0"/>
      <w:marTop w:val="0"/>
      <w:marBottom w:val="0"/>
      <w:divBdr>
        <w:top w:val="none" w:sz="0" w:space="0" w:color="auto"/>
        <w:left w:val="none" w:sz="0" w:space="0" w:color="auto"/>
        <w:bottom w:val="none" w:sz="0" w:space="0" w:color="auto"/>
        <w:right w:val="none" w:sz="0" w:space="0" w:color="auto"/>
      </w:divBdr>
    </w:div>
    <w:div w:id="431711077">
      <w:bodyDiv w:val="1"/>
      <w:marLeft w:val="0"/>
      <w:marRight w:val="0"/>
      <w:marTop w:val="0"/>
      <w:marBottom w:val="0"/>
      <w:divBdr>
        <w:top w:val="none" w:sz="0" w:space="0" w:color="auto"/>
        <w:left w:val="none" w:sz="0" w:space="0" w:color="auto"/>
        <w:bottom w:val="none" w:sz="0" w:space="0" w:color="auto"/>
        <w:right w:val="none" w:sz="0" w:space="0" w:color="auto"/>
      </w:divBdr>
      <w:divsChild>
        <w:div w:id="2115051686">
          <w:marLeft w:val="0"/>
          <w:marRight w:val="0"/>
          <w:marTop w:val="0"/>
          <w:marBottom w:val="120"/>
          <w:divBdr>
            <w:top w:val="none" w:sz="0" w:space="0" w:color="auto"/>
            <w:left w:val="none" w:sz="0" w:space="0" w:color="auto"/>
            <w:bottom w:val="none" w:sz="0" w:space="0" w:color="auto"/>
            <w:right w:val="none" w:sz="0" w:space="0" w:color="auto"/>
          </w:divBdr>
          <w:divsChild>
            <w:div w:id="1974365805">
              <w:marLeft w:val="0"/>
              <w:marRight w:val="0"/>
              <w:marTop w:val="0"/>
              <w:marBottom w:val="0"/>
              <w:divBdr>
                <w:top w:val="none" w:sz="0" w:space="0" w:color="auto"/>
                <w:left w:val="none" w:sz="0" w:space="0" w:color="auto"/>
                <w:bottom w:val="none" w:sz="0" w:space="0" w:color="auto"/>
                <w:right w:val="none" w:sz="0" w:space="0" w:color="auto"/>
              </w:divBdr>
              <w:divsChild>
                <w:div w:id="1670794328">
                  <w:marLeft w:val="0"/>
                  <w:marRight w:val="0"/>
                  <w:marTop w:val="0"/>
                  <w:marBottom w:val="0"/>
                  <w:divBdr>
                    <w:top w:val="none" w:sz="0" w:space="0" w:color="auto"/>
                    <w:left w:val="none" w:sz="0" w:space="0" w:color="auto"/>
                    <w:bottom w:val="none" w:sz="0" w:space="0" w:color="auto"/>
                    <w:right w:val="none" w:sz="0" w:space="0" w:color="auto"/>
                  </w:divBdr>
                  <w:divsChild>
                    <w:div w:id="1325663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0220473">
      <w:bodyDiv w:val="1"/>
      <w:marLeft w:val="0"/>
      <w:marRight w:val="0"/>
      <w:marTop w:val="0"/>
      <w:marBottom w:val="0"/>
      <w:divBdr>
        <w:top w:val="none" w:sz="0" w:space="0" w:color="auto"/>
        <w:left w:val="none" w:sz="0" w:space="0" w:color="auto"/>
        <w:bottom w:val="none" w:sz="0" w:space="0" w:color="auto"/>
        <w:right w:val="none" w:sz="0" w:space="0" w:color="auto"/>
      </w:divBdr>
    </w:div>
    <w:div w:id="445807248">
      <w:bodyDiv w:val="1"/>
      <w:marLeft w:val="0"/>
      <w:marRight w:val="0"/>
      <w:marTop w:val="0"/>
      <w:marBottom w:val="0"/>
      <w:divBdr>
        <w:top w:val="none" w:sz="0" w:space="0" w:color="auto"/>
        <w:left w:val="none" w:sz="0" w:space="0" w:color="auto"/>
        <w:bottom w:val="none" w:sz="0" w:space="0" w:color="auto"/>
        <w:right w:val="none" w:sz="0" w:space="0" w:color="auto"/>
      </w:divBdr>
    </w:div>
    <w:div w:id="448860988">
      <w:bodyDiv w:val="1"/>
      <w:marLeft w:val="0"/>
      <w:marRight w:val="0"/>
      <w:marTop w:val="0"/>
      <w:marBottom w:val="0"/>
      <w:divBdr>
        <w:top w:val="none" w:sz="0" w:space="0" w:color="auto"/>
        <w:left w:val="none" w:sz="0" w:space="0" w:color="auto"/>
        <w:bottom w:val="none" w:sz="0" w:space="0" w:color="auto"/>
        <w:right w:val="none" w:sz="0" w:space="0" w:color="auto"/>
      </w:divBdr>
    </w:div>
    <w:div w:id="449205704">
      <w:bodyDiv w:val="1"/>
      <w:marLeft w:val="0"/>
      <w:marRight w:val="0"/>
      <w:marTop w:val="0"/>
      <w:marBottom w:val="0"/>
      <w:divBdr>
        <w:top w:val="none" w:sz="0" w:space="0" w:color="auto"/>
        <w:left w:val="none" w:sz="0" w:space="0" w:color="auto"/>
        <w:bottom w:val="none" w:sz="0" w:space="0" w:color="auto"/>
        <w:right w:val="none" w:sz="0" w:space="0" w:color="auto"/>
      </w:divBdr>
    </w:div>
    <w:div w:id="454718695">
      <w:bodyDiv w:val="1"/>
      <w:marLeft w:val="0"/>
      <w:marRight w:val="0"/>
      <w:marTop w:val="0"/>
      <w:marBottom w:val="0"/>
      <w:divBdr>
        <w:top w:val="none" w:sz="0" w:space="0" w:color="auto"/>
        <w:left w:val="none" w:sz="0" w:space="0" w:color="auto"/>
        <w:bottom w:val="none" w:sz="0" w:space="0" w:color="auto"/>
        <w:right w:val="none" w:sz="0" w:space="0" w:color="auto"/>
      </w:divBdr>
    </w:div>
    <w:div w:id="461198299">
      <w:bodyDiv w:val="1"/>
      <w:marLeft w:val="0"/>
      <w:marRight w:val="0"/>
      <w:marTop w:val="0"/>
      <w:marBottom w:val="0"/>
      <w:divBdr>
        <w:top w:val="none" w:sz="0" w:space="0" w:color="auto"/>
        <w:left w:val="none" w:sz="0" w:space="0" w:color="auto"/>
        <w:bottom w:val="none" w:sz="0" w:space="0" w:color="auto"/>
        <w:right w:val="none" w:sz="0" w:space="0" w:color="auto"/>
      </w:divBdr>
    </w:div>
    <w:div w:id="462650355">
      <w:bodyDiv w:val="1"/>
      <w:marLeft w:val="0"/>
      <w:marRight w:val="0"/>
      <w:marTop w:val="0"/>
      <w:marBottom w:val="0"/>
      <w:divBdr>
        <w:top w:val="none" w:sz="0" w:space="0" w:color="auto"/>
        <w:left w:val="none" w:sz="0" w:space="0" w:color="auto"/>
        <w:bottom w:val="none" w:sz="0" w:space="0" w:color="auto"/>
        <w:right w:val="none" w:sz="0" w:space="0" w:color="auto"/>
      </w:divBdr>
    </w:div>
    <w:div w:id="462892613">
      <w:bodyDiv w:val="1"/>
      <w:marLeft w:val="0"/>
      <w:marRight w:val="0"/>
      <w:marTop w:val="0"/>
      <w:marBottom w:val="0"/>
      <w:divBdr>
        <w:top w:val="none" w:sz="0" w:space="0" w:color="auto"/>
        <w:left w:val="none" w:sz="0" w:space="0" w:color="auto"/>
        <w:bottom w:val="none" w:sz="0" w:space="0" w:color="auto"/>
        <w:right w:val="none" w:sz="0" w:space="0" w:color="auto"/>
      </w:divBdr>
    </w:div>
    <w:div w:id="468942690">
      <w:bodyDiv w:val="1"/>
      <w:marLeft w:val="0"/>
      <w:marRight w:val="0"/>
      <w:marTop w:val="0"/>
      <w:marBottom w:val="0"/>
      <w:divBdr>
        <w:top w:val="none" w:sz="0" w:space="0" w:color="auto"/>
        <w:left w:val="none" w:sz="0" w:space="0" w:color="auto"/>
        <w:bottom w:val="none" w:sz="0" w:space="0" w:color="auto"/>
        <w:right w:val="none" w:sz="0" w:space="0" w:color="auto"/>
      </w:divBdr>
    </w:div>
    <w:div w:id="470174662">
      <w:bodyDiv w:val="1"/>
      <w:marLeft w:val="0"/>
      <w:marRight w:val="0"/>
      <w:marTop w:val="0"/>
      <w:marBottom w:val="0"/>
      <w:divBdr>
        <w:top w:val="none" w:sz="0" w:space="0" w:color="auto"/>
        <w:left w:val="none" w:sz="0" w:space="0" w:color="auto"/>
        <w:bottom w:val="none" w:sz="0" w:space="0" w:color="auto"/>
        <w:right w:val="none" w:sz="0" w:space="0" w:color="auto"/>
      </w:divBdr>
    </w:div>
    <w:div w:id="491531768">
      <w:bodyDiv w:val="1"/>
      <w:marLeft w:val="0"/>
      <w:marRight w:val="0"/>
      <w:marTop w:val="0"/>
      <w:marBottom w:val="0"/>
      <w:divBdr>
        <w:top w:val="none" w:sz="0" w:space="0" w:color="auto"/>
        <w:left w:val="none" w:sz="0" w:space="0" w:color="auto"/>
        <w:bottom w:val="none" w:sz="0" w:space="0" w:color="auto"/>
        <w:right w:val="none" w:sz="0" w:space="0" w:color="auto"/>
      </w:divBdr>
    </w:div>
    <w:div w:id="491916345">
      <w:bodyDiv w:val="1"/>
      <w:marLeft w:val="0"/>
      <w:marRight w:val="0"/>
      <w:marTop w:val="0"/>
      <w:marBottom w:val="0"/>
      <w:divBdr>
        <w:top w:val="none" w:sz="0" w:space="0" w:color="auto"/>
        <w:left w:val="none" w:sz="0" w:space="0" w:color="auto"/>
        <w:bottom w:val="none" w:sz="0" w:space="0" w:color="auto"/>
        <w:right w:val="none" w:sz="0" w:space="0" w:color="auto"/>
      </w:divBdr>
    </w:div>
    <w:div w:id="500629969">
      <w:bodyDiv w:val="1"/>
      <w:marLeft w:val="0"/>
      <w:marRight w:val="0"/>
      <w:marTop w:val="0"/>
      <w:marBottom w:val="0"/>
      <w:divBdr>
        <w:top w:val="none" w:sz="0" w:space="0" w:color="auto"/>
        <w:left w:val="none" w:sz="0" w:space="0" w:color="auto"/>
        <w:bottom w:val="none" w:sz="0" w:space="0" w:color="auto"/>
        <w:right w:val="none" w:sz="0" w:space="0" w:color="auto"/>
      </w:divBdr>
    </w:div>
    <w:div w:id="504904664">
      <w:bodyDiv w:val="1"/>
      <w:marLeft w:val="0"/>
      <w:marRight w:val="0"/>
      <w:marTop w:val="0"/>
      <w:marBottom w:val="0"/>
      <w:divBdr>
        <w:top w:val="none" w:sz="0" w:space="0" w:color="auto"/>
        <w:left w:val="none" w:sz="0" w:space="0" w:color="auto"/>
        <w:bottom w:val="none" w:sz="0" w:space="0" w:color="auto"/>
        <w:right w:val="none" w:sz="0" w:space="0" w:color="auto"/>
      </w:divBdr>
    </w:div>
    <w:div w:id="510805459">
      <w:bodyDiv w:val="1"/>
      <w:marLeft w:val="0"/>
      <w:marRight w:val="0"/>
      <w:marTop w:val="0"/>
      <w:marBottom w:val="0"/>
      <w:divBdr>
        <w:top w:val="none" w:sz="0" w:space="0" w:color="auto"/>
        <w:left w:val="none" w:sz="0" w:space="0" w:color="auto"/>
        <w:bottom w:val="none" w:sz="0" w:space="0" w:color="auto"/>
        <w:right w:val="none" w:sz="0" w:space="0" w:color="auto"/>
      </w:divBdr>
      <w:divsChild>
        <w:div w:id="705637255">
          <w:marLeft w:val="0"/>
          <w:marRight w:val="0"/>
          <w:marTop w:val="0"/>
          <w:marBottom w:val="0"/>
          <w:divBdr>
            <w:top w:val="none" w:sz="0" w:space="0" w:color="auto"/>
            <w:left w:val="none" w:sz="0" w:space="0" w:color="auto"/>
            <w:bottom w:val="none" w:sz="0" w:space="0" w:color="auto"/>
            <w:right w:val="none" w:sz="0" w:space="0" w:color="auto"/>
          </w:divBdr>
        </w:div>
        <w:div w:id="734084361">
          <w:marLeft w:val="0"/>
          <w:marRight w:val="0"/>
          <w:marTop w:val="0"/>
          <w:marBottom w:val="0"/>
          <w:divBdr>
            <w:top w:val="none" w:sz="0" w:space="0" w:color="auto"/>
            <w:left w:val="none" w:sz="0" w:space="0" w:color="auto"/>
            <w:bottom w:val="none" w:sz="0" w:space="0" w:color="auto"/>
            <w:right w:val="none" w:sz="0" w:space="0" w:color="auto"/>
          </w:divBdr>
        </w:div>
        <w:div w:id="1815952776">
          <w:marLeft w:val="0"/>
          <w:marRight w:val="0"/>
          <w:marTop w:val="0"/>
          <w:marBottom w:val="0"/>
          <w:divBdr>
            <w:top w:val="none" w:sz="0" w:space="0" w:color="auto"/>
            <w:left w:val="none" w:sz="0" w:space="0" w:color="auto"/>
            <w:bottom w:val="none" w:sz="0" w:space="0" w:color="auto"/>
            <w:right w:val="none" w:sz="0" w:space="0" w:color="auto"/>
          </w:divBdr>
        </w:div>
        <w:div w:id="1943339718">
          <w:marLeft w:val="0"/>
          <w:marRight w:val="0"/>
          <w:marTop w:val="0"/>
          <w:marBottom w:val="0"/>
          <w:divBdr>
            <w:top w:val="none" w:sz="0" w:space="0" w:color="auto"/>
            <w:left w:val="none" w:sz="0" w:space="0" w:color="auto"/>
            <w:bottom w:val="none" w:sz="0" w:space="0" w:color="auto"/>
            <w:right w:val="none" w:sz="0" w:space="0" w:color="auto"/>
          </w:divBdr>
        </w:div>
      </w:divsChild>
    </w:div>
    <w:div w:id="523061345">
      <w:bodyDiv w:val="1"/>
      <w:marLeft w:val="0"/>
      <w:marRight w:val="0"/>
      <w:marTop w:val="0"/>
      <w:marBottom w:val="0"/>
      <w:divBdr>
        <w:top w:val="none" w:sz="0" w:space="0" w:color="auto"/>
        <w:left w:val="none" w:sz="0" w:space="0" w:color="auto"/>
        <w:bottom w:val="none" w:sz="0" w:space="0" w:color="auto"/>
        <w:right w:val="none" w:sz="0" w:space="0" w:color="auto"/>
      </w:divBdr>
    </w:div>
    <w:div w:id="527135670">
      <w:bodyDiv w:val="1"/>
      <w:marLeft w:val="0"/>
      <w:marRight w:val="0"/>
      <w:marTop w:val="0"/>
      <w:marBottom w:val="0"/>
      <w:divBdr>
        <w:top w:val="none" w:sz="0" w:space="0" w:color="auto"/>
        <w:left w:val="none" w:sz="0" w:space="0" w:color="auto"/>
        <w:bottom w:val="none" w:sz="0" w:space="0" w:color="auto"/>
        <w:right w:val="none" w:sz="0" w:space="0" w:color="auto"/>
      </w:divBdr>
      <w:divsChild>
        <w:div w:id="1829901291">
          <w:marLeft w:val="0"/>
          <w:marRight w:val="0"/>
          <w:marTop w:val="450"/>
          <w:marBottom w:val="0"/>
          <w:divBdr>
            <w:top w:val="none" w:sz="0" w:space="0" w:color="auto"/>
            <w:left w:val="none" w:sz="0" w:space="0" w:color="auto"/>
            <w:bottom w:val="none" w:sz="0" w:space="0" w:color="auto"/>
            <w:right w:val="none" w:sz="0" w:space="0" w:color="auto"/>
          </w:divBdr>
          <w:divsChild>
            <w:div w:id="1814985933">
              <w:marLeft w:val="0"/>
              <w:marRight w:val="0"/>
              <w:marTop w:val="0"/>
              <w:marBottom w:val="0"/>
              <w:divBdr>
                <w:top w:val="none" w:sz="0" w:space="0" w:color="auto"/>
                <w:left w:val="none" w:sz="0" w:space="0" w:color="auto"/>
                <w:bottom w:val="none" w:sz="0" w:space="0" w:color="auto"/>
                <w:right w:val="none" w:sz="0" w:space="0" w:color="auto"/>
              </w:divBdr>
              <w:divsChild>
                <w:div w:id="1519542288">
                  <w:marLeft w:val="0"/>
                  <w:marRight w:val="0"/>
                  <w:marTop w:val="0"/>
                  <w:marBottom w:val="0"/>
                  <w:divBdr>
                    <w:top w:val="none" w:sz="0" w:space="0" w:color="auto"/>
                    <w:left w:val="none" w:sz="0" w:space="0" w:color="auto"/>
                    <w:bottom w:val="none" w:sz="0" w:space="0" w:color="auto"/>
                    <w:right w:val="none" w:sz="0" w:space="0" w:color="auto"/>
                  </w:divBdr>
                  <w:divsChild>
                    <w:div w:id="752356725">
                      <w:marLeft w:val="0"/>
                      <w:marRight w:val="0"/>
                      <w:marTop w:val="0"/>
                      <w:marBottom w:val="75"/>
                      <w:divBdr>
                        <w:top w:val="none" w:sz="0" w:space="0" w:color="auto"/>
                        <w:left w:val="none" w:sz="0" w:space="0" w:color="auto"/>
                        <w:bottom w:val="none" w:sz="0" w:space="0" w:color="auto"/>
                        <w:right w:val="none" w:sz="0" w:space="0" w:color="auto"/>
                      </w:divBdr>
                    </w:div>
                  </w:divsChild>
                </w:div>
              </w:divsChild>
            </w:div>
          </w:divsChild>
        </w:div>
      </w:divsChild>
    </w:div>
    <w:div w:id="531379281">
      <w:bodyDiv w:val="1"/>
      <w:marLeft w:val="0"/>
      <w:marRight w:val="0"/>
      <w:marTop w:val="0"/>
      <w:marBottom w:val="0"/>
      <w:divBdr>
        <w:top w:val="none" w:sz="0" w:space="0" w:color="auto"/>
        <w:left w:val="none" w:sz="0" w:space="0" w:color="auto"/>
        <w:bottom w:val="none" w:sz="0" w:space="0" w:color="auto"/>
        <w:right w:val="none" w:sz="0" w:space="0" w:color="auto"/>
      </w:divBdr>
      <w:divsChild>
        <w:div w:id="1619028673">
          <w:marLeft w:val="0"/>
          <w:marRight w:val="0"/>
          <w:marTop w:val="0"/>
          <w:marBottom w:val="120"/>
          <w:divBdr>
            <w:top w:val="none" w:sz="0" w:space="0" w:color="auto"/>
            <w:left w:val="none" w:sz="0" w:space="0" w:color="auto"/>
            <w:bottom w:val="none" w:sz="0" w:space="0" w:color="auto"/>
            <w:right w:val="none" w:sz="0" w:space="0" w:color="auto"/>
          </w:divBdr>
          <w:divsChild>
            <w:div w:id="1180772804">
              <w:marLeft w:val="0"/>
              <w:marRight w:val="0"/>
              <w:marTop w:val="0"/>
              <w:marBottom w:val="0"/>
              <w:divBdr>
                <w:top w:val="none" w:sz="0" w:space="0" w:color="auto"/>
                <w:left w:val="none" w:sz="0" w:space="0" w:color="auto"/>
                <w:bottom w:val="none" w:sz="0" w:space="0" w:color="auto"/>
                <w:right w:val="none" w:sz="0" w:space="0" w:color="auto"/>
              </w:divBdr>
              <w:divsChild>
                <w:div w:id="1199854536">
                  <w:marLeft w:val="0"/>
                  <w:marRight w:val="0"/>
                  <w:marTop w:val="0"/>
                  <w:marBottom w:val="0"/>
                  <w:divBdr>
                    <w:top w:val="none" w:sz="0" w:space="0" w:color="auto"/>
                    <w:left w:val="none" w:sz="0" w:space="0" w:color="auto"/>
                    <w:bottom w:val="none" w:sz="0" w:space="0" w:color="auto"/>
                    <w:right w:val="none" w:sz="0" w:space="0" w:color="auto"/>
                  </w:divBdr>
                  <w:divsChild>
                    <w:div w:id="1588879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32495476">
      <w:bodyDiv w:val="1"/>
      <w:marLeft w:val="0"/>
      <w:marRight w:val="0"/>
      <w:marTop w:val="0"/>
      <w:marBottom w:val="0"/>
      <w:divBdr>
        <w:top w:val="none" w:sz="0" w:space="0" w:color="auto"/>
        <w:left w:val="none" w:sz="0" w:space="0" w:color="auto"/>
        <w:bottom w:val="none" w:sz="0" w:space="0" w:color="auto"/>
        <w:right w:val="none" w:sz="0" w:space="0" w:color="auto"/>
      </w:divBdr>
    </w:div>
    <w:div w:id="534729418">
      <w:bodyDiv w:val="1"/>
      <w:marLeft w:val="0"/>
      <w:marRight w:val="0"/>
      <w:marTop w:val="0"/>
      <w:marBottom w:val="0"/>
      <w:divBdr>
        <w:top w:val="none" w:sz="0" w:space="0" w:color="auto"/>
        <w:left w:val="none" w:sz="0" w:space="0" w:color="auto"/>
        <w:bottom w:val="none" w:sz="0" w:space="0" w:color="auto"/>
        <w:right w:val="none" w:sz="0" w:space="0" w:color="auto"/>
      </w:divBdr>
    </w:div>
    <w:div w:id="534854433">
      <w:bodyDiv w:val="1"/>
      <w:marLeft w:val="0"/>
      <w:marRight w:val="0"/>
      <w:marTop w:val="0"/>
      <w:marBottom w:val="0"/>
      <w:divBdr>
        <w:top w:val="none" w:sz="0" w:space="0" w:color="auto"/>
        <w:left w:val="none" w:sz="0" w:space="0" w:color="auto"/>
        <w:bottom w:val="none" w:sz="0" w:space="0" w:color="auto"/>
        <w:right w:val="none" w:sz="0" w:space="0" w:color="auto"/>
      </w:divBdr>
    </w:div>
    <w:div w:id="539247719">
      <w:bodyDiv w:val="1"/>
      <w:marLeft w:val="0"/>
      <w:marRight w:val="0"/>
      <w:marTop w:val="0"/>
      <w:marBottom w:val="0"/>
      <w:divBdr>
        <w:top w:val="none" w:sz="0" w:space="0" w:color="auto"/>
        <w:left w:val="none" w:sz="0" w:space="0" w:color="auto"/>
        <w:bottom w:val="none" w:sz="0" w:space="0" w:color="auto"/>
        <w:right w:val="none" w:sz="0" w:space="0" w:color="auto"/>
      </w:divBdr>
    </w:div>
    <w:div w:id="550962878">
      <w:bodyDiv w:val="1"/>
      <w:marLeft w:val="0"/>
      <w:marRight w:val="0"/>
      <w:marTop w:val="0"/>
      <w:marBottom w:val="0"/>
      <w:divBdr>
        <w:top w:val="none" w:sz="0" w:space="0" w:color="auto"/>
        <w:left w:val="none" w:sz="0" w:space="0" w:color="auto"/>
        <w:bottom w:val="none" w:sz="0" w:space="0" w:color="auto"/>
        <w:right w:val="none" w:sz="0" w:space="0" w:color="auto"/>
      </w:divBdr>
    </w:div>
    <w:div w:id="551423260">
      <w:bodyDiv w:val="1"/>
      <w:marLeft w:val="0"/>
      <w:marRight w:val="0"/>
      <w:marTop w:val="0"/>
      <w:marBottom w:val="0"/>
      <w:divBdr>
        <w:top w:val="none" w:sz="0" w:space="0" w:color="auto"/>
        <w:left w:val="none" w:sz="0" w:space="0" w:color="auto"/>
        <w:bottom w:val="none" w:sz="0" w:space="0" w:color="auto"/>
        <w:right w:val="none" w:sz="0" w:space="0" w:color="auto"/>
      </w:divBdr>
    </w:div>
    <w:div w:id="553658436">
      <w:bodyDiv w:val="1"/>
      <w:marLeft w:val="0"/>
      <w:marRight w:val="0"/>
      <w:marTop w:val="0"/>
      <w:marBottom w:val="0"/>
      <w:divBdr>
        <w:top w:val="none" w:sz="0" w:space="0" w:color="auto"/>
        <w:left w:val="none" w:sz="0" w:space="0" w:color="auto"/>
        <w:bottom w:val="none" w:sz="0" w:space="0" w:color="auto"/>
        <w:right w:val="none" w:sz="0" w:space="0" w:color="auto"/>
      </w:divBdr>
      <w:divsChild>
        <w:div w:id="2109963370">
          <w:marLeft w:val="0"/>
          <w:marRight w:val="0"/>
          <w:marTop w:val="0"/>
          <w:marBottom w:val="0"/>
          <w:divBdr>
            <w:top w:val="none" w:sz="0" w:space="0" w:color="auto"/>
            <w:left w:val="none" w:sz="0" w:space="0" w:color="auto"/>
            <w:bottom w:val="none" w:sz="0" w:space="0" w:color="auto"/>
            <w:right w:val="none" w:sz="0" w:space="0" w:color="auto"/>
          </w:divBdr>
          <w:divsChild>
            <w:div w:id="1693220296">
              <w:marLeft w:val="0"/>
              <w:marRight w:val="0"/>
              <w:marTop w:val="0"/>
              <w:marBottom w:val="0"/>
              <w:divBdr>
                <w:top w:val="none" w:sz="0" w:space="0" w:color="auto"/>
                <w:left w:val="none" w:sz="0" w:space="0" w:color="auto"/>
                <w:bottom w:val="none" w:sz="0" w:space="0" w:color="auto"/>
                <w:right w:val="none" w:sz="0" w:space="0" w:color="auto"/>
              </w:divBdr>
              <w:divsChild>
                <w:div w:id="1032728405">
                  <w:marLeft w:val="0"/>
                  <w:marRight w:val="0"/>
                  <w:marTop w:val="0"/>
                  <w:marBottom w:val="0"/>
                  <w:divBdr>
                    <w:top w:val="none" w:sz="0" w:space="0" w:color="auto"/>
                    <w:left w:val="none" w:sz="0" w:space="0" w:color="auto"/>
                    <w:bottom w:val="none" w:sz="0" w:space="0" w:color="auto"/>
                    <w:right w:val="none" w:sz="0" w:space="0" w:color="auto"/>
                  </w:divBdr>
                </w:div>
                <w:div w:id="1927960716">
                  <w:marLeft w:val="0"/>
                  <w:marRight w:val="0"/>
                  <w:marTop w:val="0"/>
                  <w:marBottom w:val="0"/>
                  <w:divBdr>
                    <w:top w:val="none" w:sz="0" w:space="0" w:color="auto"/>
                    <w:left w:val="none" w:sz="0" w:space="0" w:color="auto"/>
                    <w:bottom w:val="none" w:sz="0" w:space="0" w:color="auto"/>
                    <w:right w:val="none" w:sz="0" w:space="0" w:color="auto"/>
                  </w:divBdr>
                </w:div>
                <w:div w:id="514617467">
                  <w:marLeft w:val="0"/>
                  <w:marRight w:val="0"/>
                  <w:marTop w:val="0"/>
                  <w:marBottom w:val="0"/>
                  <w:divBdr>
                    <w:top w:val="none" w:sz="0" w:space="0" w:color="auto"/>
                    <w:left w:val="none" w:sz="0" w:space="0" w:color="auto"/>
                    <w:bottom w:val="none" w:sz="0" w:space="0" w:color="auto"/>
                    <w:right w:val="none" w:sz="0" w:space="0" w:color="auto"/>
                  </w:divBdr>
                </w:div>
                <w:div w:id="984548808">
                  <w:marLeft w:val="0"/>
                  <w:marRight w:val="0"/>
                  <w:marTop w:val="0"/>
                  <w:marBottom w:val="0"/>
                  <w:divBdr>
                    <w:top w:val="none" w:sz="0" w:space="0" w:color="auto"/>
                    <w:left w:val="none" w:sz="0" w:space="0" w:color="auto"/>
                    <w:bottom w:val="none" w:sz="0" w:space="0" w:color="auto"/>
                    <w:right w:val="none" w:sz="0" w:space="0" w:color="auto"/>
                  </w:divBdr>
                </w:div>
                <w:div w:id="1718167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894778">
      <w:bodyDiv w:val="1"/>
      <w:marLeft w:val="0"/>
      <w:marRight w:val="0"/>
      <w:marTop w:val="0"/>
      <w:marBottom w:val="0"/>
      <w:divBdr>
        <w:top w:val="none" w:sz="0" w:space="0" w:color="auto"/>
        <w:left w:val="none" w:sz="0" w:space="0" w:color="auto"/>
        <w:bottom w:val="none" w:sz="0" w:space="0" w:color="auto"/>
        <w:right w:val="none" w:sz="0" w:space="0" w:color="auto"/>
      </w:divBdr>
    </w:div>
    <w:div w:id="555776021">
      <w:bodyDiv w:val="1"/>
      <w:marLeft w:val="0"/>
      <w:marRight w:val="0"/>
      <w:marTop w:val="0"/>
      <w:marBottom w:val="0"/>
      <w:divBdr>
        <w:top w:val="none" w:sz="0" w:space="0" w:color="auto"/>
        <w:left w:val="none" w:sz="0" w:space="0" w:color="auto"/>
        <w:bottom w:val="none" w:sz="0" w:space="0" w:color="auto"/>
        <w:right w:val="none" w:sz="0" w:space="0" w:color="auto"/>
      </w:divBdr>
    </w:div>
    <w:div w:id="556161905">
      <w:bodyDiv w:val="1"/>
      <w:marLeft w:val="0"/>
      <w:marRight w:val="0"/>
      <w:marTop w:val="0"/>
      <w:marBottom w:val="0"/>
      <w:divBdr>
        <w:top w:val="none" w:sz="0" w:space="0" w:color="auto"/>
        <w:left w:val="none" w:sz="0" w:space="0" w:color="auto"/>
        <w:bottom w:val="none" w:sz="0" w:space="0" w:color="auto"/>
        <w:right w:val="none" w:sz="0" w:space="0" w:color="auto"/>
      </w:divBdr>
    </w:div>
    <w:div w:id="559025557">
      <w:bodyDiv w:val="1"/>
      <w:marLeft w:val="0"/>
      <w:marRight w:val="0"/>
      <w:marTop w:val="0"/>
      <w:marBottom w:val="0"/>
      <w:divBdr>
        <w:top w:val="none" w:sz="0" w:space="0" w:color="auto"/>
        <w:left w:val="none" w:sz="0" w:space="0" w:color="auto"/>
        <w:bottom w:val="none" w:sz="0" w:space="0" w:color="auto"/>
        <w:right w:val="none" w:sz="0" w:space="0" w:color="auto"/>
      </w:divBdr>
    </w:div>
    <w:div w:id="582030387">
      <w:bodyDiv w:val="1"/>
      <w:marLeft w:val="0"/>
      <w:marRight w:val="0"/>
      <w:marTop w:val="0"/>
      <w:marBottom w:val="0"/>
      <w:divBdr>
        <w:top w:val="none" w:sz="0" w:space="0" w:color="auto"/>
        <w:left w:val="none" w:sz="0" w:space="0" w:color="auto"/>
        <w:bottom w:val="none" w:sz="0" w:space="0" w:color="auto"/>
        <w:right w:val="none" w:sz="0" w:space="0" w:color="auto"/>
      </w:divBdr>
    </w:div>
    <w:div w:id="586308508">
      <w:bodyDiv w:val="1"/>
      <w:marLeft w:val="0"/>
      <w:marRight w:val="0"/>
      <w:marTop w:val="0"/>
      <w:marBottom w:val="0"/>
      <w:divBdr>
        <w:top w:val="none" w:sz="0" w:space="0" w:color="auto"/>
        <w:left w:val="none" w:sz="0" w:space="0" w:color="auto"/>
        <w:bottom w:val="none" w:sz="0" w:space="0" w:color="auto"/>
        <w:right w:val="none" w:sz="0" w:space="0" w:color="auto"/>
      </w:divBdr>
    </w:div>
    <w:div w:id="590621808">
      <w:bodyDiv w:val="1"/>
      <w:marLeft w:val="0"/>
      <w:marRight w:val="0"/>
      <w:marTop w:val="0"/>
      <w:marBottom w:val="0"/>
      <w:divBdr>
        <w:top w:val="none" w:sz="0" w:space="0" w:color="auto"/>
        <w:left w:val="none" w:sz="0" w:space="0" w:color="auto"/>
        <w:bottom w:val="none" w:sz="0" w:space="0" w:color="auto"/>
        <w:right w:val="none" w:sz="0" w:space="0" w:color="auto"/>
      </w:divBdr>
    </w:div>
    <w:div w:id="590700279">
      <w:bodyDiv w:val="1"/>
      <w:marLeft w:val="0"/>
      <w:marRight w:val="0"/>
      <w:marTop w:val="0"/>
      <w:marBottom w:val="0"/>
      <w:divBdr>
        <w:top w:val="none" w:sz="0" w:space="0" w:color="auto"/>
        <w:left w:val="none" w:sz="0" w:space="0" w:color="auto"/>
        <w:bottom w:val="none" w:sz="0" w:space="0" w:color="auto"/>
        <w:right w:val="none" w:sz="0" w:space="0" w:color="auto"/>
      </w:divBdr>
    </w:div>
    <w:div w:id="595018735">
      <w:bodyDiv w:val="1"/>
      <w:marLeft w:val="0"/>
      <w:marRight w:val="0"/>
      <w:marTop w:val="0"/>
      <w:marBottom w:val="0"/>
      <w:divBdr>
        <w:top w:val="none" w:sz="0" w:space="0" w:color="auto"/>
        <w:left w:val="none" w:sz="0" w:space="0" w:color="auto"/>
        <w:bottom w:val="none" w:sz="0" w:space="0" w:color="auto"/>
        <w:right w:val="none" w:sz="0" w:space="0" w:color="auto"/>
      </w:divBdr>
      <w:divsChild>
        <w:div w:id="513350422">
          <w:marLeft w:val="0"/>
          <w:marRight w:val="0"/>
          <w:marTop w:val="0"/>
          <w:marBottom w:val="0"/>
          <w:divBdr>
            <w:top w:val="none" w:sz="0" w:space="0" w:color="auto"/>
            <w:left w:val="none" w:sz="0" w:space="0" w:color="auto"/>
            <w:bottom w:val="none" w:sz="0" w:space="0" w:color="auto"/>
            <w:right w:val="none" w:sz="0" w:space="0" w:color="auto"/>
          </w:divBdr>
          <w:divsChild>
            <w:div w:id="1590575723">
              <w:marLeft w:val="0"/>
              <w:marRight w:val="0"/>
              <w:marTop w:val="0"/>
              <w:marBottom w:val="0"/>
              <w:divBdr>
                <w:top w:val="none" w:sz="0" w:space="0" w:color="auto"/>
                <w:left w:val="none" w:sz="0" w:space="0" w:color="auto"/>
                <w:bottom w:val="none" w:sz="0" w:space="0" w:color="auto"/>
                <w:right w:val="none" w:sz="0" w:space="0" w:color="auto"/>
              </w:divBdr>
              <w:divsChild>
                <w:div w:id="1770349247">
                  <w:marLeft w:val="0"/>
                  <w:marRight w:val="0"/>
                  <w:marTop w:val="0"/>
                  <w:marBottom w:val="0"/>
                  <w:divBdr>
                    <w:top w:val="none" w:sz="0" w:space="0" w:color="auto"/>
                    <w:left w:val="none" w:sz="0" w:space="0" w:color="auto"/>
                    <w:bottom w:val="none" w:sz="0" w:space="0" w:color="auto"/>
                    <w:right w:val="none" w:sz="0" w:space="0" w:color="auto"/>
                  </w:divBdr>
                  <w:divsChild>
                    <w:div w:id="1642345074">
                      <w:marLeft w:val="0"/>
                      <w:marRight w:val="0"/>
                      <w:marTop w:val="0"/>
                      <w:marBottom w:val="0"/>
                      <w:divBdr>
                        <w:top w:val="none" w:sz="0" w:space="0" w:color="auto"/>
                        <w:left w:val="none" w:sz="0" w:space="0" w:color="auto"/>
                        <w:bottom w:val="none" w:sz="0" w:space="0" w:color="auto"/>
                        <w:right w:val="none" w:sz="0" w:space="0" w:color="auto"/>
                      </w:divBdr>
                      <w:divsChild>
                        <w:div w:id="987322914">
                          <w:marLeft w:val="0"/>
                          <w:marRight w:val="0"/>
                          <w:marTop w:val="0"/>
                          <w:marBottom w:val="0"/>
                          <w:divBdr>
                            <w:top w:val="none" w:sz="0" w:space="0" w:color="auto"/>
                            <w:left w:val="none" w:sz="0" w:space="0" w:color="auto"/>
                            <w:bottom w:val="none" w:sz="0" w:space="0" w:color="auto"/>
                            <w:right w:val="none" w:sz="0" w:space="0" w:color="auto"/>
                          </w:divBdr>
                          <w:divsChild>
                            <w:div w:id="1895316469">
                              <w:marLeft w:val="0"/>
                              <w:marRight w:val="0"/>
                              <w:marTop w:val="0"/>
                              <w:marBottom w:val="0"/>
                              <w:divBdr>
                                <w:top w:val="none" w:sz="0" w:space="0" w:color="auto"/>
                                <w:left w:val="none" w:sz="0" w:space="0" w:color="auto"/>
                                <w:bottom w:val="none" w:sz="0" w:space="0" w:color="auto"/>
                                <w:right w:val="none" w:sz="0" w:space="0" w:color="auto"/>
                              </w:divBdr>
                              <w:divsChild>
                                <w:div w:id="960650863">
                                  <w:marLeft w:val="0"/>
                                  <w:marRight w:val="0"/>
                                  <w:marTop w:val="0"/>
                                  <w:marBottom w:val="0"/>
                                  <w:divBdr>
                                    <w:top w:val="none" w:sz="0" w:space="0" w:color="auto"/>
                                    <w:left w:val="none" w:sz="0" w:space="0" w:color="auto"/>
                                    <w:bottom w:val="none" w:sz="0" w:space="0" w:color="auto"/>
                                    <w:right w:val="none" w:sz="0" w:space="0" w:color="auto"/>
                                  </w:divBdr>
                                  <w:divsChild>
                                    <w:div w:id="949430363">
                                      <w:marLeft w:val="-225"/>
                                      <w:marRight w:val="-225"/>
                                      <w:marTop w:val="0"/>
                                      <w:marBottom w:val="0"/>
                                      <w:divBdr>
                                        <w:top w:val="none" w:sz="0" w:space="0" w:color="auto"/>
                                        <w:left w:val="none" w:sz="0" w:space="0" w:color="auto"/>
                                        <w:bottom w:val="none" w:sz="0" w:space="0" w:color="auto"/>
                                        <w:right w:val="none" w:sz="0" w:space="0" w:color="auto"/>
                                      </w:divBdr>
                                      <w:divsChild>
                                        <w:div w:id="1275944978">
                                          <w:marLeft w:val="0"/>
                                          <w:marRight w:val="0"/>
                                          <w:marTop w:val="0"/>
                                          <w:marBottom w:val="0"/>
                                          <w:divBdr>
                                            <w:top w:val="none" w:sz="0" w:space="0" w:color="auto"/>
                                            <w:left w:val="none" w:sz="0" w:space="0" w:color="auto"/>
                                            <w:bottom w:val="none" w:sz="0" w:space="0" w:color="auto"/>
                                            <w:right w:val="none" w:sz="0" w:space="0" w:color="auto"/>
                                          </w:divBdr>
                                          <w:divsChild>
                                            <w:div w:id="1533958739">
                                              <w:marLeft w:val="0"/>
                                              <w:marRight w:val="0"/>
                                              <w:marTop w:val="0"/>
                                              <w:marBottom w:val="0"/>
                                              <w:divBdr>
                                                <w:top w:val="none" w:sz="0" w:space="0" w:color="auto"/>
                                                <w:left w:val="none" w:sz="0" w:space="0" w:color="auto"/>
                                                <w:bottom w:val="none" w:sz="0" w:space="0" w:color="auto"/>
                                                <w:right w:val="none" w:sz="0" w:space="0" w:color="auto"/>
                                              </w:divBdr>
                                              <w:divsChild>
                                                <w:div w:id="493492245">
                                                  <w:marLeft w:val="-225"/>
                                                  <w:marRight w:val="-225"/>
                                                  <w:marTop w:val="0"/>
                                                  <w:marBottom w:val="0"/>
                                                  <w:divBdr>
                                                    <w:top w:val="none" w:sz="0" w:space="0" w:color="auto"/>
                                                    <w:left w:val="none" w:sz="0" w:space="0" w:color="auto"/>
                                                    <w:bottom w:val="none" w:sz="0" w:space="0" w:color="auto"/>
                                                    <w:right w:val="none" w:sz="0" w:space="0" w:color="auto"/>
                                                  </w:divBdr>
                                                  <w:divsChild>
                                                    <w:div w:id="567498395">
                                                      <w:marLeft w:val="0"/>
                                                      <w:marRight w:val="0"/>
                                                      <w:marTop w:val="0"/>
                                                      <w:marBottom w:val="0"/>
                                                      <w:divBdr>
                                                        <w:top w:val="none" w:sz="0" w:space="0" w:color="auto"/>
                                                        <w:left w:val="none" w:sz="0" w:space="0" w:color="auto"/>
                                                        <w:bottom w:val="none" w:sz="0" w:space="0" w:color="auto"/>
                                                        <w:right w:val="none" w:sz="0" w:space="0" w:color="auto"/>
                                                      </w:divBdr>
                                                      <w:divsChild>
                                                        <w:div w:id="44765680">
                                                          <w:marLeft w:val="0"/>
                                                          <w:marRight w:val="0"/>
                                                          <w:marTop w:val="0"/>
                                                          <w:marBottom w:val="0"/>
                                                          <w:divBdr>
                                                            <w:top w:val="none" w:sz="0" w:space="0" w:color="auto"/>
                                                            <w:left w:val="none" w:sz="0" w:space="0" w:color="auto"/>
                                                            <w:bottom w:val="none" w:sz="0" w:space="0" w:color="auto"/>
                                                            <w:right w:val="none" w:sz="0" w:space="0" w:color="auto"/>
                                                          </w:divBdr>
                                                          <w:divsChild>
                                                            <w:div w:id="1220365674">
                                                              <w:marLeft w:val="0"/>
                                                              <w:marRight w:val="0"/>
                                                              <w:marTop w:val="0"/>
                                                              <w:marBottom w:val="0"/>
                                                              <w:divBdr>
                                                                <w:top w:val="none" w:sz="0" w:space="0" w:color="auto"/>
                                                                <w:left w:val="none" w:sz="0" w:space="0" w:color="auto"/>
                                                                <w:bottom w:val="none" w:sz="0" w:space="0" w:color="auto"/>
                                                                <w:right w:val="none" w:sz="0" w:space="0" w:color="auto"/>
                                                              </w:divBdr>
                                                              <w:divsChild>
                                                                <w:div w:id="517547559">
                                                                  <w:marLeft w:val="0"/>
                                                                  <w:marRight w:val="0"/>
                                                                  <w:marTop w:val="225"/>
                                                                  <w:marBottom w:val="225"/>
                                                                  <w:divBdr>
                                                                    <w:top w:val="none" w:sz="0" w:space="0" w:color="auto"/>
                                                                    <w:left w:val="none" w:sz="0" w:space="0" w:color="auto"/>
                                                                    <w:bottom w:val="none" w:sz="0" w:space="0" w:color="auto"/>
                                                                    <w:right w:val="none" w:sz="0" w:space="0" w:color="auto"/>
                                                                  </w:divBdr>
                                                                  <w:divsChild>
                                                                    <w:div w:id="1796098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600529530">
      <w:bodyDiv w:val="1"/>
      <w:marLeft w:val="0"/>
      <w:marRight w:val="0"/>
      <w:marTop w:val="0"/>
      <w:marBottom w:val="0"/>
      <w:divBdr>
        <w:top w:val="none" w:sz="0" w:space="0" w:color="auto"/>
        <w:left w:val="none" w:sz="0" w:space="0" w:color="auto"/>
        <w:bottom w:val="none" w:sz="0" w:space="0" w:color="auto"/>
        <w:right w:val="none" w:sz="0" w:space="0" w:color="auto"/>
      </w:divBdr>
    </w:div>
    <w:div w:id="609701481">
      <w:bodyDiv w:val="1"/>
      <w:marLeft w:val="0"/>
      <w:marRight w:val="0"/>
      <w:marTop w:val="0"/>
      <w:marBottom w:val="0"/>
      <w:divBdr>
        <w:top w:val="none" w:sz="0" w:space="0" w:color="auto"/>
        <w:left w:val="none" w:sz="0" w:space="0" w:color="auto"/>
        <w:bottom w:val="none" w:sz="0" w:space="0" w:color="auto"/>
        <w:right w:val="none" w:sz="0" w:space="0" w:color="auto"/>
      </w:divBdr>
    </w:div>
    <w:div w:id="612395781">
      <w:bodyDiv w:val="1"/>
      <w:marLeft w:val="0"/>
      <w:marRight w:val="0"/>
      <w:marTop w:val="0"/>
      <w:marBottom w:val="0"/>
      <w:divBdr>
        <w:top w:val="none" w:sz="0" w:space="0" w:color="auto"/>
        <w:left w:val="none" w:sz="0" w:space="0" w:color="auto"/>
        <w:bottom w:val="none" w:sz="0" w:space="0" w:color="auto"/>
        <w:right w:val="none" w:sz="0" w:space="0" w:color="auto"/>
      </w:divBdr>
    </w:div>
    <w:div w:id="613750580">
      <w:bodyDiv w:val="1"/>
      <w:marLeft w:val="0"/>
      <w:marRight w:val="0"/>
      <w:marTop w:val="0"/>
      <w:marBottom w:val="1650"/>
      <w:divBdr>
        <w:top w:val="none" w:sz="0" w:space="0" w:color="auto"/>
        <w:left w:val="none" w:sz="0" w:space="0" w:color="auto"/>
        <w:bottom w:val="none" w:sz="0" w:space="0" w:color="auto"/>
        <w:right w:val="none" w:sz="0" w:space="0" w:color="auto"/>
      </w:divBdr>
      <w:divsChild>
        <w:div w:id="914703342">
          <w:marLeft w:val="0"/>
          <w:marRight w:val="0"/>
          <w:marTop w:val="0"/>
          <w:marBottom w:val="0"/>
          <w:divBdr>
            <w:top w:val="none" w:sz="0" w:space="0" w:color="auto"/>
            <w:left w:val="none" w:sz="0" w:space="0" w:color="auto"/>
            <w:bottom w:val="none" w:sz="0" w:space="0" w:color="auto"/>
            <w:right w:val="none" w:sz="0" w:space="0" w:color="auto"/>
          </w:divBdr>
          <w:divsChild>
            <w:div w:id="1666936004">
              <w:marLeft w:val="-225"/>
              <w:marRight w:val="-225"/>
              <w:marTop w:val="0"/>
              <w:marBottom w:val="0"/>
              <w:divBdr>
                <w:top w:val="none" w:sz="0" w:space="0" w:color="auto"/>
                <w:left w:val="none" w:sz="0" w:space="0" w:color="auto"/>
                <w:bottom w:val="none" w:sz="0" w:space="0" w:color="auto"/>
                <w:right w:val="none" w:sz="0" w:space="0" w:color="auto"/>
              </w:divBdr>
              <w:divsChild>
                <w:div w:id="1773013389">
                  <w:marLeft w:val="0"/>
                  <w:marRight w:val="0"/>
                  <w:marTop w:val="0"/>
                  <w:marBottom w:val="0"/>
                  <w:divBdr>
                    <w:top w:val="none" w:sz="0" w:space="0" w:color="auto"/>
                    <w:left w:val="none" w:sz="0" w:space="0" w:color="auto"/>
                    <w:bottom w:val="none" w:sz="0" w:space="0" w:color="auto"/>
                    <w:right w:val="none" w:sz="0" w:space="0" w:color="auto"/>
                  </w:divBdr>
                  <w:divsChild>
                    <w:div w:id="641930991">
                      <w:marLeft w:val="0"/>
                      <w:marRight w:val="0"/>
                      <w:marTop w:val="0"/>
                      <w:marBottom w:val="0"/>
                      <w:divBdr>
                        <w:top w:val="none" w:sz="0" w:space="0" w:color="auto"/>
                        <w:left w:val="none" w:sz="0" w:space="0" w:color="auto"/>
                        <w:bottom w:val="none" w:sz="0" w:space="0" w:color="auto"/>
                        <w:right w:val="none" w:sz="0" w:space="0" w:color="auto"/>
                      </w:divBdr>
                      <w:divsChild>
                        <w:div w:id="2118208361">
                          <w:marLeft w:val="-225"/>
                          <w:marRight w:val="-225"/>
                          <w:marTop w:val="0"/>
                          <w:marBottom w:val="0"/>
                          <w:divBdr>
                            <w:top w:val="none" w:sz="0" w:space="0" w:color="auto"/>
                            <w:left w:val="none" w:sz="0" w:space="0" w:color="auto"/>
                            <w:bottom w:val="none" w:sz="0" w:space="0" w:color="auto"/>
                            <w:right w:val="none" w:sz="0" w:space="0" w:color="auto"/>
                          </w:divBdr>
                          <w:divsChild>
                            <w:div w:id="21171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17220593">
      <w:bodyDiv w:val="1"/>
      <w:marLeft w:val="0"/>
      <w:marRight w:val="0"/>
      <w:marTop w:val="0"/>
      <w:marBottom w:val="0"/>
      <w:divBdr>
        <w:top w:val="none" w:sz="0" w:space="0" w:color="auto"/>
        <w:left w:val="none" w:sz="0" w:space="0" w:color="auto"/>
        <w:bottom w:val="none" w:sz="0" w:space="0" w:color="auto"/>
        <w:right w:val="none" w:sz="0" w:space="0" w:color="auto"/>
      </w:divBdr>
      <w:divsChild>
        <w:div w:id="1850097729">
          <w:marLeft w:val="0"/>
          <w:marRight w:val="0"/>
          <w:marTop w:val="0"/>
          <w:marBottom w:val="75"/>
          <w:divBdr>
            <w:top w:val="none" w:sz="0" w:space="0" w:color="auto"/>
            <w:left w:val="none" w:sz="0" w:space="0" w:color="auto"/>
            <w:bottom w:val="none" w:sz="0" w:space="0" w:color="auto"/>
            <w:right w:val="none" w:sz="0" w:space="0" w:color="auto"/>
          </w:divBdr>
        </w:div>
        <w:div w:id="1882740782">
          <w:marLeft w:val="0"/>
          <w:marRight w:val="0"/>
          <w:marTop w:val="0"/>
          <w:marBottom w:val="75"/>
          <w:divBdr>
            <w:top w:val="none" w:sz="0" w:space="0" w:color="auto"/>
            <w:left w:val="none" w:sz="0" w:space="0" w:color="auto"/>
            <w:bottom w:val="none" w:sz="0" w:space="0" w:color="auto"/>
            <w:right w:val="none" w:sz="0" w:space="0" w:color="auto"/>
          </w:divBdr>
        </w:div>
      </w:divsChild>
    </w:div>
    <w:div w:id="620065223">
      <w:bodyDiv w:val="1"/>
      <w:marLeft w:val="0"/>
      <w:marRight w:val="0"/>
      <w:marTop w:val="0"/>
      <w:marBottom w:val="0"/>
      <w:divBdr>
        <w:top w:val="none" w:sz="0" w:space="0" w:color="auto"/>
        <w:left w:val="none" w:sz="0" w:space="0" w:color="auto"/>
        <w:bottom w:val="none" w:sz="0" w:space="0" w:color="auto"/>
        <w:right w:val="none" w:sz="0" w:space="0" w:color="auto"/>
      </w:divBdr>
      <w:divsChild>
        <w:div w:id="284652610">
          <w:marLeft w:val="0"/>
          <w:marRight w:val="0"/>
          <w:marTop w:val="0"/>
          <w:marBottom w:val="0"/>
          <w:divBdr>
            <w:top w:val="none" w:sz="0" w:space="0" w:color="auto"/>
            <w:left w:val="none" w:sz="0" w:space="0" w:color="auto"/>
            <w:bottom w:val="none" w:sz="0" w:space="0" w:color="auto"/>
            <w:right w:val="none" w:sz="0" w:space="0" w:color="auto"/>
          </w:divBdr>
        </w:div>
        <w:div w:id="985547978">
          <w:marLeft w:val="0"/>
          <w:marRight w:val="0"/>
          <w:marTop w:val="0"/>
          <w:marBottom w:val="120"/>
          <w:divBdr>
            <w:top w:val="none" w:sz="0" w:space="0" w:color="auto"/>
            <w:left w:val="none" w:sz="0" w:space="0" w:color="auto"/>
            <w:bottom w:val="none" w:sz="0" w:space="0" w:color="auto"/>
            <w:right w:val="none" w:sz="0" w:space="0" w:color="auto"/>
          </w:divBdr>
          <w:divsChild>
            <w:div w:id="246504099">
              <w:marLeft w:val="0"/>
              <w:marRight w:val="0"/>
              <w:marTop w:val="0"/>
              <w:marBottom w:val="0"/>
              <w:divBdr>
                <w:top w:val="none" w:sz="0" w:space="0" w:color="auto"/>
                <w:left w:val="none" w:sz="0" w:space="0" w:color="auto"/>
                <w:bottom w:val="none" w:sz="0" w:space="0" w:color="auto"/>
                <w:right w:val="none" w:sz="0" w:space="0" w:color="auto"/>
              </w:divBdr>
              <w:divsChild>
                <w:div w:id="1678579947">
                  <w:marLeft w:val="0"/>
                  <w:marRight w:val="0"/>
                  <w:marTop w:val="0"/>
                  <w:marBottom w:val="0"/>
                  <w:divBdr>
                    <w:top w:val="none" w:sz="0" w:space="0" w:color="auto"/>
                    <w:left w:val="none" w:sz="0" w:space="0" w:color="auto"/>
                    <w:bottom w:val="none" w:sz="0" w:space="0" w:color="auto"/>
                    <w:right w:val="none" w:sz="0" w:space="0" w:color="auto"/>
                  </w:divBdr>
                  <w:divsChild>
                    <w:div w:id="1290015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21764697">
      <w:bodyDiv w:val="1"/>
      <w:marLeft w:val="0"/>
      <w:marRight w:val="0"/>
      <w:marTop w:val="0"/>
      <w:marBottom w:val="0"/>
      <w:divBdr>
        <w:top w:val="none" w:sz="0" w:space="0" w:color="auto"/>
        <w:left w:val="none" w:sz="0" w:space="0" w:color="auto"/>
        <w:bottom w:val="none" w:sz="0" w:space="0" w:color="auto"/>
        <w:right w:val="none" w:sz="0" w:space="0" w:color="auto"/>
      </w:divBdr>
    </w:div>
    <w:div w:id="629169592">
      <w:bodyDiv w:val="1"/>
      <w:marLeft w:val="0"/>
      <w:marRight w:val="0"/>
      <w:marTop w:val="0"/>
      <w:marBottom w:val="0"/>
      <w:divBdr>
        <w:top w:val="none" w:sz="0" w:space="0" w:color="auto"/>
        <w:left w:val="none" w:sz="0" w:space="0" w:color="auto"/>
        <w:bottom w:val="none" w:sz="0" w:space="0" w:color="auto"/>
        <w:right w:val="none" w:sz="0" w:space="0" w:color="auto"/>
      </w:divBdr>
    </w:div>
    <w:div w:id="637612108">
      <w:bodyDiv w:val="1"/>
      <w:marLeft w:val="0"/>
      <w:marRight w:val="0"/>
      <w:marTop w:val="0"/>
      <w:marBottom w:val="0"/>
      <w:divBdr>
        <w:top w:val="none" w:sz="0" w:space="0" w:color="auto"/>
        <w:left w:val="none" w:sz="0" w:space="0" w:color="auto"/>
        <w:bottom w:val="none" w:sz="0" w:space="0" w:color="auto"/>
        <w:right w:val="none" w:sz="0" w:space="0" w:color="auto"/>
      </w:divBdr>
    </w:div>
    <w:div w:id="641617856">
      <w:bodyDiv w:val="1"/>
      <w:marLeft w:val="0"/>
      <w:marRight w:val="0"/>
      <w:marTop w:val="0"/>
      <w:marBottom w:val="0"/>
      <w:divBdr>
        <w:top w:val="none" w:sz="0" w:space="0" w:color="auto"/>
        <w:left w:val="none" w:sz="0" w:space="0" w:color="auto"/>
        <w:bottom w:val="none" w:sz="0" w:space="0" w:color="auto"/>
        <w:right w:val="none" w:sz="0" w:space="0" w:color="auto"/>
      </w:divBdr>
    </w:div>
    <w:div w:id="643967665">
      <w:bodyDiv w:val="1"/>
      <w:marLeft w:val="0"/>
      <w:marRight w:val="0"/>
      <w:marTop w:val="0"/>
      <w:marBottom w:val="0"/>
      <w:divBdr>
        <w:top w:val="none" w:sz="0" w:space="0" w:color="auto"/>
        <w:left w:val="none" w:sz="0" w:space="0" w:color="auto"/>
        <w:bottom w:val="none" w:sz="0" w:space="0" w:color="auto"/>
        <w:right w:val="none" w:sz="0" w:space="0" w:color="auto"/>
      </w:divBdr>
    </w:div>
    <w:div w:id="656106741">
      <w:bodyDiv w:val="1"/>
      <w:marLeft w:val="0"/>
      <w:marRight w:val="0"/>
      <w:marTop w:val="0"/>
      <w:marBottom w:val="0"/>
      <w:divBdr>
        <w:top w:val="none" w:sz="0" w:space="0" w:color="auto"/>
        <w:left w:val="none" w:sz="0" w:space="0" w:color="auto"/>
        <w:bottom w:val="none" w:sz="0" w:space="0" w:color="auto"/>
        <w:right w:val="none" w:sz="0" w:space="0" w:color="auto"/>
      </w:divBdr>
    </w:div>
    <w:div w:id="657853547">
      <w:bodyDiv w:val="1"/>
      <w:marLeft w:val="0"/>
      <w:marRight w:val="0"/>
      <w:marTop w:val="0"/>
      <w:marBottom w:val="0"/>
      <w:divBdr>
        <w:top w:val="none" w:sz="0" w:space="0" w:color="auto"/>
        <w:left w:val="none" w:sz="0" w:space="0" w:color="auto"/>
        <w:bottom w:val="none" w:sz="0" w:space="0" w:color="auto"/>
        <w:right w:val="none" w:sz="0" w:space="0" w:color="auto"/>
      </w:divBdr>
    </w:div>
    <w:div w:id="660961178">
      <w:bodyDiv w:val="1"/>
      <w:marLeft w:val="0"/>
      <w:marRight w:val="0"/>
      <w:marTop w:val="0"/>
      <w:marBottom w:val="0"/>
      <w:divBdr>
        <w:top w:val="none" w:sz="0" w:space="0" w:color="auto"/>
        <w:left w:val="none" w:sz="0" w:space="0" w:color="auto"/>
        <w:bottom w:val="none" w:sz="0" w:space="0" w:color="auto"/>
        <w:right w:val="none" w:sz="0" w:space="0" w:color="auto"/>
      </w:divBdr>
    </w:div>
    <w:div w:id="662665256">
      <w:bodyDiv w:val="1"/>
      <w:marLeft w:val="0"/>
      <w:marRight w:val="0"/>
      <w:marTop w:val="0"/>
      <w:marBottom w:val="0"/>
      <w:divBdr>
        <w:top w:val="none" w:sz="0" w:space="0" w:color="auto"/>
        <w:left w:val="none" w:sz="0" w:space="0" w:color="auto"/>
        <w:bottom w:val="none" w:sz="0" w:space="0" w:color="auto"/>
        <w:right w:val="none" w:sz="0" w:space="0" w:color="auto"/>
      </w:divBdr>
      <w:divsChild>
        <w:div w:id="548153748">
          <w:marLeft w:val="0"/>
          <w:marRight w:val="0"/>
          <w:marTop w:val="0"/>
          <w:marBottom w:val="0"/>
          <w:divBdr>
            <w:top w:val="none" w:sz="0" w:space="0" w:color="auto"/>
            <w:left w:val="none" w:sz="0" w:space="0" w:color="auto"/>
            <w:bottom w:val="none" w:sz="0" w:space="0" w:color="auto"/>
            <w:right w:val="none" w:sz="0" w:space="0" w:color="auto"/>
          </w:divBdr>
          <w:divsChild>
            <w:div w:id="364909600">
              <w:marLeft w:val="0"/>
              <w:marRight w:val="0"/>
              <w:marTop w:val="0"/>
              <w:marBottom w:val="300"/>
              <w:divBdr>
                <w:top w:val="none" w:sz="0" w:space="0" w:color="auto"/>
                <w:left w:val="none" w:sz="0" w:space="0" w:color="auto"/>
                <w:bottom w:val="none" w:sz="0" w:space="0" w:color="auto"/>
                <w:right w:val="none" w:sz="0" w:space="0" w:color="auto"/>
              </w:divBdr>
              <w:divsChild>
                <w:div w:id="1339237265">
                  <w:marLeft w:val="0"/>
                  <w:marRight w:val="0"/>
                  <w:marTop w:val="0"/>
                  <w:marBottom w:val="343"/>
                  <w:divBdr>
                    <w:top w:val="none" w:sz="0" w:space="0" w:color="auto"/>
                    <w:left w:val="none" w:sz="0" w:space="0" w:color="auto"/>
                    <w:bottom w:val="none" w:sz="0" w:space="0" w:color="auto"/>
                    <w:right w:val="none" w:sz="0" w:space="0" w:color="auto"/>
                  </w:divBdr>
                </w:div>
              </w:divsChild>
            </w:div>
          </w:divsChild>
        </w:div>
      </w:divsChild>
    </w:div>
    <w:div w:id="663506269">
      <w:bodyDiv w:val="1"/>
      <w:marLeft w:val="0"/>
      <w:marRight w:val="0"/>
      <w:marTop w:val="0"/>
      <w:marBottom w:val="0"/>
      <w:divBdr>
        <w:top w:val="none" w:sz="0" w:space="0" w:color="auto"/>
        <w:left w:val="none" w:sz="0" w:space="0" w:color="auto"/>
        <w:bottom w:val="none" w:sz="0" w:space="0" w:color="auto"/>
        <w:right w:val="none" w:sz="0" w:space="0" w:color="auto"/>
      </w:divBdr>
    </w:div>
    <w:div w:id="664624467">
      <w:bodyDiv w:val="1"/>
      <w:marLeft w:val="0"/>
      <w:marRight w:val="0"/>
      <w:marTop w:val="0"/>
      <w:marBottom w:val="0"/>
      <w:divBdr>
        <w:top w:val="none" w:sz="0" w:space="0" w:color="auto"/>
        <w:left w:val="none" w:sz="0" w:space="0" w:color="auto"/>
        <w:bottom w:val="none" w:sz="0" w:space="0" w:color="auto"/>
        <w:right w:val="none" w:sz="0" w:space="0" w:color="auto"/>
      </w:divBdr>
      <w:divsChild>
        <w:div w:id="1581795614">
          <w:marLeft w:val="0"/>
          <w:marRight w:val="0"/>
          <w:marTop w:val="0"/>
          <w:marBottom w:val="0"/>
          <w:divBdr>
            <w:top w:val="none" w:sz="0" w:space="0" w:color="auto"/>
            <w:left w:val="none" w:sz="0" w:space="0" w:color="auto"/>
            <w:bottom w:val="none" w:sz="0" w:space="0" w:color="auto"/>
            <w:right w:val="none" w:sz="0" w:space="0" w:color="auto"/>
          </w:divBdr>
          <w:divsChild>
            <w:div w:id="2067951186">
              <w:marLeft w:val="0"/>
              <w:marRight w:val="0"/>
              <w:marTop w:val="0"/>
              <w:marBottom w:val="0"/>
              <w:divBdr>
                <w:top w:val="none" w:sz="0" w:space="0" w:color="auto"/>
                <w:left w:val="none" w:sz="0" w:space="0" w:color="auto"/>
                <w:bottom w:val="none" w:sz="0" w:space="0" w:color="auto"/>
                <w:right w:val="none" w:sz="0" w:space="0" w:color="auto"/>
              </w:divBdr>
              <w:divsChild>
                <w:div w:id="294335214">
                  <w:marLeft w:val="0"/>
                  <w:marRight w:val="0"/>
                  <w:marTop w:val="0"/>
                  <w:marBottom w:val="0"/>
                  <w:divBdr>
                    <w:top w:val="none" w:sz="0" w:space="0" w:color="auto"/>
                    <w:left w:val="none" w:sz="0" w:space="0" w:color="auto"/>
                    <w:bottom w:val="none" w:sz="0" w:space="0" w:color="auto"/>
                    <w:right w:val="none" w:sz="0" w:space="0" w:color="auto"/>
                  </w:divBdr>
                  <w:divsChild>
                    <w:div w:id="524365218">
                      <w:marLeft w:val="0"/>
                      <w:marRight w:val="0"/>
                      <w:marTop w:val="0"/>
                      <w:marBottom w:val="0"/>
                      <w:divBdr>
                        <w:top w:val="none" w:sz="0" w:space="0" w:color="auto"/>
                        <w:left w:val="none" w:sz="0" w:space="0" w:color="auto"/>
                        <w:bottom w:val="none" w:sz="0" w:space="0" w:color="auto"/>
                        <w:right w:val="none" w:sz="0" w:space="0" w:color="auto"/>
                      </w:divBdr>
                    </w:div>
                    <w:div w:id="1175996752">
                      <w:marLeft w:val="0"/>
                      <w:marRight w:val="0"/>
                      <w:marTop w:val="0"/>
                      <w:marBottom w:val="0"/>
                      <w:divBdr>
                        <w:top w:val="none" w:sz="0" w:space="0" w:color="auto"/>
                        <w:left w:val="none" w:sz="0" w:space="0" w:color="auto"/>
                        <w:bottom w:val="none" w:sz="0" w:space="0" w:color="auto"/>
                        <w:right w:val="none" w:sz="0" w:space="0" w:color="auto"/>
                      </w:divBdr>
                    </w:div>
                    <w:div w:id="476994477">
                      <w:marLeft w:val="0"/>
                      <w:marRight w:val="0"/>
                      <w:marTop w:val="0"/>
                      <w:marBottom w:val="0"/>
                      <w:divBdr>
                        <w:top w:val="none" w:sz="0" w:space="0" w:color="auto"/>
                        <w:left w:val="none" w:sz="0" w:space="0" w:color="auto"/>
                        <w:bottom w:val="none" w:sz="0" w:space="0" w:color="auto"/>
                        <w:right w:val="none" w:sz="0" w:space="0" w:color="auto"/>
                      </w:divBdr>
                    </w:div>
                    <w:div w:id="659161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69216208">
      <w:bodyDiv w:val="1"/>
      <w:marLeft w:val="0"/>
      <w:marRight w:val="0"/>
      <w:marTop w:val="0"/>
      <w:marBottom w:val="0"/>
      <w:divBdr>
        <w:top w:val="none" w:sz="0" w:space="0" w:color="auto"/>
        <w:left w:val="none" w:sz="0" w:space="0" w:color="auto"/>
        <w:bottom w:val="none" w:sz="0" w:space="0" w:color="auto"/>
        <w:right w:val="none" w:sz="0" w:space="0" w:color="auto"/>
      </w:divBdr>
      <w:divsChild>
        <w:div w:id="58677705">
          <w:marLeft w:val="0"/>
          <w:marRight w:val="0"/>
          <w:marTop w:val="0"/>
          <w:marBottom w:val="0"/>
          <w:divBdr>
            <w:top w:val="none" w:sz="0" w:space="0" w:color="auto"/>
            <w:left w:val="none" w:sz="0" w:space="0" w:color="auto"/>
            <w:bottom w:val="none" w:sz="0" w:space="0" w:color="auto"/>
            <w:right w:val="none" w:sz="0" w:space="0" w:color="auto"/>
          </w:divBdr>
          <w:divsChild>
            <w:div w:id="165636534">
              <w:marLeft w:val="0"/>
              <w:marRight w:val="0"/>
              <w:marTop w:val="0"/>
              <w:marBottom w:val="0"/>
              <w:divBdr>
                <w:top w:val="none" w:sz="0" w:space="0" w:color="auto"/>
                <w:left w:val="none" w:sz="0" w:space="0" w:color="auto"/>
                <w:bottom w:val="none" w:sz="0" w:space="0" w:color="auto"/>
                <w:right w:val="none" w:sz="0" w:space="0" w:color="auto"/>
              </w:divBdr>
              <w:divsChild>
                <w:div w:id="248856864">
                  <w:marLeft w:val="0"/>
                  <w:marRight w:val="0"/>
                  <w:marTop w:val="0"/>
                  <w:marBottom w:val="0"/>
                  <w:divBdr>
                    <w:top w:val="none" w:sz="0" w:space="0" w:color="auto"/>
                    <w:left w:val="none" w:sz="0" w:space="0" w:color="auto"/>
                    <w:bottom w:val="none" w:sz="0" w:space="0" w:color="auto"/>
                    <w:right w:val="none" w:sz="0" w:space="0" w:color="auto"/>
                  </w:divBdr>
                  <w:divsChild>
                    <w:div w:id="1367868096">
                      <w:marLeft w:val="0"/>
                      <w:marRight w:val="0"/>
                      <w:marTop w:val="0"/>
                      <w:marBottom w:val="0"/>
                      <w:divBdr>
                        <w:top w:val="none" w:sz="0" w:space="0" w:color="auto"/>
                        <w:left w:val="none" w:sz="0" w:space="0" w:color="auto"/>
                        <w:bottom w:val="none" w:sz="0" w:space="0" w:color="auto"/>
                        <w:right w:val="none" w:sz="0" w:space="0" w:color="auto"/>
                      </w:divBdr>
                      <w:divsChild>
                        <w:div w:id="2093967423">
                          <w:marLeft w:val="0"/>
                          <w:marRight w:val="0"/>
                          <w:marTop w:val="0"/>
                          <w:marBottom w:val="0"/>
                          <w:divBdr>
                            <w:top w:val="none" w:sz="0" w:space="0" w:color="auto"/>
                            <w:left w:val="none" w:sz="0" w:space="0" w:color="auto"/>
                            <w:bottom w:val="none" w:sz="0" w:space="0" w:color="auto"/>
                            <w:right w:val="none" w:sz="0" w:space="0" w:color="auto"/>
                          </w:divBdr>
                          <w:divsChild>
                            <w:div w:id="303463529">
                              <w:marLeft w:val="0"/>
                              <w:marRight w:val="0"/>
                              <w:marTop w:val="0"/>
                              <w:marBottom w:val="0"/>
                              <w:divBdr>
                                <w:top w:val="none" w:sz="0" w:space="0" w:color="auto"/>
                                <w:left w:val="none" w:sz="0" w:space="0" w:color="auto"/>
                                <w:bottom w:val="none" w:sz="0" w:space="0" w:color="auto"/>
                                <w:right w:val="none" w:sz="0" w:space="0" w:color="auto"/>
                              </w:divBdr>
                              <w:divsChild>
                                <w:div w:id="2042850746">
                                  <w:marLeft w:val="0"/>
                                  <w:marRight w:val="0"/>
                                  <w:marTop w:val="0"/>
                                  <w:marBottom w:val="0"/>
                                  <w:divBdr>
                                    <w:top w:val="none" w:sz="0" w:space="0" w:color="auto"/>
                                    <w:left w:val="none" w:sz="0" w:space="0" w:color="auto"/>
                                    <w:bottom w:val="none" w:sz="0" w:space="0" w:color="auto"/>
                                    <w:right w:val="none" w:sz="0" w:space="0" w:color="auto"/>
                                  </w:divBdr>
                                  <w:divsChild>
                                    <w:div w:id="121045946">
                                      <w:marLeft w:val="0"/>
                                      <w:marRight w:val="0"/>
                                      <w:marTop w:val="0"/>
                                      <w:marBottom w:val="0"/>
                                      <w:divBdr>
                                        <w:top w:val="none" w:sz="0" w:space="0" w:color="auto"/>
                                        <w:left w:val="none" w:sz="0" w:space="0" w:color="auto"/>
                                        <w:bottom w:val="none" w:sz="0" w:space="0" w:color="auto"/>
                                        <w:right w:val="none" w:sz="0" w:space="0" w:color="auto"/>
                                      </w:divBdr>
                                      <w:divsChild>
                                        <w:div w:id="499077691">
                                          <w:marLeft w:val="0"/>
                                          <w:marRight w:val="0"/>
                                          <w:marTop w:val="0"/>
                                          <w:marBottom w:val="0"/>
                                          <w:divBdr>
                                            <w:top w:val="none" w:sz="0" w:space="0" w:color="auto"/>
                                            <w:left w:val="none" w:sz="0" w:space="0" w:color="auto"/>
                                            <w:bottom w:val="none" w:sz="0" w:space="0" w:color="auto"/>
                                            <w:right w:val="none" w:sz="0" w:space="0" w:color="auto"/>
                                          </w:divBdr>
                                        </w:div>
                                        <w:div w:id="1442995290">
                                          <w:marLeft w:val="0"/>
                                          <w:marRight w:val="0"/>
                                          <w:marTop w:val="0"/>
                                          <w:marBottom w:val="0"/>
                                          <w:divBdr>
                                            <w:top w:val="none" w:sz="0" w:space="0" w:color="auto"/>
                                            <w:left w:val="none" w:sz="0" w:space="0" w:color="auto"/>
                                            <w:bottom w:val="none" w:sz="0" w:space="0" w:color="auto"/>
                                            <w:right w:val="none" w:sz="0" w:space="0" w:color="auto"/>
                                          </w:divBdr>
                                          <w:divsChild>
                                            <w:div w:id="744451085">
                                              <w:marLeft w:val="0"/>
                                              <w:marRight w:val="0"/>
                                              <w:marTop w:val="0"/>
                                              <w:marBottom w:val="0"/>
                                              <w:divBdr>
                                                <w:top w:val="none" w:sz="0" w:space="0" w:color="auto"/>
                                                <w:left w:val="none" w:sz="0" w:space="0" w:color="auto"/>
                                                <w:bottom w:val="none" w:sz="0" w:space="0" w:color="auto"/>
                                                <w:right w:val="none" w:sz="0" w:space="0" w:color="auto"/>
                                              </w:divBdr>
                                              <w:divsChild>
                                                <w:div w:id="1718044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07604746">
          <w:marLeft w:val="0"/>
          <w:marRight w:val="0"/>
          <w:marTop w:val="0"/>
          <w:marBottom w:val="0"/>
          <w:divBdr>
            <w:top w:val="none" w:sz="0" w:space="0" w:color="auto"/>
            <w:left w:val="none" w:sz="0" w:space="0" w:color="auto"/>
            <w:bottom w:val="none" w:sz="0" w:space="0" w:color="auto"/>
            <w:right w:val="none" w:sz="0" w:space="0" w:color="auto"/>
          </w:divBdr>
          <w:divsChild>
            <w:div w:id="1676616939">
              <w:marLeft w:val="0"/>
              <w:marRight w:val="0"/>
              <w:marTop w:val="0"/>
              <w:marBottom w:val="0"/>
              <w:divBdr>
                <w:top w:val="none" w:sz="0" w:space="0" w:color="auto"/>
                <w:left w:val="none" w:sz="0" w:space="0" w:color="auto"/>
                <w:bottom w:val="none" w:sz="0" w:space="0" w:color="auto"/>
                <w:right w:val="none" w:sz="0" w:space="0" w:color="auto"/>
              </w:divBdr>
              <w:divsChild>
                <w:div w:id="1310020276">
                  <w:marLeft w:val="0"/>
                  <w:marRight w:val="0"/>
                  <w:marTop w:val="0"/>
                  <w:marBottom w:val="0"/>
                  <w:divBdr>
                    <w:top w:val="none" w:sz="0" w:space="0" w:color="auto"/>
                    <w:left w:val="none" w:sz="0" w:space="0" w:color="auto"/>
                    <w:bottom w:val="none" w:sz="0" w:space="0" w:color="auto"/>
                    <w:right w:val="none" w:sz="0" w:space="0" w:color="auto"/>
                  </w:divBdr>
                  <w:divsChild>
                    <w:div w:id="173307894">
                      <w:marLeft w:val="0"/>
                      <w:marRight w:val="0"/>
                      <w:marTop w:val="0"/>
                      <w:marBottom w:val="0"/>
                      <w:divBdr>
                        <w:top w:val="none" w:sz="0" w:space="0" w:color="auto"/>
                        <w:left w:val="none" w:sz="0" w:space="0" w:color="auto"/>
                        <w:bottom w:val="none" w:sz="0" w:space="0" w:color="auto"/>
                        <w:right w:val="none" w:sz="0" w:space="0" w:color="auto"/>
                      </w:divBdr>
                      <w:divsChild>
                        <w:div w:id="904418648">
                          <w:marLeft w:val="0"/>
                          <w:marRight w:val="0"/>
                          <w:marTop w:val="0"/>
                          <w:marBottom w:val="0"/>
                          <w:divBdr>
                            <w:top w:val="none" w:sz="0" w:space="0" w:color="auto"/>
                            <w:left w:val="none" w:sz="0" w:space="0" w:color="auto"/>
                            <w:bottom w:val="none" w:sz="0" w:space="0" w:color="auto"/>
                            <w:right w:val="none" w:sz="0" w:space="0" w:color="auto"/>
                          </w:divBdr>
                        </w:div>
                        <w:div w:id="1080831797">
                          <w:marLeft w:val="0"/>
                          <w:marRight w:val="0"/>
                          <w:marTop w:val="0"/>
                          <w:marBottom w:val="0"/>
                          <w:divBdr>
                            <w:top w:val="none" w:sz="0" w:space="0" w:color="auto"/>
                            <w:left w:val="none" w:sz="0" w:space="0" w:color="auto"/>
                            <w:bottom w:val="none" w:sz="0" w:space="0" w:color="auto"/>
                            <w:right w:val="none" w:sz="0" w:space="0" w:color="auto"/>
                          </w:divBdr>
                        </w:div>
                        <w:div w:id="1830516746">
                          <w:marLeft w:val="0"/>
                          <w:marRight w:val="0"/>
                          <w:marTop w:val="0"/>
                          <w:marBottom w:val="0"/>
                          <w:divBdr>
                            <w:top w:val="none" w:sz="0" w:space="0" w:color="auto"/>
                            <w:left w:val="none" w:sz="0" w:space="0" w:color="auto"/>
                            <w:bottom w:val="none" w:sz="0" w:space="0" w:color="auto"/>
                            <w:right w:val="none" w:sz="0" w:space="0" w:color="auto"/>
                          </w:divBdr>
                        </w:div>
                        <w:div w:id="2118713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77736032">
      <w:bodyDiv w:val="1"/>
      <w:marLeft w:val="0"/>
      <w:marRight w:val="0"/>
      <w:marTop w:val="0"/>
      <w:marBottom w:val="0"/>
      <w:divBdr>
        <w:top w:val="none" w:sz="0" w:space="0" w:color="auto"/>
        <w:left w:val="none" w:sz="0" w:space="0" w:color="auto"/>
        <w:bottom w:val="none" w:sz="0" w:space="0" w:color="auto"/>
        <w:right w:val="none" w:sz="0" w:space="0" w:color="auto"/>
      </w:divBdr>
    </w:div>
    <w:div w:id="679545394">
      <w:bodyDiv w:val="1"/>
      <w:marLeft w:val="0"/>
      <w:marRight w:val="0"/>
      <w:marTop w:val="0"/>
      <w:marBottom w:val="0"/>
      <w:divBdr>
        <w:top w:val="none" w:sz="0" w:space="0" w:color="auto"/>
        <w:left w:val="none" w:sz="0" w:space="0" w:color="auto"/>
        <w:bottom w:val="none" w:sz="0" w:space="0" w:color="auto"/>
        <w:right w:val="none" w:sz="0" w:space="0" w:color="auto"/>
      </w:divBdr>
    </w:div>
    <w:div w:id="681861724">
      <w:bodyDiv w:val="1"/>
      <w:marLeft w:val="0"/>
      <w:marRight w:val="0"/>
      <w:marTop w:val="0"/>
      <w:marBottom w:val="0"/>
      <w:divBdr>
        <w:top w:val="none" w:sz="0" w:space="0" w:color="auto"/>
        <w:left w:val="none" w:sz="0" w:space="0" w:color="auto"/>
        <w:bottom w:val="none" w:sz="0" w:space="0" w:color="auto"/>
        <w:right w:val="none" w:sz="0" w:space="0" w:color="auto"/>
      </w:divBdr>
    </w:div>
    <w:div w:id="693849907">
      <w:bodyDiv w:val="1"/>
      <w:marLeft w:val="0"/>
      <w:marRight w:val="0"/>
      <w:marTop w:val="0"/>
      <w:marBottom w:val="0"/>
      <w:divBdr>
        <w:top w:val="none" w:sz="0" w:space="0" w:color="auto"/>
        <w:left w:val="none" w:sz="0" w:space="0" w:color="auto"/>
        <w:bottom w:val="none" w:sz="0" w:space="0" w:color="auto"/>
        <w:right w:val="none" w:sz="0" w:space="0" w:color="auto"/>
      </w:divBdr>
    </w:div>
    <w:div w:id="697850580">
      <w:bodyDiv w:val="1"/>
      <w:marLeft w:val="0"/>
      <w:marRight w:val="0"/>
      <w:marTop w:val="0"/>
      <w:marBottom w:val="0"/>
      <w:divBdr>
        <w:top w:val="none" w:sz="0" w:space="0" w:color="auto"/>
        <w:left w:val="none" w:sz="0" w:space="0" w:color="auto"/>
        <w:bottom w:val="none" w:sz="0" w:space="0" w:color="auto"/>
        <w:right w:val="none" w:sz="0" w:space="0" w:color="auto"/>
      </w:divBdr>
      <w:divsChild>
        <w:div w:id="234634075">
          <w:marLeft w:val="0"/>
          <w:marRight w:val="0"/>
          <w:marTop w:val="0"/>
          <w:marBottom w:val="0"/>
          <w:divBdr>
            <w:top w:val="none" w:sz="0" w:space="0" w:color="auto"/>
            <w:left w:val="none" w:sz="0" w:space="0" w:color="auto"/>
            <w:bottom w:val="none" w:sz="0" w:space="0" w:color="auto"/>
            <w:right w:val="none" w:sz="0" w:space="0" w:color="auto"/>
          </w:divBdr>
        </w:div>
      </w:divsChild>
    </w:div>
    <w:div w:id="702630550">
      <w:bodyDiv w:val="1"/>
      <w:marLeft w:val="0"/>
      <w:marRight w:val="0"/>
      <w:marTop w:val="0"/>
      <w:marBottom w:val="0"/>
      <w:divBdr>
        <w:top w:val="none" w:sz="0" w:space="0" w:color="auto"/>
        <w:left w:val="none" w:sz="0" w:space="0" w:color="auto"/>
        <w:bottom w:val="none" w:sz="0" w:space="0" w:color="auto"/>
        <w:right w:val="none" w:sz="0" w:space="0" w:color="auto"/>
      </w:divBdr>
    </w:div>
    <w:div w:id="704409672">
      <w:bodyDiv w:val="1"/>
      <w:marLeft w:val="0"/>
      <w:marRight w:val="0"/>
      <w:marTop w:val="0"/>
      <w:marBottom w:val="0"/>
      <w:divBdr>
        <w:top w:val="none" w:sz="0" w:space="0" w:color="auto"/>
        <w:left w:val="none" w:sz="0" w:space="0" w:color="auto"/>
        <w:bottom w:val="none" w:sz="0" w:space="0" w:color="auto"/>
        <w:right w:val="none" w:sz="0" w:space="0" w:color="auto"/>
      </w:divBdr>
      <w:divsChild>
        <w:div w:id="904729589">
          <w:marLeft w:val="0"/>
          <w:marRight w:val="0"/>
          <w:marTop w:val="0"/>
          <w:marBottom w:val="0"/>
          <w:divBdr>
            <w:top w:val="none" w:sz="0" w:space="0" w:color="auto"/>
            <w:left w:val="none" w:sz="0" w:space="0" w:color="auto"/>
            <w:bottom w:val="none" w:sz="0" w:space="0" w:color="auto"/>
            <w:right w:val="none" w:sz="0" w:space="0" w:color="auto"/>
          </w:divBdr>
        </w:div>
      </w:divsChild>
    </w:div>
    <w:div w:id="705721212">
      <w:bodyDiv w:val="1"/>
      <w:marLeft w:val="0"/>
      <w:marRight w:val="0"/>
      <w:marTop w:val="0"/>
      <w:marBottom w:val="0"/>
      <w:divBdr>
        <w:top w:val="none" w:sz="0" w:space="0" w:color="auto"/>
        <w:left w:val="none" w:sz="0" w:space="0" w:color="auto"/>
        <w:bottom w:val="none" w:sz="0" w:space="0" w:color="auto"/>
        <w:right w:val="none" w:sz="0" w:space="0" w:color="auto"/>
      </w:divBdr>
    </w:div>
    <w:div w:id="709113830">
      <w:bodyDiv w:val="1"/>
      <w:marLeft w:val="0"/>
      <w:marRight w:val="0"/>
      <w:marTop w:val="0"/>
      <w:marBottom w:val="0"/>
      <w:divBdr>
        <w:top w:val="none" w:sz="0" w:space="0" w:color="auto"/>
        <w:left w:val="none" w:sz="0" w:space="0" w:color="auto"/>
        <w:bottom w:val="none" w:sz="0" w:space="0" w:color="auto"/>
        <w:right w:val="none" w:sz="0" w:space="0" w:color="auto"/>
      </w:divBdr>
    </w:div>
    <w:div w:id="709912394">
      <w:bodyDiv w:val="1"/>
      <w:marLeft w:val="0"/>
      <w:marRight w:val="0"/>
      <w:marTop w:val="0"/>
      <w:marBottom w:val="0"/>
      <w:divBdr>
        <w:top w:val="none" w:sz="0" w:space="0" w:color="auto"/>
        <w:left w:val="none" w:sz="0" w:space="0" w:color="auto"/>
        <w:bottom w:val="none" w:sz="0" w:space="0" w:color="auto"/>
        <w:right w:val="none" w:sz="0" w:space="0" w:color="auto"/>
      </w:divBdr>
      <w:divsChild>
        <w:div w:id="906382356">
          <w:marLeft w:val="0"/>
          <w:marRight w:val="0"/>
          <w:marTop w:val="0"/>
          <w:marBottom w:val="360"/>
          <w:divBdr>
            <w:top w:val="none" w:sz="0" w:space="0" w:color="auto"/>
            <w:left w:val="none" w:sz="0" w:space="0" w:color="auto"/>
            <w:bottom w:val="none" w:sz="0" w:space="0" w:color="auto"/>
            <w:right w:val="none" w:sz="0" w:space="0" w:color="auto"/>
          </w:divBdr>
        </w:div>
        <w:div w:id="1815097315">
          <w:marLeft w:val="0"/>
          <w:marRight w:val="0"/>
          <w:marTop w:val="0"/>
          <w:marBottom w:val="0"/>
          <w:divBdr>
            <w:top w:val="none" w:sz="0" w:space="0" w:color="auto"/>
            <w:left w:val="none" w:sz="0" w:space="0" w:color="auto"/>
            <w:bottom w:val="none" w:sz="0" w:space="0" w:color="auto"/>
            <w:right w:val="none" w:sz="0" w:space="0" w:color="auto"/>
          </w:divBdr>
          <w:divsChild>
            <w:div w:id="344211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0520038">
      <w:bodyDiv w:val="1"/>
      <w:marLeft w:val="0"/>
      <w:marRight w:val="0"/>
      <w:marTop w:val="0"/>
      <w:marBottom w:val="0"/>
      <w:divBdr>
        <w:top w:val="none" w:sz="0" w:space="0" w:color="auto"/>
        <w:left w:val="none" w:sz="0" w:space="0" w:color="auto"/>
        <w:bottom w:val="none" w:sz="0" w:space="0" w:color="auto"/>
        <w:right w:val="none" w:sz="0" w:space="0" w:color="auto"/>
      </w:divBdr>
    </w:div>
    <w:div w:id="721906981">
      <w:bodyDiv w:val="1"/>
      <w:marLeft w:val="0"/>
      <w:marRight w:val="0"/>
      <w:marTop w:val="0"/>
      <w:marBottom w:val="0"/>
      <w:divBdr>
        <w:top w:val="none" w:sz="0" w:space="0" w:color="auto"/>
        <w:left w:val="none" w:sz="0" w:space="0" w:color="auto"/>
        <w:bottom w:val="none" w:sz="0" w:space="0" w:color="auto"/>
        <w:right w:val="none" w:sz="0" w:space="0" w:color="auto"/>
      </w:divBdr>
      <w:divsChild>
        <w:div w:id="1598099588">
          <w:marLeft w:val="0"/>
          <w:marRight w:val="0"/>
          <w:marTop w:val="0"/>
          <w:marBottom w:val="120"/>
          <w:divBdr>
            <w:top w:val="none" w:sz="0" w:space="0" w:color="auto"/>
            <w:left w:val="none" w:sz="0" w:space="0" w:color="auto"/>
            <w:bottom w:val="none" w:sz="0" w:space="0" w:color="auto"/>
            <w:right w:val="none" w:sz="0" w:space="0" w:color="auto"/>
          </w:divBdr>
          <w:divsChild>
            <w:div w:id="38822718">
              <w:marLeft w:val="0"/>
              <w:marRight w:val="0"/>
              <w:marTop w:val="0"/>
              <w:marBottom w:val="0"/>
              <w:divBdr>
                <w:top w:val="none" w:sz="0" w:space="0" w:color="auto"/>
                <w:left w:val="none" w:sz="0" w:space="0" w:color="auto"/>
                <w:bottom w:val="none" w:sz="0" w:space="0" w:color="auto"/>
                <w:right w:val="none" w:sz="0" w:space="0" w:color="auto"/>
              </w:divBdr>
              <w:divsChild>
                <w:div w:id="602227917">
                  <w:marLeft w:val="0"/>
                  <w:marRight w:val="0"/>
                  <w:marTop w:val="0"/>
                  <w:marBottom w:val="0"/>
                  <w:divBdr>
                    <w:top w:val="none" w:sz="0" w:space="0" w:color="auto"/>
                    <w:left w:val="none" w:sz="0" w:space="0" w:color="auto"/>
                    <w:bottom w:val="none" w:sz="0" w:space="0" w:color="auto"/>
                    <w:right w:val="none" w:sz="0" w:space="0" w:color="auto"/>
                  </w:divBdr>
                  <w:divsChild>
                    <w:div w:id="981346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2754309">
      <w:bodyDiv w:val="1"/>
      <w:marLeft w:val="0"/>
      <w:marRight w:val="0"/>
      <w:marTop w:val="0"/>
      <w:marBottom w:val="0"/>
      <w:divBdr>
        <w:top w:val="none" w:sz="0" w:space="0" w:color="auto"/>
        <w:left w:val="none" w:sz="0" w:space="0" w:color="auto"/>
        <w:bottom w:val="none" w:sz="0" w:space="0" w:color="auto"/>
        <w:right w:val="none" w:sz="0" w:space="0" w:color="auto"/>
      </w:divBdr>
    </w:div>
    <w:div w:id="729233574">
      <w:bodyDiv w:val="1"/>
      <w:marLeft w:val="0"/>
      <w:marRight w:val="0"/>
      <w:marTop w:val="0"/>
      <w:marBottom w:val="0"/>
      <w:divBdr>
        <w:top w:val="none" w:sz="0" w:space="0" w:color="auto"/>
        <w:left w:val="none" w:sz="0" w:space="0" w:color="auto"/>
        <w:bottom w:val="none" w:sz="0" w:space="0" w:color="auto"/>
        <w:right w:val="none" w:sz="0" w:space="0" w:color="auto"/>
      </w:divBdr>
    </w:div>
    <w:div w:id="740181959">
      <w:bodyDiv w:val="1"/>
      <w:marLeft w:val="0"/>
      <w:marRight w:val="0"/>
      <w:marTop w:val="0"/>
      <w:marBottom w:val="0"/>
      <w:divBdr>
        <w:top w:val="none" w:sz="0" w:space="0" w:color="auto"/>
        <w:left w:val="none" w:sz="0" w:space="0" w:color="auto"/>
        <w:bottom w:val="none" w:sz="0" w:space="0" w:color="auto"/>
        <w:right w:val="none" w:sz="0" w:space="0" w:color="auto"/>
      </w:divBdr>
      <w:divsChild>
        <w:div w:id="290599307">
          <w:marLeft w:val="0"/>
          <w:marRight w:val="0"/>
          <w:marTop w:val="0"/>
          <w:marBottom w:val="120"/>
          <w:divBdr>
            <w:top w:val="none" w:sz="0" w:space="0" w:color="auto"/>
            <w:left w:val="none" w:sz="0" w:space="0" w:color="auto"/>
            <w:bottom w:val="none" w:sz="0" w:space="0" w:color="auto"/>
            <w:right w:val="none" w:sz="0" w:space="0" w:color="auto"/>
          </w:divBdr>
          <w:divsChild>
            <w:div w:id="191387678">
              <w:marLeft w:val="0"/>
              <w:marRight w:val="0"/>
              <w:marTop w:val="0"/>
              <w:marBottom w:val="0"/>
              <w:divBdr>
                <w:top w:val="none" w:sz="0" w:space="0" w:color="auto"/>
                <w:left w:val="none" w:sz="0" w:space="0" w:color="auto"/>
                <w:bottom w:val="none" w:sz="0" w:space="0" w:color="auto"/>
                <w:right w:val="none" w:sz="0" w:space="0" w:color="auto"/>
              </w:divBdr>
              <w:divsChild>
                <w:div w:id="1698773403">
                  <w:marLeft w:val="0"/>
                  <w:marRight w:val="0"/>
                  <w:marTop w:val="0"/>
                  <w:marBottom w:val="0"/>
                  <w:divBdr>
                    <w:top w:val="none" w:sz="0" w:space="0" w:color="auto"/>
                    <w:left w:val="none" w:sz="0" w:space="0" w:color="auto"/>
                    <w:bottom w:val="none" w:sz="0" w:space="0" w:color="auto"/>
                    <w:right w:val="none" w:sz="0" w:space="0" w:color="auto"/>
                  </w:divBdr>
                  <w:divsChild>
                    <w:div w:id="1441219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50545011">
      <w:bodyDiv w:val="1"/>
      <w:marLeft w:val="0"/>
      <w:marRight w:val="0"/>
      <w:marTop w:val="0"/>
      <w:marBottom w:val="0"/>
      <w:divBdr>
        <w:top w:val="none" w:sz="0" w:space="0" w:color="auto"/>
        <w:left w:val="none" w:sz="0" w:space="0" w:color="auto"/>
        <w:bottom w:val="none" w:sz="0" w:space="0" w:color="auto"/>
        <w:right w:val="none" w:sz="0" w:space="0" w:color="auto"/>
      </w:divBdr>
      <w:divsChild>
        <w:div w:id="1321469610">
          <w:marLeft w:val="0"/>
          <w:marRight w:val="0"/>
          <w:marTop w:val="0"/>
          <w:marBottom w:val="120"/>
          <w:divBdr>
            <w:top w:val="none" w:sz="0" w:space="0" w:color="auto"/>
            <w:left w:val="none" w:sz="0" w:space="0" w:color="auto"/>
            <w:bottom w:val="none" w:sz="0" w:space="0" w:color="auto"/>
            <w:right w:val="none" w:sz="0" w:space="0" w:color="auto"/>
          </w:divBdr>
          <w:divsChild>
            <w:div w:id="554241197">
              <w:marLeft w:val="0"/>
              <w:marRight w:val="0"/>
              <w:marTop w:val="0"/>
              <w:marBottom w:val="0"/>
              <w:divBdr>
                <w:top w:val="none" w:sz="0" w:space="0" w:color="auto"/>
                <w:left w:val="none" w:sz="0" w:space="0" w:color="auto"/>
                <w:bottom w:val="none" w:sz="0" w:space="0" w:color="auto"/>
                <w:right w:val="none" w:sz="0" w:space="0" w:color="auto"/>
              </w:divBdr>
              <w:divsChild>
                <w:div w:id="1396733474">
                  <w:marLeft w:val="0"/>
                  <w:marRight w:val="0"/>
                  <w:marTop w:val="0"/>
                  <w:marBottom w:val="0"/>
                  <w:divBdr>
                    <w:top w:val="none" w:sz="0" w:space="0" w:color="auto"/>
                    <w:left w:val="none" w:sz="0" w:space="0" w:color="auto"/>
                    <w:bottom w:val="none" w:sz="0" w:space="0" w:color="auto"/>
                    <w:right w:val="none" w:sz="0" w:space="0" w:color="auto"/>
                  </w:divBdr>
                  <w:divsChild>
                    <w:div w:id="1578906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52360072">
      <w:bodyDiv w:val="1"/>
      <w:marLeft w:val="0"/>
      <w:marRight w:val="0"/>
      <w:marTop w:val="0"/>
      <w:marBottom w:val="0"/>
      <w:divBdr>
        <w:top w:val="none" w:sz="0" w:space="0" w:color="auto"/>
        <w:left w:val="none" w:sz="0" w:space="0" w:color="auto"/>
        <w:bottom w:val="none" w:sz="0" w:space="0" w:color="auto"/>
        <w:right w:val="none" w:sz="0" w:space="0" w:color="auto"/>
      </w:divBdr>
    </w:div>
    <w:div w:id="757486472">
      <w:bodyDiv w:val="1"/>
      <w:marLeft w:val="0"/>
      <w:marRight w:val="0"/>
      <w:marTop w:val="0"/>
      <w:marBottom w:val="0"/>
      <w:divBdr>
        <w:top w:val="none" w:sz="0" w:space="0" w:color="auto"/>
        <w:left w:val="none" w:sz="0" w:space="0" w:color="auto"/>
        <w:bottom w:val="none" w:sz="0" w:space="0" w:color="auto"/>
        <w:right w:val="none" w:sz="0" w:space="0" w:color="auto"/>
      </w:divBdr>
    </w:div>
    <w:div w:id="761950439">
      <w:bodyDiv w:val="1"/>
      <w:marLeft w:val="0"/>
      <w:marRight w:val="0"/>
      <w:marTop w:val="0"/>
      <w:marBottom w:val="0"/>
      <w:divBdr>
        <w:top w:val="none" w:sz="0" w:space="0" w:color="auto"/>
        <w:left w:val="none" w:sz="0" w:space="0" w:color="auto"/>
        <w:bottom w:val="none" w:sz="0" w:space="0" w:color="auto"/>
        <w:right w:val="none" w:sz="0" w:space="0" w:color="auto"/>
      </w:divBdr>
    </w:div>
    <w:div w:id="762185271">
      <w:bodyDiv w:val="1"/>
      <w:marLeft w:val="0"/>
      <w:marRight w:val="0"/>
      <w:marTop w:val="0"/>
      <w:marBottom w:val="0"/>
      <w:divBdr>
        <w:top w:val="none" w:sz="0" w:space="0" w:color="auto"/>
        <w:left w:val="none" w:sz="0" w:space="0" w:color="auto"/>
        <w:bottom w:val="none" w:sz="0" w:space="0" w:color="auto"/>
        <w:right w:val="none" w:sz="0" w:space="0" w:color="auto"/>
      </w:divBdr>
      <w:divsChild>
        <w:div w:id="1732344668">
          <w:marLeft w:val="0"/>
          <w:marRight w:val="0"/>
          <w:marTop w:val="0"/>
          <w:marBottom w:val="120"/>
          <w:divBdr>
            <w:top w:val="none" w:sz="0" w:space="0" w:color="auto"/>
            <w:left w:val="none" w:sz="0" w:space="0" w:color="auto"/>
            <w:bottom w:val="none" w:sz="0" w:space="0" w:color="auto"/>
            <w:right w:val="none" w:sz="0" w:space="0" w:color="auto"/>
          </w:divBdr>
          <w:divsChild>
            <w:div w:id="965089541">
              <w:marLeft w:val="0"/>
              <w:marRight w:val="0"/>
              <w:marTop w:val="0"/>
              <w:marBottom w:val="0"/>
              <w:divBdr>
                <w:top w:val="none" w:sz="0" w:space="0" w:color="auto"/>
                <w:left w:val="none" w:sz="0" w:space="0" w:color="auto"/>
                <w:bottom w:val="none" w:sz="0" w:space="0" w:color="auto"/>
                <w:right w:val="none" w:sz="0" w:space="0" w:color="auto"/>
              </w:divBdr>
              <w:divsChild>
                <w:div w:id="778572092">
                  <w:marLeft w:val="0"/>
                  <w:marRight w:val="0"/>
                  <w:marTop w:val="0"/>
                  <w:marBottom w:val="0"/>
                  <w:divBdr>
                    <w:top w:val="none" w:sz="0" w:space="0" w:color="auto"/>
                    <w:left w:val="none" w:sz="0" w:space="0" w:color="auto"/>
                    <w:bottom w:val="none" w:sz="0" w:space="0" w:color="auto"/>
                    <w:right w:val="none" w:sz="0" w:space="0" w:color="auto"/>
                  </w:divBdr>
                  <w:divsChild>
                    <w:div w:id="893006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2920212">
      <w:bodyDiv w:val="1"/>
      <w:marLeft w:val="0"/>
      <w:marRight w:val="0"/>
      <w:marTop w:val="0"/>
      <w:marBottom w:val="0"/>
      <w:divBdr>
        <w:top w:val="none" w:sz="0" w:space="0" w:color="auto"/>
        <w:left w:val="none" w:sz="0" w:space="0" w:color="auto"/>
        <w:bottom w:val="none" w:sz="0" w:space="0" w:color="auto"/>
        <w:right w:val="none" w:sz="0" w:space="0" w:color="auto"/>
      </w:divBdr>
    </w:div>
    <w:div w:id="776947656">
      <w:bodyDiv w:val="1"/>
      <w:marLeft w:val="0"/>
      <w:marRight w:val="0"/>
      <w:marTop w:val="0"/>
      <w:marBottom w:val="0"/>
      <w:divBdr>
        <w:top w:val="none" w:sz="0" w:space="0" w:color="auto"/>
        <w:left w:val="none" w:sz="0" w:space="0" w:color="auto"/>
        <w:bottom w:val="none" w:sz="0" w:space="0" w:color="auto"/>
        <w:right w:val="none" w:sz="0" w:space="0" w:color="auto"/>
      </w:divBdr>
      <w:divsChild>
        <w:div w:id="309218481">
          <w:marLeft w:val="0"/>
          <w:marRight w:val="0"/>
          <w:marTop w:val="0"/>
          <w:marBottom w:val="0"/>
          <w:divBdr>
            <w:top w:val="none" w:sz="0" w:space="0" w:color="auto"/>
            <w:left w:val="none" w:sz="0" w:space="0" w:color="auto"/>
            <w:bottom w:val="none" w:sz="0" w:space="0" w:color="auto"/>
            <w:right w:val="none" w:sz="0" w:space="0" w:color="auto"/>
          </w:divBdr>
          <w:divsChild>
            <w:div w:id="1882742591">
              <w:marLeft w:val="0"/>
              <w:marRight w:val="0"/>
              <w:marTop w:val="0"/>
              <w:marBottom w:val="0"/>
              <w:divBdr>
                <w:top w:val="none" w:sz="0" w:space="0" w:color="auto"/>
                <w:left w:val="none" w:sz="0" w:space="0" w:color="auto"/>
                <w:bottom w:val="none" w:sz="0" w:space="0" w:color="auto"/>
                <w:right w:val="none" w:sz="0" w:space="0" w:color="auto"/>
              </w:divBdr>
              <w:divsChild>
                <w:div w:id="246154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9027167">
      <w:bodyDiv w:val="1"/>
      <w:marLeft w:val="0"/>
      <w:marRight w:val="0"/>
      <w:marTop w:val="0"/>
      <w:marBottom w:val="0"/>
      <w:divBdr>
        <w:top w:val="none" w:sz="0" w:space="0" w:color="auto"/>
        <w:left w:val="none" w:sz="0" w:space="0" w:color="auto"/>
        <w:bottom w:val="none" w:sz="0" w:space="0" w:color="auto"/>
        <w:right w:val="none" w:sz="0" w:space="0" w:color="auto"/>
      </w:divBdr>
    </w:div>
    <w:div w:id="784814087">
      <w:bodyDiv w:val="1"/>
      <w:marLeft w:val="0"/>
      <w:marRight w:val="0"/>
      <w:marTop w:val="0"/>
      <w:marBottom w:val="0"/>
      <w:divBdr>
        <w:top w:val="none" w:sz="0" w:space="0" w:color="auto"/>
        <w:left w:val="none" w:sz="0" w:space="0" w:color="auto"/>
        <w:bottom w:val="none" w:sz="0" w:space="0" w:color="auto"/>
        <w:right w:val="none" w:sz="0" w:space="0" w:color="auto"/>
      </w:divBdr>
    </w:div>
    <w:div w:id="789206662">
      <w:bodyDiv w:val="1"/>
      <w:marLeft w:val="0"/>
      <w:marRight w:val="0"/>
      <w:marTop w:val="0"/>
      <w:marBottom w:val="0"/>
      <w:divBdr>
        <w:top w:val="none" w:sz="0" w:space="0" w:color="auto"/>
        <w:left w:val="none" w:sz="0" w:space="0" w:color="auto"/>
        <w:bottom w:val="none" w:sz="0" w:space="0" w:color="auto"/>
        <w:right w:val="none" w:sz="0" w:space="0" w:color="auto"/>
      </w:divBdr>
    </w:div>
    <w:div w:id="791899029">
      <w:bodyDiv w:val="1"/>
      <w:marLeft w:val="0"/>
      <w:marRight w:val="0"/>
      <w:marTop w:val="0"/>
      <w:marBottom w:val="0"/>
      <w:divBdr>
        <w:top w:val="none" w:sz="0" w:space="0" w:color="auto"/>
        <w:left w:val="none" w:sz="0" w:space="0" w:color="auto"/>
        <w:bottom w:val="none" w:sz="0" w:space="0" w:color="auto"/>
        <w:right w:val="none" w:sz="0" w:space="0" w:color="auto"/>
      </w:divBdr>
    </w:div>
    <w:div w:id="799614347">
      <w:bodyDiv w:val="1"/>
      <w:marLeft w:val="0"/>
      <w:marRight w:val="0"/>
      <w:marTop w:val="0"/>
      <w:marBottom w:val="0"/>
      <w:divBdr>
        <w:top w:val="none" w:sz="0" w:space="0" w:color="auto"/>
        <w:left w:val="none" w:sz="0" w:space="0" w:color="auto"/>
        <w:bottom w:val="none" w:sz="0" w:space="0" w:color="auto"/>
        <w:right w:val="none" w:sz="0" w:space="0" w:color="auto"/>
      </w:divBdr>
      <w:divsChild>
        <w:div w:id="1925989378">
          <w:marLeft w:val="-225"/>
          <w:marRight w:val="-225"/>
          <w:marTop w:val="0"/>
          <w:marBottom w:val="0"/>
          <w:divBdr>
            <w:top w:val="none" w:sz="0" w:space="0" w:color="auto"/>
            <w:left w:val="none" w:sz="0" w:space="0" w:color="auto"/>
            <w:bottom w:val="none" w:sz="0" w:space="0" w:color="auto"/>
            <w:right w:val="none" w:sz="0" w:space="0" w:color="auto"/>
          </w:divBdr>
          <w:divsChild>
            <w:div w:id="594290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4544906">
      <w:bodyDiv w:val="1"/>
      <w:marLeft w:val="0"/>
      <w:marRight w:val="0"/>
      <w:marTop w:val="0"/>
      <w:marBottom w:val="0"/>
      <w:divBdr>
        <w:top w:val="none" w:sz="0" w:space="0" w:color="auto"/>
        <w:left w:val="none" w:sz="0" w:space="0" w:color="auto"/>
        <w:bottom w:val="none" w:sz="0" w:space="0" w:color="auto"/>
        <w:right w:val="none" w:sz="0" w:space="0" w:color="auto"/>
      </w:divBdr>
    </w:div>
    <w:div w:id="816188690">
      <w:bodyDiv w:val="1"/>
      <w:marLeft w:val="0"/>
      <w:marRight w:val="0"/>
      <w:marTop w:val="0"/>
      <w:marBottom w:val="0"/>
      <w:divBdr>
        <w:top w:val="none" w:sz="0" w:space="0" w:color="auto"/>
        <w:left w:val="none" w:sz="0" w:space="0" w:color="auto"/>
        <w:bottom w:val="none" w:sz="0" w:space="0" w:color="auto"/>
        <w:right w:val="none" w:sz="0" w:space="0" w:color="auto"/>
      </w:divBdr>
    </w:div>
    <w:div w:id="821653172">
      <w:bodyDiv w:val="1"/>
      <w:marLeft w:val="0"/>
      <w:marRight w:val="0"/>
      <w:marTop w:val="0"/>
      <w:marBottom w:val="0"/>
      <w:divBdr>
        <w:top w:val="none" w:sz="0" w:space="0" w:color="auto"/>
        <w:left w:val="none" w:sz="0" w:space="0" w:color="auto"/>
        <w:bottom w:val="none" w:sz="0" w:space="0" w:color="auto"/>
        <w:right w:val="none" w:sz="0" w:space="0" w:color="auto"/>
      </w:divBdr>
      <w:divsChild>
        <w:div w:id="597173655">
          <w:marLeft w:val="0"/>
          <w:marRight w:val="0"/>
          <w:marTop w:val="0"/>
          <w:marBottom w:val="0"/>
          <w:divBdr>
            <w:top w:val="none" w:sz="0" w:space="0" w:color="auto"/>
            <w:left w:val="none" w:sz="0" w:space="0" w:color="auto"/>
            <w:bottom w:val="none" w:sz="0" w:space="0" w:color="auto"/>
            <w:right w:val="none" w:sz="0" w:space="0" w:color="auto"/>
          </w:divBdr>
        </w:div>
      </w:divsChild>
    </w:div>
    <w:div w:id="822160078">
      <w:bodyDiv w:val="1"/>
      <w:marLeft w:val="0"/>
      <w:marRight w:val="0"/>
      <w:marTop w:val="0"/>
      <w:marBottom w:val="0"/>
      <w:divBdr>
        <w:top w:val="none" w:sz="0" w:space="0" w:color="auto"/>
        <w:left w:val="none" w:sz="0" w:space="0" w:color="auto"/>
        <w:bottom w:val="none" w:sz="0" w:space="0" w:color="auto"/>
        <w:right w:val="none" w:sz="0" w:space="0" w:color="auto"/>
      </w:divBdr>
    </w:div>
    <w:div w:id="827133213">
      <w:bodyDiv w:val="1"/>
      <w:marLeft w:val="0"/>
      <w:marRight w:val="0"/>
      <w:marTop w:val="0"/>
      <w:marBottom w:val="0"/>
      <w:divBdr>
        <w:top w:val="none" w:sz="0" w:space="0" w:color="auto"/>
        <w:left w:val="none" w:sz="0" w:space="0" w:color="auto"/>
        <w:bottom w:val="none" w:sz="0" w:space="0" w:color="auto"/>
        <w:right w:val="none" w:sz="0" w:space="0" w:color="auto"/>
      </w:divBdr>
    </w:div>
    <w:div w:id="833690460">
      <w:bodyDiv w:val="1"/>
      <w:marLeft w:val="0"/>
      <w:marRight w:val="0"/>
      <w:marTop w:val="0"/>
      <w:marBottom w:val="0"/>
      <w:divBdr>
        <w:top w:val="none" w:sz="0" w:space="0" w:color="auto"/>
        <w:left w:val="none" w:sz="0" w:space="0" w:color="auto"/>
        <w:bottom w:val="none" w:sz="0" w:space="0" w:color="auto"/>
        <w:right w:val="none" w:sz="0" w:space="0" w:color="auto"/>
      </w:divBdr>
      <w:divsChild>
        <w:div w:id="277028374">
          <w:marLeft w:val="0"/>
          <w:marRight w:val="0"/>
          <w:marTop w:val="0"/>
          <w:marBottom w:val="75"/>
          <w:divBdr>
            <w:top w:val="none" w:sz="0" w:space="0" w:color="auto"/>
            <w:left w:val="none" w:sz="0" w:space="0" w:color="auto"/>
            <w:bottom w:val="none" w:sz="0" w:space="0" w:color="auto"/>
            <w:right w:val="none" w:sz="0" w:space="0" w:color="auto"/>
          </w:divBdr>
        </w:div>
        <w:div w:id="1100565046">
          <w:marLeft w:val="0"/>
          <w:marRight w:val="0"/>
          <w:marTop w:val="0"/>
          <w:marBottom w:val="75"/>
          <w:divBdr>
            <w:top w:val="none" w:sz="0" w:space="0" w:color="auto"/>
            <w:left w:val="none" w:sz="0" w:space="0" w:color="auto"/>
            <w:bottom w:val="none" w:sz="0" w:space="0" w:color="auto"/>
            <w:right w:val="none" w:sz="0" w:space="0" w:color="auto"/>
          </w:divBdr>
        </w:div>
      </w:divsChild>
    </w:div>
    <w:div w:id="839585572">
      <w:bodyDiv w:val="1"/>
      <w:marLeft w:val="0"/>
      <w:marRight w:val="0"/>
      <w:marTop w:val="0"/>
      <w:marBottom w:val="0"/>
      <w:divBdr>
        <w:top w:val="none" w:sz="0" w:space="0" w:color="auto"/>
        <w:left w:val="none" w:sz="0" w:space="0" w:color="auto"/>
        <w:bottom w:val="none" w:sz="0" w:space="0" w:color="auto"/>
        <w:right w:val="none" w:sz="0" w:space="0" w:color="auto"/>
      </w:divBdr>
      <w:divsChild>
        <w:div w:id="899364749">
          <w:marLeft w:val="0"/>
          <w:marRight w:val="0"/>
          <w:marTop w:val="0"/>
          <w:marBottom w:val="120"/>
          <w:divBdr>
            <w:top w:val="none" w:sz="0" w:space="0" w:color="auto"/>
            <w:left w:val="none" w:sz="0" w:space="0" w:color="auto"/>
            <w:bottom w:val="none" w:sz="0" w:space="0" w:color="auto"/>
            <w:right w:val="none" w:sz="0" w:space="0" w:color="auto"/>
          </w:divBdr>
          <w:divsChild>
            <w:div w:id="350835025">
              <w:marLeft w:val="0"/>
              <w:marRight w:val="0"/>
              <w:marTop w:val="0"/>
              <w:marBottom w:val="0"/>
              <w:divBdr>
                <w:top w:val="none" w:sz="0" w:space="0" w:color="auto"/>
                <w:left w:val="none" w:sz="0" w:space="0" w:color="auto"/>
                <w:bottom w:val="none" w:sz="0" w:space="0" w:color="auto"/>
                <w:right w:val="none" w:sz="0" w:space="0" w:color="auto"/>
              </w:divBdr>
              <w:divsChild>
                <w:div w:id="982738968">
                  <w:marLeft w:val="0"/>
                  <w:marRight w:val="0"/>
                  <w:marTop w:val="0"/>
                  <w:marBottom w:val="0"/>
                  <w:divBdr>
                    <w:top w:val="none" w:sz="0" w:space="0" w:color="auto"/>
                    <w:left w:val="none" w:sz="0" w:space="0" w:color="auto"/>
                    <w:bottom w:val="none" w:sz="0" w:space="0" w:color="auto"/>
                    <w:right w:val="none" w:sz="0" w:space="0" w:color="auto"/>
                  </w:divBdr>
                  <w:divsChild>
                    <w:div w:id="544104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39806574">
      <w:bodyDiv w:val="1"/>
      <w:marLeft w:val="0"/>
      <w:marRight w:val="0"/>
      <w:marTop w:val="0"/>
      <w:marBottom w:val="0"/>
      <w:divBdr>
        <w:top w:val="none" w:sz="0" w:space="0" w:color="auto"/>
        <w:left w:val="none" w:sz="0" w:space="0" w:color="auto"/>
        <w:bottom w:val="none" w:sz="0" w:space="0" w:color="auto"/>
        <w:right w:val="none" w:sz="0" w:space="0" w:color="auto"/>
      </w:divBdr>
      <w:divsChild>
        <w:div w:id="1387027487">
          <w:marLeft w:val="0"/>
          <w:marRight w:val="0"/>
          <w:marTop w:val="0"/>
          <w:marBottom w:val="0"/>
          <w:divBdr>
            <w:top w:val="none" w:sz="0" w:space="0" w:color="auto"/>
            <w:left w:val="none" w:sz="0" w:space="0" w:color="auto"/>
            <w:bottom w:val="none" w:sz="0" w:space="0" w:color="auto"/>
            <w:right w:val="none" w:sz="0" w:space="0" w:color="auto"/>
          </w:divBdr>
          <w:divsChild>
            <w:div w:id="881555243">
              <w:marLeft w:val="0"/>
              <w:marRight w:val="0"/>
              <w:marTop w:val="0"/>
              <w:marBottom w:val="0"/>
              <w:divBdr>
                <w:top w:val="none" w:sz="0" w:space="0" w:color="auto"/>
                <w:left w:val="none" w:sz="0" w:space="0" w:color="auto"/>
                <w:bottom w:val="none" w:sz="0" w:space="0" w:color="auto"/>
                <w:right w:val="none" w:sz="0" w:space="0" w:color="auto"/>
              </w:divBdr>
              <w:divsChild>
                <w:div w:id="589196417">
                  <w:marLeft w:val="0"/>
                  <w:marRight w:val="0"/>
                  <w:marTop w:val="0"/>
                  <w:marBottom w:val="0"/>
                  <w:divBdr>
                    <w:top w:val="none" w:sz="0" w:space="0" w:color="auto"/>
                    <w:left w:val="none" w:sz="0" w:space="0" w:color="auto"/>
                    <w:bottom w:val="none" w:sz="0" w:space="0" w:color="auto"/>
                    <w:right w:val="none" w:sz="0" w:space="0" w:color="auto"/>
                  </w:divBdr>
                  <w:divsChild>
                    <w:div w:id="315232485">
                      <w:marLeft w:val="0"/>
                      <w:marRight w:val="0"/>
                      <w:marTop w:val="0"/>
                      <w:marBottom w:val="0"/>
                      <w:divBdr>
                        <w:top w:val="none" w:sz="0" w:space="0" w:color="auto"/>
                        <w:left w:val="none" w:sz="0" w:space="0" w:color="auto"/>
                        <w:bottom w:val="none" w:sz="0" w:space="0" w:color="auto"/>
                        <w:right w:val="none" w:sz="0" w:space="0" w:color="auto"/>
                      </w:divBdr>
                      <w:divsChild>
                        <w:div w:id="2096247161">
                          <w:marLeft w:val="0"/>
                          <w:marRight w:val="0"/>
                          <w:marTop w:val="0"/>
                          <w:marBottom w:val="0"/>
                          <w:divBdr>
                            <w:top w:val="none" w:sz="0" w:space="0" w:color="auto"/>
                            <w:left w:val="none" w:sz="0" w:space="0" w:color="auto"/>
                            <w:bottom w:val="none" w:sz="0" w:space="0" w:color="auto"/>
                            <w:right w:val="none" w:sz="0" w:space="0" w:color="auto"/>
                          </w:divBdr>
                          <w:divsChild>
                            <w:div w:id="928348589">
                              <w:marLeft w:val="0"/>
                              <w:marRight w:val="0"/>
                              <w:marTop w:val="0"/>
                              <w:marBottom w:val="0"/>
                              <w:divBdr>
                                <w:top w:val="none" w:sz="0" w:space="0" w:color="auto"/>
                                <w:left w:val="none" w:sz="0" w:space="0" w:color="auto"/>
                                <w:bottom w:val="none" w:sz="0" w:space="0" w:color="auto"/>
                                <w:right w:val="none" w:sz="0" w:space="0" w:color="auto"/>
                              </w:divBdr>
                              <w:divsChild>
                                <w:div w:id="1616251042">
                                  <w:marLeft w:val="0"/>
                                  <w:marRight w:val="0"/>
                                  <w:marTop w:val="0"/>
                                  <w:marBottom w:val="0"/>
                                  <w:divBdr>
                                    <w:top w:val="none" w:sz="0" w:space="0" w:color="auto"/>
                                    <w:left w:val="none" w:sz="0" w:space="0" w:color="auto"/>
                                    <w:bottom w:val="none" w:sz="0" w:space="0" w:color="auto"/>
                                    <w:right w:val="none" w:sz="0" w:space="0" w:color="auto"/>
                                  </w:divBdr>
                                  <w:divsChild>
                                    <w:div w:id="2110732388">
                                      <w:marLeft w:val="0"/>
                                      <w:marRight w:val="0"/>
                                      <w:marTop w:val="0"/>
                                      <w:marBottom w:val="0"/>
                                      <w:divBdr>
                                        <w:top w:val="none" w:sz="0" w:space="0" w:color="auto"/>
                                        <w:left w:val="none" w:sz="0" w:space="0" w:color="auto"/>
                                        <w:bottom w:val="none" w:sz="0" w:space="0" w:color="auto"/>
                                        <w:right w:val="none" w:sz="0" w:space="0" w:color="auto"/>
                                      </w:divBdr>
                                      <w:divsChild>
                                        <w:div w:id="1975914257">
                                          <w:marLeft w:val="0"/>
                                          <w:marRight w:val="0"/>
                                          <w:marTop w:val="0"/>
                                          <w:marBottom w:val="0"/>
                                          <w:divBdr>
                                            <w:top w:val="none" w:sz="0" w:space="0" w:color="auto"/>
                                            <w:left w:val="none" w:sz="0" w:space="0" w:color="auto"/>
                                            <w:bottom w:val="none" w:sz="0" w:space="0" w:color="auto"/>
                                            <w:right w:val="none" w:sz="0" w:space="0" w:color="auto"/>
                                          </w:divBdr>
                                          <w:divsChild>
                                            <w:div w:id="840505359">
                                              <w:marLeft w:val="0"/>
                                              <w:marRight w:val="0"/>
                                              <w:marTop w:val="0"/>
                                              <w:marBottom w:val="0"/>
                                              <w:divBdr>
                                                <w:top w:val="none" w:sz="0" w:space="0" w:color="auto"/>
                                                <w:left w:val="none" w:sz="0" w:space="0" w:color="auto"/>
                                                <w:bottom w:val="none" w:sz="0" w:space="0" w:color="auto"/>
                                                <w:right w:val="none" w:sz="0" w:space="0" w:color="auto"/>
                                              </w:divBdr>
                                              <w:divsChild>
                                                <w:div w:id="1732578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42816721">
      <w:bodyDiv w:val="1"/>
      <w:marLeft w:val="0"/>
      <w:marRight w:val="0"/>
      <w:marTop w:val="0"/>
      <w:marBottom w:val="0"/>
      <w:divBdr>
        <w:top w:val="none" w:sz="0" w:space="0" w:color="auto"/>
        <w:left w:val="none" w:sz="0" w:space="0" w:color="auto"/>
        <w:bottom w:val="none" w:sz="0" w:space="0" w:color="auto"/>
        <w:right w:val="none" w:sz="0" w:space="0" w:color="auto"/>
      </w:divBdr>
      <w:divsChild>
        <w:div w:id="830869077">
          <w:marLeft w:val="0"/>
          <w:marRight w:val="0"/>
          <w:marTop w:val="0"/>
          <w:marBottom w:val="150"/>
          <w:divBdr>
            <w:top w:val="none" w:sz="0" w:space="0" w:color="auto"/>
            <w:left w:val="none" w:sz="0" w:space="0" w:color="auto"/>
            <w:bottom w:val="none" w:sz="0" w:space="0" w:color="auto"/>
            <w:right w:val="none" w:sz="0" w:space="0" w:color="auto"/>
          </w:divBdr>
        </w:div>
        <w:div w:id="17851872">
          <w:marLeft w:val="0"/>
          <w:marRight w:val="0"/>
          <w:marTop w:val="0"/>
          <w:marBottom w:val="225"/>
          <w:divBdr>
            <w:top w:val="none" w:sz="0" w:space="0" w:color="auto"/>
            <w:left w:val="none" w:sz="0" w:space="0" w:color="auto"/>
            <w:bottom w:val="none" w:sz="0" w:space="0" w:color="auto"/>
            <w:right w:val="none" w:sz="0" w:space="0" w:color="auto"/>
          </w:divBdr>
          <w:divsChild>
            <w:div w:id="368842580">
              <w:marLeft w:val="0"/>
              <w:marRight w:val="0"/>
              <w:marTop w:val="0"/>
              <w:marBottom w:val="0"/>
              <w:divBdr>
                <w:top w:val="none" w:sz="0" w:space="0" w:color="auto"/>
                <w:left w:val="none" w:sz="0" w:space="0" w:color="auto"/>
                <w:bottom w:val="none" w:sz="0" w:space="0" w:color="auto"/>
                <w:right w:val="none" w:sz="0" w:space="0" w:color="auto"/>
              </w:divBdr>
              <w:divsChild>
                <w:div w:id="1278024806">
                  <w:marLeft w:val="0"/>
                  <w:marRight w:val="0"/>
                  <w:marTop w:val="0"/>
                  <w:marBottom w:val="75"/>
                  <w:divBdr>
                    <w:top w:val="none" w:sz="0" w:space="0" w:color="auto"/>
                    <w:left w:val="none" w:sz="0" w:space="0" w:color="auto"/>
                    <w:bottom w:val="none" w:sz="0" w:space="0" w:color="auto"/>
                    <w:right w:val="none" w:sz="0" w:space="0" w:color="auto"/>
                  </w:divBdr>
                </w:div>
                <w:div w:id="630287378">
                  <w:marLeft w:val="0"/>
                  <w:marRight w:val="0"/>
                  <w:marTop w:val="0"/>
                  <w:marBottom w:val="75"/>
                  <w:divBdr>
                    <w:top w:val="none" w:sz="0" w:space="0" w:color="auto"/>
                    <w:left w:val="none" w:sz="0" w:space="0" w:color="auto"/>
                    <w:bottom w:val="none" w:sz="0" w:space="0" w:color="auto"/>
                    <w:right w:val="none" w:sz="0" w:space="0" w:color="auto"/>
                  </w:divBdr>
                </w:div>
                <w:div w:id="582450806">
                  <w:marLeft w:val="0"/>
                  <w:marRight w:val="0"/>
                  <w:marTop w:val="0"/>
                  <w:marBottom w:val="75"/>
                  <w:divBdr>
                    <w:top w:val="none" w:sz="0" w:space="0" w:color="auto"/>
                    <w:left w:val="none" w:sz="0" w:space="0" w:color="auto"/>
                    <w:bottom w:val="none" w:sz="0" w:space="0" w:color="auto"/>
                    <w:right w:val="none" w:sz="0" w:space="0" w:color="auto"/>
                  </w:divBdr>
                </w:div>
              </w:divsChild>
            </w:div>
          </w:divsChild>
        </w:div>
      </w:divsChild>
    </w:div>
    <w:div w:id="843669045">
      <w:bodyDiv w:val="1"/>
      <w:marLeft w:val="0"/>
      <w:marRight w:val="0"/>
      <w:marTop w:val="0"/>
      <w:marBottom w:val="0"/>
      <w:divBdr>
        <w:top w:val="none" w:sz="0" w:space="0" w:color="auto"/>
        <w:left w:val="none" w:sz="0" w:space="0" w:color="auto"/>
        <w:bottom w:val="none" w:sz="0" w:space="0" w:color="auto"/>
        <w:right w:val="none" w:sz="0" w:space="0" w:color="auto"/>
      </w:divBdr>
    </w:div>
    <w:div w:id="846747673">
      <w:bodyDiv w:val="1"/>
      <w:marLeft w:val="0"/>
      <w:marRight w:val="0"/>
      <w:marTop w:val="0"/>
      <w:marBottom w:val="0"/>
      <w:divBdr>
        <w:top w:val="none" w:sz="0" w:space="0" w:color="auto"/>
        <w:left w:val="none" w:sz="0" w:space="0" w:color="auto"/>
        <w:bottom w:val="none" w:sz="0" w:space="0" w:color="auto"/>
        <w:right w:val="none" w:sz="0" w:space="0" w:color="auto"/>
      </w:divBdr>
    </w:div>
    <w:div w:id="847597173">
      <w:bodyDiv w:val="1"/>
      <w:marLeft w:val="0"/>
      <w:marRight w:val="0"/>
      <w:marTop w:val="0"/>
      <w:marBottom w:val="0"/>
      <w:divBdr>
        <w:top w:val="none" w:sz="0" w:space="0" w:color="auto"/>
        <w:left w:val="none" w:sz="0" w:space="0" w:color="auto"/>
        <w:bottom w:val="none" w:sz="0" w:space="0" w:color="auto"/>
        <w:right w:val="none" w:sz="0" w:space="0" w:color="auto"/>
      </w:divBdr>
    </w:div>
    <w:div w:id="850338906">
      <w:bodyDiv w:val="1"/>
      <w:marLeft w:val="0"/>
      <w:marRight w:val="0"/>
      <w:marTop w:val="0"/>
      <w:marBottom w:val="0"/>
      <w:divBdr>
        <w:top w:val="none" w:sz="0" w:space="0" w:color="auto"/>
        <w:left w:val="none" w:sz="0" w:space="0" w:color="auto"/>
        <w:bottom w:val="none" w:sz="0" w:space="0" w:color="auto"/>
        <w:right w:val="none" w:sz="0" w:space="0" w:color="auto"/>
      </w:divBdr>
    </w:div>
    <w:div w:id="851139852">
      <w:bodyDiv w:val="1"/>
      <w:marLeft w:val="0"/>
      <w:marRight w:val="0"/>
      <w:marTop w:val="0"/>
      <w:marBottom w:val="0"/>
      <w:divBdr>
        <w:top w:val="none" w:sz="0" w:space="0" w:color="auto"/>
        <w:left w:val="none" w:sz="0" w:space="0" w:color="auto"/>
        <w:bottom w:val="none" w:sz="0" w:space="0" w:color="auto"/>
        <w:right w:val="none" w:sz="0" w:space="0" w:color="auto"/>
      </w:divBdr>
    </w:div>
    <w:div w:id="858465729">
      <w:bodyDiv w:val="1"/>
      <w:marLeft w:val="0"/>
      <w:marRight w:val="0"/>
      <w:marTop w:val="0"/>
      <w:marBottom w:val="0"/>
      <w:divBdr>
        <w:top w:val="none" w:sz="0" w:space="0" w:color="auto"/>
        <w:left w:val="none" w:sz="0" w:space="0" w:color="auto"/>
        <w:bottom w:val="none" w:sz="0" w:space="0" w:color="auto"/>
        <w:right w:val="none" w:sz="0" w:space="0" w:color="auto"/>
      </w:divBdr>
    </w:div>
    <w:div w:id="858815169">
      <w:bodyDiv w:val="1"/>
      <w:marLeft w:val="0"/>
      <w:marRight w:val="0"/>
      <w:marTop w:val="0"/>
      <w:marBottom w:val="0"/>
      <w:divBdr>
        <w:top w:val="none" w:sz="0" w:space="0" w:color="auto"/>
        <w:left w:val="none" w:sz="0" w:space="0" w:color="auto"/>
        <w:bottom w:val="none" w:sz="0" w:space="0" w:color="auto"/>
        <w:right w:val="none" w:sz="0" w:space="0" w:color="auto"/>
      </w:divBdr>
      <w:divsChild>
        <w:div w:id="1726369262">
          <w:marLeft w:val="0"/>
          <w:marRight w:val="0"/>
          <w:marTop w:val="0"/>
          <w:marBottom w:val="120"/>
          <w:divBdr>
            <w:top w:val="none" w:sz="0" w:space="0" w:color="auto"/>
            <w:left w:val="none" w:sz="0" w:space="0" w:color="auto"/>
            <w:bottom w:val="none" w:sz="0" w:space="0" w:color="auto"/>
            <w:right w:val="none" w:sz="0" w:space="0" w:color="auto"/>
          </w:divBdr>
          <w:divsChild>
            <w:div w:id="2054622038">
              <w:marLeft w:val="0"/>
              <w:marRight w:val="0"/>
              <w:marTop w:val="0"/>
              <w:marBottom w:val="0"/>
              <w:divBdr>
                <w:top w:val="none" w:sz="0" w:space="0" w:color="auto"/>
                <w:left w:val="none" w:sz="0" w:space="0" w:color="auto"/>
                <w:bottom w:val="none" w:sz="0" w:space="0" w:color="auto"/>
                <w:right w:val="none" w:sz="0" w:space="0" w:color="auto"/>
              </w:divBdr>
              <w:divsChild>
                <w:div w:id="1342976410">
                  <w:marLeft w:val="0"/>
                  <w:marRight w:val="0"/>
                  <w:marTop w:val="0"/>
                  <w:marBottom w:val="0"/>
                  <w:divBdr>
                    <w:top w:val="none" w:sz="0" w:space="0" w:color="auto"/>
                    <w:left w:val="none" w:sz="0" w:space="0" w:color="auto"/>
                    <w:bottom w:val="none" w:sz="0" w:space="0" w:color="auto"/>
                    <w:right w:val="none" w:sz="0" w:space="0" w:color="auto"/>
                  </w:divBdr>
                  <w:divsChild>
                    <w:div w:id="1434520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3233963">
      <w:bodyDiv w:val="1"/>
      <w:marLeft w:val="0"/>
      <w:marRight w:val="0"/>
      <w:marTop w:val="0"/>
      <w:marBottom w:val="0"/>
      <w:divBdr>
        <w:top w:val="none" w:sz="0" w:space="0" w:color="auto"/>
        <w:left w:val="none" w:sz="0" w:space="0" w:color="auto"/>
        <w:bottom w:val="none" w:sz="0" w:space="0" w:color="auto"/>
        <w:right w:val="none" w:sz="0" w:space="0" w:color="auto"/>
      </w:divBdr>
    </w:div>
    <w:div w:id="876046693">
      <w:bodyDiv w:val="1"/>
      <w:marLeft w:val="0"/>
      <w:marRight w:val="0"/>
      <w:marTop w:val="0"/>
      <w:marBottom w:val="0"/>
      <w:divBdr>
        <w:top w:val="none" w:sz="0" w:space="0" w:color="auto"/>
        <w:left w:val="none" w:sz="0" w:space="0" w:color="auto"/>
        <w:bottom w:val="none" w:sz="0" w:space="0" w:color="auto"/>
        <w:right w:val="none" w:sz="0" w:space="0" w:color="auto"/>
      </w:divBdr>
    </w:div>
    <w:div w:id="876085542">
      <w:bodyDiv w:val="1"/>
      <w:marLeft w:val="0"/>
      <w:marRight w:val="0"/>
      <w:marTop w:val="0"/>
      <w:marBottom w:val="0"/>
      <w:divBdr>
        <w:top w:val="none" w:sz="0" w:space="0" w:color="auto"/>
        <w:left w:val="none" w:sz="0" w:space="0" w:color="auto"/>
        <w:bottom w:val="none" w:sz="0" w:space="0" w:color="auto"/>
        <w:right w:val="none" w:sz="0" w:space="0" w:color="auto"/>
      </w:divBdr>
    </w:div>
    <w:div w:id="878660622">
      <w:bodyDiv w:val="1"/>
      <w:marLeft w:val="0"/>
      <w:marRight w:val="0"/>
      <w:marTop w:val="0"/>
      <w:marBottom w:val="0"/>
      <w:divBdr>
        <w:top w:val="none" w:sz="0" w:space="0" w:color="auto"/>
        <w:left w:val="none" w:sz="0" w:space="0" w:color="auto"/>
        <w:bottom w:val="none" w:sz="0" w:space="0" w:color="auto"/>
        <w:right w:val="none" w:sz="0" w:space="0" w:color="auto"/>
      </w:divBdr>
    </w:div>
    <w:div w:id="880869785">
      <w:bodyDiv w:val="1"/>
      <w:marLeft w:val="0"/>
      <w:marRight w:val="0"/>
      <w:marTop w:val="0"/>
      <w:marBottom w:val="0"/>
      <w:divBdr>
        <w:top w:val="none" w:sz="0" w:space="0" w:color="auto"/>
        <w:left w:val="none" w:sz="0" w:space="0" w:color="auto"/>
        <w:bottom w:val="none" w:sz="0" w:space="0" w:color="auto"/>
        <w:right w:val="none" w:sz="0" w:space="0" w:color="auto"/>
      </w:divBdr>
    </w:div>
    <w:div w:id="882642748">
      <w:bodyDiv w:val="1"/>
      <w:marLeft w:val="0"/>
      <w:marRight w:val="0"/>
      <w:marTop w:val="0"/>
      <w:marBottom w:val="0"/>
      <w:divBdr>
        <w:top w:val="none" w:sz="0" w:space="0" w:color="auto"/>
        <w:left w:val="none" w:sz="0" w:space="0" w:color="auto"/>
        <w:bottom w:val="none" w:sz="0" w:space="0" w:color="auto"/>
        <w:right w:val="none" w:sz="0" w:space="0" w:color="auto"/>
      </w:divBdr>
    </w:div>
    <w:div w:id="886065339">
      <w:bodyDiv w:val="1"/>
      <w:marLeft w:val="0"/>
      <w:marRight w:val="0"/>
      <w:marTop w:val="0"/>
      <w:marBottom w:val="0"/>
      <w:divBdr>
        <w:top w:val="none" w:sz="0" w:space="0" w:color="auto"/>
        <w:left w:val="none" w:sz="0" w:space="0" w:color="auto"/>
        <w:bottom w:val="none" w:sz="0" w:space="0" w:color="auto"/>
        <w:right w:val="none" w:sz="0" w:space="0" w:color="auto"/>
      </w:divBdr>
    </w:div>
    <w:div w:id="891044080">
      <w:bodyDiv w:val="1"/>
      <w:marLeft w:val="0"/>
      <w:marRight w:val="0"/>
      <w:marTop w:val="0"/>
      <w:marBottom w:val="0"/>
      <w:divBdr>
        <w:top w:val="none" w:sz="0" w:space="0" w:color="auto"/>
        <w:left w:val="none" w:sz="0" w:space="0" w:color="auto"/>
        <w:bottom w:val="none" w:sz="0" w:space="0" w:color="auto"/>
        <w:right w:val="none" w:sz="0" w:space="0" w:color="auto"/>
      </w:divBdr>
    </w:div>
    <w:div w:id="896937671">
      <w:bodyDiv w:val="1"/>
      <w:marLeft w:val="0"/>
      <w:marRight w:val="0"/>
      <w:marTop w:val="0"/>
      <w:marBottom w:val="0"/>
      <w:divBdr>
        <w:top w:val="none" w:sz="0" w:space="0" w:color="auto"/>
        <w:left w:val="none" w:sz="0" w:space="0" w:color="auto"/>
        <w:bottom w:val="none" w:sz="0" w:space="0" w:color="auto"/>
        <w:right w:val="none" w:sz="0" w:space="0" w:color="auto"/>
      </w:divBdr>
    </w:div>
    <w:div w:id="898899945">
      <w:bodyDiv w:val="1"/>
      <w:marLeft w:val="0"/>
      <w:marRight w:val="0"/>
      <w:marTop w:val="0"/>
      <w:marBottom w:val="0"/>
      <w:divBdr>
        <w:top w:val="none" w:sz="0" w:space="0" w:color="auto"/>
        <w:left w:val="none" w:sz="0" w:space="0" w:color="auto"/>
        <w:bottom w:val="none" w:sz="0" w:space="0" w:color="auto"/>
        <w:right w:val="none" w:sz="0" w:space="0" w:color="auto"/>
      </w:divBdr>
      <w:divsChild>
        <w:div w:id="1701667835">
          <w:marLeft w:val="0"/>
          <w:marRight w:val="0"/>
          <w:marTop w:val="0"/>
          <w:marBottom w:val="120"/>
          <w:divBdr>
            <w:top w:val="none" w:sz="0" w:space="0" w:color="auto"/>
            <w:left w:val="none" w:sz="0" w:space="0" w:color="auto"/>
            <w:bottom w:val="none" w:sz="0" w:space="0" w:color="auto"/>
            <w:right w:val="none" w:sz="0" w:space="0" w:color="auto"/>
          </w:divBdr>
          <w:divsChild>
            <w:div w:id="1594976166">
              <w:marLeft w:val="0"/>
              <w:marRight w:val="0"/>
              <w:marTop w:val="0"/>
              <w:marBottom w:val="0"/>
              <w:divBdr>
                <w:top w:val="none" w:sz="0" w:space="0" w:color="auto"/>
                <w:left w:val="none" w:sz="0" w:space="0" w:color="auto"/>
                <w:bottom w:val="none" w:sz="0" w:space="0" w:color="auto"/>
                <w:right w:val="none" w:sz="0" w:space="0" w:color="auto"/>
              </w:divBdr>
              <w:divsChild>
                <w:div w:id="1818103585">
                  <w:marLeft w:val="0"/>
                  <w:marRight w:val="0"/>
                  <w:marTop w:val="0"/>
                  <w:marBottom w:val="0"/>
                  <w:divBdr>
                    <w:top w:val="none" w:sz="0" w:space="0" w:color="auto"/>
                    <w:left w:val="none" w:sz="0" w:space="0" w:color="auto"/>
                    <w:bottom w:val="none" w:sz="0" w:space="0" w:color="auto"/>
                    <w:right w:val="none" w:sz="0" w:space="0" w:color="auto"/>
                  </w:divBdr>
                  <w:divsChild>
                    <w:div w:id="721446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00143387">
      <w:bodyDiv w:val="1"/>
      <w:marLeft w:val="0"/>
      <w:marRight w:val="0"/>
      <w:marTop w:val="0"/>
      <w:marBottom w:val="0"/>
      <w:divBdr>
        <w:top w:val="none" w:sz="0" w:space="0" w:color="auto"/>
        <w:left w:val="none" w:sz="0" w:space="0" w:color="auto"/>
        <w:bottom w:val="none" w:sz="0" w:space="0" w:color="auto"/>
        <w:right w:val="none" w:sz="0" w:space="0" w:color="auto"/>
      </w:divBdr>
      <w:divsChild>
        <w:div w:id="396125936">
          <w:marLeft w:val="0"/>
          <w:marRight w:val="0"/>
          <w:marTop w:val="0"/>
          <w:marBottom w:val="120"/>
          <w:divBdr>
            <w:top w:val="none" w:sz="0" w:space="0" w:color="auto"/>
            <w:left w:val="none" w:sz="0" w:space="0" w:color="auto"/>
            <w:bottom w:val="none" w:sz="0" w:space="0" w:color="auto"/>
            <w:right w:val="none" w:sz="0" w:space="0" w:color="auto"/>
          </w:divBdr>
          <w:divsChild>
            <w:div w:id="1965114947">
              <w:marLeft w:val="0"/>
              <w:marRight w:val="0"/>
              <w:marTop w:val="0"/>
              <w:marBottom w:val="0"/>
              <w:divBdr>
                <w:top w:val="none" w:sz="0" w:space="0" w:color="auto"/>
                <w:left w:val="none" w:sz="0" w:space="0" w:color="auto"/>
                <w:bottom w:val="none" w:sz="0" w:space="0" w:color="auto"/>
                <w:right w:val="none" w:sz="0" w:space="0" w:color="auto"/>
              </w:divBdr>
              <w:divsChild>
                <w:div w:id="1437486215">
                  <w:marLeft w:val="0"/>
                  <w:marRight w:val="0"/>
                  <w:marTop w:val="0"/>
                  <w:marBottom w:val="0"/>
                  <w:divBdr>
                    <w:top w:val="none" w:sz="0" w:space="0" w:color="auto"/>
                    <w:left w:val="none" w:sz="0" w:space="0" w:color="auto"/>
                    <w:bottom w:val="none" w:sz="0" w:space="0" w:color="auto"/>
                    <w:right w:val="none" w:sz="0" w:space="0" w:color="auto"/>
                  </w:divBdr>
                  <w:divsChild>
                    <w:div w:id="595401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06769341">
      <w:bodyDiv w:val="1"/>
      <w:marLeft w:val="0"/>
      <w:marRight w:val="0"/>
      <w:marTop w:val="0"/>
      <w:marBottom w:val="0"/>
      <w:divBdr>
        <w:top w:val="none" w:sz="0" w:space="0" w:color="auto"/>
        <w:left w:val="none" w:sz="0" w:space="0" w:color="auto"/>
        <w:bottom w:val="none" w:sz="0" w:space="0" w:color="auto"/>
        <w:right w:val="none" w:sz="0" w:space="0" w:color="auto"/>
      </w:divBdr>
      <w:divsChild>
        <w:div w:id="1093479824">
          <w:marLeft w:val="0"/>
          <w:marRight w:val="0"/>
          <w:marTop w:val="0"/>
          <w:marBottom w:val="0"/>
          <w:divBdr>
            <w:top w:val="none" w:sz="0" w:space="0" w:color="auto"/>
            <w:left w:val="none" w:sz="0" w:space="0" w:color="auto"/>
            <w:bottom w:val="none" w:sz="0" w:space="0" w:color="auto"/>
            <w:right w:val="none" w:sz="0" w:space="0" w:color="auto"/>
          </w:divBdr>
          <w:divsChild>
            <w:div w:id="244803997">
              <w:marLeft w:val="0"/>
              <w:marRight w:val="0"/>
              <w:marTop w:val="0"/>
              <w:marBottom w:val="0"/>
              <w:divBdr>
                <w:top w:val="none" w:sz="0" w:space="0" w:color="auto"/>
                <w:left w:val="none" w:sz="0" w:space="0" w:color="auto"/>
                <w:bottom w:val="none" w:sz="0" w:space="0" w:color="auto"/>
                <w:right w:val="none" w:sz="0" w:space="0" w:color="auto"/>
              </w:divBdr>
              <w:divsChild>
                <w:div w:id="2021470288">
                  <w:marLeft w:val="0"/>
                  <w:marRight w:val="0"/>
                  <w:marTop w:val="0"/>
                  <w:marBottom w:val="0"/>
                  <w:divBdr>
                    <w:top w:val="none" w:sz="0" w:space="0" w:color="auto"/>
                    <w:left w:val="none" w:sz="0" w:space="0" w:color="auto"/>
                    <w:bottom w:val="none" w:sz="0" w:space="0" w:color="auto"/>
                    <w:right w:val="none" w:sz="0" w:space="0" w:color="auto"/>
                  </w:divBdr>
                  <w:divsChild>
                    <w:div w:id="1902523542">
                      <w:marLeft w:val="0"/>
                      <w:marRight w:val="0"/>
                      <w:marTop w:val="0"/>
                      <w:marBottom w:val="0"/>
                      <w:divBdr>
                        <w:top w:val="none" w:sz="0" w:space="0" w:color="auto"/>
                        <w:left w:val="none" w:sz="0" w:space="0" w:color="auto"/>
                        <w:bottom w:val="none" w:sz="0" w:space="0" w:color="auto"/>
                        <w:right w:val="none" w:sz="0" w:space="0" w:color="auto"/>
                      </w:divBdr>
                      <w:divsChild>
                        <w:div w:id="498077203">
                          <w:marLeft w:val="0"/>
                          <w:marRight w:val="0"/>
                          <w:marTop w:val="0"/>
                          <w:marBottom w:val="0"/>
                          <w:divBdr>
                            <w:top w:val="none" w:sz="0" w:space="0" w:color="auto"/>
                            <w:left w:val="none" w:sz="0" w:space="0" w:color="auto"/>
                            <w:bottom w:val="none" w:sz="0" w:space="0" w:color="auto"/>
                            <w:right w:val="none" w:sz="0" w:space="0" w:color="auto"/>
                          </w:divBdr>
                        </w:div>
                        <w:div w:id="948660799">
                          <w:marLeft w:val="0"/>
                          <w:marRight w:val="0"/>
                          <w:marTop w:val="0"/>
                          <w:marBottom w:val="0"/>
                          <w:divBdr>
                            <w:top w:val="none" w:sz="0" w:space="0" w:color="auto"/>
                            <w:left w:val="none" w:sz="0" w:space="0" w:color="auto"/>
                            <w:bottom w:val="none" w:sz="0" w:space="0" w:color="auto"/>
                            <w:right w:val="none" w:sz="0" w:space="0" w:color="auto"/>
                          </w:divBdr>
                        </w:div>
                        <w:div w:id="1062602425">
                          <w:marLeft w:val="0"/>
                          <w:marRight w:val="0"/>
                          <w:marTop w:val="0"/>
                          <w:marBottom w:val="0"/>
                          <w:divBdr>
                            <w:top w:val="none" w:sz="0" w:space="0" w:color="auto"/>
                            <w:left w:val="none" w:sz="0" w:space="0" w:color="auto"/>
                            <w:bottom w:val="none" w:sz="0" w:space="0" w:color="auto"/>
                            <w:right w:val="none" w:sz="0" w:space="0" w:color="auto"/>
                          </w:divBdr>
                        </w:div>
                        <w:div w:id="1680814075">
                          <w:marLeft w:val="0"/>
                          <w:marRight w:val="0"/>
                          <w:marTop w:val="0"/>
                          <w:marBottom w:val="0"/>
                          <w:divBdr>
                            <w:top w:val="none" w:sz="0" w:space="0" w:color="auto"/>
                            <w:left w:val="none" w:sz="0" w:space="0" w:color="auto"/>
                            <w:bottom w:val="none" w:sz="0" w:space="0" w:color="auto"/>
                            <w:right w:val="none" w:sz="0" w:space="0" w:color="auto"/>
                          </w:divBdr>
                        </w:div>
                        <w:div w:id="1957904158">
                          <w:marLeft w:val="0"/>
                          <w:marRight w:val="0"/>
                          <w:marTop w:val="0"/>
                          <w:marBottom w:val="0"/>
                          <w:divBdr>
                            <w:top w:val="none" w:sz="0" w:space="0" w:color="auto"/>
                            <w:left w:val="none" w:sz="0" w:space="0" w:color="auto"/>
                            <w:bottom w:val="none" w:sz="0" w:space="0" w:color="auto"/>
                            <w:right w:val="none" w:sz="0" w:space="0" w:color="auto"/>
                          </w:divBdr>
                        </w:div>
                        <w:div w:id="208144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5504518">
          <w:marLeft w:val="0"/>
          <w:marRight w:val="0"/>
          <w:marTop w:val="0"/>
          <w:marBottom w:val="0"/>
          <w:divBdr>
            <w:top w:val="none" w:sz="0" w:space="0" w:color="auto"/>
            <w:left w:val="none" w:sz="0" w:space="0" w:color="auto"/>
            <w:bottom w:val="none" w:sz="0" w:space="0" w:color="auto"/>
            <w:right w:val="none" w:sz="0" w:space="0" w:color="auto"/>
          </w:divBdr>
          <w:divsChild>
            <w:div w:id="453332849">
              <w:marLeft w:val="0"/>
              <w:marRight w:val="0"/>
              <w:marTop w:val="0"/>
              <w:marBottom w:val="0"/>
              <w:divBdr>
                <w:top w:val="none" w:sz="0" w:space="0" w:color="auto"/>
                <w:left w:val="none" w:sz="0" w:space="0" w:color="auto"/>
                <w:bottom w:val="none" w:sz="0" w:space="0" w:color="auto"/>
                <w:right w:val="none" w:sz="0" w:space="0" w:color="auto"/>
              </w:divBdr>
              <w:divsChild>
                <w:div w:id="1878465982">
                  <w:marLeft w:val="0"/>
                  <w:marRight w:val="0"/>
                  <w:marTop w:val="0"/>
                  <w:marBottom w:val="0"/>
                  <w:divBdr>
                    <w:top w:val="none" w:sz="0" w:space="0" w:color="auto"/>
                    <w:left w:val="none" w:sz="0" w:space="0" w:color="auto"/>
                    <w:bottom w:val="none" w:sz="0" w:space="0" w:color="auto"/>
                    <w:right w:val="none" w:sz="0" w:space="0" w:color="auto"/>
                  </w:divBdr>
                  <w:divsChild>
                    <w:div w:id="672801771">
                      <w:marLeft w:val="0"/>
                      <w:marRight w:val="0"/>
                      <w:marTop w:val="0"/>
                      <w:marBottom w:val="0"/>
                      <w:divBdr>
                        <w:top w:val="none" w:sz="0" w:space="0" w:color="auto"/>
                        <w:left w:val="none" w:sz="0" w:space="0" w:color="auto"/>
                        <w:bottom w:val="none" w:sz="0" w:space="0" w:color="auto"/>
                        <w:right w:val="none" w:sz="0" w:space="0" w:color="auto"/>
                      </w:divBdr>
                      <w:divsChild>
                        <w:div w:id="733624632">
                          <w:marLeft w:val="0"/>
                          <w:marRight w:val="0"/>
                          <w:marTop w:val="0"/>
                          <w:marBottom w:val="0"/>
                          <w:divBdr>
                            <w:top w:val="none" w:sz="0" w:space="0" w:color="auto"/>
                            <w:left w:val="none" w:sz="0" w:space="0" w:color="auto"/>
                            <w:bottom w:val="none" w:sz="0" w:space="0" w:color="auto"/>
                            <w:right w:val="none" w:sz="0" w:space="0" w:color="auto"/>
                          </w:divBdr>
                          <w:divsChild>
                            <w:div w:id="1901748405">
                              <w:marLeft w:val="0"/>
                              <w:marRight w:val="0"/>
                              <w:marTop w:val="0"/>
                              <w:marBottom w:val="0"/>
                              <w:divBdr>
                                <w:top w:val="none" w:sz="0" w:space="0" w:color="auto"/>
                                <w:left w:val="none" w:sz="0" w:space="0" w:color="auto"/>
                                <w:bottom w:val="none" w:sz="0" w:space="0" w:color="auto"/>
                                <w:right w:val="none" w:sz="0" w:space="0" w:color="auto"/>
                              </w:divBdr>
                              <w:divsChild>
                                <w:div w:id="581795425">
                                  <w:marLeft w:val="0"/>
                                  <w:marRight w:val="0"/>
                                  <w:marTop w:val="0"/>
                                  <w:marBottom w:val="0"/>
                                  <w:divBdr>
                                    <w:top w:val="none" w:sz="0" w:space="0" w:color="auto"/>
                                    <w:left w:val="none" w:sz="0" w:space="0" w:color="auto"/>
                                    <w:bottom w:val="none" w:sz="0" w:space="0" w:color="auto"/>
                                    <w:right w:val="none" w:sz="0" w:space="0" w:color="auto"/>
                                  </w:divBdr>
                                  <w:divsChild>
                                    <w:div w:id="175965902">
                                      <w:marLeft w:val="0"/>
                                      <w:marRight w:val="0"/>
                                      <w:marTop w:val="0"/>
                                      <w:marBottom w:val="0"/>
                                      <w:divBdr>
                                        <w:top w:val="none" w:sz="0" w:space="0" w:color="auto"/>
                                        <w:left w:val="none" w:sz="0" w:space="0" w:color="auto"/>
                                        <w:bottom w:val="none" w:sz="0" w:space="0" w:color="auto"/>
                                        <w:right w:val="none" w:sz="0" w:space="0" w:color="auto"/>
                                      </w:divBdr>
                                      <w:divsChild>
                                        <w:div w:id="341013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07571077">
      <w:bodyDiv w:val="1"/>
      <w:marLeft w:val="0"/>
      <w:marRight w:val="0"/>
      <w:marTop w:val="0"/>
      <w:marBottom w:val="0"/>
      <w:divBdr>
        <w:top w:val="none" w:sz="0" w:space="0" w:color="auto"/>
        <w:left w:val="none" w:sz="0" w:space="0" w:color="auto"/>
        <w:bottom w:val="none" w:sz="0" w:space="0" w:color="auto"/>
        <w:right w:val="none" w:sz="0" w:space="0" w:color="auto"/>
      </w:divBdr>
    </w:div>
    <w:div w:id="919873326">
      <w:bodyDiv w:val="1"/>
      <w:marLeft w:val="0"/>
      <w:marRight w:val="0"/>
      <w:marTop w:val="0"/>
      <w:marBottom w:val="0"/>
      <w:divBdr>
        <w:top w:val="none" w:sz="0" w:space="0" w:color="auto"/>
        <w:left w:val="none" w:sz="0" w:space="0" w:color="auto"/>
        <w:bottom w:val="none" w:sz="0" w:space="0" w:color="auto"/>
        <w:right w:val="none" w:sz="0" w:space="0" w:color="auto"/>
      </w:divBdr>
      <w:divsChild>
        <w:div w:id="1302152118">
          <w:marLeft w:val="0"/>
          <w:marRight w:val="0"/>
          <w:marTop w:val="0"/>
          <w:marBottom w:val="0"/>
          <w:divBdr>
            <w:top w:val="single" w:sz="2" w:space="0" w:color="2E2E2E"/>
            <w:left w:val="single" w:sz="2" w:space="0" w:color="2E2E2E"/>
            <w:bottom w:val="single" w:sz="2" w:space="0" w:color="2E2E2E"/>
            <w:right w:val="single" w:sz="2" w:space="0" w:color="2E2E2E"/>
          </w:divBdr>
          <w:divsChild>
            <w:div w:id="859782724">
              <w:marLeft w:val="0"/>
              <w:marRight w:val="0"/>
              <w:marTop w:val="0"/>
              <w:marBottom w:val="0"/>
              <w:divBdr>
                <w:top w:val="single" w:sz="6" w:space="0" w:color="C9C9C9"/>
                <w:left w:val="none" w:sz="0" w:space="0" w:color="auto"/>
                <w:bottom w:val="none" w:sz="0" w:space="0" w:color="auto"/>
                <w:right w:val="none" w:sz="0" w:space="0" w:color="auto"/>
              </w:divBdr>
              <w:divsChild>
                <w:div w:id="622687652">
                  <w:marLeft w:val="0"/>
                  <w:marRight w:val="0"/>
                  <w:marTop w:val="0"/>
                  <w:marBottom w:val="0"/>
                  <w:divBdr>
                    <w:top w:val="none" w:sz="0" w:space="0" w:color="auto"/>
                    <w:left w:val="none" w:sz="0" w:space="0" w:color="auto"/>
                    <w:bottom w:val="none" w:sz="0" w:space="0" w:color="auto"/>
                    <w:right w:val="none" w:sz="0" w:space="0" w:color="auto"/>
                  </w:divBdr>
                  <w:divsChild>
                    <w:div w:id="387534437">
                      <w:marLeft w:val="0"/>
                      <w:marRight w:val="0"/>
                      <w:marTop w:val="0"/>
                      <w:marBottom w:val="0"/>
                      <w:divBdr>
                        <w:top w:val="none" w:sz="0" w:space="0" w:color="auto"/>
                        <w:left w:val="none" w:sz="0" w:space="0" w:color="auto"/>
                        <w:bottom w:val="none" w:sz="0" w:space="0" w:color="auto"/>
                        <w:right w:val="none" w:sz="0" w:space="0" w:color="auto"/>
                      </w:divBdr>
                      <w:divsChild>
                        <w:div w:id="2102142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25067792">
      <w:bodyDiv w:val="1"/>
      <w:marLeft w:val="0"/>
      <w:marRight w:val="0"/>
      <w:marTop w:val="0"/>
      <w:marBottom w:val="0"/>
      <w:divBdr>
        <w:top w:val="none" w:sz="0" w:space="0" w:color="auto"/>
        <w:left w:val="none" w:sz="0" w:space="0" w:color="auto"/>
        <w:bottom w:val="none" w:sz="0" w:space="0" w:color="auto"/>
        <w:right w:val="none" w:sz="0" w:space="0" w:color="auto"/>
      </w:divBdr>
    </w:div>
    <w:div w:id="933900782">
      <w:bodyDiv w:val="1"/>
      <w:marLeft w:val="0"/>
      <w:marRight w:val="0"/>
      <w:marTop w:val="0"/>
      <w:marBottom w:val="0"/>
      <w:divBdr>
        <w:top w:val="none" w:sz="0" w:space="0" w:color="auto"/>
        <w:left w:val="none" w:sz="0" w:space="0" w:color="auto"/>
        <w:bottom w:val="none" w:sz="0" w:space="0" w:color="auto"/>
        <w:right w:val="none" w:sz="0" w:space="0" w:color="auto"/>
      </w:divBdr>
      <w:divsChild>
        <w:div w:id="1005716275">
          <w:marLeft w:val="0"/>
          <w:marRight w:val="0"/>
          <w:marTop w:val="0"/>
          <w:marBottom w:val="75"/>
          <w:divBdr>
            <w:top w:val="none" w:sz="0" w:space="0" w:color="auto"/>
            <w:left w:val="none" w:sz="0" w:space="0" w:color="auto"/>
            <w:bottom w:val="none" w:sz="0" w:space="0" w:color="auto"/>
            <w:right w:val="none" w:sz="0" w:space="0" w:color="auto"/>
          </w:divBdr>
        </w:div>
        <w:div w:id="1098865101">
          <w:marLeft w:val="0"/>
          <w:marRight w:val="0"/>
          <w:marTop w:val="0"/>
          <w:marBottom w:val="75"/>
          <w:divBdr>
            <w:top w:val="none" w:sz="0" w:space="0" w:color="auto"/>
            <w:left w:val="none" w:sz="0" w:space="0" w:color="auto"/>
            <w:bottom w:val="none" w:sz="0" w:space="0" w:color="auto"/>
            <w:right w:val="none" w:sz="0" w:space="0" w:color="auto"/>
          </w:divBdr>
        </w:div>
      </w:divsChild>
    </w:div>
    <w:div w:id="949318737">
      <w:bodyDiv w:val="1"/>
      <w:marLeft w:val="0"/>
      <w:marRight w:val="0"/>
      <w:marTop w:val="0"/>
      <w:marBottom w:val="0"/>
      <w:divBdr>
        <w:top w:val="none" w:sz="0" w:space="0" w:color="auto"/>
        <w:left w:val="none" w:sz="0" w:space="0" w:color="auto"/>
        <w:bottom w:val="none" w:sz="0" w:space="0" w:color="auto"/>
        <w:right w:val="none" w:sz="0" w:space="0" w:color="auto"/>
      </w:divBdr>
      <w:divsChild>
        <w:div w:id="1948850606">
          <w:marLeft w:val="0"/>
          <w:marRight w:val="0"/>
          <w:marTop w:val="0"/>
          <w:marBottom w:val="0"/>
          <w:divBdr>
            <w:top w:val="none" w:sz="0" w:space="0" w:color="auto"/>
            <w:left w:val="none" w:sz="0" w:space="0" w:color="auto"/>
            <w:bottom w:val="none" w:sz="0" w:space="0" w:color="auto"/>
            <w:right w:val="none" w:sz="0" w:space="0" w:color="auto"/>
          </w:divBdr>
          <w:divsChild>
            <w:div w:id="1040321987">
              <w:marLeft w:val="0"/>
              <w:marRight w:val="0"/>
              <w:marTop w:val="270"/>
              <w:marBottom w:val="0"/>
              <w:divBdr>
                <w:top w:val="none" w:sz="0" w:space="0" w:color="auto"/>
                <w:left w:val="none" w:sz="0" w:space="0" w:color="auto"/>
                <w:bottom w:val="none" w:sz="0" w:space="0" w:color="auto"/>
                <w:right w:val="none" w:sz="0" w:space="0" w:color="auto"/>
              </w:divBdr>
            </w:div>
          </w:divsChild>
        </w:div>
      </w:divsChild>
    </w:div>
    <w:div w:id="958877852">
      <w:bodyDiv w:val="1"/>
      <w:marLeft w:val="0"/>
      <w:marRight w:val="0"/>
      <w:marTop w:val="0"/>
      <w:marBottom w:val="0"/>
      <w:divBdr>
        <w:top w:val="none" w:sz="0" w:space="0" w:color="auto"/>
        <w:left w:val="none" w:sz="0" w:space="0" w:color="auto"/>
        <w:bottom w:val="none" w:sz="0" w:space="0" w:color="auto"/>
        <w:right w:val="none" w:sz="0" w:space="0" w:color="auto"/>
      </w:divBdr>
    </w:div>
    <w:div w:id="960308102">
      <w:bodyDiv w:val="1"/>
      <w:marLeft w:val="0"/>
      <w:marRight w:val="0"/>
      <w:marTop w:val="0"/>
      <w:marBottom w:val="0"/>
      <w:divBdr>
        <w:top w:val="none" w:sz="0" w:space="0" w:color="auto"/>
        <w:left w:val="none" w:sz="0" w:space="0" w:color="auto"/>
        <w:bottom w:val="none" w:sz="0" w:space="0" w:color="auto"/>
        <w:right w:val="none" w:sz="0" w:space="0" w:color="auto"/>
      </w:divBdr>
    </w:div>
    <w:div w:id="960764818">
      <w:bodyDiv w:val="1"/>
      <w:marLeft w:val="0"/>
      <w:marRight w:val="0"/>
      <w:marTop w:val="0"/>
      <w:marBottom w:val="0"/>
      <w:divBdr>
        <w:top w:val="none" w:sz="0" w:space="0" w:color="auto"/>
        <w:left w:val="none" w:sz="0" w:space="0" w:color="auto"/>
        <w:bottom w:val="none" w:sz="0" w:space="0" w:color="auto"/>
        <w:right w:val="none" w:sz="0" w:space="0" w:color="auto"/>
      </w:divBdr>
    </w:div>
    <w:div w:id="963269508">
      <w:bodyDiv w:val="1"/>
      <w:marLeft w:val="0"/>
      <w:marRight w:val="0"/>
      <w:marTop w:val="0"/>
      <w:marBottom w:val="0"/>
      <w:divBdr>
        <w:top w:val="none" w:sz="0" w:space="0" w:color="auto"/>
        <w:left w:val="none" w:sz="0" w:space="0" w:color="auto"/>
        <w:bottom w:val="none" w:sz="0" w:space="0" w:color="auto"/>
        <w:right w:val="none" w:sz="0" w:space="0" w:color="auto"/>
      </w:divBdr>
      <w:divsChild>
        <w:div w:id="436025746">
          <w:marLeft w:val="0"/>
          <w:marRight w:val="0"/>
          <w:marTop w:val="0"/>
          <w:marBottom w:val="360"/>
          <w:divBdr>
            <w:top w:val="none" w:sz="0" w:space="0" w:color="auto"/>
            <w:left w:val="none" w:sz="0" w:space="0" w:color="auto"/>
            <w:bottom w:val="none" w:sz="0" w:space="0" w:color="auto"/>
            <w:right w:val="none" w:sz="0" w:space="0" w:color="auto"/>
          </w:divBdr>
        </w:div>
      </w:divsChild>
    </w:div>
    <w:div w:id="963536016">
      <w:bodyDiv w:val="1"/>
      <w:marLeft w:val="0"/>
      <w:marRight w:val="0"/>
      <w:marTop w:val="0"/>
      <w:marBottom w:val="0"/>
      <w:divBdr>
        <w:top w:val="none" w:sz="0" w:space="0" w:color="auto"/>
        <w:left w:val="none" w:sz="0" w:space="0" w:color="auto"/>
        <w:bottom w:val="none" w:sz="0" w:space="0" w:color="auto"/>
        <w:right w:val="none" w:sz="0" w:space="0" w:color="auto"/>
      </w:divBdr>
    </w:div>
    <w:div w:id="965695920">
      <w:bodyDiv w:val="1"/>
      <w:marLeft w:val="0"/>
      <w:marRight w:val="0"/>
      <w:marTop w:val="0"/>
      <w:marBottom w:val="0"/>
      <w:divBdr>
        <w:top w:val="none" w:sz="0" w:space="0" w:color="auto"/>
        <w:left w:val="none" w:sz="0" w:space="0" w:color="auto"/>
        <w:bottom w:val="none" w:sz="0" w:space="0" w:color="auto"/>
        <w:right w:val="none" w:sz="0" w:space="0" w:color="auto"/>
      </w:divBdr>
    </w:div>
    <w:div w:id="967777311">
      <w:bodyDiv w:val="1"/>
      <w:marLeft w:val="0"/>
      <w:marRight w:val="0"/>
      <w:marTop w:val="0"/>
      <w:marBottom w:val="0"/>
      <w:divBdr>
        <w:top w:val="none" w:sz="0" w:space="0" w:color="auto"/>
        <w:left w:val="none" w:sz="0" w:space="0" w:color="auto"/>
        <w:bottom w:val="none" w:sz="0" w:space="0" w:color="auto"/>
        <w:right w:val="none" w:sz="0" w:space="0" w:color="auto"/>
      </w:divBdr>
    </w:div>
    <w:div w:id="971983258">
      <w:bodyDiv w:val="1"/>
      <w:marLeft w:val="0"/>
      <w:marRight w:val="0"/>
      <w:marTop w:val="0"/>
      <w:marBottom w:val="0"/>
      <w:divBdr>
        <w:top w:val="none" w:sz="0" w:space="0" w:color="auto"/>
        <w:left w:val="none" w:sz="0" w:space="0" w:color="auto"/>
        <w:bottom w:val="none" w:sz="0" w:space="0" w:color="auto"/>
        <w:right w:val="none" w:sz="0" w:space="0" w:color="auto"/>
      </w:divBdr>
      <w:divsChild>
        <w:div w:id="1254125597">
          <w:marLeft w:val="0"/>
          <w:marRight w:val="0"/>
          <w:marTop w:val="0"/>
          <w:marBottom w:val="120"/>
          <w:divBdr>
            <w:top w:val="none" w:sz="0" w:space="0" w:color="auto"/>
            <w:left w:val="none" w:sz="0" w:space="0" w:color="auto"/>
            <w:bottom w:val="none" w:sz="0" w:space="0" w:color="auto"/>
            <w:right w:val="none" w:sz="0" w:space="0" w:color="auto"/>
          </w:divBdr>
          <w:divsChild>
            <w:div w:id="521555972">
              <w:marLeft w:val="0"/>
              <w:marRight w:val="0"/>
              <w:marTop w:val="0"/>
              <w:marBottom w:val="0"/>
              <w:divBdr>
                <w:top w:val="none" w:sz="0" w:space="0" w:color="auto"/>
                <w:left w:val="none" w:sz="0" w:space="0" w:color="auto"/>
                <w:bottom w:val="none" w:sz="0" w:space="0" w:color="auto"/>
                <w:right w:val="none" w:sz="0" w:space="0" w:color="auto"/>
              </w:divBdr>
              <w:divsChild>
                <w:div w:id="650797093">
                  <w:marLeft w:val="0"/>
                  <w:marRight w:val="0"/>
                  <w:marTop w:val="0"/>
                  <w:marBottom w:val="0"/>
                  <w:divBdr>
                    <w:top w:val="none" w:sz="0" w:space="0" w:color="auto"/>
                    <w:left w:val="none" w:sz="0" w:space="0" w:color="auto"/>
                    <w:bottom w:val="none" w:sz="0" w:space="0" w:color="auto"/>
                    <w:right w:val="none" w:sz="0" w:space="0" w:color="auto"/>
                  </w:divBdr>
                  <w:divsChild>
                    <w:div w:id="877208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74137246">
      <w:bodyDiv w:val="1"/>
      <w:marLeft w:val="0"/>
      <w:marRight w:val="0"/>
      <w:marTop w:val="0"/>
      <w:marBottom w:val="0"/>
      <w:divBdr>
        <w:top w:val="none" w:sz="0" w:space="0" w:color="auto"/>
        <w:left w:val="none" w:sz="0" w:space="0" w:color="auto"/>
        <w:bottom w:val="none" w:sz="0" w:space="0" w:color="auto"/>
        <w:right w:val="none" w:sz="0" w:space="0" w:color="auto"/>
      </w:divBdr>
    </w:div>
    <w:div w:id="975526054">
      <w:bodyDiv w:val="1"/>
      <w:marLeft w:val="0"/>
      <w:marRight w:val="0"/>
      <w:marTop w:val="0"/>
      <w:marBottom w:val="0"/>
      <w:divBdr>
        <w:top w:val="none" w:sz="0" w:space="0" w:color="auto"/>
        <w:left w:val="none" w:sz="0" w:space="0" w:color="auto"/>
        <w:bottom w:val="none" w:sz="0" w:space="0" w:color="auto"/>
        <w:right w:val="none" w:sz="0" w:space="0" w:color="auto"/>
      </w:divBdr>
    </w:div>
    <w:div w:id="980572358">
      <w:bodyDiv w:val="1"/>
      <w:marLeft w:val="0"/>
      <w:marRight w:val="0"/>
      <w:marTop w:val="0"/>
      <w:marBottom w:val="0"/>
      <w:divBdr>
        <w:top w:val="none" w:sz="0" w:space="0" w:color="auto"/>
        <w:left w:val="none" w:sz="0" w:space="0" w:color="auto"/>
        <w:bottom w:val="none" w:sz="0" w:space="0" w:color="auto"/>
        <w:right w:val="none" w:sz="0" w:space="0" w:color="auto"/>
      </w:divBdr>
    </w:div>
    <w:div w:id="985353437">
      <w:bodyDiv w:val="1"/>
      <w:marLeft w:val="0"/>
      <w:marRight w:val="0"/>
      <w:marTop w:val="0"/>
      <w:marBottom w:val="0"/>
      <w:divBdr>
        <w:top w:val="none" w:sz="0" w:space="0" w:color="auto"/>
        <w:left w:val="none" w:sz="0" w:space="0" w:color="auto"/>
        <w:bottom w:val="none" w:sz="0" w:space="0" w:color="auto"/>
        <w:right w:val="none" w:sz="0" w:space="0" w:color="auto"/>
      </w:divBdr>
    </w:div>
    <w:div w:id="989863332">
      <w:bodyDiv w:val="1"/>
      <w:marLeft w:val="0"/>
      <w:marRight w:val="0"/>
      <w:marTop w:val="0"/>
      <w:marBottom w:val="0"/>
      <w:divBdr>
        <w:top w:val="none" w:sz="0" w:space="0" w:color="auto"/>
        <w:left w:val="none" w:sz="0" w:space="0" w:color="auto"/>
        <w:bottom w:val="none" w:sz="0" w:space="0" w:color="auto"/>
        <w:right w:val="none" w:sz="0" w:space="0" w:color="auto"/>
      </w:divBdr>
    </w:div>
    <w:div w:id="1004746140">
      <w:bodyDiv w:val="1"/>
      <w:marLeft w:val="0"/>
      <w:marRight w:val="0"/>
      <w:marTop w:val="0"/>
      <w:marBottom w:val="0"/>
      <w:divBdr>
        <w:top w:val="none" w:sz="0" w:space="0" w:color="auto"/>
        <w:left w:val="none" w:sz="0" w:space="0" w:color="auto"/>
        <w:bottom w:val="none" w:sz="0" w:space="0" w:color="auto"/>
        <w:right w:val="none" w:sz="0" w:space="0" w:color="auto"/>
      </w:divBdr>
      <w:divsChild>
        <w:div w:id="1651059450">
          <w:marLeft w:val="-225"/>
          <w:marRight w:val="-225"/>
          <w:marTop w:val="0"/>
          <w:marBottom w:val="0"/>
          <w:divBdr>
            <w:top w:val="none" w:sz="0" w:space="0" w:color="auto"/>
            <w:left w:val="none" w:sz="0" w:space="0" w:color="auto"/>
            <w:bottom w:val="none" w:sz="0" w:space="0" w:color="auto"/>
            <w:right w:val="none" w:sz="0" w:space="0" w:color="auto"/>
          </w:divBdr>
          <w:divsChild>
            <w:div w:id="448017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6006060">
      <w:bodyDiv w:val="1"/>
      <w:marLeft w:val="0"/>
      <w:marRight w:val="0"/>
      <w:marTop w:val="0"/>
      <w:marBottom w:val="0"/>
      <w:divBdr>
        <w:top w:val="none" w:sz="0" w:space="0" w:color="auto"/>
        <w:left w:val="none" w:sz="0" w:space="0" w:color="auto"/>
        <w:bottom w:val="none" w:sz="0" w:space="0" w:color="auto"/>
        <w:right w:val="none" w:sz="0" w:space="0" w:color="auto"/>
      </w:divBdr>
    </w:div>
    <w:div w:id="1019815037">
      <w:bodyDiv w:val="1"/>
      <w:marLeft w:val="0"/>
      <w:marRight w:val="0"/>
      <w:marTop w:val="0"/>
      <w:marBottom w:val="0"/>
      <w:divBdr>
        <w:top w:val="none" w:sz="0" w:space="0" w:color="auto"/>
        <w:left w:val="none" w:sz="0" w:space="0" w:color="auto"/>
        <w:bottom w:val="none" w:sz="0" w:space="0" w:color="auto"/>
        <w:right w:val="none" w:sz="0" w:space="0" w:color="auto"/>
      </w:divBdr>
    </w:div>
    <w:div w:id="1020086026">
      <w:bodyDiv w:val="1"/>
      <w:marLeft w:val="0"/>
      <w:marRight w:val="0"/>
      <w:marTop w:val="0"/>
      <w:marBottom w:val="0"/>
      <w:divBdr>
        <w:top w:val="none" w:sz="0" w:space="0" w:color="auto"/>
        <w:left w:val="none" w:sz="0" w:space="0" w:color="auto"/>
        <w:bottom w:val="none" w:sz="0" w:space="0" w:color="auto"/>
        <w:right w:val="none" w:sz="0" w:space="0" w:color="auto"/>
      </w:divBdr>
    </w:div>
    <w:div w:id="1021391797">
      <w:bodyDiv w:val="1"/>
      <w:marLeft w:val="0"/>
      <w:marRight w:val="0"/>
      <w:marTop w:val="0"/>
      <w:marBottom w:val="0"/>
      <w:divBdr>
        <w:top w:val="none" w:sz="0" w:space="0" w:color="auto"/>
        <w:left w:val="none" w:sz="0" w:space="0" w:color="auto"/>
        <w:bottom w:val="none" w:sz="0" w:space="0" w:color="auto"/>
        <w:right w:val="none" w:sz="0" w:space="0" w:color="auto"/>
      </w:divBdr>
    </w:div>
    <w:div w:id="1026755707">
      <w:bodyDiv w:val="1"/>
      <w:marLeft w:val="0"/>
      <w:marRight w:val="0"/>
      <w:marTop w:val="0"/>
      <w:marBottom w:val="0"/>
      <w:divBdr>
        <w:top w:val="none" w:sz="0" w:space="0" w:color="auto"/>
        <w:left w:val="none" w:sz="0" w:space="0" w:color="auto"/>
        <w:bottom w:val="none" w:sz="0" w:space="0" w:color="auto"/>
        <w:right w:val="none" w:sz="0" w:space="0" w:color="auto"/>
      </w:divBdr>
      <w:divsChild>
        <w:div w:id="351758788">
          <w:marLeft w:val="0"/>
          <w:marRight w:val="0"/>
          <w:marTop w:val="0"/>
          <w:marBottom w:val="75"/>
          <w:divBdr>
            <w:top w:val="none" w:sz="0" w:space="0" w:color="auto"/>
            <w:left w:val="none" w:sz="0" w:space="0" w:color="auto"/>
            <w:bottom w:val="none" w:sz="0" w:space="0" w:color="auto"/>
            <w:right w:val="none" w:sz="0" w:space="0" w:color="auto"/>
          </w:divBdr>
        </w:div>
        <w:div w:id="1326740258">
          <w:marLeft w:val="0"/>
          <w:marRight w:val="0"/>
          <w:marTop w:val="0"/>
          <w:marBottom w:val="75"/>
          <w:divBdr>
            <w:top w:val="none" w:sz="0" w:space="0" w:color="auto"/>
            <w:left w:val="none" w:sz="0" w:space="0" w:color="auto"/>
            <w:bottom w:val="none" w:sz="0" w:space="0" w:color="auto"/>
            <w:right w:val="none" w:sz="0" w:space="0" w:color="auto"/>
          </w:divBdr>
        </w:div>
      </w:divsChild>
    </w:div>
    <w:div w:id="1027753822">
      <w:bodyDiv w:val="1"/>
      <w:marLeft w:val="0"/>
      <w:marRight w:val="0"/>
      <w:marTop w:val="0"/>
      <w:marBottom w:val="0"/>
      <w:divBdr>
        <w:top w:val="none" w:sz="0" w:space="0" w:color="auto"/>
        <w:left w:val="none" w:sz="0" w:space="0" w:color="auto"/>
        <w:bottom w:val="none" w:sz="0" w:space="0" w:color="auto"/>
        <w:right w:val="none" w:sz="0" w:space="0" w:color="auto"/>
      </w:divBdr>
    </w:div>
    <w:div w:id="1034113232">
      <w:bodyDiv w:val="1"/>
      <w:marLeft w:val="0"/>
      <w:marRight w:val="0"/>
      <w:marTop w:val="0"/>
      <w:marBottom w:val="0"/>
      <w:divBdr>
        <w:top w:val="none" w:sz="0" w:space="0" w:color="auto"/>
        <w:left w:val="none" w:sz="0" w:space="0" w:color="auto"/>
        <w:bottom w:val="none" w:sz="0" w:space="0" w:color="auto"/>
        <w:right w:val="none" w:sz="0" w:space="0" w:color="auto"/>
      </w:divBdr>
    </w:div>
    <w:div w:id="1040595808">
      <w:bodyDiv w:val="1"/>
      <w:marLeft w:val="0"/>
      <w:marRight w:val="0"/>
      <w:marTop w:val="0"/>
      <w:marBottom w:val="0"/>
      <w:divBdr>
        <w:top w:val="none" w:sz="0" w:space="0" w:color="auto"/>
        <w:left w:val="none" w:sz="0" w:space="0" w:color="auto"/>
        <w:bottom w:val="none" w:sz="0" w:space="0" w:color="auto"/>
        <w:right w:val="none" w:sz="0" w:space="0" w:color="auto"/>
      </w:divBdr>
    </w:div>
    <w:div w:id="1044259780">
      <w:bodyDiv w:val="1"/>
      <w:marLeft w:val="0"/>
      <w:marRight w:val="0"/>
      <w:marTop w:val="0"/>
      <w:marBottom w:val="0"/>
      <w:divBdr>
        <w:top w:val="none" w:sz="0" w:space="0" w:color="auto"/>
        <w:left w:val="none" w:sz="0" w:space="0" w:color="auto"/>
        <w:bottom w:val="none" w:sz="0" w:space="0" w:color="auto"/>
        <w:right w:val="none" w:sz="0" w:space="0" w:color="auto"/>
      </w:divBdr>
      <w:divsChild>
        <w:div w:id="1489394829">
          <w:marLeft w:val="0"/>
          <w:marRight w:val="0"/>
          <w:marTop w:val="0"/>
          <w:marBottom w:val="120"/>
          <w:divBdr>
            <w:top w:val="none" w:sz="0" w:space="0" w:color="auto"/>
            <w:left w:val="none" w:sz="0" w:space="0" w:color="auto"/>
            <w:bottom w:val="none" w:sz="0" w:space="0" w:color="auto"/>
            <w:right w:val="none" w:sz="0" w:space="0" w:color="auto"/>
          </w:divBdr>
          <w:divsChild>
            <w:div w:id="379478685">
              <w:marLeft w:val="0"/>
              <w:marRight w:val="0"/>
              <w:marTop w:val="0"/>
              <w:marBottom w:val="0"/>
              <w:divBdr>
                <w:top w:val="none" w:sz="0" w:space="0" w:color="auto"/>
                <w:left w:val="none" w:sz="0" w:space="0" w:color="auto"/>
                <w:bottom w:val="none" w:sz="0" w:space="0" w:color="auto"/>
                <w:right w:val="none" w:sz="0" w:space="0" w:color="auto"/>
              </w:divBdr>
              <w:divsChild>
                <w:div w:id="1149714467">
                  <w:marLeft w:val="0"/>
                  <w:marRight w:val="0"/>
                  <w:marTop w:val="0"/>
                  <w:marBottom w:val="0"/>
                  <w:divBdr>
                    <w:top w:val="none" w:sz="0" w:space="0" w:color="auto"/>
                    <w:left w:val="none" w:sz="0" w:space="0" w:color="auto"/>
                    <w:bottom w:val="none" w:sz="0" w:space="0" w:color="auto"/>
                    <w:right w:val="none" w:sz="0" w:space="0" w:color="auto"/>
                  </w:divBdr>
                  <w:divsChild>
                    <w:div w:id="2040621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9137102">
      <w:bodyDiv w:val="1"/>
      <w:marLeft w:val="0"/>
      <w:marRight w:val="0"/>
      <w:marTop w:val="0"/>
      <w:marBottom w:val="0"/>
      <w:divBdr>
        <w:top w:val="none" w:sz="0" w:space="0" w:color="auto"/>
        <w:left w:val="none" w:sz="0" w:space="0" w:color="auto"/>
        <w:bottom w:val="none" w:sz="0" w:space="0" w:color="auto"/>
        <w:right w:val="none" w:sz="0" w:space="0" w:color="auto"/>
      </w:divBdr>
    </w:div>
    <w:div w:id="1059473618">
      <w:bodyDiv w:val="1"/>
      <w:marLeft w:val="0"/>
      <w:marRight w:val="0"/>
      <w:marTop w:val="0"/>
      <w:marBottom w:val="0"/>
      <w:divBdr>
        <w:top w:val="none" w:sz="0" w:space="0" w:color="auto"/>
        <w:left w:val="none" w:sz="0" w:space="0" w:color="auto"/>
        <w:bottom w:val="none" w:sz="0" w:space="0" w:color="auto"/>
        <w:right w:val="none" w:sz="0" w:space="0" w:color="auto"/>
      </w:divBdr>
    </w:div>
    <w:div w:id="1059743738">
      <w:bodyDiv w:val="1"/>
      <w:marLeft w:val="0"/>
      <w:marRight w:val="0"/>
      <w:marTop w:val="0"/>
      <w:marBottom w:val="0"/>
      <w:divBdr>
        <w:top w:val="none" w:sz="0" w:space="0" w:color="auto"/>
        <w:left w:val="none" w:sz="0" w:space="0" w:color="auto"/>
        <w:bottom w:val="none" w:sz="0" w:space="0" w:color="auto"/>
        <w:right w:val="none" w:sz="0" w:space="0" w:color="auto"/>
      </w:divBdr>
    </w:div>
    <w:div w:id="1060832640">
      <w:bodyDiv w:val="1"/>
      <w:marLeft w:val="0"/>
      <w:marRight w:val="0"/>
      <w:marTop w:val="0"/>
      <w:marBottom w:val="0"/>
      <w:divBdr>
        <w:top w:val="none" w:sz="0" w:space="0" w:color="auto"/>
        <w:left w:val="none" w:sz="0" w:space="0" w:color="auto"/>
        <w:bottom w:val="none" w:sz="0" w:space="0" w:color="auto"/>
        <w:right w:val="none" w:sz="0" w:space="0" w:color="auto"/>
      </w:divBdr>
    </w:div>
    <w:div w:id="1067604417">
      <w:bodyDiv w:val="1"/>
      <w:marLeft w:val="0"/>
      <w:marRight w:val="0"/>
      <w:marTop w:val="0"/>
      <w:marBottom w:val="0"/>
      <w:divBdr>
        <w:top w:val="none" w:sz="0" w:space="0" w:color="auto"/>
        <w:left w:val="none" w:sz="0" w:space="0" w:color="auto"/>
        <w:bottom w:val="none" w:sz="0" w:space="0" w:color="auto"/>
        <w:right w:val="none" w:sz="0" w:space="0" w:color="auto"/>
      </w:divBdr>
      <w:divsChild>
        <w:div w:id="1450124903">
          <w:marLeft w:val="0"/>
          <w:marRight w:val="0"/>
          <w:marTop w:val="0"/>
          <w:marBottom w:val="0"/>
          <w:divBdr>
            <w:top w:val="none" w:sz="0" w:space="0" w:color="auto"/>
            <w:left w:val="none" w:sz="0" w:space="0" w:color="auto"/>
            <w:bottom w:val="none" w:sz="0" w:space="0" w:color="auto"/>
            <w:right w:val="none" w:sz="0" w:space="0" w:color="auto"/>
          </w:divBdr>
          <w:divsChild>
            <w:div w:id="1281032918">
              <w:marLeft w:val="0"/>
              <w:marRight w:val="0"/>
              <w:marTop w:val="0"/>
              <w:marBottom w:val="0"/>
              <w:divBdr>
                <w:top w:val="none" w:sz="0" w:space="0" w:color="auto"/>
                <w:left w:val="none" w:sz="0" w:space="0" w:color="auto"/>
                <w:bottom w:val="none" w:sz="0" w:space="0" w:color="auto"/>
                <w:right w:val="none" w:sz="0" w:space="0" w:color="auto"/>
              </w:divBdr>
              <w:divsChild>
                <w:div w:id="588807502">
                  <w:marLeft w:val="0"/>
                  <w:marRight w:val="0"/>
                  <w:marTop w:val="0"/>
                  <w:marBottom w:val="0"/>
                  <w:divBdr>
                    <w:top w:val="none" w:sz="0" w:space="0" w:color="auto"/>
                    <w:left w:val="none" w:sz="0" w:space="0" w:color="auto"/>
                    <w:bottom w:val="none" w:sz="0" w:space="0" w:color="auto"/>
                    <w:right w:val="none" w:sz="0" w:space="0" w:color="auto"/>
                  </w:divBdr>
                  <w:divsChild>
                    <w:div w:id="1232546049">
                      <w:marLeft w:val="0"/>
                      <w:marRight w:val="0"/>
                      <w:marTop w:val="0"/>
                      <w:marBottom w:val="0"/>
                      <w:divBdr>
                        <w:top w:val="none" w:sz="0" w:space="0" w:color="auto"/>
                        <w:left w:val="none" w:sz="0" w:space="0" w:color="auto"/>
                        <w:bottom w:val="none" w:sz="0" w:space="0" w:color="auto"/>
                        <w:right w:val="none" w:sz="0" w:space="0" w:color="auto"/>
                      </w:divBdr>
                      <w:divsChild>
                        <w:div w:id="1307777338">
                          <w:marLeft w:val="0"/>
                          <w:marRight w:val="0"/>
                          <w:marTop w:val="0"/>
                          <w:marBottom w:val="0"/>
                          <w:divBdr>
                            <w:top w:val="none" w:sz="0" w:space="0" w:color="auto"/>
                            <w:left w:val="none" w:sz="0" w:space="0" w:color="auto"/>
                            <w:bottom w:val="none" w:sz="0" w:space="0" w:color="auto"/>
                            <w:right w:val="none" w:sz="0" w:space="0" w:color="auto"/>
                          </w:divBdr>
                          <w:divsChild>
                            <w:div w:id="1057053873">
                              <w:marLeft w:val="0"/>
                              <w:marRight w:val="0"/>
                              <w:marTop w:val="0"/>
                              <w:marBottom w:val="0"/>
                              <w:divBdr>
                                <w:top w:val="none" w:sz="0" w:space="0" w:color="auto"/>
                                <w:left w:val="none" w:sz="0" w:space="0" w:color="auto"/>
                                <w:bottom w:val="none" w:sz="0" w:space="0" w:color="auto"/>
                                <w:right w:val="none" w:sz="0" w:space="0" w:color="auto"/>
                              </w:divBdr>
                              <w:divsChild>
                                <w:div w:id="1401901867">
                                  <w:marLeft w:val="0"/>
                                  <w:marRight w:val="0"/>
                                  <w:marTop w:val="0"/>
                                  <w:marBottom w:val="0"/>
                                  <w:divBdr>
                                    <w:top w:val="none" w:sz="0" w:space="0" w:color="auto"/>
                                    <w:left w:val="none" w:sz="0" w:space="0" w:color="auto"/>
                                    <w:bottom w:val="none" w:sz="0" w:space="0" w:color="auto"/>
                                    <w:right w:val="none" w:sz="0" w:space="0" w:color="auto"/>
                                  </w:divBdr>
                                  <w:divsChild>
                                    <w:div w:id="1440906314">
                                      <w:marLeft w:val="0"/>
                                      <w:marRight w:val="0"/>
                                      <w:marTop w:val="0"/>
                                      <w:marBottom w:val="0"/>
                                      <w:divBdr>
                                        <w:top w:val="none" w:sz="0" w:space="0" w:color="auto"/>
                                        <w:left w:val="none" w:sz="0" w:space="0" w:color="auto"/>
                                        <w:bottom w:val="none" w:sz="0" w:space="0" w:color="auto"/>
                                        <w:right w:val="none" w:sz="0" w:space="0" w:color="auto"/>
                                      </w:divBdr>
                                      <w:divsChild>
                                        <w:div w:id="1057167037">
                                          <w:marLeft w:val="0"/>
                                          <w:marRight w:val="0"/>
                                          <w:marTop w:val="0"/>
                                          <w:marBottom w:val="0"/>
                                          <w:divBdr>
                                            <w:top w:val="none" w:sz="0" w:space="0" w:color="auto"/>
                                            <w:left w:val="none" w:sz="0" w:space="0" w:color="auto"/>
                                            <w:bottom w:val="none" w:sz="0" w:space="0" w:color="auto"/>
                                            <w:right w:val="none" w:sz="0" w:space="0" w:color="auto"/>
                                          </w:divBdr>
                                          <w:divsChild>
                                            <w:div w:id="1613974341">
                                              <w:marLeft w:val="0"/>
                                              <w:marRight w:val="0"/>
                                              <w:marTop w:val="0"/>
                                              <w:marBottom w:val="0"/>
                                              <w:divBdr>
                                                <w:top w:val="none" w:sz="0" w:space="0" w:color="auto"/>
                                                <w:left w:val="none" w:sz="0" w:space="0" w:color="auto"/>
                                                <w:bottom w:val="none" w:sz="0" w:space="0" w:color="auto"/>
                                                <w:right w:val="none" w:sz="0" w:space="0" w:color="auto"/>
                                              </w:divBdr>
                                              <w:divsChild>
                                                <w:div w:id="415908931">
                                                  <w:marLeft w:val="0"/>
                                                  <w:marRight w:val="0"/>
                                                  <w:marTop w:val="0"/>
                                                  <w:marBottom w:val="0"/>
                                                  <w:divBdr>
                                                    <w:top w:val="none" w:sz="0" w:space="0" w:color="auto"/>
                                                    <w:left w:val="none" w:sz="0" w:space="0" w:color="auto"/>
                                                    <w:bottom w:val="none" w:sz="0" w:space="0" w:color="auto"/>
                                                    <w:right w:val="none" w:sz="0" w:space="0" w:color="auto"/>
                                                  </w:divBdr>
                                                </w:div>
                                                <w:div w:id="794446488">
                                                  <w:marLeft w:val="0"/>
                                                  <w:marRight w:val="0"/>
                                                  <w:marTop w:val="0"/>
                                                  <w:marBottom w:val="0"/>
                                                  <w:divBdr>
                                                    <w:top w:val="none" w:sz="0" w:space="0" w:color="auto"/>
                                                    <w:left w:val="none" w:sz="0" w:space="0" w:color="auto"/>
                                                    <w:bottom w:val="none" w:sz="0" w:space="0" w:color="auto"/>
                                                    <w:right w:val="none" w:sz="0" w:space="0" w:color="auto"/>
                                                  </w:divBdr>
                                                </w:div>
                                                <w:div w:id="927889911">
                                                  <w:marLeft w:val="0"/>
                                                  <w:marRight w:val="0"/>
                                                  <w:marTop w:val="0"/>
                                                  <w:marBottom w:val="0"/>
                                                  <w:divBdr>
                                                    <w:top w:val="none" w:sz="0" w:space="0" w:color="auto"/>
                                                    <w:left w:val="none" w:sz="0" w:space="0" w:color="auto"/>
                                                    <w:bottom w:val="none" w:sz="0" w:space="0" w:color="auto"/>
                                                    <w:right w:val="none" w:sz="0" w:space="0" w:color="auto"/>
                                                  </w:divBdr>
                                                </w:div>
                                                <w:div w:id="1293752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0351900">
                              <w:marLeft w:val="0"/>
                              <w:marRight w:val="0"/>
                              <w:marTop w:val="0"/>
                              <w:marBottom w:val="0"/>
                              <w:divBdr>
                                <w:top w:val="none" w:sz="0" w:space="0" w:color="auto"/>
                                <w:left w:val="none" w:sz="0" w:space="0" w:color="auto"/>
                                <w:bottom w:val="none" w:sz="0" w:space="0" w:color="auto"/>
                                <w:right w:val="none" w:sz="0" w:space="0" w:color="auto"/>
                              </w:divBdr>
                              <w:divsChild>
                                <w:div w:id="1869488470">
                                  <w:marLeft w:val="0"/>
                                  <w:marRight w:val="0"/>
                                  <w:marTop w:val="0"/>
                                  <w:marBottom w:val="0"/>
                                  <w:divBdr>
                                    <w:top w:val="none" w:sz="0" w:space="0" w:color="auto"/>
                                    <w:left w:val="none" w:sz="0" w:space="0" w:color="auto"/>
                                    <w:bottom w:val="none" w:sz="0" w:space="0" w:color="auto"/>
                                    <w:right w:val="none" w:sz="0" w:space="0" w:color="auto"/>
                                  </w:divBdr>
                                  <w:divsChild>
                                    <w:div w:id="960068399">
                                      <w:marLeft w:val="0"/>
                                      <w:marRight w:val="0"/>
                                      <w:marTop w:val="0"/>
                                      <w:marBottom w:val="0"/>
                                      <w:divBdr>
                                        <w:top w:val="none" w:sz="0" w:space="0" w:color="auto"/>
                                        <w:left w:val="none" w:sz="0" w:space="0" w:color="auto"/>
                                        <w:bottom w:val="none" w:sz="0" w:space="0" w:color="auto"/>
                                        <w:right w:val="none" w:sz="0" w:space="0" w:color="auto"/>
                                      </w:divBdr>
                                      <w:divsChild>
                                        <w:div w:id="284192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71704197">
          <w:marLeft w:val="0"/>
          <w:marRight w:val="0"/>
          <w:marTop w:val="0"/>
          <w:marBottom w:val="0"/>
          <w:divBdr>
            <w:top w:val="none" w:sz="0" w:space="0" w:color="auto"/>
            <w:left w:val="none" w:sz="0" w:space="0" w:color="auto"/>
            <w:bottom w:val="none" w:sz="0" w:space="0" w:color="auto"/>
            <w:right w:val="none" w:sz="0" w:space="0" w:color="auto"/>
          </w:divBdr>
          <w:divsChild>
            <w:div w:id="1012759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0230145">
      <w:bodyDiv w:val="1"/>
      <w:marLeft w:val="0"/>
      <w:marRight w:val="0"/>
      <w:marTop w:val="0"/>
      <w:marBottom w:val="0"/>
      <w:divBdr>
        <w:top w:val="none" w:sz="0" w:space="0" w:color="auto"/>
        <w:left w:val="none" w:sz="0" w:space="0" w:color="auto"/>
        <w:bottom w:val="none" w:sz="0" w:space="0" w:color="auto"/>
        <w:right w:val="none" w:sz="0" w:space="0" w:color="auto"/>
      </w:divBdr>
    </w:div>
    <w:div w:id="1074618992">
      <w:bodyDiv w:val="1"/>
      <w:marLeft w:val="0"/>
      <w:marRight w:val="0"/>
      <w:marTop w:val="0"/>
      <w:marBottom w:val="0"/>
      <w:divBdr>
        <w:top w:val="none" w:sz="0" w:space="0" w:color="auto"/>
        <w:left w:val="none" w:sz="0" w:space="0" w:color="auto"/>
        <w:bottom w:val="none" w:sz="0" w:space="0" w:color="auto"/>
        <w:right w:val="none" w:sz="0" w:space="0" w:color="auto"/>
      </w:divBdr>
    </w:div>
    <w:div w:id="1075781467">
      <w:bodyDiv w:val="1"/>
      <w:marLeft w:val="0"/>
      <w:marRight w:val="0"/>
      <w:marTop w:val="0"/>
      <w:marBottom w:val="0"/>
      <w:divBdr>
        <w:top w:val="none" w:sz="0" w:space="0" w:color="auto"/>
        <w:left w:val="none" w:sz="0" w:space="0" w:color="auto"/>
        <w:bottom w:val="none" w:sz="0" w:space="0" w:color="auto"/>
        <w:right w:val="none" w:sz="0" w:space="0" w:color="auto"/>
      </w:divBdr>
    </w:div>
    <w:div w:id="1077629920">
      <w:bodyDiv w:val="1"/>
      <w:marLeft w:val="0"/>
      <w:marRight w:val="0"/>
      <w:marTop w:val="0"/>
      <w:marBottom w:val="0"/>
      <w:divBdr>
        <w:top w:val="none" w:sz="0" w:space="0" w:color="auto"/>
        <w:left w:val="none" w:sz="0" w:space="0" w:color="auto"/>
        <w:bottom w:val="none" w:sz="0" w:space="0" w:color="auto"/>
        <w:right w:val="none" w:sz="0" w:space="0" w:color="auto"/>
      </w:divBdr>
    </w:div>
    <w:div w:id="1086728502">
      <w:bodyDiv w:val="1"/>
      <w:marLeft w:val="0"/>
      <w:marRight w:val="0"/>
      <w:marTop w:val="0"/>
      <w:marBottom w:val="0"/>
      <w:divBdr>
        <w:top w:val="none" w:sz="0" w:space="0" w:color="auto"/>
        <w:left w:val="none" w:sz="0" w:space="0" w:color="auto"/>
        <w:bottom w:val="none" w:sz="0" w:space="0" w:color="auto"/>
        <w:right w:val="none" w:sz="0" w:space="0" w:color="auto"/>
      </w:divBdr>
    </w:div>
    <w:div w:id="1087387620">
      <w:bodyDiv w:val="1"/>
      <w:marLeft w:val="0"/>
      <w:marRight w:val="0"/>
      <w:marTop w:val="0"/>
      <w:marBottom w:val="0"/>
      <w:divBdr>
        <w:top w:val="none" w:sz="0" w:space="0" w:color="auto"/>
        <w:left w:val="none" w:sz="0" w:space="0" w:color="auto"/>
        <w:bottom w:val="none" w:sz="0" w:space="0" w:color="auto"/>
        <w:right w:val="none" w:sz="0" w:space="0" w:color="auto"/>
      </w:divBdr>
    </w:div>
    <w:div w:id="1090276938">
      <w:bodyDiv w:val="1"/>
      <w:marLeft w:val="0"/>
      <w:marRight w:val="0"/>
      <w:marTop w:val="0"/>
      <w:marBottom w:val="0"/>
      <w:divBdr>
        <w:top w:val="none" w:sz="0" w:space="0" w:color="auto"/>
        <w:left w:val="none" w:sz="0" w:space="0" w:color="auto"/>
        <w:bottom w:val="none" w:sz="0" w:space="0" w:color="auto"/>
        <w:right w:val="none" w:sz="0" w:space="0" w:color="auto"/>
      </w:divBdr>
    </w:div>
    <w:div w:id="1092237709">
      <w:bodyDiv w:val="1"/>
      <w:marLeft w:val="0"/>
      <w:marRight w:val="0"/>
      <w:marTop w:val="0"/>
      <w:marBottom w:val="0"/>
      <w:divBdr>
        <w:top w:val="none" w:sz="0" w:space="0" w:color="auto"/>
        <w:left w:val="none" w:sz="0" w:space="0" w:color="auto"/>
        <w:bottom w:val="none" w:sz="0" w:space="0" w:color="auto"/>
        <w:right w:val="none" w:sz="0" w:space="0" w:color="auto"/>
      </w:divBdr>
    </w:div>
    <w:div w:id="1092356018">
      <w:bodyDiv w:val="1"/>
      <w:marLeft w:val="0"/>
      <w:marRight w:val="0"/>
      <w:marTop w:val="0"/>
      <w:marBottom w:val="0"/>
      <w:divBdr>
        <w:top w:val="none" w:sz="0" w:space="0" w:color="auto"/>
        <w:left w:val="none" w:sz="0" w:space="0" w:color="auto"/>
        <w:bottom w:val="none" w:sz="0" w:space="0" w:color="auto"/>
        <w:right w:val="none" w:sz="0" w:space="0" w:color="auto"/>
      </w:divBdr>
    </w:div>
    <w:div w:id="1099132410">
      <w:bodyDiv w:val="1"/>
      <w:marLeft w:val="0"/>
      <w:marRight w:val="0"/>
      <w:marTop w:val="0"/>
      <w:marBottom w:val="0"/>
      <w:divBdr>
        <w:top w:val="none" w:sz="0" w:space="0" w:color="auto"/>
        <w:left w:val="none" w:sz="0" w:space="0" w:color="auto"/>
        <w:bottom w:val="none" w:sz="0" w:space="0" w:color="auto"/>
        <w:right w:val="none" w:sz="0" w:space="0" w:color="auto"/>
      </w:divBdr>
    </w:div>
    <w:div w:id="1108310972">
      <w:bodyDiv w:val="1"/>
      <w:marLeft w:val="0"/>
      <w:marRight w:val="0"/>
      <w:marTop w:val="0"/>
      <w:marBottom w:val="0"/>
      <w:divBdr>
        <w:top w:val="none" w:sz="0" w:space="0" w:color="auto"/>
        <w:left w:val="none" w:sz="0" w:space="0" w:color="auto"/>
        <w:bottom w:val="none" w:sz="0" w:space="0" w:color="auto"/>
        <w:right w:val="none" w:sz="0" w:space="0" w:color="auto"/>
      </w:divBdr>
    </w:div>
    <w:div w:id="1110709392">
      <w:bodyDiv w:val="1"/>
      <w:marLeft w:val="0"/>
      <w:marRight w:val="0"/>
      <w:marTop w:val="0"/>
      <w:marBottom w:val="0"/>
      <w:divBdr>
        <w:top w:val="none" w:sz="0" w:space="0" w:color="auto"/>
        <w:left w:val="none" w:sz="0" w:space="0" w:color="auto"/>
        <w:bottom w:val="none" w:sz="0" w:space="0" w:color="auto"/>
        <w:right w:val="none" w:sz="0" w:space="0" w:color="auto"/>
      </w:divBdr>
    </w:div>
    <w:div w:id="1111557962">
      <w:bodyDiv w:val="1"/>
      <w:marLeft w:val="0"/>
      <w:marRight w:val="0"/>
      <w:marTop w:val="0"/>
      <w:marBottom w:val="0"/>
      <w:divBdr>
        <w:top w:val="none" w:sz="0" w:space="0" w:color="auto"/>
        <w:left w:val="none" w:sz="0" w:space="0" w:color="auto"/>
        <w:bottom w:val="none" w:sz="0" w:space="0" w:color="auto"/>
        <w:right w:val="none" w:sz="0" w:space="0" w:color="auto"/>
      </w:divBdr>
      <w:divsChild>
        <w:div w:id="382214144">
          <w:marLeft w:val="0"/>
          <w:marRight w:val="0"/>
          <w:marTop w:val="0"/>
          <w:marBottom w:val="0"/>
          <w:divBdr>
            <w:top w:val="none" w:sz="0" w:space="0" w:color="auto"/>
            <w:left w:val="none" w:sz="0" w:space="0" w:color="auto"/>
            <w:bottom w:val="none" w:sz="0" w:space="0" w:color="auto"/>
            <w:right w:val="none" w:sz="0" w:space="0" w:color="auto"/>
          </w:divBdr>
          <w:divsChild>
            <w:div w:id="98768835">
              <w:marLeft w:val="0"/>
              <w:marRight w:val="0"/>
              <w:marTop w:val="0"/>
              <w:marBottom w:val="0"/>
              <w:divBdr>
                <w:top w:val="none" w:sz="0" w:space="0" w:color="auto"/>
                <w:left w:val="none" w:sz="0" w:space="0" w:color="auto"/>
                <w:bottom w:val="none" w:sz="0" w:space="0" w:color="auto"/>
                <w:right w:val="none" w:sz="0" w:space="0" w:color="auto"/>
              </w:divBdr>
              <w:divsChild>
                <w:div w:id="1442215908">
                  <w:marLeft w:val="0"/>
                  <w:marRight w:val="0"/>
                  <w:marTop w:val="0"/>
                  <w:marBottom w:val="0"/>
                  <w:divBdr>
                    <w:top w:val="none" w:sz="0" w:space="0" w:color="auto"/>
                    <w:left w:val="none" w:sz="0" w:space="0" w:color="auto"/>
                    <w:bottom w:val="none" w:sz="0" w:space="0" w:color="auto"/>
                    <w:right w:val="none" w:sz="0" w:space="0" w:color="auto"/>
                  </w:divBdr>
                  <w:divsChild>
                    <w:div w:id="977757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13745971">
      <w:bodyDiv w:val="1"/>
      <w:marLeft w:val="0"/>
      <w:marRight w:val="0"/>
      <w:marTop w:val="0"/>
      <w:marBottom w:val="0"/>
      <w:divBdr>
        <w:top w:val="none" w:sz="0" w:space="0" w:color="auto"/>
        <w:left w:val="none" w:sz="0" w:space="0" w:color="auto"/>
        <w:bottom w:val="none" w:sz="0" w:space="0" w:color="auto"/>
        <w:right w:val="none" w:sz="0" w:space="0" w:color="auto"/>
      </w:divBdr>
    </w:div>
    <w:div w:id="1120028345">
      <w:bodyDiv w:val="1"/>
      <w:marLeft w:val="0"/>
      <w:marRight w:val="0"/>
      <w:marTop w:val="0"/>
      <w:marBottom w:val="0"/>
      <w:divBdr>
        <w:top w:val="none" w:sz="0" w:space="0" w:color="auto"/>
        <w:left w:val="none" w:sz="0" w:space="0" w:color="auto"/>
        <w:bottom w:val="none" w:sz="0" w:space="0" w:color="auto"/>
        <w:right w:val="none" w:sz="0" w:space="0" w:color="auto"/>
      </w:divBdr>
      <w:divsChild>
        <w:div w:id="501169088">
          <w:marLeft w:val="0"/>
          <w:marRight w:val="0"/>
          <w:marTop w:val="0"/>
          <w:marBottom w:val="120"/>
          <w:divBdr>
            <w:top w:val="none" w:sz="0" w:space="0" w:color="auto"/>
            <w:left w:val="none" w:sz="0" w:space="0" w:color="auto"/>
            <w:bottom w:val="none" w:sz="0" w:space="0" w:color="auto"/>
            <w:right w:val="none" w:sz="0" w:space="0" w:color="auto"/>
          </w:divBdr>
          <w:divsChild>
            <w:div w:id="471756001">
              <w:marLeft w:val="0"/>
              <w:marRight w:val="0"/>
              <w:marTop w:val="0"/>
              <w:marBottom w:val="0"/>
              <w:divBdr>
                <w:top w:val="none" w:sz="0" w:space="0" w:color="auto"/>
                <w:left w:val="none" w:sz="0" w:space="0" w:color="auto"/>
                <w:bottom w:val="none" w:sz="0" w:space="0" w:color="auto"/>
                <w:right w:val="none" w:sz="0" w:space="0" w:color="auto"/>
              </w:divBdr>
              <w:divsChild>
                <w:div w:id="771128987">
                  <w:marLeft w:val="0"/>
                  <w:marRight w:val="0"/>
                  <w:marTop w:val="0"/>
                  <w:marBottom w:val="0"/>
                  <w:divBdr>
                    <w:top w:val="none" w:sz="0" w:space="0" w:color="auto"/>
                    <w:left w:val="none" w:sz="0" w:space="0" w:color="auto"/>
                    <w:bottom w:val="none" w:sz="0" w:space="0" w:color="auto"/>
                    <w:right w:val="none" w:sz="0" w:space="0" w:color="auto"/>
                  </w:divBdr>
                  <w:divsChild>
                    <w:div w:id="997534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2460479">
      <w:bodyDiv w:val="1"/>
      <w:marLeft w:val="0"/>
      <w:marRight w:val="0"/>
      <w:marTop w:val="0"/>
      <w:marBottom w:val="0"/>
      <w:divBdr>
        <w:top w:val="none" w:sz="0" w:space="0" w:color="auto"/>
        <w:left w:val="none" w:sz="0" w:space="0" w:color="auto"/>
        <w:bottom w:val="none" w:sz="0" w:space="0" w:color="auto"/>
        <w:right w:val="none" w:sz="0" w:space="0" w:color="auto"/>
      </w:divBdr>
    </w:div>
    <w:div w:id="1122846692">
      <w:bodyDiv w:val="1"/>
      <w:marLeft w:val="0"/>
      <w:marRight w:val="0"/>
      <w:marTop w:val="0"/>
      <w:marBottom w:val="0"/>
      <w:divBdr>
        <w:top w:val="none" w:sz="0" w:space="0" w:color="auto"/>
        <w:left w:val="none" w:sz="0" w:space="0" w:color="auto"/>
        <w:bottom w:val="none" w:sz="0" w:space="0" w:color="auto"/>
        <w:right w:val="none" w:sz="0" w:space="0" w:color="auto"/>
      </w:divBdr>
    </w:div>
    <w:div w:id="1123615790">
      <w:bodyDiv w:val="1"/>
      <w:marLeft w:val="0"/>
      <w:marRight w:val="0"/>
      <w:marTop w:val="0"/>
      <w:marBottom w:val="0"/>
      <w:divBdr>
        <w:top w:val="none" w:sz="0" w:space="0" w:color="auto"/>
        <w:left w:val="none" w:sz="0" w:space="0" w:color="auto"/>
        <w:bottom w:val="none" w:sz="0" w:space="0" w:color="auto"/>
        <w:right w:val="none" w:sz="0" w:space="0" w:color="auto"/>
      </w:divBdr>
    </w:div>
    <w:div w:id="1123884527">
      <w:bodyDiv w:val="1"/>
      <w:marLeft w:val="0"/>
      <w:marRight w:val="0"/>
      <w:marTop w:val="0"/>
      <w:marBottom w:val="0"/>
      <w:divBdr>
        <w:top w:val="none" w:sz="0" w:space="0" w:color="auto"/>
        <w:left w:val="none" w:sz="0" w:space="0" w:color="auto"/>
        <w:bottom w:val="none" w:sz="0" w:space="0" w:color="auto"/>
        <w:right w:val="none" w:sz="0" w:space="0" w:color="auto"/>
      </w:divBdr>
    </w:div>
    <w:div w:id="1124731103">
      <w:bodyDiv w:val="1"/>
      <w:marLeft w:val="0"/>
      <w:marRight w:val="0"/>
      <w:marTop w:val="0"/>
      <w:marBottom w:val="0"/>
      <w:divBdr>
        <w:top w:val="none" w:sz="0" w:space="0" w:color="auto"/>
        <w:left w:val="none" w:sz="0" w:space="0" w:color="auto"/>
        <w:bottom w:val="none" w:sz="0" w:space="0" w:color="auto"/>
        <w:right w:val="none" w:sz="0" w:space="0" w:color="auto"/>
      </w:divBdr>
    </w:div>
    <w:div w:id="1128353750">
      <w:bodyDiv w:val="1"/>
      <w:marLeft w:val="0"/>
      <w:marRight w:val="0"/>
      <w:marTop w:val="0"/>
      <w:marBottom w:val="0"/>
      <w:divBdr>
        <w:top w:val="none" w:sz="0" w:space="0" w:color="auto"/>
        <w:left w:val="none" w:sz="0" w:space="0" w:color="auto"/>
        <w:bottom w:val="none" w:sz="0" w:space="0" w:color="auto"/>
        <w:right w:val="none" w:sz="0" w:space="0" w:color="auto"/>
      </w:divBdr>
    </w:div>
    <w:div w:id="1145468825">
      <w:bodyDiv w:val="1"/>
      <w:marLeft w:val="0"/>
      <w:marRight w:val="0"/>
      <w:marTop w:val="0"/>
      <w:marBottom w:val="0"/>
      <w:divBdr>
        <w:top w:val="none" w:sz="0" w:space="0" w:color="auto"/>
        <w:left w:val="none" w:sz="0" w:space="0" w:color="auto"/>
        <w:bottom w:val="none" w:sz="0" w:space="0" w:color="auto"/>
        <w:right w:val="none" w:sz="0" w:space="0" w:color="auto"/>
      </w:divBdr>
      <w:divsChild>
        <w:div w:id="1703704106">
          <w:marLeft w:val="0"/>
          <w:marRight w:val="0"/>
          <w:marTop w:val="0"/>
          <w:marBottom w:val="120"/>
          <w:divBdr>
            <w:top w:val="none" w:sz="0" w:space="0" w:color="auto"/>
            <w:left w:val="none" w:sz="0" w:space="0" w:color="auto"/>
            <w:bottom w:val="none" w:sz="0" w:space="0" w:color="auto"/>
            <w:right w:val="none" w:sz="0" w:space="0" w:color="auto"/>
          </w:divBdr>
          <w:divsChild>
            <w:div w:id="395200943">
              <w:marLeft w:val="0"/>
              <w:marRight w:val="0"/>
              <w:marTop w:val="0"/>
              <w:marBottom w:val="0"/>
              <w:divBdr>
                <w:top w:val="none" w:sz="0" w:space="0" w:color="auto"/>
                <w:left w:val="none" w:sz="0" w:space="0" w:color="auto"/>
                <w:bottom w:val="none" w:sz="0" w:space="0" w:color="auto"/>
                <w:right w:val="none" w:sz="0" w:space="0" w:color="auto"/>
              </w:divBdr>
              <w:divsChild>
                <w:div w:id="1958023306">
                  <w:marLeft w:val="0"/>
                  <w:marRight w:val="0"/>
                  <w:marTop w:val="0"/>
                  <w:marBottom w:val="0"/>
                  <w:divBdr>
                    <w:top w:val="none" w:sz="0" w:space="0" w:color="auto"/>
                    <w:left w:val="none" w:sz="0" w:space="0" w:color="auto"/>
                    <w:bottom w:val="none" w:sz="0" w:space="0" w:color="auto"/>
                    <w:right w:val="none" w:sz="0" w:space="0" w:color="auto"/>
                  </w:divBdr>
                  <w:divsChild>
                    <w:div w:id="193621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46556923">
      <w:bodyDiv w:val="1"/>
      <w:marLeft w:val="0"/>
      <w:marRight w:val="0"/>
      <w:marTop w:val="0"/>
      <w:marBottom w:val="0"/>
      <w:divBdr>
        <w:top w:val="none" w:sz="0" w:space="0" w:color="auto"/>
        <w:left w:val="none" w:sz="0" w:space="0" w:color="auto"/>
        <w:bottom w:val="none" w:sz="0" w:space="0" w:color="auto"/>
        <w:right w:val="none" w:sz="0" w:space="0" w:color="auto"/>
      </w:divBdr>
    </w:div>
    <w:div w:id="1150556868">
      <w:bodyDiv w:val="1"/>
      <w:marLeft w:val="0"/>
      <w:marRight w:val="0"/>
      <w:marTop w:val="0"/>
      <w:marBottom w:val="0"/>
      <w:divBdr>
        <w:top w:val="none" w:sz="0" w:space="0" w:color="auto"/>
        <w:left w:val="none" w:sz="0" w:space="0" w:color="auto"/>
        <w:bottom w:val="none" w:sz="0" w:space="0" w:color="auto"/>
        <w:right w:val="none" w:sz="0" w:space="0" w:color="auto"/>
      </w:divBdr>
    </w:div>
    <w:div w:id="1159540024">
      <w:bodyDiv w:val="1"/>
      <w:marLeft w:val="0"/>
      <w:marRight w:val="0"/>
      <w:marTop w:val="0"/>
      <w:marBottom w:val="0"/>
      <w:divBdr>
        <w:top w:val="none" w:sz="0" w:space="0" w:color="auto"/>
        <w:left w:val="none" w:sz="0" w:space="0" w:color="auto"/>
        <w:bottom w:val="none" w:sz="0" w:space="0" w:color="auto"/>
        <w:right w:val="none" w:sz="0" w:space="0" w:color="auto"/>
      </w:divBdr>
      <w:divsChild>
        <w:div w:id="940838835">
          <w:marLeft w:val="0"/>
          <w:marRight w:val="0"/>
          <w:marTop w:val="0"/>
          <w:marBottom w:val="0"/>
          <w:divBdr>
            <w:top w:val="single" w:sz="2" w:space="0" w:color="2E2E2E"/>
            <w:left w:val="single" w:sz="2" w:space="0" w:color="2E2E2E"/>
            <w:bottom w:val="single" w:sz="2" w:space="0" w:color="2E2E2E"/>
            <w:right w:val="single" w:sz="2" w:space="0" w:color="2E2E2E"/>
          </w:divBdr>
          <w:divsChild>
            <w:div w:id="175123877">
              <w:marLeft w:val="0"/>
              <w:marRight w:val="0"/>
              <w:marTop w:val="0"/>
              <w:marBottom w:val="0"/>
              <w:divBdr>
                <w:top w:val="single" w:sz="6" w:space="0" w:color="C9C9C9"/>
                <w:left w:val="none" w:sz="0" w:space="0" w:color="auto"/>
                <w:bottom w:val="none" w:sz="0" w:space="0" w:color="auto"/>
                <w:right w:val="none" w:sz="0" w:space="0" w:color="auto"/>
              </w:divBdr>
              <w:divsChild>
                <w:div w:id="355741900">
                  <w:marLeft w:val="0"/>
                  <w:marRight w:val="0"/>
                  <w:marTop w:val="0"/>
                  <w:marBottom w:val="0"/>
                  <w:divBdr>
                    <w:top w:val="none" w:sz="0" w:space="0" w:color="auto"/>
                    <w:left w:val="none" w:sz="0" w:space="0" w:color="auto"/>
                    <w:bottom w:val="none" w:sz="0" w:space="0" w:color="auto"/>
                    <w:right w:val="none" w:sz="0" w:space="0" w:color="auto"/>
                  </w:divBdr>
                  <w:divsChild>
                    <w:div w:id="19359615">
                      <w:marLeft w:val="0"/>
                      <w:marRight w:val="0"/>
                      <w:marTop w:val="0"/>
                      <w:marBottom w:val="0"/>
                      <w:divBdr>
                        <w:top w:val="none" w:sz="0" w:space="0" w:color="auto"/>
                        <w:left w:val="none" w:sz="0" w:space="0" w:color="auto"/>
                        <w:bottom w:val="none" w:sz="0" w:space="0" w:color="auto"/>
                        <w:right w:val="none" w:sz="0" w:space="0" w:color="auto"/>
                      </w:divBdr>
                      <w:divsChild>
                        <w:div w:id="92437713">
                          <w:marLeft w:val="0"/>
                          <w:marRight w:val="0"/>
                          <w:marTop w:val="0"/>
                          <w:marBottom w:val="0"/>
                          <w:divBdr>
                            <w:top w:val="none" w:sz="0" w:space="0" w:color="auto"/>
                            <w:left w:val="none" w:sz="0" w:space="0" w:color="auto"/>
                            <w:bottom w:val="none" w:sz="0" w:space="0" w:color="auto"/>
                            <w:right w:val="none" w:sz="0" w:space="0" w:color="auto"/>
                          </w:divBdr>
                          <w:divsChild>
                            <w:div w:id="627128614">
                              <w:marLeft w:val="0"/>
                              <w:marRight w:val="0"/>
                              <w:marTop w:val="0"/>
                              <w:marBottom w:val="0"/>
                              <w:divBdr>
                                <w:top w:val="none" w:sz="0" w:space="0" w:color="auto"/>
                                <w:left w:val="none" w:sz="0" w:space="0" w:color="auto"/>
                                <w:bottom w:val="none" w:sz="0" w:space="0" w:color="auto"/>
                                <w:right w:val="none" w:sz="0" w:space="0" w:color="auto"/>
                              </w:divBdr>
                            </w:div>
                            <w:div w:id="1090857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63933867">
      <w:bodyDiv w:val="1"/>
      <w:marLeft w:val="0"/>
      <w:marRight w:val="0"/>
      <w:marTop w:val="0"/>
      <w:marBottom w:val="0"/>
      <w:divBdr>
        <w:top w:val="none" w:sz="0" w:space="0" w:color="auto"/>
        <w:left w:val="none" w:sz="0" w:space="0" w:color="auto"/>
        <w:bottom w:val="none" w:sz="0" w:space="0" w:color="auto"/>
        <w:right w:val="none" w:sz="0" w:space="0" w:color="auto"/>
      </w:divBdr>
    </w:div>
    <w:div w:id="1182469708">
      <w:bodyDiv w:val="1"/>
      <w:marLeft w:val="0"/>
      <w:marRight w:val="0"/>
      <w:marTop w:val="0"/>
      <w:marBottom w:val="0"/>
      <w:divBdr>
        <w:top w:val="none" w:sz="0" w:space="0" w:color="auto"/>
        <w:left w:val="none" w:sz="0" w:space="0" w:color="auto"/>
        <w:bottom w:val="none" w:sz="0" w:space="0" w:color="auto"/>
        <w:right w:val="none" w:sz="0" w:space="0" w:color="auto"/>
      </w:divBdr>
    </w:div>
    <w:div w:id="1185170048">
      <w:bodyDiv w:val="1"/>
      <w:marLeft w:val="0"/>
      <w:marRight w:val="0"/>
      <w:marTop w:val="0"/>
      <w:marBottom w:val="0"/>
      <w:divBdr>
        <w:top w:val="none" w:sz="0" w:space="0" w:color="auto"/>
        <w:left w:val="none" w:sz="0" w:space="0" w:color="auto"/>
        <w:bottom w:val="none" w:sz="0" w:space="0" w:color="auto"/>
        <w:right w:val="none" w:sz="0" w:space="0" w:color="auto"/>
      </w:divBdr>
    </w:div>
    <w:div w:id="1186947847">
      <w:bodyDiv w:val="1"/>
      <w:marLeft w:val="0"/>
      <w:marRight w:val="0"/>
      <w:marTop w:val="0"/>
      <w:marBottom w:val="0"/>
      <w:divBdr>
        <w:top w:val="none" w:sz="0" w:space="0" w:color="auto"/>
        <w:left w:val="none" w:sz="0" w:space="0" w:color="auto"/>
        <w:bottom w:val="none" w:sz="0" w:space="0" w:color="auto"/>
        <w:right w:val="none" w:sz="0" w:space="0" w:color="auto"/>
      </w:divBdr>
    </w:div>
    <w:div w:id="1206059846">
      <w:bodyDiv w:val="1"/>
      <w:marLeft w:val="0"/>
      <w:marRight w:val="0"/>
      <w:marTop w:val="0"/>
      <w:marBottom w:val="0"/>
      <w:divBdr>
        <w:top w:val="none" w:sz="0" w:space="0" w:color="auto"/>
        <w:left w:val="none" w:sz="0" w:space="0" w:color="auto"/>
        <w:bottom w:val="none" w:sz="0" w:space="0" w:color="auto"/>
        <w:right w:val="none" w:sz="0" w:space="0" w:color="auto"/>
      </w:divBdr>
    </w:div>
    <w:div w:id="1206716450">
      <w:bodyDiv w:val="1"/>
      <w:marLeft w:val="0"/>
      <w:marRight w:val="0"/>
      <w:marTop w:val="0"/>
      <w:marBottom w:val="0"/>
      <w:divBdr>
        <w:top w:val="none" w:sz="0" w:space="0" w:color="auto"/>
        <w:left w:val="none" w:sz="0" w:space="0" w:color="auto"/>
        <w:bottom w:val="none" w:sz="0" w:space="0" w:color="auto"/>
        <w:right w:val="none" w:sz="0" w:space="0" w:color="auto"/>
      </w:divBdr>
    </w:div>
    <w:div w:id="1210147431">
      <w:bodyDiv w:val="1"/>
      <w:marLeft w:val="0"/>
      <w:marRight w:val="0"/>
      <w:marTop w:val="0"/>
      <w:marBottom w:val="0"/>
      <w:divBdr>
        <w:top w:val="none" w:sz="0" w:space="0" w:color="auto"/>
        <w:left w:val="none" w:sz="0" w:space="0" w:color="auto"/>
        <w:bottom w:val="none" w:sz="0" w:space="0" w:color="auto"/>
        <w:right w:val="none" w:sz="0" w:space="0" w:color="auto"/>
      </w:divBdr>
    </w:div>
    <w:div w:id="1211069804">
      <w:bodyDiv w:val="1"/>
      <w:marLeft w:val="0"/>
      <w:marRight w:val="0"/>
      <w:marTop w:val="0"/>
      <w:marBottom w:val="0"/>
      <w:divBdr>
        <w:top w:val="none" w:sz="0" w:space="0" w:color="auto"/>
        <w:left w:val="none" w:sz="0" w:space="0" w:color="auto"/>
        <w:bottom w:val="none" w:sz="0" w:space="0" w:color="auto"/>
        <w:right w:val="none" w:sz="0" w:space="0" w:color="auto"/>
      </w:divBdr>
      <w:divsChild>
        <w:div w:id="920916975">
          <w:marLeft w:val="0"/>
          <w:marRight w:val="0"/>
          <w:marTop w:val="0"/>
          <w:marBottom w:val="150"/>
          <w:divBdr>
            <w:top w:val="none" w:sz="0" w:space="0" w:color="auto"/>
            <w:left w:val="none" w:sz="0" w:space="0" w:color="auto"/>
            <w:bottom w:val="none" w:sz="0" w:space="0" w:color="auto"/>
            <w:right w:val="none" w:sz="0" w:space="0" w:color="auto"/>
          </w:divBdr>
        </w:div>
      </w:divsChild>
    </w:div>
    <w:div w:id="1218972391">
      <w:bodyDiv w:val="1"/>
      <w:marLeft w:val="0"/>
      <w:marRight w:val="0"/>
      <w:marTop w:val="0"/>
      <w:marBottom w:val="0"/>
      <w:divBdr>
        <w:top w:val="none" w:sz="0" w:space="0" w:color="auto"/>
        <w:left w:val="none" w:sz="0" w:space="0" w:color="auto"/>
        <w:bottom w:val="none" w:sz="0" w:space="0" w:color="auto"/>
        <w:right w:val="none" w:sz="0" w:space="0" w:color="auto"/>
      </w:divBdr>
      <w:divsChild>
        <w:div w:id="260142497">
          <w:marLeft w:val="0"/>
          <w:marRight w:val="0"/>
          <w:marTop w:val="0"/>
          <w:marBottom w:val="0"/>
          <w:divBdr>
            <w:top w:val="none" w:sz="0" w:space="0" w:color="auto"/>
            <w:left w:val="none" w:sz="0" w:space="0" w:color="auto"/>
            <w:bottom w:val="none" w:sz="0" w:space="0" w:color="auto"/>
            <w:right w:val="none" w:sz="0" w:space="0" w:color="auto"/>
          </w:divBdr>
        </w:div>
      </w:divsChild>
    </w:div>
    <w:div w:id="1220828038">
      <w:bodyDiv w:val="1"/>
      <w:marLeft w:val="0"/>
      <w:marRight w:val="0"/>
      <w:marTop w:val="0"/>
      <w:marBottom w:val="0"/>
      <w:divBdr>
        <w:top w:val="none" w:sz="0" w:space="0" w:color="auto"/>
        <w:left w:val="none" w:sz="0" w:space="0" w:color="auto"/>
        <w:bottom w:val="none" w:sz="0" w:space="0" w:color="auto"/>
        <w:right w:val="none" w:sz="0" w:space="0" w:color="auto"/>
      </w:divBdr>
      <w:divsChild>
        <w:div w:id="276327514">
          <w:marLeft w:val="0"/>
          <w:marRight w:val="0"/>
          <w:marTop w:val="0"/>
          <w:marBottom w:val="0"/>
          <w:divBdr>
            <w:top w:val="none" w:sz="0" w:space="0" w:color="auto"/>
            <w:left w:val="none" w:sz="0" w:space="0" w:color="auto"/>
            <w:bottom w:val="none" w:sz="0" w:space="0" w:color="auto"/>
            <w:right w:val="none" w:sz="0" w:space="0" w:color="auto"/>
          </w:divBdr>
          <w:divsChild>
            <w:div w:id="1650983826">
              <w:marLeft w:val="0"/>
              <w:marRight w:val="0"/>
              <w:marTop w:val="0"/>
              <w:marBottom w:val="480"/>
              <w:divBdr>
                <w:top w:val="none" w:sz="0" w:space="0" w:color="auto"/>
                <w:left w:val="none" w:sz="0" w:space="0" w:color="auto"/>
                <w:bottom w:val="none" w:sz="0" w:space="0" w:color="auto"/>
                <w:right w:val="none" w:sz="0" w:space="0" w:color="auto"/>
              </w:divBdr>
              <w:divsChild>
                <w:div w:id="1328443025">
                  <w:marLeft w:val="0"/>
                  <w:marRight w:val="0"/>
                  <w:marTop w:val="0"/>
                  <w:marBottom w:val="0"/>
                  <w:divBdr>
                    <w:top w:val="none" w:sz="0" w:space="0" w:color="auto"/>
                    <w:left w:val="none" w:sz="0" w:space="0" w:color="auto"/>
                    <w:bottom w:val="none" w:sz="0" w:space="0" w:color="auto"/>
                    <w:right w:val="none" w:sz="0" w:space="0" w:color="auto"/>
                  </w:divBdr>
                  <w:divsChild>
                    <w:div w:id="2138377632">
                      <w:marLeft w:val="0"/>
                      <w:marRight w:val="0"/>
                      <w:marTop w:val="0"/>
                      <w:marBottom w:val="0"/>
                      <w:divBdr>
                        <w:top w:val="none" w:sz="0" w:space="0" w:color="auto"/>
                        <w:left w:val="none" w:sz="0" w:space="0" w:color="auto"/>
                        <w:bottom w:val="none" w:sz="0" w:space="0" w:color="auto"/>
                        <w:right w:val="none" w:sz="0" w:space="0" w:color="auto"/>
                      </w:divBdr>
                      <w:divsChild>
                        <w:div w:id="1111895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25022078">
      <w:bodyDiv w:val="1"/>
      <w:marLeft w:val="0"/>
      <w:marRight w:val="0"/>
      <w:marTop w:val="0"/>
      <w:marBottom w:val="0"/>
      <w:divBdr>
        <w:top w:val="none" w:sz="0" w:space="0" w:color="auto"/>
        <w:left w:val="none" w:sz="0" w:space="0" w:color="auto"/>
        <w:bottom w:val="none" w:sz="0" w:space="0" w:color="auto"/>
        <w:right w:val="none" w:sz="0" w:space="0" w:color="auto"/>
      </w:divBdr>
    </w:div>
    <w:div w:id="1226650354">
      <w:bodyDiv w:val="1"/>
      <w:marLeft w:val="0"/>
      <w:marRight w:val="0"/>
      <w:marTop w:val="0"/>
      <w:marBottom w:val="0"/>
      <w:divBdr>
        <w:top w:val="none" w:sz="0" w:space="0" w:color="auto"/>
        <w:left w:val="none" w:sz="0" w:space="0" w:color="auto"/>
        <w:bottom w:val="none" w:sz="0" w:space="0" w:color="auto"/>
        <w:right w:val="none" w:sz="0" w:space="0" w:color="auto"/>
      </w:divBdr>
    </w:div>
    <w:div w:id="1227955886">
      <w:bodyDiv w:val="1"/>
      <w:marLeft w:val="0"/>
      <w:marRight w:val="0"/>
      <w:marTop w:val="0"/>
      <w:marBottom w:val="0"/>
      <w:divBdr>
        <w:top w:val="none" w:sz="0" w:space="0" w:color="auto"/>
        <w:left w:val="none" w:sz="0" w:space="0" w:color="auto"/>
        <w:bottom w:val="none" w:sz="0" w:space="0" w:color="auto"/>
        <w:right w:val="none" w:sz="0" w:space="0" w:color="auto"/>
      </w:divBdr>
    </w:div>
    <w:div w:id="1235162973">
      <w:bodyDiv w:val="1"/>
      <w:marLeft w:val="0"/>
      <w:marRight w:val="0"/>
      <w:marTop w:val="0"/>
      <w:marBottom w:val="0"/>
      <w:divBdr>
        <w:top w:val="none" w:sz="0" w:space="0" w:color="auto"/>
        <w:left w:val="none" w:sz="0" w:space="0" w:color="auto"/>
        <w:bottom w:val="none" w:sz="0" w:space="0" w:color="auto"/>
        <w:right w:val="none" w:sz="0" w:space="0" w:color="auto"/>
      </w:divBdr>
    </w:div>
    <w:div w:id="1235242057">
      <w:bodyDiv w:val="1"/>
      <w:marLeft w:val="0"/>
      <w:marRight w:val="0"/>
      <w:marTop w:val="0"/>
      <w:marBottom w:val="0"/>
      <w:divBdr>
        <w:top w:val="none" w:sz="0" w:space="0" w:color="auto"/>
        <w:left w:val="none" w:sz="0" w:space="0" w:color="auto"/>
        <w:bottom w:val="none" w:sz="0" w:space="0" w:color="auto"/>
        <w:right w:val="none" w:sz="0" w:space="0" w:color="auto"/>
      </w:divBdr>
    </w:div>
    <w:div w:id="1236162100">
      <w:bodyDiv w:val="1"/>
      <w:marLeft w:val="0"/>
      <w:marRight w:val="0"/>
      <w:marTop w:val="0"/>
      <w:marBottom w:val="0"/>
      <w:divBdr>
        <w:top w:val="none" w:sz="0" w:space="0" w:color="auto"/>
        <w:left w:val="none" w:sz="0" w:space="0" w:color="auto"/>
        <w:bottom w:val="none" w:sz="0" w:space="0" w:color="auto"/>
        <w:right w:val="none" w:sz="0" w:space="0" w:color="auto"/>
      </w:divBdr>
      <w:divsChild>
        <w:div w:id="716587825">
          <w:marLeft w:val="0"/>
          <w:marRight w:val="0"/>
          <w:marTop w:val="0"/>
          <w:marBottom w:val="120"/>
          <w:divBdr>
            <w:top w:val="none" w:sz="0" w:space="0" w:color="auto"/>
            <w:left w:val="none" w:sz="0" w:space="0" w:color="auto"/>
            <w:bottom w:val="none" w:sz="0" w:space="0" w:color="auto"/>
            <w:right w:val="none" w:sz="0" w:space="0" w:color="auto"/>
          </w:divBdr>
          <w:divsChild>
            <w:div w:id="800615566">
              <w:marLeft w:val="0"/>
              <w:marRight w:val="0"/>
              <w:marTop w:val="0"/>
              <w:marBottom w:val="0"/>
              <w:divBdr>
                <w:top w:val="none" w:sz="0" w:space="0" w:color="auto"/>
                <w:left w:val="none" w:sz="0" w:space="0" w:color="auto"/>
                <w:bottom w:val="none" w:sz="0" w:space="0" w:color="auto"/>
                <w:right w:val="none" w:sz="0" w:space="0" w:color="auto"/>
              </w:divBdr>
              <w:divsChild>
                <w:div w:id="1584988665">
                  <w:marLeft w:val="0"/>
                  <w:marRight w:val="0"/>
                  <w:marTop w:val="0"/>
                  <w:marBottom w:val="0"/>
                  <w:divBdr>
                    <w:top w:val="none" w:sz="0" w:space="0" w:color="auto"/>
                    <w:left w:val="none" w:sz="0" w:space="0" w:color="auto"/>
                    <w:bottom w:val="none" w:sz="0" w:space="0" w:color="auto"/>
                    <w:right w:val="none" w:sz="0" w:space="0" w:color="auto"/>
                  </w:divBdr>
                  <w:divsChild>
                    <w:div w:id="1017997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0554230">
      <w:bodyDiv w:val="1"/>
      <w:marLeft w:val="0"/>
      <w:marRight w:val="0"/>
      <w:marTop w:val="0"/>
      <w:marBottom w:val="0"/>
      <w:divBdr>
        <w:top w:val="none" w:sz="0" w:space="0" w:color="auto"/>
        <w:left w:val="none" w:sz="0" w:space="0" w:color="auto"/>
        <w:bottom w:val="none" w:sz="0" w:space="0" w:color="auto"/>
        <w:right w:val="none" w:sz="0" w:space="0" w:color="auto"/>
      </w:divBdr>
    </w:div>
    <w:div w:id="1242644233">
      <w:bodyDiv w:val="1"/>
      <w:marLeft w:val="0"/>
      <w:marRight w:val="0"/>
      <w:marTop w:val="0"/>
      <w:marBottom w:val="0"/>
      <w:divBdr>
        <w:top w:val="none" w:sz="0" w:space="0" w:color="auto"/>
        <w:left w:val="none" w:sz="0" w:space="0" w:color="auto"/>
        <w:bottom w:val="none" w:sz="0" w:space="0" w:color="auto"/>
        <w:right w:val="none" w:sz="0" w:space="0" w:color="auto"/>
      </w:divBdr>
      <w:divsChild>
        <w:div w:id="756826776">
          <w:marLeft w:val="0"/>
          <w:marRight w:val="0"/>
          <w:marTop w:val="0"/>
          <w:marBottom w:val="0"/>
          <w:divBdr>
            <w:top w:val="none" w:sz="0" w:space="0" w:color="auto"/>
            <w:left w:val="none" w:sz="0" w:space="0" w:color="auto"/>
            <w:bottom w:val="none" w:sz="0" w:space="0" w:color="auto"/>
            <w:right w:val="none" w:sz="0" w:space="0" w:color="auto"/>
          </w:divBdr>
          <w:divsChild>
            <w:div w:id="134765405">
              <w:marLeft w:val="0"/>
              <w:marRight w:val="0"/>
              <w:marTop w:val="0"/>
              <w:marBottom w:val="0"/>
              <w:divBdr>
                <w:top w:val="none" w:sz="0" w:space="0" w:color="auto"/>
                <w:left w:val="none" w:sz="0" w:space="0" w:color="auto"/>
                <w:bottom w:val="none" w:sz="0" w:space="0" w:color="auto"/>
                <w:right w:val="none" w:sz="0" w:space="0" w:color="auto"/>
              </w:divBdr>
              <w:divsChild>
                <w:div w:id="1740445434">
                  <w:marLeft w:val="0"/>
                  <w:marRight w:val="0"/>
                  <w:marTop w:val="0"/>
                  <w:marBottom w:val="0"/>
                  <w:divBdr>
                    <w:top w:val="none" w:sz="0" w:space="0" w:color="auto"/>
                    <w:left w:val="none" w:sz="0" w:space="0" w:color="auto"/>
                    <w:bottom w:val="none" w:sz="0" w:space="0" w:color="auto"/>
                    <w:right w:val="none" w:sz="0" w:space="0" w:color="auto"/>
                  </w:divBdr>
                  <w:divsChild>
                    <w:div w:id="1128663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8030965">
      <w:bodyDiv w:val="1"/>
      <w:marLeft w:val="0"/>
      <w:marRight w:val="0"/>
      <w:marTop w:val="0"/>
      <w:marBottom w:val="0"/>
      <w:divBdr>
        <w:top w:val="none" w:sz="0" w:space="0" w:color="auto"/>
        <w:left w:val="none" w:sz="0" w:space="0" w:color="auto"/>
        <w:bottom w:val="none" w:sz="0" w:space="0" w:color="auto"/>
        <w:right w:val="none" w:sz="0" w:space="0" w:color="auto"/>
      </w:divBdr>
    </w:div>
    <w:div w:id="1248922904">
      <w:bodyDiv w:val="1"/>
      <w:marLeft w:val="0"/>
      <w:marRight w:val="0"/>
      <w:marTop w:val="0"/>
      <w:marBottom w:val="0"/>
      <w:divBdr>
        <w:top w:val="none" w:sz="0" w:space="0" w:color="auto"/>
        <w:left w:val="none" w:sz="0" w:space="0" w:color="auto"/>
        <w:bottom w:val="none" w:sz="0" w:space="0" w:color="auto"/>
        <w:right w:val="none" w:sz="0" w:space="0" w:color="auto"/>
      </w:divBdr>
      <w:divsChild>
        <w:div w:id="378869960">
          <w:marLeft w:val="0"/>
          <w:marRight w:val="0"/>
          <w:marTop w:val="0"/>
          <w:marBottom w:val="120"/>
          <w:divBdr>
            <w:top w:val="none" w:sz="0" w:space="0" w:color="auto"/>
            <w:left w:val="none" w:sz="0" w:space="0" w:color="auto"/>
            <w:bottom w:val="none" w:sz="0" w:space="0" w:color="auto"/>
            <w:right w:val="none" w:sz="0" w:space="0" w:color="auto"/>
          </w:divBdr>
          <w:divsChild>
            <w:div w:id="425660054">
              <w:marLeft w:val="0"/>
              <w:marRight w:val="0"/>
              <w:marTop w:val="0"/>
              <w:marBottom w:val="0"/>
              <w:divBdr>
                <w:top w:val="none" w:sz="0" w:space="0" w:color="auto"/>
                <w:left w:val="none" w:sz="0" w:space="0" w:color="auto"/>
                <w:bottom w:val="none" w:sz="0" w:space="0" w:color="auto"/>
                <w:right w:val="none" w:sz="0" w:space="0" w:color="auto"/>
              </w:divBdr>
            </w:div>
            <w:div w:id="664357908">
              <w:marLeft w:val="0"/>
              <w:marRight w:val="0"/>
              <w:marTop w:val="0"/>
              <w:marBottom w:val="0"/>
              <w:divBdr>
                <w:top w:val="none" w:sz="0" w:space="0" w:color="auto"/>
                <w:left w:val="none" w:sz="0" w:space="0" w:color="auto"/>
                <w:bottom w:val="none" w:sz="0" w:space="0" w:color="auto"/>
                <w:right w:val="none" w:sz="0" w:space="0" w:color="auto"/>
              </w:divBdr>
            </w:div>
            <w:div w:id="733704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0046795">
      <w:bodyDiv w:val="1"/>
      <w:marLeft w:val="0"/>
      <w:marRight w:val="0"/>
      <w:marTop w:val="0"/>
      <w:marBottom w:val="0"/>
      <w:divBdr>
        <w:top w:val="none" w:sz="0" w:space="0" w:color="auto"/>
        <w:left w:val="none" w:sz="0" w:space="0" w:color="auto"/>
        <w:bottom w:val="none" w:sz="0" w:space="0" w:color="auto"/>
        <w:right w:val="none" w:sz="0" w:space="0" w:color="auto"/>
      </w:divBdr>
    </w:div>
    <w:div w:id="1250849202">
      <w:bodyDiv w:val="1"/>
      <w:marLeft w:val="0"/>
      <w:marRight w:val="0"/>
      <w:marTop w:val="0"/>
      <w:marBottom w:val="0"/>
      <w:divBdr>
        <w:top w:val="none" w:sz="0" w:space="0" w:color="auto"/>
        <w:left w:val="none" w:sz="0" w:space="0" w:color="auto"/>
        <w:bottom w:val="none" w:sz="0" w:space="0" w:color="auto"/>
        <w:right w:val="none" w:sz="0" w:space="0" w:color="auto"/>
      </w:divBdr>
    </w:div>
    <w:div w:id="1253706897">
      <w:bodyDiv w:val="1"/>
      <w:marLeft w:val="0"/>
      <w:marRight w:val="0"/>
      <w:marTop w:val="0"/>
      <w:marBottom w:val="0"/>
      <w:divBdr>
        <w:top w:val="none" w:sz="0" w:space="0" w:color="auto"/>
        <w:left w:val="none" w:sz="0" w:space="0" w:color="auto"/>
        <w:bottom w:val="none" w:sz="0" w:space="0" w:color="auto"/>
        <w:right w:val="none" w:sz="0" w:space="0" w:color="auto"/>
      </w:divBdr>
      <w:divsChild>
        <w:div w:id="263348473">
          <w:marLeft w:val="0"/>
          <w:marRight w:val="0"/>
          <w:marTop w:val="0"/>
          <w:marBottom w:val="150"/>
          <w:divBdr>
            <w:top w:val="none" w:sz="0" w:space="0" w:color="auto"/>
            <w:left w:val="none" w:sz="0" w:space="0" w:color="auto"/>
            <w:bottom w:val="none" w:sz="0" w:space="0" w:color="auto"/>
            <w:right w:val="none" w:sz="0" w:space="0" w:color="auto"/>
          </w:divBdr>
        </w:div>
      </w:divsChild>
    </w:div>
    <w:div w:id="1254824348">
      <w:bodyDiv w:val="1"/>
      <w:marLeft w:val="0"/>
      <w:marRight w:val="0"/>
      <w:marTop w:val="0"/>
      <w:marBottom w:val="0"/>
      <w:divBdr>
        <w:top w:val="none" w:sz="0" w:space="0" w:color="auto"/>
        <w:left w:val="none" w:sz="0" w:space="0" w:color="auto"/>
        <w:bottom w:val="none" w:sz="0" w:space="0" w:color="auto"/>
        <w:right w:val="none" w:sz="0" w:space="0" w:color="auto"/>
      </w:divBdr>
    </w:div>
    <w:div w:id="1262369995">
      <w:bodyDiv w:val="1"/>
      <w:marLeft w:val="0"/>
      <w:marRight w:val="0"/>
      <w:marTop w:val="0"/>
      <w:marBottom w:val="0"/>
      <w:divBdr>
        <w:top w:val="none" w:sz="0" w:space="0" w:color="auto"/>
        <w:left w:val="none" w:sz="0" w:space="0" w:color="auto"/>
        <w:bottom w:val="none" w:sz="0" w:space="0" w:color="auto"/>
        <w:right w:val="none" w:sz="0" w:space="0" w:color="auto"/>
      </w:divBdr>
    </w:div>
    <w:div w:id="1271087263">
      <w:bodyDiv w:val="1"/>
      <w:marLeft w:val="0"/>
      <w:marRight w:val="0"/>
      <w:marTop w:val="0"/>
      <w:marBottom w:val="0"/>
      <w:divBdr>
        <w:top w:val="none" w:sz="0" w:space="0" w:color="auto"/>
        <w:left w:val="none" w:sz="0" w:space="0" w:color="auto"/>
        <w:bottom w:val="none" w:sz="0" w:space="0" w:color="auto"/>
        <w:right w:val="none" w:sz="0" w:space="0" w:color="auto"/>
      </w:divBdr>
    </w:div>
    <w:div w:id="1294410505">
      <w:bodyDiv w:val="1"/>
      <w:marLeft w:val="0"/>
      <w:marRight w:val="0"/>
      <w:marTop w:val="0"/>
      <w:marBottom w:val="0"/>
      <w:divBdr>
        <w:top w:val="none" w:sz="0" w:space="0" w:color="auto"/>
        <w:left w:val="none" w:sz="0" w:space="0" w:color="auto"/>
        <w:bottom w:val="none" w:sz="0" w:space="0" w:color="auto"/>
        <w:right w:val="none" w:sz="0" w:space="0" w:color="auto"/>
      </w:divBdr>
    </w:div>
    <w:div w:id="1297174962">
      <w:bodyDiv w:val="1"/>
      <w:marLeft w:val="0"/>
      <w:marRight w:val="0"/>
      <w:marTop w:val="0"/>
      <w:marBottom w:val="0"/>
      <w:divBdr>
        <w:top w:val="none" w:sz="0" w:space="0" w:color="auto"/>
        <w:left w:val="none" w:sz="0" w:space="0" w:color="auto"/>
        <w:bottom w:val="none" w:sz="0" w:space="0" w:color="auto"/>
        <w:right w:val="none" w:sz="0" w:space="0" w:color="auto"/>
      </w:divBdr>
    </w:div>
    <w:div w:id="1301225359">
      <w:bodyDiv w:val="1"/>
      <w:marLeft w:val="0"/>
      <w:marRight w:val="0"/>
      <w:marTop w:val="0"/>
      <w:marBottom w:val="0"/>
      <w:divBdr>
        <w:top w:val="none" w:sz="0" w:space="0" w:color="auto"/>
        <w:left w:val="none" w:sz="0" w:space="0" w:color="auto"/>
        <w:bottom w:val="none" w:sz="0" w:space="0" w:color="auto"/>
        <w:right w:val="none" w:sz="0" w:space="0" w:color="auto"/>
      </w:divBdr>
      <w:divsChild>
        <w:div w:id="975644169">
          <w:marLeft w:val="0"/>
          <w:marRight w:val="0"/>
          <w:marTop w:val="0"/>
          <w:marBottom w:val="120"/>
          <w:divBdr>
            <w:top w:val="none" w:sz="0" w:space="0" w:color="auto"/>
            <w:left w:val="none" w:sz="0" w:space="0" w:color="auto"/>
            <w:bottom w:val="none" w:sz="0" w:space="0" w:color="auto"/>
            <w:right w:val="none" w:sz="0" w:space="0" w:color="auto"/>
          </w:divBdr>
          <w:divsChild>
            <w:div w:id="1613050505">
              <w:marLeft w:val="0"/>
              <w:marRight w:val="0"/>
              <w:marTop w:val="0"/>
              <w:marBottom w:val="0"/>
              <w:divBdr>
                <w:top w:val="none" w:sz="0" w:space="0" w:color="auto"/>
                <w:left w:val="none" w:sz="0" w:space="0" w:color="auto"/>
                <w:bottom w:val="none" w:sz="0" w:space="0" w:color="auto"/>
                <w:right w:val="none" w:sz="0" w:space="0" w:color="auto"/>
              </w:divBdr>
              <w:divsChild>
                <w:div w:id="199050571">
                  <w:marLeft w:val="0"/>
                  <w:marRight w:val="0"/>
                  <w:marTop w:val="0"/>
                  <w:marBottom w:val="0"/>
                  <w:divBdr>
                    <w:top w:val="none" w:sz="0" w:space="0" w:color="auto"/>
                    <w:left w:val="none" w:sz="0" w:space="0" w:color="auto"/>
                    <w:bottom w:val="none" w:sz="0" w:space="0" w:color="auto"/>
                    <w:right w:val="none" w:sz="0" w:space="0" w:color="auto"/>
                  </w:divBdr>
                  <w:divsChild>
                    <w:div w:id="531267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4501156">
      <w:bodyDiv w:val="1"/>
      <w:marLeft w:val="0"/>
      <w:marRight w:val="0"/>
      <w:marTop w:val="0"/>
      <w:marBottom w:val="0"/>
      <w:divBdr>
        <w:top w:val="none" w:sz="0" w:space="0" w:color="auto"/>
        <w:left w:val="none" w:sz="0" w:space="0" w:color="auto"/>
        <w:bottom w:val="none" w:sz="0" w:space="0" w:color="auto"/>
        <w:right w:val="none" w:sz="0" w:space="0" w:color="auto"/>
      </w:divBdr>
    </w:div>
    <w:div w:id="1306230511">
      <w:bodyDiv w:val="1"/>
      <w:marLeft w:val="0"/>
      <w:marRight w:val="0"/>
      <w:marTop w:val="0"/>
      <w:marBottom w:val="0"/>
      <w:divBdr>
        <w:top w:val="none" w:sz="0" w:space="0" w:color="auto"/>
        <w:left w:val="none" w:sz="0" w:space="0" w:color="auto"/>
        <w:bottom w:val="none" w:sz="0" w:space="0" w:color="auto"/>
        <w:right w:val="none" w:sz="0" w:space="0" w:color="auto"/>
      </w:divBdr>
    </w:div>
    <w:div w:id="1314219293">
      <w:bodyDiv w:val="1"/>
      <w:marLeft w:val="0"/>
      <w:marRight w:val="0"/>
      <w:marTop w:val="0"/>
      <w:marBottom w:val="0"/>
      <w:divBdr>
        <w:top w:val="none" w:sz="0" w:space="0" w:color="auto"/>
        <w:left w:val="none" w:sz="0" w:space="0" w:color="auto"/>
        <w:bottom w:val="none" w:sz="0" w:space="0" w:color="auto"/>
        <w:right w:val="none" w:sz="0" w:space="0" w:color="auto"/>
      </w:divBdr>
    </w:div>
    <w:div w:id="1315720297">
      <w:bodyDiv w:val="1"/>
      <w:marLeft w:val="0"/>
      <w:marRight w:val="0"/>
      <w:marTop w:val="0"/>
      <w:marBottom w:val="0"/>
      <w:divBdr>
        <w:top w:val="none" w:sz="0" w:space="0" w:color="auto"/>
        <w:left w:val="none" w:sz="0" w:space="0" w:color="auto"/>
        <w:bottom w:val="none" w:sz="0" w:space="0" w:color="auto"/>
        <w:right w:val="none" w:sz="0" w:space="0" w:color="auto"/>
      </w:divBdr>
    </w:div>
    <w:div w:id="1332100561">
      <w:bodyDiv w:val="1"/>
      <w:marLeft w:val="0"/>
      <w:marRight w:val="0"/>
      <w:marTop w:val="0"/>
      <w:marBottom w:val="0"/>
      <w:divBdr>
        <w:top w:val="none" w:sz="0" w:space="0" w:color="auto"/>
        <w:left w:val="none" w:sz="0" w:space="0" w:color="auto"/>
        <w:bottom w:val="none" w:sz="0" w:space="0" w:color="auto"/>
        <w:right w:val="none" w:sz="0" w:space="0" w:color="auto"/>
      </w:divBdr>
      <w:divsChild>
        <w:div w:id="514920634">
          <w:marLeft w:val="0"/>
          <w:marRight w:val="0"/>
          <w:marTop w:val="0"/>
          <w:marBottom w:val="0"/>
          <w:divBdr>
            <w:top w:val="none" w:sz="0" w:space="0" w:color="auto"/>
            <w:left w:val="none" w:sz="0" w:space="0" w:color="auto"/>
            <w:bottom w:val="none" w:sz="0" w:space="0" w:color="auto"/>
            <w:right w:val="none" w:sz="0" w:space="0" w:color="auto"/>
          </w:divBdr>
          <w:divsChild>
            <w:div w:id="372315896">
              <w:marLeft w:val="0"/>
              <w:marRight w:val="0"/>
              <w:marTop w:val="0"/>
              <w:marBottom w:val="0"/>
              <w:divBdr>
                <w:top w:val="none" w:sz="0" w:space="0" w:color="auto"/>
                <w:left w:val="none" w:sz="0" w:space="0" w:color="auto"/>
                <w:bottom w:val="none" w:sz="0" w:space="0" w:color="auto"/>
                <w:right w:val="none" w:sz="0" w:space="0" w:color="auto"/>
              </w:divBdr>
            </w:div>
            <w:div w:id="434596706">
              <w:marLeft w:val="0"/>
              <w:marRight w:val="0"/>
              <w:marTop w:val="0"/>
              <w:marBottom w:val="0"/>
              <w:divBdr>
                <w:top w:val="none" w:sz="0" w:space="0" w:color="auto"/>
                <w:left w:val="none" w:sz="0" w:space="0" w:color="auto"/>
                <w:bottom w:val="none" w:sz="0" w:space="0" w:color="auto"/>
                <w:right w:val="none" w:sz="0" w:space="0" w:color="auto"/>
              </w:divBdr>
            </w:div>
            <w:div w:id="660543851">
              <w:marLeft w:val="0"/>
              <w:marRight w:val="0"/>
              <w:marTop w:val="0"/>
              <w:marBottom w:val="0"/>
              <w:divBdr>
                <w:top w:val="none" w:sz="0" w:space="0" w:color="auto"/>
                <w:left w:val="none" w:sz="0" w:space="0" w:color="auto"/>
                <w:bottom w:val="none" w:sz="0" w:space="0" w:color="auto"/>
                <w:right w:val="none" w:sz="0" w:space="0" w:color="auto"/>
              </w:divBdr>
            </w:div>
            <w:div w:id="699860045">
              <w:marLeft w:val="0"/>
              <w:marRight w:val="0"/>
              <w:marTop w:val="0"/>
              <w:marBottom w:val="0"/>
              <w:divBdr>
                <w:top w:val="none" w:sz="0" w:space="0" w:color="auto"/>
                <w:left w:val="none" w:sz="0" w:space="0" w:color="auto"/>
                <w:bottom w:val="none" w:sz="0" w:space="0" w:color="auto"/>
                <w:right w:val="none" w:sz="0" w:space="0" w:color="auto"/>
              </w:divBdr>
            </w:div>
            <w:div w:id="813328884">
              <w:marLeft w:val="0"/>
              <w:marRight w:val="0"/>
              <w:marTop w:val="0"/>
              <w:marBottom w:val="0"/>
              <w:divBdr>
                <w:top w:val="none" w:sz="0" w:space="0" w:color="auto"/>
                <w:left w:val="none" w:sz="0" w:space="0" w:color="auto"/>
                <w:bottom w:val="none" w:sz="0" w:space="0" w:color="auto"/>
                <w:right w:val="none" w:sz="0" w:space="0" w:color="auto"/>
              </w:divBdr>
            </w:div>
            <w:div w:id="1829781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2752392">
      <w:bodyDiv w:val="1"/>
      <w:marLeft w:val="0"/>
      <w:marRight w:val="0"/>
      <w:marTop w:val="0"/>
      <w:marBottom w:val="0"/>
      <w:divBdr>
        <w:top w:val="none" w:sz="0" w:space="0" w:color="auto"/>
        <w:left w:val="none" w:sz="0" w:space="0" w:color="auto"/>
        <w:bottom w:val="none" w:sz="0" w:space="0" w:color="auto"/>
        <w:right w:val="none" w:sz="0" w:space="0" w:color="auto"/>
      </w:divBdr>
    </w:div>
    <w:div w:id="1339191842">
      <w:bodyDiv w:val="1"/>
      <w:marLeft w:val="0"/>
      <w:marRight w:val="0"/>
      <w:marTop w:val="0"/>
      <w:marBottom w:val="0"/>
      <w:divBdr>
        <w:top w:val="none" w:sz="0" w:space="0" w:color="auto"/>
        <w:left w:val="none" w:sz="0" w:space="0" w:color="auto"/>
        <w:bottom w:val="none" w:sz="0" w:space="0" w:color="auto"/>
        <w:right w:val="none" w:sz="0" w:space="0" w:color="auto"/>
      </w:divBdr>
      <w:divsChild>
        <w:div w:id="54665527">
          <w:marLeft w:val="0"/>
          <w:marRight w:val="0"/>
          <w:marTop w:val="0"/>
          <w:marBottom w:val="120"/>
          <w:divBdr>
            <w:top w:val="none" w:sz="0" w:space="0" w:color="auto"/>
            <w:left w:val="none" w:sz="0" w:space="0" w:color="auto"/>
            <w:bottom w:val="none" w:sz="0" w:space="0" w:color="auto"/>
            <w:right w:val="none" w:sz="0" w:space="0" w:color="auto"/>
          </w:divBdr>
          <w:divsChild>
            <w:div w:id="1736850716">
              <w:marLeft w:val="0"/>
              <w:marRight w:val="0"/>
              <w:marTop w:val="0"/>
              <w:marBottom w:val="0"/>
              <w:divBdr>
                <w:top w:val="none" w:sz="0" w:space="0" w:color="auto"/>
                <w:left w:val="none" w:sz="0" w:space="0" w:color="auto"/>
                <w:bottom w:val="none" w:sz="0" w:space="0" w:color="auto"/>
                <w:right w:val="none" w:sz="0" w:space="0" w:color="auto"/>
              </w:divBdr>
              <w:divsChild>
                <w:div w:id="595986395">
                  <w:marLeft w:val="0"/>
                  <w:marRight w:val="0"/>
                  <w:marTop w:val="0"/>
                  <w:marBottom w:val="0"/>
                  <w:divBdr>
                    <w:top w:val="none" w:sz="0" w:space="0" w:color="auto"/>
                    <w:left w:val="none" w:sz="0" w:space="0" w:color="auto"/>
                    <w:bottom w:val="none" w:sz="0" w:space="0" w:color="auto"/>
                    <w:right w:val="none" w:sz="0" w:space="0" w:color="auto"/>
                  </w:divBdr>
                  <w:divsChild>
                    <w:div w:id="573275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9887748">
      <w:bodyDiv w:val="1"/>
      <w:marLeft w:val="0"/>
      <w:marRight w:val="0"/>
      <w:marTop w:val="0"/>
      <w:marBottom w:val="0"/>
      <w:divBdr>
        <w:top w:val="none" w:sz="0" w:space="0" w:color="auto"/>
        <w:left w:val="none" w:sz="0" w:space="0" w:color="auto"/>
        <w:bottom w:val="none" w:sz="0" w:space="0" w:color="auto"/>
        <w:right w:val="none" w:sz="0" w:space="0" w:color="auto"/>
      </w:divBdr>
    </w:div>
    <w:div w:id="1342010672">
      <w:bodyDiv w:val="1"/>
      <w:marLeft w:val="0"/>
      <w:marRight w:val="0"/>
      <w:marTop w:val="0"/>
      <w:marBottom w:val="0"/>
      <w:divBdr>
        <w:top w:val="none" w:sz="0" w:space="0" w:color="auto"/>
        <w:left w:val="none" w:sz="0" w:space="0" w:color="auto"/>
        <w:bottom w:val="none" w:sz="0" w:space="0" w:color="auto"/>
        <w:right w:val="none" w:sz="0" w:space="0" w:color="auto"/>
      </w:divBdr>
      <w:divsChild>
        <w:div w:id="43800266">
          <w:marLeft w:val="0"/>
          <w:marRight w:val="0"/>
          <w:marTop w:val="0"/>
          <w:marBottom w:val="0"/>
          <w:divBdr>
            <w:top w:val="none" w:sz="0" w:space="0" w:color="auto"/>
            <w:left w:val="none" w:sz="0" w:space="0" w:color="auto"/>
            <w:bottom w:val="none" w:sz="0" w:space="0" w:color="auto"/>
            <w:right w:val="none" w:sz="0" w:space="0" w:color="auto"/>
          </w:divBdr>
        </w:div>
        <w:div w:id="374739757">
          <w:marLeft w:val="0"/>
          <w:marRight w:val="0"/>
          <w:marTop w:val="0"/>
          <w:marBottom w:val="0"/>
          <w:divBdr>
            <w:top w:val="none" w:sz="0" w:space="0" w:color="auto"/>
            <w:left w:val="none" w:sz="0" w:space="0" w:color="auto"/>
            <w:bottom w:val="none" w:sz="0" w:space="0" w:color="auto"/>
            <w:right w:val="none" w:sz="0" w:space="0" w:color="auto"/>
          </w:divBdr>
        </w:div>
        <w:div w:id="403719746">
          <w:marLeft w:val="0"/>
          <w:marRight w:val="0"/>
          <w:marTop w:val="0"/>
          <w:marBottom w:val="0"/>
          <w:divBdr>
            <w:top w:val="none" w:sz="0" w:space="0" w:color="auto"/>
            <w:left w:val="none" w:sz="0" w:space="0" w:color="auto"/>
            <w:bottom w:val="none" w:sz="0" w:space="0" w:color="auto"/>
            <w:right w:val="none" w:sz="0" w:space="0" w:color="auto"/>
          </w:divBdr>
        </w:div>
        <w:div w:id="423303210">
          <w:marLeft w:val="0"/>
          <w:marRight w:val="0"/>
          <w:marTop w:val="0"/>
          <w:marBottom w:val="0"/>
          <w:divBdr>
            <w:top w:val="none" w:sz="0" w:space="0" w:color="auto"/>
            <w:left w:val="none" w:sz="0" w:space="0" w:color="auto"/>
            <w:bottom w:val="none" w:sz="0" w:space="0" w:color="auto"/>
            <w:right w:val="none" w:sz="0" w:space="0" w:color="auto"/>
          </w:divBdr>
        </w:div>
        <w:div w:id="662389507">
          <w:marLeft w:val="0"/>
          <w:marRight w:val="0"/>
          <w:marTop w:val="0"/>
          <w:marBottom w:val="0"/>
          <w:divBdr>
            <w:top w:val="none" w:sz="0" w:space="0" w:color="auto"/>
            <w:left w:val="none" w:sz="0" w:space="0" w:color="auto"/>
            <w:bottom w:val="none" w:sz="0" w:space="0" w:color="auto"/>
            <w:right w:val="none" w:sz="0" w:space="0" w:color="auto"/>
          </w:divBdr>
        </w:div>
        <w:div w:id="908032441">
          <w:marLeft w:val="0"/>
          <w:marRight w:val="0"/>
          <w:marTop w:val="0"/>
          <w:marBottom w:val="0"/>
          <w:divBdr>
            <w:top w:val="none" w:sz="0" w:space="0" w:color="auto"/>
            <w:left w:val="none" w:sz="0" w:space="0" w:color="auto"/>
            <w:bottom w:val="none" w:sz="0" w:space="0" w:color="auto"/>
            <w:right w:val="none" w:sz="0" w:space="0" w:color="auto"/>
          </w:divBdr>
        </w:div>
        <w:div w:id="1138183857">
          <w:marLeft w:val="0"/>
          <w:marRight w:val="0"/>
          <w:marTop w:val="0"/>
          <w:marBottom w:val="0"/>
          <w:divBdr>
            <w:top w:val="none" w:sz="0" w:space="0" w:color="auto"/>
            <w:left w:val="none" w:sz="0" w:space="0" w:color="auto"/>
            <w:bottom w:val="none" w:sz="0" w:space="0" w:color="auto"/>
            <w:right w:val="none" w:sz="0" w:space="0" w:color="auto"/>
          </w:divBdr>
        </w:div>
        <w:div w:id="1328289752">
          <w:marLeft w:val="0"/>
          <w:marRight w:val="0"/>
          <w:marTop w:val="0"/>
          <w:marBottom w:val="0"/>
          <w:divBdr>
            <w:top w:val="none" w:sz="0" w:space="0" w:color="auto"/>
            <w:left w:val="none" w:sz="0" w:space="0" w:color="auto"/>
            <w:bottom w:val="none" w:sz="0" w:space="0" w:color="auto"/>
            <w:right w:val="none" w:sz="0" w:space="0" w:color="auto"/>
          </w:divBdr>
        </w:div>
        <w:div w:id="1381977237">
          <w:marLeft w:val="0"/>
          <w:marRight w:val="0"/>
          <w:marTop w:val="0"/>
          <w:marBottom w:val="0"/>
          <w:divBdr>
            <w:top w:val="none" w:sz="0" w:space="0" w:color="auto"/>
            <w:left w:val="none" w:sz="0" w:space="0" w:color="auto"/>
            <w:bottom w:val="none" w:sz="0" w:space="0" w:color="auto"/>
            <w:right w:val="none" w:sz="0" w:space="0" w:color="auto"/>
          </w:divBdr>
        </w:div>
        <w:div w:id="1448230976">
          <w:marLeft w:val="0"/>
          <w:marRight w:val="0"/>
          <w:marTop w:val="0"/>
          <w:marBottom w:val="0"/>
          <w:divBdr>
            <w:top w:val="none" w:sz="0" w:space="0" w:color="auto"/>
            <w:left w:val="none" w:sz="0" w:space="0" w:color="auto"/>
            <w:bottom w:val="none" w:sz="0" w:space="0" w:color="auto"/>
            <w:right w:val="none" w:sz="0" w:space="0" w:color="auto"/>
          </w:divBdr>
        </w:div>
        <w:div w:id="1715537779">
          <w:marLeft w:val="0"/>
          <w:marRight w:val="0"/>
          <w:marTop w:val="0"/>
          <w:marBottom w:val="0"/>
          <w:divBdr>
            <w:top w:val="none" w:sz="0" w:space="0" w:color="auto"/>
            <w:left w:val="none" w:sz="0" w:space="0" w:color="auto"/>
            <w:bottom w:val="none" w:sz="0" w:space="0" w:color="auto"/>
            <w:right w:val="none" w:sz="0" w:space="0" w:color="auto"/>
          </w:divBdr>
        </w:div>
        <w:div w:id="1815444564">
          <w:marLeft w:val="0"/>
          <w:marRight w:val="0"/>
          <w:marTop w:val="0"/>
          <w:marBottom w:val="0"/>
          <w:divBdr>
            <w:top w:val="none" w:sz="0" w:space="0" w:color="auto"/>
            <w:left w:val="none" w:sz="0" w:space="0" w:color="auto"/>
            <w:bottom w:val="none" w:sz="0" w:space="0" w:color="auto"/>
            <w:right w:val="none" w:sz="0" w:space="0" w:color="auto"/>
          </w:divBdr>
        </w:div>
        <w:div w:id="1916863780">
          <w:marLeft w:val="0"/>
          <w:marRight w:val="0"/>
          <w:marTop w:val="0"/>
          <w:marBottom w:val="0"/>
          <w:divBdr>
            <w:top w:val="none" w:sz="0" w:space="0" w:color="auto"/>
            <w:left w:val="none" w:sz="0" w:space="0" w:color="auto"/>
            <w:bottom w:val="none" w:sz="0" w:space="0" w:color="auto"/>
            <w:right w:val="none" w:sz="0" w:space="0" w:color="auto"/>
          </w:divBdr>
        </w:div>
        <w:div w:id="2136948204">
          <w:marLeft w:val="0"/>
          <w:marRight w:val="0"/>
          <w:marTop w:val="0"/>
          <w:marBottom w:val="0"/>
          <w:divBdr>
            <w:top w:val="none" w:sz="0" w:space="0" w:color="auto"/>
            <w:left w:val="none" w:sz="0" w:space="0" w:color="auto"/>
            <w:bottom w:val="none" w:sz="0" w:space="0" w:color="auto"/>
            <w:right w:val="none" w:sz="0" w:space="0" w:color="auto"/>
          </w:divBdr>
        </w:div>
      </w:divsChild>
    </w:div>
    <w:div w:id="1359308244">
      <w:bodyDiv w:val="1"/>
      <w:marLeft w:val="0"/>
      <w:marRight w:val="0"/>
      <w:marTop w:val="0"/>
      <w:marBottom w:val="0"/>
      <w:divBdr>
        <w:top w:val="none" w:sz="0" w:space="0" w:color="auto"/>
        <w:left w:val="none" w:sz="0" w:space="0" w:color="auto"/>
        <w:bottom w:val="none" w:sz="0" w:space="0" w:color="auto"/>
        <w:right w:val="none" w:sz="0" w:space="0" w:color="auto"/>
      </w:divBdr>
    </w:div>
    <w:div w:id="1361055601">
      <w:bodyDiv w:val="1"/>
      <w:marLeft w:val="0"/>
      <w:marRight w:val="0"/>
      <w:marTop w:val="0"/>
      <w:marBottom w:val="0"/>
      <w:divBdr>
        <w:top w:val="none" w:sz="0" w:space="0" w:color="auto"/>
        <w:left w:val="none" w:sz="0" w:space="0" w:color="auto"/>
        <w:bottom w:val="none" w:sz="0" w:space="0" w:color="auto"/>
        <w:right w:val="none" w:sz="0" w:space="0" w:color="auto"/>
      </w:divBdr>
    </w:div>
    <w:div w:id="1362394902">
      <w:bodyDiv w:val="1"/>
      <w:marLeft w:val="0"/>
      <w:marRight w:val="0"/>
      <w:marTop w:val="0"/>
      <w:marBottom w:val="0"/>
      <w:divBdr>
        <w:top w:val="none" w:sz="0" w:space="0" w:color="auto"/>
        <w:left w:val="none" w:sz="0" w:space="0" w:color="auto"/>
        <w:bottom w:val="none" w:sz="0" w:space="0" w:color="auto"/>
        <w:right w:val="none" w:sz="0" w:space="0" w:color="auto"/>
      </w:divBdr>
      <w:divsChild>
        <w:div w:id="1139761653">
          <w:marLeft w:val="0"/>
          <w:marRight w:val="0"/>
          <w:marTop w:val="0"/>
          <w:marBottom w:val="0"/>
          <w:divBdr>
            <w:top w:val="none" w:sz="0" w:space="0" w:color="auto"/>
            <w:left w:val="none" w:sz="0" w:space="0" w:color="auto"/>
            <w:bottom w:val="none" w:sz="0" w:space="0" w:color="auto"/>
            <w:right w:val="none" w:sz="0" w:space="0" w:color="auto"/>
          </w:divBdr>
        </w:div>
        <w:div w:id="683898671">
          <w:marLeft w:val="0"/>
          <w:marRight w:val="0"/>
          <w:marTop w:val="0"/>
          <w:marBottom w:val="0"/>
          <w:divBdr>
            <w:top w:val="none" w:sz="0" w:space="0" w:color="auto"/>
            <w:left w:val="none" w:sz="0" w:space="0" w:color="auto"/>
            <w:bottom w:val="none" w:sz="0" w:space="0" w:color="auto"/>
            <w:right w:val="none" w:sz="0" w:space="0" w:color="auto"/>
          </w:divBdr>
        </w:div>
        <w:div w:id="1780490106">
          <w:marLeft w:val="0"/>
          <w:marRight w:val="0"/>
          <w:marTop w:val="0"/>
          <w:marBottom w:val="0"/>
          <w:divBdr>
            <w:top w:val="none" w:sz="0" w:space="0" w:color="auto"/>
            <w:left w:val="none" w:sz="0" w:space="0" w:color="auto"/>
            <w:bottom w:val="none" w:sz="0" w:space="0" w:color="auto"/>
            <w:right w:val="none" w:sz="0" w:space="0" w:color="auto"/>
          </w:divBdr>
        </w:div>
        <w:div w:id="677123718">
          <w:marLeft w:val="0"/>
          <w:marRight w:val="0"/>
          <w:marTop w:val="30"/>
          <w:marBottom w:val="0"/>
          <w:divBdr>
            <w:top w:val="single" w:sz="6" w:space="11" w:color="CCCCCC"/>
            <w:left w:val="single" w:sz="6" w:space="11" w:color="CCCCCC"/>
            <w:bottom w:val="single" w:sz="6" w:space="11" w:color="CCCCCC"/>
            <w:right w:val="single" w:sz="6" w:space="11" w:color="CCCCCC"/>
          </w:divBdr>
          <w:divsChild>
            <w:div w:id="1781296383">
              <w:marLeft w:val="0"/>
              <w:marRight w:val="0"/>
              <w:marTop w:val="0"/>
              <w:marBottom w:val="105"/>
              <w:divBdr>
                <w:top w:val="none" w:sz="0" w:space="0" w:color="auto"/>
                <w:left w:val="none" w:sz="0" w:space="0" w:color="auto"/>
                <w:bottom w:val="none" w:sz="0" w:space="0" w:color="auto"/>
                <w:right w:val="none" w:sz="0" w:space="0" w:color="auto"/>
              </w:divBdr>
              <w:divsChild>
                <w:div w:id="1882472328">
                  <w:marLeft w:val="0"/>
                  <w:marRight w:val="0"/>
                  <w:marTop w:val="0"/>
                  <w:marBottom w:val="0"/>
                  <w:divBdr>
                    <w:top w:val="none" w:sz="0" w:space="0" w:color="auto"/>
                    <w:left w:val="none" w:sz="0" w:space="0" w:color="auto"/>
                    <w:bottom w:val="none" w:sz="0" w:space="0" w:color="auto"/>
                    <w:right w:val="none" w:sz="0" w:space="0" w:color="auto"/>
                  </w:divBdr>
                  <w:divsChild>
                    <w:div w:id="533807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1882813">
              <w:marLeft w:val="0"/>
              <w:marRight w:val="0"/>
              <w:marTop w:val="0"/>
              <w:marBottom w:val="150"/>
              <w:divBdr>
                <w:top w:val="none" w:sz="0" w:space="0" w:color="auto"/>
                <w:left w:val="none" w:sz="0" w:space="0" w:color="auto"/>
                <w:bottom w:val="none" w:sz="0" w:space="0" w:color="auto"/>
                <w:right w:val="none" w:sz="0" w:space="0" w:color="auto"/>
              </w:divBdr>
            </w:div>
          </w:divsChild>
        </w:div>
        <w:div w:id="295456910">
          <w:marLeft w:val="0"/>
          <w:marRight w:val="0"/>
          <w:marTop w:val="0"/>
          <w:marBottom w:val="0"/>
          <w:divBdr>
            <w:top w:val="none" w:sz="0" w:space="0" w:color="auto"/>
            <w:left w:val="none" w:sz="0" w:space="0" w:color="auto"/>
            <w:bottom w:val="none" w:sz="0" w:space="0" w:color="auto"/>
            <w:right w:val="none" w:sz="0" w:space="0" w:color="auto"/>
          </w:divBdr>
        </w:div>
        <w:div w:id="24253951">
          <w:marLeft w:val="0"/>
          <w:marRight w:val="0"/>
          <w:marTop w:val="0"/>
          <w:marBottom w:val="0"/>
          <w:divBdr>
            <w:top w:val="none" w:sz="0" w:space="0" w:color="auto"/>
            <w:left w:val="none" w:sz="0" w:space="0" w:color="auto"/>
            <w:bottom w:val="none" w:sz="0" w:space="0" w:color="auto"/>
            <w:right w:val="none" w:sz="0" w:space="0" w:color="auto"/>
          </w:divBdr>
        </w:div>
        <w:div w:id="1831288225">
          <w:marLeft w:val="0"/>
          <w:marRight w:val="0"/>
          <w:marTop w:val="0"/>
          <w:marBottom w:val="0"/>
          <w:divBdr>
            <w:top w:val="none" w:sz="0" w:space="0" w:color="auto"/>
            <w:left w:val="none" w:sz="0" w:space="0" w:color="auto"/>
            <w:bottom w:val="none" w:sz="0" w:space="0" w:color="auto"/>
            <w:right w:val="none" w:sz="0" w:space="0" w:color="auto"/>
          </w:divBdr>
        </w:div>
        <w:div w:id="1554922841">
          <w:marLeft w:val="0"/>
          <w:marRight w:val="0"/>
          <w:marTop w:val="0"/>
          <w:marBottom w:val="0"/>
          <w:divBdr>
            <w:top w:val="none" w:sz="0" w:space="0" w:color="auto"/>
            <w:left w:val="none" w:sz="0" w:space="0" w:color="auto"/>
            <w:bottom w:val="none" w:sz="0" w:space="0" w:color="auto"/>
            <w:right w:val="none" w:sz="0" w:space="0" w:color="auto"/>
          </w:divBdr>
        </w:div>
        <w:div w:id="112411086">
          <w:marLeft w:val="0"/>
          <w:marRight w:val="0"/>
          <w:marTop w:val="0"/>
          <w:marBottom w:val="0"/>
          <w:divBdr>
            <w:top w:val="none" w:sz="0" w:space="0" w:color="auto"/>
            <w:left w:val="none" w:sz="0" w:space="0" w:color="auto"/>
            <w:bottom w:val="none" w:sz="0" w:space="0" w:color="auto"/>
            <w:right w:val="none" w:sz="0" w:space="0" w:color="auto"/>
          </w:divBdr>
        </w:div>
        <w:div w:id="194734773">
          <w:marLeft w:val="0"/>
          <w:marRight w:val="0"/>
          <w:marTop w:val="0"/>
          <w:marBottom w:val="0"/>
          <w:divBdr>
            <w:top w:val="none" w:sz="0" w:space="0" w:color="auto"/>
            <w:left w:val="none" w:sz="0" w:space="0" w:color="auto"/>
            <w:bottom w:val="none" w:sz="0" w:space="0" w:color="auto"/>
            <w:right w:val="none" w:sz="0" w:space="0" w:color="auto"/>
          </w:divBdr>
        </w:div>
      </w:divsChild>
    </w:div>
    <w:div w:id="1367171749">
      <w:bodyDiv w:val="1"/>
      <w:marLeft w:val="0"/>
      <w:marRight w:val="0"/>
      <w:marTop w:val="0"/>
      <w:marBottom w:val="0"/>
      <w:divBdr>
        <w:top w:val="none" w:sz="0" w:space="0" w:color="auto"/>
        <w:left w:val="none" w:sz="0" w:space="0" w:color="auto"/>
        <w:bottom w:val="none" w:sz="0" w:space="0" w:color="auto"/>
        <w:right w:val="none" w:sz="0" w:space="0" w:color="auto"/>
      </w:divBdr>
      <w:divsChild>
        <w:div w:id="437260796">
          <w:marLeft w:val="0"/>
          <w:marRight w:val="0"/>
          <w:marTop w:val="0"/>
          <w:marBottom w:val="0"/>
          <w:divBdr>
            <w:top w:val="none" w:sz="0" w:space="0" w:color="auto"/>
            <w:left w:val="none" w:sz="0" w:space="0" w:color="auto"/>
            <w:bottom w:val="none" w:sz="0" w:space="0" w:color="auto"/>
            <w:right w:val="none" w:sz="0" w:space="0" w:color="auto"/>
          </w:divBdr>
        </w:div>
        <w:div w:id="1854220113">
          <w:marLeft w:val="0"/>
          <w:marRight w:val="0"/>
          <w:marTop w:val="0"/>
          <w:marBottom w:val="0"/>
          <w:divBdr>
            <w:top w:val="none" w:sz="0" w:space="0" w:color="auto"/>
            <w:left w:val="none" w:sz="0" w:space="0" w:color="auto"/>
            <w:bottom w:val="none" w:sz="0" w:space="0" w:color="auto"/>
            <w:right w:val="none" w:sz="0" w:space="0" w:color="auto"/>
          </w:divBdr>
        </w:div>
      </w:divsChild>
    </w:div>
    <w:div w:id="1367489697">
      <w:bodyDiv w:val="1"/>
      <w:marLeft w:val="0"/>
      <w:marRight w:val="0"/>
      <w:marTop w:val="0"/>
      <w:marBottom w:val="0"/>
      <w:divBdr>
        <w:top w:val="none" w:sz="0" w:space="0" w:color="auto"/>
        <w:left w:val="none" w:sz="0" w:space="0" w:color="auto"/>
        <w:bottom w:val="none" w:sz="0" w:space="0" w:color="auto"/>
        <w:right w:val="none" w:sz="0" w:space="0" w:color="auto"/>
      </w:divBdr>
    </w:div>
    <w:div w:id="1384980537">
      <w:bodyDiv w:val="1"/>
      <w:marLeft w:val="0"/>
      <w:marRight w:val="0"/>
      <w:marTop w:val="0"/>
      <w:marBottom w:val="0"/>
      <w:divBdr>
        <w:top w:val="none" w:sz="0" w:space="0" w:color="auto"/>
        <w:left w:val="none" w:sz="0" w:space="0" w:color="auto"/>
        <w:bottom w:val="none" w:sz="0" w:space="0" w:color="auto"/>
        <w:right w:val="none" w:sz="0" w:space="0" w:color="auto"/>
      </w:divBdr>
      <w:divsChild>
        <w:div w:id="139150633">
          <w:marLeft w:val="0"/>
          <w:marRight w:val="0"/>
          <w:marTop w:val="0"/>
          <w:marBottom w:val="0"/>
          <w:divBdr>
            <w:top w:val="none" w:sz="0" w:space="0" w:color="auto"/>
            <w:left w:val="none" w:sz="0" w:space="0" w:color="auto"/>
            <w:bottom w:val="none" w:sz="0" w:space="0" w:color="auto"/>
            <w:right w:val="none" w:sz="0" w:space="0" w:color="auto"/>
          </w:divBdr>
          <w:divsChild>
            <w:div w:id="1779332515">
              <w:marLeft w:val="0"/>
              <w:marRight w:val="0"/>
              <w:marTop w:val="0"/>
              <w:marBottom w:val="0"/>
              <w:divBdr>
                <w:top w:val="none" w:sz="0" w:space="0" w:color="auto"/>
                <w:left w:val="none" w:sz="0" w:space="0" w:color="auto"/>
                <w:bottom w:val="none" w:sz="0" w:space="0" w:color="auto"/>
                <w:right w:val="none" w:sz="0" w:space="0" w:color="auto"/>
              </w:divBdr>
              <w:divsChild>
                <w:div w:id="385378257">
                  <w:marLeft w:val="0"/>
                  <w:marRight w:val="0"/>
                  <w:marTop w:val="0"/>
                  <w:marBottom w:val="0"/>
                  <w:divBdr>
                    <w:top w:val="none" w:sz="0" w:space="0" w:color="auto"/>
                    <w:left w:val="none" w:sz="0" w:space="0" w:color="auto"/>
                    <w:bottom w:val="none" w:sz="0" w:space="0" w:color="auto"/>
                    <w:right w:val="none" w:sz="0" w:space="0" w:color="auto"/>
                  </w:divBdr>
                  <w:divsChild>
                    <w:div w:id="1865513986">
                      <w:marLeft w:val="0"/>
                      <w:marRight w:val="0"/>
                      <w:marTop w:val="0"/>
                      <w:marBottom w:val="0"/>
                      <w:divBdr>
                        <w:top w:val="none" w:sz="0" w:space="0" w:color="auto"/>
                        <w:left w:val="none" w:sz="0" w:space="0" w:color="auto"/>
                        <w:bottom w:val="none" w:sz="0" w:space="0" w:color="auto"/>
                        <w:right w:val="none" w:sz="0" w:space="0" w:color="auto"/>
                      </w:divBdr>
                      <w:divsChild>
                        <w:div w:id="1798256833">
                          <w:marLeft w:val="0"/>
                          <w:marRight w:val="0"/>
                          <w:marTop w:val="0"/>
                          <w:marBottom w:val="0"/>
                          <w:divBdr>
                            <w:top w:val="none" w:sz="0" w:space="0" w:color="auto"/>
                            <w:left w:val="none" w:sz="0" w:space="0" w:color="auto"/>
                            <w:bottom w:val="none" w:sz="0" w:space="0" w:color="auto"/>
                            <w:right w:val="none" w:sz="0" w:space="0" w:color="auto"/>
                          </w:divBdr>
                          <w:divsChild>
                            <w:div w:id="617299368">
                              <w:marLeft w:val="0"/>
                              <w:marRight w:val="0"/>
                              <w:marTop w:val="0"/>
                              <w:marBottom w:val="0"/>
                              <w:divBdr>
                                <w:top w:val="none" w:sz="0" w:space="0" w:color="auto"/>
                                <w:left w:val="none" w:sz="0" w:space="0" w:color="auto"/>
                                <w:bottom w:val="none" w:sz="0" w:space="0" w:color="auto"/>
                                <w:right w:val="none" w:sz="0" w:space="0" w:color="auto"/>
                              </w:divBdr>
                              <w:divsChild>
                                <w:div w:id="604966147">
                                  <w:marLeft w:val="0"/>
                                  <w:marRight w:val="0"/>
                                  <w:marTop w:val="0"/>
                                  <w:marBottom w:val="0"/>
                                  <w:divBdr>
                                    <w:top w:val="none" w:sz="0" w:space="0" w:color="auto"/>
                                    <w:left w:val="none" w:sz="0" w:space="0" w:color="auto"/>
                                    <w:bottom w:val="none" w:sz="0" w:space="0" w:color="auto"/>
                                    <w:right w:val="none" w:sz="0" w:space="0" w:color="auto"/>
                                  </w:divBdr>
                                  <w:divsChild>
                                    <w:div w:id="997541280">
                                      <w:marLeft w:val="-225"/>
                                      <w:marRight w:val="-225"/>
                                      <w:marTop w:val="0"/>
                                      <w:marBottom w:val="0"/>
                                      <w:divBdr>
                                        <w:top w:val="none" w:sz="0" w:space="0" w:color="auto"/>
                                        <w:left w:val="none" w:sz="0" w:space="0" w:color="auto"/>
                                        <w:bottom w:val="none" w:sz="0" w:space="0" w:color="auto"/>
                                        <w:right w:val="none" w:sz="0" w:space="0" w:color="auto"/>
                                      </w:divBdr>
                                      <w:divsChild>
                                        <w:div w:id="773791627">
                                          <w:marLeft w:val="0"/>
                                          <w:marRight w:val="0"/>
                                          <w:marTop w:val="0"/>
                                          <w:marBottom w:val="0"/>
                                          <w:divBdr>
                                            <w:top w:val="none" w:sz="0" w:space="0" w:color="auto"/>
                                            <w:left w:val="none" w:sz="0" w:space="0" w:color="auto"/>
                                            <w:bottom w:val="none" w:sz="0" w:space="0" w:color="auto"/>
                                            <w:right w:val="none" w:sz="0" w:space="0" w:color="auto"/>
                                          </w:divBdr>
                                          <w:divsChild>
                                            <w:div w:id="245773717">
                                              <w:marLeft w:val="0"/>
                                              <w:marRight w:val="0"/>
                                              <w:marTop w:val="0"/>
                                              <w:marBottom w:val="0"/>
                                              <w:divBdr>
                                                <w:top w:val="none" w:sz="0" w:space="0" w:color="auto"/>
                                                <w:left w:val="none" w:sz="0" w:space="0" w:color="auto"/>
                                                <w:bottom w:val="none" w:sz="0" w:space="0" w:color="auto"/>
                                                <w:right w:val="none" w:sz="0" w:space="0" w:color="auto"/>
                                              </w:divBdr>
                                              <w:divsChild>
                                                <w:div w:id="1424642891">
                                                  <w:marLeft w:val="-225"/>
                                                  <w:marRight w:val="-225"/>
                                                  <w:marTop w:val="0"/>
                                                  <w:marBottom w:val="0"/>
                                                  <w:divBdr>
                                                    <w:top w:val="none" w:sz="0" w:space="0" w:color="auto"/>
                                                    <w:left w:val="none" w:sz="0" w:space="0" w:color="auto"/>
                                                    <w:bottom w:val="none" w:sz="0" w:space="0" w:color="auto"/>
                                                    <w:right w:val="none" w:sz="0" w:space="0" w:color="auto"/>
                                                  </w:divBdr>
                                                  <w:divsChild>
                                                    <w:div w:id="2097705624">
                                                      <w:marLeft w:val="0"/>
                                                      <w:marRight w:val="0"/>
                                                      <w:marTop w:val="0"/>
                                                      <w:marBottom w:val="0"/>
                                                      <w:divBdr>
                                                        <w:top w:val="none" w:sz="0" w:space="0" w:color="auto"/>
                                                        <w:left w:val="none" w:sz="0" w:space="0" w:color="auto"/>
                                                        <w:bottom w:val="none" w:sz="0" w:space="0" w:color="auto"/>
                                                        <w:right w:val="none" w:sz="0" w:space="0" w:color="auto"/>
                                                      </w:divBdr>
                                                      <w:divsChild>
                                                        <w:div w:id="1426850602">
                                                          <w:marLeft w:val="0"/>
                                                          <w:marRight w:val="0"/>
                                                          <w:marTop w:val="0"/>
                                                          <w:marBottom w:val="0"/>
                                                          <w:divBdr>
                                                            <w:top w:val="none" w:sz="0" w:space="0" w:color="auto"/>
                                                            <w:left w:val="none" w:sz="0" w:space="0" w:color="auto"/>
                                                            <w:bottom w:val="none" w:sz="0" w:space="0" w:color="auto"/>
                                                            <w:right w:val="none" w:sz="0" w:space="0" w:color="auto"/>
                                                          </w:divBdr>
                                                          <w:divsChild>
                                                            <w:div w:id="1238127420">
                                                              <w:marLeft w:val="0"/>
                                                              <w:marRight w:val="0"/>
                                                              <w:marTop w:val="0"/>
                                                              <w:marBottom w:val="0"/>
                                                              <w:divBdr>
                                                                <w:top w:val="none" w:sz="0" w:space="0" w:color="auto"/>
                                                                <w:left w:val="none" w:sz="0" w:space="0" w:color="auto"/>
                                                                <w:bottom w:val="none" w:sz="0" w:space="0" w:color="auto"/>
                                                                <w:right w:val="none" w:sz="0" w:space="0" w:color="auto"/>
                                                              </w:divBdr>
                                                              <w:divsChild>
                                                                <w:div w:id="743918172">
                                                                  <w:marLeft w:val="0"/>
                                                                  <w:marRight w:val="0"/>
                                                                  <w:marTop w:val="0"/>
                                                                  <w:marBottom w:val="0"/>
                                                                  <w:divBdr>
                                                                    <w:top w:val="none" w:sz="0" w:space="0" w:color="auto"/>
                                                                    <w:left w:val="none" w:sz="0" w:space="0" w:color="auto"/>
                                                                    <w:bottom w:val="none" w:sz="0" w:space="0" w:color="auto"/>
                                                                    <w:right w:val="none" w:sz="0" w:space="0" w:color="auto"/>
                                                                  </w:divBdr>
                                                                  <w:divsChild>
                                                                    <w:div w:id="2060666486">
                                                                      <w:marLeft w:val="0"/>
                                                                      <w:marRight w:val="0"/>
                                                                      <w:marTop w:val="0"/>
                                                                      <w:marBottom w:val="0"/>
                                                                      <w:divBdr>
                                                                        <w:top w:val="none" w:sz="0" w:space="0" w:color="auto"/>
                                                                        <w:left w:val="none" w:sz="0" w:space="0" w:color="auto"/>
                                                                        <w:bottom w:val="none" w:sz="0" w:space="0" w:color="auto"/>
                                                                        <w:right w:val="none" w:sz="0" w:space="0" w:color="auto"/>
                                                                      </w:divBdr>
                                                                      <w:divsChild>
                                                                        <w:div w:id="839732870">
                                                                          <w:marLeft w:val="0"/>
                                                                          <w:marRight w:val="0"/>
                                                                          <w:marTop w:val="0"/>
                                                                          <w:marBottom w:val="0"/>
                                                                          <w:divBdr>
                                                                            <w:top w:val="none" w:sz="0" w:space="0" w:color="auto"/>
                                                                            <w:left w:val="none" w:sz="0" w:space="0" w:color="auto"/>
                                                                            <w:bottom w:val="none" w:sz="0" w:space="0" w:color="auto"/>
                                                                            <w:right w:val="none" w:sz="0" w:space="0" w:color="auto"/>
                                                                          </w:divBdr>
                                                                          <w:divsChild>
                                                                            <w:div w:id="152377681">
                                                                              <w:marLeft w:val="0"/>
                                                                              <w:marRight w:val="0"/>
                                                                              <w:marTop w:val="0"/>
                                                                              <w:marBottom w:val="0"/>
                                                                              <w:divBdr>
                                                                                <w:top w:val="none" w:sz="0" w:space="0" w:color="auto"/>
                                                                                <w:left w:val="none" w:sz="0" w:space="0" w:color="auto"/>
                                                                                <w:bottom w:val="none" w:sz="0" w:space="0" w:color="auto"/>
                                                                                <w:right w:val="none" w:sz="0" w:space="0" w:color="auto"/>
                                                                              </w:divBdr>
                                                                              <w:divsChild>
                                                                                <w:div w:id="48920808">
                                                                                  <w:marLeft w:val="0"/>
                                                                                  <w:marRight w:val="0"/>
                                                                                  <w:marTop w:val="0"/>
                                                                                  <w:marBottom w:val="0"/>
                                                                                  <w:divBdr>
                                                                                    <w:top w:val="none" w:sz="0" w:space="0" w:color="auto"/>
                                                                                    <w:left w:val="none" w:sz="0" w:space="0" w:color="auto"/>
                                                                                    <w:bottom w:val="none" w:sz="0" w:space="0" w:color="auto"/>
                                                                                    <w:right w:val="none" w:sz="0" w:space="0" w:color="auto"/>
                                                                                  </w:divBdr>
                                                                                </w:div>
                                                                              </w:divsChild>
                                                                            </w:div>
                                                                            <w:div w:id="239213440">
                                                                              <w:marLeft w:val="0"/>
                                                                              <w:marRight w:val="0"/>
                                                                              <w:marTop w:val="0"/>
                                                                              <w:marBottom w:val="0"/>
                                                                              <w:divBdr>
                                                                                <w:top w:val="none" w:sz="0" w:space="0" w:color="auto"/>
                                                                                <w:left w:val="none" w:sz="0" w:space="0" w:color="auto"/>
                                                                                <w:bottom w:val="none" w:sz="0" w:space="0" w:color="auto"/>
                                                                                <w:right w:val="none" w:sz="0" w:space="0" w:color="auto"/>
                                                                              </w:divBdr>
                                                                              <w:divsChild>
                                                                                <w:div w:id="1173060644">
                                                                                  <w:marLeft w:val="0"/>
                                                                                  <w:marRight w:val="0"/>
                                                                                  <w:marTop w:val="0"/>
                                                                                  <w:marBottom w:val="0"/>
                                                                                  <w:divBdr>
                                                                                    <w:top w:val="none" w:sz="0" w:space="0" w:color="auto"/>
                                                                                    <w:left w:val="none" w:sz="0" w:space="0" w:color="auto"/>
                                                                                    <w:bottom w:val="none" w:sz="0" w:space="0" w:color="auto"/>
                                                                                    <w:right w:val="none" w:sz="0" w:space="0" w:color="auto"/>
                                                                                  </w:divBdr>
                                                                                </w:div>
                                                                              </w:divsChild>
                                                                            </w:div>
                                                                            <w:div w:id="1134567453">
                                                                              <w:marLeft w:val="0"/>
                                                                              <w:marRight w:val="0"/>
                                                                              <w:marTop w:val="0"/>
                                                                              <w:marBottom w:val="0"/>
                                                                              <w:divBdr>
                                                                                <w:top w:val="none" w:sz="0" w:space="0" w:color="auto"/>
                                                                                <w:left w:val="none" w:sz="0" w:space="0" w:color="auto"/>
                                                                                <w:bottom w:val="none" w:sz="0" w:space="0" w:color="auto"/>
                                                                                <w:right w:val="none" w:sz="0" w:space="0" w:color="auto"/>
                                                                              </w:divBdr>
                                                                              <w:divsChild>
                                                                                <w:div w:id="667367773">
                                                                                  <w:marLeft w:val="0"/>
                                                                                  <w:marRight w:val="0"/>
                                                                                  <w:marTop w:val="0"/>
                                                                                  <w:marBottom w:val="0"/>
                                                                                  <w:divBdr>
                                                                                    <w:top w:val="none" w:sz="0" w:space="0" w:color="auto"/>
                                                                                    <w:left w:val="none" w:sz="0" w:space="0" w:color="auto"/>
                                                                                    <w:bottom w:val="none" w:sz="0" w:space="0" w:color="auto"/>
                                                                                    <w:right w:val="none" w:sz="0" w:space="0" w:color="auto"/>
                                                                                  </w:divBdr>
                                                                                </w:div>
                                                                              </w:divsChild>
                                                                            </w:div>
                                                                            <w:div w:id="1343044359">
                                                                              <w:marLeft w:val="0"/>
                                                                              <w:marRight w:val="0"/>
                                                                              <w:marTop w:val="0"/>
                                                                              <w:marBottom w:val="0"/>
                                                                              <w:divBdr>
                                                                                <w:top w:val="none" w:sz="0" w:space="0" w:color="auto"/>
                                                                                <w:left w:val="none" w:sz="0" w:space="0" w:color="auto"/>
                                                                                <w:bottom w:val="none" w:sz="0" w:space="0" w:color="auto"/>
                                                                                <w:right w:val="none" w:sz="0" w:space="0" w:color="auto"/>
                                                                              </w:divBdr>
                                                                              <w:divsChild>
                                                                                <w:div w:id="430668267">
                                                                                  <w:marLeft w:val="0"/>
                                                                                  <w:marRight w:val="0"/>
                                                                                  <w:marTop w:val="0"/>
                                                                                  <w:marBottom w:val="0"/>
                                                                                  <w:divBdr>
                                                                                    <w:top w:val="none" w:sz="0" w:space="0" w:color="auto"/>
                                                                                    <w:left w:val="none" w:sz="0" w:space="0" w:color="auto"/>
                                                                                    <w:bottom w:val="none" w:sz="0" w:space="0" w:color="auto"/>
                                                                                    <w:right w:val="none" w:sz="0" w:space="0" w:color="auto"/>
                                                                                  </w:divBdr>
                                                                                </w:div>
                                                                              </w:divsChild>
                                                                            </w:div>
                                                                            <w:div w:id="1345546872">
                                                                              <w:marLeft w:val="0"/>
                                                                              <w:marRight w:val="0"/>
                                                                              <w:marTop w:val="0"/>
                                                                              <w:marBottom w:val="0"/>
                                                                              <w:divBdr>
                                                                                <w:top w:val="none" w:sz="0" w:space="0" w:color="auto"/>
                                                                                <w:left w:val="none" w:sz="0" w:space="0" w:color="auto"/>
                                                                                <w:bottom w:val="none" w:sz="0" w:space="0" w:color="auto"/>
                                                                                <w:right w:val="none" w:sz="0" w:space="0" w:color="auto"/>
                                                                              </w:divBdr>
                                                                              <w:divsChild>
                                                                                <w:div w:id="909579821">
                                                                                  <w:marLeft w:val="0"/>
                                                                                  <w:marRight w:val="0"/>
                                                                                  <w:marTop w:val="0"/>
                                                                                  <w:marBottom w:val="0"/>
                                                                                  <w:divBdr>
                                                                                    <w:top w:val="none" w:sz="0" w:space="0" w:color="auto"/>
                                                                                    <w:left w:val="none" w:sz="0" w:space="0" w:color="auto"/>
                                                                                    <w:bottom w:val="none" w:sz="0" w:space="0" w:color="auto"/>
                                                                                    <w:right w:val="none" w:sz="0" w:space="0" w:color="auto"/>
                                                                                  </w:divBdr>
                                                                                </w:div>
                                                                              </w:divsChild>
                                                                            </w:div>
                                                                            <w:div w:id="1811438233">
                                                                              <w:marLeft w:val="0"/>
                                                                              <w:marRight w:val="0"/>
                                                                              <w:marTop w:val="0"/>
                                                                              <w:marBottom w:val="0"/>
                                                                              <w:divBdr>
                                                                                <w:top w:val="none" w:sz="0" w:space="0" w:color="auto"/>
                                                                                <w:left w:val="none" w:sz="0" w:space="0" w:color="auto"/>
                                                                                <w:bottom w:val="none" w:sz="0" w:space="0" w:color="auto"/>
                                                                                <w:right w:val="none" w:sz="0" w:space="0" w:color="auto"/>
                                                                              </w:divBdr>
                                                                              <w:divsChild>
                                                                                <w:div w:id="2112891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9043266">
                                                                  <w:marLeft w:val="0"/>
                                                                  <w:marRight w:val="0"/>
                                                                  <w:marTop w:val="0"/>
                                                                  <w:marBottom w:val="0"/>
                                                                  <w:divBdr>
                                                                    <w:top w:val="none" w:sz="0" w:space="0" w:color="auto"/>
                                                                    <w:left w:val="none" w:sz="0" w:space="0" w:color="auto"/>
                                                                    <w:bottom w:val="none" w:sz="0" w:space="0" w:color="auto"/>
                                                                    <w:right w:val="none" w:sz="0" w:space="0" w:color="auto"/>
                                                                  </w:divBdr>
                                                                  <w:divsChild>
                                                                    <w:div w:id="187185009">
                                                                      <w:marLeft w:val="0"/>
                                                                      <w:marRight w:val="0"/>
                                                                      <w:marTop w:val="0"/>
                                                                      <w:marBottom w:val="0"/>
                                                                      <w:divBdr>
                                                                        <w:top w:val="none" w:sz="0" w:space="0" w:color="auto"/>
                                                                        <w:left w:val="none" w:sz="0" w:space="0" w:color="auto"/>
                                                                        <w:bottom w:val="none" w:sz="0" w:space="0" w:color="auto"/>
                                                                        <w:right w:val="none" w:sz="0" w:space="0" w:color="auto"/>
                                                                      </w:divBdr>
                                                                      <w:divsChild>
                                                                        <w:div w:id="892891835">
                                                                          <w:marLeft w:val="0"/>
                                                                          <w:marRight w:val="0"/>
                                                                          <w:marTop w:val="0"/>
                                                                          <w:marBottom w:val="0"/>
                                                                          <w:divBdr>
                                                                            <w:top w:val="none" w:sz="0" w:space="0" w:color="auto"/>
                                                                            <w:left w:val="none" w:sz="0" w:space="0" w:color="auto"/>
                                                                            <w:bottom w:val="none" w:sz="0" w:space="0" w:color="auto"/>
                                                                            <w:right w:val="none" w:sz="0" w:space="0" w:color="auto"/>
                                                                          </w:divBdr>
                                                                        </w:div>
                                                                      </w:divsChild>
                                                                    </w:div>
                                                                    <w:div w:id="1148787866">
                                                                      <w:marLeft w:val="0"/>
                                                                      <w:marRight w:val="0"/>
                                                                      <w:marTop w:val="0"/>
                                                                      <w:marBottom w:val="0"/>
                                                                      <w:divBdr>
                                                                        <w:top w:val="none" w:sz="0" w:space="0" w:color="auto"/>
                                                                        <w:left w:val="none" w:sz="0" w:space="0" w:color="auto"/>
                                                                        <w:bottom w:val="none" w:sz="0" w:space="0" w:color="auto"/>
                                                                        <w:right w:val="none" w:sz="0" w:space="0" w:color="auto"/>
                                                                      </w:divBdr>
                                                                      <w:divsChild>
                                                                        <w:div w:id="260841546">
                                                                          <w:marLeft w:val="0"/>
                                                                          <w:marRight w:val="0"/>
                                                                          <w:marTop w:val="0"/>
                                                                          <w:marBottom w:val="0"/>
                                                                          <w:divBdr>
                                                                            <w:top w:val="none" w:sz="0" w:space="0" w:color="auto"/>
                                                                            <w:left w:val="none" w:sz="0" w:space="0" w:color="auto"/>
                                                                            <w:bottom w:val="none" w:sz="0" w:space="0" w:color="auto"/>
                                                                            <w:right w:val="none" w:sz="0" w:space="0" w:color="auto"/>
                                                                          </w:divBdr>
                                                                        </w:div>
                                                                      </w:divsChild>
                                                                    </w:div>
                                                                    <w:div w:id="1265961358">
                                                                      <w:marLeft w:val="0"/>
                                                                      <w:marRight w:val="0"/>
                                                                      <w:marTop w:val="0"/>
                                                                      <w:marBottom w:val="0"/>
                                                                      <w:divBdr>
                                                                        <w:top w:val="none" w:sz="0" w:space="0" w:color="auto"/>
                                                                        <w:left w:val="none" w:sz="0" w:space="0" w:color="auto"/>
                                                                        <w:bottom w:val="none" w:sz="0" w:space="0" w:color="auto"/>
                                                                        <w:right w:val="none" w:sz="0" w:space="0" w:color="auto"/>
                                                                      </w:divBdr>
                                                                      <w:divsChild>
                                                                        <w:div w:id="947352226">
                                                                          <w:marLeft w:val="0"/>
                                                                          <w:marRight w:val="0"/>
                                                                          <w:marTop w:val="0"/>
                                                                          <w:marBottom w:val="0"/>
                                                                          <w:divBdr>
                                                                            <w:top w:val="none" w:sz="0" w:space="0" w:color="auto"/>
                                                                            <w:left w:val="none" w:sz="0" w:space="0" w:color="auto"/>
                                                                            <w:bottom w:val="none" w:sz="0" w:space="0" w:color="auto"/>
                                                                            <w:right w:val="none" w:sz="0" w:space="0" w:color="auto"/>
                                                                          </w:divBdr>
                                                                        </w:div>
                                                                      </w:divsChild>
                                                                    </w:div>
                                                                    <w:div w:id="1736274505">
                                                                      <w:marLeft w:val="0"/>
                                                                      <w:marRight w:val="0"/>
                                                                      <w:marTop w:val="0"/>
                                                                      <w:marBottom w:val="0"/>
                                                                      <w:divBdr>
                                                                        <w:top w:val="none" w:sz="0" w:space="0" w:color="auto"/>
                                                                        <w:left w:val="none" w:sz="0" w:space="0" w:color="auto"/>
                                                                        <w:bottom w:val="none" w:sz="0" w:space="0" w:color="auto"/>
                                                                        <w:right w:val="none" w:sz="0" w:space="0" w:color="auto"/>
                                                                      </w:divBdr>
                                                                      <w:divsChild>
                                                                        <w:div w:id="2092044842">
                                                                          <w:marLeft w:val="0"/>
                                                                          <w:marRight w:val="0"/>
                                                                          <w:marTop w:val="0"/>
                                                                          <w:marBottom w:val="0"/>
                                                                          <w:divBdr>
                                                                            <w:top w:val="none" w:sz="0" w:space="0" w:color="auto"/>
                                                                            <w:left w:val="none" w:sz="0" w:space="0" w:color="auto"/>
                                                                            <w:bottom w:val="none" w:sz="0" w:space="0" w:color="auto"/>
                                                                            <w:right w:val="none" w:sz="0" w:space="0" w:color="auto"/>
                                                                          </w:divBdr>
                                                                        </w:div>
                                                                      </w:divsChild>
                                                                    </w:div>
                                                                    <w:div w:id="2050370735">
                                                                      <w:marLeft w:val="0"/>
                                                                      <w:marRight w:val="0"/>
                                                                      <w:marTop w:val="0"/>
                                                                      <w:marBottom w:val="0"/>
                                                                      <w:divBdr>
                                                                        <w:top w:val="none" w:sz="0" w:space="0" w:color="auto"/>
                                                                        <w:left w:val="none" w:sz="0" w:space="0" w:color="auto"/>
                                                                        <w:bottom w:val="none" w:sz="0" w:space="0" w:color="auto"/>
                                                                        <w:right w:val="none" w:sz="0" w:space="0" w:color="auto"/>
                                                                      </w:divBdr>
                                                                      <w:divsChild>
                                                                        <w:div w:id="1235816869">
                                                                          <w:marLeft w:val="0"/>
                                                                          <w:marRight w:val="0"/>
                                                                          <w:marTop w:val="0"/>
                                                                          <w:marBottom w:val="0"/>
                                                                          <w:divBdr>
                                                                            <w:top w:val="none" w:sz="0" w:space="0" w:color="auto"/>
                                                                            <w:left w:val="none" w:sz="0" w:space="0" w:color="auto"/>
                                                                            <w:bottom w:val="none" w:sz="0" w:space="0" w:color="auto"/>
                                                                            <w:right w:val="none" w:sz="0" w:space="0" w:color="auto"/>
                                                                          </w:divBdr>
                                                                        </w:div>
                                                                      </w:divsChild>
                                                                    </w:div>
                                                                    <w:div w:id="2070421367">
                                                                      <w:marLeft w:val="0"/>
                                                                      <w:marRight w:val="0"/>
                                                                      <w:marTop w:val="0"/>
                                                                      <w:marBottom w:val="0"/>
                                                                      <w:divBdr>
                                                                        <w:top w:val="none" w:sz="0" w:space="0" w:color="auto"/>
                                                                        <w:left w:val="none" w:sz="0" w:space="0" w:color="auto"/>
                                                                        <w:bottom w:val="none" w:sz="0" w:space="0" w:color="auto"/>
                                                                        <w:right w:val="none" w:sz="0" w:space="0" w:color="auto"/>
                                                                      </w:divBdr>
                                                                      <w:divsChild>
                                                                        <w:div w:id="1562906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87872581">
      <w:bodyDiv w:val="1"/>
      <w:marLeft w:val="0"/>
      <w:marRight w:val="0"/>
      <w:marTop w:val="0"/>
      <w:marBottom w:val="0"/>
      <w:divBdr>
        <w:top w:val="none" w:sz="0" w:space="0" w:color="auto"/>
        <w:left w:val="none" w:sz="0" w:space="0" w:color="auto"/>
        <w:bottom w:val="none" w:sz="0" w:space="0" w:color="auto"/>
        <w:right w:val="none" w:sz="0" w:space="0" w:color="auto"/>
      </w:divBdr>
    </w:div>
    <w:div w:id="1390038145">
      <w:bodyDiv w:val="1"/>
      <w:marLeft w:val="0"/>
      <w:marRight w:val="0"/>
      <w:marTop w:val="0"/>
      <w:marBottom w:val="0"/>
      <w:divBdr>
        <w:top w:val="none" w:sz="0" w:space="0" w:color="auto"/>
        <w:left w:val="none" w:sz="0" w:space="0" w:color="auto"/>
        <w:bottom w:val="none" w:sz="0" w:space="0" w:color="auto"/>
        <w:right w:val="none" w:sz="0" w:space="0" w:color="auto"/>
      </w:divBdr>
      <w:divsChild>
        <w:div w:id="277757538">
          <w:marLeft w:val="0"/>
          <w:marRight w:val="0"/>
          <w:marTop w:val="0"/>
          <w:marBottom w:val="120"/>
          <w:divBdr>
            <w:top w:val="none" w:sz="0" w:space="0" w:color="auto"/>
            <w:left w:val="none" w:sz="0" w:space="0" w:color="auto"/>
            <w:bottom w:val="none" w:sz="0" w:space="0" w:color="auto"/>
            <w:right w:val="none" w:sz="0" w:space="0" w:color="auto"/>
          </w:divBdr>
          <w:divsChild>
            <w:div w:id="386685672">
              <w:marLeft w:val="0"/>
              <w:marRight w:val="0"/>
              <w:marTop w:val="0"/>
              <w:marBottom w:val="0"/>
              <w:divBdr>
                <w:top w:val="none" w:sz="0" w:space="0" w:color="auto"/>
                <w:left w:val="none" w:sz="0" w:space="0" w:color="auto"/>
                <w:bottom w:val="none" w:sz="0" w:space="0" w:color="auto"/>
                <w:right w:val="none" w:sz="0" w:space="0" w:color="auto"/>
              </w:divBdr>
              <w:divsChild>
                <w:div w:id="1554585529">
                  <w:marLeft w:val="0"/>
                  <w:marRight w:val="0"/>
                  <w:marTop w:val="0"/>
                  <w:marBottom w:val="0"/>
                  <w:divBdr>
                    <w:top w:val="none" w:sz="0" w:space="0" w:color="auto"/>
                    <w:left w:val="none" w:sz="0" w:space="0" w:color="auto"/>
                    <w:bottom w:val="none" w:sz="0" w:space="0" w:color="auto"/>
                    <w:right w:val="none" w:sz="0" w:space="0" w:color="auto"/>
                  </w:divBdr>
                  <w:divsChild>
                    <w:div w:id="2066024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5662593">
      <w:bodyDiv w:val="1"/>
      <w:marLeft w:val="0"/>
      <w:marRight w:val="0"/>
      <w:marTop w:val="0"/>
      <w:marBottom w:val="0"/>
      <w:divBdr>
        <w:top w:val="none" w:sz="0" w:space="0" w:color="auto"/>
        <w:left w:val="none" w:sz="0" w:space="0" w:color="auto"/>
        <w:bottom w:val="none" w:sz="0" w:space="0" w:color="auto"/>
        <w:right w:val="none" w:sz="0" w:space="0" w:color="auto"/>
      </w:divBdr>
      <w:divsChild>
        <w:div w:id="860506997">
          <w:marLeft w:val="0"/>
          <w:marRight w:val="0"/>
          <w:marTop w:val="0"/>
          <w:marBottom w:val="0"/>
          <w:divBdr>
            <w:top w:val="none" w:sz="0" w:space="0" w:color="auto"/>
            <w:left w:val="none" w:sz="0" w:space="0" w:color="auto"/>
            <w:bottom w:val="none" w:sz="0" w:space="0" w:color="auto"/>
            <w:right w:val="none" w:sz="0" w:space="0" w:color="auto"/>
          </w:divBdr>
          <w:divsChild>
            <w:div w:id="471364694">
              <w:marLeft w:val="0"/>
              <w:marRight w:val="0"/>
              <w:marTop w:val="0"/>
              <w:marBottom w:val="0"/>
              <w:divBdr>
                <w:top w:val="none" w:sz="0" w:space="0" w:color="auto"/>
                <w:left w:val="none" w:sz="0" w:space="0" w:color="auto"/>
                <w:bottom w:val="none" w:sz="0" w:space="0" w:color="auto"/>
                <w:right w:val="none" w:sz="0" w:space="0" w:color="auto"/>
              </w:divBdr>
              <w:divsChild>
                <w:div w:id="2115398744">
                  <w:marLeft w:val="0"/>
                  <w:marRight w:val="0"/>
                  <w:marTop w:val="0"/>
                  <w:marBottom w:val="0"/>
                  <w:divBdr>
                    <w:top w:val="none" w:sz="0" w:space="0" w:color="auto"/>
                    <w:left w:val="none" w:sz="0" w:space="0" w:color="auto"/>
                    <w:bottom w:val="none" w:sz="0" w:space="0" w:color="auto"/>
                    <w:right w:val="none" w:sz="0" w:space="0" w:color="auto"/>
                  </w:divBdr>
                  <w:divsChild>
                    <w:div w:id="1803184359">
                      <w:marLeft w:val="0"/>
                      <w:marRight w:val="0"/>
                      <w:marTop w:val="0"/>
                      <w:marBottom w:val="0"/>
                      <w:divBdr>
                        <w:top w:val="none" w:sz="0" w:space="0" w:color="auto"/>
                        <w:left w:val="none" w:sz="0" w:space="0" w:color="auto"/>
                        <w:bottom w:val="none" w:sz="0" w:space="0" w:color="auto"/>
                        <w:right w:val="none" w:sz="0" w:space="0" w:color="auto"/>
                      </w:divBdr>
                      <w:divsChild>
                        <w:div w:id="2033846786">
                          <w:marLeft w:val="0"/>
                          <w:marRight w:val="0"/>
                          <w:marTop w:val="0"/>
                          <w:marBottom w:val="0"/>
                          <w:divBdr>
                            <w:top w:val="none" w:sz="0" w:space="0" w:color="auto"/>
                            <w:left w:val="none" w:sz="0" w:space="0" w:color="auto"/>
                            <w:bottom w:val="none" w:sz="0" w:space="0" w:color="auto"/>
                            <w:right w:val="none" w:sz="0" w:space="0" w:color="auto"/>
                          </w:divBdr>
                          <w:divsChild>
                            <w:div w:id="284048021">
                              <w:marLeft w:val="0"/>
                              <w:marRight w:val="0"/>
                              <w:marTop w:val="0"/>
                              <w:marBottom w:val="0"/>
                              <w:divBdr>
                                <w:top w:val="none" w:sz="0" w:space="0" w:color="auto"/>
                                <w:left w:val="none" w:sz="0" w:space="0" w:color="auto"/>
                                <w:bottom w:val="none" w:sz="0" w:space="0" w:color="auto"/>
                                <w:right w:val="none" w:sz="0" w:space="0" w:color="auto"/>
                              </w:divBdr>
                              <w:divsChild>
                                <w:div w:id="2126994779">
                                  <w:marLeft w:val="0"/>
                                  <w:marRight w:val="0"/>
                                  <w:marTop w:val="0"/>
                                  <w:marBottom w:val="0"/>
                                  <w:divBdr>
                                    <w:top w:val="none" w:sz="0" w:space="0" w:color="auto"/>
                                    <w:left w:val="none" w:sz="0" w:space="0" w:color="auto"/>
                                    <w:bottom w:val="none" w:sz="0" w:space="0" w:color="auto"/>
                                    <w:right w:val="none" w:sz="0" w:space="0" w:color="auto"/>
                                  </w:divBdr>
                                  <w:divsChild>
                                    <w:div w:id="86967483">
                                      <w:marLeft w:val="-225"/>
                                      <w:marRight w:val="-225"/>
                                      <w:marTop w:val="0"/>
                                      <w:marBottom w:val="0"/>
                                      <w:divBdr>
                                        <w:top w:val="none" w:sz="0" w:space="0" w:color="auto"/>
                                        <w:left w:val="none" w:sz="0" w:space="0" w:color="auto"/>
                                        <w:bottom w:val="none" w:sz="0" w:space="0" w:color="auto"/>
                                        <w:right w:val="none" w:sz="0" w:space="0" w:color="auto"/>
                                      </w:divBdr>
                                      <w:divsChild>
                                        <w:div w:id="2135825180">
                                          <w:marLeft w:val="0"/>
                                          <w:marRight w:val="0"/>
                                          <w:marTop w:val="0"/>
                                          <w:marBottom w:val="0"/>
                                          <w:divBdr>
                                            <w:top w:val="none" w:sz="0" w:space="0" w:color="auto"/>
                                            <w:left w:val="none" w:sz="0" w:space="0" w:color="auto"/>
                                            <w:bottom w:val="none" w:sz="0" w:space="0" w:color="auto"/>
                                            <w:right w:val="none" w:sz="0" w:space="0" w:color="auto"/>
                                          </w:divBdr>
                                          <w:divsChild>
                                            <w:div w:id="1373186641">
                                              <w:marLeft w:val="0"/>
                                              <w:marRight w:val="0"/>
                                              <w:marTop w:val="0"/>
                                              <w:marBottom w:val="0"/>
                                              <w:divBdr>
                                                <w:top w:val="none" w:sz="0" w:space="0" w:color="auto"/>
                                                <w:left w:val="none" w:sz="0" w:space="0" w:color="auto"/>
                                                <w:bottom w:val="none" w:sz="0" w:space="0" w:color="auto"/>
                                                <w:right w:val="none" w:sz="0" w:space="0" w:color="auto"/>
                                              </w:divBdr>
                                              <w:divsChild>
                                                <w:div w:id="482939360">
                                                  <w:marLeft w:val="-225"/>
                                                  <w:marRight w:val="-225"/>
                                                  <w:marTop w:val="0"/>
                                                  <w:marBottom w:val="0"/>
                                                  <w:divBdr>
                                                    <w:top w:val="none" w:sz="0" w:space="0" w:color="auto"/>
                                                    <w:left w:val="none" w:sz="0" w:space="0" w:color="auto"/>
                                                    <w:bottom w:val="none" w:sz="0" w:space="0" w:color="auto"/>
                                                    <w:right w:val="none" w:sz="0" w:space="0" w:color="auto"/>
                                                  </w:divBdr>
                                                  <w:divsChild>
                                                    <w:div w:id="1882013764">
                                                      <w:marLeft w:val="0"/>
                                                      <w:marRight w:val="0"/>
                                                      <w:marTop w:val="0"/>
                                                      <w:marBottom w:val="0"/>
                                                      <w:divBdr>
                                                        <w:top w:val="none" w:sz="0" w:space="0" w:color="auto"/>
                                                        <w:left w:val="none" w:sz="0" w:space="0" w:color="auto"/>
                                                        <w:bottom w:val="none" w:sz="0" w:space="0" w:color="auto"/>
                                                        <w:right w:val="none" w:sz="0" w:space="0" w:color="auto"/>
                                                      </w:divBdr>
                                                      <w:divsChild>
                                                        <w:div w:id="1904944016">
                                                          <w:marLeft w:val="0"/>
                                                          <w:marRight w:val="0"/>
                                                          <w:marTop w:val="0"/>
                                                          <w:marBottom w:val="270"/>
                                                          <w:divBdr>
                                                            <w:top w:val="none" w:sz="0" w:space="0" w:color="auto"/>
                                                            <w:left w:val="none" w:sz="0" w:space="0" w:color="auto"/>
                                                            <w:bottom w:val="none" w:sz="0" w:space="0" w:color="auto"/>
                                                            <w:right w:val="none" w:sz="0" w:space="0" w:color="auto"/>
                                                          </w:divBdr>
                                                          <w:divsChild>
                                                            <w:div w:id="1108311695">
                                                              <w:marLeft w:val="0"/>
                                                              <w:marRight w:val="0"/>
                                                              <w:marTop w:val="0"/>
                                                              <w:marBottom w:val="0"/>
                                                              <w:divBdr>
                                                                <w:top w:val="none" w:sz="0" w:space="0" w:color="auto"/>
                                                                <w:left w:val="none" w:sz="0" w:space="0" w:color="auto"/>
                                                                <w:bottom w:val="none" w:sz="0" w:space="0" w:color="auto"/>
                                                                <w:right w:val="none" w:sz="0" w:space="0" w:color="auto"/>
                                                              </w:divBdr>
                                                              <w:divsChild>
                                                                <w:div w:id="1780029790">
                                                                  <w:marLeft w:val="0"/>
                                                                  <w:marRight w:val="0"/>
                                                                  <w:marTop w:val="0"/>
                                                                  <w:marBottom w:val="0"/>
                                                                  <w:divBdr>
                                                                    <w:top w:val="none" w:sz="0" w:space="0" w:color="auto"/>
                                                                    <w:left w:val="none" w:sz="0" w:space="0" w:color="auto"/>
                                                                    <w:bottom w:val="none" w:sz="0" w:space="0" w:color="auto"/>
                                                                    <w:right w:val="none" w:sz="0" w:space="0" w:color="auto"/>
                                                                  </w:divBdr>
                                                                  <w:divsChild>
                                                                    <w:div w:id="274944479">
                                                                      <w:marLeft w:val="0"/>
                                                                      <w:marRight w:val="0"/>
                                                                      <w:marTop w:val="0"/>
                                                                      <w:marBottom w:val="0"/>
                                                                      <w:divBdr>
                                                                        <w:top w:val="none" w:sz="0" w:space="0" w:color="auto"/>
                                                                        <w:left w:val="none" w:sz="0" w:space="0" w:color="auto"/>
                                                                        <w:bottom w:val="none" w:sz="0" w:space="0" w:color="auto"/>
                                                                        <w:right w:val="none" w:sz="0" w:space="0" w:color="auto"/>
                                                                      </w:divBdr>
                                                                      <w:divsChild>
                                                                        <w:div w:id="1190147726">
                                                                          <w:marLeft w:val="0"/>
                                                                          <w:marRight w:val="0"/>
                                                                          <w:marTop w:val="0"/>
                                                                          <w:marBottom w:val="0"/>
                                                                          <w:divBdr>
                                                                            <w:top w:val="none" w:sz="0" w:space="0" w:color="auto"/>
                                                                            <w:left w:val="none" w:sz="0" w:space="0" w:color="auto"/>
                                                                            <w:bottom w:val="none" w:sz="0" w:space="0" w:color="auto"/>
                                                                            <w:right w:val="none" w:sz="0" w:space="0" w:color="auto"/>
                                                                          </w:divBdr>
                                                                          <w:divsChild>
                                                                            <w:div w:id="212886895">
                                                                              <w:marLeft w:val="0"/>
                                                                              <w:marRight w:val="0"/>
                                                                              <w:marTop w:val="0"/>
                                                                              <w:marBottom w:val="0"/>
                                                                              <w:divBdr>
                                                                                <w:top w:val="none" w:sz="0" w:space="0" w:color="auto"/>
                                                                                <w:left w:val="none" w:sz="0" w:space="0" w:color="auto"/>
                                                                                <w:bottom w:val="none" w:sz="0" w:space="0" w:color="auto"/>
                                                                                <w:right w:val="none" w:sz="0" w:space="0" w:color="auto"/>
                                                                              </w:divBdr>
                                                                              <w:divsChild>
                                                                                <w:div w:id="1305894255">
                                                                                  <w:marLeft w:val="0"/>
                                                                                  <w:marRight w:val="0"/>
                                                                                  <w:marTop w:val="0"/>
                                                                                  <w:marBottom w:val="0"/>
                                                                                  <w:divBdr>
                                                                                    <w:top w:val="none" w:sz="0" w:space="0" w:color="auto"/>
                                                                                    <w:left w:val="none" w:sz="0" w:space="0" w:color="auto"/>
                                                                                    <w:bottom w:val="none" w:sz="0" w:space="0" w:color="auto"/>
                                                                                    <w:right w:val="none" w:sz="0" w:space="0" w:color="auto"/>
                                                                                  </w:divBdr>
                                                                                </w:div>
                                                                              </w:divsChild>
                                                                            </w:div>
                                                                            <w:div w:id="621039631">
                                                                              <w:marLeft w:val="0"/>
                                                                              <w:marRight w:val="0"/>
                                                                              <w:marTop w:val="0"/>
                                                                              <w:marBottom w:val="0"/>
                                                                              <w:divBdr>
                                                                                <w:top w:val="none" w:sz="0" w:space="0" w:color="auto"/>
                                                                                <w:left w:val="none" w:sz="0" w:space="0" w:color="auto"/>
                                                                                <w:bottom w:val="none" w:sz="0" w:space="0" w:color="auto"/>
                                                                                <w:right w:val="none" w:sz="0" w:space="0" w:color="auto"/>
                                                                              </w:divBdr>
                                                                              <w:divsChild>
                                                                                <w:div w:id="154303017">
                                                                                  <w:marLeft w:val="0"/>
                                                                                  <w:marRight w:val="0"/>
                                                                                  <w:marTop w:val="0"/>
                                                                                  <w:marBottom w:val="0"/>
                                                                                  <w:divBdr>
                                                                                    <w:top w:val="none" w:sz="0" w:space="0" w:color="auto"/>
                                                                                    <w:left w:val="none" w:sz="0" w:space="0" w:color="auto"/>
                                                                                    <w:bottom w:val="none" w:sz="0" w:space="0" w:color="auto"/>
                                                                                    <w:right w:val="none" w:sz="0" w:space="0" w:color="auto"/>
                                                                                  </w:divBdr>
                                                                                </w:div>
                                                                              </w:divsChild>
                                                                            </w:div>
                                                                            <w:div w:id="1360856737">
                                                                              <w:marLeft w:val="0"/>
                                                                              <w:marRight w:val="0"/>
                                                                              <w:marTop w:val="0"/>
                                                                              <w:marBottom w:val="0"/>
                                                                              <w:divBdr>
                                                                                <w:top w:val="none" w:sz="0" w:space="0" w:color="auto"/>
                                                                                <w:left w:val="none" w:sz="0" w:space="0" w:color="auto"/>
                                                                                <w:bottom w:val="none" w:sz="0" w:space="0" w:color="auto"/>
                                                                                <w:right w:val="none" w:sz="0" w:space="0" w:color="auto"/>
                                                                              </w:divBdr>
                                                                              <w:divsChild>
                                                                                <w:div w:id="485360222">
                                                                                  <w:marLeft w:val="0"/>
                                                                                  <w:marRight w:val="0"/>
                                                                                  <w:marTop w:val="0"/>
                                                                                  <w:marBottom w:val="0"/>
                                                                                  <w:divBdr>
                                                                                    <w:top w:val="none" w:sz="0" w:space="0" w:color="auto"/>
                                                                                    <w:left w:val="none" w:sz="0" w:space="0" w:color="auto"/>
                                                                                    <w:bottom w:val="none" w:sz="0" w:space="0" w:color="auto"/>
                                                                                    <w:right w:val="none" w:sz="0" w:space="0" w:color="auto"/>
                                                                                  </w:divBdr>
                                                                                </w:div>
                                                                              </w:divsChild>
                                                                            </w:div>
                                                                            <w:div w:id="1548222558">
                                                                              <w:marLeft w:val="0"/>
                                                                              <w:marRight w:val="0"/>
                                                                              <w:marTop w:val="0"/>
                                                                              <w:marBottom w:val="0"/>
                                                                              <w:divBdr>
                                                                                <w:top w:val="none" w:sz="0" w:space="0" w:color="auto"/>
                                                                                <w:left w:val="none" w:sz="0" w:space="0" w:color="auto"/>
                                                                                <w:bottom w:val="none" w:sz="0" w:space="0" w:color="auto"/>
                                                                                <w:right w:val="none" w:sz="0" w:space="0" w:color="auto"/>
                                                                              </w:divBdr>
                                                                              <w:divsChild>
                                                                                <w:div w:id="1128544953">
                                                                                  <w:marLeft w:val="0"/>
                                                                                  <w:marRight w:val="0"/>
                                                                                  <w:marTop w:val="0"/>
                                                                                  <w:marBottom w:val="0"/>
                                                                                  <w:divBdr>
                                                                                    <w:top w:val="none" w:sz="0" w:space="0" w:color="auto"/>
                                                                                    <w:left w:val="none" w:sz="0" w:space="0" w:color="auto"/>
                                                                                    <w:bottom w:val="none" w:sz="0" w:space="0" w:color="auto"/>
                                                                                    <w:right w:val="none" w:sz="0" w:space="0" w:color="auto"/>
                                                                                  </w:divBdr>
                                                                                </w:div>
                                                                              </w:divsChild>
                                                                            </w:div>
                                                                            <w:div w:id="1585334482">
                                                                              <w:marLeft w:val="0"/>
                                                                              <w:marRight w:val="0"/>
                                                                              <w:marTop w:val="0"/>
                                                                              <w:marBottom w:val="0"/>
                                                                              <w:divBdr>
                                                                                <w:top w:val="none" w:sz="0" w:space="0" w:color="auto"/>
                                                                                <w:left w:val="none" w:sz="0" w:space="0" w:color="auto"/>
                                                                                <w:bottom w:val="none" w:sz="0" w:space="0" w:color="auto"/>
                                                                                <w:right w:val="none" w:sz="0" w:space="0" w:color="auto"/>
                                                                              </w:divBdr>
                                                                              <w:divsChild>
                                                                                <w:div w:id="1854613673">
                                                                                  <w:marLeft w:val="0"/>
                                                                                  <w:marRight w:val="0"/>
                                                                                  <w:marTop w:val="0"/>
                                                                                  <w:marBottom w:val="0"/>
                                                                                  <w:divBdr>
                                                                                    <w:top w:val="none" w:sz="0" w:space="0" w:color="auto"/>
                                                                                    <w:left w:val="none" w:sz="0" w:space="0" w:color="auto"/>
                                                                                    <w:bottom w:val="none" w:sz="0" w:space="0" w:color="auto"/>
                                                                                    <w:right w:val="none" w:sz="0" w:space="0" w:color="auto"/>
                                                                                  </w:divBdr>
                                                                                </w:div>
                                                                              </w:divsChild>
                                                                            </w:div>
                                                                            <w:div w:id="1889755512">
                                                                              <w:marLeft w:val="0"/>
                                                                              <w:marRight w:val="0"/>
                                                                              <w:marTop w:val="0"/>
                                                                              <w:marBottom w:val="0"/>
                                                                              <w:divBdr>
                                                                                <w:top w:val="none" w:sz="0" w:space="0" w:color="auto"/>
                                                                                <w:left w:val="none" w:sz="0" w:space="0" w:color="auto"/>
                                                                                <w:bottom w:val="none" w:sz="0" w:space="0" w:color="auto"/>
                                                                                <w:right w:val="none" w:sz="0" w:space="0" w:color="auto"/>
                                                                              </w:divBdr>
                                                                              <w:divsChild>
                                                                                <w:div w:id="1423256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5541362">
                                                                  <w:marLeft w:val="0"/>
                                                                  <w:marRight w:val="0"/>
                                                                  <w:marTop w:val="0"/>
                                                                  <w:marBottom w:val="0"/>
                                                                  <w:divBdr>
                                                                    <w:top w:val="none" w:sz="0" w:space="0" w:color="auto"/>
                                                                    <w:left w:val="none" w:sz="0" w:space="0" w:color="auto"/>
                                                                    <w:bottom w:val="none" w:sz="0" w:space="0" w:color="auto"/>
                                                                    <w:right w:val="none" w:sz="0" w:space="0" w:color="auto"/>
                                                                  </w:divBdr>
                                                                  <w:divsChild>
                                                                    <w:div w:id="761417876">
                                                                      <w:marLeft w:val="0"/>
                                                                      <w:marRight w:val="0"/>
                                                                      <w:marTop w:val="0"/>
                                                                      <w:marBottom w:val="0"/>
                                                                      <w:divBdr>
                                                                        <w:top w:val="none" w:sz="0" w:space="0" w:color="auto"/>
                                                                        <w:left w:val="none" w:sz="0" w:space="0" w:color="auto"/>
                                                                        <w:bottom w:val="none" w:sz="0" w:space="0" w:color="auto"/>
                                                                        <w:right w:val="none" w:sz="0" w:space="0" w:color="auto"/>
                                                                      </w:divBdr>
                                                                      <w:divsChild>
                                                                        <w:div w:id="1167746763">
                                                                          <w:marLeft w:val="0"/>
                                                                          <w:marRight w:val="0"/>
                                                                          <w:marTop w:val="0"/>
                                                                          <w:marBottom w:val="0"/>
                                                                          <w:divBdr>
                                                                            <w:top w:val="none" w:sz="0" w:space="0" w:color="auto"/>
                                                                            <w:left w:val="none" w:sz="0" w:space="0" w:color="auto"/>
                                                                            <w:bottom w:val="none" w:sz="0" w:space="0" w:color="auto"/>
                                                                            <w:right w:val="none" w:sz="0" w:space="0" w:color="auto"/>
                                                                          </w:divBdr>
                                                                        </w:div>
                                                                      </w:divsChild>
                                                                    </w:div>
                                                                    <w:div w:id="1143500521">
                                                                      <w:marLeft w:val="0"/>
                                                                      <w:marRight w:val="0"/>
                                                                      <w:marTop w:val="0"/>
                                                                      <w:marBottom w:val="0"/>
                                                                      <w:divBdr>
                                                                        <w:top w:val="none" w:sz="0" w:space="0" w:color="auto"/>
                                                                        <w:left w:val="none" w:sz="0" w:space="0" w:color="auto"/>
                                                                        <w:bottom w:val="none" w:sz="0" w:space="0" w:color="auto"/>
                                                                        <w:right w:val="none" w:sz="0" w:space="0" w:color="auto"/>
                                                                      </w:divBdr>
                                                                      <w:divsChild>
                                                                        <w:div w:id="1076904719">
                                                                          <w:marLeft w:val="0"/>
                                                                          <w:marRight w:val="0"/>
                                                                          <w:marTop w:val="0"/>
                                                                          <w:marBottom w:val="0"/>
                                                                          <w:divBdr>
                                                                            <w:top w:val="none" w:sz="0" w:space="0" w:color="auto"/>
                                                                            <w:left w:val="none" w:sz="0" w:space="0" w:color="auto"/>
                                                                            <w:bottom w:val="none" w:sz="0" w:space="0" w:color="auto"/>
                                                                            <w:right w:val="none" w:sz="0" w:space="0" w:color="auto"/>
                                                                          </w:divBdr>
                                                                        </w:div>
                                                                      </w:divsChild>
                                                                    </w:div>
                                                                    <w:div w:id="1258561223">
                                                                      <w:marLeft w:val="0"/>
                                                                      <w:marRight w:val="0"/>
                                                                      <w:marTop w:val="0"/>
                                                                      <w:marBottom w:val="0"/>
                                                                      <w:divBdr>
                                                                        <w:top w:val="none" w:sz="0" w:space="0" w:color="auto"/>
                                                                        <w:left w:val="none" w:sz="0" w:space="0" w:color="auto"/>
                                                                        <w:bottom w:val="none" w:sz="0" w:space="0" w:color="auto"/>
                                                                        <w:right w:val="none" w:sz="0" w:space="0" w:color="auto"/>
                                                                      </w:divBdr>
                                                                      <w:divsChild>
                                                                        <w:div w:id="560213581">
                                                                          <w:marLeft w:val="0"/>
                                                                          <w:marRight w:val="0"/>
                                                                          <w:marTop w:val="0"/>
                                                                          <w:marBottom w:val="0"/>
                                                                          <w:divBdr>
                                                                            <w:top w:val="none" w:sz="0" w:space="0" w:color="auto"/>
                                                                            <w:left w:val="none" w:sz="0" w:space="0" w:color="auto"/>
                                                                            <w:bottom w:val="none" w:sz="0" w:space="0" w:color="auto"/>
                                                                            <w:right w:val="none" w:sz="0" w:space="0" w:color="auto"/>
                                                                          </w:divBdr>
                                                                        </w:div>
                                                                      </w:divsChild>
                                                                    </w:div>
                                                                    <w:div w:id="1560629102">
                                                                      <w:marLeft w:val="0"/>
                                                                      <w:marRight w:val="0"/>
                                                                      <w:marTop w:val="0"/>
                                                                      <w:marBottom w:val="0"/>
                                                                      <w:divBdr>
                                                                        <w:top w:val="none" w:sz="0" w:space="0" w:color="auto"/>
                                                                        <w:left w:val="none" w:sz="0" w:space="0" w:color="auto"/>
                                                                        <w:bottom w:val="none" w:sz="0" w:space="0" w:color="auto"/>
                                                                        <w:right w:val="none" w:sz="0" w:space="0" w:color="auto"/>
                                                                      </w:divBdr>
                                                                      <w:divsChild>
                                                                        <w:div w:id="1346595856">
                                                                          <w:marLeft w:val="0"/>
                                                                          <w:marRight w:val="0"/>
                                                                          <w:marTop w:val="0"/>
                                                                          <w:marBottom w:val="0"/>
                                                                          <w:divBdr>
                                                                            <w:top w:val="none" w:sz="0" w:space="0" w:color="auto"/>
                                                                            <w:left w:val="none" w:sz="0" w:space="0" w:color="auto"/>
                                                                            <w:bottom w:val="none" w:sz="0" w:space="0" w:color="auto"/>
                                                                            <w:right w:val="none" w:sz="0" w:space="0" w:color="auto"/>
                                                                          </w:divBdr>
                                                                        </w:div>
                                                                      </w:divsChild>
                                                                    </w:div>
                                                                    <w:div w:id="1701932436">
                                                                      <w:marLeft w:val="0"/>
                                                                      <w:marRight w:val="0"/>
                                                                      <w:marTop w:val="0"/>
                                                                      <w:marBottom w:val="0"/>
                                                                      <w:divBdr>
                                                                        <w:top w:val="none" w:sz="0" w:space="0" w:color="auto"/>
                                                                        <w:left w:val="none" w:sz="0" w:space="0" w:color="auto"/>
                                                                        <w:bottom w:val="none" w:sz="0" w:space="0" w:color="auto"/>
                                                                        <w:right w:val="none" w:sz="0" w:space="0" w:color="auto"/>
                                                                      </w:divBdr>
                                                                      <w:divsChild>
                                                                        <w:div w:id="1523587393">
                                                                          <w:marLeft w:val="0"/>
                                                                          <w:marRight w:val="0"/>
                                                                          <w:marTop w:val="0"/>
                                                                          <w:marBottom w:val="0"/>
                                                                          <w:divBdr>
                                                                            <w:top w:val="none" w:sz="0" w:space="0" w:color="auto"/>
                                                                            <w:left w:val="none" w:sz="0" w:space="0" w:color="auto"/>
                                                                            <w:bottom w:val="none" w:sz="0" w:space="0" w:color="auto"/>
                                                                            <w:right w:val="none" w:sz="0" w:space="0" w:color="auto"/>
                                                                          </w:divBdr>
                                                                        </w:div>
                                                                      </w:divsChild>
                                                                    </w:div>
                                                                    <w:div w:id="1790662408">
                                                                      <w:marLeft w:val="0"/>
                                                                      <w:marRight w:val="0"/>
                                                                      <w:marTop w:val="0"/>
                                                                      <w:marBottom w:val="0"/>
                                                                      <w:divBdr>
                                                                        <w:top w:val="none" w:sz="0" w:space="0" w:color="auto"/>
                                                                        <w:left w:val="none" w:sz="0" w:space="0" w:color="auto"/>
                                                                        <w:bottom w:val="none" w:sz="0" w:space="0" w:color="auto"/>
                                                                        <w:right w:val="none" w:sz="0" w:space="0" w:color="auto"/>
                                                                      </w:divBdr>
                                                                      <w:divsChild>
                                                                        <w:div w:id="950671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07385703">
      <w:bodyDiv w:val="1"/>
      <w:marLeft w:val="0"/>
      <w:marRight w:val="0"/>
      <w:marTop w:val="0"/>
      <w:marBottom w:val="0"/>
      <w:divBdr>
        <w:top w:val="none" w:sz="0" w:space="0" w:color="auto"/>
        <w:left w:val="none" w:sz="0" w:space="0" w:color="auto"/>
        <w:bottom w:val="none" w:sz="0" w:space="0" w:color="auto"/>
        <w:right w:val="none" w:sz="0" w:space="0" w:color="auto"/>
      </w:divBdr>
    </w:div>
    <w:div w:id="1408382499">
      <w:bodyDiv w:val="1"/>
      <w:marLeft w:val="0"/>
      <w:marRight w:val="0"/>
      <w:marTop w:val="0"/>
      <w:marBottom w:val="0"/>
      <w:divBdr>
        <w:top w:val="none" w:sz="0" w:space="0" w:color="auto"/>
        <w:left w:val="none" w:sz="0" w:space="0" w:color="auto"/>
        <w:bottom w:val="none" w:sz="0" w:space="0" w:color="auto"/>
        <w:right w:val="none" w:sz="0" w:space="0" w:color="auto"/>
      </w:divBdr>
    </w:div>
    <w:div w:id="1409578248">
      <w:bodyDiv w:val="1"/>
      <w:marLeft w:val="0"/>
      <w:marRight w:val="0"/>
      <w:marTop w:val="0"/>
      <w:marBottom w:val="0"/>
      <w:divBdr>
        <w:top w:val="none" w:sz="0" w:space="0" w:color="auto"/>
        <w:left w:val="none" w:sz="0" w:space="0" w:color="auto"/>
        <w:bottom w:val="none" w:sz="0" w:space="0" w:color="auto"/>
        <w:right w:val="none" w:sz="0" w:space="0" w:color="auto"/>
      </w:divBdr>
    </w:div>
    <w:div w:id="1416825743">
      <w:bodyDiv w:val="1"/>
      <w:marLeft w:val="0"/>
      <w:marRight w:val="0"/>
      <w:marTop w:val="0"/>
      <w:marBottom w:val="0"/>
      <w:divBdr>
        <w:top w:val="none" w:sz="0" w:space="0" w:color="auto"/>
        <w:left w:val="none" w:sz="0" w:space="0" w:color="auto"/>
        <w:bottom w:val="none" w:sz="0" w:space="0" w:color="auto"/>
        <w:right w:val="none" w:sz="0" w:space="0" w:color="auto"/>
      </w:divBdr>
    </w:div>
    <w:div w:id="1423792883">
      <w:bodyDiv w:val="1"/>
      <w:marLeft w:val="0"/>
      <w:marRight w:val="0"/>
      <w:marTop w:val="0"/>
      <w:marBottom w:val="0"/>
      <w:divBdr>
        <w:top w:val="none" w:sz="0" w:space="0" w:color="auto"/>
        <w:left w:val="none" w:sz="0" w:space="0" w:color="auto"/>
        <w:bottom w:val="none" w:sz="0" w:space="0" w:color="auto"/>
        <w:right w:val="none" w:sz="0" w:space="0" w:color="auto"/>
      </w:divBdr>
    </w:div>
    <w:div w:id="1424570128">
      <w:bodyDiv w:val="1"/>
      <w:marLeft w:val="0"/>
      <w:marRight w:val="0"/>
      <w:marTop w:val="0"/>
      <w:marBottom w:val="0"/>
      <w:divBdr>
        <w:top w:val="none" w:sz="0" w:space="0" w:color="auto"/>
        <w:left w:val="none" w:sz="0" w:space="0" w:color="auto"/>
        <w:bottom w:val="none" w:sz="0" w:space="0" w:color="auto"/>
        <w:right w:val="none" w:sz="0" w:space="0" w:color="auto"/>
      </w:divBdr>
    </w:div>
    <w:div w:id="1439443605">
      <w:bodyDiv w:val="1"/>
      <w:marLeft w:val="0"/>
      <w:marRight w:val="0"/>
      <w:marTop w:val="0"/>
      <w:marBottom w:val="0"/>
      <w:divBdr>
        <w:top w:val="none" w:sz="0" w:space="0" w:color="auto"/>
        <w:left w:val="none" w:sz="0" w:space="0" w:color="auto"/>
        <w:bottom w:val="none" w:sz="0" w:space="0" w:color="auto"/>
        <w:right w:val="none" w:sz="0" w:space="0" w:color="auto"/>
      </w:divBdr>
    </w:div>
    <w:div w:id="1443916330">
      <w:bodyDiv w:val="1"/>
      <w:marLeft w:val="0"/>
      <w:marRight w:val="0"/>
      <w:marTop w:val="0"/>
      <w:marBottom w:val="0"/>
      <w:divBdr>
        <w:top w:val="none" w:sz="0" w:space="0" w:color="auto"/>
        <w:left w:val="none" w:sz="0" w:space="0" w:color="auto"/>
        <w:bottom w:val="none" w:sz="0" w:space="0" w:color="auto"/>
        <w:right w:val="none" w:sz="0" w:space="0" w:color="auto"/>
      </w:divBdr>
      <w:divsChild>
        <w:div w:id="925455305">
          <w:marLeft w:val="0"/>
          <w:marRight w:val="0"/>
          <w:marTop w:val="0"/>
          <w:marBottom w:val="0"/>
          <w:divBdr>
            <w:top w:val="none" w:sz="0" w:space="0" w:color="auto"/>
            <w:left w:val="none" w:sz="0" w:space="0" w:color="auto"/>
            <w:bottom w:val="none" w:sz="0" w:space="0" w:color="auto"/>
            <w:right w:val="none" w:sz="0" w:space="0" w:color="auto"/>
          </w:divBdr>
          <w:divsChild>
            <w:div w:id="743842636">
              <w:marLeft w:val="0"/>
              <w:marRight w:val="0"/>
              <w:marTop w:val="0"/>
              <w:marBottom w:val="0"/>
              <w:divBdr>
                <w:top w:val="none" w:sz="0" w:space="0" w:color="auto"/>
                <w:left w:val="none" w:sz="0" w:space="0" w:color="auto"/>
                <w:bottom w:val="none" w:sz="0" w:space="0" w:color="auto"/>
                <w:right w:val="none" w:sz="0" w:space="0" w:color="auto"/>
              </w:divBdr>
              <w:divsChild>
                <w:div w:id="1021667463">
                  <w:marLeft w:val="0"/>
                  <w:marRight w:val="0"/>
                  <w:marTop w:val="0"/>
                  <w:marBottom w:val="0"/>
                  <w:divBdr>
                    <w:top w:val="none" w:sz="0" w:space="0" w:color="auto"/>
                    <w:left w:val="none" w:sz="0" w:space="0" w:color="auto"/>
                    <w:bottom w:val="none" w:sz="0" w:space="0" w:color="auto"/>
                    <w:right w:val="none" w:sz="0" w:space="0" w:color="auto"/>
                  </w:divBdr>
                  <w:divsChild>
                    <w:div w:id="328599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5415896">
      <w:bodyDiv w:val="1"/>
      <w:marLeft w:val="0"/>
      <w:marRight w:val="0"/>
      <w:marTop w:val="0"/>
      <w:marBottom w:val="0"/>
      <w:divBdr>
        <w:top w:val="none" w:sz="0" w:space="0" w:color="auto"/>
        <w:left w:val="none" w:sz="0" w:space="0" w:color="auto"/>
        <w:bottom w:val="none" w:sz="0" w:space="0" w:color="auto"/>
        <w:right w:val="none" w:sz="0" w:space="0" w:color="auto"/>
      </w:divBdr>
      <w:divsChild>
        <w:div w:id="1608586474">
          <w:marLeft w:val="0"/>
          <w:marRight w:val="0"/>
          <w:marTop w:val="0"/>
          <w:marBottom w:val="120"/>
          <w:divBdr>
            <w:top w:val="none" w:sz="0" w:space="0" w:color="auto"/>
            <w:left w:val="none" w:sz="0" w:space="0" w:color="auto"/>
            <w:bottom w:val="none" w:sz="0" w:space="0" w:color="auto"/>
            <w:right w:val="none" w:sz="0" w:space="0" w:color="auto"/>
          </w:divBdr>
          <w:divsChild>
            <w:div w:id="519703535">
              <w:marLeft w:val="0"/>
              <w:marRight w:val="0"/>
              <w:marTop w:val="0"/>
              <w:marBottom w:val="0"/>
              <w:divBdr>
                <w:top w:val="none" w:sz="0" w:space="0" w:color="auto"/>
                <w:left w:val="none" w:sz="0" w:space="0" w:color="auto"/>
                <w:bottom w:val="none" w:sz="0" w:space="0" w:color="auto"/>
                <w:right w:val="none" w:sz="0" w:space="0" w:color="auto"/>
              </w:divBdr>
              <w:divsChild>
                <w:div w:id="368991646">
                  <w:marLeft w:val="0"/>
                  <w:marRight w:val="0"/>
                  <w:marTop w:val="0"/>
                  <w:marBottom w:val="0"/>
                  <w:divBdr>
                    <w:top w:val="none" w:sz="0" w:space="0" w:color="auto"/>
                    <w:left w:val="none" w:sz="0" w:space="0" w:color="auto"/>
                    <w:bottom w:val="none" w:sz="0" w:space="0" w:color="auto"/>
                    <w:right w:val="none" w:sz="0" w:space="0" w:color="auto"/>
                  </w:divBdr>
                  <w:divsChild>
                    <w:div w:id="864293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1626943">
      <w:bodyDiv w:val="1"/>
      <w:marLeft w:val="0"/>
      <w:marRight w:val="0"/>
      <w:marTop w:val="0"/>
      <w:marBottom w:val="0"/>
      <w:divBdr>
        <w:top w:val="none" w:sz="0" w:space="0" w:color="auto"/>
        <w:left w:val="none" w:sz="0" w:space="0" w:color="auto"/>
        <w:bottom w:val="none" w:sz="0" w:space="0" w:color="auto"/>
        <w:right w:val="none" w:sz="0" w:space="0" w:color="auto"/>
      </w:divBdr>
    </w:div>
    <w:div w:id="1454472315">
      <w:bodyDiv w:val="1"/>
      <w:marLeft w:val="0"/>
      <w:marRight w:val="0"/>
      <w:marTop w:val="0"/>
      <w:marBottom w:val="0"/>
      <w:divBdr>
        <w:top w:val="none" w:sz="0" w:space="0" w:color="auto"/>
        <w:left w:val="none" w:sz="0" w:space="0" w:color="auto"/>
        <w:bottom w:val="none" w:sz="0" w:space="0" w:color="auto"/>
        <w:right w:val="none" w:sz="0" w:space="0" w:color="auto"/>
      </w:divBdr>
    </w:div>
    <w:div w:id="1455370920">
      <w:bodyDiv w:val="1"/>
      <w:marLeft w:val="0"/>
      <w:marRight w:val="0"/>
      <w:marTop w:val="0"/>
      <w:marBottom w:val="0"/>
      <w:divBdr>
        <w:top w:val="none" w:sz="0" w:space="0" w:color="auto"/>
        <w:left w:val="none" w:sz="0" w:space="0" w:color="auto"/>
        <w:bottom w:val="none" w:sz="0" w:space="0" w:color="auto"/>
        <w:right w:val="none" w:sz="0" w:space="0" w:color="auto"/>
      </w:divBdr>
      <w:divsChild>
        <w:div w:id="104353664">
          <w:marLeft w:val="0"/>
          <w:marRight w:val="0"/>
          <w:marTop w:val="0"/>
          <w:marBottom w:val="0"/>
          <w:divBdr>
            <w:top w:val="none" w:sz="0" w:space="0" w:color="auto"/>
            <w:left w:val="none" w:sz="0" w:space="0" w:color="auto"/>
            <w:bottom w:val="none" w:sz="0" w:space="0" w:color="auto"/>
            <w:right w:val="none" w:sz="0" w:space="0" w:color="auto"/>
          </w:divBdr>
        </w:div>
        <w:div w:id="1917007646">
          <w:marLeft w:val="0"/>
          <w:marRight w:val="0"/>
          <w:marTop w:val="0"/>
          <w:marBottom w:val="0"/>
          <w:divBdr>
            <w:top w:val="none" w:sz="0" w:space="0" w:color="auto"/>
            <w:left w:val="none" w:sz="0" w:space="0" w:color="auto"/>
            <w:bottom w:val="none" w:sz="0" w:space="0" w:color="auto"/>
            <w:right w:val="none" w:sz="0" w:space="0" w:color="auto"/>
          </w:divBdr>
        </w:div>
        <w:div w:id="253131717">
          <w:marLeft w:val="0"/>
          <w:marRight w:val="0"/>
          <w:marTop w:val="0"/>
          <w:marBottom w:val="0"/>
          <w:divBdr>
            <w:top w:val="none" w:sz="0" w:space="0" w:color="auto"/>
            <w:left w:val="none" w:sz="0" w:space="0" w:color="auto"/>
            <w:bottom w:val="none" w:sz="0" w:space="0" w:color="auto"/>
            <w:right w:val="none" w:sz="0" w:space="0" w:color="auto"/>
          </w:divBdr>
        </w:div>
        <w:div w:id="1538079592">
          <w:marLeft w:val="0"/>
          <w:marRight w:val="0"/>
          <w:marTop w:val="0"/>
          <w:marBottom w:val="0"/>
          <w:divBdr>
            <w:top w:val="none" w:sz="0" w:space="0" w:color="auto"/>
            <w:left w:val="none" w:sz="0" w:space="0" w:color="auto"/>
            <w:bottom w:val="none" w:sz="0" w:space="0" w:color="auto"/>
            <w:right w:val="none" w:sz="0" w:space="0" w:color="auto"/>
          </w:divBdr>
        </w:div>
        <w:div w:id="581068161">
          <w:marLeft w:val="0"/>
          <w:marRight w:val="0"/>
          <w:marTop w:val="0"/>
          <w:marBottom w:val="0"/>
          <w:divBdr>
            <w:top w:val="none" w:sz="0" w:space="0" w:color="auto"/>
            <w:left w:val="none" w:sz="0" w:space="0" w:color="auto"/>
            <w:bottom w:val="none" w:sz="0" w:space="0" w:color="auto"/>
            <w:right w:val="none" w:sz="0" w:space="0" w:color="auto"/>
          </w:divBdr>
        </w:div>
        <w:div w:id="923806831">
          <w:marLeft w:val="0"/>
          <w:marRight w:val="0"/>
          <w:marTop w:val="0"/>
          <w:marBottom w:val="0"/>
          <w:divBdr>
            <w:top w:val="none" w:sz="0" w:space="0" w:color="auto"/>
            <w:left w:val="none" w:sz="0" w:space="0" w:color="auto"/>
            <w:bottom w:val="none" w:sz="0" w:space="0" w:color="auto"/>
            <w:right w:val="none" w:sz="0" w:space="0" w:color="auto"/>
          </w:divBdr>
        </w:div>
        <w:div w:id="1065026127">
          <w:marLeft w:val="0"/>
          <w:marRight w:val="0"/>
          <w:marTop w:val="0"/>
          <w:marBottom w:val="0"/>
          <w:divBdr>
            <w:top w:val="none" w:sz="0" w:space="0" w:color="auto"/>
            <w:left w:val="none" w:sz="0" w:space="0" w:color="auto"/>
            <w:bottom w:val="none" w:sz="0" w:space="0" w:color="auto"/>
            <w:right w:val="none" w:sz="0" w:space="0" w:color="auto"/>
          </w:divBdr>
        </w:div>
        <w:div w:id="596668984">
          <w:marLeft w:val="0"/>
          <w:marRight w:val="0"/>
          <w:marTop w:val="0"/>
          <w:marBottom w:val="0"/>
          <w:divBdr>
            <w:top w:val="none" w:sz="0" w:space="0" w:color="auto"/>
            <w:left w:val="none" w:sz="0" w:space="0" w:color="auto"/>
            <w:bottom w:val="none" w:sz="0" w:space="0" w:color="auto"/>
            <w:right w:val="none" w:sz="0" w:space="0" w:color="auto"/>
          </w:divBdr>
        </w:div>
        <w:div w:id="2019576569">
          <w:marLeft w:val="0"/>
          <w:marRight w:val="0"/>
          <w:marTop w:val="0"/>
          <w:marBottom w:val="0"/>
          <w:divBdr>
            <w:top w:val="none" w:sz="0" w:space="0" w:color="auto"/>
            <w:left w:val="none" w:sz="0" w:space="0" w:color="auto"/>
            <w:bottom w:val="none" w:sz="0" w:space="0" w:color="auto"/>
            <w:right w:val="none" w:sz="0" w:space="0" w:color="auto"/>
          </w:divBdr>
        </w:div>
        <w:div w:id="1322540507">
          <w:marLeft w:val="0"/>
          <w:marRight w:val="0"/>
          <w:marTop w:val="0"/>
          <w:marBottom w:val="0"/>
          <w:divBdr>
            <w:top w:val="none" w:sz="0" w:space="0" w:color="auto"/>
            <w:left w:val="none" w:sz="0" w:space="0" w:color="auto"/>
            <w:bottom w:val="none" w:sz="0" w:space="0" w:color="auto"/>
            <w:right w:val="none" w:sz="0" w:space="0" w:color="auto"/>
          </w:divBdr>
        </w:div>
        <w:div w:id="1180126226">
          <w:marLeft w:val="0"/>
          <w:marRight w:val="0"/>
          <w:marTop w:val="0"/>
          <w:marBottom w:val="0"/>
          <w:divBdr>
            <w:top w:val="none" w:sz="0" w:space="0" w:color="auto"/>
            <w:left w:val="none" w:sz="0" w:space="0" w:color="auto"/>
            <w:bottom w:val="none" w:sz="0" w:space="0" w:color="auto"/>
            <w:right w:val="none" w:sz="0" w:space="0" w:color="auto"/>
          </w:divBdr>
        </w:div>
        <w:div w:id="1991403431">
          <w:marLeft w:val="0"/>
          <w:marRight w:val="0"/>
          <w:marTop w:val="0"/>
          <w:marBottom w:val="0"/>
          <w:divBdr>
            <w:top w:val="none" w:sz="0" w:space="0" w:color="auto"/>
            <w:left w:val="none" w:sz="0" w:space="0" w:color="auto"/>
            <w:bottom w:val="none" w:sz="0" w:space="0" w:color="auto"/>
            <w:right w:val="none" w:sz="0" w:space="0" w:color="auto"/>
          </w:divBdr>
        </w:div>
        <w:div w:id="491340365">
          <w:marLeft w:val="0"/>
          <w:marRight w:val="0"/>
          <w:marTop w:val="0"/>
          <w:marBottom w:val="0"/>
          <w:divBdr>
            <w:top w:val="none" w:sz="0" w:space="0" w:color="auto"/>
            <w:left w:val="none" w:sz="0" w:space="0" w:color="auto"/>
            <w:bottom w:val="none" w:sz="0" w:space="0" w:color="auto"/>
            <w:right w:val="none" w:sz="0" w:space="0" w:color="auto"/>
          </w:divBdr>
        </w:div>
        <w:div w:id="269049497">
          <w:marLeft w:val="0"/>
          <w:marRight w:val="0"/>
          <w:marTop w:val="0"/>
          <w:marBottom w:val="0"/>
          <w:divBdr>
            <w:top w:val="none" w:sz="0" w:space="0" w:color="auto"/>
            <w:left w:val="none" w:sz="0" w:space="0" w:color="auto"/>
            <w:bottom w:val="none" w:sz="0" w:space="0" w:color="auto"/>
            <w:right w:val="none" w:sz="0" w:space="0" w:color="auto"/>
          </w:divBdr>
        </w:div>
        <w:div w:id="669523528">
          <w:marLeft w:val="0"/>
          <w:marRight w:val="0"/>
          <w:marTop w:val="0"/>
          <w:marBottom w:val="0"/>
          <w:divBdr>
            <w:top w:val="none" w:sz="0" w:space="0" w:color="auto"/>
            <w:left w:val="none" w:sz="0" w:space="0" w:color="auto"/>
            <w:bottom w:val="none" w:sz="0" w:space="0" w:color="auto"/>
            <w:right w:val="none" w:sz="0" w:space="0" w:color="auto"/>
          </w:divBdr>
        </w:div>
        <w:div w:id="862286053">
          <w:marLeft w:val="0"/>
          <w:marRight w:val="0"/>
          <w:marTop w:val="0"/>
          <w:marBottom w:val="0"/>
          <w:divBdr>
            <w:top w:val="none" w:sz="0" w:space="0" w:color="auto"/>
            <w:left w:val="none" w:sz="0" w:space="0" w:color="auto"/>
            <w:bottom w:val="none" w:sz="0" w:space="0" w:color="auto"/>
            <w:right w:val="none" w:sz="0" w:space="0" w:color="auto"/>
          </w:divBdr>
        </w:div>
        <w:div w:id="823813489">
          <w:marLeft w:val="0"/>
          <w:marRight w:val="0"/>
          <w:marTop w:val="0"/>
          <w:marBottom w:val="0"/>
          <w:divBdr>
            <w:top w:val="none" w:sz="0" w:space="0" w:color="auto"/>
            <w:left w:val="none" w:sz="0" w:space="0" w:color="auto"/>
            <w:bottom w:val="none" w:sz="0" w:space="0" w:color="auto"/>
            <w:right w:val="none" w:sz="0" w:space="0" w:color="auto"/>
          </w:divBdr>
        </w:div>
      </w:divsChild>
    </w:div>
    <w:div w:id="1461608309">
      <w:bodyDiv w:val="1"/>
      <w:marLeft w:val="0"/>
      <w:marRight w:val="0"/>
      <w:marTop w:val="0"/>
      <w:marBottom w:val="0"/>
      <w:divBdr>
        <w:top w:val="none" w:sz="0" w:space="0" w:color="auto"/>
        <w:left w:val="none" w:sz="0" w:space="0" w:color="auto"/>
        <w:bottom w:val="none" w:sz="0" w:space="0" w:color="auto"/>
        <w:right w:val="none" w:sz="0" w:space="0" w:color="auto"/>
      </w:divBdr>
    </w:div>
    <w:div w:id="1466846713">
      <w:bodyDiv w:val="1"/>
      <w:marLeft w:val="0"/>
      <w:marRight w:val="0"/>
      <w:marTop w:val="0"/>
      <w:marBottom w:val="0"/>
      <w:divBdr>
        <w:top w:val="none" w:sz="0" w:space="0" w:color="auto"/>
        <w:left w:val="none" w:sz="0" w:space="0" w:color="auto"/>
        <w:bottom w:val="none" w:sz="0" w:space="0" w:color="auto"/>
        <w:right w:val="none" w:sz="0" w:space="0" w:color="auto"/>
      </w:divBdr>
    </w:div>
    <w:div w:id="1467164692">
      <w:bodyDiv w:val="1"/>
      <w:marLeft w:val="0"/>
      <w:marRight w:val="0"/>
      <w:marTop w:val="0"/>
      <w:marBottom w:val="0"/>
      <w:divBdr>
        <w:top w:val="none" w:sz="0" w:space="0" w:color="auto"/>
        <w:left w:val="none" w:sz="0" w:space="0" w:color="auto"/>
        <w:bottom w:val="none" w:sz="0" w:space="0" w:color="auto"/>
        <w:right w:val="none" w:sz="0" w:space="0" w:color="auto"/>
      </w:divBdr>
    </w:div>
    <w:div w:id="1481967148">
      <w:bodyDiv w:val="1"/>
      <w:marLeft w:val="0"/>
      <w:marRight w:val="0"/>
      <w:marTop w:val="0"/>
      <w:marBottom w:val="0"/>
      <w:divBdr>
        <w:top w:val="none" w:sz="0" w:space="0" w:color="auto"/>
        <w:left w:val="none" w:sz="0" w:space="0" w:color="auto"/>
        <w:bottom w:val="none" w:sz="0" w:space="0" w:color="auto"/>
        <w:right w:val="none" w:sz="0" w:space="0" w:color="auto"/>
      </w:divBdr>
    </w:div>
    <w:div w:id="1482117228">
      <w:bodyDiv w:val="1"/>
      <w:marLeft w:val="0"/>
      <w:marRight w:val="0"/>
      <w:marTop w:val="0"/>
      <w:marBottom w:val="0"/>
      <w:divBdr>
        <w:top w:val="none" w:sz="0" w:space="0" w:color="auto"/>
        <w:left w:val="none" w:sz="0" w:space="0" w:color="auto"/>
        <w:bottom w:val="none" w:sz="0" w:space="0" w:color="auto"/>
        <w:right w:val="none" w:sz="0" w:space="0" w:color="auto"/>
      </w:divBdr>
      <w:divsChild>
        <w:div w:id="147210797">
          <w:marLeft w:val="0"/>
          <w:marRight w:val="0"/>
          <w:marTop w:val="0"/>
          <w:marBottom w:val="0"/>
          <w:divBdr>
            <w:top w:val="none" w:sz="0" w:space="0" w:color="auto"/>
            <w:left w:val="none" w:sz="0" w:space="0" w:color="auto"/>
            <w:bottom w:val="none" w:sz="0" w:space="0" w:color="auto"/>
            <w:right w:val="none" w:sz="0" w:space="0" w:color="auto"/>
          </w:divBdr>
          <w:divsChild>
            <w:div w:id="1981184152">
              <w:marLeft w:val="0"/>
              <w:marRight w:val="0"/>
              <w:marTop w:val="0"/>
              <w:marBottom w:val="0"/>
              <w:divBdr>
                <w:top w:val="none" w:sz="0" w:space="0" w:color="auto"/>
                <w:left w:val="none" w:sz="0" w:space="0" w:color="auto"/>
                <w:bottom w:val="none" w:sz="0" w:space="0" w:color="auto"/>
                <w:right w:val="none" w:sz="0" w:space="0" w:color="auto"/>
              </w:divBdr>
              <w:divsChild>
                <w:div w:id="1582525040">
                  <w:marLeft w:val="0"/>
                  <w:marRight w:val="0"/>
                  <w:marTop w:val="0"/>
                  <w:marBottom w:val="0"/>
                  <w:divBdr>
                    <w:top w:val="none" w:sz="0" w:space="0" w:color="auto"/>
                    <w:left w:val="none" w:sz="0" w:space="0" w:color="auto"/>
                    <w:bottom w:val="none" w:sz="0" w:space="0" w:color="auto"/>
                    <w:right w:val="none" w:sz="0" w:space="0" w:color="auto"/>
                  </w:divBdr>
                  <w:divsChild>
                    <w:div w:id="533739466">
                      <w:marLeft w:val="0"/>
                      <w:marRight w:val="0"/>
                      <w:marTop w:val="0"/>
                      <w:marBottom w:val="0"/>
                      <w:divBdr>
                        <w:top w:val="none" w:sz="0" w:space="0" w:color="auto"/>
                        <w:left w:val="none" w:sz="0" w:space="0" w:color="auto"/>
                        <w:bottom w:val="none" w:sz="0" w:space="0" w:color="auto"/>
                        <w:right w:val="none" w:sz="0" w:space="0" w:color="auto"/>
                      </w:divBdr>
                      <w:divsChild>
                        <w:div w:id="787041620">
                          <w:marLeft w:val="0"/>
                          <w:marRight w:val="0"/>
                          <w:marTop w:val="0"/>
                          <w:marBottom w:val="0"/>
                          <w:divBdr>
                            <w:top w:val="none" w:sz="0" w:space="0" w:color="auto"/>
                            <w:left w:val="none" w:sz="0" w:space="0" w:color="auto"/>
                            <w:bottom w:val="none" w:sz="0" w:space="0" w:color="auto"/>
                            <w:right w:val="none" w:sz="0" w:space="0" w:color="auto"/>
                          </w:divBdr>
                          <w:divsChild>
                            <w:div w:id="1296523015">
                              <w:marLeft w:val="0"/>
                              <w:marRight w:val="0"/>
                              <w:marTop w:val="0"/>
                              <w:marBottom w:val="0"/>
                              <w:divBdr>
                                <w:top w:val="none" w:sz="0" w:space="0" w:color="auto"/>
                                <w:left w:val="none" w:sz="0" w:space="0" w:color="auto"/>
                                <w:bottom w:val="none" w:sz="0" w:space="0" w:color="auto"/>
                                <w:right w:val="none" w:sz="0" w:space="0" w:color="auto"/>
                              </w:divBdr>
                              <w:divsChild>
                                <w:div w:id="451097218">
                                  <w:marLeft w:val="0"/>
                                  <w:marRight w:val="0"/>
                                  <w:marTop w:val="0"/>
                                  <w:marBottom w:val="0"/>
                                  <w:divBdr>
                                    <w:top w:val="none" w:sz="0" w:space="0" w:color="auto"/>
                                    <w:left w:val="none" w:sz="0" w:space="0" w:color="auto"/>
                                    <w:bottom w:val="none" w:sz="0" w:space="0" w:color="auto"/>
                                    <w:right w:val="none" w:sz="0" w:space="0" w:color="auto"/>
                                  </w:divBdr>
                                  <w:divsChild>
                                    <w:div w:id="851845363">
                                      <w:marLeft w:val="-225"/>
                                      <w:marRight w:val="-225"/>
                                      <w:marTop w:val="0"/>
                                      <w:marBottom w:val="0"/>
                                      <w:divBdr>
                                        <w:top w:val="none" w:sz="0" w:space="0" w:color="auto"/>
                                        <w:left w:val="none" w:sz="0" w:space="0" w:color="auto"/>
                                        <w:bottom w:val="none" w:sz="0" w:space="0" w:color="auto"/>
                                        <w:right w:val="none" w:sz="0" w:space="0" w:color="auto"/>
                                      </w:divBdr>
                                      <w:divsChild>
                                        <w:div w:id="341201840">
                                          <w:marLeft w:val="0"/>
                                          <w:marRight w:val="0"/>
                                          <w:marTop w:val="0"/>
                                          <w:marBottom w:val="0"/>
                                          <w:divBdr>
                                            <w:top w:val="none" w:sz="0" w:space="0" w:color="auto"/>
                                            <w:left w:val="none" w:sz="0" w:space="0" w:color="auto"/>
                                            <w:bottom w:val="none" w:sz="0" w:space="0" w:color="auto"/>
                                            <w:right w:val="none" w:sz="0" w:space="0" w:color="auto"/>
                                          </w:divBdr>
                                          <w:divsChild>
                                            <w:div w:id="480387682">
                                              <w:marLeft w:val="0"/>
                                              <w:marRight w:val="0"/>
                                              <w:marTop w:val="0"/>
                                              <w:marBottom w:val="0"/>
                                              <w:divBdr>
                                                <w:top w:val="none" w:sz="0" w:space="0" w:color="auto"/>
                                                <w:left w:val="none" w:sz="0" w:space="0" w:color="auto"/>
                                                <w:bottom w:val="none" w:sz="0" w:space="0" w:color="auto"/>
                                                <w:right w:val="none" w:sz="0" w:space="0" w:color="auto"/>
                                              </w:divBdr>
                                              <w:divsChild>
                                                <w:div w:id="1178933507">
                                                  <w:marLeft w:val="-225"/>
                                                  <w:marRight w:val="-225"/>
                                                  <w:marTop w:val="0"/>
                                                  <w:marBottom w:val="0"/>
                                                  <w:divBdr>
                                                    <w:top w:val="none" w:sz="0" w:space="0" w:color="auto"/>
                                                    <w:left w:val="none" w:sz="0" w:space="0" w:color="auto"/>
                                                    <w:bottom w:val="none" w:sz="0" w:space="0" w:color="auto"/>
                                                    <w:right w:val="none" w:sz="0" w:space="0" w:color="auto"/>
                                                  </w:divBdr>
                                                  <w:divsChild>
                                                    <w:div w:id="973104273">
                                                      <w:marLeft w:val="0"/>
                                                      <w:marRight w:val="0"/>
                                                      <w:marTop w:val="0"/>
                                                      <w:marBottom w:val="0"/>
                                                      <w:divBdr>
                                                        <w:top w:val="none" w:sz="0" w:space="0" w:color="auto"/>
                                                        <w:left w:val="none" w:sz="0" w:space="0" w:color="auto"/>
                                                        <w:bottom w:val="none" w:sz="0" w:space="0" w:color="auto"/>
                                                        <w:right w:val="none" w:sz="0" w:space="0" w:color="auto"/>
                                                      </w:divBdr>
                                                      <w:divsChild>
                                                        <w:div w:id="236982034">
                                                          <w:marLeft w:val="0"/>
                                                          <w:marRight w:val="0"/>
                                                          <w:marTop w:val="0"/>
                                                          <w:marBottom w:val="270"/>
                                                          <w:divBdr>
                                                            <w:top w:val="none" w:sz="0" w:space="0" w:color="auto"/>
                                                            <w:left w:val="none" w:sz="0" w:space="0" w:color="auto"/>
                                                            <w:bottom w:val="none" w:sz="0" w:space="0" w:color="auto"/>
                                                            <w:right w:val="none" w:sz="0" w:space="0" w:color="auto"/>
                                                          </w:divBdr>
                                                          <w:divsChild>
                                                            <w:div w:id="519857610">
                                                              <w:marLeft w:val="0"/>
                                                              <w:marRight w:val="0"/>
                                                              <w:marTop w:val="0"/>
                                                              <w:marBottom w:val="0"/>
                                                              <w:divBdr>
                                                                <w:top w:val="none" w:sz="0" w:space="0" w:color="auto"/>
                                                                <w:left w:val="none" w:sz="0" w:space="0" w:color="auto"/>
                                                                <w:bottom w:val="none" w:sz="0" w:space="0" w:color="auto"/>
                                                                <w:right w:val="none" w:sz="0" w:space="0" w:color="auto"/>
                                                              </w:divBdr>
                                                              <w:divsChild>
                                                                <w:div w:id="27729728">
                                                                  <w:marLeft w:val="0"/>
                                                                  <w:marRight w:val="0"/>
                                                                  <w:marTop w:val="0"/>
                                                                  <w:marBottom w:val="0"/>
                                                                  <w:divBdr>
                                                                    <w:top w:val="none" w:sz="0" w:space="0" w:color="auto"/>
                                                                    <w:left w:val="none" w:sz="0" w:space="0" w:color="auto"/>
                                                                    <w:bottom w:val="none" w:sz="0" w:space="0" w:color="auto"/>
                                                                    <w:right w:val="none" w:sz="0" w:space="0" w:color="auto"/>
                                                                  </w:divBdr>
                                                                  <w:divsChild>
                                                                    <w:div w:id="117263777">
                                                                      <w:marLeft w:val="0"/>
                                                                      <w:marRight w:val="0"/>
                                                                      <w:marTop w:val="0"/>
                                                                      <w:marBottom w:val="0"/>
                                                                      <w:divBdr>
                                                                        <w:top w:val="none" w:sz="0" w:space="0" w:color="auto"/>
                                                                        <w:left w:val="none" w:sz="0" w:space="0" w:color="auto"/>
                                                                        <w:bottom w:val="none" w:sz="0" w:space="0" w:color="auto"/>
                                                                        <w:right w:val="none" w:sz="0" w:space="0" w:color="auto"/>
                                                                      </w:divBdr>
                                                                      <w:divsChild>
                                                                        <w:div w:id="1235623404">
                                                                          <w:marLeft w:val="0"/>
                                                                          <w:marRight w:val="0"/>
                                                                          <w:marTop w:val="0"/>
                                                                          <w:marBottom w:val="0"/>
                                                                          <w:divBdr>
                                                                            <w:top w:val="none" w:sz="0" w:space="0" w:color="auto"/>
                                                                            <w:left w:val="none" w:sz="0" w:space="0" w:color="auto"/>
                                                                            <w:bottom w:val="none" w:sz="0" w:space="0" w:color="auto"/>
                                                                            <w:right w:val="none" w:sz="0" w:space="0" w:color="auto"/>
                                                                          </w:divBdr>
                                                                        </w:div>
                                                                      </w:divsChild>
                                                                    </w:div>
                                                                    <w:div w:id="156960807">
                                                                      <w:marLeft w:val="0"/>
                                                                      <w:marRight w:val="0"/>
                                                                      <w:marTop w:val="0"/>
                                                                      <w:marBottom w:val="0"/>
                                                                      <w:divBdr>
                                                                        <w:top w:val="none" w:sz="0" w:space="0" w:color="auto"/>
                                                                        <w:left w:val="none" w:sz="0" w:space="0" w:color="auto"/>
                                                                        <w:bottom w:val="none" w:sz="0" w:space="0" w:color="auto"/>
                                                                        <w:right w:val="none" w:sz="0" w:space="0" w:color="auto"/>
                                                                      </w:divBdr>
                                                                      <w:divsChild>
                                                                        <w:div w:id="244071969">
                                                                          <w:marLeft w:val="0"/>
                                                                          <w:marRight w:val="0"/>
                                                                          <w:marTop w:val="0"/>
                                                                          <w:marBottom w:val="0"/>
                                                                          <w:divBdr>
                                                                            <w:top w:val="none" w:sz="0" w:space="0" w:color="auto"/>
                                                                            <w:left w:val="none" w:sz="0" w:space="0" w:color="auto"/>
                                                                            <w:bottom w:val="none" w:sz="0" w:space="0" w:color="auto"/>
                                                                            <w:right w:val="none" w:sz="0" w:space="0" w:color="auto"/>
                                                                          </w:divBdr>
                                                                        </w:div>
                                                                      </w:divsChild>
                                                                    </w:div>
                                                                    <w:div w:id="426081687">
                                                                      <w:marLeft w:val="0"/>
                                                                      <w:marRight w:val="0"/>
                                                                      <w:marTop w:val="0"/>
                                                                      <w:marBottom w:val="0"/>
                                                                      <w:divBdr>
                                                                        <w:top w:val="none" w:sz="0" w:space="0" w:color="auto"/>
                                                                        <w:left w:val="none" w:sz="0" w:space="0" w:color="auto"/>
                                                                        <w:bottom w:val="none" w:sz="0" w:space="0" w:color="auto"/>
                                                                        <w:right w:val="none" w:sz="0" w:space="0" w:color="auto"/>
                                                                      </w:divBdr>
                                                                      <w:divsChild>
                                                                        <w:div w:id="1130324085">
                                                                          <w:marLeft w:val="0"/>
                                                                          <w:marRight w:val="0"/>
                                                                          <w:marTop w:val="0"/>
                                                                          <w:marBottom w:val="0"/>
                                                                          <w:divBdr>
                                                                            <w:top w:val="none" w:sz="0" w:space="0" w:color="auto"/>
                                                                            <w:left w:val="none" w:sz="0" w:space="0" w:color="auto"/>
                                                                            <w:bottom w:val="none" w:sz="0" w:space="0" w:color="auto"/>
                                                                            <w:right w:val="none" w:sz="0" w:space="0" w:color="auto"/>
                                                                          </w:divBdr>
                                                                        </w:div>
                                                                      </w:divsChild>
                                                                    </w:div>
                                                                    <w:div w:id="1701736466">
                                                                      <w:marLeft w:val="0"/>
                                                                      <w:marRight w:val="0"/>
                                                                      <w:marTop w:val="0"/>
                                                                      <w:marBottom w:val="0"/>
                                                                      <w:divBdr>
                                                                        <w:top w:val="none" w:sz="0" w:space="0" w:color="auto"/>
                                                                        <w:left w:val="none" w:sz="0" w:space="0" w:color="auto"/>
                                                                        <w:bottom w:val="none" w:sz="0" w:space="0" w:color="auto"/>
                                                                        <w:right w:val="none" w:sz="0" w:space="0" w:color="auto"/>
                                                                      </w:divBdr>
                                                                      <w:divsChild>
                                                                        <w:div w:id="1730767899">
                                                                          <w:marLeft w:val="0"/>
                                                                          <w:marRight w:val="0"/>
                                                                          <w:marTop w:val="0"/>
                                                                          <w:marBottom w:val="0"/>
                                                                          <w:divBdr>
                                                                            <w:top w:val="none" w:sz="0" w:space="0" w:color="auto"/>
                                                                            <w:left w:val="none" w:sz="0" w:space="0" w:color="auto"/>
                                                                            <w:bottom w:val="none" w:sz="0" w:space="0" w:color="auto"/>
                                                                            <w:right w:val="none" w:sz="0" w:space="0" w:color="auto"/>
                                                                          </w:divBdr>
                                                                        </w:div>
                                                                      </w:divsChild>
                                                                    </w:div>
                                                                    <w:div w:id="1898206343">
                                                                      <w:marLeft w:val="0"/>
                                                                      <w:marRight w:val="0"/>
                                                                      <w:marTop w:val="0"/>
                                                                      <w:marBottom w:val="0"/>
                                                                      <w:divBdr>
                                                                        <w:top w:val="none" w:sz="0" w:space="0" w:color="auto"/>
                                                                        <w:left w:val="none" w:sz="0" w:space="0" w:color="auto"/>
                                                                        <w:bottom w:val="none" w:sz="0" w:space="0" w:color="auto"/>
                                                                        <w:right w:val="none" w:sz="0" w:space="0" w:color="auto"/>
                                                                      </w:divBdr>
                                                                      <w:divsChild>
                                                                        <w:div w:id="506747306">
                                                                          <w:marLeft w:val="0"/>
                                                                          <w:marRight w:val="0"/>
                                                                          <w:marTop w:val="0"/>
                                                                          <w:marBottom w:val="0"/>
                                                                          <w:divBdr>
                                                                            <w:top w:val="none" w:sz="0" w:space="0" w:color="auto"/>
                                                                            <w:left w:val="none" w:sz="0" w:space="0" w:color="auto"/>
                                                                            <w:bottom w:val="none" w:sz="0" w:space="0" w:color="auto"/>
                                                                            <w:right w:val="none" w:sz="0" w:space="0" w:color="auto"/>
                                                                          </w:divBdr>
                                                                        </w:div>
                                                                      </w:divsChild>
                                                                    </w:div>
                                                                    <w:div w:id="2074616361">
                                                                      <w:marLeft w:val="0"/>
                                                                      <w:marRight w:val="0"/>
                                                                      <w:marTop w:val="0"/>
                                                                      <w:marBottom w:val="0"/>
                                                                      <w:divBdr>
                                                                        <w:top w:val="none" w:sz="0" w:space="0" w:color="auto"/>
                                                                        <w:left w:val="none" w:sz="0" w:space="0" w:color="auto"/>
                                                                        <w:bottom w:val="none" w:sz="0" w:space="0" w:color="auto"/>
                                                                        <w:right w:val="none" w:sz="0" w:space="0" w:color="auto"/>
                                                                      </w:divBdr>
                                                                      <w:divsChild>
                                                                        <w:div w:id="1725368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329333">
                                                                  <w:marLeft w:val="0"/>
                                                                  <w:marRight w:val="0"/>
                                                                  <w:marTop w:val="225"/>
                                                                  <w:marBottom w:val="225"/>
                                                                  <w:divBdr>
                                                                    <w:top w:val="none" w:sz="0" w:space="0" w:color="auto"/>
                                                                    <w:left w:val="none" w:sz="0" w:space="0" w:color="auto"/>
                                                                    <w:bottom w:val="none" w:sz="0" w:space="0" w:color="auto"/>
                                                                    <w:right w:val="none" w:sz="0" w:space="0" w:color="auto"/>
                                                                  </w:divBdr>
                                                                  <w:divsChild>
                                                                    <w:div w:id="836388025">
                                                                      <w:marLeft w:val="0"/>
                                                                      <w:marRight w:val="0"/>
                                                                      <w:marTop w:val="0"/>
                                                                      <w:marBottom w:val="0"/>
                                                                      <w:divBdr>
                                                                        <w:top w:val="none" w:sz="0" w:space="0" w:color="auto"/>
                                                                        <w:left w:val="none" w:sz="0" w:space="0" w:color="auto"/>
                                                                        <w:bottom w:val="none" w:sz="0" w:space="0" w:color="auto"/>
                                                                        <w:right w:val="none" w:sz="0" w:space="0" w:color="auto"/>
                                                                      </w:divBdr>
                                                                    </w:div>
                                                                    <w:div w:id="1596135924">
                                                                      <w:marLeft w:val="0"/>
                                                                      <w:marRight w:val="0"/>
                                                                      <w:marTop w:val="0"/>
                                                                      <w:marBottom w:val="0"/>
                                                                      <w:divBdr>
                                                                        <w:top w:val="none" w:sz="0" w:space="0" w:color="auto"/>
                                                                        <w:left w:val="none" w:sz="0" w:space="0" w:color="auto"/>
                                                                        <w:bottom w:val="none" w:sz="0" w:space="0" w:color="auto"/>
                                                                        <w:right w:val="none" w:sz="0" w:space="0" w:color="auto"/>
                                                                      </w:divBdr>
                                                                    </w:div>
                                                                  </w:divsChild>
                                                                </w:div>
                                                                <w:div w:id="440493354">
                                                                  <w:marLeft w:val="0"/>
                                                                  <w:marRight w:val="0"/>
                                                                  <w:marTop w:val="225"/>
                                                                  <w:marBottom w:val="225"/>
                                                                  <w:divBdr>
                                                                    <w:top w:val="none" w:sz="0" w:space="0" w:color="auto"/>
                                                                    <w:left w:val="none" w:sz="0" w:space="0" w:color="auto"/>
                                                                    <w:bottom w:val="none" w:sz="0" w:space="0" w:color="auto"/>
                                                                    <w:right w:val="none" w:sz="0" w:space="0" w:color="auto"/>
                                                                  </w:divBdr>
                                                                  <w:divsChild>
                                                                    <w:div w:id="284896470">
                                                                      <w:marLeft w:val="0"/>
                                                                      <w:marRight w:val="0"/>
                                                                      <w:marTop w:val="0"/>
                                                                      <w:marBottom w:val="0"/>
                                                                      <w:divBdr>
                                                                        <w:top w:val="none" w:sz="0" w:space="0" w:color="auto"/>
                                                                        <w:left w:val="none" w:sz="0" w:space="0" w:color="auto"/>
                                                                        <w:bottom w:val="none" w:sz="0" w:space="0" w:color="auto"/>
                                                                        <w:right w:val="none" w:sz="0" w:space="0" w:color="auto"/>
                                                                      </w:divBdr>
                                                                      <w:divsChild>
                                                                        <w:div w:id="135530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9465173">
                                                                  <w:marLeft w:val="0"/>
                                                                  <w:marRight w:val="0"/>
                                                                  <w:marTop w:val="0"/>
                                                                  <w:marBottom w:val="0"/>
                                                                  <w:divBdr>
                                                                    <w:top w:val="none" w:sz="0" w:space="0" w:color="auto"/>
                                                                    <w:left w:val="none" w:sz="0" w:space="0" w:color="auto"/>
                                                                    <w:bottom w:val="none" w:sz="0" w:space="0" w:color="auto"/>
                                                                    <w:right w:val="none" w:sz="0" w:space="0" w:color="auto"/>
                                                                  </w:divBdr>
                                                                  <w:divsChild>
                                                                    <w:div w:id="349915203">
                                                                      <w:marLeft w:val="0"/>
                                                                      <w:marRight w:val="0"/>
                                                                      <w:marTop w:val="0"/>
                                                                      <w:marBottom w:val="0"/>
                                                                      <w:divBdr>
                                                                        <w:top w:val="none" w:sz="0" w:space="0" w:color="auto"/>
                                                                        <w:left w:val="none" w:sz="0" w:space="0" w:color="auto"/>
                                                                        <w:bottom w:val="none" w:sz="0" w:space="0" w:color="auto"/>
                                                                        <w:right w:val="none" w:sz="0" w:space="0" w:color="auto"/>
                                                                      </w:divBdr>
                                                                      <w:divsChild>
                                                                        <w:div w:id="1657030301">
                                                                          <w:marLeft w:val="0"/>
                                                                          <w:marRight w:val="0"/>
                                                                          <w:marTop w:val="0"/>
                                                                          <w:marBottom w:val="0"/>
                                                                          <w:divBdr>
                                                                            <w:top w:val="none" w:sz="0" w:space="0" w:color="auto"/>
                                                                            <w:left w:val="none" w:sz="0" w:space="0" w:color="auto"/>
                                                                            <w:bottom w:val="none" w:sz="0" w:space="0" w:color="auto"/>
                                                                            <w:right w:val="none" w:sz="0" w:space="0" w:color="auto"/>
                                                                          </w:divBdr>
                                                                          <w:divsChild>
                                                                            <w:div w:id="56898638">
                                                                              <w:marLeft w:val="0"/>
                                                                              <w:marRight w:val="0"/>
                                                                              <w:marTop w:val="0"/>
                                                                              <w:marBottom w:val="0"/>
                                                                              <w:divBdr>
                                                                                <w:top w:val="none" w:sz="0" w:space="0" w:color="auto"/>
                                                                                <w:left w:val="none" w:sz="0" w:space="0" w:color="auto"/>
                                                                                <w:bottom w:val="none" w:sz="0" w:space="0" w:color="auto"/>
                                                                                <w:right w:val="none" w:sz="0" w:space="0" w:color="auto"/>
                                                                              </w:divBdr>
                                                                              <w:divsChild>
                                                                                <w:div w:id="1212688820">
                                                                                  <w:marLeft w:val="0"/>
                                                                                  <w:marRight w:val="0"/>
                                                                                  <w:marTop w:val="0"/>
                                                                                  <w:marBottom w:val="0"/>
                                                                                  <w:divBdr>
                                                                                    <w:top w:val="none" w:sz="0" w:space="0" w:color="auto"/>
                                                                                    <w:left w:val="none" w:sz="0" w:space="0" w:color="auto"/>
                                                                                    <w:bottom w:val="none" w:sz="0" w:space="0" w:color="auto"/>
                                                                                    <w:right w:val="none" w:sz="0" w:space="0" w:color="auto"/>
                                                                                  </w:divBdr>
                                                                                </w:div>
                                                                              </w:divsChild>
                                                                            </w:div>
                                                                            <w:div w:id="88279343">
                                                                              <w:marLeft w:val="0"/>
                                                                              <w:marRight w:val="0"/>
                                                                              <w:marTop w:val="0"/>
                                                                              <w:marBottom w:val="0"/>
                                                                              <w:divBdr>
                                                                                <w:top w:val="none" w:sz="0" w:space="0" w:color="auto"/>
                                                                                <w:left w:val="none" w:sz="0" w:space="0" w:color="auto"/>
                                                                                <w:bottom w:val="none" w:sz="0" w:space="0" w:color="auto"/>
                                                                                <w:right w:val="none" w:sz="0" w:space="0" w:color="auto"/>
                                                                              </w:divBdr>
                                                                              <w:divsChild>
                                                                                <w:div w:id="985356368">
                                                                                  <w:marLeft w:val="0"/>
                                                                                  <w:marRight w:val="0"/>
                                                                                  <w:marTop w:val="0"/>
                                                                                  <w:marBottom w:val="0"/>
                                                                                  <w:divBdr>
                                                                                    <w:top w:val="none" w:sz="0" w:space="0" w:color="auto"/>
                                                                                    <w:left w:val="none" w:sz="0" w:space="0" w:color="auto"/>
                                                                                    <w:bottom w:val="none" w:sz="0" w:space="0" w:color="auto"/>
                                                                                    <w:right w:val="none" w:sz="0" w:space="0" w:color="auto"/>
                                                                                  </w:divBdr>
                                                                                </w:div>
                                                                              </w:divsChild>
                                                                            </w:div>
                                                                            <w:div w:id="442579908">
                                                                              <w:marLeft w:val="0"/>
                                                                              <w:marRight w:val="0"/>
                                                                              <w:marTop w:val="0"/>
                                                                              <w:marBottom w:val="0"/>
                                                                              <w:divBdr>
                                                                                <w:top w:val="none" w:sz="0" w:space="0" w:color="auto"/>
                                                                                <w:left w:val="none" w:sz="0" w:space="0" w:color="auto"/>
                                                                                <w:bottom w:val="none" w:sz="0" w:space="0" w:color="auto"/>
                                                                                <w:right w:val="none" w:sz="0" w:space="0" w:color="auto"/>
                                                                              </w:divBdr>
                                                                              <w:divsChild>
                                                                                <w:div w:id="2122214762">
                                                                                  <w:marLeft w:val="0"/>
                                                                                  <w:marRight w:val="0"/>
                                                                                  <w:marTop w:val="0"/>
                                                                                  <w:marBottom w:val="0"/>
                                                                                  <w:divBdr>
                                                                                    <w:top w:val="none" w:sz="0" w:space="0" w:color="auto"/>
                                                                                    <w:left w:val="none" w:sz="0" w:space="0" w:color="auto"/>
                                                                                    <w:bottom w:val="none" w:sz="0" w:space="0" w:color="auto"/>
                                                                                    <w:right w:val="none" w:sz="0" w:space="0" w:color="auto"/>
                                                                                  </w:divBdr>
                                                                                </w:div>
                                                                              </w:divsChild>
                                                                            </w:div>
                                                                            <w:div w:id="818420487">
                                                                              <w:marLeft w:val="0"/>
                                                                              <w:marRight w:val="0"/>
                                                                              <w:marTop w:val="0"/>
                                                                              <w:marBottom w:val="0"/>
                                                                              <w:divBdr>
                                                                                <w:top w:val="none" w:sz="0" w:space="0" w:color="auto"/>
                                                                                <w:left w:val="none" w:sz="0" w:space="0" w:color="auto"/>
                                                                                <w:bottom w:val="none" w:sz="0" w:space="0" w:color="auto"/>
                                                                                <w:right w:val="none" w:sz="0" w:space="0" w:color="auto"/>
                                                                              </w:divBdr>
                                                                              <w:divsChild>
                                                                                <w:div w:id="704216191">
                                                                                  <w:marLeft w:val="0"/>
                                                                                  <w:marRight w:val="0"/>
                                                                                  <w:marTop w:val="0"/>
                                                                                  <w:marBottom w:val="0"/>
                                                                                  <w:divBdr>
                                                                                    <w:top w:val="none" w:sz="0" w:space="0" w:color="auto"/>
                                                                                    <w:left w:val="none" w:sz="0" w:space="0" w:color="auto"/>
                                                                                    <w:bottom w:val="none" w:sz="0" w:space="0" w:color="auto"/>
                                                                                    <w:right w:val="none" w:sz="0" w:space="0" w:color="auto"/>
                                                                                  </w:divBdr>
                                                                                </w:div>
                                                                              </w:divsChild>
                                                                            </w:div>
                                                                            <w:div w:id="1627813794">
                                                                              <w:marLeft w:val="0"/>
                                                                              <w:marRight w:val="0"/>
                                                                              <w:marTop w:val="0"/>
                                                                              <w:marBottom w:val="0"/>
                                                                              <w:divBdr>
                                                                                <w:top w:val="none" w:sz="0" w:space="0" w:color="auto"/>
                                                                                <w:left w:val="none" w:sz="0" w:space="0" w:color="auto"/>
                                                                                <w:bottom w:val="none" w:sz="0" w:space="0" w:color="auto"/>
                                                                                <w:right w:val="none" w:sz="0" w:space="0" w:color="auto"/>
                                                                              </w:divBdr>
                                                                              <w:divsChild>
                                                                                <w:div w:id="464355016">
                                                                                  <w:marLeft w:val="0"/>
                                                                                  <w:marRight w:val="0"/>
                                                                                  <w:marTop w:val="0"/>
                                                                                  <w:marBottom w:val="0"/>
                                                                                  <w:divBdr>
                                                                                    <w:top w:val="none" w:sz="0" w:space="0" w:color="auto"/>
                                                                                    <w:left w:val="none" w:sz="0" w:space="0" w:color="auto"/>
                                                                                    <w:bottom w:val="none" w:sz="0" w:space="0" w:color="auto"/>
                                                                                    <w:right w:val="none" w:sz="0" w:space="0" w:color="auto"/>
                                                                                  </w:divBdr>
                                                                                </w:div>
                                                                              </w:divsChild>
                                                                            </w:div>
                                                                            <w:div w:id="2146190639">
                                                                              <w:marLeft w:val="0"/>
                                                                              <w:marRight w:val="0"/>
                                                                              <w:marTop w:val="0"/>
                                                                              <w:marBottom w:val="0"/>
                                                                              <w:divBdr>
                                                                                <w:top w:val="none" w:sz="0" w:space="0" w:color="auto"/>
                                                                                <w:left w:val="none" w:sz="0" w:space="0" w:color="auto"/>
                                                                                <w:bottom w:val="none" w:sz="0" w:space="0" w:color="auto"/>
                                                                                <w:right w:val="none" w:sz="0" w:space="0" w:color="auto"/>
                                                                              </w:divBdr>
                                                                              <w:divsChild>
                                                                                <w:div w:id="1287155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85127265">
      <w:bodyDiv w:val="1"/>
      <w:marLeft w:val="0"/>
      <w:marRight w:val="0"/>
      <w:marTop w:val="0"/>
      <w:marBottom w:val="0"/>
      <w:divBdr>
        <w:top w:val="none" w:sz="0" w:space="0" w:color="auto"/>
        <w:left w:val="none" w:sz="0" w:space="0" w:color="auto"/>
        <w:bottom w:val="none" w:sz="0" w:space="0" w:color="auto"/>
        <w:right w:val="none" w:sz="0" w:space="0" w:color="auto"/>
      </w:divBdr>
    </w:div>
    <w:div w:id="1489780754">
      <w:bodyDiv w:val="1"/>
      <w:marLeft w:val="0"/>
      <w:marRight w:val="0"/>
      <w:marTop w:val="0"/>
      <w:marBottom w:val="0"/>
      <w:divBdr>
        <w:top w:val="none" w:sz="0" w:space="0" w:color="auto"/>
        <w:left w:val="none" w:sz="0" w:space="0" w:color="auto"/>
        <w:bottom w:val="none" w:sz="0" w:space="0" w:color="auto"/>
        <w:right w:val="none" w:sz="0" w:space="0" w:color="auto"/>
      </w:divBdr>
    </w:div>
    <w:div w:id="1490243987">
      <w:bodyDiv w:val="1"/>
      <w:marLeft w:val="0"/>
      <w:marRight w:val="0"/>
      <w:marTop w:val="0"/>
      <w:marBottom w:val="0"/>
      <w:divBdr>
        <w:top w:val="none" w:sz="0" w:space="0" w:color="auto"/>
        <w:left w:val="none" w:sz="0" w:space="0" w:color="auto"/>
        <w:bottom w:val="none" w:sz="0" w:space="0" w:color="auto"/>
        <w:right w:val="none" w:sz="0" w:space="0" w:color="auto"/>
      </w:divBdr>
    </w:div>
    <w:div w:id="1494177777">
      <w:bodyDiv w:val="1"/>
      <w:marLeft w:val="0"/>
      <w:marRight w:val="0"/>
      <w:marTop w:val="0"/>
      <w:marBottom w:val="0"/>
      <w:divBdr>
        <w:top w:val="none" w:sz="0" w:space="0" w:color="auto"/>
        <w:left w:val="none" w:sz="0" w:space="0" w:color="auto"/>
        <w:bottom w:val="none" w:sz="0" w:space="0" w:color="auto"/>
        <w:right w:val="none" w:sz="0" w:space="0" w:color="auto"/>
      </w:divBdr>
    </w:div>
    <w:div w:id="1495953766">
      <w:bodyDiv w:val="1"/>
      <w:marLeft w:val="0"/>
      <w:marRight w:val="0"/>
      <w:marTop w:val="0"/>
      <w:marBottom w:val="0"/>
      <w:divBdr>
        <w:top w:val="none" w:sz="0" w:space="0" w:color="auto"/>
        <w:left w:val="none" w:sz="0" w:space="0" w:color="auto"/>
        <w:bottom w:val="none" w:sz="0" w:space="0" w:color="auto"/>
        <w:right w:val="none" w:sz="0" w:space="0" w:color="auto"/>
      </w:divBdr>
    </w:div>
    <w:div w:id="1507866527">
      <w:bodyDiv w:val="1"/>
      <w:marLeft w:val="0"/>
      <w:marRight w:val="0"/>
      <w:marTop w:val="0"/>
      <w:marBottom w:val="0"/>
      <w:divBdr>
        <w:top w:val="none" w:sz="0" w:space="0" w:color="auto"/>
        <w:left w:val="none" w:sz="0" w:space="0" w:color="auto"/>
        <w:bottom w:val="none" w:sz="0" w:space="0" w:color="auto"/>
        <w:right w:val="none" w:sz="0" w:space="0" w:color="auto"/>
      </w:divBdr>
    </w:div>
    <w:div w:id="1508248806">
      <w:bodyDiv w:val="1"/>
      <w:marLeft w:val="0"/>
      <w:marRight w:val="0"/>
      <w:marTop w:val="0"/>
      <w:marBottom w:val="0"/>
      <w:divBdr>
        <w:top w:val="none" w:sz="0" w:space="0" w:color="auto"/>
        <w:left w:val="none" w:sz="0" w:space="0" w:color="auto"/>
        <w:bottom w:val="none" w:sz="0" w:space="0" w:color="auto"/>
        <w:right w:val="none" w:sz="0" w:space="0" w:color="auto"/>
      </w:divBdr>
    </w:div>
    <w:div w:id="1509709802">
      <w:bodyDiv w:val="1"/>
      <w:marLeft w:val="0"/>
      <w:marRight w:val="0"/>
      <w:marTop w:val="0"/>
      <w:marBottom w:val="0"/>
      <w:divBdr>
        <w:top w:val="none" w:sz="0" w:space="0" w:color="auto"/>
        <w:left w:val="none" w:sz="0" w:space="0" w:color="auto"/>
        <w:bottom w:val="none" w:sz="0" w:space="0" w:color="auto"/>
        <w:right w:val="none" w:sz="0" w:space="0" w:color="auto"/>
      </w:divBdr>
    </w:div>
    <w:div w:id="1513183890">
      <w:bodyDiv w:val="1"/>
      <w:marLeft w:val="0"/>
      <w:marRight w:val="0"/>
      <w:marTop w:val="0"/>
      <w:marBottom w:val="0"/>
      <w:divBdr>
        <w:top w:val="none" w:sz="0" w:space="0" w:color="auto"/>
        <w:left w:val="none" w:sz="0" w:space="0" w:color="auto"/>
        <w:bottom w:val="none" w:sz="0" w:space="0" w:color="auto"/>
        <w:right w:val="none" w:sz="0" w:space="0" w:color="auto"/>
      </w:divBdr>
    </w:div>
    <w:div w:id="1517889548">
      <w:bodyDiv w:val="1"/>
      <w:marLeft w:val="0"/>
      <w:marRight w:val="0"/>
      <w:marTop w:val="0"/>
      <w:marBottom w:val="0"/>
      <w:divBdr>
        <w:top w:val="none" w:sz="0" w:space="0" w:color="auto"/>
        <w:left w:val="none" w:sz="0" w:space="0" w:color="auto"/>
        <w:bottom w:val="none" w:sz="0" w:space="0" w:color="auto"/>
        <w:right w:val="none" w:sz="0" w:space="0" w:color="auto"/>
      </w:divBdr>
    </w:div>
    <w:div w:id="1531064790">
      <w:bodyDiv w:val="1"/>
      <w:marLeft w:val="0"/>
      <w:marRight w:val="0"/>
      <w:marTop w:val="0"/>
      <w:marBottom w:val="0"/>
      <w:divBdr>
        <w:top w:val="none" w:sz="0" w:space="0" w:color="auto"/>
        <w:left w:val="none" w:sz="0" w:space="0" w:color="auto"/>
        <w:bottom w:val="none" w:sz="0" w:space="0" w:color="auto"/>
        <w:right w:val="none" w:sz="0" w:space="0" w:color="auto"/>
      </w:divBdr>
    </w:div>
    <w:div w:id="1540626039">
      <w:bodyDiv w:val="1"/>
      <w:marLeft w:val="0"/>
      <w:marRight w:val="0"/>
      <w:marTop w:val="0"/>
      <w:marBottom w:val="0"/>
      <w:divBdr>
        <w:top w:val="none" w:sz="0" w:space="0" w:color="auto"/>
        <w:left w:val="none" w:sz="0" w:space="0" w:color="auto"/>
        <w:bottom w:val="none" w:sz="0" w:space="0" w:color="auto"/>
        <w:right w:val="none" w:sz="0" w:space="0" w:color="auto"/>
      </w:divBdr>
    </w:div>
    <w:div w:id="1541280885">
      <w:bodyDiv w:val="1"/>
      <w:marLeft w:val="0"/>
      <w:marRight w:val="0"/>
      <w:marTop w:val="0"/>
      <w:marBottom w:val="0"/>
      <w:divBdr>
        <w:top w:val="none" w:sz="0" w:space="0" w:color="auto"/>
        <w:left w:val="none" w:sz="0" w:space="0" w:color="auto"/>
        <w:bottom w:val="none" w:sz="0" w:space="0" w:color="auto"/>
        <w:right w:val="none" w:sz="0" w:space="0" w:color="auto"/>
      </w:divBdr>
      <w:divsChild>
        <w:div w:id="367876495">
          <w:marLeft w:val="0"/>
          <w:marRight w:val="0"/>
          <w:marTop w:val="0"/>
          <w:marBottom w:val="0"/>
          <w:divBdr>
            <w:top w:val="none" w:sz="0" w:space="0" w:color="auto"/>
            <w:left w:val="none" w:sz="0" w:space="0" w:color="auto"/>
            <w:bottom w:val="none" w:sz="0" w:space="0" w:color="auto"/>
            <w:right w:val="none" w:sz="0" w:space="0" w:color="auto"/>
          </w:divBdr>
        </w:div>
        <w:div w:id="1736663024">
          <w:marLeft w:val="0"/>
          <w:marRight w:val="0"/>
          <w:marTop w:val="0"/>
          <w:marBottom w:val="0"/>
          <w:divBdr>
            <w:top w:val="none" w:sz="0" w:space="0" w:color="auto"/>
            <w:left w:val="none" w:sz="0" w:space="0" w:color="auto"/>
            <w:bottom w:val="none" w:sz="0" w:space="0" w:color="auto"/>
            <w:right w:val="none" w:sz="0" w:space="0" w:color="auto"/>
          </w:divBdr>
        </w:div>
      </w:divsChild>
    </w:div>
    <w:div w:id="1543980845">
      <w:bodyDiv w:val="1"/>
      <w:marLeft w:val="0"/>
      <w:marRight w:val="0"/>
      <w:marTop w:val="0"/>
      <w:marBottom w:val="0"/>
      <w:divBdr>
        <w:top w:val="none" w:sz="0" w:space="0" w:color="auto"/>
        <w:left w:val="none" w:sz="0" w:space="0" w:color="auto"/>
        <w:bottom w:val="none" w:sz="0" w:space="0" w:color="auto"/>
        <w:right w:val="none" w:sz="0" w:space="0" w:color="auto"/>
      </w:divBdr>
    </w:div>
    <w:div w:id="1552032418">
      <w:bodyDiv w:val="1"/>
      <w:marLeft w:val="0"/>
      <w:marRight w:val="0"/>
      <w:marTop w:val="0"/>
      <w:marBottom w:val="0"/>
      <w:divBdr>
        <w:top w:val="none" w:sz="0" w:space="0" w:color="auto"/>
        <w:left w:val="none" w:sz="0" w:space="0" w:color="auto"/>
        <w:bottom w:val="none" w:sz="0" w:space="0" w:color="auto"/>
        <w:right w:val="none" w:sz="0" w:space="0" w:color="auto"/>
      </w:divBdr>
      <w:divsChild>
        <w:div w:id="702364685">
          <w:marLeft w:val="-225"/>
          <w:marRight w:val="-225"/>
          <w:marTop w:val="0"/>
          <w:marBottom w:val="0"/>
          <w:divBdr>
            <w:top w:val="none" w:sz="0" w:space="0" w:color="auto"/>
            <w:left w:val="none" w:sz="0" w:space="0" w:color="auto"/>
            <w:bottom w:val="none" w:sz="0" w:space="0" w:color="auto"/>
            <w:right w:val="none" w:sz="0" w:space="0" w:color="auto"/>
          </w:divBdr>
          <w:divsChild>
            <w:div w:id="1138761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0246456">
      <w:bodyDiv w:val="1"/>
      <w:marLeft w:val="0"/>
      <w:marRight w:val="0"/>
      <w:marTop w:val="0"/>
      <w:marBottom w:val="0"/>
      <w:divBdr>
        <w:top w:val="none" w:sz="0" w:space="0" w:color="auto"/>
        <w:left w:val="none" w:sz="0" w:space="0" w:color="auto"/>
        <w:bottom w:val="none" w:sz="0" w:space="0" w:color="auto"/>
        <w:right w:val="none" w:sz="0" w:space="0" w:color="auto"/>
      </w:divBdr>
      <w:divsChild>
        <w:div w:id="1102607154">
          <w:marLeft w:val="0"/>
          <w:marRight w:val="0"/>
          <w:marTop w:val="0"/>
          <w:marBottom w:val="120"/>
          <w:divBdr>
            <w:top w:val="none" w:sz="0" w:space="0" w:color="auto"/>
            <w:left w:val="none" w:sz="0" w:space="0" w:color="auto"/>
            <w:bottom w:val="none" w:sz="0" w:space="0" w:color="auto"/>
            <w:right w:val="none" w:sz="0" w:space="0" w:color="auto"/>
          </w:divBdr>
          <w:divsChild>
            <w:div w:id="1510363500">
              <w:marLeft w:val="0"/>
              <w:marRight w:val="0"/>
              <w:marTop w:val="0"/>
              <w:marBottom w:val="0"/>
              <w:divBdr>
                <w:top w:val="none" w:sz="0" w:space="0" w:color="auto"/>
                <w:left w:val="none" w:sz="0" w:space="0" w:color="auto"/>
                <w:bottom w:val="none" w:sz="0" w:space="0" w:color="auto"/>
                <w:right w:val="none" w:sz="0" w:space="0" w:color="auto"/>
              </w:divBdr>
              <w:divsChild>
                <w:div w:id="869032158">
                  <w:marLeft w:val="0"/>
                  <w:marRight w:val="0"/>
                  <w:marTop w:val="0"/>
                  <w:marBottom w:val="0"/>
                  <w:divBdr>
                    <w:top w:val="none" w:sz="0" w:space="0" w:color="auto"/>
                    <w:left w:val="none" w:sz="0" w:space="0" w:color="auto"/>
                    <w:bottom w:val="none" w:sz="0" w:space="0" w:color="auto"/>
                    <w:right w:val="none" w:sz="0" w:space="0" w:color="auto"/>
                  </w:divBdr>
                  <w:divsChild>
                    <w:div w:id="612588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5330568">
      <w:bodyDiv w:val="1"/>
      <w:marLeft w:val="0"/>
      <w:marRight w:val="0"/>
      <w:marTop w:val="0"/>
      <w:marBottom w:val="0"/>
      <w:divBdr>
        <w:top w:val="none" w:sz="0" w:space="0" w:color="auto"/>
        <w:left w:val="none" w:sz="0" w:space="0" w:color="auto"/>
        <w:bottom w:val="none" w:sz="0" w:space="0" w:color="auto"/>
        <w:right w:val="none" w:sz="0" w:space="0" w:color="auto"/>
      </w:divBdr>
    </w:div>
    <w:div w:id="1588004309">
      <w:bodyDiv w:val="1"/>
      <w:marLeft w:val="0"/>
      <w:marRight w:val="0"/>
      <w:marTop w:val="0"/>
      <w:marBottom w:val="0"/>
      <w:divBdr>
        <w:top w:val="none" w:sz="0" w:space="0" w:color="auto"/>
        <w:left w:val="none" w:sz="0" w:space="0" w:color="auto"/>
        <w:bottom w:val="none" w:sz="0" w:space="0" w:color="auto"/>
        <w:right w:val="none" w:sz="0" w:space="0" w:color="auto"/>
      </w:divBdr>
    </w:div>
    <w:div w:id="1596478911">
      <w:bodyDiv w:val="1"/>
      <w:marLeft w:val="0"/>
      <w:marRight w:val="0"/>
      <w:marTop w:val="0"/>
      <w:marBottom w:val="0"/>
      <w:divBdr>
        <w:top w:val="none" w:sz="0" w:space="0" w:color="auto"/>
        <w:left w:val="none" w:sz="0" w:space="0" w:color="auto"/>
        <w:bottom w:val="none" w:sz="0" w:space="0" w:color="auto"/>
        <w:right w:val="none" w:sz="0" w:space="0" w:color="auto"/>
      </w:divBdr>
    </w:div>
    <w:div w:id="1599830270">
      <w:bodyDiv w:val="1"/>
      <w:marLeft w:val="0"/>
      <w:marRight w:val="0"/>
      <w:marTop w:val="0"/>
      <w:marBottom w:val="0"/>
      <w:divBdr>
        <w:top w:val="none" w:sz="0" w:space="0" w:color="auto"/>
        <w:left w:val="none" w:sz="0" w:space="0" w:color="auto"/>
        <w:bottom w:val="none" w:sz="0" w:space="0" w:color="auto"/>
        <w:right w:val="none" w:sz="0" w:space="0" w:color="auto"/>
      </w:divBdr>
    </w:div>
    <w:div w:id="1600870634">
      <w:bodyDiv w:val="1"/>
      <w:marLeft w:val="0"/>
      <w:marRight w:val="0"/>
      <w:marTop w:val="0"/>
      <w:marBottom w:val="0"/>
      <w:divBdr>
        <w:top w:val="none" w:sz="0" w:space="0" w:color="auto"/>
        <w:left w:val="none" w:sz="0" w:space="0" w:color="auto"/>
        <w:bottom w:val="none" w:sz="0" w:space="0" w:color="auto"/>
        <w:right w:val="none" w:sz="0" w:space="0" w:color="auto"/>
      </w:divBdr>
    </w:div>
    <w:div w:id="1602760036">
      <w:bodyDiv w:val="1"/>
      <w:marLeft w:val="0"/>
      <w:marRight w:val="0"/>
      <w:marTop w:val="0"/>
      <w:marBottom w:val="0"/>
      <w:divBdr>
        <w:top w:val="none" w:sz="0" w:space="0" w:color="auto"/>
        <w:left w:val="none" w:sz="0" w:space="0" w:color="auto"/>
        <w:bottom w:val="none" w:sz="0" w:space="0" w:color="auto"/>
        <w:right w:val="none" w:sz="0" w:space="0" w:color="auto"/>
      </w:divBdr>
    </w:div>
    <w:div w:id="1605765640">
      <w:bodyDiv w:val="1"/>
      <w:marLeft w:val="0"/>
      <w:marRight w:val="0"/>
      <w:marTop w:val="0"/>
      <w:marBottom w:val="0"/>
      <w:divBdr>
        <w:top w:val="none" w:sz="0" w:space="0" w:color="auto"/>
        <w:left w:val="none" w:sz="0" w:space="0" w:color="auto"/>
        <w:bottom w:val="none" w:sz="0" w:space="0" w:color="auto"/>
        <w:right w:val="none" w:sz="0" w:space="0" w:color="auto"/>
      </w:divBdr>
    </w:div>
    <w:div w:id="1610091009">
      <w:bodyDiv w:val="1"/>
      <w:marLeft w:val="0"/>
      <w:marRight w:val="0"/>
      <w:marTop w:val="0"/>
      <w:marBottom w:val="0"/>
      <w:divBdr>
        <w:top w:val="none" w:sz="0" w:space="0" w:color="auto"/>
        <w:left w:val="none" w:sz="0" w:space="0" w:color="auto"/>
        <w:bottom w:val="none" w:sz="0" w:space="0" w:color="auto"/>
        <w:right w:val="none" w:sz="0" w:space="0" w:color="auto"/>
      </w:divBdr>
      <w:divsChild>
        <w:div w:id="1625959720">
          <w:marLeft w:val="0"/>
          <w:marRight w:val="0"/>
          <w:marTop w:val="0"/>
          <w:marBottom w:val="0"/>
          <w:divBdr>
            <w:top w:val="none" w:sz="0" w:space="0" w:color="auto"/>
            <w:left w:val="none" w:sz="0" w:space="0" w:color="auto"/>
            <w:bottom w:val="none" w:sz="0" w:space="0" w:color="auto"/>
            <w:right w:val="none" w:sz="0" w:space="0" w:color="auto"/>
          </w:divBdr>
          <w:divsChild>
            <w:div w:id="1921718193">
              <w:marLeft w:val="0"/>
              <w:marRight w:val="0"/>
              <w:marTop w:val="0"/>
              <w:marBottom w:val="0"/>
              <w:divBdr>
                <w:top w:val="none" w:sz="0" w:space="0" w:color="auto"/>
                <w:left w:val="none" w:sz="0" w:space="0" w:color="auto"/>
                <w:bottom w:val="none" w:sz="0" w:space="0" w:color="auto"/>
                <w:right w:val="none" w:sz="0" w:space="0" w:color="auto"/>
              </w:divBdr>
              <w:divsChild>
                <w:div w:id="2029137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2394338">
      <w:bodyDiv w:val="1"/>
      <w:marLeft w:val="0"/>
      <w:marRight w:val="0"/>
      <w:marTop w:val="0"/>
      <w:marBottom w:val="0"/>
      <w:divBdr>
        <w:top w:val="none" w:sz="0" w:space="0" w:color="auto"/>
        <w:left w:val="none" w:sz="0" w:space="0" w:color="auto"/>
        <w:bottom w:val="none" w:sz="0" w:space="0" w:color="auto"/>
        <w:right w:val="none" w:sz="0" w:space="0" w:color="auto"/>
      </w:divBdr>
    </w:div>
    <w:div w:id="1618834857">
      <w:bodyDiv w:val="1"/>
      <w:marLeft w:val="0"/>
      <w:marRight w:val="0"/>
      <w:marTop w:val="0"/>
      <w:marBottom w:val="0"/>
      <w:divBdr>
        <w:top w:val="none" w:sz="0" w:space="0" w:color="auto"/>
        <w:left w:val="none" w:sz="0" w:space="0" w:color="auto"/>
        <w:bottom w:val="none" w:sz="0" w:space="0" w:color="auto"/>
        <w:right w:val="none" w:sz="0" w:space="0" w:color="auto"/>
      </w:divBdr>
      <w:divsChild>
        <w:div w:id="1101268344">
          <w:marLeft w:val="0"/>
          <w:marRight w:val="0"/>
          <w:marTop w:val="0"/>
          <w:marBottom w:val="360"/>
          <w:divBdr>
            <w:top w:val="none" w:sz="0" w:space="0" w:color="auto"/>
            <w:left w:val="none" w:sz="0" w:space="0" w:color="auto"/>
            <w:bottom w:val="none" w:sz="0" w:space="0" w:color="auto"/>
            <w:right w:val="none" w:sz="0" w:space="0" w:color="auto"/>
          </w:divBdr>
        </w:div>
      </w:divsChild>
    </w:div>
    <w:div w:id="1621719418">
      <w:bodyDiv w:val="1"/>
      <w:marLeft w:val="0"/>
      <w:marRight w:val="0"/>
      <w:marTop w:val="0"/>
      <w:marBottom w:val="0"/>
      <w:divBdr>
        <w:top w:val="none" w:sz="0" w:space="0" w:color="auto"/>
        <w:left w:val="none" w:sz="0" w:space="0" w:color="auto"/>
        <w:bottom w:val="none" w:sz="0" w:space="0" w:color="auto"/>
        <w:right w:val="none" w:sz="0" w:space="0" w:color="auto"/>
      </w:divBdr>
    </w:div>
    <w:div w:id="1622415396">
      <w:bodyDiv w:val="1"/>
      <w:marLeft w:val="0"/>
      <w:marRight w:val="0"/>
      <w:marTop w:val="0"/>
      <w:marBottom w:val="0"/>
      <w:divBdr>
        <w:top w:val="none" w:sz="0" w:space="0" w:color="auto"/>
        <w:left w:val="none" w:sz="0" w:space="0" w:color="auto"/>
        <w:bottom w:val="none" w:sz="0" w:space="0" w:color="auto"/>
        <w:right w:val="none" w:sz="0" w:space="0" w:color="auto"/>
      </w:divBdr>
    </w:div>
    <w:div w:id="1624656816">
      <w:bodyDiv w:val="1"/>
      <w:marLeft w:val="0"/>
      <w:marRight w:val="0"/>
      <w:marTop w:val="0"/>
      <w:marBottom w:val="0"/>
      <w:divBdr>
        <w:top w:val="none" w:sz="0" w:space="0" w:color="auto"/>
        <w:left w:val="none" w:sz="0" w:space="0" w:color="auto"/>
        <w:bottom w:val="none" w:sz="0" w:space="0" w:color="auto"/>
        <w:right w:val="none" w:sz="0" w:space="0" w:color="auto"/>
      </w:divBdr>
    </w:div>
    <w:div w:id="1630431876">
      <w:bodyDiv w:val="1"/>
      <w:marLeft w:val="0"/>
      <w:marRight w:val="0"/>
      <w:marTop w:val="0"/>
      <w:marBottom w:val="0"/>
      <w:divBdr>
        <w:top w:val="none" w:sz="0" w:space="0" w:color="auto"/>
        <w:left w:val="none" w:sz="0" w:space="0" w:color="auto"/>
        <w:bottom w:val="none" w:sz="0" w:space="0" w:color="auto"/>
        <w:right w:val="none" w:sz="0" w:space="0" w:color="auto"/>
      </w:divBdr>
    </w:div>
    <w:div w:id="1636641004">
      <w:bodyDiv w:val="1"/>
      <w:marLeft w:val="0"/>
      <w:marRight w:val="0"/>
      <w:marTop w:val="0"/>
      <w:marBottom w:val="0"/>
      <w:divBdr>
        <w:top w:val="none" w:sz="0" w:space="0" w:color="auto"/>
        <w:left w:val="none" w:sz="0" w:space="0" w:color="auto"/>
        <w:bottom w:val="none" w:sz="0" w:space="0" w:color="auto"/>
        <w:right w:val="none" w:sz="0" w:space="0" w:color="auto"/>
      </w:divBdr>
    </w:div>
    <w:div w:id="1638610092">
      <w:bodyDiv w:val="1"/>
      <w:marLeft w:val="0"/>
      <w:marRight w:val="0"/>
      <w:marTop w:val="0"/>
      <w:marBottom w:val="0"/>
      <w:divBdr>
        <w:top w:val="none" w:sz="0" w:space="0" w:color="auto"/>
        <w:left w:val="none" w:sz="0" w:space="0" w:color="auto"/>
        <w:bottom w:val="none" w:sz="0" w:space="0" w:color="auto"/>
        <w:right w:val="none" w:sz="0" w:space="0" w:color="auto"/>
      </w:divBdr>
    </w:div>
    <w:div w:id="1639068242">
      <w:bodyDiv w:val="1"/>
      <w:marLeft w:val="0"/>
      <w:marRight w:val="0"/>
      <w:marTop w:val="0"/>
      <w:marBottom w:val="0"/>
      <w:divBdr>
        <w:top w:val="none" w:sz="0" w:space="0" w:color="auto"/>
        <w:left w:val="none" w:sz="0" w:space="0" w:color="auto"/>
        <w:bottom w:val="none" w:sz="0" w:space="0" w:color="auto"/>
        <w:right w:val="none" w:sz="0" w:space="0" w:color="auto"/>
      </w:divBdr>
    </w:div>
    <w:div w:id="1640106621">
      <w:bodyDiv w:val="1"/>
      <w:marLeft w:val="0"/>
      <w:marRight w:val="0"/>
      <w:marTop w:val="0"/>
      <w:marBottom w:val="0"/>
      <w:divBdr>
        <w:top w:val="none" w:sz="0" w:space="0" w:color="auto"/>
        <w:left w:val="none" w:sz="0" w:space="0" w:color="auto"/>
        <w:bottom w:val="none" w:sz="0" w:space="0" w:color="auto"/>
        <w:right w:val="none" w:sz="0" w:space="0" w:color="auto"/>
      </w:divBdr>
    </w:div>
    <w:div w:id="1650403674">
      <w:bodyDiv w:val="1"/>
      <w:marLeft w:val="0"/>
      <w:marRight w:val="0"/>
      <w:marTop w:val="0"/>
      <w:marBottom w:val="0"/>
      <w:divBdr>
        <w:top w:val="none" w:sz="0" w:space="0" w:color="auto"/>
        <w:left w:val="none" w:sz="0" w:space="0" w:color="auto"/>
        <w:bottom w:val="none" w:sz="0" w:space="0" w:color="auto"/>
        <w:right w:val="none" w:sz="0" w:space="0" w:color="auto"/>
      </w:divBdr>
    </w:div>
    <w:div w:id="1652905354">
      <w:bodyDiv w:val="1"/>
      <w:marLeft w:val="0"/>
      <w:marRight w:val="0"/>
      <w:marTop w:val="0"/>
      <w:marBottom w:val="0"/>
      <w:divBdr>
        <w:top w:val="none" w:sz="0" w:space="0" w:color="auto"/>
        <w:left w:val="none" w:sz="0" w:space="0" w:color="auto"/>
        <w:bottom w:val="none" w:sz="0" w:space="0" w:color="auto"/>
        <w:right w:val="none" w:sz="0" w:space="0" w:color="auto"/>
      </w:divBdr>
    </w:div>
    <w:div w:id="1653217901">
      <w:bodyDiv w:val="1"/>
      <w:marLeft w:val="0"/>
      <w:marRight w:val="0"/>
      <w:marTop w:val="0"/>
      <w:marBottom w:val="0"/>
      <w:divBdr>
        <w:top w:val="none" w:sz="0" w:space="0" w:color="auto"/>
        <w:left w:val="none" w:sz="0" w:space="0" w:color="auto"/>
        <w:bottom w:val="none" w:sz="0" w:space="0" w:color="auto"/>
        <w:right w:val="none" w:sz="0" w:space="0" w:color="auto"/>
      </w:divBdr>
    </w:div>
    <w:div w:id="1655136449">
      <w:bodyDiv w:val="1"/>
      <w:marLeft w:val="0"/>
      <w:marRight w:val="0"/>
      <w:marTop w:val="0"/>
      <w:marBottom w:val="0"/>
      <w:divBdr>
        <w:top w:val="none" w:sz="0" w:space="0" w:color="auto"/>
        <w:left w:val="none" w:sz="0" w:space="0" w:color="auto"/>
        <w:bottom w:val="none" w:sz="0" w:space="0" w:color="auto"/>
        <w:right w:val="none" w:sz="0" w:space="0" w:color="auto"/>
      </w:divBdr>
      <w:divsChild>
        <w:div w:id="1715080175">
          <w:marLeft w:val="0"/>
          <w:marRight w:val="0"/>
          <w:marTop w:val="0"/>
          <w:marBottom w:val="120"/>
          <w:divBdr>
            <w:top w:val="none" w:sz="0" w:space="0" w:color="auto"/>
            <w:left w:val="none" w:sz="0" w:space="0" w:color="auto"/>
            <w:bottom w:val="none" w:sz="0" w:space="0" w:color="auto"/>
            <w:right w:val="none" w:sz="0" w:space="0" w:color="auto"/>
          </w:divBdr>
          <w:divsChild>
            <w:div w:id="1749574485">
              <w:marLeft w:val="0"/>
              <w:marRight w:val="0"/>
              <w:marTop w:val="0"/>
              <w:marBottom w:val="0"/>
              <w:divBdr>
                <w:top w:val="none" w:sz="0" w:space="0" w:color="auto"/>
                <w:left w:val="none" w:sz="0" w:space="0" w:color="auto"/>
                <w:bottom w:val="none" w:sz="0" w:space="0" w:color="auto"/>
                <w:right w:val="none" w:sz="0" w:space="0" w:color="auto"/>
              </w:divBdr>
              <w:divsChild>
                <w:div w:id="2047677244">
                  <w:marLeft w:val="0"/>
                  <w:marRight w:val="0"/>
                  <w:marTop w:val="0"/>
                  <w:marBottom w:val="0"/>
                  <w:divBdr>
                    <w:top w:val="none" w:sz="0" w:space="0" w:color="auto"/>
                    <w:left w:val="none" w:sz="0" w:space="0" w:color="auto"/>
                    <w:bottom w:val="none" w:sz="0" w:space="0" w:color="auto"/>
                    <w:right w:val="none" w:sz="0" w:space="0" w:color="auto"/>
                  </w:divBdr>
                  <w:divsChild>
                    <w:div w:id="218521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58874755">
      <w:bodyDiv w:val="1"/>
      <w:marLeft w:val="0"/>
      <w:marRight w:val="0"/>
      <w:marTop w:val="0"/>
      <w:marBottom w:val="0"/>
      <w:divBdr>
        <w:top w:val="none" w:sz="0" w:space="0" w:color="auto"/>
        <w:left w:val="none" w:sz="0" w:space="0" w:color="auto"/>
        <w:bottom w:val="none" w:sz="0" w:space="0" w:color="auto"/>
        <w:right w:val="none" w:sz="0" w:space="0" w:color="auto"/>
      </w:divBdr>
    </w:div>
    <w:div w:id="1661421205">
      <w:bodyDiv w:val="1"/>
      <w:marLeft w:val="0"/>
      <w:marRight w:val="0"/>
      <w:marTop w:val="0"/>
      <w:marBottom w:val="0"/>
      <w:divBdr>
        <w:top w:val="none" w:sz="0" w:space="0" w:color="auto"/>
        <w:left w:val="none" w:sz="0" w:space="0" w:color="auto"/>
        <w:bottom w:val="none" w:sz="0" w:space="0" w:color="auto"/>
        <w:right w:val="none" w:sz="0" w:space="0" w:color="auto"/>
      </w:divBdr>
    </w:div>
    <w:div w:id="1668745344">
      <w:bodyDiv w:val="1"/>
      <w:marLeft w:val="0"/>
      <w:marRight w:val="0"/>
      <w:marTop w:val="0"/>
      <w:marBottom w:val="0"/>
      <w:divBdr>
        <w:top w:val="none" w:sz="0" w:space="0" w:color="auto"/>
        <w:left w:val="none" w:sz="0" w:space="0" w:color="auto"/>
        <w:bottom w:val="none" w:sz="0" w:space="0" w:color="auto"/>
        <w:right w:val="none" w:sz="0" w:space="0" w:color="auto"/>
      </w:divBdr>
    </w:div>
    <w:div w:id="1677345303">
      <w:bodyDiv w:val="1"/>
      <w:marLeft w:val="0"/>
      <w:marRight w:val="0"/>
      <w:marTop w:val="0"/>
      <w:marBottom w:val="0"/>
      <w:divBdr>
        <w:top w:val="none" w:sz="0" w:space="0" w:color="auto"/>
        <w:left w:val="none" w:sz="0" w:space="0" w:color="auto"/>
        <w:bottom w:val="none" w:sz="0" w:space="0" w:color="auto"/>
        <w:right w:val="none" w:sz="0" w:space="0" w:color="auto"/>
      </w:divBdr>
    </w:div>
    <w:div w:id="1683431630">
      <w:bodyDiv w:val="1"/>
      <w:marLeft w:val="0"/>
      <w:marRight w:val="0"/>
      <w:marTop w:val="0"/>
      <w:marBottom w:val="0"/>
      <w:divBdr>
        <w:top w:val="none" w:sz="0" w:space="0" w:color="auto"/>
        <w:left w:val="none" w:sz="0" w:space="0" w:color="auto"/>
        <w:bottom w:val="none" w:sz="0" w:space="0" w:color="auto"/>
        <w:right w:val="none" w:sz="0" w:space="0" w:color="auto"/>
      </w:divBdr>
    </w:div>
    <w:div w:id="1686781241">
      <w:bodyDiv w:val="1"/>
      <w:marLeft w:val="0"/>
      <w:marRight w:val="0"/>
      <w:marTop w:val="0"/>
      <w:marBottom w:val="0"/>
      <w:divBdr>
        <w:top w:val="none" w:sz="0" w:space="0" w:color="auto"/>
        <w:left w:val="none" w:sz="0" w:space="0" w:color="auto"/>
        <w:bottom w:val="none" w:sz="0" w:space="0" w:color="auto"/>
        <w:right w:val="none" w:sz="0" w:space="0" w:color="auto"/>
      </w:divBdr>
    </w:div>
    <w:div w:id="1688359955">
      <w:bodyDiv w:val="1"/>
      <w:marLeft w:val="0"/>
      <w:marRight w:val="0"/>
      <w:marTop w:val="0"/>
      <w:marBottom w:val="0"/>
      <w:divBdr>
        <w:top w:val="none" w:sz="0" w:space="0" w:color="auto"/>
        <w:left w:val="none" w:sz="0" w:space="0" w:color="auto"/>
        <w:bottom w:val="none" w:sz="0" w:space="0" w:color="auto"/>
        <w:right w:val="none" w:sz="0" w:space="0" w:color="auto"/>
      </w:divBdr>
    </w:div>
    <w:div w:id="1689059827">
      <w:bodyDiv w:val="1"/>
      <w:marLeft w:val="0"/>
      <w:marRight w:val="0"/>
      <w:marTop w:val="0"/>
      <w:marBottom w:val="0"/>
      <w:divBdr>
        <w:top w:val="none" w:sz="0" w:space="0" w:color="auto"/>
        <w:left w:val="none" w:sz="0" w:space="0" w:color="auto"/>
        <w:bottom w:val="none" w:sz="0" w:space="0" w:color="auto"/>
        <w:right w:val="none" w:sz="0" w:space="0" w:color="auto"/>
      </w:divBdr>
    </w:div>
    <w:div w:id="1689479013">
      <w:bodyDiv w:val="1"/>
      <w:marLeft w:val="0"/>
      <w:marRight w:val="0"/>
      <w:marTop w:val="0"/>
      <w:marBottom w:val="0"/>
      <w:divBdr>
        <w:top w:val="none" w:sz="0" w:space="0" w:color="auto"/>
        <w:left w:val="none" w:sz="0" w:space="0" w:color="auto"/>
        <w:bottom w:val="none" w:sz="0" w:space="0" w:color="auto"/>
        <w:right w:val="none" w:sz="0" w:space="0" w:color="auto"/>
      </w:divBdr>
    </w:div>
    <w:div w:id="1692560839">
      <w:bodyDiv w:val="1"/>
      <w:marLeft w:val="0"/>
      <w:marRight w:val="0"/>
      <w:marTop w:val="0"/>
      <w:marBottom w:val="0"/>
      <w:divBdr>
        <w:top w:val="none" w:sz="0" w:space="0" w:color="auto"/>
        <w:left w:val="none" w:sz="0" w:space="0" w:color="auto"/>
        <w:bottom w:val="none" w:sz="0" w:space="0" w:color="auto"/>
        <w:right w:val="none" w:sz="0" w:space="0" w:color="auto"/>
      </w:divBdr>
    </w:div>
    <w:div w:id="1693651973">
      <w:bodyDiv w:val="1"/>
      <w:marLeft w:val="0"/>
      <w:marRight w:val="0"/>
      <w:marTop w:val="0"/>
      <w:marBottom w:val="0"/>
      <w:divBdr>
        <w:top w:val="none" w:sz="0" w:space="0" w:color="auto"/>
        <w:left w:val="none" w:sz="0" w:space="0" w:color="auto"/>
        <w:bottom w:val="none" w:sz="0" w:space="0" w:color="auto"/>
        <w:right w:val="none" w:sz="0" w:space="0" w:color="auto"/>
      </w:divBdr>
      <w:divsChild>
        <w:div w:id="1590500487">
          <w:marLeft w:val="0"/>
          <w:marRight w:val="0"/>
          <w:marTop w:val="0"/>
          <w:marBottom w:val="0"/>
          <w:divBdr>
            <w:top w:val="none" w:sz="0" w:space="0" w:color="auto"/>
            <w:left w:val="none" w:sz="0" w:space="0" w:color="auto"/>
            <w:bottom w:val="none" w:sz="0" w:space="0" w:color="auto"/>
            <w:right w:val="none" w:sz="0" w:space="0" w:color="auto"/>
          </w:divBdr>
        </w:div>
      </w:divsChild>
    </w:div>
    <w:div w:id="1702391727">
      <w:bodyDiv w:val="1"/>
      <w:marLeft w:val="0"/>
      <w:marRight w:val="0"/>
      <w:marTop w:val="0"/>
      <w:marBottom w:val="0"/>
      <w:divBdr>
        <w:top w:val="none" w:sz="0" w:space="0" w:color="auto"/>
        <w:left w:val="none" w:sz="0" w:space="0" w:color="auto"/>
        <w:bottom w:val="none" w:sz="0" w:space="0" w:color="auto"/>
        <w:right w:val="none" w:sz="0" w:space="0" w:color="auto"/>
      </w:divBdr>
      <w:divsChild>
        <w:div w:id="11878694">
          <w:marLeft w:val="0"/>
          <w:marRight w:val="0"/>
          <w:marTop w:val="0"/>
          <w:marBottom w:val="0"/>
          <w:divBdr>
            <w:top w:val="none" w:sz="0" w:space="0" w:color="auto"/>
            <w:left w:val="none" w:sz="0" w:space="0" w:color="auto"/>
            <w:bottom w:val="none" w:sz="0" w:space="0" w:color="auto"/>
            <w:right w:val="none" w:sz="0" w:space="0" w:color="auto"/>
          </w:divBdr>
        </w:div>
        <w:div w:id="909340149">
          <w:marLeft w:val="0"/>
          <w:marRight w:val="0"/>
          <w:marTop w:val="0"/>
          <w:marBottom w:val="120"/>
          <w:divBdr>
            <w:top w:val="none" w:sz="0" w:space="0" w:color="auto"/>
            <w:left w:val="none" w:sz="0" w:space="0" w:color="auto"/>
            <w:bottom w:val="none" w:sz="0" w:space="0" w:color="auto"/>
            <w:right w:val="none" w:sz="0" w:space="0" w:color="auto"/>
          </w:divBdr>
          <w:divsChild>
            <w:div w:id="1902402227">
              <w:marLeft w:val="0"/>
              <w:marRight w:val="0"/>
              <w:marTop w:val="0"/>
              <w:marBottom w:val="0"/>
              <w:divBdr>
                <w:top w:val="none" w:sz="0" w:space="0" w:color="auto"/>
                <w:left w:val="none" w:sz="0" w:space="0" w:color="auto"/>
                <w:bottom w:val="none" w:sz="0" w:space="0" w:color="auto"/>
                <w:right w:val="none" w:sz="0" w:space="0" w:color="auto"/>
              </w:divBdr>
              <w:divsChild>
                <w:div w:id="176621658">
                  <w:marLeft w:val="0"/>
                  <w:marRight w:val="0"/>
                  <w:marTop w:val="0"/>
                  <w:marBottom w:val="0"/>
                  <w:divBdr>
                    <w:top w:val="none" w:sz="0" w:space="0" w:color="auto"/>
                    <w:left w:val="none" w:sz="0" w:space="0" w:color="auto"/>
                    <w:bottom w:val="none" w:sz="0" w:space="0" w:color="auto"/>
                    <w:right w:val="none" w:sz="0" w:space="0" w:color="auto"/>
                  </w:divBdr>
                  <w:divsChild>
                    <w:div w:id="93674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5668799">
      <w:bodyDiv w:val="1"/>
      <w:marLeft w:val="0"/>
      <w:marRight w:val="0"/>
      <w:marTop w:val="0"/>
      <w:marBottom w:val="0"/>
      <w:divBdr>
        <w:top w:val="none" w:sz="0" w:space="0" w:color="auto"/>
        <w:left w:val="none" w:sz="0" w:space="0" w:color="auto"/>
        <w:bottom w:val="none" w:sz="0" w:space="0" w:color="auto"/>
        <w:right w:val="none" w:sz="0" w:space="0" w:color="auto"/>
      </w:divBdr>
    </w:div>
    <w:div w:id="1708868309">
      <w:bodyDiv w:val="1"/>
      <w:marLeft w:val="0"/>
      <w:marRight w:val="0"/>
      <w:marTop w:val="0"/>
      <w:marBottom w:val="0"/>
      <w:divBdr>
        <w:top w:val="none" w:sz="0" w:space="0" w:color="auto"/>
        <w:left w:val="none" w:sz="0" w:space="0" w:color="auto"/>
        <w:bottom w:val="none" w:sz="0" w:space="0" w:color="auto"/>
        <w:right w:val="none" w:sz="0" w:space="0" w:color="auto"/>
      </w:divBdr>
    </w:div>
    <w:div w:id="1709187016">
      <w:bodyDiv w:val="1"/>
      <w:marLeft w:val="0"/>
      <w:marRight w:val="0"/>
      <w:marTop w:val="0"/>
      <w:marBottom w:val="0"/>
      <w:divBdr>
        <w:top w:val="none" w:sz="0" w:space="0" w:color="auto"/>
        <w:left w:val="none" w:sz="0" w:space="0" w:color="auto"/>
        <w:bottom w:val="none" w:sz="0" w:space="0" w:color="auto"/>
        <w:right w:val="none" w:sz="0" w:space="0" w:color="auto"/>
      </w:divBdr>
      <w:divsChild>
        <w:div w:id="997995506">
          <w:marLeft w:val="0"/>
          <w:marRight w:val="0"/>
          <w:marTop w:val="0"/>
          <w:marBottom w:val="75"/>
          <w:divBdr>
            <w:top w:val="none" w:sz="0" w:space="0" w:color="auto"/>
            <w:left w:val="none" w:sz="0" w:space="0" w:color="auto"/>
            <w:bottom w:val="none" w:sz="0" w:space="0" w:color="auto"/>
            <w:right w:val="none" w:sz="0" w:space="0" w:color="auto"/>
          </w:divBdr>
        </w:div>
        <w:div w:id="1978101212">
          <w:marLeft w:val="0"/>
          <w:marRight w:val="0"/>
          <w:marTop w:val="0"/>
          <w:marBottom w:val="75"/>
          <w:divBdr>
            <w:top w:val="none" w:sz="0" w:space="0" w:color="auto"/>
            <w:left w:val="none" w:sz="0" w:space="0" w:color="auto"/>
            <w:bottom w:val="none" w:sz="0" w:space="0" w:color="auto"/>
            <w:right w:val="none" w:sz="0" w:space="0" w:color="auto"/>
          </w:divBdr>
        </w:div>
      </w:divsChild>
    </w:div>
    <w:div w:id="1719622493">
      <w:bodyDiv w:val="1"/>
      <w:marLeft w:val="0"/>
      <w:marRight w:val="0"/>
      <w:marTop w:val="0"/>
      <w:marBottom w:val="0"/>
      <w:divBdr>
        <w:top w:val="none" w:sz="0" w:space="0" w:color="auto"/>
        <w:left w:val="none" w:sz="0" w:space="0" w:color="auto"/>
        <w:bottom w:val="none" w:sz="0" w:space="0" w:color="auto"/>
        <w:right w:val="none" w:sz="0" w:space="0" w:color="auto"/>
      </w:divBdr>
    </w:div>
    <w:div w:id="1727216316">
      <w:bodyDiv w:val="1"/>
      <w:marLeft w:val="0"/>
      <w:marRight w:val="0"/>
      <w:marTop w:val="0"/>
      <w:marBottom w:val="0"/>
      <w:divBdr>
        <w:top w:val="none" w:sz="0" w:space="0" w:color="auto"/>
        <w:left w:val="none" w:sz="0" w:space="0" w:color="auto"/>
        <w:bottom w:val="none" w:sz="0" w:space="0" w:color="auto"/>
        <w:right w:val="none" w:sz="0" w:space="0" w:color="auto"/>
      </w:divBdr>
    </w:div>
    <w:div w:id="1730376838">
      <w:bodyDiv w:val="1"/>
      <w:marLeft w:val="0"/>
      <w:marRight w:val="0"/>
      <w:marTop w:val="0"/>
      <w:marBottom w:val="0"/>
      <w:divBdr>
        <w:top w:val="none" w:sz="0" w:space="0" w:color="auto"/>
        <w:left w:val="none" w:sz="0" w:space="0" w:color="auto"/>
        <w:bottom w:val="none" w:sz="0" w:space="0" w:color="auto"/>
        <w:right w:val="none" w:sz="0" w:space="0" w:color="auto"/>
      </w:divBdr>
    </w:div>
    <w:div w:id="1737818760">
      <w:bodyDiv w:val="1"/>
      <w:marLeft w:val="0"/>
      <w:marRight w:val="0"/>
      <w:marTop w:val="0"/>
      <w:marBottom w:val="0"/>
      <w:divBdr>
        <w:top w:val="none" w:sz="0" w:space="0" w:color="auto"/>
        <w:left w:val="none" w:sz="0" w:space="0" w:color="auto"/>
        <w:bottom w:val="none" w:sz="0" w:space="0" w:color="auto"/>
        <w:right w:val="none" w:sz="0" w:space="0" w:color="auto"/>
      </w:divBdr>
    </w:div>
    <w:div w:id="1740207741">
      <w:bodyDiv w:val="1"/>
      <w:marLeft w:val="0"/>
      <w:marRight w:val="0"/>
      <w:marTop w:val="0"/>
      <w:marBottom w:val="0"/>
      <w:divBdr>
        <w:top w:val="none" w:sz="0" w:space="0" w:color="auto"/>
        <w:left w:val="none" w:sz="0" w:space="0" w:color="auto"/>
        <w:bottom w:val="none" w:sz="0" w:space="0" w:color="auto"/>
        <w:right w:val="none" w:sz="0" w:space="0" w:color="auto"/>
      </w:divBdr>
    </w:div>
    <w:div w:id="1750078889">
      <w:bodyDiv w:val="1"/>
      <w:marLeft w:val="0"/>
      <w:marRight w:val="0"/>
      <w:marTop w:val="0"/>
      <w:marBottom w:val="0"/>
      <w:divBdr>
        <w:top w:val="none" w:sz="0" w:space="0" w:color="auto"/>
        <w:left w:val="none" w:sz="0" w:space="0" w:color="auto"/>
        <w:bottom w:val="none" w:sz="0" w:space="0" w:color="auto"/>
        <w:right w:val="none" w:sz="0" w:space="0" w:color="auto"/>
      </w:divBdr>
      <w:divsChild>
        <w:div w:id="328097644">
          <w:marLeft w:val="0"/>
          <w:marRight w:val="0"/>
          <w:marTop w:val="0"/>
          <w:marBottom w:val="120"/>
          <w:divBdr>
            <w:top w:val="none" w:sz="0" w:space="0" w:color="auto"/>
            <w:left w:val="none" w:sz="0" w:space="0" w:color="auto"/>
            <w:bottom w:val="none" w:sz="0" w:space="0" w:color="auto"/>
            <w:right w:val="none" w:sz="0" w:space="0" w:color="auto"/>
          </w:divBdr>
          <w:divsChild>
            <w:div w:id="1930891526">
              <w:marLeft w:val="0"/>
              <w:marRight w:val="0"/>
              <w:marTop w:val="0"/>
              <w:marBottom w:val="0"/>
              <w:divBdr>
                <w:top w:val="none" w:sz="0" w:space="0" w:color="auto"/>
                <w:left w:val="none" w:sz="0" w:space="0" w:color="auto"/>
                <w:bottom w:val="none" w:sz="0" w:space="0" w:color="auto"/>
                <w:right w:val="none" w:sz="0" w:space="0" w:color="auto"/>
              </w:divBdr>
              <w:divsChild>
                <w:div w:id="1051491423">
                  <w:marLeft w:val="0"/>
                  <w:marRight w:val="0"/>
                  <w:marTop w:val="0"/>
                  <w:marBottom w:val="0"/>
                  <w:divBdr>
                    <w:top w:val="none" w:sz="0" w:space="0" w:color="auto"/>
                    <w:left w:val="none" w:sz="0" w:space="0" w:color="auto"/>
                    <w:bottom w:val="none" w:sz="0" w:space="0" w:color="auto"/>
                    <w:right w:val="none" w:sz="0" w:space="0" w:color="auto"/>
                  </w:divBdr>
                  <w:divsChild>
                    <w:div w:id="1981034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6824803">
      <w:bodyDiv w:val="1"/>
      <w:marLeft w:val="0"/>
      <w:marRight w:val="0"/>
      <w:marTop w:val="0"/>
      <w:marBottom w:val="0"/>
      <w:divBdr>
        <w:top w:val="none" w:sz="0" w:space="0" w:color="auto"/>
        <w:left w:val="none" w:sz="0" w:space="0" w:color="auto"/>
        <w:bottom w:val="none" w:sz="0" w:space="0" w:color="auto"/>
        <w:right w:val="none" w:sz="0" w:space="0" w:color="auto"/>
      </w:divBdr>
    </w:div>
    <w:div w:id="1760255359">
      <w:bodyDiv w:val="1"/>
      <w:marLeft w:val="0"/>
      <w:marRight w:val="0"/>
      <w:marTop w:val="0"/>
      <w:marBottom w:val="0"/>
      <w:divBdr>
        <w:top w:val="none" w:sz="0" w:space="0" w:color="auto"/>
        <w:left w:val="none" w:sz="0" w:space="0" w:color="auto"/>
        <w:bottom w:val="none" w:sz="0" w:space="0" w:color="auto"/>
        <w:right w:val="none" w:sz="0" w:space="0" w:color="auto"/>
      </w:divBdr>
    </w:div>
    <w:div w:id="1761022508">
      <w:bodyDiv w:val="1"/>
      <w:marLeft w:val="0"/>
      <w:marRight w:val="0"/>
      <w:marTop w:val="0"/>
      <w:marBottom w:val="0"/>
      <w:divBdr>
        <w:top w:val="none" w:sz="0" w:space="0" w:color="auto"/>
        <w:left w:val="none" w:sz="0" w:space="0" w:color="auto"/>
        <w:bottom w:val="none" w:sz="0" w:space="0" w:color="auto"/>
        <w:right w:val="none" w:sz="0" w:space="0" w:color="auto"/>
      </w:divBdr>
    </w:div>
    <w:div w:id="1762293790">
      <w:bodyDiv w:val="1"/>
      <w:marLeft w:val="0"/>
      <w:marRight w:val="0"/>
      <w:marTop w:val="0"/>
      <w:marBottom w:val="0"/>
      <w:divBdr>
        <w:top w:val="none" w:sz="0" w:space="0" w:color="auto"/>
        <w:left w:val="none" w:sz="0" w:space="0" w:color="auto"/>
        <w:bottom w:val="none" w:sz="0" w:space="0" w:color="auto"/>
        <w:right w:val="none" w:sz="0" w:space="0" w:color="auto"/>
      </w:divBdr>
    </w:div>
    <w:div w:id="1763065184">
      <w:bodyDiv w:val="1"/>
      <w:marLeft w:val="0"/>
      <w:marRight w:val="0"/>
      <w:marTop w:val="0"/>
      <w:marBottom w:val="0"/>
      <w:divBdr>
        <w:top w:val="none" w:sz="0" w:space="0" w:color="auto"/>
        <w:left w:val="none" w:sz="0" w:space="0" w:color="auto"/>
        <w:bottom w:val="none" w:sz="0" w:space="0" w:color="auto"/>
        <w:right w:val="none" w:sz="0" w:space="0" w:color="auto"/>
      </w:divBdr>
    </w:div>
    <w:div w:id="1764834153">
      <w:bodyDiv w:val="1"/>
      <w:marLeft w:val="0"/>
      <w:marRight w:val="0"/>
      <w:marTop w:val="0"/>
      <w:marBottom w:val="0"/>
      <w:divBdr>
        <w:top w:val="none" w:sz="0" w:space="0" w:color="auto"/>
        <w:left w:val="none" w:sz="0" w:space="0" w:color="auto"/>
        <w:bottom w:val="none" w:sz="0" w:space="0" w:color="auto"/>
        <w:right w:val="none" w:sz="0" w:space="0" w:color="auto"/>
      </w:divBdr>
      <w:divsChild>
        <w:div w:id="826900472">
          <w:marLeft w:val="0"/>
          <w:marRight w:val="0"/>
          <w:marTop w:val="0"/>
          <w:marBottom w:val="120"/>
          <w:divBdr>
            <w:top w:val="none" w:sz="0" w:space="0" w:color="auto"/>
            <w:left w:val="none" w:sz="0" w:space="0" w:color="auto"/>
            <w:bottom w:val="none" w:sz="0" w:space="0" w:color="auto"/>
            <w:right w:val="none" w:sz="0" w:space="0" w:color="auto"/>
          </w:divBdr>
          <w:divsChild>
            <w:div w:id="1237591814">
              <w:marLeft w:val="0"/>
              <w:marRight w:val="0"/>
              <w:marTop w:val="0"/>
              <w:marBottom w:val="0"/>
              <w:divBdr>
                <w:top w:val="none" w:sz="0" w:space="0" w:color="auto"/>
                <w:left w:val="none" w:sz="0" w:space="0" w:color="auto"/>
                <w:bottom w:val="none" w:sz="0" w:space="0" w:color="auto"/>
                <w:right w:val="none" w:sz="0" w:space="0" w:color="auto"/>
              </w:divBdr>
              <w:divsChild>
                <w:div w:id="1734035590">
                  <w:marLeft w:val="0"/>
                  <w:marRight w:val="0"/>
                  <w:marTop w:val="0"/>
                  <w:marBottom w:val="0"/>
                  <w:divBdr>
                    <w:top w:val="none" w:sz="0" w:space="0" w:color="auto"/>
                    <w:left w:val="none" w:sz="0" w:space="0" w:color="auto"/>
                    <w:bottom w:val="none" w:sz="0" w:space="0" w:color="auto"/>
                    <w:right w:val="none" w:sz="0" w:space="0" w:color="auto"/>
                  </w:divBdr>
                  <w:divsChild>
                    <w:div w:id="801269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65690597">
      <w:bodyDiv w:val="1"/>
      <w:marLeft w:val="0"/>
      <w:marRight w:val="0"/>
      <w:marTop w:val="0"/>
      <w:marBottom w:val="0"/>
      <w:divBdr>
        <w:top w:val="none" w:sz="0" w:space="0" w:color="auto"/>
        <w:left w:val="none" w:sz="0" w:space="0" w:color="auto"/>
        <w:bottom w:val="none" w:sz="0" w:space="0" w:color="auto"/>
        <w:right w:val="none" w:sz="0" w:space="0" w:color="auto"/>
      </w:divBdr>
    </w:div>
    <w:div w:id="1768885687">
      <w:bodyDiv w:val="1"/>
      <w:marLeft w:val="0"/>
      <w:marRight w:val="0"/>
      <w:marTop w:val="0"/>
      <w:marBottom w:val="0"/>
      <w:divBdr>
        <w:top w:val="none" w:sz="0" w:space="0" w:color="auto"/>
        <w:left w:val="none" w:sz="0" w:space="0" w:color="auto"/>
        <w:bottom w:val="none" w:sz="0" w:space="0" w:color="auto"/>
        <w:right w:val="none" w:sz="0" w:space="0" w:color="auto"/>
      </w:divBdr>
    </w:div>
    <w:div w:id="1775858866">
      <w:bodyDiv w:val="1"/>
      <w:marLeft w:val="0"/>
      <w:marRight w:val="0"/>
      <w:marTop w:val="0"/>
      <w:marBottom w:val="0"/>
      <w:divBdr>
        <w:top w:val="none" w:sz="0" w:space="0" w:color="auto"/>
        <w:left w:val="none" w:sz="0" w:space="0" w:color="auto"/>
        <w:bottom w:val="none" w:sz="0" w:space="0" w:color="auto"/>
        <w:right w:val="none" w:sz="0" w:space="0" w:color="auto"/>
      </w:divBdr>
    </w:div>
    <w:div w:id="1777166313">
      <w:bodyDiv w:val="1"/>
      <w:marLeft w:val="0"/>
      <w:marRight w:val="0"/>
      <w:marTop w:val="0"/>
      <w:marBottom w:val="0"/>
      <w:divBdr>
        <w:top w:val="none" w:sz="0" w:space="0" w:color="auto"/>
        <w:left w:val="none" w:sz="0" w:space="0" w:color="auto"/>
        <w:bottom w:val="none" w:sz="0" w:space="0" w:color="auto"/>
        <w:right w:val="none" w:sz="0" w:space="0" w:color="auto"/>
      </w:divBdr>
    </w:div>
    <w:div w:id="1778525798">
      <w:bodyDiv w:val="1"/>
      <w:marLeft w:val="0"/>
      <w:marRight w:val="0"/>
      <w:marTop w:val="0"/>
      <w:marBottom w:val="0"/>
      <w:divBdr>
        <w:top w:val="none" w:sz="0" w:space="0" w:color="auto"/>
        <w:left w:val="none" w:sz="0" w:space="0" w:color="auto"/>
        <w:bottom w:val="none" w:sz="0" w:space="0" w:color="auto"/>
        <w:right w:val="none" w:sz="0" w:space="0" w:color="auto"/>
      </w:divBdr>
    </w:div>
    <w:div w:id="1790050657">
      <w:bodyDiv w:val="1"/>
      <w:marLeft w:val="0"/>
      <w:marRight w:val="0"/>
      <w:marTop w:val="0"/>
      <w:marBottom w:val="0"/>
      <w:divBdr>
        <w:top w:val="none" w:sz="0" w:space="0" w:color="auto"/>
        <w:left w:val="none" w:sz="0" w:space="0" w:color="auto"/>
        <w:bottom w:val="none" w:sz="0" w:space="0" w:color="auto"/>
        <w:right w:val="none" w:sz="0" w:space="0" w:color="auto"/>
      </w:divBdr>
    </w:div>
    <w:div w:id="1790931889">
      <w:bodyDiv w:val="1"/>
      <w:marLeft w:val="0"/>
      <w:marRight w:val="0"/>
      <w:marTop w:val="0"/>
      <w:marBottom w:val="0"/>
      <w:divBdr>
        <w:top w:val="none" w:sz="0" w:space="0" w:color="auto"/>
        <w:left w:val="none" w:sz="0" w:space="0" w:color="auto"/>
        <w:bottom w:val="none" w:sz="0" w:space="0" w:color="auto"/>
        <w:right w:val="none" w:sz="0" w:space="0" w:color="auto"/>
      </w:divBdr>
      <w:divsChild>
        <w:div w:id="381713149">
          <w:marLeft w:val="0"/>
          <w:marRight w:val="0"/>
          <w:marTop w:val="0"/>
          <w:marBottom w:val="120"/>
          <w:divBdr>
            <w:top w:val="none" w:sz="0" w:space="0" w:color="auto"/>
            <w:left w:val="none" w:sz="0" w:space="0" w:color="auto"/>
            <w:bottom w:val="none" w:sz="0" w:space="0" w:color="auto"/>
            <w:right w:val="none" w:sz="0" w:space="0" w:color="auto"/>
          </w:divBdr>
          <w:divsChild>
            <w:div w:id="607397971">
              <w:marLeft w:val="0"/>
              <w:marRight w:val="0"/>
              <w:marTop w:val="0"/>
              <w:marBottom w:val="0"/>
              <w:divBdr>
                <w:top w:val="none" w:sz="0" w:space="0" w:color="auto"/>
                <w:left w:val="none" w:sz="0" w:space="0" w:color="auto"/>
                <w:bottom w:val="none" w:sz="0" w:space="0" w:color="auto"/>
                <w:right w:val="none" w:sz="0" w:space="0" w:color="auto"/>
              </w:divBdr>
              <w:divsChild>
                <w:div w:id="1252079447">
                  <w:marLeft w:val="0"/>
                  <w:marRight w:val="0"/>
                  <w:marTop w:val="0"/>
                  <w:marBottom w:val="0"/>
                  <w:divBdr>
                    <w:top w:val="none" w:sz="0" w:space="0" w:color="auto"/>
                    <w:left w:val="none" w:sz="0" w:space="0" w:color="auto"/>
                    <w:bottom w:val="none" w:sz="0" w:space="0" w:color="auto"/>
                    <w:right w:val="none" w:sz="0" w:space="0" w:color="auto"/>
                  </w:divBdr>
                  <w:divsChild>
                    <w:div w:id="264923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5177435">
      <w:bodyDiv w:val="1"/>
      <w:marLeft w:val="0"/>
      <w:marRight w:val="0"/>
      <w:marTop w:val="0"/>
      <w:marBottom w:val="0"/>
      <w:divBdr>
        <w:top w:val="none" w:sz="0" w:space="0" w:color="auto"/>
        <w:left w:val="none" w:sz="0" w:space="0" w:color="auto"/>
        <w:bottom w:val="none" w:sz="0" w:space="0" w:color="auto"/>
        <w:right w:val="none" w:sz="0" w:space="0" w:color="auto"/>
      </w:divBdr>
    </w:div>
    <w:div w:id="1798142663">
      <w:bodyDiv w:val="1"/>
      <w:marLeft w:val="0"/>
      <w:marRight w:val="0"/>
      <w:marTop w:val="0"/>
      <w:marBottom w:val="0"/>
      <w:divBdr>
        <w:top w:val="none" w:sz="0" w:space="0" w:color="auto"/>
        <w:left w:val="none" w:sz="0" w:space="0" w:color="auto"/>
        <w:bottom w:val="none" w:sz="0" w:space="0" w:color="auto"/>
        <w:right w:val="none" w:sz="0" w:space="0" w:color="auto"/>
      </w:divBdr>
    </w:div>
    <w:div w:id="1799494176">
      <w:bodyDiv w:val="1"/>
      <w:marLeft w:val="0"/>
      <w:marRight w:val="0"/>
      <w:marTop w:val="0"/>
      <w:marBottom w:val="0"/>
      <w:divBdr>
        <w:top w:val="none" w:sz="0" w:space="0" w:color="auto"/>
        <w:left w:val="none" w:sz="0" w:space="0" w:color="auto"/>
        <w:bottom w:val="none" w:sz="0" w:space="0" w:color="auto"/>
        <w:right w:val="none" w:sz="0" w:space="0" w:color="auto"/>
      </w:divBdr>
      <w:divsChild>
        <w:div w:id="1872264006">
          <w:marLeft w:val="0"/>
          <w:marRight w:val="0"/>
          <w:marTop w:val="0"/>
          <w:marBottom w:val="0"/>
          <w:divBdr>
            <w:top w:val="none" w:sz="0" w:space="0" w:color="auto"/>
            <w:left w:val="none" w:sz="0" w:space="0" w:color="auto"/>
            <w:bottom w:val="none" w:sz="0" w:space="0" w:color="auto"/>
            <w:right w:val="none" w:sz="0" w:space="0" w:color="auto"/>
          </w:divBdr>
          <w:divsChild>
            <w:div w:id="23213760">
              <w:marLeft w:val="0"/>
              <w:marRight w:val="0"/>
              <w:marTop w:val="0"/>
              <w:marBottom w:val="0"/>
              <w:divBdr>
                <w:top w:val="none" w:sz="0" w:space="0" w:color="auto"/>
                <w:left w:val="none" w:sz="0" w:space="0" w:color="auto"/>
                <w:bottom w:val="none" w:sz="0" w:space="0" w:color="auto"/>
                <w:right w:val="none" w:sz="0" w:space="0" w:color="auto"/>
              </w:divBdr>
              <w:divsChild>
                <w:div w:id="1263562359">
                  <w:marLeft w:val="0"/>
                  <w:marRight w:val="0"/>
                  <w:marTop w:val="0"/>
                  <w:marBottom w:val="0"/>
                  <w:divBdr>
                    <w:top w:val="none" w:sz="0" w:space="0" w:color="auto"/>
                    <w:left w:val="none" w:sz="0" w:space="0" w:color="auto"/>
                    <w:bottom w:val="none" w:sz="0" w:space="0" w:color="auto"/>
                    <w:right w:val="none" w:sz="0" w:space="0" w:color="auto"/>
                  </w:divBdr>
                  <w:divsChild>
                    <w:div w:id="4751117">
                      <w:marLeft w:val="0"/>
                      <w:marRight w:val="0"/>
                      <w:marTop w:val="0"/>
                      <w:marBottom w:val="0"/>
                      <w:divBdr>
                        <w:top w:val="none" w:sz="0" w:space="0" w:color="auto"/>
                        <w:left w:val="none" w:sz="0" w:space="0" w:color="auto"/>
                        <w:bottom w:val="none" w:sz="0" w:space="0" w:color="auto"/>
                        <w:right w:val="none" w:sz="0" w:space="0" w:color="auto"/>
                      </w:divBdr>
                      <w:divsChild>
                        <w:div w:id="1750153897">
                          <w:marLeft w:val="0"/>
                          <w:marRight w:val="0"/>
                          <w:marTop w:val="0"/>
                          <w:marBottom w:val="0"/>
                          <w:divBdr>
                            <w:top w:val="none" w:sz="0" w:space="0" w:color="auto"/>
                            <w:left w:val="none" w:sz="0" w:space="0" w:color="auto"/>
                            <w:bottom w:val="none" w:sz="0" w:space="0" w:color="auto"/>
                            <w:right w:val="none" w:sz="0" w:space="0" w:color="auto"/>
                          </w:divBdr>
                          <w:divsChild>
                            <w:div w:id="866407035">
                              <w:marLeft w:val="0"/>
                              <w:marRight w:val="0"/>
                              <w:marTop w:val="0"/>
                              <w:marBottom w:val="0"/>
                              <w:divBdr>
                                <w:top w:val="none" w:sz="0" w:space="0" w:color="auto"/>
                                <w:left w:val="none" w:sz="0" w:space="0" w:color="auto"/>
                                <w:bottom w:val="none" w:sz="0" w:space="0" w:color="auto"/>
                                <w:right w:val="none" w:sz="0" w:space="0" w:color="auto"/>
                              </w:divBdr>
                              <w:divsChild>
                                <w:div w:id="470833853">
                                  <w:marLeft w:val="0"/>
                                  <w:marRight w:val="0"/>
                                  <w:marTop w:val="0"/>
                                  <w:marBottom w:val="0"/>
                                  <w:divBdr>
                                    <w:top w:val="none" w:sz="0" w:space="0" w:color="auto"/>
                                    <w:left w:val="none" w:sz="0" w:space="0" w:color="auto"/>
                                    <w:bottom w:val="none" w:sz="0" w:space="0" w:color="auto"/>
                                    <w:right w:val="none" w:sz="0" w:space="0" w:color="auto"/>
                                  </w:divBdr>
                                  <w:divsChild>
                                    <w:div w:id="1040664411">
                                      <w:marLeft w:val="-225"/>
                                      <w:marRight w:val="-225"/>
                                      <w:marTop w:val="0"/>
                                      <w:marBottom w:val="0"/>
                                      <w:divBdr>
                                        <w:top w:val="none" w:sz="0" w:space="0" w:color="auto"/>
                                        <w:left w:val="none" w:sz="0" w:space="0" w:color="auto"/>
                                        <w:bottom w:val="none" w:sz="0" w:space="0" w:color="auto"/>
                                        <w:right w:val="none" w:sz="0" w:space="0" w:color="auto"/>
                                      </w:divBdr>
                                      <w:divsChild>
                                        <w:div w:id="1737237515">
                                          <w:marLeft w:val="0"/>
                                          <w:marRight w:val="0"/>
                                          <w:marTop w:val="0"/>
                                          <w:marBottom w:val="0"/>
                                          <w:divBdr>
                                            <w:top w:val="none" w:sz="0" w:space="0" w:color="auto"/>
                                            <w:left w:val="none" w:sz="0" w:space="0" w:color="auto"/>
                                            <w:bottom w:val="none" w:sz="0" w:space="0" w:color="auto"/>
                                            <w:right w:val="none" w:sz="0" w:space="0" w:color="auto"/>
                                          </w:divBdr>
                                          <w:divsChild>
                                            <w:div w:id="1841238120">
                                              <w:marLeft w:val="0"/>
                                              <w:marRight w:val="0"/>
                                              <w:marTop w:val="0"/>
                                              <w:marBottom w:val="0"/>
                                              <w:divBdr>
                                                <w:top w:val="none" w:sz="0" w:space="0" w:color="auto"/>
                                                <w:left w:val="none" w:sz="0" w:space="0" w:color="auto"/>
                                                <w:bottom w:val="none" w:sz="0" w:space="0" w:color="auto"/>
                                                <w:right w:val="none" w:sz="0" w:space="0" w:color="auto"/>
                                              </w:divBdr>
                                              <w:divsChild>
                                                <w:div w:id="1854958339">
                                                  <w:marLeft w:val="-225"/>
                                                  <w:marRight w:val="-225"/>
                                                  <w:marTop w:val="0"/>
                                                  <w:marBottom w:val="0"/>
                                                  <w:divBdr>
                                                    <w:top w:val="none" w:sz="0" w:space="0" w:color="auto"/>
                                                    <w:left w:val="none" w:sz="0" w:space="0" w:color="auto"/>
                                                    <w:bottom w:val="none" w:sz="0" w:space="0" w:color="auto"/>
                                                    <w:right w:val="none" w:sz="0" w:space="0" w:color="auto"/>
                                                  </w:divBdr>
                                                  <w:divsChild>
                                                    <w:div w:id="602491565">
                                                      <w:marLeft w:val="0"/>
                                                      <w:marRight w:val="0"/>
                                                      <w:marTop w:val="0"/>
                                                      <w:marBottom w:val="0"/>
                                                      <w:divBdr>
                                                        <w:top w:val="none" w:sz="0" w:space="0" w:color="auto"/>
                                                        <w:left w:val="none" w:sz="0" w:space="0" w:color="auto"/>
                                                        <w:bottom w:val="none" w:sz="0" w:space="0" w:color="auto"/>
                                                        <w:right w:val="none" w:sz="0" w:space="0" w:color="auto"/>
                                                      </w:divBdr>
                                                      <w:divsChild>
                                                        <w:div w:id="1395161885">
                                                          <w:marLeft w:val="0"/>
                                                          <w:marRight w:val="0"/>
                                                          <w:marTop w:val="0"/>
                                                          <w:marBottom w:val="0"/>
                                                          <w:divBdr>
                                                            <w:top w:val="none" w:sz="0" w:space="0" w:color="auto"/>
                                                            <w:left w:val="none" w:sz="0" w:space="0" w:color="auto"/>
                                                            <w:bottom w:val="none" w:sz="0" w:space="0" w:color="auto"/>
                                                            <w:right w:val="none" w:sz="0" w:space="0" w:color="auto"/>
                                                          </w:divBdr>
                                                          <w:divsChild>
                                                            <w:div w:id="2012488078">
                                                              <w:marLeft w:val="0"/>
                                                              <w:marRight w:val="0"/>
                                                              <w:marTop w:val="0"/>
                                                              <w:marBottom w:val="0"/>
                                                              <w:divBdr>
                                                                <w:top w:val="none" w:sz="0" w:space="0" w:color="auto"/>
                                                                <w:left w:val="none" w:sz="0" w:space="0" w:color="auto"/>
                                                                <w:bottom w:val="none" w:sz="0" w:space="0" w:color="auto"/>
                                                                <w:right w:val="none" w:sz="0" w:space="0" w:color="auto"/>
                                                              </w:divBdr>
                                                              <w:divsChild>
                                                                <w:div w:id="78716987">
                                                                  <w:marLeft w:val="0"/>
                                                                  <w:marRight w:val="0"/>
                                                                  <w:marTop w:val="0"/>
                                                                  <w:marBottom w:val="0"/>
                                                                  <w:divBdr>
                                                                    <w:top w:val="none" w:sz="0" w:space="0" w:color="auto"/>
                                                                    <w:left w:val="none" w:sz="0" w:space="0" w:color="auto"/>
                                                                    <w:bottom w:val="none" w:sz="0" w:space="0" w:color="auto"/>
                                                                    <w:right w:val="none" w:sz="0" w:space="0" w:color="auto"/>
                                                                  </w:divBdr>
                                                                  <w:divsChild>
                                                                    <w:div w:id="1254895509">
                                                                      <w:marLeft w:val="0"/>
                                                                      <w:marRight w:val="0"/>
                                                                      <w:marTop w:val="0"/>
                                                                      <w:marBottom w:val="0"/>
                                                                      <w:divBdr>
                                                                        <w:top w:val="none" w:sz="0" w:space="0" w:color="auto"/>
                                                                        <w:left w:val="none" w:sz="0" w:space="0" w:color="auto"/>
                                                                        <w:bottom w:val="none" w:sz="0" w:space="0" w:color="auto"/>
                                                                        <w:right w:val="none" w:sz="0" w:space="0" w:color="auto"/>
                                                                      </w:divBdr>
                                                                      <w:divsChild>
                                                                        <w:div w:id="727581001">
                                                                          <w:marLeft w:val="0"/>
                                                                          <w:marRight w:val="0"/>
                                                                          <w:marTop w:val="0"/>
                                                                          <w:marBottom w:val="0"/>
                                                                          <w:divBdr>
                                                                            <w:top w:val="none" w:sz="0" w:space="0" w:color="auto"/>
                                                                            <w:left w:val="none" w:sz="0" w:space="0" w:color="auto"/>
                                                                            <w:bottom w:val="none" w:sz="0" w:space="0" w:color="auto"/>
                                                                            <w:right w:val="none" w:sz="0" w:space="0" w:color="auto"/>
                                                                          </w:divBdr>
                                                                          <w:divsChild>
                                                                            <w:div w:id="401216045">
                                                                              <w:marLeft w:val="0"/>
                                                                              <w:marRight w:val="0"/>
                                                                              <w:marTop w:val="0"/>
                                                                              <w:marBottom w:val="0"/>
                                                                              <w:divBdr>
                                                                                <w:top w:val="none" w:sz="0" w:space="0" w:color="auto"/>
                                                                                <w:left w:val="none" w:sz="0" w:space="0" w:color="auto"/>
                                                                                <w:bottom w:val="none" w:sz="0" w:space="0" w:color="auto"/>
                                                                                <w:right w:val="none" w:sz="0" w:space="0" w:color="auto"/>
                                                                              </w:divBdr>
                                                                              <w:divsChild>
                                                                                <w:div w:id="294918587">
                                                                                  <w:marLeft w:val="0"/>
                                                                                  <w:marRight w:val="0"/>
                                                                                  <w:marTop w:val="0"/>
                                                                                  <w:marBottom w:val="0"/>
                                                                                  <w:divBdr>
                                                                                    <w:top w:val="none" w:sz="0" w:space="0" w:color="auto"/>
                                                                                    <w:left w:val="none" w:sz="0" w:space="0" w:color="auto"/>
                                                                                    <w:bottom w:val="none" w:sz="0" w:space="0" w:color="auto"/>
                                                                                    <w:right w:val="none" w:sz="0" w:space="0" w:color="auto"/>
                                                                                  </w:divBdr>
                                                                                </w:div>
                                                                              </w:divsChild>
                                                                            </w:div>
                                                                            <w:div w:id="489830845">
                                                                              <w:marLeft w:val="0"/>
                                                                              <w:marRight w:val="0"/>
                                                                              <w:marTop w:val="0"/>
                                                                              <w:marBottom w:val="0"/>
                                                                              <w:divBdr>
                                                                                <w:top w:val="none" w:sz="0" w:space="0" w:color="auto"/>
                                                                                <w:left w:val="none" w:sz="0" w:space="0" w:color="auto"/>
                                                                                <w:bottom w:val="none" w:sz="0" w:space="0" w:color="auto"/>
                                                                                <w:right w:val="none" w:sz="0" w:space="0" w:color="auto"/>
                                                                              </w:divBdr>
                                                                              <w:divsChild>
                                                                                <w:div w:id="1842507197">
                                                                                  <w:marLeft w:val="0"/>
                                                                                  <w:marRight w:val="0"/>
                                                                                  <w:marTop w:val="0"/>
                                                                                  <w:marBottom w:val="0"/>
                                                                                  <w:divBdr>
                                                                                    <w:top w:val="none" w:sz="0" w:space="0" w:color="auto"/>
                                                                                    <w:left w:val="none" w:sz="0" w:space="0" w:color="auto"/>
                                                                                    <w:bottom w:val="none" w:sz="0" w:space="0" w:color="auto"/>
                                                                                    <w:right w:val="none" w:sz="0" w:space="0" w:color="auto"/>
                                                                                  </w:divBdr>
                                                                                </w:div>
                                                                              </w:divsChild>
                                                                            </w:div>
                                                                            <w:div w:id="830214691">
                                                                              <w:marLeft w:val="0"/>
                                                                              <w:marRight w:val="0"/>
                                                                              <w:marTop w:val="0"/>
                                                                              <w:marBottom w:val="0"/>
                                                                              <w:divBdr>
                                                                                <w:top w:val="none" w:sz="0" w:space="0" w:color="auto"/>
                                                                                <w:left w:val="none" w:sz="0" w:space="0" w:color="auto"/>
                                                                                <w:bottom w:val="none" w:sz="0" w:space="0" w:color="auto"/>
                                                                                <w:right w:val="none" w:sz="0" w:space="0" w:color="auto"/>
                                                                              </w:divBdr>
                                                                              <w:divsChild>
                                                                                <w:div w:id="1715616296">
                                                                                  <w:marLeft w:val="0"/>
                                                                                  <w:marRight w:val="0"/>
                                                                                  <w:marTop w:val="0"/>
                                                                                  <w:marBottom w:val="0"/>
                                                                                  <w:divBdr>
                                                                                    <w:top w:val="none" w:sz="0" w:space="0" w:color="auto"/>
                                                                                    <w:left w:val="none" w:sz="0" w:space="0" w:color="auto"/>
                                                                                    <w:bottom w:val="none" w:sz="0" w:space="0" w:color="auto"/>
                                                                                    <w:right w:val="none" w:sz="0" w:space="0" w:color="auto"/>
                                                                                  </w:divBdr>
                                                                                </w:div>
                                                                              </w:divsChild>
                                                                            </w:div>
                                                                            <w:div w:id="974873924">
                                                                              <w:marLeft w:val="0"/>
                                                                              <w:marRight w:val="0"/>
                                                                              <w:marTop w:val="0"/>
                                                                              <w:marBottom w:val="0"/>
                                                                              <w:divBdr>
                                                                                <w:top w:val="none" w:sz="0" w:space="0" w:color="auto"/>
                                                                                <w:left w:val="none" w:sz="0" w:space="0" w:color="auto"/>
                                                                                <w:bottom w:val="none" w:sz="0" w:space="0" w:color="auto"/>
                                                                                <w:right w:val="none" w:sz="0" w:space="0" w:color="auto"/>
                                                                              </w:divBdr>
                                                                              <w:divsChild>
                                                                                <w:div w:id="339622847">
                                                                                  <w:marLeft w:val="0"/>
                                                                                  <w:marRight w:val="0"/>
                                                                                  <w:marTop w:val="0"/>
                                                                                  <w:marBottom w:val="0"/>
                                                                                  <w:divBdr>
                                                                                    <w:top w:val="none" w:sz="0" w:space="0" w:color="auto"/>
                                                                                    <w:left w:val="none" w:sz="0" w:space="0" w:color="auto"/>
                                                                                    <w:bottom w:val="none" w:sz="0" w:space="0" w:color="auto"/>
                                                                                    <w:right w:val="none" w:sz="0" w:space="0" w:color="auto"/>
                                                                                  </w:divBdr>
                                                                                </w:div>
                                                                              </w:divsChild>
                                                                            </w:div>
                                                                            <w:div w:id="1229220464">
                                                                              <w:marLeft w:val="0"/>
                                                                              <w:marRight w:val="0"/>
                                                                              <w:marTop w:val="0"/>
                                                                              <w:marBottom w:val="0"/>
                                                                              <w:divBdr>
                                                                                <w:top w:val="none" w:sz="0" w:space="0" w:color="auto"/>
                                                                                <w:left w:val="none" w:sz="0" w:space="0" w:color="auto"/>
                                                                                <w:bottom w:val="none" w:sz="0" w:space="0" w:color="auto"/>
                                                                                <w:right w:val="none" w:sz="0" w:space="0" w:color="auto"/>
                                                                              </w:divBdr>
                                                                              <w:divsChild>
                                                                                <w:div w:id="1311709394">
                                                                                  <w:marLeft w:val="0"/>
                                                                                  <w:marRight w:val="0"/>
                                                                                  <w:marTop w:val="0"/>
                                                                                  <w:marBottom w:val="0"/>
                                                                                  <w:divBdr>
                                                                                    <w:top w:val="none" w:sz="0" w:space="0" w:color="auto"/>
                                                                                    <w:left w:val="none" w:sz="0" w:space="0" w:color="auto"/>
                                                                                    <w:bottom w:val="none" w:sz="0" w:space="0" w:color="auto"/>
                                                                                    <w:right w:val="none" w:sz="0" w:space="0" w:color="auto"/>
                                                                                  </w:divBdr>
                                                                                </w:div>
                                                                              </w:divsChild>
                                                                            </w:div>
                                                                            <w:div w:id="1843859214">
                                                                              <w:marLeft w:val="0"/>
                                                                              <w:marRight w:val="0"/>
                                                                              <w:marTop w:val="0"/>
                                                                              <w:marBottom w:val="0"/>
                                                                              <w:divBdr>
                                                                                <w:top w:val="none" w:sz="0" w:space="0" w:color="auto"/>
                                                                                <w:left w:val="none" w:sz="0" w:space="0" w:color="auto"/>
                                                                                <w:bottom w:val="none" w:sz="0" w:space="0" w:color="auto"/>
                                                                                <w:right w:val="none" w:sz="0" w:space="0" w:color="auto"/>
                                                                              </w:divBdr>
                                                                              <w:divsChild>
                                                                                <w:div w:id="896623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00105740">
      <w:bodyDiv w:val="1"/>
      <w:marLeft w:val="0"/>
      <w:marRight w:val="0"/>
      <w:marTop w:val="0"/>
      <w:marBottom w:val="0"/>
      <w:divBdr>
        <w:top w:val="none" w:sz="0" w:space="0" w:color="auto"/>
        <w:left w:val="none" w:sz="0" w:space="0" w:color="auto"/>
        <w:bottom w:val="none" w:sz="0" w:space="0" w:color="auto"/>
        <w:right w:val="none" w:sz="0" w:space="0" w:color="auto"/>
      </w:divBdr>
    </w:div>
    <w:div w:id="1801723117">
      <w:bodyDiv w:val="1"/>
      <w:marLeft w:val="0"/>
      <w:marRight w:val="0"/>
      <w:marTop w:val="0"/>
      <w:marBottom w:val="0"/>
      <w:divBdr>
        <w:top w:val="none" w:sz="0" w:space="0" w:color="auto"/>
        <w:left w:val="none" w:sz="0" w:space="0" w:color="auto"/>
        <w:bottom w:val="none" w:sz="0" w:space="0" w:color="auto"/>
        <w:right w:val="none" w:sz="0" w:space="0" w:color="auto"/>
      </w:divBdr>
      <w:divsChild>
        <w:div w:id="1951890216">
          <w:marLeft w:val="0"/>
          <w:marRight w:val="0"/>
          <w:marTop w:val="0"/>
          <w:marBottom w:val="0"/>
          <w:divBdr>
            <w:top w:val="none" w:sz="0" w:space="0" w:color="auto"/>
            <w:left w:val="none" w:sz="0" w:space="0" w:color="auto"/>
            <w:bottom w:val="none" w:sz="0" w:space="0" w:color="auto"/>
            <w:right w:val="none" w:sz="0" w:space="0" w:color="auto"/>
          </w:divBdr>
          <w:divsChild>
            <w:div w:id="2085493771">
              <w:marLeft w:val="0"/>
              <w:marRight w:val="0"/>
              <w:marTop w:val="0"/>
              <w:marBottom w:val="0"/>
              <w:divBdr>
                <w:top w:val="none" w:sz="0" w:space="0" w:color="auto"/>
                <w:left w:val="none" w:sz="0" w:space="0" w:color="auto"/>
                <w:bottom w:val="none" w:sz="0" w:space="0" w:color="auto"/>
                <w:right w:val="none" w:sz="0" w:space="0" w:color="auto"/>
              </w:divBdr>
              <w:divsChild>
                <w:div w:id="2015959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2336780">
      <w:bodyDiv w:val="1"/>
      <w:marLeft w:val="0"/>
      <w:marRight w:val="0"/>
      <w:marTop w:val="0"/>
      <w:marBottom w:val="0"/>
      <w:divBdr>
        <w:top w:val="none" w:sz="0" w:space="0" w:color="auto"/>
        <w:left w:val="none" w:sz="0" w:space="0" w:color="auto"/>
        <w:bottom w:val="none" w:sz="0" w:space="0" w:color="auto"/>
        <w:right w:val="none" w:sz="0" w:space="0" w:color="auto"/>
      </w:divBdr>
    </w:div>
    <w:div w:id="1806700340">
      <w:bodyDiv w:val="1"/>
      <w:marLeft w:val="0"/>
      <w:marRight w:val="0"/>
      <w:marTop w:val="0"/>
      <w:marBottom w:val="0"/>
      <w:divBdr>
        <w:top w:val="none" w:sz="0" w:space="0" w:color="auto"/>
        <w:left w:val="none" w:sz="0" w:space="0" w:color="auto"/>
        <w:bottom w:val="none" w:sz="0" w:space="0" w:color="auto"/>
        <w:right w:val="none" w:sz="0" w:space="0" w:color="auto"/>
      </w:divBdr>
    </w:div>
    <w:div w:id="1808745739">
      <w:bodyDiv w:val="1"/>
      <w:marLeft w:val="0"/>
      <w:marRight w:val="0"/>
      <w:marTop w:val="0"/>
      <w:marBottom w:val="0"/>
      <w:divBdr>
        <w:top w:val="none" w:sz="0" w:space="0" w:color="auto"/>
        <w:left w:val="none" w:sz="0" w:space="0" w:color="auto"/>
        <w:bottom w:val="none" w:sz="0" w:space="0" w:color="auto"/>
        <w:right w:val="none" w:sz="0" w:space="0" w:color="auto"/>
      </w:divBdr>
    </w:div>
    <w:div w:id="1810783550">
      <w:bodyDiv w:val="1"/>
      <w:marLeft w:val="0"/>
      <w:marRight w:val="0"/>
      <w:marTop w:val="0"/>
      <w:marBottom w:val="0"/>
      <w:divBdr>
        <w:top w:val="none" w:sz="0" w:space="0" w:color="auto"/>
        <w:left w:val="none" w:sz="0" w:space="0" w:color="auto"/>
        <w:bottom w:val="none" w:sz="0" w:space="0" w:color="auto"/>
        <w:right w:val="none" w:sz="0" w:space="0" w:color="auto"/>
      </w:divBdr>
    </w:div>
    <w:div w:id="1816021588">
      <w:bodyDiv w:val="1"/>
      <w:marLeft w:val="0"/>
      <w:marRight w:val="0"/>
      <w:marTop w:val="0"/>
      <w:marBottom w:val="0"/>
      <w:divBdr>
        <w:top w:val="none" w:sz="0" w:space="0" w:color="auto"/>
        <w:left w:val="none" w:sz="0" w:space="0" w:color="auto"/>
        <w:bottom w:val="none" w:sz="0" w:space="0" w:color="auto"/>
        <w:right w:val="none" w:sz="0" w:space="0" w:color="auto"/>
      </w:divBdr>
    </w:div>
    <w:div w:id="1818766598">
      <w:bodyDiv w:val="1"/>
      <w:marLeft w:val="0"/>
      <w:marRight w:val="0"/>
      <w:marTop w:val="0"/>
      <w:marBottom w:val="0"/>
      <w:divBdr>
        <w:top w:val="none" w:sz="0" w:space="0" w:color="auto"/>
        <w:left w:val="none" w:sz="0" w:space="0" w:color="auto"/>
        <w:bottom w:val="none" w:sz="0" w:space="0" w:color="auto"/>
        <w:right w:val="none" w:sz="0" w:space="0" w:color="auto"/>
      </w:divBdr>
    </w:div>
    <w:div w:id="1823113056">
      <w:bodyDiv w:val="1"/>
      <w:marLeft w:val="0"/>
      <w:marRight w:val="0"/>
      <w:marTop w:val="0"/>
      <w:marBottom w:val="0"/>
      <w:divBdr>
        <w:top w:val="none" w:sz="0" w:space="0" w:color="auto"/>
        <w:left w:val="none" w:sz="0" w:space="0" w:color="auto"/>
        <w:bottom w:val="none" w:sz="0" w:space="0" w:color="auto"/>
        <w:right w:val="none" w:sz="0" w:space="0" w:color="auto"/>
      </w:divBdr>
    </w:div>
    <w:div w:id="1835680688">
      <w:bodyDiv w:val="1"/>
      <w:marLeft w:val="0"/>
      <w:marRight w:val="0"/>
      <w:marTop w:val="0"/>
      <w:marBottom w:val="0"/>
      <w:divBdr>
        <w:top w:val="none" w:sz="0" w:space="0" w:color="auto"/>
        <w:left w:val="none" w:sz="0" w:space="0" w:color="auto"/>
        <w:bottom w:val="none" w:sz="0" w:space="0" w:color="auto"/>
        <w:right w:val="none" w:sz="0" w:space="0" w:color="auto"/>
      </w:divBdr>
    </w:div>
    <w:div w:id="1836913054">
      <w:bodyDiv w:val="1"/>
      <w:marLeft w:val="0"/>
      <w:marRight w:val="0"/>
      <w:marTop w:val="0"/>
      <w:marBottom w:val="0"/>
      <w:divBdr>
        <w:top w:val="none" w:sz="0" w:space="0" w:color="auto"/>
        <w:left w:val="none" w:sz="0" w:space="0" w:color="auto"/>
        <w:bottom w:val="none" w:sz="0" w:space="0" w:color="auto"/>
        <w:right w:val="none" w:sz="0" w:space="0" w:color="auto"/>
      </w:divBdr>
    </w:div>
    <w:div w:id="1843741099">
      <w:bodyDiv w:val="1"/>
      <w:marLeft w:val="0"/>
      <w:marRight w:val="0"/>
      <w:marTop w:val="0"/>
      <w:marBottom w:val="0"/>
      <w:divBdr>
        <w:top w:val="none" w:sz="0" w:space="0" w:color="auto"/>
        <w:left w:val="none" w:sz="0" w:space="0" w:color="auto"/>
        <w:bottom w:val="none" w:sz="0" w:space="0" w:color="auto"/>
        <w:right w:val="none" w:sz="0" w:space="0" w:color="auto"/>
      </w:divBdr>
      <w:divsChild>
        <w:div w:id="1948155605">
          <w:marLeft w:val="0"/>
          <w:marRight w:val="0"/>
          <w:marTop w:val="0"/>
          <w:marBottom w:val="120"/>
          <w:divBdr>
            <w:top w:val="none" w:sz="0" w:space="0" w:color="auto"/>
            <w:left w:val="none" w:sz="0" w:space="0" w:color="auto"/>
            <w:bottom w:val="none" w:sz="0" w:space="0" w:color="auto"/>
            <w:right w:val="none" w:sz="0" w:space="0" w:color="auto"/>
          </w:divBdr>
          <w:divsChild>
            <w:div w:id="56317791">
              <w:marLeft w:val="0"/>
              <w:marRight w:val="0"/>
              <w:marTop w:val="0"/>
              <w:marBottom w:val="0"/>
              <w:divBdr>
                <w:top w:val="none" w:sz="0" w:space="0" w:color="auto"/>
                <w:left w:val="none" w:sz="0" w:space="0" w:color="auto"/>
                <w:bottom w:val="none" w:sz="0" w:space="0" w:color="auto"/>
                <w:right w:val="none" w:sz="0" w:space="0" w:color="auto"/>
              </w:divBdr>
              <w:divsChild>
                <w:div w:id="958562069">
                  <w:marLeft w:val="0"/>
                  <w:marRight w:val="0"/>
                  <w:marTop w:val="0"/>
                  <w:marBottom w:val="0"/>
                  <w:divBdr>
                    <w:top w:val="none" w:sz="0" w:space="0" w:color="auto"/>
                    <w:left w:val="none" w:sz="0" w:space="0" w:color="auto"/>
                    <w:bottom w:val="none" w:sz="0" w:space="0" w:color="auto"/>
                    <w:right w:val="none" w:sz="0" w:space="0" w:color="auto"/>
                  </w:divBdr>
                  <w:divsChild>
                    <w:div w:id="1412318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48133047">
      <w:bodyDiv w:val="1"/>
      <w:marLeft w:val="0"/>
      <w:marRight w:val="0"/>
      <w:marTop w:val="0"/>
      <w:marBottom w:val="0"/>
      <w:divBdr>
        <w:top w:val="none" w:sz="0" w:space="0" w:color="auto"/>
        <w:left w:val="none" w:sz="0" w:space="0" w:color="auto"/>
        <w:bottom w:val="none" w:sz="0" w:space="0" w:color="auto"/>
        <w:right w:val="none" w:sz="0" w:space="0" w:color="auto"/>
      </w:divBdr>
      <w:divsChild>
        <w:div w:id="269095012">
          <w:marLeft w:val="0"/>
          <w:marRight w:val="0"/>
          <w:marTop w:val="0"/>
          <w:marBottom w:val="0"/>
          <w:divBdr>
            <w:top w:val="none" w:sz="0" w:space="0" w:color="auto"/>
            <w:left w:val="none" w:sz="0" w:space="0" w:color="auto"/>
            <w:bottom w:val="none" w:sz="0" w:space="0" w:color="auto"/>
            <w:right w:val="none" w:sz="0" w:space="0" w:color="auto"/>
          </w:divBdr>
        </w:div>
        <w:div w:id="342785057">
          <w:marLeft w:val="0"/>
          <w:marRight w:val="0"/>
          <w:marTop w:val="0"/>
          <w:marBottom w:val="0"/>
          <w:divBdr>
            <w:top w:val="none" w:sz="0" w:space="0" w:color="auto"/>
            <w:left w:val="none" w:sz="0" w:space="0" w:color="auto"/>
            <w:bottom w:val="none" w:sz="0" w:space="0" w:color="auto"/>
            <w:right w:val="none" w:sz="0" w:space="0" w:color="auto"/>
          </w:divBdr>
        </w:div>
        <w:div w:id="387071582">
          <w:marLeft w:val="0"/>
          <w:marRight w:val="0"/>
          <w:marTop w:val="0"/>
          <w:marBottom w:val="0"/>
          <w:divBdr>
            <w:top w:val="none" w:sz="0" w:space="0" w:color="auto"/>
            <w:left w:val="none" w:sz="0" w:space="0" w:color="auto"/>
            <w:bottom w:val="none" w:sz="0" w:space="0" w:color="auto"/>
            <w:right w:val="none" w:sz="0" w:space="0" w:color="auto"/>
          </w:divBdr>
        </w:div>
        <w:div w:id="390275109">
          <w:marLeft w:val="0"/>
          <w:marRight w:val="0"/>
          <w:marTop w:val="0"/>
          <w:marBottom w:val="0"/>
          <w:divBdr>
            <w:top w:val="none" w:sz="0" w:space="0" w:color="auto"/>
            <w:left w:val="none" w:sz="0" w:space="0" w:color="auto"/>
            <w:bottom w:val="none" w:sz="0" w:space="0" w:color="auto"/>
            <w:right w:val="none" w:sz="0" w:space="0" w:color="auto"/>
          </w:divBdr>
        </w:div>
        <w:div w:id="445660029">
          <w:marLeft w:val="0"/>
          <w:marRight w:val="0"/>
          <w:marTop w:val="0"/>
          <w:marBottom w:val="0"/>
          <w:divBdr>
            <w:top w:val="none" w:sz="0" w:space="0" w:color="auto"/>
            <w:left w:val="none" w:sz="0" w:space="0" w:color="auto"/>
            <w:bottom w:val="none" w:sz="0" w:space="0" w:color="auto"/>
            <w:right w:val="none" w:sz="0" w:space="0" w:color="auto"/>
          </w:divBdr>
        </w:div>
        <w:div w:id="547256609">
          <w:marLeft w:val="0"/>
          <w:marRight w:val="0"/>
          <w:marTop w:val="0"/>
          <w:marBottom w:val="0"/>
          <w:divBdr>
            <w:top w:val="none" w:sz="0" w:space="0" w:color="auto"/>
            <w:left w:val="none" w:sz="0" w:space="0" w:color="auto"/>
            <w:bottom w:val="none" w:sz="0" w:space="0" w:color="auto"/>
            <w:right w:val="none" w:sz="0" w:space="0" w:color="auto"/>
          </w:divBdr>
        </w:div>
        <w:div w:id="573706981">
          <w:marLeft w:val="0"/>
          <w:marRight w:val="0"/>
          <w:marTop w:val="0"/>
          <w:marBottom w:val="0"/>
          <w:divBdr>
            <w:top w:val="none" w:sz="0" w:space="0" w:color="auto"/>
            <w:left w:val="none" w:sz="0" w:space="0" w:color="auto"/>
            <w:bottom w:val="none" w:sz="0" w:space="0" w:color="auto"/>
            <w:right w:val="none" w:sz="0" w:space="0" w:color="auto"/>
          </w:divBdr>
        </w:div>
        <w:div w:id="875504728">
          <w:marLeft w:val="0"/>
          <w:marRight w:val="0"/>
          <w:marTop w:val="0"/>
          <w:marBottom w:val="0"/>
          <w:divBdr>
            <w:top w:val="none" w:sz="0" w:space="0" w:color="auto"/>
            <w:left w:val="none" w:sz="0" w:space="0" w:color="auto"/>
            <w:bottom w:val="none" w:sz="0" w:space="0" w:color="auto"/>
            <w:right w:val="none" w:sz="0" w:space="0" w:color="auto"/>
          </w:divBdr>
        </w:div>
        <w:div w:id="1023046431">
          <w:marLeft w:val="0"/>
          <w:marRight w:val="0"/>
          <w:marTop w:val="0"/>
          <w:marBottom w:val="0"/>
          <w:divBdr>
            <w:top w:val="none" w:sz="0" w:space="0" w:color="auto"/>
            <w:left w:val="none" w:sz="0" w:space="0" w:color="auto"/>
            <w:bottom w:val="none" w:sz="0" w:space="0" w:color="auto"/>
            <w:right w:val="none" w:sz="0" w:space="0" w:color="auto"/>
          </w:divBdr>
        </w:div>
        <w:div w:id="1124274531">
          <w:marLeft w:val="0"/>
          <w:marRight w:val="0"/>
          <w:marTop w:val="0"/>
          <w:marBottom w:val="0"/>
          <w:divBdr>
            <w:top w:val="none" w:sz="0" w:space="0" w:color="auto"/>
            <w:left w:val="none" w:sz="0" w:space="0" w:color="auto"/>
            <w:bottom w:val="none" w:sz="0" w:space="0" w:color="auto"/>
            <w:right w:val="none" w:sz="0" w:space="0" w:color="auto"/>
          </w:divBdr>
        </w:div>
        <w:div w:id="1214390662">
          <w:marLeft w:val="0"/>
          <w:marRight w:val="0"/>
          <w:marTop w:val="0"/>
          <w:marBottom w:val="0"/>
          <w:divBdr>
            <w:top w:val="none" w:sz="0" w:space="0" w:color="auto"/>
            <w:left w:val="none" w:sz="0" w:space="0" w:color="auto"/>
            <w:bottom w:val="none" w:sz="0" w:space="0" w:color="auto"/>
            <w:right w:val="none" w:sz="0" w:space="0" w:color="auto"/>
          </w:divBdr>
        </w:div>
        <w:div w:id="1460756851">
          <w:marLeft w:val="0"/>
          <w:marRight w:val="0"/>
          <w:marTop w:val="0"/>
          <w:marBottom w:val="0"/>
          <w:divBdr>
            <w:top w:val="none" w:sz="0" w:space="0" w:color="auto"/>
            <w:left w:val="none" w:sz="0" w:space="0" w:color="auto"/>
            <w:bottom w:val="none" w:sz="0" w:space="0" w:color="auto"/>
            <w:right w:val="none" w:sz="0" w:space="0" w:color="auto"/>
          </w:divBdr>
        </w:div>
        <w:div w:id="1821270238">
          <w:marLeft w:val="0"/>
          <w:marRight w:val="0"/>
          <w:marTop w:val="0"/>
          <w:marBottom w:val="0"/>
          <w:divBdr>
            <w:top w:val="none" w:sz="0" w:space="0" w:color="auto"/>
            <w:left w:val="none" w:sz="0" w:space="0" w:color="auto"/>
            <w:bottom w:val="none" w:sz="0" w:space="0" w:color="auto"/>
            <w:right w:val="none" w:sz="0" w:space="0" w:color="auto"/>
          </w:divBdr>
        </w:div>
        <w:div w:id="2065910463">
          <w:marLeft w:val="0"/>
          <w:marRight w:val="0"/>
          <w:marTop w:val="0"/>
          <w:marBottom w:val="0"/>
          <w:divBdr>
            <w:top w:val="none" w:sz="0" w:space="0" w:color="auto"/>
            <w:left w:val="none" w:sz="0" w:space="0" w:color="auto"/>
            <w:bottom w:val="none" w:sz="0" w:space="0" w:color="auto"/>
            <w:right w:val="none" w:sz="0" w:space="0" w:color="auto"/>
          </w:divBdr>
        </w:div>
      </w:divsChild>
    </w:div>
    <w:div w:id="1849901173">
      <w:bodyDiv w:val="1"/>
      <w:marLeft w:val="0"/>
      <w:marRight w:val="0"/>
      <w:marTop w:val="0"/>
      <w:marBottom w:val="0"/>
      <w:divBdr>
        <w:top w:val="none" w:sz="0" w:space="0" w:color="auto"/>
        <w:left w:val="none" w:sz="0" w:space="0" w:color="auto"/>
        <w:bottom w:val="none" w:sz="0" w:space="0" w:color="auto"/>
        <w:right w:val="none" w:sz="0" w:space="0" w:color="auto"/>
      </w:divBdr>
      <w:divsChild>
        <w:div w:id="1905070177">
          <w:marLeft w:val="0"/>
          <w:marRight w:val="0"/>
          <w:marTop w:val="0"/>
          <w:marBottom w:val="0"/>
          <w:divBdr>
            <w:top w:val="none" w:sz="0" w:space="0" w:color="auto"/>
            <w:left w:val="none" w:sz="0" w:space="0" w:color="auto"/>
            <w:bottom w:val="none" w:sz="0" w:space="0" w:color="auto"/>
            <w:right w:val="none" w:sz="0" w:space="0" w:color="auto"/>
          </w:divBdr>
          <w:divsChild>
            <w:div w:id="1989819633">
              <w:marLeft w:val="0"/>
              <w:marRight w:val="0"/>
              <w:marTop w:val="270"/>
              <w:marBottom w:val="0"/>
              <w:divBdr>
                <w:top w:val="none" w:sz="0" w:space="0" w:color="auto"/>
                <w:left w:val="none" w:sz="0" w:space="0" w:color="auto"/>
                <w:bottom w:val="none" w:sz="0" w:space="0" w:color="auto"/>
                <w:right w:val="none" w:sz="0" w:space="0" w:color="auto"/>
              </w:divBdr>
            </w:div>
          </w:divsChild>
        </w:div>
      </w:divsChild>
    </w:div>
    <w:div w:id="1858689103">
      <w:bodyDiv w:val="1"/>
      <w:marLeft w:val="0"/>
      <w:marRight w:val="0"/>
      <w:marTop w:val="0"/>
      <w:marBottom w:val="0"/>
      <w:divBdr>
        <w:top w:val="none" w:sz="0" w:space="0" w:color="auto"/>
        <w:left w:val="none" w:sz="0" w:space="0" w:color="auto"/>
        <w:bottom w:val="none" w:sz="0" w:space="0" w:color="auto"/>
        <w:right w:val="none" w:sz="0" w:space="0" w:color="auto"/>
      </w:divBdr>
    </w:div>
    <w:div w:id="1859657548">
      <w:bodyDiv w:val="1"/>
      <w:marLeft w:val="0"/>
      <w:marRight w:val="0"/>
      <w:marTop w:val="0"/>
      <w:marBottom w:val="0"/>
      <w:divBdr>
        <w:top w:val="none" w:sz="0" w:space="0" w:color="auto"/>
        <w:left w:val="none" w:sz="0" w:space="0" w:color="auto"/>
        <w:bottom w:val="none" w:sz="0" w:space="0" w:color="auto"/>
        <w:right w:val="none" w:sz="0" w:space="0" w:color="auto"/>
      </w:divBdr>
    </w:div>
    <w:div w:id="1861359438">
      <w:bodyDiv w:val="1"/>
      <w:marLeft w:val="0"/>
      <w:marRight w:val="0"/>
      <w:marTop w:val="0"/>
      <w:marBottom w:val="0"/>
      <w:divBdr>
        <w:top w:val="none" w:sz="0" w:space="0" w:color="auto"/>
        <w:left w:val="none" w:sz="0" w:space="0" w:color="auto"/>
        <w:bottom w:val="none" w:sz="0" w:space="0" w:color="auto"/>
        <w:right w:val="none" w:sz="0" w:space="0" w:color="auto"/>
      </w:divBdr>
    </w:div>
    <w:div w:id="1862476467">
      <w:bodyDiv w:val="1"/>
      <w:marLeft w:val="0"/>
      <w:marRight w:val="0"/>
      <w:marTop w:val="0"/>
      <w:marBottom w:val="0"/>
      <w:divBdr>
        <w:top w:val="none" w:sz="0" w:space="0" w:color="auto"/>
        <w:left w:val="none" w:sz="0" w:space="0" w:color="auto"/>
        <w:bottom w:val="none" w:sz="0" w:space="0" w:color="auto"/>
        <w:right w:val="none" w:sz="0" w:space="0" w:color="auto"/>
      </w:divBdr>
    </w:div>
    <w:div w:id="1868332348">
      <w:bodyDiv w:val="1"/>
      <w:marLeft w:val="0"/>
      <w:marRight w:val="0"/>
      <w:marTop w:val="0"/>
      <w:marBottom w:val="0"/>
      <w:divBdr>
        <w:top w:val="none" w:sz="0" w:space="0" w:color="auto"/>
        <w:left w:val="none" w:sz="0" w:space="0" w:color="auto"/>
        <w:bottom w:val="none" w:sz="0" w:space="0" w:color="auto"/>
        <w:right w:val="none" w:sz="0" w:space="0" w:color="auto"/>
      </w:divBdr>
    </w:div>
    <w:div w:id="1868980577">
      <w:bodyDiv w:val="1"/>
      <w:marLeft w:val="0"/>
      <w:marRight w:val="0"/>
      <w:marTop w:val="0"/>
      <w:marBottom w:val="0"/>
      <w:divBdr>
        <w:top w:val="none" w:sz="0" w:space="0" w:color="auto"/>
        <w:left w:val="none" w:sz="0" w:space="0" w:color="auto"/>
        <w:bottom w:val="none" w:sz="0" w:space="0" w:color="auto"/>
        <w:right w:val="none" w:sz="0" w:space="0" w:color="auto"/>
      </w:divBdr>
    </w:div>
    <w:div w:id="1874809395">
      <w:bodyDiv w:val="1"/>
      <w:marLeft w:val="0"/>
      <w:marRight w:val="0"/>
      <w:marTop w:val="0"/>
      <w:marBottom w:val="0"/>
      <w:divBdr>
        <w:top w:val="none" w:sz="0" w:space="0" w:color="auto"/>
        <w:left w:val="none" w:sz="0" w:space="0" w:color="auto"/>
        <w:bottom w:val="none" w:sz="0" w:space="0" w:color="auto"/>
        <w:right w:val="none" w:sz="0" w:space="0" w:color="auto"/>
      </w:divBdr>
      <w:divsChild>
        <w:div w:id="538207701">
          <w:marLeft w:val="0"/>
          <w:marRight w:val="0"/>
          <w:marTop w:val="0"/>
          <w:marBottom w:val="75"/>
          <w:divBdr>
            <w:top w:val="none" w:sz="0" w:space="0" w:color="auto"/>
            <w:left w:val="none" w:sz="0" w:space="0" w:color="auto"/>
            <w:bottom w:val="none" w:sz="0" w:space="0" w:color="auto"/>
            <w:right w:val="none" w:sz="0" w:space="0" w:color="auto"/>
          </w:divBdr>
        </w:div>
        <w:div w:id="997466047">
          <w:marLeft w:val="0"/>
          <w:marRight w:val="0"/>
          <w:marTop w:val="0"/>
          <w:marBottom w:val="75"/>
          <w:divBdr>
            <w:top w:val="none" w:sz="0" w:space="0" w:color="auto"/>
            <w:left w:val="none" w:sz="0" w:space="0" w:color="auto"/>
            <w:bottom w:val="none" w:sz="0" w:space="0" w:color="auto"/>
            <w:right w:val="none" w:sz="0" w:space="0" w:color="auto"/>
          </w:divBdr>
        </w:div>
      </w:divsChild>
    </w:div>
    <w:div w:id="1882787831">
      <w:bodyDiv w:val="1"/>
      <w:marLeft w:val="0"/>
      <w:marRight w:val="0"/>
      <w:marTop w:val="0"/>
      <w:marBottom w:val="0"/>
      <w:divBdr>
        <w:top w:val="none" w:sz="0" w:space="0" w:color="auto"/>
        <w:left w:val="none" w:sz="0" w:space="0" w:color="auto"/>
        <w:bottom w:val="none" w:sz="0" w:space="0" w:color="auto"/>
        <w:right w:val="none" w:sz="0" w:space="0" w:color="auto"/>
      </w:divBdr>
    </w:div>
    <w:div w:id="1891378074">
      <w:bodyDiv w:val="1"/>
      <w:marLeft w:val="0"/>
      <w:marRight w:val="0"/>
      <w:marTop w:val="0"/>
      <w:marBottom w:val="0"/>
      <w:divBdr>
        <w:top w:val="none" w:sz="0" w:space="0" w:color="auto"/>
        <w:left w:val="none" w:sz="0" w:space="0" w:color="auto"/>
        <w:bottom w:val="none" w:sz="0" w:space="0" w:color="auto"/>
        <w:right w:val="none" w:sz="0" w:space="0" w:color="auto"/>
      </w:divBdr>
    </w:div>
    <w:div w:id="1892383297">
      <w:bodyDiv w:val="1"/>
      <w:marLeft w:val="0"/>
      <w:marRight w:val="0"/>
      <w:marTop w:val="0"/>
      <w:marBottom w:val="0"/>
      <w:divBdr>
        <w:top w:val="none" w:sz="0" w:space="0" w:color="auto"/>
        <w:left w:val="none" w:sz="0" w:space="0" w:color="auto"/>
        <w:bottom w:val="none" w:sz="0" w:space="0" w:color="auto"/>
        <w:right w:val="none" w:sz="0" w:space="0" w:color="auto"/>
      </w:divBdr>
      <w:divsChild>
        <w:div w:id="2020696137">
          <w:marLeft w:val="0"/>
          <w:marRight w:val="0"/>
          <w:marTop w:val="0"/>
          <w:marBottom w:val="0"/>
          <w:divBdr>
            <w:top w:val="none" w:sz="0" w:space="0" w:color="auto"/>
            <w:left w:val="none" w:sz="0" w:space="0" w:color="auto"/>
            <w:bottom w:val="none" w:sz="0" w:space="0" w:color="auto"/>
            <w:right w:val="none" w:sz="0" w:space="0" w:color="auto"/>
          </w:divBdr>
          <w:divsChild>
            <w:div w:id="125006879">
              <w:marLeft w:val="0"/>
              <w:marRight w:val="0"/>
              <w:marTop w:val="0"/>
              <w:marBottom w:val="0"/>
              <w:divBdr>
                <w:top w:val="none" w:sz="0" w:space="0" w:color="auto"/>
                <w:left w:val="none" w:sz="0" w:space="0" w:color="auto"/>
                <w:bottom w:val="none" w:sz="0" w:space="0" w:color="auto"/>
                <w:right w:val="none" w:sz="0" w:space="0" w:color="auto"/>
              </w:divBdr>
              <w:divsChild>
                <w:div w:id="1207908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3076513">
      <w:bodyDiv w:val="1"/>
      <w:marLeft w:val="0"/>
      <w:marRight w:val="0"/>
      <w:marTop w:val="0"/>
      <w:marBottom w:val="0"/>
      <w:divBdr>
        <w:top w:val="none" w:sz="0" w:space="0" w:color="auto"/>
        <w:left w:val="none" w:sz="0" w:space="0" w:color="auto"/>
        <w:bottom w:val="none" w:sz="0" w:space="0" w:color="auto"/>
        <w:right w:val="none" w:sz="0" w:space="0" w:color="auto"/>
      </w:divBdr>
      <w:divsChild>
        <w:div w:id="403257893">
          <w:marLeft w:val="0"/>
          <w:marRight w:val="0"/>
          <w:marTop w:val="0"/>
          <w:marBottom w:val="0"/>
          <w:divBdr>
            <w:top w:val="none" w:sz="0" w:space="0" w:color="auto"/>
            <w:left w:val="none" w:sz="0" w:space="0" w:color="auto"/>
            <w:bottom w:val="none" w:sz="0" w:space="0" w:color="auto"/>
            <w:right w:val="none" w:sz="0" w:space="0" w:color="auto"/>
          </w:divBdr>
        </w:div>
        <w:div w:id="953050889">
          <w:marLeft w:val="0"/>
          <w:marRight w:val="0"/>
          <w:marTop w:val="0"/>
          <w:marBottom w:val="0"/>
          <w:divBdr>
            <w:top w:val="none" w:sz="0" w:space="0" w:color="auto"/>
            <w:left w:val="none" w:sz="0" w:space="0" w:color="auto"/>
            <w:bottom w:val="none" w:sz="0" w:space="0" w:color="auto"/>
            <w:right w:val="none" w:sz="0" w:space="0" w:color="auto"/>
          </w:divBdr>
        </w:div>
        <w:div w:id="1111441305">
          <w:marLeft w:val="0"/>
          <w:marRight w:val="0"/>
          <w:marTop w:val="0"/>
          <w:marBottom w:val="0"/>
          <w:divBdr>
            <w:top w:val="none" w:sz="0" w:space="0" w:color="auto"/>
            <w:left w:val="none" w:sz="0" w:space="0" w:color="auto"/>
            <w:bottom w:val="none" w:sz="0" w:space="0" w:color="auto"/>
            <w:right w:val="none" w:sz="0" w:space="0" w:color="auto"/>
          </w:divBdr>
        </w:div>
        <w:div w:id="1120032953">
          <w:marLeft w:val="0"/>
          <w:marRight w:val="0"/>
          <w:marTop w:val="0"/>
          <w:marBottom w:val="0"/>
          <w:divBdr>
            <w:top w:val="none" w:sz="0" w:space="0" w:color="auto"/>
            <w:left w:val="none" w:sz="0" w:space="0" w:color="auto"/>
            <w:bottom w:val="none" w:sz="0" w:space="0" w:color="auto"/>
            <w:right w:val="none" w:sz="0" w:space="0" w:color="auto"/>
          </w:divBdr>
        </w:div>
        <w:div w:id="1709143079">
          <w:marLeft w:val="0"/>
          <w:marRight w:val="0"/>
          <w:marTop w:val="0"/>
          <w:marBottom w:val="0"/>
          <w:divBdr>
            <w:top w:val="none" w:sz="0" w:space="0" w:color="auto"/>
            <w:left w:val="none" w:sz="0" w:space="0" w:color="auto"/>
            <w:bottom w:val="none" w:sz="0" w:space="0" w:color="auto"/>
            <w:right w:val="none" w:sz="0" w:space="0" w:color="auto"/>
          </w:divBdr>
        </w:div>
        <w:div w:id="2124035809">
          <w:marLeft w:val="0"/>
          <w:marRight w:val="0"/>
          <w:marTop w:val="0"/>
          <w:marBottom w:val="0"/>
          <w:divBdr>
            <w:top w:val="none" w:sz="0" w:space="0" w:color="auto"/>
            <w:left w:val="none" w:sz="0" w:space="0" w:color="auto"/>
            <w:bottom w:val="none" w:sz="0" w:space="0" w:color="auto"/>
            <w:right w:val="none" w:sz="0" w:space="0" w:color="auto"/>
          </w:divBdr>
        </w:div>
      </w:divsChild>
    </w:div>
    <w:div w:id="1903130213">
      <w:bodyDiv w:val="1"/>
      <w:marLeft w:val="0"/>
      <w:marRight w:val="0"/>
      <w:marTop w:val="0"/>
      <w:marBottom w:val="0"/>
      <w:divBdr>
        <w:top w:val="none" w:sz="0" w:space="0" w:color="auto"/>
        <w:left w:val="none" w:sz="0" w:space="0" w:color="auto"/>
        <w:bottom w:val="none" w:sz="0" w:space="0" w:color="auto"/>
        <w:right w:val="none" w:sz="0" w:space="0" w:color="auto"/>
      </w:divBdr>
    </w:div>
    <w:div w:id="1907373641">
      <w:bodyDiv w:val="1"/>
      <w:marLeft w:val="0"/>
      <w:marRight w:val="0"/>
      <w:marTop w:val="0"/>
      <w:marBottom w:val="0"/>
      <w:divBdr>
        <w:top w:val="none" w:sz="0" w:space="0" w:color="auto"/>
        <w:left w:val="none" w:sz="0" w:space="0" w:color="auto"/>
        <w:bottom w:val="none" w:sz="0" w:space="0" w:color="auto"/>
        <w:right w:val="none" w:sz="0" w:space="0" w:color="auto"/>
      </w:divBdr>
    </w:div>
    <w:div w:id="1908220875">
      <w:bodyDiv w:val="1"/>
      <w:marLeft w:val="0"/>
      <w:marRight w:val="0"/>
      <w:marTop w:val="0"/>
      <w:marBottom w:val="0"/>
      <w:divBdr>
        <w:top w:val="none" w:sz="0" w:space="0" w:color="auto"/>
        <w:left w:val="none" w:sz="0" w:space="0" w:color="auto"/>
        <w:bottom w:val="none" w:sz="0" w:space="0" w:color="auto"/>
        <w:right w:val="none" w:sz="0" w:space="0" w:color="auto"/>
      </w:divBdr>
    </w:div>
    <w:div w:id="1912276132">
      <w:bodyDiv w:val="1"/>
      <w:marLeft w:val="0"/>
      <w:marRight w:val="0"/>
      <w:marTop w:val="0"/>
      <w:marBottom w:val="0"/>
      <w:divBdr>
        <w:top w:val="none" w:sz="0" w:space="0" w:color="auto"/>
        <w:left w:val="none" w:sz="0" w:space="0" w:color="auto"/>
        <w:bottom w:val="none" w:sz="0" w:space="0" w:color="auto"/>
        <w:right w:val="none" w:sz="0" w:space="0" w:color="auto"/>
      </w:divBdr>
    </w:div>
    <w:div w:id="1912617076">
      <w:bodyDiv w:val="1"/>
      <w:marLeft w:val="0"/>
      <w:marRight w:val="0"/>
      <w:marTop w:val="0"/>
      <w:marBottom w:val="0"/>
      <w:divBdr>
        <w:top w:val="none" w:sz="0" w:space="0" w:color="auto"/>
        <w:left w:val="none" w:sz="0" w:space="0" w:color="auto"/>
        <w:bottom w:val="none" w:sz="0" w:space="0" w:color="auto"/>
        <w:right w:val="none" w:sz="0" w:space="0" w:color="auto"/>
      </w:divBdr>
      <w:divsChild>
        <w:div w:id="1805851282">
          <w:marLeft w:val="0"/>
          <w:marRight w:val="0"/>
          <w:marTop w:val="0"/>
          <w:marBottom w:val="0"/>
          <w:divBdr>
            <w:top w:val="none" w:sz="0" w:space="0" w:color="auto"/>
            <w:left w:val="none" w:sz="0" w:space="0" w:color="auto"/>
            <w:bottom w:val="none" w:sz="0" w:space="0" w:color="auto"/>
            <w:right w:val="none" w:sz="0" w:space="0" w:color="auto"/>
          </w:divBdr>
          <w:divsChild>
            <w:div w:id="1257976211">
              <w:marLeft w:val="0"/>
              <w:marRight w:val="0"/>
              <w:marTop w:val="0"/>
              <w:marBottom w:val="0"/>
              <w:divBdr>
                <w:top w:val="none" w:sz="0" w:space="0" w:color="auto"/>
                <w:left w:val="none" w:sz="0" w:space="0" w:color="auto"/>
                <w:bottom w:val="none" w:sz="0" w:space="0" w:color="auto"/>
                <w:right w:val="none" w:sz="0" w:space="0" w:color="auto"/>
              </w:divBdr>
              <w:divsChild>
                <w:div w:id="1936473091">
                  <w:marLeft w:val="0"/>
                  <w:marRight w:val="0"/>
                  <w:marTop w:val="0"/>
                  <w:marBottom w:val="600"/>
                  <w:divBdr>
                    <w:top w:val="none" w:sz="0" w:space="0" w:color="auto"/>
                    <w:left w:val="none" w:sz="0" w:space="0" w:color="auto"/>
                    <w:bottom w:val="none" w:sz="0" w:space="0" w:color="auto"/>
                    <w:right w:val="none" w:sz="0" w:space="0" w:color="auto"/>
                  </w:divBdr>
                  <w:divsChild>
                    <w:div w:id="516316283">
                      <w:marLeft w:val="0"/>
                      <w:marRight w:val="0"/>
                      <w:marTop w:val="0"/>
                      <w:marBottom w:val="0"/>
                      <w:divBdr>
                        <w:top w:val="none" w:sz="0" w:space="0" w:color="auto"/>
                        <w:left w:val="none" w:sz="0" w:space="0" w:color="auto"/>
                        <w:bottom w:val="none" w:sz="0" w:space="0" w:color="auto"/>
                        <w:right w:val="none" w:sz="0" w:space="0" w:color="auto"/>
                      </w:divBdr>
                      <w:divsChild>
                        <w:div w:id="223225919">
                          <w:marLeft w:val="0"/>
                          <w:marRight w:val="0"/>
                          <w:marTop w:val="0"/>
                          <w:marBottom w:val="0"/>
                          <w:divBdr>
                            <w:top w:val="none" w:sz="0" w:space="0" w:color="auto"/>
                            <w:left w:val="none" w:sz="0" w:space="0" w:color="auto"/>
                            <w:bottom w:val="none" w:sz="0" w:space="0" w:color="auto"/>
                            <w:right w:val="none" w:sz="0" w:space="0" w:color="auto"/>
                          </w:divBdr>
                          <w:divsChild>
                            <w:div w:id="1424761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19778779">
      <w:bodyDiv w:val="1"/>
      <w:marLeft w:val="0"/>
      <w:marRight w:val="0"/>
      <w:marTop w:val="0"/>
      <w:marBottom w:val="0"/>
      <w:divBdr>
        <w:top w:val="none" w:sz="0" w:space="0" w:color="auto"/>
        <w:left w:val="none" w:sz="0" w:space="0" w:color="auto"/>
        <w:bottom w:val="none" w:sz="0" w:space="0" w:color="auto"/>
        <w:right w:val="none" w:sz="0" w:space="0" w:color="auto"/>
      </w:divBdr>
    </w:div>
    <w:div w:id="1957364999">
      <w:bodyDiv w:val="1"/>
      <w:marLeft w:val="0"/>
      <w:marRight w:val="0"/>
      <w:marTop w:val="0"/>
      <w:marBottom w:val="0"/>
      <w:divBdr>
        <w:top w:val="none" w:sz="0" w:space="0" w:color="auto"/>
        <w:left w:val="none" w:sz="0" w:space="0" w:color="auto"/>
        <w:bottom w:val="none" w:sz="0" w:space="0" w:color="auto"/>
        <w:right w:val="none" w:sz="0" w:space="0" w:color="auto"/>
      </w:divBdr>
      <w:divsChild>
        <w:div w:id="956252194">
          <w:marLeft w:val="0"/>
          <w:marRight w:val="0"/>
          <w:marTop w:val="0"/>
          <w:marBottom w:val="0"/>
          <w:divBdr>
            <w:top w:val="none" w:sz="0" w:space="0" w:color="auto"/>
            <w:left w:val="none" w:sz="0" w:space="0" w:color="auto"/>
            <w:bottom w:val="none" w:sz="0" w:space="0" w:color="auto"/>
            <w:right w:val="none" w:sz="0" w:space="0" w:color="auto"/>
          </w:divBdr>
          <w:divsChild>
            <w:div w:id="1011185177">
              <w:marLeft w:val="0"/>
              <w:marRight w:val="0"/>
              <w:marTop w:val="0"/>
              <w:marBottom w:val="0"/>
              <w:divBdr>
                <w:top w:val="none" w:sz="0" w:space="0" w:color="auto"/>
                <w:left w:val="none" w:sz="0" w:space="0" w:color="auto"/>
                <w:bottom w:val="none" w:sz="0" w:space="0" w:color="auto"/>
                <w:right w:val="none" w:sz="0" w:space="0" w:color="auto"/>
              </w:divBdr>
              <w:divsChild>
                <w:div w:id="1777292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0061537">
      <w:bodyDiv w:val="1"/>
      <w:marLeft w:val="0"/>
      <w:marRight w:val="0"/>
      <w:marTop w:val="0"/>
      <w:marBottom w:val="0"/>
      <w:divBdr>
        <w:top w:val="none" w:sz="0" w:space="0" w:color="auto"/>
        <w:left w:val="none" w:sz="0" w:space="0" w:color="auto"/>
        <w:bottom w:val="none" w:sz="0" w:space="0" w:color="auto"/>
        <w:right w:val="none" w:sz="0" w:space="0" w:color="auto"/>
      </w:divBdr>
    </w:div>
    <w:div w:id="1960337469">
      <w:bodyDiv w:val="1"/>
      <w:marLeft w:val="0"/>
      <w:marRight w:val="0"/>
      <w:marTop w:val="0"/>
      <w:marBottom w:val="0"/>
      <w:divBdr>
        <w:top w:val="none" w:sz="0" w:space="0" w:color="auto"/>
        <w:left w:val="none" w:sz="0" w:space="0" w:color="auto"/>
        <w:bottom w:val="none" w:sz="0" w:space="0" w:color="auto"/>
        <w:right w:val="none" w:sz="0" w:space="0" w:color="auto"/>
      </w:divBdr>
    </w:div>
    <w:div w:id="1962035440">
      <w:bodyDiv w:val="1"/>
      <w:marLeft w:val="0"/>
      <w:marRight w:val="0"/>
      <w:marTop w:val="0"/>
      <w:marBottom w:val="0"/>
      <w:divBdr>
        <w:top w:val="none" w:sz="0" w:space="0" w:color="auto"/>
        <w:left w:val="none" w:sz="0" w:space="0" w:color="auto"/>
        <w:bottom w:val="none" w:sz="0" w:space="0" w:color="auto"/>
        <w:right w:val="none" w:sz="0" w:space="0" w:color="auto"/>
      </w:divBdr>
    </w:div>
    <w:div w:id="1963419934">
      <w:bodyDiv w:val="1"/>
      <w:marLeft w:val="0"/>
      <w:marRight w:val="0"/>
      <w:marTop w:val="0"/>
      <w:marBottom w:val="0"/>
      <w:divBdr>
        <w:top w:val="none" w:sz="0" w:space="0" w:color="auto"/>
        <w:left w:val="none" w:sz="0" w:space="0" w:color="auto"/>
        <w:bottom w:val="none" w:sz="0" w:space="0" w:color="auto"/>
        <w:right w:val="none" w:sz="0" w:space="0" w:color="auto"/>
      </w:divBdr>
      <w:divsChild>
        <w:div w:id="856847523">
          <w:marLeft w:val="0"/>
          <w:marRight w:val="0"/>
          <w:marTop w:val="0"/>
          <w:marBottom w:val="0"/>
          <w:divBdr>
            <w:top w:val="none" w:sz="0" w:space="0" w:color="auto"/>
            <w:left w:val="none" w:sz="0" w:space="0" w:color="auto"/>
            <w:bottom w:val="none" w:sz="0" w:space="0" w:color="auto"/>
            <w:right w:val="none" w:sz="0" w:space="0" w:color="auto"/>
          </w:divBdr>
        </w:div>
        <w:div w:id="1081635069">
          <w:marLeft w:val="0"/>
          <w:marRight w:val="0"/>
          <w:marTop w:val="0"/>
          <w:marBottom w:val="0"/>
          <w:divBdr>
            <w:top w:val="none" w:sz="0" w:space="0" w:color="auto"/>
            <w:left w:val="none" w:sz="0" w:space="0" w:color="auto"/>
            <w:bottom w:val="none" w:sz="0" w:space="0" w:color="auto"/>
            <w:right w:val="none" w:sz="0" w:space="0" w:color="auto"/>
          </w:divBdr>
          <w:divsChild>
            <w:div w:id="1344287966">
              <w:marLeft w:val="0"/>
              <w:marRight w:val="0"/>
              <w:marTop w:val="0"/>
              <w:marBottom w:val="0"/>
              <w:divBdr>
                <w:top w:val="none" w:sz="0" w:space="0" w:color="auto"/>
                <w:left w:val="none" w:sz="0" w:space="0" w:color="auto"/>
                <w:bottom w:val="none" w:sz="0" w:space="0" w:color="auto"/>
                <w:right w:val="none" w:sz="0" w:space="0" w:color="auto"/>
              </w:divBdr>
              <w:divsChild>
                <w:div w:id="160044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3170448">
      <w:bodyDiv w:val="1"/>
      <w:marLeft w:val="0"/>
      <w:marRight w:val="0"/>
      <w:marTop w:val="0"/>
      <w:marBottom w:val="0"/>
      <w:divBdr>
        <w:top w:val="none" w:sz="0" w:space="0" w:color="auto"/>
        <w:left w:val="none" w:sz="0" w:space="0" w:color="auto"/>
        <w:bottom w:val="none" w:sz="0" w:space="0" w:color="auto"/>
        <w:right w:val="none" w:sz="0" w:space="0" w:color="auto"/>
      </w:divBdr>
    </w:div>
    <w:div w:id="1975866736">
      <w:bodyDiv w:val="1"/>
      <w:marLeft w:val="0"/>
      <w:marRight w:val="0"/>
      <w:marTop w:val="0"/>
      <w:marBottom w:val="0"/>
      <w:divBdr>
        <w:top w:val="none" w:sz="0" w:space="0" w:color="auto"/>
        <w:left w:val="none" w:sz="0" w:space="0" w:color="auto"/>
        <w:bottom w:val="none" w:sz="0" w:space="0" w:color="auto"/>
        <w:right w:val="none" w:sz="0" w:space="0" w:color="auto"/>
      </w:divBdr>
      <w:divsChild>
        <w:div w:id="243271700">
          <w:marLeft w:val="0"/>
          <w:marRight w:val="0"/>
          <w:marTop w:val="0"/>
          <w:marBottom w:val="120"/>
          <w:divBdr>
            <w:top w:val="none" w:sz="0" w:space="0" w:color="auto"/>
            <w:left w:val="none" w:sz="0" w:space="0" w:color="auto"/>
            <w:bottom w:val="none" w:sz="0" w:space="0" w:color="auto"/>
            <w:right w:val="none" w:sz="0" w:space="0" w:color="auto"/>
          </w:divBdr>
          <w:divsChild>
            <w:div w:id="645741119">
              <w:marLeft w:val="0"/>
              <w:marRight w:val="0"/>
              <w:marTop w:val="0"/>
              <w:marBottom w:val="0"/>
              <w:divBdr>
                <w:top w:val="none" w:sz="0" w:space="0" w:color="auto"/>
                <w:left w:val="none" w:sz="0" w:space="0" w:color="auto"/>
                <w:bottom w:val="none" w:sz="0" w:space="0" w:color="auto"/>
                <w:right w:val="none" w:sz="0" w:space="0" w:color="auto"/>
              </w:divBdr>
              <w:divsChild>
                <w:div w:id="1800537379">
                  <w:marLeft w:val="0"/>
                  <w:marRight w:val="0"/>
                  <w:marTop w:val="0"/>
                  <w:marBottom w:val="0"/>
                  <w:divBdr>
                    <w:top w:val="none" w:sz="0" w:space="0" w:color="auto"/>
                    <w:left w:val="none" w:sz="0" w:space="0" w:color="auto"/>
                    <w:bottom w:val="none" w:sz="0" w:space="0" w:color="auto"/>
                    <w:right w:val="none" w:sz="0" w:space="0" w:color="auto"/>
                  </w:divBdr>
                  <w:divsChild>
                    <w:div w:id="592664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94064331">
      <w:bodyDiv w:val="1"/>
      <w:marLeft w:val="0"/>
      <w:marRight w:val="0"/>
      <w:marTop w:val="0"/>
      <w:marBottom w:val="0"/>
      <w:divBdr>
        <w:top w:val="none" w:sz="0" w:space="0" w:color="auto"/>
        <w:left w:val="none" w:sz="0" w:space="0" w:color="auto"/>
        <w:bottom w:val="none" w:sz="0" w:space="0" w:color="auto"/>
        <w:right w:val="none" w:sz="0" w:space="0" w:color="auto"/>
      </w:divBdr>
    </w:div>
    <w:div w:id="1995331768">
      <w:bodyDiv w:val="1"/>
      <w:marLeft w:val="0"/>
      <w:marRight w:val="0"/>
      <w:marTop w:val="0"/>
      <w:marBottom w:val="0"/>
      <w:divBdr>
        <w:top w:val="none" w:sz="0" w:space="0" w:color="auto"/>
        <w:left w:val="none" w:sz="0" w:space="0" w:color="auto"/>
        <w:bottom w:val="none" w:sz="0" w:space="0" w:color="auto"/>
        <w:right w:val="none" w:sz="0" w:space="0" w:color="auto"/>
      </w:divBdr>
    </w:div>
    <w:div w:id="1998872758">
      <w:bodyDiv w:val="1"/>
      <w:marLeft w:val="0"/>
      <w:marRight w:val="0"/>
      <w:marTop w:val="0"/>
      <w:marBottom w:val="0"/>
      <w:divBdr>
        <w:top w:val="none" w:sz="0" w:space="0" w:color="auto"/>
        <w:left w:val="none" w:sz="0" w:space="0" w:color="auto"/>
        <w:bottom w:val="none" w:sz="0" w:space="0" w:color="auto"/>
        <w:right w:val="none" w:sz="0" w:space="0" w:color="auto"/>
      </w:divBdr>
    </w:div>
    <w:div w:id="2001080418">
      <w:bodyDiv w:val="1"/>
      <w:marLeft w:val="0"/>
      <w:marRight w:val="0"/>
      <w:marTop w:val="0"/>
      <w:marBottom w:val="0"/>
      <w:divBdr>
        <w:top w:val="none" w:sz="0" w:space="0" w:color="auto"/>
        <w:left w:val="none" w:sz="0" w:space="0" w:color="auto"/>
        <w:bottom w:val="none" w:sz="0" w:space="0" w:color="auto"/>
        <w:right w:val="none" w:sz="0" w:space="0" w:color="auto"/>
      </w:divBdr>
      <w:divsChild>
        <w:div w:id="1767724428">
          <w:marLeft w:val="0"/>
          <w:marRight w:val="0"/>
          <w:marTop w:val="0"/>
          <w:marBottom w:val="120"/>
          <w:divBdr>
            <w:top w:val="none" w:sz="0" w:space="0" w:color="auto"/>
            <w:left w:val="none" w:sz="0" w:space="0" w:color="auto"/>
            <w:bottom w:val="none" w:sz="0" w:space="0" w:color="auto"/>
            <w:right w:val="none" w:sz="0" w:space="0" w:color="auto"/>
          </w:divBdr>
          <w:divsChild>
            <w:div w:id="266811392">
              <w:marLeft w:val="0"/>
              <w:marRight w:val="0"/>
              <w:marTop w:val="0"/>
              <w:marBottom w:val="0"/>
              <w:divBdr>
                <w:top w:val="none" w:sz="0" w:space="0" w:color="auto"/>
                <w:left w:val="none" w:sz="0" w:space="0" w:color="auto"/>
                <w:bottom w:val="none" w:sz="0" w:space="0" w:color="auto"/>
                <w:right w:val="none" w:sz="0" w:space="0" w:color="auto"/>
              </w:divBdr>
              <w:divsChild>
                <w:div w:id="787743591">
                  <w:marLeft w:val="0"/>
                  <w:marRight w:val="0"/>
                  <w:marTop w:val="0"/>
                  <w:marBottom w:val="0"/>
                  <w:divBdr>
                    <w:top w:val="none" w:sz="0" w:space="0" w:color="auto"/>
                    <w:left w:val="none" w:sz="0" w:space="0" w:color="auto"/>
                    <w:bottom w:val="none" w:sz="0" w:space="0" w:color="auto"/>
                    <w:right w:val="none" w:sz="0" w:space="0" w:color="auto"/>
                  </w:divBdr>
                  <w:divsChild>
                    <w:div w:id="1301035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08551717">
      <w:bodyDiv w:val="1"/>
      <w:marLeft w:val="0"/>
      <w:marRight w:val="0"/>
      <w:marTop w:val="0"/>
      <w:marBottom w:val="0"/>
      <w:divBdr>
        <w:top w:val="none" w:sz="0" w:space="0" w:color="auto"/>
        <w:left w:val="none" w:sz="0" w:space="0" w:color="auto"/>
        <w:bottom w:val="none" w:sz="0" w:space="0" w:color="auto"/>
        <w:right w:val="none" w:sz="0" w:space="0" w:color="auto"/>
      </w:divBdr>
      <w:divsChild>
        <w:div w:id="1903177941">
          <w:marLeft w:val="0"/>
          <w:marRight w:val="0"/>
          <w:marTop w:val="0"/>
          <w:marBottom w:val="0"/>
          <w:divBdr>
            <w:top w:val="none" w:sz="0" w:space="0" w:color="auto"/>
            <w:left w:val="none" w:sz="0" w:space="0" w:color="auto"/>
            <w:bottom w:val="none" w:sz="0" w:space="0" w:color="auto"/>
            <w:right w:val="none" w:sz="0" w:space="0" w:color="auto"/>
          </w:divBdr>
          <w:divsChild>
            <w:div w:id="331570365">
              <w:marLeft w:val="0"/>
              <w:marRight w:val="0"/>
              <w:marTop w:val="0"/>
              <w:marBottom w:val="0"/>
              <w:divBdr>
                <w:top w:val="none" w:sz="0" w:space="0" w:color="auto"/>
                <w:left w:val="none" w:sz="0" w:space="0" w:color="auto"/>
                <w:bottom w:val="none" w:sz="0" w:space="0" w:color="auto"/>
                <w:right w:val="none" w:sz="0" w:space="0" w:color="auto"/>
              </w:divBdr>
              <w:divsChild>
                <w:div w:id="1918592358">
                  <w:marLeft w:val="0"/>
                  <w:marRight w:val="0"/>
                  <w:marTop w:val="0"/>
                  <w:marBottom w:val="0"/>
                  <w:divBdr>
                    <w:top w:val="none" w:sz="0" w:space="0" w:color="auto"/>
                    <w:left w:val="none" w:sz="0" w:space="0" w:color="auto"/>
                    <w:bottom w:val="none" w:sz="0" w:space="0" w:color="auto"/>
                    <w:right w:val="none" w:sz="0" w:space="0" w:color="auto"/>
                  </w:divBdr>
                </w:div>
                <w:div w:id="418333567">
                  <w:marLeft w:val="0"/>
                  <w:marRight w:val="0"/>
                  <w:marTop w:val="0"/>
                  <w:marBottom w:val="0"/>
                  <w:divBdr>
                    <w:top w:val="none" w:sz="0" w:space="0" w:color="auto"/>
                    <w:left w:val="none" w:sz="0" w:space="0" w:color="auto"/>
                    <w:bottom w:val="none" w:sz="0" w:space="0" w:color="auto"/>
                    <w:right w:val="none" w:sz="0" w:space="0" w:color="auto"/>
                  </w:divBdr>
                </w:div>
                <w:div w:id="201595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0888343">
      <w:bodyDiv w:val="1"/>
      <w:marLeft w:val="0"/>
      <w:marRight w:val="0"/>
      <w:marTop w:val="0"/>
      <w:marBottom w:val="0"/>
      <w:divBdr>
        <w:top w:val="none" w:sz="0" w:space="0" w:color="auto"/>
        <w:left w:val="none" w:sz="0" w:space="0" w:color="auto"/>
        <w:bottom w:val="none" w:sz="0" w:space="0" w:color="auto"/>
        <w:right w:val="none" w:sz="0" w:space="0" w:color="auto"/>
      </w:divBdr>
      <w:divsChild>
        <w:div w:id="516650566">
          <w:marLeft w:val="0"/>
          <w:marRight w:val="0"/>
          <w:marTop w:val="0"/>
          <w:marBottom w:val="0"/>
          <w:divBdr>
            <w:top w:val="none" w:sz="0" w:space="0" w:color="auto"/>
            <w:left w:val="none" w:sz="0" w:space="0" w:color="auto"/>
            <w:bottom w:val="none" w:sz="0" w:space="0" w:color="auto"/>
            <w:right w:val="none" w:sz="0" w:space="0" w:color="auto"/>
          </w:divBdr>
          <w:divsChild>
            <w:div w:id="1556358891">
              <w:marLeft w:val="0"/>
              <w:marRight w:val="0"/>
              <w:marTop w:val="100"/>
              <w:marBottom w:val="100"/>
              <w:divBdr>
                <w:top w:val="none" w:sz="0" w:space="0" w:color="auto"/>
                <w:left w:val="none" w:sz="0" w:space="0" w:color="auto"/>
                <w:bottom w:val="none" w:sz="0" w:space="0" w:color="auto"/>
                <w:right w:val="none" w:sz="0" w:space="0" w:color="auto"/>
              </w:divBdr>
              <w:divsChild>
                <w:div w:id="349643671">
                  <w:marLeft w:val="0"/>
                  <w:marRight w:val="0"/>
                  <w:marTop w:val="0"/>
                  <w:marBottom w:val="0"/>
                  <w:divBdr>
                    <w:top w:val="none" w:sz="0" w:space="0" w:color="auto"/>
                    <w:left w:val="none" w:sz="0" w:space="0" w:color="auto"/>
                    <w:bottom w:val="none" w:sz="0" w:space="0" w:color="auto"/>
                    <w:right w:val="none" w:sz="0" w:space="0" w:color="auto"/>
                  </w:divBdr>
                  <w:divsChild>
                    <w:div w:id="1055785147">
                      <w:marLeft w:val="0"/>
                      <w:marRight w:val="0"/>
                      <w:marTop w:val="0"/>
                      <w:marBottom w:val="0"/>
                      <w:divBdr>
                        <w:top w:val="none" w:sz="0" w:space="0" w:color="auto"/>
                        <w:left w:val="none" w:sz="0" w:space="0" w:color="auto"/>
                        <w:bottom w:val="none" w:sz="0" w:space="0" w:color="auto"/>
                        <w:right w:val="none" w:sz="0" w:space="0" w:color="auto"/>
                      </w:divBdr>
                      <w:divsChild>
                        <w:div w:id="1940988622">
                          <w:marLeft w:val="0"/>
                          <w:marRight w:val="0"/>
                          <w:marTop w:val="0"/>
                          <w:marBottom w:val="0"/>
                          <w:divBdr>
                            <w:top w:val="none" w:sz="0" w:space="0" w:color="auto"/>
                            <w:left w:val="none" w:sz="0" w:space="0" w:color="auto"/>
                            <w:bottom w:val="none" w:sz="0" w:space="0" w:color="auto"/>
                            <w:right w:val="none" w:sz="0" w:space="0" w:color="auto"/>
                          </w:divBdr>
                          <w:divsChild>
                            <w:div w:id="1846936989">
                              <w:marLeft w:val="0"/>
                              <w:marRight w:val="0"/>
                              <w:marTop w:val="0"/>
                              <w:marBottom w:val="0"/>
                              <w:divBdr>
                                <w:top w:val="none" w:sz="0" w:space="0" w:color="auto"/>
                                <w:left w:val="none" w:sz="0" w:space="0" w:color="auto"/>
                                <w:bottom w:val="none" w:sz="0" w:space="0" w:color="auto"/>
                                <w:right w:val="none" w:sz="0" w:space="0" w:color="auto"/>
                              </w:divBdr>
                              <w:divsChild>
                                <w:div w:id="720397815">
                                  <w:marLeft w:val="0"/>
                                  <w:marRight w:val="0"/>
                                  <w:marTop w:val="100"/>
                                  <w:marBottom w:val="100"/>
                                  <w:divBdr>
                                    <w:top w:val="none" w:sz="0" w:space="0" w:color="auto"/>
                                    <w:left w:val="none" w:sz="0" w:space="0" w:color="auto"/>
                                    <w:bottom w:val="none" w:sz="0" w:space="0" w:color="auto"/>
                                    <w:right w:val="none" w:sz="0" w:space="0" w:color="auto"/>
                                  </w:divBdr>
                                  <w:divsChild>
                                    <w:div w:id="635376335">
                                      <w:marLeft w:val="0"/>
                                      <w:marRight w:val="0"/>
                                      <w:marTop w:val="0"/>
                                      <w:marBottom w:val="120"/>
                                      <w:divBdr>
                                        <w:top w:val="none" w:sz="0" w:space="0" w:color="auto"/>
                                        <w:left w:val="none" w:sz="0" w:space="0" w:color="auto"/>
                                        <w:bottom w:val="none" w:sz="0" w:space="0" w:color="auto"/>
                                        <w:right w:val="none" w:sz="0" w:space="0" w:color="auto"/>
                                      </w:divBdr>
                                      <w:divsChild>
                                        <w:div w:id="1910265466">
                                          <w:marLeft w:val="0"/>
                                          <w:marRight w:val="0"/>
                                          <w:marTop w:val="0"/>
                                          <w:marBottom w:val="0"/>
                                          <w:divBdr>
                                            <w:top w:val="none" w:sz="0" w:space="0" w:color="auto"/>
                                            <w:left w:val="none" w:sz="0" w:space="0" w:color="auto"/>
                                            <w:bottom w:val="none" w:sz="0" w:space="0" w:color="auto"/>
                                            <w:right w:val="none" w:sz="0" w:space="0" w:color="auto"/>
                                          </w:divBdr>
                                          <w:divsChild>
                                            <w:div w:id="1890459490">
                                              <w:marLeft w:val="0"/>
                                              <w:marRight w:val="0"/>
                                              <w:marTop w:val="0"/>
                                              <w:marBottom w:val="0"/>
                                              <w:divBdr>
                                                <w:top w:val="none" w:sz="0" w:space="0" w:color="auto"/>
                                                <w:left w:val="none" w:sz="0" w:space="0" w:color="auto"/>
                                                <w:bottom w:val="none" w:sz="0" w:space="0" w:color="auto"/>
                                                <w:right w:val="none" w:sz="0" w:space="0" w:color="auto"/>
                                              </w:divBdr>
                                              <w:divsChild>
                                                <w:div w:id="684214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22659420">
      <w:bodyDiv w:val="1"/>
      <w:marLeft w:val="0"/>
      <w:marRight w:val="0"/>
      <w:marTop w:val="0"/>
      <w:marBottom w:val="0"/>
      <w:divBdr>
        <w:top w:val="none" w:sz="0" w:space="0" w:color="auto"/>
        <w:left w:val="none" w:sz="0" w:space="0" w:color="auto"/>
        <w:bottom w:val="none" w:sz="0" w:space="0" w:color="auto"/>
        <w:right w:val="none" w:sz="0" w:space="0" w:color="auto"/>
      </w:divBdr>
    </w:div>
    <w:div w:id="2027977955">
      <w:bodyDiv w:val="1"/>
      <w:marLeft w:val="0"/>
      <w:marRight w:val="0"/>
      <w:marTop w:val="0"/>
      <w:marBottom w:val="0"/>
      <w:divBdr>
        <w:top w:val="none" w:sz="0" w:space="0" w:color="auto"/>
        <w:left w:val="none" w:sz="0" w:space="0" w:color="auto"/>
        <w:bottom w:val="none" w:sz="0" w:space="0" w:color="auto"/>
        <w:right w:val="none" w:sz="0" w:space="0" w:color="auto"/>
      </w:divBdr>
    </w:div>
    <w:div w:id="2032563145">
      <w:bodyDiv w:val="1"/>
      <w:marLeft w:val="0"/>
      <w:marRight w:val="0"/>
      <w:marTop w:val="0"/>
      <w:marBottom w:val="0"/>
      <w:divBdr>
        <w:top w:val="none" w:sz="0" w:space="0" w:color="auto"/>
        <w:left w:val="none" w:sz="0" w:space="0" w:color="auto"/>
        <w:bottom w:val="none" w:sz="0" w:space="0" w:color="auto"/>
        <w:right w:val="none" w:sz="0" w:space="0" w:color="auto"/>
      </w:divBdr>
    </w:div>
    <w:div w:id="2036693407">
      <w:bodyDiv w:val="1"/>
      <w:marLeft w:val="0"/>
      <w:marRight w:val="0"/>
      <w:marTop w:val="0"/>
      <w:marBottom w:val="0"/>
      <w:divBdr>
        <w:top w:val="none" w:sz="0" w:space="0" w:color="auto"/>
        <w:left w:val="none" w:sz="0" w:space="0" w:color="auto"/>
        <w:bottom w:val="none" w:sz="0" w:space="0" w:color="auto"/>
        <w:right w:val="none" w:sz="0" w:space="0" w:color="auto"/>
      </w:divBdr>
      <w:divsChild>
        <w:div w:id="278143915">
          <w:marLeft w:val="0"/>
          <w:marRight w:val="0"/>
          <w:marTop w:val="0"/>
          <w:marBottom w:val="0"/>
          <w:divBdr>
            <w:top w:val="none" w:sz="0" w:space="0" w:color="auto"/>
            <w:left w:val="none" w:sz="0" w:space="0" w:color="auto"/>
            <w:bottom w:val="none" w:sz="0" w:space="0" w:color="auto"/>
            <w:right w:val="none" w:sz="0" w:space="0" w:color="auto"/>
          </w:divBdr>
        </w:div>
      </w:divsChild>
    </w:div>
    <w:div w:id="2043364600">
      <w:bodyDiv w:val="1"/>
      <w:marLeft w:val="0"/>
      <w:marRight w:val="0"/>
      <w:marTop w:val="0"/>
      <w:marBottom w:val="0"/>
      <w:divBdr>
        <w:top w:val="none" w:sz="0" w:space="0" w:color="auto"/>
        <w:left w:val="none" w:sz="0" w:space="0" w:color="auto"/>
        <w:bottom w:val="none" w:sz="0" w:space="0" w:color="auto"/>
        <w:right w:val="none" w:sz="0" w:space="0" w:color="auto"/>
      </w:divBdr>
      <w:divsChild>
        <w:div w:id="84615881">
          <w:marLeft w:val="0"/>
          <w:marRight w:val="0"/>
          <w:marTop w:val="0"/>
          <w:marBottom w:val="0"/>
          <w:divBdr>
            <w:top w:val="none" w:sz="0" w:space="0" w:color="auto"/>
            <w:left w:val="none" w:sz="0" w:space="0" w:color="auto"/>
            <w:bottom w:val="none" w:sz="0" w:space="0" w:color="auto"/>
            <w:right w:val="none" w:sz="0" w:space="0" w:color="auto"/>
          </w:divBdr>
          <w:divsChild>
            <w:div w:id="1198349812">
              <w:marLeft w:val="0"/>
              <w:marRight w:val="0"/>
              <w:marTop w:val="0"/>
              <w:marBottom w:val="0"/>
              <w:divBdr>
                <w:top w:val="none" w:sz="0" w:space="0" w:color="auto"/>
                <w:left w:val="none" w:sz="0" w:space="0" w:color="auto"/>
                <w:bottom w:val="none" w:sz="0" w:space="0" w:color="auto"/>
                <w:right w:val="none" w:sz="0" w:space="0" w:color="auto"/>
              </w:divBdr>
            </w:div>
          </w:divsChild>
        </w:div>
        <w:div w:id="155533089">
          <w:marLeft w:val="0"/>
          <w:marRight w:val="0"/>
          <w:marTop w:val="0"/>
          <w:marBottom w:val="0"/>
          <w:divBdr>
            <w:top w:val="none" w:sz="0" w:space="0" w:color="auto"/>
            <w:left w:val="none" w:sz="0" w:space="0" w:color="auto"/>
            <w:bottom w:val="none" w:sz="0" w:space="0" w:color="auto"/>
            <w:right w:val="none" w:sz="0" w:space="0" w:color="auto"/>
          </w:divBdr>
        </w:div>
      </w:divsChild>
    </w:div>
    <w:div w:id="2043942097">
      <w:bodyDiv w:val="1"/>
      <w:marLeft w:val="0"/>
      <w:marRight w:val="0"/>
      <w:marTop w:val="0"/>
      <w:marBottom w:val="0"/>
      <w:divBdr>
        <w:top w:val="none" w:sz="0" w:space="0" w:color="auto"/>
        <w:left w:val="none" w:sz="0" w:space="0" w:color="auto"/>
        <w:bottom w:val="none" w:sz="0" w:space="0" w:color="auto"/>
        <w:right w:val="none" w:sz="0" w:space="0" w:color="auto"/>
      </w:divBdr>
    </w:div>
    <w:div w:id="2048525265">
      <w:bodyDiv w:val="1"/>
      <w:marLeft w:val="0"/>
      <w:marRight w:val="0"/>
      <w:marTop w:val="0"/>
      <w:marBottom w:val="0"/>
      <w:divBdr>
        <w:top w:val="none" w:sz="0" w:space="0" w:color="auto"/>
        <w:left w:val="none" w:sz="0" w:space="0" w:color="auto"/>
        <w:bottom w:val="none" w:sz="0" w:space="0" w:color="auto"/>
        <w:right w:val="none" w:sz="0" w:space="0" w:color="auto"/>
      </w:divBdr>
      <w:divsChild>
        <w:div w:id="2021395490">
          <w:marLeft w:val="0"/>
          <w:marRight w:val="0"/>
          <w:marTop w:val="450"/>
          <w:marBottom w:val="0"/>
          <w:divBdr>
            <w:top w:val="none" w:sz="0" w:space="0" w:color="auto"/>
            <w:left w:val="none" w:sz="0" w:space="0" w:color="auto"/>
            <w:bottom w:val="none" w:sz="0" w:space="0" w:color="auto"/>
            <w:right w:val="none" w:sz="0" w:space="0" w:color="auto"/>
          </w:divBdr>
          <w:divsChild>
            <w:div w:id="1794519020">
              <w:marLeft w:val="0"/>
              <w:marRight w:val="0"/>
              <w:marTop w:val="0"/>
              <w:marBottom w:val="0"/>
              <w:divBdr>
                <w:top w:val="none" w:sz="0" w:space="0" w:color="auto"/>
                <w:left w:val="none" w:sz="0" w:space="0" w:color="auto"/>
                <w:bottom w:val="none" w:sz="0" w:space="0" w:color="auto"/>
                <w:right w:val="none" w:sz="0" w:space="0" w:color="auto"/>
              </w:divBdr>
              <w:divsChild>
                <w:div w:id="1616672192">
                  <w:marLeft w:val="0"/>
                  <w:marRight w:val="0"/>
                  <w:marTop w:val="0"/>
                  <w:marBottom w:val="0"/>
                  <w:divBdr>
                    <w:top w:val="none" w:sz="0" w:space="0" w:color="auto"/>
                    <w:left w:val="none" w:sz="0" w:space="0" w:color="auto"/>
                    <w:bottom w:val="none" w:sz="0" w:space="0" w:color="auto"/>
                    <w:right w:val="none" w:sz="0" w:space="0" w:color="auto"/>
                  </w:divBdr>
                  <w:divsChild>
                    <w:div w:id="2096903604">
                      <w:marLeft w:val="0"/>
                      <w:marRight w:val="0"/>
                      <w:marTop w:val="0"/>
                      <w:marBottom w:val="75"/>
                      <w:divBdr>
                        <w:top w:val="none" w:sz="0" w:space="0" w:color="auto"/>
                        <w:left w:val="none" w:sz="0" w:space="0" w:color="auto"/>
                        <w:bottom w:val="none" w:sz="0" w:space="0" w:color="auto"/>
                        <w:right w:val="none" w:sz="0" w:space="0" w:color="auto"/>
                      </w:divBdr>
                    </w:div>
                  </w:divsChild>
                </w:div>
              </w:divsChild>
            </w:div>
          </w:divsChild>
        </w:div>
      </w:divsChild>
    </w:div>
    <w:div w:id="2051569894">
      <w:bodyDiv w:val="1"/>
      <w:marLeft w:val="0"/>
      <w:marRight w:val="0"/>
      <w:marTop w:val="0"/>
      <w:marBottom w:val="0"/>
      <w:divBdr>
        <w:top w:val="none" w:sz="0" w:space="0" w:color="auto"/>
        <w:left w:val="none" w:sz="0" w:space="0" w:color="auto"/>
        <w:bottom w:val="none" w:sz="0" w:space="0" w:color="auto"/>
        <w:right w:val="none" w:sz="0" w:space="0" w:color="auto"/>
      </w:divBdr>
    </w:div>
    <w:div w:id="2054651662">
      <w:bodyDiv w:val="1"/>
      <w:marLeft w:val="0"/>
      <w:marRight w:val="0"/>
      <w:marTop w:val="0"/>
      <w:marBottom w:val="0"/>
      <w:divBdr>
        <w:top w:val="none" w:sz="0" w:space="0" w:color="auto"/>
        <w:left w:val="none" w:sz="0" w:space="0" w:color="auto"/>
        <w:bottom w:val="none" w:sz="0" w:space="0" w:color="auto"/>
        <w:right w:val="none" w:sz="0" w:space="0" w:color="auto"/>
      </w:divBdr>
      <w:divsChild>
        <w:div w:id="611669171">
          <w:marLeft w:val="0"/>
          <w:marRight w:val="0"/>
          <w:marTop w:val="0"/>
          <w:marBottom w:val="120"/>
          <w:divBdr>
            <w:top w:val="none" w:sz="0" w:space="0" w:color="auto"/>
            <w:left w:val="none" w:sz="0" w:space="0" w:color="auto"/>
            <w:bottom w:val="none" w:sz="0" w:space="0" w:color="auto"/>
            <w:right w:val="none" w:sz="0" w:space="0" w:color="auto"/>
          </w:divBdr>
          <w:divsChild>
            <w:div w:id="1549996064">
              <w:marLeft w:val="0"/>
              <w:marRight w:val="0"/>
              <w:marTop w:val="0"/>
              <w:marBottom w:val="0"/>
              <w:divBdr>
                <w:top w:val="none" w:sz="0" w:space="0" w:color="auto"/>
                <w:left w:val="none" w:sz="0" w:space="0" w:color="auto"/>
                <w:bottom w:val="none" w:sz="0" w:space="0" w:color="auto"/>
                <w:right w:val="none" w:sz="0" w:space="0" w:color="auto"/>
              </w:divBdr>
              <w:divsChild>
                <w:div w:id="1727298744">
                  <w:marLeft w:val="0"/>
                  <w:marRight w:val="0"/>
                  <w:marTop w:val="0"/>
                  <w:marBottom w:val="0"/>
                  <w:divBdr>
                    <w:top w:val="none" w:sz="0" w:space="0" w:color="auto"/>
                    <w:left w:val="none" w:sz="0" w:space="0" w:color="auto"/>
                    <w:bottom w:val="none" w:sz="0" w:space="0" w:color="auto"/>
                    <w:right w:val="none" w:sz="0" w:space="0" w:color="auto"/>
                  </w:divBdr>
                  <w:divsChild>
                    <w:div w:id="1014376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56738891">
      <w:bodyDiv w:val="1"/>
      <w:marLeft w:val="0"/>
      <w:marRight w:val="0"/>
      <w:marTop w:val="0"/>
      <w:marBottom w:val="0"/>
      <w:divBdr>
        <w:top w:val="none" w:sz="0" w:space="0" w:color="auto"/>
        <w:left w:val="none" w:sz="0" w:space="0" w:color="auto"/>
        <w:bottom w:val="none" w:sz="0" w:space="0" w:color="auto"/>
        <w:right w:val="none" w:sz="0" w:space="0" w:color="auto"/>
      </w:divBdr>
      <w:divsChild>
        <w:div w:id="509831305">
          <w:marLeft w:val="0"/>
          <w:marRight w:val="0"/>
          <w:marTop w:val="0"/>
          <w:marBottom w:val="120"/>
          <w:divBdr>
            <w:top w:val="none" w:sz="0" w:space="0" w:color="auto"/>
            <w:left w:val="none" w:sz="0" w:space="0" w:color="auto"/>
            <w:bottom w:val="none" w:sz="0" w:space="0" w:color="auto"/>
            <w:right w:val="none" w:sz="0" w:space="0" w:color="auto"/>
          </w:divBdr>
          <w:divsChild>
            <w:div w:id="572468752">
              <w:marLeft w:val="0"/>
              <w:marRight w:val="0"/>
              <w:marTop w:val="0"/>
              <w:marBottom w:val="0"/>
              <w:divBdr>
                <w:top w:val="none" w:sz="0" w:space="0" w:color="auto"/>
                <w:left w:val="none" w:sz="0" w:space="0" w:color="auto"/>
                <w:bottom w:val="none" w:sz="0" w:space="0" w:color="auto"/>
                <w:right w:val="none" w:sz="0" w:space="0" w:color="auto"/>
              </w:divBdr>
              <w:divsChild>
                <w:div w:id="274947386">
                  <w:marLeft w:val="0"/>
                  <w:marRight w:val="0"/>
                  <w:marTop w:val="0"/>
                  <w:marBottom w:val="0"/>
                  <w:divBdr>
                    <w:top w:val="none" w:sz="0" w:space="0" w:color="auto"/>
                    <w:left w:val="none" w:sz="0" w:space="0" w:color="auto"/>
                    <w:bottom w:val="none" w:sz="0" w:space="0" w:color="auto"/>
                    <w:right w:val="none" w:sz="0" w:space="0" w:color="auto"/>
                  </w:divBdr>
                  <w:divsChild>
                    <w:div w:id="1190529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57921956">
      <w:bodyDiv w:val="1"/>
      <w:marLeft w:val="0"/>
      <w:marRight w:val="0"/>
      <w:marTop w:val="0"/>
      <w:marBottom w:val="0"/>
      <w:divBdr>
        <w:top w:val="none" w:sz="0" w:space="0" w:color="auto"/>
        <w:left w:val="none" w:sz="0" w:space="0" w:color="auto"/>
        <w:bottom w:val="none" w:sz="0" w:space="0" w:color="auto"/>
        <w:right w:val="none" w:sz="0" w:space="0" w:color="auto"/>
      </w:divBdr>
    </w:div>
    <w:div w:id="2060737553">
      <w:bodyDiv w:val="1"/>
      <w:marLeft w:val="0"/>
      <w:marRight w:val="0"/>
      <w:marTop w:val="0"/>
      <w:marBottom w:val="0"/>
      <w:divBdr>
        <w:top w:val="none" w:sz="0" w:space="0" w:color="auto"/>
        <w:left w:val="none" w:sz="0" w:space="0" w:color="auto"/>
        <w:bottom w:val="none" w:sz="0" w:space="0" w:color="auto"/>
        <w:right w:val="none" w:sz="0" w:space="0" w:color="auto"/>
      </w:divBdr>
    </w:div>
    <w:div w:id="2072263946">
      <w:bodyDiv w:val="1"/>
      <w:marLeft w:val="0"/>
      <w:marRight w:val="0"/>
      <w:marTop w:val="0"/>
      <w:marBottom w:val="0"/>
      <w:divBdr>
        <w:top w:val="none" w:sz="0" w:space="0" w:color="auto"/>
        <w:left w:val="none" w:sz="0" w:space="0" w:color="auto"/>
        <w:bottom w:val="none" w:sz="0" w:space="0" w:color="auto"/>
        <w:right w:val="none" w:sz="0" w:space="0" w:color="auto"/>
      </w:divBdr>
    </w:div>
    <w:div w:id="2080975079">
      <w:bodyDiv w:val="1"/>
      <w:marLeft w:val="0"/>
      <w:marRight w:val="0"/>
      <w:marTop w:val="0"/>
      <w:marBottom w:val="0"/>
      <w:divBdr>
        <w:top w:val="none" w:sz="0" w:space="0" w:color="auto"/>
        <w:left w:val="none" w:sz="0" w:space="0" w:color="auto"/>
        <w:bottom w:val="none" w:sz="0" w:space="0" w:color="auto"/>
        <w:right w:val="none" w:sz="0" w:space="0" w:color="auto"/>
      </w:divBdr>
    </w:div>
    <w:div w:id="2088456065">
      <w:bodyDiv w:val="1"/>
      <w:marLeft w:val="0"/>
      <w:marRight w:val="0"/>
      <w:marTop w:val="0"/>
      <w:marBottom w:val="0"/>
      <w:divBdr>
        <w:top w:val="none" w:sz="0" w:space="0" w:color="auto"/>
        <w:left w:val="none" w:sz="0" w:space="0" w:color="auto"/>
        <w:bottom w:val="none" w:sz="0" w:space="0" w:color="auto"/>
        <w:right w:val="none" w:sz="0" w:space="0" w:color="auto"/>
      </w:divBdr>
    </w:div>
    <w:div w:id="2091274378">
      <w:bodyDiv w:val="1"/>
      <w:marLeft w:val="0"/>
      <w:marRight w:val="0"/>
      <w:marTop w:val="0"/>
      <w:marBottom w:val="0"/>
      <w:divBdr>
        <w:top w:val="none" w:sz="0" w:space="0" w:color="auto"/>
        <w:left w:val="none" w:sz="0" w:space="0" w:color="auto"/>
        <w:bottom w:val="none" w:sz="0" w:space="0" w:color="auto"/>
        <w:right w:val="none" w:sz="0" w:space="0" w:color="auto"/>
      </w:divBdr>
    </w:div>
    <w:div w:id="2092971637">
      <w:bodyDiv w:val="1"/>
      <w:marLeft w:val="0"/>
      <w:marRight w:val="0"/>
      <w:marTop w:val="0"/>
      <w:marBottom w:val="0"/>
      <w:divBdr>
        <w:top w:val="none" w:sz="0" w:space="0" w:color="auto"/>
        <w:left w:val="none" w:sz="0" w:space="0" w:color="auto"/>
        <w:bottom w:val="none" w:sz="0" w:space="0" w:color="auto"/>
        <w:right w:val="none" w:sz="0" w:space="0" w:color="auto"/>
      </w:divBdr>
    </w:div>
    <w:div w:id="2108698305">
      <w:bodyDiv w:val="1"/>
      <w:marLeft w:val="0"/>
      <w:marRight w:val="0"/>
      <w:marTop w:val="0"/>
      <w:marBottom w:val="0"/>
      <w:divBdr>
        <w:top w:val="none" w:sz="0" w:space="0" w:color="auto"/>
        <w:left w:val="none" w:sz="0" w:space="0" w:color="auto"/>
        <w:bottom w:val="none" w:sz="0" w:space="0" w:color="auto"/>
        <w:right w:val="none" w:sz="0" w:space="0" w:color="auto"/>
      </w:divBdr>
    </w:div>
    <w:div w:id="2110195627">
      <w:bodyDiv w:val="1"/>
      <w:marLeft w:val="0"/>
      <w:marRight w:val="0"/>
      <w:marTop w:val="0"/>
      <w:marBottom w:val="0"/>
      <w:divBdr>
        <w:top w:val="none" w:sz="0" w:space="0" w:color="auto"/>
        <w:left w:val="none" w:sz="0" w:space="0" w:color="auto"/>
        <w:bottom w:val="none" w:sz="0" w:space="0" w:color="auto"/>
        <w:right w:val="none" w:sz="0" w:space="0" w:color="auto"/>
      </w:divBdr>
    </w:div>
    <w:div w:id="2110814032">
      <w:bodyDiv w:val="1"/>
      <w:marLeft w:val="0"/>
      <w:marRight w:val="0"/>
      <w:marTop w:val="0"/>
      <w:marBottom w:val="0"/>
      <w:divBdr>
        <w:top w:val="none" w:sz="0" w:space="0" w:color="auto"/>
        <w:left w:val="none" w:sz="0" w:space="0" w:color="auto"/>
        <w:bottom w:val="none" w:sz="0" w:space="0" w:color="auto"/>
        <w:right w:val="none" w:sz="0" w:space="0" w:color="auto"/>
      </w:divBdr>
    </w:div>
    <w:div w:id="2111314234">
      <w:bodyDiv w:val="1"/>
      <w:marLeft w:val="0"/>
      <w:marRight w:val="0"/>
      <w:marTop w:val="0"/>
      <w:marBottom w:val="0"/>
      <w:divBdr>
        <w:top w:val="none" w:sz="0" w:space="0" w:color="auto"/>
        <w:left w:val="none" w:sz="0" w:space="0" w:color="auto"/>
        <w:bottom w:val="none" w:sz="0" w:space="0" w:color="auto"/>
        <w:right w:val="none" w:sz="0" w:space="0" w:color="auto"/>
      </w:divBdr>
    </w:div>
    <w:div w:id="2112771625">
      <w:bodyDiv w:val="1"/>
      <w:marLeft w:val="0"/>
      <w:marRight w:val="0"/>
      <w:marTop w:val="0"/>
      <w:marBottom w:val="0"/>
      <w:divBdr>
        <w:top w:val="none" w:sz="0" w:space="0" w:color="auto"/>
        <w:left w:val="none" w:sz="0" w:space="0" w:color="auto"/>
        <w:bottom w:val="none" w:sz="0" w:space="0" w:color="auto"/>
        <w:right w:val="none" w:sz="0" w:space="0" w:color="auto"/>
      </w:divBdr>
    </w:div>
    <w:div w:id="2114201752">
      <w:bodyDiv w:val="1"/>
      <w:marLeft w:val="0"/>
      <w:marRight w:val="0"/>
      <w:marTop w:val="0"/>
      <w:marBottom w:val="0"/>
      <w:divBdr>
        <w:top w:val="none" w:sz="0" w:space="0" w:color="auto"/>
        <w:left w:val="none" w:sz="0" w:space="0" w:color="auto"/>
        <w:bottom w:val="none" w:sz="0" w:space="0" w:color="auto"/>
        <w:right w:val="none" w:sz="0" w:space="0" w:color="auto"/>
      </w:divBdr>
      <w:divsChild>
        <w:div w:id="261911557">
          <w:marLeft w:val="0"/>
          <w:marRight w:val="0"/>
          <w:marTop w:val="0"/>
          <w:marBottom w:val="0"/>
          <w:divBdr>
            <w:top w:val="none" w:sz="0" w:space="0" w:color="auto"/>
            <w:left w:val="none" w:sz="0" w:space="0" w:color="auto"/>
            <w:bottom w:val="none" w:sz="0" w:space="0" w:color="auto"/>
            <w:right w:val="none" w:sz="0" w:space="0" w:color="auto"/>
          </w:divBdr>
          <w:divsChild>
            <w:div w:id="1788114876">
              <w:marLeft w:val="0"/>
              <w:marRight w:val="0"/>
              <w:marTop w:val="0"/>
              <w:marBottom w:val="0"/>
              <w:divBdr>
                <w:top w:val="none" w:sz="0" w:space="0" w:color="auto"/>
                <w:left w:val="none" w:sz="0" w:space="0" w:color="auto"/>
                <w:bottom w:val="none" w:sz="0" w:space="0" w:color="auto"/>
                <w:right w:val="none" w:sz="0" w:space="0" w:color="auto"/>
              </w:divBdr>
            </w:div>
            <w:div w:id="341396414">
              <w:marLeft w:val="0"/>
              <w:marRight w:val="0"/>
              <w:marTop w:val="0"/>
              <w:marBottom w:val="0"/>
              <w:divBdr>
                <w:top w:val="none" w:sz="0" w:space="0" w:color="auto"/>
                <w:left w:val="none" w:sz="0" w:space="0" w:color="auto"/>
                <w:bottom w:val="none" w:sz="0" w:space="0" w:color="auto"/>
                <w:right w:val="none" w:sz="0" w:space="0" w:color="auto"/>
              </w:divBdr>
            </w:div>
            <w:div w:id="1294672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5057452">
      <w:bodyDiv w:val="1"/>
      <w:marLeft w:val="0"/>
      <w:marRight w:val="0"/>
      <w:marTop w:val="0"/>
      <w:marBottom w:val="0"/>
      <w:divBdr>
        <w:top w:val="none" w:sz="0" w:space="0" w:color="auto"/>
        <w:left w:val="none" w:sz="0" w:space="0" w:color="auto"/>
        <w:bottom w:val="none" w:sz="0" w:space="0" w:color="auto"/>
        <w:right w:val="none" w:sz="0" w:space="0" w:color="auto"/>
      </w:divBdr>
    </w:div>
    <w:div w:id="2116093014">
      <w:bodyDiv w:val="1"/>
      <w:marLeft w:val="0"/>
      <w:marRight w:val="0"/>
      <w:marTop w:val="0"/>
      <w:marBottom w:val="0"/>
      <w:divBdr>
        <w:top w:val="none" w:sz="0" w:space="0" w:color="auto"/>
        <w:left w:val="none" w:sz="0" w:space="0" w:color="auto"/>
        <w:bottom w:val="none" w:sz="0" w:space="0" w:color="auto"/>
        <w:right w:val="none" w:sz="0" w:space="0" w:color="auto"/>
      </w:divBdr>
    </w:div>
    <w:div w:id="2120104139">
      <w:bodyDiv w:val="1"/>
      <w:marLeft w:val="0"/>
      <w:marRight w:val="0"/>
      <w:marTop w:val="0"/>
      <w:marBottom w:val="0"/>
      <w:divBdr>
        <w:top w:val="none" w:sz="0" w:space="0" w:color="auto"/>
        <w:left w:val="none" w:sz="0" w:space="0" w:color="auto"/>
        <w:bottom w:val="none" w:sz="0" w:space="0" w:color="auto"/>
        <w:right w:val="none" w:sz="0" w:space="0" w:color="auto"/>
      </w:divBdr>
    </w:div>
    <w:div w:id="2120903535">
      <w:bodyDiv w:val="1"/>
      <w:marLeft w:val="0"/>
      <w:marRight w:val="0"/>
      <w:marTop w:val="0"/>
      <w:marBottom w:val="0"/>
      <w:divBdr>
        <w:top w:val="none" w:sz="0" w:space="0" w:color="auto"/>
        <w:left w:val="none" w:sz="0" w:space="0" w:color="auto"/>
        <w:bottom w:val="none" w:sz="0" w:space="0" w:color="auto"/>
        <w:right w:val="none" w:sz="0" w:space="0" w:color="auto"/>
      </w:divBdr>
    </w:div>
    <w:div w:id="2124878642">
      <w:bodyDiv w:val="1"/>
      <w:marLeft w:val="0"/>
      <w:marRight w:val="0"/>
      <w:marTop w:val="0"/>
      <w:marBottom w:val="0"/>
      <w:divBdr>
        <w:top w:val="none" w:sz="0" w:space="0" w:color="auto"/>
        <w:left w:val="none" w:sz="0" w:space="0" w:color="auto"/>
        <w:bottom w:val="none" w:sz="0" w:space="0" w:color="auto"/>
        <w:right w:val="none" w:sz="0" w:space="0" w:color="auto"/>
      </w:divBdr>
      <w:divsChild>
        <w:div w:id="2118743973">
          <w:marLeft w:val="0"/>
          <w:marRight w:val="0"/>
          <w:marTop w:val="0"/>
          <w:marBottom w:val="0"/>
          <w:divBdr>
            <w:top w:val="none" w:sz="0" w:space="0" w:color="auto"/>
            <w:left w:val="none" w:sz="0" w:space="0" w:color="auto"/>
            <w:bottom w:val="none" w:sz="0" w:space="0" w:color="auto"/>
            <w:right w:val="none" w:sz="0" w:space="0" w:color="auto"/>
          </w:divBdr>
        </w:div>
      </w:divsChild>
    </w:div>
    <w:div w:id="2126851879">
      <w:bodyDiv w:val="1"/>
      <w:marLeft w:val="0"/>
      <w:marRight w:val="0"/>
      <w:marTop w:val="0"/>
      <w:marBottom w:val="0"/>
      <w:divBdr>
        <w:top w:val="none" w:sz="0" w:space="0" w:color="auto"/>
        <w:left w:val="none" w:sz="0" w:space="0" w:color="auto"/>
        <w:bottom w:val="none" w:sz="0" w:space="0" w:color="auto"/>
        <w:right w:val="none" w:sz="0" w:space="0" w:color="auto"/>
      </w:divBdr>
      <w:divsChild>
        <w:div w:id="1513034">
          <w:marLeft w:val="0"/>
          <w:marRight w:val="0"/>
          <w:marTop w:val="0"/>
          <w:marBottom w:val="0"/>
          <w:divBdr>
            <w:top w:val="none" w:sz="0" w:space="0" w:color="auto"/>
            <w:left w:val="none" w:sz="0" w:space="0" w:color="auto"/>
            <w:bottom w:val="none" w:sz="0" w:space="0" w:color="auto"/>
            <w:right w:val="none" w:sz="0" w:space="0" w:color="auto"/>
          </w:divBdr>
        </w:div>
        <w:div w:id="555554460">
          <w:marLeft w:val="0"/>
          <w:marRight w:val="0"/>
          <w:marTop w:val="0"/>
          <w:marBottom w:val="0"/>
          <w:divBdr>
            <w:top w:val="none" w:sz="0" w:space="0" w:color="auto"/>
            <w:left w:val="none" w:sz="0" w:space="0" w:color="auto"/>
            <w:bottom w:val="none" w:sz="0" w:space="0" w:color="auto"/>
            <w:right w:val="none" w:sz="0" w:space="0" w:color="auto"/>
          </w:divBdr>
        </w:div>
        <w:div w:id="1768773765">
          <w:marLeft w:val="0"/>
          <w:marRight w:val="0"/>
          <w:marTop w:val="0"/>
          <w:marBottom w:val="0"/>
          <w:divBdr>
            <w:top w:val="none" w:sz="0" w:space="0" w:color="auto"/>
            <w:left w:val="none" w:sz="0" w:space="0" w:color="auto"/>
            <w:bottom w:val="none" w:sz="0" w:space="0" w:color="auto"/>
            <w:right w:val="none" w:sz="0" w:space="0" w:color="auto"/>
          </w:divBdr>
        </w:div>
        <w:div w:id="1879006721">
          <w:marLeft w:val="0"/>
          <w:marRight w:val="0"/>
          <w:marTop w:val="0"/>
          <w:marBottom w:val="0"/>
          <w:divBdr>
            <w:top w:val="none" w:sz="0" w:space="0" w:color="auto"/>
            <w:left w:val="none" w:sz="0" w:space="0" w:color="auto"/>
            <w:bottom w:val="none" w:sz="0" w:space="0" w:color="auto"/>
            <w:right w:val="none" w:sz="0" w:space="0" w:color="auto"/>
          </w:divBdr>
        </w:div>
      </w:divsChild>
    </w:div>
    <w:div w:id="2130470170">
      <w:bodyDiv w:val="1"/>
      <w:marLeft w:val="0"/>
      <w:marRight w:val="0"/>
      <w:marTop w:val="0"/>
      <w:marBottom w:val="0"/>
      <w:divBdr>
        <w:top w:val="none" w:sz="0" w:space="0" w:color="auto"/>
        <w:left w:val="none" w:sz="0" w:space="0" w:color="auto"/>
        <w:bottom w:val="none" w:sz="0" w:space="0" w:color="auto"/>
        <w:right w:val="none" w:sz="0" w:space="0" w:color="auto"/>
      </w:divBdr>
    </w:div>
    <w:div w:id="2133665121">
      <w:bodyDiv w:val="1"/>
      <w:marLeft w:val="0"/>
      <w:marRight w:val="0"/>
      <w:marTop w:val="0"/>
      <w:marBottom w:val="0"/>
      <w:divBdr>
        <w:top w:val="none" w:sz="0" w:space="0" w:color="auto"/>
        <w:left w:val="none" w:sz="0" w:space="0" w:color="auto"/>
        <w:bottom w:val="none" w:sz="0" w:space="0" w:color="auto"/>
        <w:right w:val="none" w:sz="0" w:space="0" w:color="auto"/>
      </w:divBdr>
    </w:div>
    <w:div w:id="2141485977">
      <w:bodyDiv w:val="1"/>
      <w:marLeft w:val="0"/>
      <w:marRight w:val="0"/>
      <w:marTop w:val="0"/>
      <w:marBottom w:val="0"/>
      <w:divBdr>
        <w:top w:val="none" w:sz="0" w:space="0" w:color="auto"/>
        <w:left w:val="none" w:sz="0" w:space="0" w:color="auto"/>
        <w:bottom w:val="none" w:sz="0" w:space="0" w:color="auto"/>
        <w:right w:val="none" w:sz="0" w:space="0" w:color="auto"/>
      </w:divBdr>
    </w:div>
    <w:div w:id="21427714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doi.org/10.1016/j.scitotenv.2018.10.198" TargetMode="External"/><Relationship Id="rId21" Type="http://schemas.openxmlformats.org/officeDocument/2006/relationships/hyperlink" Target="https://doi.org/10.1017/9781009222136" TargetMode="External"/><Relationship Id="rId324" Type="http://schemas.openxmlformats.org/officeDocument/2006/relationships/hyperlink" Target="http://dx.doi.org/10.1016/j.jhydrol.2022.127692" TargetMode="External"/><Relationship Id="rId531" Type="http://schemas.openxmlformats.org/officeDocument/2006/relationships/hyperlink" Target="Http://10.1016/j.jconhyd.2024.10438" TargetMode="External"/><Relationship Id="rId170" Type="http://schemas.openxmlformats.org/officeDocument/2006/relationships/hyperlink" Target="https://agupubs.onlinelibrary.wiley.com/action/doSearch?ContribAuthorStored=Hao%2C+Fanghua" TargetMode="External"/><Relationship Id="rId268" Type="http://schemas.openxmlformats.org/officeDocument/2006/relationships/hyperlink" Target="https://doi.org/10.1038/s41598-021-00500-6" TargetMode="External"/><Relationship Id="rId475" Type="http://schemas.openxmlformats.org/officeDocument/2006/relationships/hyperlink" Target="https://www.researchgate.net/journal/Journal-of-Water-and-Climate-Change-2408-9354?_tp=eyJjb250ZXh0Ijp7ImZpcnN0UGFnZSI6Il9kaXJlY3QiLCJwYWdlIjoicHVibGljYXRpb24iLCJwb3NpdGlvbiI6InBhZ2VIZWFkZXIifX0" TargetMode="External"/><Relationship Id="rId32" Type="http://schemas.openxmlformats.org/officeDocument/2006/relationships/hyperlink" Target="https://link.springer.com/book/10.1007/978-3-031-14096-9" TargetMode="External"/><Relationship Id="rId128" Type="http://schemas.openxmlformats.org/officeDocument/2006/relationships/hyperlink" Target="https://www.sciencedirect.com/science/article/pii/S0304380019304247?utm_campaign=STMJ_75273_AUTH_SERV_PPUB&amp;utm_medium=email&amp;utm_dgroup=Email1Publishing&amp;utm_acid=11105666&amp;SIS_ID=0&amp;dgcid=STMJ_75273_AUTH_SERV_PPUB&amp;CMX_ID=&amp;utm_in=DM628281&amp;utm_source=AC_30&amp;utm_term=Email%201%20Publishing_TLSH_Reminder" TargetMode="External"/><Relationship Id="rId335" Type="http://schemas.openxmlformats.org/officeDocument/2006/relationships/hyperlink" Target="https://doi.org/10.1016/j.scitotenv.2022.156021" TargetMode="External"/><Relationship Id="rId542" Type="http://schemas.openxmlformats.org/officeDocument/2006/relationships/hyperlink" Target="https://onlinelibrary.wiley.com/authored-by/Wang/Youxin" TargetMode="External"/><Relationship Id="rId181" Type="http://schemas.openxmlformats.org/officeDocument/2006/relationships/hyperlink" Target="https://doi.org/10.1007/s12517-021-06910-0" TargetMode="External"/><Relationship Id="rId402" Type="http://schemas.openxmlformats.org/officeDocument/2006/relationships/hyperlink" Target="https://doi.org/10.1016/j.envres.2022.113435" TargetMode="External"/><Relationship Id="rId279" Type="http://schemas.openxmlformats.org/officeDocument/2006/relationships/hyperlink" Target="https://www.sciencedirect.com/science/article/pii/S016819232100455X?dgcid=coauthor" TargetMode="External"/><Relationship Id="rId486" Type="http://schemas.openxmlformats.org/officeDocument/2006/relationships/hyperlink" Target="https://www.sciencedirect.com/journal/journal-of-hydrology-regional-studies" TargetMode="External"/><Relationship Id="rId43" Type="http://schemas.openxmlformats.org/officeDocument/2006/relationships/hyperlink" Target="https://doi.org/10.1007/978-9081-99-1890-4" TargetMode="External"/><Relationship Id="rId139" Type="http://schemas.openxmlformats.org/officeDocument/2006/relationships/hyperlink" Target="https://doi.org/10.1016/j.jhydrol.2020.124612" TargetMode="External"/><Relationship Id="rId346" Type="http://schemas.openxmlformats.org/officeDocument/2006/relationships/hyperlink" Target="https://link.springer.com/journal/12517" TargetMode="External"/><Relationship Id="rId553" Type="http://schemas.openxmlformats.org/officeDocument/2006/relationships/hyperlink" Target="https://doi.org/10.1016/j.jhydrol.2024.131901" TargetMode="External"/><Relationship Id="rId192" Type="http://schemas.openxmlformats.org/officeDocument/2006/relationships/hyperlink" Target="https://doi.org/10.1016/j.jhydrol.2021.126364" TargetMode="External"/><Relationship Id="rId206" Type="http://schemas.openxmlformats.org/officeDocument/2006/relationships/hyperlink" Target="https://www.sciencedirect.com/science/journal/1470160X/129/supp/C" TargetMode="External"/><Relationship Id="rId413" Type="http://schemas.openxmlformats.org/officeDocument/2006/relationships/hyperlink" Target="https://doi.org/10.3390/atmos14020275" TargetMode="External"/><Relationship Id="rId497" Type="http://schemas.openxmlformats.org/officeDocument/2006/relationships/hyperlink" Target="https://doi.org/10.1061/JIDEDH.IRENG-10069" TargetMode="External"/><Relationship Id="rId357" Type="http://schemas.openxmlformats.org/officeDocument/2006/relationships/hyperlink" Target="https://doi.org/10.3390/rs14133219" TargetMode="External"/><Relationship Id="rId54" Type="http://schemas.openxmlformats.org/officeDocument/2006/relationships/hyperlink" Target="https://link.springer.com/chapter/10.1007/978-981-19-2519-1_19" TargetMode="External"/><Relationship Id="rId217" Type="http://schemas.openxmlformats.org/officeDocument/2006/relationships/hyperlink" Target="https://doi.org/10.1016/j.scitotenv.2021.148736" TargetMode="External"/><Relationship Id="rId564" Type="http://schemas.openxmlformats.org/officeDocument/2006/relationships/hyperlink" Target="https://www.worldscientific.com/doi/10.1142/S2345748124500192" TargetMode="External"/><Relationship Id="rId424" Type="http://schemas.openxmlformats.org/officeDocument/2006/relationships/hyperlink" Target="https://doi.org/10.1016/j.jclepro.2023.137150" TargetMode="External"/><Relationship Id="rId270" Type="http://schemas.openxmlformats.org/officeDocument/2006/relationships/hyperlink" Target="http://www.ncbi.nlm.nih.gov/pmc/articles/pmc8572037/" TargetMode="External"/><Relationship Id="rId65" Type="http://schemas.openxmlformats.org/officeDocument/2006/relationships/footer" Target="footer4.xml"/><Relationship Id="rId130" Type="http://schemas.openxmlformats.org/officeDocument/2006/relationships/hyperlink" Target="https://www.sciencedirect.com/science/article/pii/S0304380019304247?utm_campaign=STMJ_75273_AUTH_SERV_PPUB&amp;utm_medium=email&amp;utm_dgroup=Email1Publishing&amp;utm_acid=11105666&amp;SIS_ID=0&amp;dgcid=STMJ_75273_AUTH_SERV_PPUB&amp;CMX_ID=&amp;utm_in=DM628281&amp;utm_source=AC_30&amp;utm_term=Email%201%20Publishing_TLSH_Reminder" TargetMode="External"/><Relationship Id="rId368" Type="http://schemas.openxmlformats.org/officeDocument/2006/relationships/hyperlink" Target="https://doi.org/10.1029/2021WR031606" TargetMode="External"/><Relationship Id="rId575" Type="http://schemas.openxmlformats.org/officeDocument/2006/relationships/hyperlink" Target="http://isc6.org/images/Cikkek/Sessions/ISC2020-269.pdf" TargetMode="External"/><Relationship Id="rId228" Type="http://schemas.openxmlformats.org/officeDocument/2006/relationships/hyperlink" Target="https://www.sciencedirect.com/science/article/pii/S2214581821001270" TargetMode="External"/><Relationship Id="rId435" Type="http://schemas.openxmlformats.org/officeDocument/2006/relationships/hyperlink" Target="https://www.sciencedirect.com/journal/journal-of-hydrology/vol/623/suppl/C" TargetMode="External"/><Relationship Id="rId281" Type="http://schemas.openxmlformats.org/officeDocument/2006/relationships/hyperlink" Target="https://www.sciencedirect.com/science/article/pii/S016819232100455X?dgcid=coauthor" TargetMode="External"/><Relationship Id="rId502" Type="http://schemas.openxmlformats.org/officeDocument/2006/relationships/hyperlink" Target="https://doi.org/10.1016/j.watres.2024.121314" TargetMode="External"/><Relationship Id="rId76" Type="http://schemas.openxmlformats.org/officeDocument/2006/relationships/hyperlink" Target="http://www.sciencedirect.com/science/article/pii/S0022169415003790" TargetMode="External"/><Relationship Id="rId141" Type="http://schemas.openxmlformats.org/officeDocument/2006/relationships/hyperlink" Target="https://doi.org/10.1007/s12517-020-05618-x" TargetMode="External"/><Relationship Id="rId379" Type="http://schemas.openxmlformats.org/officeDocument/2006/relationships/hyperlink" Target="https://www.sciencedirect.com/science/article/pii/S2214581822002464?via%3Dihub" TargetMode="External"/><Relationship Id="rId586" Type="http://schemas.openxmlformats.org/officeDocument/2006/relationships/fontTable" Target="fontTable.xml"/><Relationship Id="rId7" Type="http://schemas.openxmlformats.org/officeDocument/2006/relationships/settings" Target="settings.xml"/><Relationship Id="rId239" Type="http://schemas.openxmlformats.org/officeDocument/2006/relationships/hyperlink" Target="https://www.sciencedirect.com/science/article/pii/S0022169421008428?dgcid=coauthor" TargetMode="External"/><Relationship Id="rId446" Type="http://schemas.openxmlformats.org/officeDocument/2006/relationships/hyperlink" Target="https://doi.org/10.1080/09715010.2022.2066482" TargetMode="External"/><Relationship Id="rId250" Type="http://schemas.openxmlformats.org/officeDocument/2006/relationships/hyperlink" Target="https://doi.org/10.1061/(ASCE)HE.1943-5584.0002145" TargetMode="External"/><Relationship Id="rId292" Type="http://schemas.openxmlformats.org/officeDocument/2006/relationships/hyperlink" Target="https://www.sciencedirect.com/science/article/pii/S030147972102418X" TargetMode="External"/><Relationship Id="rId306" Type="http://schemas.openxmlformats.org/officeDocument/2006/relationships/hyperlink" Target="https://www.sciencedirect.com/science/article/pii/S0309170822000057?dgcid=coauthor" TargetMode="External"/><Relationship Id="rId488" Type="http://schemas.openxmlformats.org/officeDocument/2006/relationships/hyperlink" Target="https://doi.org/10.1016/j.ejrh.2023.101576" TargetMode="External"/><Relationship Id="rId45" Type="http://schemas.openxmlformats.org/officeDocument/2006/relationships/hyperlink" Target="https://doi.org/10.1007/978-3-642-40457-3_20-1" TargetMode="External"/><Relationship Id="rId87" Type="http://schemas.openxmlformats.org/officeDocument/2006/relationships/hyperlink" Target="https://doi.org/10.1016/j.apgeog.2019.102071" TargetMode="External"/><Relationship Id="rId110" Type="http://schemas.openxmlformats.org/officeDocument/2006/relationships/hyperlink" Target="https://www.sciencedirect.com/science/article/pii/S0378377418314744?dgcid=coauthor" TargetMode="External"/><Relationship Id="rId348" Type="http://schemas.openxmlformats.org/officeDocument/2006/relationships/hyperlink" Target="https://www.sciencedirect.com/science/article/pii/S0022169422006722?via%3Dihub" TargetMode="External"/><Relationship Id="rId513" Type="http://schemas.openxmlformats.org/officeDocument/2006/relationships/hyperlink" Target="https://doi.org/10.1016/j.ejrh.2024.101751" TargetMode="External"/><Relationship Id="rId555" Type="http://schemas.openxmlformats.org/officeDocument/2006/relationships/hyperlink" Target="https://doi.org/10.1016/j.scitotenv.2024.176020" TargetMode="External"/><Relationship Id="rId152" Type="http://schemas.openxmlformats.org/officeDocument/2006/relationships/hyperlink" Target="https://doi.org/10.1007/s00024-020-02570-5" TargetMode="External"/><Relationship Id="rId194" Type="http://schemas.openxmlformats.org/officeDocument/2006/relationships/hyperlink" Target="https://www.sciencedirect.com/science/article/abs/pii/S0022169421004133?via%3Dihub" TargetMode="External"/><Relationship Id="rId208" Type="http://schemas.openxmlformats.org/officeDocument/2006/relationships/hyperlink" Target="https://doi.org/10.1016/j.pce.2021.103046" TargetMode="External"/><Relationship Id="rId415" Type="http://schemas.openxmlformats.org/officeDocument/2006/relationships/hyperlink" Target="https://nam10.safelinks.protection.outlook.com/?url=https%3A%2F%2Fdoi.org%2F10.1029%2F2022wr033198&amp;data=05%7C01%7CVijay.Singh%40ag.tamu.edu%7Cfc79f309996c4dbd193d08db1a8810b9%7C9fd7580a64724d9ca142d131d3a7a116%7C0%7C0%7C638132945546411567%7CUnknown%7CTWFpbGZsb3d8eyJWIjoiMC4wLjAwMDAiLCJQIjoiV2luMzIiLCJBTiI6Ik1haWwiLCJXVCI6Mn0%3D%7C3000%7C%7C%7C&amp;sdata=yKIJfZWEm%2FMOQaZIRVYeY2PdpsEtQz0715enHIYyRbI%3D&amp;reserved=0" TargetMode="External"/><Relationship Id="rId457" Type="http://schemas.openxmlformats.org/officeDocument/2006/relationships/hyperlink" Target="https://doi.org/10.1016/j.compag.2023.108140" TargetMode="External"/><Relationship Id="rId261" Type="http://schemas.openxmlformats.org/officeDocument/2006/relationships/hyperlink" Target="https://www.tandfonline.com/author/Ahmed%2C+Mohd" TargetMode="External"/><Relationship Id="rId499" Type="http://schemas.openxmlformats.org/officeDocument/2006/relationships/hyperlink" Target="https://doi.org/10.1029/2023GL106159" TargetMode="External"/><Relationship Id="rId14" Type="http://schemas.openxmlformats.org/officeDocument/2006/relationships/hyperlink" Target="https://vijaypsinghtamu.wixsite.com/vsingh" TargetMode="External"/><Relationship Id="rId56" Type="http://schemas.openxmlformats.org/officeDocument/2006/relationships/hyperlink" Target="https://link.springer.com/chapter/10.1007/978-981-19-2519-1_19" TargetMode="External"/><Relationship Id="rId317" Type="http://schemas.openxmlformats.org/officeDocument/2006/relationships/hyperlink" Target="https://www.sciencedirect.com/science/article/pii/S0301479722002638?dgcid=coauthor" TargetMode="External"/><Relationship Id="rId359" Type="http://schemas.openxmlformats.org/officeDocument/2006/relationships/hyperlink" Target="https://www.sciencedirect.com/science/article/pii/S0022169422007405?dgcid=coauthor" TargetMode="External"/><Relationship Id="rId524" Type="http://schemas.openxmlformats.org/officeDocument/2006/relationships/hyperlink" Target="https://doi.10.1088/1748-9326/ad4e4f" TargetMode="External"/><Relationship Id="rId566" Type="http://schemas.openxmlformats.org/officeDocument/2006/relationships/hyperlink" Target="https://doi.org/10.1061/JHYEFF.HEENG-6423" TargetMode="External"/><Relationship Id="rId98" Type="http://schemas.openxmlformats.org/officeDocument/2006/relationships/hyperlink" Target="https://doi.org/10.1016/j.cma.2019.112738" TargetMode="External"/><Relationship Id="rId121" Type="http://schemas.openxmlformats.org/officeDocument/2006/relationships/hyperlink" Target="https://www.sciencedirect.com/science/article/pii/S002216941931145X?via%3Dihub" TargetMode="External"/><Relationship Id="rId163" Type="http://schemas.openxmlformats.org/officeDocument/2006/relationships/hyperlink" Target="https://doi.org/10.1061/(ASCE)HZ.2153-5515.0000597" TargetMode="External"/><Relationship Id="rId219" Type="http://schemas.openxmlformats.org/officeDocument/2006/relationships/hyperlink" Target="https://doi.org/10.1016/j.jenvman.2021.113283" TargetMode="External"/><Relationship Id="rId370" Type="http://schemas.openxmlformats.org/officeDocument/2006/relationships/hyperlink" Target="https://doi.org/10.1016/j.jenvman.2022.115813" TargetMode="External"/><Relationship Id="rId426" Type="http://schemas.openxmlformats.org/officeDocument/2006/relationships/hyperlink" Target="https://doi.org/10.1016/j.jia.2023.06.006" TargetMode="External"/><Relationship Id="rId230" Type="http://schemas.openxmlformats.org/officeDocument/2006/relationships/hyperlink" Target="https://www.sciencedirect.com/science/article/pii/S2214581821001270" TargetMode="External"/><Relationship Id="rId468" Type="http://schemas.openxmlformats.org/officeDocument/2006/relationships/hyperlink" Target="https://doi.org/10.3390/su152015177" TargetMode="External"/><Relationship Id="rId25" Type="http://schemas.openxmlformats.org/officeDocument/2006/relationships/hyperlink" Target="https://doi.org/10.1007/978-981-97-1316-5" TargetMode="External"/><Relationship Id="rId67" Type="http://schemas.openxmlformats.org/officeDocument/2006/relationships/hyperlink" Target="https://doi.org/10.1016/S0022-1694(02)00309-8" TargetMode="External"/><Relationship Id="rId272" Type="http://schemas.openxmlformats.org/officeDocument/2006/relationships/hyperlink" Target="https://doi.org/10.1038/s41598-021-02147-92021" TargetMode="External"/><Relationship Id="rId328" Type="http://schemas.openxmlformats.org/officeDocument/2006/relationships/hyperlink" Target="https://doi.org/10.1016/j.jclepro.2022.131248" TargetMode="External"/><Relationship Id="rId535" Type="http://schemas.openxmlformats.org/officeDocument/2006/relationships/hyperlink" Target="https://ui.adsabs.harvard.edu/link_gateway/2024JHyRS..5401887Z/doi:10.1016/j.ejrh.2024.101887" TargetMode="External"/><Relationship Id="rId577" Type="http://schemas.openxmlformats.org/officeDocument/2006/relationships/footer" Target="footer7.xml"/><Relationship Id="rId132" Type="http://schemas.openxmlformats.org/officeDocument/2006/relationships/hyperlink" Target="https://doi.org/10.1016/j.jhydrol.2020.124637" TargetMode="External"/><Relationship Id="rId174" Type="http://schemas.openxmlformats.org/officeDocument/2006/relationships/hyperlink" Target="https://doi.org/10.1080/09715010.2021.1874550" TargetMode="External"/><Relationship Id="rId381" Type="http://schemas.openxmlformats.org/officeDocument/2006/relationships/hyperlink" Target="https://www.sciencedirect.com/science/article/pii/S2214581822002464?via%3Dihub" TargetMode="External"/><Relationship Id="rId241" Type="http://schemas.openxmlformats.org/officeDocument/2006/relationships/hyperlink" Target="https://doi.org/10.1007/s12665-021-09870-6" TargetMode="External"/><Relationship Id="rId437" Type="http://schemas.openxmlformats.org/officeDocument/2006/relationships/hyperlink" Target="https://www.sciencedirect.com/journal/catena/vol/231/suppl/C" TargetMode="External"/><Relationship Id="rId479" Type="http://schemas.openxmlformats.org/officeDocument/2006/relationships/hyperlink" Target="https://www.sciencedirect.com/journal/journal-of-hydrology/vol/627/part/PB" TargetMode="External"/><Relationship Id="rId36" Type="http://schemas.openxmlformats.org/officeDocument/2006/relationships/hyperlink" Target="https://doi.org/10.10078/978-981-19-9151-0" TargetMode="External"/><Relationship Id="rId283" Type="http://schemas.openxmlformats.org/officeDocument/2006/relationships/hyperlink" Target="https://www.sciencedirect.com/science/article/pii/S016819232100455X?dgcid=coauthor" TargetMode="External"/><Relationship Id="rId339" Type="http://schemas.openxmlformats.org/officeDocument/2006/relationships/hyperlink" Target="https://www.researchgate.net/profile/Vijay-Singh-150" TargetMode="External"/><Relationship Id="rId490" Type="http://schemas.openxmlformats.org/officeDocument/2006/relationships/hyperlink" Target="https://www.sciencedirect.com/journal/agriculture-ecosystems-and-environment/vol/363/suppl/C" TargetMode="External"/><Relationship Id="rId504" Type="http://schemas.openxmlformats.org/officeDocument/2006/relationships/hyperlink" Target="https://doi.org/10.1016/j.jhydrol.2024.130753" TargetMode="External"/><Relationship Id="rId546" Type="http://schemas.openxmlformats.org/officeDocument/2006/relationships/hyperlink" Target="https://onlinelibrary.wiley.com/authored-by/Guo/Jiali" TargetMode="External"/><Relationship Id="rId78" Type="http://schemas.openxmlformats.org/officeDocument/2006/relationships/hyperlink" Target="http://www.sciencedirect.com/science/article/pii/S0022169415003790" TargetMode="External"/><Relationship Id="rId101" Type="http://schemas.openxmlformats.org/officeDocument/2006/relationships/hyperlink" Target="https://link.springer.com/article/10.1007/s00271-019-00660-4?wt_mc=Internal.Event.1.SEM.ArticleAuthorOnlineFirst&amp;utm_source=ArticleAuthorContributingOnlineFirst&amp;utm_medium=email&amp;utm_content=AA_en_06082018&amp;ArticleAuthorContributingOnlineFirst_20191219" TargetMode="External"/><Relationship Id="rId143" Type="http://schemas.openxmlformats.org/officeDocument/2006/relationships/hyperlink" Target="https://www.sciencedirect.com/science/article/pii/S0022169420308994?via%3Dihub" TargetMode="External"/><Relationship Id="rId185" Type="http://schemas.openxmlformats.org/officeDocument/2006/relationships/hyperlink" Target="https://www.sciencedirect.com/science/article/abs/pii/S0022169421002419" TargetMode="External"/><Relationship Id="rId350" Type="http://schemas.openxmlformats.org/officeDocument/2006/relationships/hyperlink" Target="https://www.sciencedirect.com/science/article/pii/S0022169422006722?via%3Dihub" TargetMode="External"/><Relationship Id="rId406" Type="http://schemas.openxmlformats.org/officeDocument/2006/relationships/hyperlink" Target="http://dx.doi.org/10.1061/JHYEFF.HEENG-5840" TargetMode="External"/><Relationship Id="rId9" Type="http://schemas.openxmlformats.org/officeDocument/2006/relationships/footnotes" Target="footnotes.xml"/><Relationship Id="rId210" Type="http://schemas.openxmlformats.org/officeDocument/2006/relationships/hyperlink" Target="https://www.sciencedirect.com/science/article/abs/pii/S0048969721038080" TargetMode="External"/><Relationship Id="rId392" Type="http://schemas.openxmlformats.org/officeDocument/2006/relationships/hyperlink" Target="https://www.sciencedirect.com/journal/journal-of-hydrology-regional-studies" TargetMode="External"/><Relationship Id="rId448" Type="http://schemas.openxmlformats.org/officeDocument/2006/relationships/hyperlink" Target="https://www.sciencedirect.com/journal/ecological-indicators/vol/154/suppl/C" TargetMode="External"/><Relationship Id="rId252" Type="http://schemas.openxmlformats.org/officeDocument/2006/relationships/hyperlink" Target="https://www.sciencedirect.com/science/article/pii/S0022169421009574?dgcid=coauthor" TargetMode="External"/><Relationship Id="rId294" Type="http://schemas.openxmlformats.org/officeDocument/2006/relationships/hyperlink" Target="https://www.sciencedirect.com/science/article/pii/S030147972102418X" TargetMode="External"/><Relationship Id="rId308" Type="http://schemas.openxmlformats.org/officeDocument/2006/relationships/hyperlink" Target="https://doi.org/10.1016/j.advwatres.2022.104126" TargetMode="External"/><Relationship Id="rId515" Type="http://schemas.openxmlformats.org/officeDocument/2006/relationships/hyperlink" Target="https://doi.org/10.1007/s10668-024-04832-x" TargetMode="External"/><Relationship Id="rId47" Type="http://schemas.openxmlformats.org/officeDocument/2006/relationships/hyperlink" Target="https://doi.org/10.1007/978-3-642-40457-3_20-1" TargetMode="External"/><Relationship Id="rId89" Type="http://schemas.openxmlformats.org/officeDocument/2006/relationships/hyperlink" Target="https://doi.org/10.1002/met.1838" TargetMode="External"/><Relationship Id="rId112" Type="http://schemas.openxmlformats.org/officeDocument/2006/relationships/hyperlink" Target="https://www.sciencedirect.com/science/article/pii/S0378377418314744?dgcid=coauthor" TargetMode="External"/><Relationship Id="rId154" Type="http://schemas.openxmlformats.org/officeDocument/2006/relationships/hyperlink" Target="https://doi.org/10.1029/2020JD032780" TargetMode="External"/><Relationship Id="rId361" Type="http://schemas.openxmlformats.org/officeDocument/2006/relationships/hyperlink" Target="https://www.sciencedirect.com/science/article/pii/S0022169422007405?dgcid=coauthor" TargetMode="External"/><Relationship Id="rId557" Type="http://schemas.openxmlformats.org/officeDocument/2006/relationships/hyperlink" Target="https://www.sciencedirect.com/journal/ecological-indicators" TargetMode="External"/><Relationship Id="rId196" Type="http://schemas.openxmlformats.org/officeDocument/2006/relationships/hyperlink" Target="https://www.sciencedirect.com/science/article/abs/pii/S0022169421004133?via%3Dihub" TargetMode="External"/><Relationship Id="rId417" Type="http://schemas.openxmlformats.org/officeDocument/2006/relationships/hyperlink" Target="https://doi.org/10.1016/j.agwat.2023.108264" TargetMode="External"/><Relationship Id="rId459" Type="http://schemas.openxmlformats.org/officeDocument/2006/relationships/hyperlink" Target="https://doi.org/10.1061/JHYEFF.HEENG-6090" TargetMode="External"/><Relationship Id="rId16" Type="http://schemas.openxmlformats.org/officeDocument/2006/relationships/header" Target="header1.xml"/><Relationship Id="rId221" Type="http://schemas.openxmlformats.org/officeDocument/2006/relationships/hyperlink" Target="https://www.sciencedirect.com/science/article/pii/S0048969721040651?dgcid=coauthor" TargetMode="External"/><Relationship Id="rId263" Type="http://schemas.openxmlformats.org/officeDocument/2006/relationships/hyperlink" Target="javascript:;" TargetMode="External"/><Relationship Id="rId319" Type="http://schemas.openxmlformats.org/officeDocument/2006/relationships/hyperlink" Target="https://www.sciencedirect.com/journal/journal-of-environmental-management" TargetMode="External"/><Relationship Id="rId470" Type="http://schemas.openxmlformats.org/officeDocument/2006/relationships/hyperlink" Target="https://doi.org/10.3390/su151914537" TargetMode="External"/><Relationship Id="rId526" Type="http://schemas.openxmlformats.org/officeDocument/2006/relationships/hyperlink" Target="https://www.sciencedirect.com/journal/urban-climate" TargetMode="External"/><Relationship Id="rId58" Type="http://schemas.openxmlformats.org/officeDocument/2006/relationships/hyperlink" Target="https://doi.org/10.1007/978-981-19-2519-1_19" TargetMode="External"/><Relationship Id="rId123" Type="http://schemas.openxmlformats.org/officeDocument/2006/relationships/hyperlink" Target="https://www.sciencedirect.com/science/article/pii/S002216941931145X?via%3Dihub" TargetMode="External"/><Relationship Id="rId330" Type="http://schemas.openxmlformats.org/officeDocument/2006/relationships/hyperlink" Target="http://dx.doi.org/10.1007/s10661-022-09983-w" TargetMode="External"/><Relationship Id="rId568" Type="http://schemas.openxmlformats.org/officeDocument/2006/relationships/hyperlink" Target="https://doi.org/10.3390/hydrology12030045" TargetMode="External"/><Relationship Id="rId165" Type="http://schemas.openxmlformats.org/officeDocument/2006/relationships/hyperlink" Target="https://doi.org/10.1007/s10661-020-08789-y" TargetMode="External"/><Relationship Id="rId372" Type="http://schemas.openxmlformats.org/officeDocument/2006/relationships/hyperlink" Target="https://doi.org/10.1080/19392699.2022.2118259" TargetMode="External"/><Relationship Id="rId428" Type="http://schemas.openxmlformats.org/officeDocument/2006/relationships/hyperlink" Target="https://doi.org/10.1061/JHYEFF.HEENG-5978" TargetMode="External"/><Relationship Id="rId232" Type="http://schemas.openxmlformats.org/officeDocument/2006/relationships/hyperlink" Target="https://www.sciencedirect.com/science/article/pii/S0022169421008428?dgcid=coauthor" TargetMode="External"/><Relationship Id="rId274" Type="http://schemas.openxmlformats.org/officeDocument/2006/relationships/hyperlink" Target="https://doi.org/10.1029/2021GL096181" TargetMode="External"/><Relationship Id="rId481" Type="http://schemas.openxmlformats.org/officeDocument/2006/relationships/hyperlink" Target="file:///C:\Users\joans\Documents\_Work\__17_Dr.Singh\Prof.Singh\Vol.%20627,%20%20%20%20Part%20A" TargetMode="External"/><Relationship Id="rId27" Type="http://schemas.openxmlformats.org/officeDocument/2006/relationships/hyperlink" Target="https://www.routledge.com/search?author=Chandra%20Shekhar%20Prasad%20Ojha" TargetMode="External"/><Relationship Id="rId69" Type="http://schemas.openxmlformats.org/officeDocument/2006/relationships/hyperlink" Target="https://doi.org/10.1002/joc.3424" TargetMode="External"/><Relationship Id="rId134" Type="http://schemas.openxmlformats.org/officeDocument/2006/relationships/hyperlink" Target="https://doi.org/10.1016/j.jhydrol.2019.124538" TargetMode="External"/><Relationship Id="rId537" Type="http://schemas.openxmlformats.org/officeDocument/2006/relationships/hyperlink" Target="https://doi.org/10.1016/j.jhydrol.2024.131832" TargetMode="External"/><Relationship Id="rId579" Type="http://schemas.openxmlformats.org/officeDocument/2006/relationships/hyperlink" Target="http://ascelibrary.org/toc/jhyeff/20/6" TargetMode="External"/><Relationship Id="rId80" Type="http://schemas.openxmlformats.org/officeDocument/2006/relationships/hyperlink" Target="https://doi.org/10.1016/j.catena.2017.05.012" TargetMode="External"/><Relationship Id="rId176" Type="http://schemas.openxmlformats.org/officeDocument/2006/relationships/hyperlink" Target="https://doi.org/10.1007/s11069-021-04550-x" TargetMode="External"/><Relationship Id="rId341" Type="http://schemas.openxmlformats.org/officeDocument/2006/relationships/hyperlink" Target="https://pubmed.ncbi.nlm.nih.gov/?term=Kheirinejad+S&amp;cauthor_id=35534602" TargetMode="External"/><Relationship Id="rId383" Type="http://schemas.openxmlformats.org/officeDocument/2006/relationships/hyperlink" Target="https://www.sciencedirect.com/science/article/pii/S2214581822002464?via%3Dihub" TargetMode="External"/><Relationship Id="rId439" Type="http://schemas.openxmlformats.org/officeDocument/2006/relationships/hyperlink" Target="https://www.sciencedirect.com/journal/journal-of-hydrology-regional-studies" TargetMode="External"/><Relationship Id="rId201" Type="http://schemas.openxmlformats.org/officeDocument/2006/relationships/hyperlink" Target="https://www.sciencedirect.com/science/article/pii/S1470160X21004696" TargetMode="External"/><Relationship Id="rId243" Type="http://schemas.openxmlformats.org/officeDocument/2006/relationships/hyperlink" Target="https://www.sciencedirect.com/science/article/pii/S0048969721050129?dgcid=coauthor" TargetMode="External"/><Relationship Id="rId285" Type="http://schemas.openxmlformats.org/officeDocument/2006/relationships/hyperlink" Target="https://www.sciencedirect.com/science/article/pii/S016819232100455X?dgcid=coauthor" TargetMode="External"/><Relationship Id="rId450" Type="http://schemas.openxmlformats.org/officeDocument/2006/relationships/hyperlink" Target="https://www.tandfonline.com/author/Shirin%2C+Saba" TargetMode="External"/><Relationship Id="rId506" Type="http://schemas.openxmlformats.org/officeDocument/2006/relationships/hyperlink" Target="https://doi.org/10.1016/j.jhydrol.2024.131103" TargetMode="External"/><Relationship Id="rId38" Type="http://schemas.openxmlformats.org/officeDocument/2006/relationships/hyperlink" Target="https://doi.org/10.1007/978-981-99-1901-7" TargetMode="External"/><Relationship Id="rId103" Type="http://schemas.openxmlformats.org/officeDocument/2006/relationships/hyperlink" Target="https://link.springer.com/article/10.1007/s00271-019-00660-4?wt_mc=Internal.Event.1.SEM.ArticleAuthorOnlineFirst&amp;utm_source=ArticleAuthorContributingOnlineFirst&amp;utm_medium=email&amp;utm_content=AA_en_06082018&amp;ArticleAuthorContributingOnlineFirst_20191219" TargetMode="External"/><Relationship Id="rId310" Type="http://schemas.openxmlformats.org/officeDocument/2006/relationships/hyperlink" Target="https://agupubs.onlinelibrary.wiley.com/action/doSearch?ContribAuthorRaw=Liang%2C+Zhongmin" TargetMode="External"/><Relationship Id="rId492" Type="http://schemas.openxmlformats.org/officeDocument/2006/relationships/hyperlink" Target="https://doi.org/10.1016/j.ijsrc.2023.11.002" TargetMode="External"/><Relationship Id="rId548" Type="http://schemas.openxmlformats.org/officeDocument/2006/relationships/hyperlink" Target="https://agnettamu0-my.sharepoint.com/personal/vijay_singh_agnet_tamu_edu/Documents/Documents/Singh_Vijay/Biodata/Fan" TargetMode="External"/><Relationship Id="rId91" Type="http://schemas.openxmlformats.org/officeDocument/2006/relationships/hyperlink" Target="https://doi.org/10.1007/s00704-019-02932-7" TargetMode="External"/><Relationship Id="rId145" Type="http://schemas.openxmlformats.org/officeDocument/2006/relationships/hyperlink" Target="https://www.sciencedirect.com/science/article/pii/S0022169420308994?via%3Dihub" TargetMode="External"/><Relationship Id="rId187" Type="http://schemas.openxmlformats.org/officeDocument/2006/relationships/hyperlink" Target="https://www.sciencedirect.com/science/article/abs/pii/S0022169421002419" TargetMode="External"/><Relationship Id="rId352" Type="http://schemas.openxmlformats.org/officeDocument/2006/relationships/hyperlink" Target="https://doi.org/10.1016/j.jhydrol.2022.128097" TargetMode="External"/><Relationship Id="rId394" Type="http://schemas.openxmlformats.org/officeDocument/2006/relationships/hyperlink" Target="http://dx.doi.org/10.1016/j.ejrh.2022.101272" TargetMode="External"/><Relationship Id="rId408" Type="http://schemas.openxmlformats.org/officeDocument/2006/relationships/hyperlink" Target="https://www.sciencedirect.com/journal/urban-climate" TargetMode="External"/><Relationship Id="rId212" Type="http://schemas.openxmlformats.org/officeDocument/2006/relationships/hyperlink" Target="https://www.sciencedirect.com/science/article/abs/pii/S0048969721038080" TargetMode="External"/><Relationship Id="rId254" Type="http://schemas.openxmlformats.org/officeDocument/2006/relationships/hyperlink" Target="https://www.sciencedirect.com/science/article/pii/S0022169421009574?dgcid=coauthor" TargetMode="External"/><Relationship Id="rId49" Type="http://schemas.openxmlformats.org/officeDocument/2006/relationships/hyperlink" Target="https://link.springer.com/chapter/10.1007/978-981-19-1898-8_6" TargetMode="External"/><Relationship Id="rId114" Type="http://schemas.openxmlformats.org/officeDocument/2006/relationships/hyperlink" Target="https://www.sciencedirect.com/science/article/pii/S0378377418314744?dgcid=coauthor" TargetMode="External"/><Relationship Id="rId296" Type="http://schemas.openxmlformats.org/officeDocument/2006/relationships/hyperlink" Target="https://www.sciencedirect.com/science/journal/03014797" TargetMode="External"/><Relationship Id="rId461" Type="http://schemas.openxmlformats.org/officeDocument/2006/relationships/hyperlink" Target="https://doi.org/10.1016/j.scitotenv.2023.166361" TargetMode="External"/><Relationship Id="rId517" Type="http://schemas.openxmlformats.org/officeDocument/2006/relationships/hyperlink" Target="https://doi.org/10.3390/w16091303" TargetMode="External"/><Relationship Id="rId559" Type="http://schemas.openxmlformats.org/officeDocument/2006/relationships/hyperlink" Target="http://dx.doi.org/10.1016/j.ecolind.2024.112803" TargetMode="External"/><Relationship Id="rId60" Type="http://schemas.openxmlformats.org/officeDocument/2006/relationships/hyperlink" Target="https://link.springer.com/chapter/10.1007/978-3-031-43376-4_10" TargetMode="External"/><Relationship Id="rId156" Type="http://schemas.openxmlformats.org/officeDocument/2006/relationships/hyperlink" Target="https://doi.org/10.3390/w12092600" TargetMode="External"/><Relationship Id="rId198" Type="http://schemas.openxmlformats.org/officeDocument/2006/relationships/hyperlink" Target="https://www.sciencedirect.com/science/article/abs/pii/S0022169421004133?via%3Dihub" TargetMode="External"/><Relationship Id="rId321" Type="http://schemas.openxmlformats.org/officeDocument/2006/relationships/hyperlink" Target="https://doi.org/10.1016/j.jenvman.2022.114690" TargetMode="External"/><Relationship Id="rId363" Type="http://schemas.openxmlformats.org/officeDocument/2006/relationships/hyperlink" Target="https://www.sciencedirect.com/science/article/pii/S0022169422007405?dgcid=coauthor" TargetMode="External"/><Relationship Id="rId419" Type="http://schemas.openxmlformats.org/officeDocument/2006/relationships/hyperlink" Target="https://doi.org/10.1016/j.engappai.2023.106199" TargetMode="External"/><Relationship Id="rId570" Type="http://schemas.openxmlformats.org/officeDocument/2006/relationships/hyperlink" Target="https://doi.org/10.1016/j.catena.2025.108890" TargetMode="External"/><Relationship Id="rId223" Type="http://schemas.openxmlformats.org/officeDocument/2006/relationships/hyperlink" Target="https://www.sciencedirect.com/science/article/pii/S0048969721040651?dgcid=coauthor" TargetMode="External"/><Relationship Id="rId430" Type="http://schemas.openxmlformats.org/officeDocument/2006/relationships/hyperlink" Target="https://doi.org/10.3390/rs15112719" TargetMode="External"/><Relationship Id="rId18" Type="http://schemas.openxmlformats.org/officeDocument/2006/relationships/footer" Target="footer2.xml"/><Relationship Id="rId265" Type="http://schemas.openxmlformats.org/officeDocument/2006/relationships/hyperlink" Target="https://doi.org/10.1080/19942060.2021.1984992" TargetMode="External"/><Relationship Id="rId472" Type="http://schemas.openxmlformats.org/officeDocument/2006/relationships/hyperlink" Target="https://www.researchgate.net/profile/Deepak-Khare?_sg%5B0%5D=xcO3jRmTGUME7IvAfsKIhjX2bc0MYKBEQBjAcrHNoNp46NmKOgxepb_pJtDXHCxs2EOj9a8.cnGpopK-tqe4JzylC3L5sfVYaYh8g3QFuxyQusGQAP9kMXUZ48BmBxmFkDNjyGFKsFeOMfTx70eDnPdsswagSQ&amp;_sg%5B1%5D=YOJvMql-CVqYprylipzYpXzLzvsmfN0gM0Q7tQd0k9uZU2kqRhJuwwak_C4FebYrzb-EU0o.79EMH2xbxuu8j07sb3x54UE2sKV1OUWik927OMYLK2w9dJB2najFEUd4YIEiaICvAQ5CCSGJVAT0y6mOKlQuoQ&amp;_tp=eyJjb250ZXh0Ijp7ImZpcnN0UGFnZSI6Il9kaXJlY3QiLCJwYWdlIjoicHVibGljYXRpb24iLCJwb3NpdGlvbiI6InBhZ2VIZWFkZXIifX0" TargetMode="External"/><Relationship Id="rId528" Type="http://schemas.openxmlformats.org/officeDocument/2006/relationships/hyperlink" Target="https://doi.org/10.1016/j.uclim.2024.101990" TargetMode="External"/><Relationship Id="rId125" Type="http://schemas.openxmlformats.org/officeDocument/2006/relationships/hyperlink" Target="https://doi.org/10.1016/j.jhydrol.2019.124410" TargetMode="External"/><Relationship Id="rId167" Type="http://schemas.openxmlformats.org/officeDocument/2006/relationships/hyperlink" Target="https://doi.org/10.1016/j.jhydrol.2020.125908" TargetMode="External"/><Relationship Id="rId332" Type="http://schemas.openxmlformats.org/officeDocument/2006/relationships/hyperlink" Target="https://doi.org/10.1016/j.catena.2022.106317" TargetMode="External"/><Relationship Id="rId374" Type="http://schemas.openxmlformats.org/officeDocument/2006/relationships/hyperlink" Target="https://doi.org/10.3934/mbe.2022595" TargetMode="External"/><Relationship Id="rId581" Type="http://schemas.openxmlformats.org/officeDocument/2006/relationships/hyperlink" Target="https://doi.org/10.1002/pop4.263" TargetMode="External"/><Relationship Id="rId71" Type="http://schemas.openxmlformats.org/officeDocument/2006/relationships/hyperlink" Target="https://doi.org/10.1002/2013JD020300" TargetMode="External"/><Relationship Id="rId234" Type="http://schemas.openxmlformats.org/officeDocument/2006/relationships/hyperlink" Target="https://www.sciencedirect.com/science/article/pii/S0022169421008428?dgcid=coauthor" TargetMode="External"/><Relationship Id="rId2" Type="http://schemas.openxmlformats.org/officeDocument/2006/relationships/customXml" Target="../customXml/item2.xml"/><Relationship Id="rId29" Type="http://schemas.openxmlformats.org/officeDocument/2006/relationships/hyperlink" Target="https://link.springer.com/book/10.1007/978-3-031-14096-9" TargetMode="External"/><Relationship Id="rId276" Type="http://schemas.openxmlformats.org/officeDocument/2006/relationships/hyperlink" Target="http://dx.doi.org/10.3390/rs13194008" TargetMode="External"/><Relationship Id="rId441" Type="http://schemas.openxmlformats.org/officeDocument/2006/relationships/hyperlink" Target="https://doi.org/10.1016/j.ejrh.2023.101456" TargetMode="External"/><Relationship Id="rId483" Type="http://schemas.openxmlformats.org/officeDocument/2006/relationships/hyperlink" Target="https://www.sciencedirect.com/journal/journal-of-hydrology" TargetMode="External"/><Relationship Id="rId539" Type="http://schemas.openxmlformats.org/officeDocument/2006/relationships/hyperlink" Target="https://onlinelibrary.wiley.com/authored-by/Chen/Chen" TargetMode="External"/><Relationship Id="rId40" Type="http://schemas.openxmlformats.org/officeDocument/2006/relationships/hyperlink" Target="https://link.springer.com/book/10.1007/978-981-99-1890-4" TargetMode="External"/><Relationship Id="rId136" Type="http://schemas.openxmlformats.org/officeDocument/2006/relationships/hyperlink" Target="https://doi.org/10.1016/j.jhydrol.2019.124477" TargetMode="External"/><Relationship Id="rId178" Type="http://schemas.openxmlformats.org/officeDocument/2006/relationships/hyperlink" Target="https://doi.org/10.1061/(ASCE)HE.1943-5584.0002075" TargetMode="External"/><Relationship Id="rId301" Type="http://schemas.openxmlformats.org/officeDocument/2006/relationships/hyperlink" Target="https://www.sciencedirect.com/science/article/pii/S0309170822000057?dgcid=coauthor" TargetMode="External"/><Relationship Id="rId343" Type="http://schemas.openxmlformats.org/officeDocument/2006/relationships/hyperlink" Target="https://pubmed.ncbi.nlm.nih.gov/?term=Singh+VP&amp;cauthor_id=35534602" TargetMode="External"/><Relationship Id="rId550" Type="http://schemas.openxmlformats.org/officeDocument/2006/relationships/hyperlink" Target="https://doi.org/10.1002/hyp.15267" TargetMode="External"/><Relationship Id="rId82" Type="http://schemas.openxmlformats.org/officeDocument/2006/relationships/hyperlink" Target="http://dx.doi.org/10.20431/2454-8693.0501004" TargetMode="External"/><Relationship Id="rId203" Type="http://schemas.openxmlformats.org/officeDocument/2006/relationships/hyperlink" Target="https://www.sciencedirect.com/science/article/pii/S1470160X21004696" TargetMode="External"/><Relationship Id="rId385" Type="http://schemas.openxmlformats.org/officeDocument/2006/relationships/hyperlink" Target="https://www.sciencedirect.com/science/article/pii/S2214581822002464?via%3Dihub" TargetMode="External"/><Relationship Id="rId245" Type="http://schemas.openxmlformats.org/officeDocument/2006/relationships/hyperlink" Target="https://www.sciencedirect.com/science/article/pii/S0048969721050129?dgcid=coauthor" TargetMode="External"/><Relationship Id="rId287" Type="http://schemas.openxmlformats.org/officeDocument/2006/relationships/hyperlink" Target="https://www.sciencedirect.com/science/article/pii/S016819232100455X?dgcid=coauthor" TargetMode="External"/><Relationship Id="rId410" Type="http://schemas.openxmlformats.org/officeDocument/2006/relationships/hyperlink" Target="https://doi.org/10.1016/j.uclim.2022.101376,&#160;" TargetMode="External"/><Relationship Id="rId452" Type="http://schemas.openxmlformats.org/officeDocument/2006/relationships/hyperlink" Target="https://www.tandfonline.com/author/Emmanouil%2C+Christina" TargetMode="External"/><Relationship Id="rId494" Type="http://schemas.openxmlformats.org/officeDocument/2006/relationships/hyperlink" Target="https://doi.org/10.1002/ldr.5003" TargetMode="External"/><Relationship Id="rId508" Type="http://schemas.openxmlformats.org/officeDocument/2006/relationships/hyperlink" Target="https://www.sciencedirect.com/journal/journal-of-hydrology/vol/634/suppl/C" TargetMode="External"/><Relationship Id="rId105" Type="http://schemas.openxmlformats.org/officeDocument/2006/relationships/hyperlink" Target="https://link.springer.com/article/10.1007/s00271-019-00660-4?wt_mc=Internal.Event.1.SEM.ArticleAuthorOnlineFirst&amp;utm_source=ArticleAuthorContributingOnlineFirst&amp;utm_medium=email&amp;utm_content=AA_en_06082018&amp;ArticleAuthorContributingOnlineFirst_20191219" TargetMode="External"/><Relationship Id="rId147" Type="http://schemas.openxmlformats.org/officeDocument/2006/relationships/hyperlink" Target="https://www.sciencedirect.com/science/article/pii/S0022169420308994?via%3Dihub" TargetMode="External"/><Relationship Id="rId312" Type="http://schemas.openxmlformats.org/officeDocument/2006/relationships/hyperlink" Target="https://agupubs.onlinelibrary.wiley.com/action/doSearch?ContribAuthorRaw=Hu%2C+Yiming" TargetMode="External"/><Relationship Id="rId354" Type="http://schemas.openxmlformats.org/officeDocument/2006/relationships/hyperlink" Target="http://dx.doi.org/10.1061/(ASCE)HE.1943-5584.0002186" TargetMode="External"/><Relationship Id="rId51" Type="http://schemas.openxmlformats.org/officeDocument/2006/relationships/hyperlink" Target="https://link.springer.com/chapter/10.1007/978-981-19-1898-8_6" TargetMode="External"/><Relationship Id="rId93" Type="http://schemas.openxmlformats.org/officeDocument/2006/relationships/hyperlink" Target="https://doi.org/10.1016/j.jhydrol.2019.124147" TargetMode="External"/><Relationship Id="rId189" Type="http://schemas.openxmlformats.org/officeDocument/2006/relationships/hyperlink" Target="https://doi.org/10.1080/09715010.2018.1528482" TargetMode="External"/><Relationship Id="rId396" Type="http://schemas.openxmlformats.org/officeDocument/2006/relationships/hyperlink" Target="https://doi.org/10.5194/hess-26-5269-2022" TargetMode="External"/><Relationship Id="rId561" Type="http://schemas.openxmlformats.org/officeDocument/2006/relationships/hyperlink" Target="https://www.sciencedirect.com/journal/journal-of-hydrology" TargetMode="External"/><Relationship Id="rId214" Type="http://schemas.openxmlformats.org/officeDocument/2006/relationships/hyperlink" Target="https://www.sciencedirect.com/science/article/abs/pii/S0048969721038080" TargetMode="External"/><Relationship Id="rId256" Type="http://schemas.openxmlformats.org/officeDocument/2006/relationships/hyperlink" Target="file:///C:\Users\joans\Google%20Drive\__17_Dr.Singh\Prof.Singh\Website_setup\Vol.%20603,%20Part%20A" TargetMode="External"/><Relationship Id="rId298" Type="http://schemas.openxmlformats.org/officeDocument/2006/relationships/hyperlink" Target="https://doi.org/10.1016/j.jenvman.2021.114356" TargetMode="External"/><Relationship Id="rId421" Type="http://schemas.openxmlformats.org/officeDocument/2006/relationships/hyperlink" Target="https://doi.org/10.1016/j.scitotenv.2023.163342" TargetMode="External"/><Relationship Id="rId463" Type="http://schemas.openxmlformats.org/officeDocument/2006/relationships/hyperlink" Target="https://doi.org/10.1088/1748-%20%20%20%20%20%20%20%209326/acfccb" TargetMode="External"/><Relationship Id="rId519" Type="http://schemas.openxmlformats.org/officeDocument/2006/relationships/hyperlink" Target="https://doi.org/10.3390/rs16101820" TargetMode="External"/><Relationship Id="rId116" Type="http://schemas.openxmlformats.org/officeDocument/2006/relationships/hyperlink" Target="https://doi.org/10.1016/j.ecoleng.2018.12.005" TargetMode="External"/><Relationship Id="rId158" Type="http://schemas.openxmlformats.org/officeDocument/2006/relationships/hyperlink" Target="https://doi.org/10.1016/j.jhydrol.2020.125526" TargetMode="External"/><Relationship Id="rId323" Type="http://schemas.openxmlformats.org/officeDocument/2006/relationships/hyperlink" Target="https://doi.org/10.3390/w14060858" TargetMode="External"/><Relationship Id="rId530" Type="http://schemas.openxmlformats.org/officeDocument/2006/relationships/hyperlink" Target="https://www.sciencedirect.com/journal/journal-of-contaminant-hydrology/vol/265/suppl/C" TargetMode="External"/><Relationship Id="rId20" Type="http://schemas.openxmlformats.org/officeDocument/2006/relationships/hyperlink" Target="https://www.goodreads.com/author/show/22193372.Kyung_Hwa_Cho" TargetMode="External"/><Relationship Id="rId62" Type="http://schemas.openxmlformats.org/officeDocument/2006/relationships/hyperlink" Target="https://link.springer.com/chapter/10.1007/978-3-031-43376-4_10" TargetMode="External"/><Relationship Id="rId365" Type="http://schemas.openxmlformats.org/officeDocument/2006/relationships/hyperlink" Target="https://www.sciencedirect.com/science/article/pii/S0022169422007405?dgcid=coauthor" TargetMode="External"/><Relationship Id="rId572" Type="http://schemas.openxmlformats.org/officeDocument/2006/relationships/hyperlink" Target="https://nam10.safelinks.protection.outlook.com/?url=https%3A%2F%2Ft.author.email.elsevier.com%2Fr%2F%3Fid%3Dh7cd108a7%2C16361d7c%2Cfdd91eb%26e%3DdXRtX2NhbXBhaWduPVNUTUpfMjE5NzQyX0FVVEhfU0VSVl9QQSZ1dG1fbWVkaXVtPWVtYWlsJnV0bV9hY2lkPTI1OTMxNTQ3OSZTSVNfSUQ9JmRnY2lkPVNUTUpfMjE5NzQyX0FVVEhfU0VSVl9QQSZDTVhfSUQ9JnV0bV9pbj1ETTU0NjA4NyZ1dG1fc291cmNlPUFDXyZwMT1TMDAyMjE2OTQyNTAwMzE1NA%26s%3DXBDcL0Emzpp3n7oZZVSBJpqUNNrEHy8pfZ1tED8pi1w&amp;data=05%7C02%7Cvijay.singh%40ag.tamu.edu%7C0a13a79d49fc40ded36c08dd5734614b%7C9fd7580a64724d9ca142d131d3a7a116%7C0%7C0%7C638762604671407195%7CUnknown%7CTWFpbGZsb3d8eyJFbXB0eU1hcGkiOnRydWUsIlYiOiIwLjAuMDAwMCIsIlAiOiJXaW4zMiIsIkFOIjoiTWFpbCIsIldUIjoyfQ%3D%3D%7C0%7C%7C%7C&amp;sdata=24aQUinykUzmjj5s%2Fkv8xAaFGK4EHRGHaVIoFn8iRco%3D&amp;reserved=0" TargetMode="External"/><Relationship Id="rId225" Type="http://schemas.openxmlformats.org/officeDocument/2006/relationships/hyperlink" Target="https://www.sciencedirect.com/science/journal/00489697/796/supp/C" TargetMode="External"/><Relationship Id="rId267" Type="http://schemas.openxmlformats.org/officeDocument/2006/relationships/hyperlink" Target="https://doi.org/10.3311/PPci.19103" TargetMode="External"/><Relationship Id="rId432" Type="http://schemas.openxmlformats.org/officeDocument/2006/relationships/hyperlink" Target="https://doi.org/10.1016/j.jhydrol.2023.129730" TargetMode="External"/><Relationship Id="rId474" Type="http://schemas.openxmlformats.org/officeDocument/2006/relationships/hyperlink" Target="https://www.researchgate.net/profile/Vijay-Singh-150?_sg%5B0%5D=xcO3jRmTGUME7IvAfsKIhjX2bc0MYKBEQBjAcrHNoNp46NmKOgxepb_pJtDXHCxs2EOj9a8.cnGpopK-tqe4JzylC3L5sfVYaYh8g3QFuxyQusGQAP9kMXUZ48BmBxmFkDNjyGFKsFeOMfTx70eDnPdsswagSQ&amp;_sg%5B1%5D=YOJvMql-CVqYprylipzYpXzLzvsmfN0gM0Q7tQd0k9uZU2kqRhJuwwak_C4FebYrzb-EU0o.79EMH2xbxuu8j07sb3x54UE2sKV1OUWik927OMYLK2w9dJB2najFEUd4YIEiaICvAQ5CCSGJVAT0y6mOKlQuoQ&amp;_tp=eyJjb250ZXh0Ijp7ImZpcnN0UGFnZSI6Il9kaXJlY3QiLCJwYWdlIjoicHVibGljYXRpb24iLCJwb3NpdGlvbiI6InBhZ2VIZWFkZXIifX0" TargetMode="External"/><Relationship Id="rId127" Type="http://schemas.openxmlformats.org/officeDocument/2006/relationships/hyperlink" Target="https://doi.org/10.1016/j.advwatres.2019.103476" TargetMode="External"/><Relationship Id="rId31" Type="http://schemas.openxmlformats.org/officeDocument/2006/relationships/hyperlink" Target="https://link.springer.com/book/10.1007/978-3-031-14096-9" TargetMode="External"/><Relationship Id="rId73" Type="http://schemas.openxmlformats.org/officeDocument/2006/relationships/hyperlink" Target="https://urldefense.proofpoint.com/v2/url?u=http-3A__www.scijour.com_page_article-2Dframe.html-3FarticleId-3D914&amp;d=DwMFaQ&amp;c=u6LDEWzohnDQ01ySGnxMzg&amp;r=llGmpPvcxVXIg303i6V6fg&amp;m=q_R-O5trG4zJuUkPX5TSshJL_6jUlNB_kRfvw5MyihE&amp;s=wGVI5XQjzvf3zoGwTNFwZ0EEm5V8np7Va5WKj9uNlhU&amp;e=" TargetMode="External"/><Relationship Id="rId169" Type="http://schemas.openxmlformats.org/officeDocument/2006/relationships/hyperlink" Target="https://agupubs.onlinelibrary.wiley.com/action/doSearch?ContribAuthorStored=Hao%2C+Zengchao" TargetMode="External"/><Relationship Id="rId334" Type="http://schemas.openxmlformats.org/officeDocument/2006/relationships/hyperlink" Target="https://doi.org/10.3390/w14081200" TargetMode="External"/><Relationship Id="rId376" Type="http://schemas.openxmlformats.org/officeDocument/2006/relationships/hyperlink" Target="http://dx.doi.org/10.1016/j.ecolind.2022.109554" TargetMode="External"/><Relationship Id="rId541" Type="http://schemas.openxmlformats.org/officeDocument/2006/relationships/hyperlink" Target="https://onlinelibrary.wiley.com/authored-by/Singh/Vijay+P." TargetMode="External"/><Relationship Id="rId583" Type="http://schemas.openxmlformats.org/officeDocument/2006/relationships/hyperlink" Target="https://doi.org/10.1061/JHYEFF.HEENG-5961" TargetMode="External"/><Relationship Id="rId4" Type="http://schemas.openxmlformats.org/officeDocument/2006/relationships/customXml" Target="../customXml/item4.xml"/><Relationship Id="rId180" Type="http://schemas.openxmlformats.org/officeDocument/2006/relationships/hyperlink" Target="https://doi.org/10.1016/j.jhydrol.2021.126029" TargetMode="External"/><Relationship Id="rId236" Type="http://schemas.openxmlformats.org/officeDocument/2006/relationships/hyperlink" Target="https://www.sciencedirect.com/science/article/pii/S0022169421008428?dgcid=coauthor" TargetMode="External"/><Relationship Id="rId278" Type="http://schemas.openxmlformats.org/officeDocument/2006/relationships/hyperlink" Target="https://doi.org/10.5194/hess-26-445-2022" TargetMode="External"/><Relationship Id="rId401" Type="http://schemas.openxmlformats.org/officeDocument/2006/relationships/hyperlink" Target="https://doi.org/10.1016/j.envres.2022.113747" TargetMode="External"/><Relationship Id="rId443" Type="http://schemas.openxmlformats.org/officeDocument/2006/relationships/hyperlink" Target="https://www.tandfonline.com/author/Afzalimehr%2C+Hossein" TargetMode="External"/><Relationship Id="rId303" Type="http://schemas.openxmlformats.org/officeDocument/2006/relationships/hyperlink" Target="https://www.sciencedirect.com/science/article/pii/S0309170822000057?dgcid=coauthor" TargetMode="External"/><Relationship Id="rId485" Type="http://schemas.openxmlformats.org/officeDocument/2006/relationships/hyperlink" Target="https://doi.org/10.1016/j.jhydrol.2023.130420" TargetMode="External"/><Relationship Id="rId42" Type="http://schemas.openxmlformats.org/officeDocument/2006/relationships/hyperlink" Target="https://link.springer.com/book/10.1007/978-981-99-1890-4" TargetMode="External"/><Relationship Id="rId84" Type="http://schemas.openxmlformats.org/officeDocument/2006/relationships/hyperlink" Target="https://doi.org/10.1007/s00477-019-01680-4" TargetMode="External"/><Relationship Id="rId138" Type="http://schemas.openxmlformats.org/officeDocument/2006/relationships/hyperlink" Target="https://doi.org/10.1016/j.jhydrol.2019.124289" TargetMode="External"/><Relationship Id="rId345" Type="http://schemas.openxmlformats.org/officeDocument/2006/relationships/hyperlink" Target="https://doi.org/10.1038/s41598-022-11595-w" TargetMode="External"/><Relationship Id="rId387" Type="http://schemas.openxmlformats.org/officeDocument/2006/relationships/hyperlink" Target="https://doi.org/10.1016/j.jhydrol.2022.128817" TargetMode="External"/><Relationship Id="rId510" Type="http://schemas.openxmlformats.org/officeDocument/2006/relationships/hyperlink" Target="https://doi.org/10.1088/1748-9326/ad4402" TargetMode="External"/><Relationship Id="rId552" Type="http://schemas.openxmlformats.org/officeDocument/2006/relationships/hyperlink" Target="http://dx.doi.org/10.33910/2687-153X-2024-5-3-146-153" TargetMode="External"/><Relationship Id="rId191" Type="http://schemas.openxmlformats.org/officeDocument/2006/relationships/hyperlink" Target="https://doi.org/10.3390/e21040364" TargetMode="External"/><Relationship Id="rId205" Type="http://schemas.openxmlformats.org/officeDocument/2006/relationships/hyperlink" Target="https://www.sciencedirect.com/science/journal/1470160X" TargetMode="External"/><Relationship Id="rId247" Type="http://schemas.openxmlformats.org/officeDocument/2006/relationships/hyperlink" Target="https://www.sciencedirect.com/science/article/pii/S0048969721050129?dgcid=coauthor" TargetMode="External"/><Relationship Id="rId412" Type="http://schemas.openxmlformats.org/officeDocument/2006/relationships/hyperlink" Target="https://doi.org/10.1016/j.agrformet.2023.109326" TargetMode="External"/><Relationship Id="rId107" Type="http://schemas.openxmlformats.org/officeDocument/2006/relationships/hyperlink" Target="https://www.sciencedirect.com/science/article/pii/S0378377418314744?dgcid=coauthor" TargetMode="External"/><Relationship Id="rId289" Type="http://schemas.openxmlformats.org/officeDocument/2006/relationships/hyperlink" Target="https://doi.org/10.1016/j.agrformet.2021.108769" TargetMode="External"/><Relationship Id="rId454" Type="http://schemas.openxmlformats.org/officeDocument/2006/relationships/hyperlink" Target="https://www.tandfonline.com/author/Yadav%2C+Akhilesh+Kumar" TargetMode="External"/><Relationship Id="rId496" Type="http://schemas.openxmlformats.org/officeDocument/2006/relationships/hyperlink" Target="https://doi.org/10.1016/j.scitotenv.2023.169283" TargetMode="External"/><Relationship Id="rId11" Type="http://schemas.openxmlformats.org/officeDocument/2006/relationships/hyperlink" Target="mailto:vijay.singh@ag.tamu.edu" TargetMode="External"/><Relationship Id="rId53" Type="http://schemas.openxmlformats.org/officeDocument/2006/relationships/hyperlink" Target="https://doi.org/10.1007/978-981-19-1898-8_6" TargetMode="External"/><Relationship Id="rId149" Type="http://schemas.openxmlformats.org/officeDocument/2006/relationships/hyperlink" Target="https://www.sciencedirect.com/science/article/pii/S0022169420308994?via%3Dihub" TargetMode="External"/><Relationship Id="rId314" Type="http://schemas.openxmlformats.org/officeDocument/2006/relationships/hyperlink" Target="https://agupubs.onlinelibrary.wiley.com/action/doSearch?ContribAuthorRaw=Wang%2C+Jun" TargetMode="External"/><Relationship Id="rId356" Type="http://schemas.openxmlformats.org/officeDocument/2006/relationships/hyperlink" Target="http://dx.doi.org/10.3389/feart.2022.914232" TargetMode="External"/><Relationship Id="rId398" Type="http://schemas.openxmlformats.org/officeDocument/2006/relationships/hyperlink" Target="https://read.qxmd.com/journal/43643" TargetMode="External"/><Relationship Id="rId521" Type="http://schemas.openxmlformats.org/officeDocument/2006/relationships/hyperlink" Target="https://www.sciencedirect.com/journal/agricultural-water-management" TargetMode="External"/><Relationship Id="rId563" Type="http://schemas.openxmlformats.org/officeDocument/2006/relationships/hyperlink" Target="https://doi.org/10.1016/j.jhydrol.2024.132541" TargetMode="External"/><Relationship Id="rId95" Type="http://schemas.openxmlformats.org/officeDocument/2006/relationships/hyperlink" Target="https://doi.org/10.1061/(ASCE)HE.1943-5584.0001893" TargetMode="External"/><Relationship Id="rId160" Type="http://schemas.openxmlformats.org/officeDocument/2006/relationships/hyperlink" Target="http://dunakavics.uniduna.hu/Online_2003.pdf" TargetMode="External"/><Relationship Id="rId216" Type="http://schemas.openxmlformats.org/officeDocument/2006/relationships/hyperlink" Target="https://www.sciencedirect.com/science/article/abs/pii/S0048969721038080" TargetMode="External"/><Relationship Id="rId423" Type="http://schemas.openxmlformats.org/officeDocument/2006/relationships/hyperlink" Target="https://doi.org/10.1080/09715010.2021.2019136" TargetMode="External"/><Relationship Id="rId258" Type="http://schemas.openxmlformats.org/officeDocument/2006/relationships/hyperlink" Target="https://doi.org/10.1007/s11600-021-00678-3" TargetMode="External"/><Relationship Id="rId465" Type="http://schemas.openxmlformats.org/officeDocument/2006/relationships/hyperlink" Target="https://nam10.safelinks.protection.outlook.com/?url=https%3A%2F%2Ft.author.email.elsevier.com%2Fr%2F%3Fid%3Dh5a4da984%2C157aae00%2Cf1ae6a5%26e%3DdXRtX2NhbXBhaWduPVNUTUpfQVVUSF9TRVJWX1BVQkxJU0hFRCZ1dG1fbWVkaXVtPWVtYWlsJnV0bV9hY2lkPTI1OTMxNTQ3OSZTSVNfSUQ9JmRnY2lkPVNUTUpfQVVUSF9TRVJWX1BVQkxJU0hFRCZDTVhfSUQ9JnV0bV9pbj1ETTQwOTIwNSZ1dG1fc291cmNlPUFDXyZwMT1TMTQ3MDE2MFgyMzAxMDU4MA%26s%3DygOPI102tNFQ5ZASQ6IF093jrTH5CHPZ0FIFiBlfENU&amp;data=05%7C01%7Cvijay.singh%40ag.tamu.edu%7C4cb42b57c25c4032560308dbb5f164eb%7C9fd7580a64724d9ca142d131d3a7a116%7C0%7C0%7C638303820638460701%7CUnknown%7CTWFpbGZsb3d8eyJWIjoiMC4wLjAwMDAiLCJQIjoiV2luMzIiLCJBTiI6Ik1haWwiLCJXVCI6Mn0%3D%7C3000%7C%7C%7C&amp;sdata=PfqeEx7o%2BDhuKsBkELaTuiwPdF6TjAo%2BeaGK%2BS5bexA%3D&amp;reserved=0" TargetMode="External"/><Relationship Id="rId22" Type="http://schemas.openxmlformats.org/officeDocument/2006/relationships/hyperlink" Target="https://doi.org/10.1201/978100336898" TargetMode="External"/><Relationship Id="rId64" Type="http://schemas.openxmlformats.org/officeDocument/2006/relationships/footer" Target="footer3.xml"/><Relationship Id="rId118" Type="http://schemas.openxmlformats.org/officeDocument/2006/relationships/hyperlink" Target="https://doi.org/10.3844/ajeassp.2019.342.351" TargetMode="External"/><Relationship Id="rId325" Type="http://schemas.openxmlformats.org/officeDocument/2006/relationships/hyperlink" Target="https://doi.org/10.3390/w14060972" TargetMode="External"/><Relationship Id="rId367" Type="http://schemas.openxmlformats.org/officeDocument/2006/relationships/hyperlink" Target="https://www.sciencedirect.com/journal/journal-of-hydrology/vol/612/part/PB" TargetMode="External"/><Relationship Id="rId532" Type="http://schemas.openxmlformats.org/officeDocument/2006/relationships/hyperlink" Target="Http://10.1007/s12205-024-1271-5" TargetMode="External"/><Relationship Id="rId574" Type="http://schemas.openxmlformats.org/officeDocument/2006/relationships/footer" Target="footer6.xml"/><Relationship Id="rId171" Type="http://schemas.openxmlformats.org/officeDocument/2006/relationships/hyperlink" Target="https://agupubs.onlinelibrary.wiley.com/action/doSearch?ContribAuthorStored=Zhang%2C+Xuan" TargetMode="External"/><Relationship Id="rId227" Type="http://schemas.openxmlformats.org/officeDocument/2006/relationships/hyperlink" Target="https://doi.org/10.3390/w1315209" TargetMode="External"/><Relationship Id="rId269" Type="http://schemas.openxmlformats.org/officeDocument/2006/relationships/hyperlink" Target="http://dx.doi.org/10.1061/(ASCE)HE.1943-5584.0002160" TargetMode="External"/><Relationship Id="rId434" Type="http://schemas.openxmlformats.org/officeDocument/2006/relationships/hyperlink" Target="https://www.sciencedirect.com/journal/journal-of-hydrology" TargetMode="External"/><Relationship Id="rId476" Type="http://schemas.openxmlformats.org/officeDocument/2006/relationships/hyperlink" Target="https://doi.org/10.2166/wcc.2023.207" TargetMode="External"/><Relationship Id="rId33" Type="http://schemas.openxmlformats.org/officeDocument/2006/relationships/hyperlink" Target="https://link.springer.com/book/10.1007/978-3-031-14096-9" TargetMode="External"/><Relationship Id="rId129" Type="http://schemas.openxmlformats.org/officeDocument/2006/relationships/hyperlink" Target="https://www.sciencedirect.com/science/article/pii/S0304380019304247?utm_campaign=STMJ_75273_AUTH_SERV_PPUB&amp;utm_medium=email&amp;utm_dgroup=Email1Publishing&amp;utm_acid=11105666&amp;SIS_ID=0&amp;dgcid=STMJ_75273_AUTH_SERV_PPUB&amp;CMX_ID=&amp;utm_in=DM628281&amp;utm_source=AC_30&amp;utm_term=Email%201%20Publishing_TLSH_Reminder" TargetMode="External"/><Relationship Id="rId280" Type="http://schemas.openxmlformats.org/officeDocument/2006/relationships/hyperlink" Target="https://www.sciencedirect.com/science/article/pii/S016819232100455X?dgcid=coauthor" TargetMode="External"/><Relationship Id="rId336" Type="http://schemas.openxmlformats.org/officeDocument/2006/relationships/hyperlink" Target="https://www.researchgate.net/scientific-contributions/Mingyang-Li-2159946959" TargetMode="External"/><Relationship Id="rId501" Type="http://schemas.openxmlformats.org/officeDocument/2006/relationships/hyperlink" Target="https://doi.org/10.1016/j.jhydrol.2024.130934,2024" TargetMode="External"/><Relationship Id="rId543" Type="http://schemas.openxmlformats.org/officeDocument/2006/relationships/hyperlink" Target="https://onlinelibrary.wiley.com/authored-by/Zhang/Te" TargetMode="External"/><Relationship Id="rId75" Type="http://schemas.openxmlformats.org/officeDocument/2006/relationships/hyperlink" Target="http://www.sciencedirect.com/science/article/pii/S0022169415003790" TargetMode="External"/><Relationship Id="rId140" Type="http://schemas.openxmlformats.org/officeDocument/2006/relationships/hyperlink" Target="https://doi.org/10.1016/j.jhydrol.2020.125236" TargetMode="External"/><Relationship Id="rId182" Type="http://schemas.openxmlformats.org/officeDocument/2006/relationships/hyperlink" Target="https://doi.org/10.1080/09715010.2021.1907797%20021" TargetMode="External"/><Relationship Id="rId378" Type="http://schemas.openxmlformats.org/officeDocument/2006/relationships/hyperlink" Target="https://dx.doi.org/10.2139/ssrn.4160741" TargetMode="External"/><Relationship Id="rId403" Type="http://schemas.openxmlformats.org/officeDocument/2006/relationships/hyperlink" Target="https://doi.org/10.1080/09715010.2022.2143729" TargetMode="External"/><Relationship Id="rId585" Type="http://schemas.openxmlformats.org/officeDocument/2006/relationships/footer" Target="footer9.xml"/><Relationship Id="rId6" Type="http://schemas.openxmlformats.org/officeDocument/2006/relationships/styles" Target="styles.xml"/><Relationship Id="rId238" Type="http://schemas.openxmlformats.org/officeDocument/2006/relationships/hyperlink" Target="https://www.sciencedirect.com/science/article/pii/S0022169421008428?dgcid=coauthor" TargetMode="External"/><Relationship Id="rId445" Type="http://schemas.openxmlformats.org/officeDocument/2006/relationships/hyperlink" Target="https://www.tandfonline.com/journals/tish20" TargetMode="External"/><Relationship Id="rId487" Type="http://schemas.openxmlformats.org/officeDocument/2006/relationships/hyperlink" Target="https://www.sciencedirect.com/journal/journal-of-hydrology-regional-studies/vol/50/suppl/C" TargetMode="External"/><Relationship Id="rId291" Type="http://schemas.openxmlformats.org/officeDocument/2006/relationships/hyperlink" Target="https://doi.org/10.1016/j.ecolind.2021.108483" TargetMode="External"/><Relationship Id="rId305" Type="http://schemas.openxmlformats.org/officeDocument/2006/relationships/hyperlink" Target="https://www.sciencedirect.com/science/article/pii/S0309170822000057?dgcid=coauthor" TargetMode="External"/><Relationship Id="rId347" Type="http://schemas.openxmlformats.org/officeDocument/2006/relationships/hyperlink" Target="https://www.sciencedirect.com/science/article/pii/S0022169422006722?via%3Dihub" TargetMode="External"/><Relationship Id="rId512" Type="http://schemas.openxmlformats.org/officeDocument/2006/relationships/hyperlink" Target="https://www.sciencedirect.com/journal/journal-of-hydrology-regional-studies/vol/53/suppl/C" TargetMode="External"/><Relationship Id="rId44" Type="http://schemas.openxmlformats.org/officeDocument/2006/relationships/hyperlink" Target="https://www.intechopen.com/books/editor/granular-materials" TargetMode="External"/><Relationship Id="rId86" Type="http://schemas.openxmlformats.org/officeDocument/2006/relationships/hyperlink" Target="https://doi.org/10.1080/02626667.2019.1659965" TargetMode="External"/><Relationship Id="rId151" Type="http://schemas.openxmlformats.org/officeDocument/2006/relationships/hyperlink" Target="https://doi.org/10.1016/j.jhydrol.2020.125439" TargetMode="External"/><Relationship Id="rId389" Type="http://schemas.openxmlformats.org/officeDocument/2006/relationships/hyperlink" Target="https://doi.org/10.1029/2022WR033146" TargetMode="External"/><Relationship Id="rId554" Type="http://schemas.openxmlformats.org/officeDocument/2006/relationships/hyperlink" Target="http://dx.doi.org/10.1016/j.jhydrol.2024.131931" TargetMode="External"/><Relationship Id="rId193" Type="http://schemas.openxmlformats.org/officeDocument/2006/relationships/hyperlink" Target="https://doi.org/10.3390/w13091266" TargetMode="External"/><Relationship Id="rId207" Type="http://schemas.openxmlformats.org/officeDocument/2006/relationships/hyperlink" Target="https://doi.org/10.1016/j.ecolind.2021.107804" TargetMode="External"/><Relationship Id="rId249" Type="http://schemas.openxmlformats.org/officeDocument/2006/relationships/hyperlink" Target="https://www.sciencedirect.com/science/article/pii/S0048969721050129?dgcid=coauthor" TargetMode="External"/><Relationship Id="rId414" Type="http://schemas.openxmlformats.org/officeDocument/2006/relationships/hyperlink" Target="https://doi.org/10.3390/atmos14030443" TargetMode="External"/><Relationship Id="rId456" Type="http://schemas.openxmlformats.org/officeDocument/2006/relationships/hyperlink" Target="https://doi.org/10.1002/hyp.14954" TargetMode="External"/><Relationship Id="rId498" Type="http://schemas.openxmlformats.org/officeDocument/2006/relationships/hyperlink" Target="https://doi.org/10.1088/2632-2153/ad1d04" TargetMode="External"/><Relationship Id="rId13" Type="http://schemas.openxmlformats.org/officeDocument/2006/relationships/hyperlink" Target="http://baen.tamu.edu/people/singh-vijay/" TargetMode="External"/><Relationship Id="rId109" Type="http://schemas.openxmlformats.org/officeDocument/2006/relationships/hyperlink" Target="https://www.sciencedirect.com/science/article/pii/S0378377418314744?dgcid=coauthor" TargetMode="External"/><Relationship Id="rId260" Type="http://schemas.openxmlformats.org/officeDocument/2006/relationships/hyperlink" Target="https://www.tandfonline.com/author/Alsubhi%2C+Majed" TargetMode="External"/><Relationship Id="rId316" Type="http://schemas.openxmlformats.org/officeDocument/2006/relationships/hyperlink" Target="https://www.sciencedirect.com/science/article/pii/S0301479722002638?dgcid=coauthor" TargetMode="External"/><Relationship Id="rId523" Type="http://schemas.openxmlformats.org/officeDocument/2006/relationships/hyperlink" Target="https://doi.org/10.1016/j.agwat.2024.108854" TargetMode="External"/><Relationship Id="rId55" Type="http://schemas.openxmlformats.org/officeDocument/2006/relationships/hyperlink" Target="https://link.springer.com/chapter/10.1007/978-981-19-2519-1_19" TargetMode="External"/><Relationship Id="rId97" Type="http://schemas.openxmlformats.org/officeDocument/2006/relationships/hyperlink" Target="https://doi.org/10.1016/j.iswcr.2019.10.001" TargetMode="External"/><Relationship Id="rId120" Type="http://schemas.openxmlformats.org/officeDocument/2006/relationships/hyperlink" Target="https://www.sciencedirect.com/science/article/pii/S002216941931145X?via%3Dihub" TargetMode="External"/><Relationship Id="rId358" Type="http://schemas.openxmlformats.org/officeDocument/2006/relationships/hyperlink" Target="https://www.sciencedirect.com/science/article/pii/S0022169422007405?dgcid=coauthor" TargetMode="External"/><Relationship Id="rId565" Type="http://schemas.openxmlformats.org/officeDocument/2006/relationships/hyperlink" Target="https://doi.org/10.1142/S2345748124500192" TargetMode="External"/><Relationship Id="rId162" Type="http://schemas.openxmlformats.org/officeDocument/2006/relationships/hyperlink" Target="https://doi.org/10.1016/j.jhydrol.2020.125759" TargetMode="External"/><Relationship Id="rId218" Type="http://schemas.openxmlformats.org/officeDocument/2006/relationships/hyperlink" Target="https://doi.org/10.1016/j.jhydrol.2021.126675" TargetMode="External"/><Relationship Id="rId425" Type="http://schemas.openxmlformats.org/officeDocument/2006/relationships/hyperlink" Target="https://doi.org/10.1080/02626667.2023.2224921" TargetMode="External"/><Relationship Id="rId467" Type="http://schemas.openxmlformats.org/officeDocument/2006/relationships/hyperlink" Target="https://doi.org/10.1016/j.jenvman.2023.118948" TargetMode="External"/><Relationship Id="rId271" Type="http://schemas.openxmlformats.org/officeDocument/2006/relationships/hyperlink" Target="https://doi.org/10.1016/j.scitotenv.2021.151503" TargetMode="External"/><Relationship Id="rId24" Type="http://schemas.openxmlformats.org/officeDocument/2006/relationships/hyperlink" Target="https://doi.org/10.1017/9781009222136" TargetMode="External"/><Relationship Id="rId66" Type="http://schemas.openxmlformats.org/officeDocument/2006/relationships/hyperlink" Target="https://doi.org/10.1002/(SICI)1099-1085(199702)11:2%3c149::AID-HYP427%3e3.0.CO;2-O" TargetMode="External"/><Relationship Id="rId131" Type="http://schemas.openxmlformats.org/officeDocument/2006/relationships/hyperlink" Target="https://doi.org/10.1016/j.ecolmodel.2019.108916" TargetMode="External"/><Relationship Id="rId327" Type="http://schemas.openxmlformats.org/officeDocument/2006/relationships/hyperlink" Target="https://www.sciencedirect.com/journal/journal-of-cleaner-production/vol/347/suppl/C" TargetMode="External"/><Relationship Id="rId369" Type="http://schemas.openxmlformats.org/officeDocument/2006/relationships/hyperlink" Target="https://doi.org/10.1080/09715010.2022.2107881" TargetMode="External"/><Relationship Id="rId534" Type="http://schemas.openxmlformats.org/officeDocument/2006/relationships/hyperlink" Target="https://doi.org/10.3390/rs16132373" TargetMode="External"/><Relationship Id="rId576" Type="http://schemas.openxmlformats.org/officeDocument/2006/relationships/hyperlink" Target="http://isc6.org/images/Cikkek/Sessions/ISC2020-273.pdf" TargetMode="External"/><Relationship Id="rId173" Type="http://schemas.openxmlformats.org/officeDocument/2006/relationships/hyperlink" Target="https://agupubs.onlinelibrary.wiley.com/action/doSearch?ContribAuthorStored=Sun%2C+Cheng" TargetMode="External"/><Relationship Id="rId229" Type="http://schemas.openxmlformats.org/officeDocument/2006/relationships/hyperlink" Target="https://www.sciencedirect.com/science/article/pii/S2214581821001270" TargetMode="External"/><Relationship Id="rId380" Type="http://schemas.openxmlformats.org/officeDocument/2006/relationships/hyperlink" Target="https://www.sciencedirect.com/science/article/pii/S2214581822002464?via%3Dihub" TargetMode="External"/><Relationship Id="rId436" Type="http://schemas.openxmlformats.org/officeDocument/2006/relationships/hyperlink" Target="https://doi.org/10.1016/j.jhydrol.2023.129782" TargetMode="External"/><Relationship Id="rId240" Type="http://schemas.openxmlformats.org/officeDocument/2006/relationships/hyperlink" Target="https://www.sciencedirect.com/science/article/pii/S0022169421008428?dgcid=coauthor" TargetMode="External"/><Relationship Id="rId478" Type="http://schemas.openxmlformats.org/officeDocument/2006/relationships/hyperlink" Target="https://doi.org/10.1016/j.jhydrol.2023.130418" TargetMode="External"/><Relationship Id="rId35" Type="http://schemas.openxmlformats.org/officeDocument/2006/relationships/hyperlink" Target="https://doi.org/10.1007/978-3-031-24506-0" TargetMode="External"/><Relationship Id="rId77" Type="http://schemas.openxmlformats.org/officeDocument/2006/relationships/hyperlink" Target="http://www.sciencedirect.com/science/article/pii/S0022169415003790" TargetMode="External"/><Relationship Id="rId100" Type="http://schemas.openxmlformats.org/officeDocument/2006/relationships/hyperlink" Target="http://dx.doi.org/10.20431/2454-6224.0503005" TargetMode="External"/><Relationship Id="rId282" Type="http://schemas.openxmlformats.org/officeDocument/2006/relationships/hyperlink" Target="https://www.sciencedirect.com/science/article/pii/S016819232100455X?dgcid=coauthor" TargetMode="External"/><Relationship Id="rId338" Type="http://schemas.openxmlformats.org/officeDocument/2006/relationships/hyperlink" Target="https://www.researchgate.net/profile/Long-Ma-38" TargetMode="External"/><Relationship Id="rId503" Type="http://schemas.openxmlformats.org/officeDocument/2006/relationships/hyperlink" Target="https://doi.org/10.1016/j.ejrh.2024.101706" TargetMode="External"/><Relationship Id="rId545" Type="http://schemas.openxmlformats.org/officeDocument/2006/relationships/hyperlink" Target="https://onlinelibrary.wiley.com/authored-by/Lin/Qingxia" TargetMode="External"/><Relationship Id="rId587" Type="http://schemas.openxmlformats.org/officeDocument/2006/relationships/theme" Target="theme/theme1.xml"/><Relationship Id="rId8" Type="http://schemas.openxmlformats.org/officeDocument/2006/relationships/webSettings" Target="webSettings.xml"/><Relationship Id="rId142" Type="http://schemas.openxmlformats.org/officeDocument/2006/relationships/hyperlink" Target="https://doi.org/10.1080/02626667.2020.1828589" TargetMode="External"/><Relationship Id="rId184" Type="http://schemas.openxmlformats.org/officeDocument/2006/relationships/hyperlink" Target="https://www.sciencedirect.com/science/article/abs/pii/S0022169421002419" TargetMode="External"/><Relationship Id="rId391" Type="http://schemas.openxmlformats.org/officeDocument/2006/relationships/hyperlink" Target="https://doi.org/10.3390/w14233861" TargetMode="External"/><Relationship Id="rId405" Type="http://schemas.openxmlformats.org/officeDocument/2006/relationships/hyperlink" Target="https://doi.org/10.1061/(ASCE)HE.1943-5584.0002233" TargetMode="External"/><Relationship Id="rId447" Type="http://schemas.openxmlformats.org/officeDocument/2006/relationships/hyperlink" Target="https://www.sciencedirect.com/journal/ecological-indicators" TargetMode="External"/><Relationship Id="rId251" Type="http://schemas.openxmlformats.org/officeDocument/2006/relationships/hyperlink" Target="https://www.sciencedirect.com/science/article/pii/S0022169421009574?dgcid=coauthor" TargetMode="External"/><Relationship Id="rId489" Type="http://schemas.openxmlformats.org/officeDocument/2006/relationships/hyperlink" Target="https://doi.org/10.3390/rs15112719" TargetMode="External"/><Relationship Id="rId46" Type="http://schemas.openxmlformats.org/officeDocument/2006/relationships/hyperlink" Target="https://doi.org/10.1007/978-3-642-40457-3_20-1" TargetMode="External"/><Relationship Id="rId293" Type="http://schemas.openxmlformats.org/officeDocument/2006/relationships/hyperlink" Target="https://www.sciencedirect.com/science/article/pii/S030147972102418X" TargetMode="External"/><Relationship Id="rId307" Type="http://schemas.openxmlformats.org/officeDocument/2006/relationships/hyperlink" Target="https://www.sciencedirect.com/science/journal/03091708/161/supp/C" TargetMode="External"/><Relationship Id="rId349" Type="http://schemas.openxmlformats.org/officeDocument/2006/relationships/hyperlink" Target="https://www.sciencedirect.com/science/article/pii/S0022169422006722?via%3Dihub" TargetMode="External"/><Relationship Id="rId514" Type="http://schemas.openxmlformats.org/officeDocument/2006/relationships/hyperlink" Target="https://doi.org/10.1007/s11269-024-03829-5" TargetMode="External"/><Relationship Id="rId556" Type="http://schemas.openxmlformats.org/officeDocument/2006/relationships/hyperlink" Target="https://doi.org/10.1016/j.jhydrol.2024.132158" TargetMode="External"/><Relationship Id="rId88" Type="http://schemas.openxmlformats.org/officeDocument/2006/relationships/hyperlink" Target="https://doi.org/10.1080/09715010.2019.1656558" TargetMode="External"/><Relationship Id="rId111" Type="http://schemas.openxmlformats.org/officeDocument/2006/relationships/hyperlink" Target="https://www.sciencedirect.com/science/article/pii/S0378377418314744?dgcid=coauthor" TargetMode="External"/><Relationship Id="rId153" Type="http://schemas.openxmlformats.org/officeDocument/2006/relationships/hyperlink" Target="https://doi.org/10.1371/journal.pone.0238709" TargetMode="External"/><Relationship Id="rId195" Type="http://schemas.openxmlformats.org/officeDocument/2006/relationships/hyperlink" Target="https://www.sciencedirect.com/science/article/abs/pii/S0022169421004133?via%3Dihub" TargetMode="External"/><Relationship Id="rId209" Type="http://schemas.openxmlformats.org/officeDocument/2006/relationships/hyperlink" Target="https://www.sciencedirect.com/science/article/abs/pii/S0048969721038080" TargetMode="External"/><Relationship Id="rId360" Type="http://schemas.openxmlformats.org/officeDocument/2006/relationships/hyperlink" Target="https://www.sciencedirect.com/science/article/pii/S0022169422007405?dgcid=coauthor" TargetMode="External"/><Relationship Id="rId416" Type="http://schemas.openxmlformats.org/officeDocument/2006/relationships/hyperlink" Target="https://doi.org/10.1016/j.agwat.2023.108266" TargetMode="External"/><Relationship Id="rId220" Type="http://schemas.openxmlformats.org/officeDocument/2006/relationships/hyperlink" Target="https://www.sciencedirect.com/science/article/pii/S0048969721040651?dgcid=coauthor" TargetMode="External"/><Relationship Id="rId458" Type="http://schemas.openxmlformats.org/officeDocument/2006/relationships/hyperlink" Target="https://doi.org/10.1061/JHYEFF.HEENG-5906" TargetMode="External"/><Relationship Id="rId15" Type="http://schemas.openxmlformats.org/officeDocument/2006/relationships/hyperlink" Target="https://scholar.google.com/citations?user=a6-rN_YAAAAJ&amp;hl=en&amp;oi=ao" TargetMode="External"/><Relationship Id="rId57" Type="http://schemas.openxmlformats.org/officeDocument/2006/relationships/hyperlink" Target="https://link.springer.com/chapter/10.1007/978-981-19-2519-1_19" TargetMode="External"/><Relationship Id="rId262" Type="http://schemas.openxmlformats.org/officeDocument/2006/relationships/hyperlink" Target="https://doi.org/10.1080/10106049.2021.1980616" TargetMode="External"/><Relationship Id="rId318" Type="http://schemas.openxmlformats.org/officeDocument/2006/relationships/hyperlink" Target="https://www.sciencedirect.com/science/article/pii/S0301479722002638?dgcid=coauthor" TargetMode="External"/><Relationship Id="rId525" Type="http://schemas.openxmlformats.org/officeDocument/2006/relationships/hyperlink" Target="https://doi.org/10.1016/j.pce.2024.103606" TargetMode="External"/><Relationship Id="rId567" Type="http://schemas.openxmlformats.org/officeDocument/2006/relationships/hyperlink" Target="https://doi.org/10.1002/eco.70008" TargetMode="External"/><Relationship Id="rId99" Type="http://schemas.openxmlformats.org/officeDocument/2006/relationships/hyperlink" Target="https://doi.org/10.1029/2019JD030539" TargetMode="External"/><Relationship Id="rId122" Type="http://schemas.openxmlformats.org/officeDocument/2006/relationships/hyperlink" Target="https://www.sciencedirect.com/science/article/pii/S002216941931145X?via%3Dihub" TargetMode="External"/><Relationship Id="rId164" Type="http://schemas.openxmlformats.org/officeDocument/2006/relationships/hyperlink" Target="https://doi.org/10.1061/(ASCE)HE.1943-5584.0002010" TargetMode="External"/><Relationship Id="rId371" Type="http://schemas.openxmlformats.org/officeDocument/2006/relationships/hyperlink" Target="http://dx.doi.org/10.1061/(ASCE)HE.1943-5584.0002229" TargetMode="External"/><Relationship Id="rId427" Type="http://schemas.openxmlformats.org/officeDocument/2006/relationships/hyperlink" Target="https://doi.org/10.1038/s41612-023-00362-x" TargetMode="External"/><Relationship Id="rId469" Type="http://schemas.openxmlformats.org/officeDocument/2006/relationships/hyperlink" Target="https://doi.org/10.3390/w15203651" TargetMode="External"/><Relationship Id="rId26" Type="http://schemas.openxmlformats.org/officeDocument/2006/relationships/hyperlink" Target="https://www.routledge.com/search?author=Raveendra%20Kumar%20Rai" TargetMode="External"/><Relationship Id="rId231" Type="http://schemas.openxmlformats.org/officeDocument/2006/relationships/hyperlink" Target="https://www.sciencedirect.com/science/article/pii/S2214581821001270" TargetMode="External"/><Relationship Id="rId273" Type="http://schemas.openxmlformats.org/officeDocument/2006/relationships/hyperlink" Target="https://doi.org/10.3390/hydrology8040178" TargetMode="External"/><Relationship Id="rId329" Type="http://schemas.openxmlformats.org/officeDocument/2006/relationships/hyperlink" Target="https://doi.org/10.3390/su14084421" TargetMode="External"/><Relationship Id="rId480" Type="http://schemas.openxmlformats.org/officeDocument/2006/relationships/hyperlink" Target="https://doi.org/10.1016/j.jhydrol.2023.130382" TargetMode="External"/><Relationship Id="rId536" Type="http://schemas.openxmlformats.org/officeDocument/2006/relationships/hyperlink" Target="https://doi.org/10.1016/j.ecohyd.2024.07.008" TargetMode="External"/><Relationship Id="rId68" Type="http://schemas.openxmlformats.org/officeDocument/2006/relationships/hyperlink" Target="https://doi.org/10.1002/hyp.7342" TargetMode="External"/><Relationship Id="rId133" Type="http://schemas.openxmlformats.org/officeDocument/2006/relationships/hyperlink" Target="https://doi.org/10.1016/j.jhydrol.2019.124540" TargetMode="External"/><Relationship Id="rId175" Type="http://schemas.openxmlformats.org/officeDocument/2006/relationships/hyperlink" Target="https://doi.org/10.3390/w13020184" TargetMode="External"/><Relationship Id="rId340" Type="http://schemas.openxmlformats.org/officeDocument/2006/relationships/hyperlink" Target="https://doi.org/10.1016/j.envres.2022.113435" TargetMode="External"/><Relationship Id="rId578" Type="http://schemas.openxmlformats.org/officeDocument/2006/relationships/footer" Target="footer8.xml"/><Relationship Id="rId200" Type="http://schemas.openxmlformats.org/officeDocument/2006/relationships/hyperlink" Target="https://doi.org/10.1016/j.jhydrol.2021.126366" TargetMode="External"/><Relationship Id="rId382" Type="http://schemas.openxmlformats.org/officeDocument/2006/relationships/hyperlink" Target="https://www.sciencedirect.com/science/article/pii/S2214581822002464?via%3Dihub" TargetMode="External"/><Relationship Id="rId438" Type="http://schemas.openxmlformats.org/officeDocument/2006/relationships/hyperlink" Target="https://doi.org/10.1016/j.catena.2023.107286" TargetMode="External"/><Relationship Id="rId242" Type="http://schemas.openxmlformats.org/officeDocument/2006/relationships/hyperlink" Target="https://doi.org/10.1061/(ASCE)HE.1943-5584.0002142" TargetMode="External"/><Relationship Id="rId284" Type="http://schemas.openxmlformats.org/officeDocument/2006/relationships/hyperlink" Target="https://www.sciencedirect.com/science/article/pii/S016819232100455X?dgcid=coauthor" TargetMode="External"/><Relationship Id="rId491" Type="http://schemas.openxmlformats.org/officeDocument/2006/relationships/hyperlink" Target="https://doi.org/10.1016/j.agee.2023.108852" TargetMode="External"/><Relationship Id="rId505" Type="http://schemas.openxmlformats.org/officeDocument/2006/relationships/hyperlink" Target="https://doi.org/10.1016/j.scitotenv.2024.171528" TargetMode="External"/><Relationship Id="rId37" Type="http://schemas.openxmlformats.org/officeDocument/2006/relationships/hyperlink" Target="https://doi:10.1201/9781003276548" TargetMode="External"/><Relationship Id="rId79" Type="http://schemas.openxmlformats.org/officeDocument/2006/relationships/hyperlink" Target="http://dx.doi.org/10.1016/j.jhydrol.2015.09.041" TargetMode="External"/><Relationship Id="rId102" Type="http://schemas.openxmlformats.org/officeDocument/2006/relationships/hyperlink" Target="https://link.springer.com/article/10.1007/s00271-019-00660-4?wt_mc=Internal.Event.1.SEM.ArticleAuthorOnlineFirst&amp;utm_source=ArticleAuthorContributingOnlineFirst&amp;utm_medium=email&amp;utm_content=AA_en_06082018&amp;ArticleAuthorContributingOnlineFirst_20191219" TargetMode="External"/><Relationship Id="rId144" Type="http://schemas.openxmlformats.org/officeDocument/2006/relationships/hyperlink" Target="https://www.sciencedirect.com/science/article/pii/S0022169420308994?via%3Dihub" TargetMode="External"/><Relationship Id="rId547" Type="http://schemas.openxmlformats.org/officeDocument/2006/relationships/hyperlink" Target="https://onlinelibrary.wiley.com/authored-by/Liu/Ji" TargetMode="External"/><Relationship Id="rId90" Type="http://schemas.openxmlformats.org/officeDocument/2006/relationships/hyperlink" Target="https://doi.org/10.1007/s11356-019-06419-w" TargetMode="External"/><Relationship Id="rId186" Type="http://schemas.openxmlformats.org/officeDocument/2006/relationships/hyperlink" Target="https://www.sciencedirect.com/science/article/abs/pii/S0022169421002419" TargetMode="External"/><Relationship Id="rId351" Type="http://schemas.openxmlformats.org/officeDocument/2006/relationships/hyperlink" Target="https://www.sciencedirect.com/science/article/pii/S0022169422006722?via%3Dihub" TargetMode="External"/><Relationship Id="rId393" Type="http://schemas.openxmlformats.org/officeDocument/2006/relationships/hyperlink" Target="https://www.sciencedirect.com/journal/journal-of-hydrology-regional-studies/vol/44/suppl/C" TargetMode="External"/><Relationship Id="rId407" Type="http://schemas.openxmlformats.org/officeDocument/2006/relationships/hyperlink" Target="https://doi.org/10.1007/s00477-022-02311-1" TargetMode="External"/><Relationship Id="rId449" Type="http://schemas.openxmlformats.org/officeDocument/2006/relationships/hyperlink" Target="https://doi.org/10.1016/j.ecolind.2023.110498" TargetMode="External"/><Relationship Id="rId211" Type="http://schemas.openxmlformats.org/officeDocument/2006/relationships/hyperlink" Target="https://www.sciencedirect.com/science/article/abs/pii/S0048969721038080" TargetMode="External"/><Relationship Id="rId253" Type="http://schemas.openxmlformats.org/officeDocument/2006/relationships/hyperlink" Target="https://www.sciencedirect.com/science/article/pii/S0022169421009574?dgcid=coauthor" TargetMode="External"/><Relationship Id="rId295" Type="http://schemas.openxmlformats.org/officeDocument/2006/relationships/hyperlink" Target="https://www.sciencedirect.com/science/article/pii/S030147972102418X" TargetMode="External"/><Relationship Id="rId309" Type="http://schemas.openxmlformats.org/officeDocument/2006/relationships/hyperlink" Target="https://doi.org/10.1007/s00477-021-02134-6" TargetMode="External"/><Relationship Id="rId460" Type="http://schemas.openxmlformats.org/officeDocument/2006/relationships/hyperlink" Target="https://doi.org/10.2166/hydro.2023.008" TargetMode="External"/><Relationship Id="rId516" Type="http://schemas.openxmlformats.org/officeDocument/2006/relationships/hyperlink" Target="https://doi.org/10.1016/j.jhydrol.2024.131261" TargetMode="External"/><Relationship Id="rId48" Type="http://schemas.openxmlformats.org/officeDocument/2006/relationships/hyperlink" Target="https://link.springer.com/chapter/10.1007/978-981-19-1898-8_6" TargetMode="External"/><Relationship Id="rId113" Type="http://schemas.openxmlformats.org/officeDocument/2006/relationships/hyperlink" Target="https://www.sciencedirect.com/science/article/pii/S0378377418314744?dgcid=coauthor" TargetMode="External"/><Relationship Id="rId320" Type="http://schemas.openxmlformats.org/officeDocument/2006/relationships/hyperlink" Target="https://www.sciencedirect.com/journal/journal-of-environmental-management/vol/309/suppl/C" TargetMode="External"/><Relationship Id="rId558" Type="http://schemas.openxmlformats.org/officeDocument/2006/relationships/hyperlink" Target="https://www.sciencedirect.com/journal/ecological-indicators/vol/168/suppl/C" TargetMode="External"/><Relationship Id="rId155" Type="http://schemas.openxmlformats.org/officeDocument/2006/relationships/hyperlink" Target="https://doi.org/10.1080/02626667.2020.1859115" TargetMode="External"/><Relationship Id="rId197" Type="http://schemas.openxmlformats.org/officeDocument/2006/relationships/hyperlink" Target="https://www.sciencedirect.com/science/article/abs/pii/S0022169421004133?via%3Dihub" TargetMode="External"/><Relationship Id="rId362" Type="http://schemas.openxmlformats.org/officeDocument/2006/relationships/hyperlink" Target="https://www.sciencedirect.com/science/article/pii/S0022169422007405?dgcid=coauthor" TargetMode="External"/><Relationship Id="rId418" Type="http://schemas.openxmlformats.org/officeDocument/2006/relationships/hyperlink" Target="https://doi.org/10.1029/2022WR034188" TargetMode="External"/><Relationship Id="rId222" Type="http://schemas.openxmlformats.org/officeDocument/2006/relationships/hyperlink" Target="https://www.sciencedirect.com/science/article/pii/S0048969721040651?dgcid=coauthor" TargetMode="External"/><Relationship Id="rId264" Type="http://schemas.openxmlformats.org/officeDocument/2006/relationships/hyperlink" Target="https://doi.org/10.1016/j.jclepro.2021.129041" TargetMode="External"/><Relationship Id="rId471" Type="http://schemas.openxmlformats.org/officeDocument/2006/relationships/hyperlink" Target="https://www.researchgate.net/profile/Rituraj-Shukla-2?_sg%5B0%5D=xcO3jRmTGUME7IvAfsKIhjX2bc0MYKBEQBjAcrHNoNp46NmKOgxepb_pJtDXHCxs2EOj9a8.cnGpopK-tqe4JzylC3L5sfVYaYh8g3QFuxyQusGQAP9kMXUZ48BmBxmFkDNjyGFKsFeOMfTx70eDnPdsswagSQ&amp;_sg%5B1%5D=YOJvMql-CVqYprylipzYpXzLzvsmfN0gM0Q7tQd0k9uZU2kqRhJuwwak_C4FebYrzb-EU0o.79EMH2xbxuu8j07sb3x54UE2sKV1OUWik927OMYLK2w9dJB2najFEUd4YIEiaICvAQ5CCSGJVAT0y6mOKlQuoQ&amp;_tp=eyJjb250ZXh0Ijp7ImZpcnN0UGFnZSI6Il9kaXJlY3QiLCJwYWdlIjoicHVibGljYXRpb24iLCJwb3NpdGlvbiI6InBhZ2VIZWFkZXIifX0" TargetMode="External"/><Relationship Id="rId17" Type="http://schemas.openxmlformats.org/officeDocument/2006/relationships/footer" Target="footer1.xml"/><Relationship Id="rId59" Type="http://schemas.openxmlformats.org/officeDocument/2006/relationships/hyperlink" Target="https://link.springer.com/chapter/10.1007/978-3-031-43376-4_10" TargetMode="External"/><Relationship Id="rId124" Type="http://schemas.openxmlformats.org/officeDocument/2006/relationships/hyperlink" Target="https://www.sciencedirect.com/science/article/pii/S002216941931145X?via%3Dihub" TargetMode="External"/><Relationship Id="rId527" Type="http://schemas.openxmlformats.org/officeDocument/2006/relationships/hyperlink" Target="https://www.sciencedirect.com/journal/urban-climate/vol/55/suppl/C" TargetMode="External"/><Relationship Id="rId569" Type="http://schemas.openxmlformats.org/officeDocument/2006/relationships/hyperlink" Target="https://doi.org/10.1016/j.agwat.2025.109408" TargetMode="External"/><Relationship Id="rId70" Type="http://schemas.openxmlformats.org/officeDocument/2006/relationships/hyperlink" Target="https://doi.org/10.1111/jawr.12093" TargetMode="External"/><Relationship Id="rId166" Type="http://schemas.openxmlformats.org/officeDocument/2006/relationships/hyperlink" Target="https://doi.org/10.1016/j.agwat.2020.106687" TargetMode="External"/><Relationship Id="rId331" Type="http://schemas.openxmlformats.org/officeDocument/2006/relationships/hyperlink" Target="https://doi.org/10.1038/s41467-022-29544-6" TargetMode="External"/><Relationship Id="rId373" Type="http://schemas.openxmlformats.org/officeDocument/2006/relationships/hyperlink" Target="http://dx.doi.org/10.3390/atmos13091390" TargetMode="External"/><Relationship Id="rId429" Type="http://schemas.openxmlformats.org/officeDocument/2006/relationships/hyperlink" Target="https://doi.org/10.3390/su15108285" TargetMode="External"/><Relationship Id="rId580" Type="http://schemas.openxmlformats.org/officeDocument/2006/relationships/hyperlink" Target="http://dx.doi.org/10.1155/2015/605871" TargetMode="External"/><Relationship Id="rId1" Type="http://schemas.openxmlformats.org/officeDocument/2006/relationships/customXml" Target="../customXml/item1.xml"/><Relationship Id="rId233" Type="http://schemas.openxmlformats.org/officeDocument/2006/relationships/hyperlink" Target="https://www.sciencedirect.com/science/article/pii/S0022169421008428?dgcid=coauthor" TargetMode="External"/><Relationship Id="rId440" Type="http://schemas.openxmlformats.org/officeDocument/2006/relationships/hyperlink" Target="https://www.sciencedirect.com/journal/journal-of-hydrology-regional-studies/vol/48/suppl/C" TargetMode="External"/><Relationship Id="rId28" Type="http://schemas.openxmlformats.org/officeDocument/2006/relationships/hyperlink" Target="https://www.routledge.com/search?author=Vijay%20P.%20Singh" TargetMode="External"/><Relationship Id="rId275" Type="http://schemas.openxmlformats.org/officeDocument/2006/relationships/hyperlink" Target="https://doi.org/10.1016/j.agwat.2020.106691" TargetMode="External"/><Relationship Id="rId300" Type="http://schemas.openxmlformats.org/officeDocument/2006/relationships/hyperlink" Target="https://www.sciencedirect.com/science/article/pii/S0309170822000057?dgcid=coauthor" TargetMode="External"/><Relationship Id="rId482" Type="http://schemas.openxmlformats.org/officeDocument/2006/relationships/hyperlink" Target="https://doi.org/10.1016/j.jhydrol.2023.130387" TargetMode="External"/><Relationship Id="rId538" Type="http://schemas.openxmlformats.org/officeDocument/2006/relationships/hyperlink" Target="https://doi.org/10.3390/rs16162991" TargetMode="External"/><Relationship Id="rId81" Type="http://schemas.openxmlformats.org/officeDocument/2006/relationships/hyperlink" Target="https://doi.org/10.1007/s11119-018-9592-3" TargetMode="External"/><Relationship Id="rId135" Type="http://schemas.openxmlformats.org/officeDocument/2006/relationships/hyperlink" Target="https://doi.org/10.1016/j.conbuildmat.2019.117931" TargetMode="External"/><Relationship Id="rId177" Type="http://schemas.openxmlformats.org/officeDocument/2006/relationships/hyperlink" Target="https://doi.org/10.2166/nh.2021.180" TargetMode="External"/><Relationship Id="rId342" Type="http://schemas.openxmlformats.org/officeDocument/2006/relationships/hyperlink" Target="https://pubmed.ncbi.nlm.nih.gov/?term=Bozorg-Haddad+O&amp;cauthor_id=35534602" TargetMode="External"/><Relationship Id="rId384" Type="http://schemas.openxmlformats.org/officeDocument/2006/relationships/hyperlink" Target="https://www.sciencedirect.com/science/article/pii/S2214581822002464?via%3Dihub" TargetMode="External"/><Relationship Id="rId202" Type="http://schemas.openxmlformats.org/officeDocument/2006/relationships/hyperlink" Target="https://www.sciencedirect.com/science/article/pii/S1470160X21004696" TargetMode="External"/><Relationship Id="rId244" Type="http://schemas.openxmlformats.org/officeDocument/2006/relationships/hyperlink" Target="https://www.sciencedirect.com/science/article/pii/S0048969721050129?dgcid=coauthor" TargetMode="External"/><Relationship Id="rId39" Type="http://schemas.openxmlformats.org/officeDocument/2006/relationships/hyperlink" Target="https://link.springer.com/book/10.1007/978-981-99-1890-4" TargetMode="External"/><Relationship Id="rId286" Type="http://schemas.openxmlformats.org/officeDocument/2006/relationships/hyperlink" Target="https://www.sciencedirect.com/science/article/pii/S016819232100455X?dgcid=coauthor" TargetMode="External"/><Relationship Id="rId451" Type="http://schemas.openxmlformats.org/officeDocument/2006/relationships/hyperlink" Target="https://www.tandfonline.com/author/Jamal%2C+Aarif" TargetMode="External"/><Relationship Id="rId493" Type="http://schemas.openxmlformats.org/officeDocument/2006/relationships/hyperlink" Target="https://doi.org/10.1016/j.catena.2023.107611" TargetMode="External"/><Relationship Id="rId507" Type="http://schemas.openxmlformats.org/officeDocument/2006/relationships/hyperlink" Target="https://www.sciencedirect.com/journal/journal-of-hydrology" TargetMode="External"/><Relationship Id="rId549" Type="http://schemas.openxmlformats.org/officeDocument/2006/relationships/hyperlink" Target="https://agnettamu0-my.sharepoint.com/personal/vijay_singh_agnet_tamu_edu/Documents/Documents/Singh_Vijay/Biodata/Wang" TargetMode="External"/><Relationship Id="rId50" Type="http://schemas.openxmlformats.org/officeDocument/2006/relationships/hyperlink" Target="https://link.springer.com/chapter/10.1007/978-981-19-1898-8_6" TargetMode="External"/><Relationship Id="rId104" Type="http://schemas.openxmlformats.org/officeDocument/2006/relationships/hyperlink" Target="https://link.springer.com/article/10.1007/s00271-019-00660-4?wt_mc=Internal.Event.1.SEM.ArticleAuthorOnlineFirst&amp;utm_source=ArticleAuthorContributingOnlineFirst&amp;utm_medium=email&amp;utm_content=AA_en_06082018&amp;ArticleAuthorContributingOnlineFirst_20191219" TargetMode="External"/><Relationship Id="rId146" Type="http://schemas.openxmlformats.org/officeDocument/2006/relationships/hyperlink" Target="https://www.sciencedirect.com/science/article/pii/S0022169420308994?via%3Dihub" TargetMode="External"/><Relationship Id="rId188" Type="http://schemas.openxmlformats.org/officeDocument/2006/relationships/hyperlink" Target="https://urldefense.com/v3/__https:/doi.org/10.1016/j.jhydrol.2021.126194__;!!KwNVnqRv!VKavQBMNtVZedto186CrfyIwSrE2m8prQ6YXwHjRu8NwunVj0Dd9fOGvKPCIOLQ$" TargetMode="External"/><Relationship Id="rId311" Type="http://schemas.openxmlformats.org/officeDocument/2006/relationships/hyperlink" Target="https://agupubs.onlinelibrary.wiley.com/action/doSearch?ContribAuthorRaw=Singh%2C+Vijay+P" TargetMode="External"/><Relationship Id="rId353" Type="http://schemas.openxmlformats.org/officeDocument/2006/relationships/hyperlink" Target="https://doi.org/10.3389/feart.2022.914232" TargetMode="External"/><Relationship Id="rId395" Type="http://schemas.openxmlformats.org/officeDocument/2006/relationships/hyperlink" Target="http://dx.doi.org/10.1016/j.jhydrol.2022.128836" TargetMode="External"/><Relationship Id="rId409" Type="http://schemas.openxmlformats.org/officeDocument/2006/relationships/hyperlink" Target="https://www.sciencedirect.com/journal/urban-climate/vol/47/suppl/C" TargetMode="External"/><Relationship Id="rId560" Type="http://schemas.openxmlformats.org/officeDocument/2006/relationships/hyperlink" Target="https://ui.adsabs.harvard.edu/link_gateway/2024JHyd..64532225L/doi:10.1016/j.jhydrol.2024.132225" TargetMode="External"/><Relationship Id="rId92" Type="http://schemas.openxmlformats.org/officeDocument/2006/relationships/hyperlink" Target="https://doi.org/10.3390/w11102013" TargetMode="External"/><Relationship Id="rId213" Type="http://schemas.openxmlformats.org/officeDocument/2006/relationships/hyperlink" Target="https://www.sciencedirect.com/science/article/abs/pii/S0048969721038080" TargetMode="External"/><Relationship Id="rId420" Type="http://schemas.openxmlformats.org/officeDocument/2006/relationships/hyperlink" Target="https://doi.org/10.3390/math11071652" TargetMode="External"/><Relationship Id="rId255" Type="http://schemas.openxmlformats.org/officeDocument/2006/relationships/hyperlink" Target="https://www.sciencedirect.com/science/article/pii/S0022169421009574?dgcid=coauthor" TargetMode="External"/><Relationship Id="rId297" Type="http://schemas.openxmlformats.org/officeDocument/2006/relationships/hyperlink" Target="https://www.sciencedirect.com/science/journal/03014797/305/supp/C" TargetMode="External"/><Relationship Id="rId462" Type="http://schemas.openxmlformats.org/officeDocument/2006/relationships/hyperlink" Target="https://doi.org/10.1002/joc.8229" TargetMode="External"/><Relationship Id="rId518" Type="http://schemas.openxmlformats.org/officeDocument/2006/relationships/hyperlink" Target="https://doi.org/10.1016/j.atmosres.2024.107256" TargetMode="External"/><Relationship Id="rId115" Type="http://schemas.openxmlformats.org/officeDocument/2006/relationships/hyperlink" Target="https://doi.org/10.1016/j.agwat.2018.09.037" TargetMode="External"/><Relationship Id="rId157" Type="http://schemas.openxmlformats.org/officeDocument/2006/relationships/hyperlink" Target="https://doi.org/10.22541/au.158602500.05780501" TargetMode="External"/><Relationship Id="rId322" Type="http://schemas.openxmlformats.org/officeDocument/2006/relationships/hyperlink" Target="https://doi.org/10.1038/s41598-022-09212-x" TargetMode="External"/><Relationship Id="rId364" Type="http://schemas.openxmlformats.org/officeDocument/2006/relationships/hyperlink" Target="https://www.sciencedirect.com/science/article/pii/S0022169422007405?dgcid=coauthor" TargetMode="External"/><Relationship Id="rId61" Type="http://schemas.openxmlformats.org/officeDocument/2006/relationships/hyperlink" Target="https://link.springer.com/chapter/10.1007/978-3-031-43376-4_10" TargetMode="External"/><Relationship Id="rId199" Type="http://schemas.openxmlformats.org/officeDocument/2006/relationships/hyperlink" Target="https://www.sciencedirect.com/science/article/abs/pii/S0022169421004133?via%3Dihub" TargetMode="External"/><Relationship Id="rId571" Type="http://schemas.openxmlformats.org/officeDocument/2006/relationships/hyperlink" Target="https://doi.org/10.1007/s12665-025-12177-5" TargetMode="External"/><Relationship Id="rId19" Type="http://schemas.openxmlformats.org/officeDocument/2006/relationships/hyperlink" Target="https://www.goodreads.com/author/show/54141.Vijay_P_Singh" TargetMode="External"/><Relationship Id="rId224" Type="http://schemas.openxmlformats.org/officeDocument/2006/relationships/hyperlink" Target="https://www.sciencedirect.com/science/article/pii/S0048969721040651?dgcid=coauthor" TargetMode="External"/><Relationship Id="rId266" Type="http://schemas.openxmlformats.org/officeDocument/2006/relationships/hyperlink" Target="https://doi.org/10.1038/s41598-021-99655-5" TargetMode="External"/><Relationship Id="rId431" Type="http://schemas.openxmlformats.org/officeDocument/2006/relationships/hyperlink" Target="https://doi.org/10.1016/j.ecolind.2023.110437" TargetMode="External"/><Relationship Id="rId473" Type="http://schemas.openxmlformats.org/officeDocument/2006/relationships/hyperlink" Target="https://www.researchgate.net/profile/Anuj-Dwivedi-2?_sg%5B0%5D=xcO3jRmTGUME7IvAfsKIhjX2bc0MYKBEQBjAcrHNoNp46NmKOgxepb_pJtDXHCxs2EOj9a8.cnGpopK-tqe4JzylC3L5sfVYaYh8g3QFuxyQusGQAP9kMXUZ48BmBxmFkDNjyGFKsFeOMfTx70eDnPdsswagSQ&amp;_sg%5B1%5D=YOJvMql-CVqYprylipzYpXzLzvsmfN0gM0Q7tQd0k9uZU2kqRhJuwwak_C4FebYrzb-EU0o.79EMH2xbxuu8j07sb3x54UE2sKV1OUWik927OMYLK2w9dJB2najFEUd4YIEiaICvAQ5CCSGJVAT0y6mOKlQuoQ" TargetMode="External"/><Relationship Id="rId529" Type="http://schemas.openxmlformats.org/officeDocument/2006/relationships/hyperlink" Target="https://www.sciencedirect.com/journal/journal-of-contaminant-hydrology" TargetMode="External"/><Relationship Id="rId30" Type="http://schemas.openxmlformats.org/officeDocument/2006/relationships/hyperlink" Target="https://link.springer.com/book/10.1007/978-3-031-14096-9" TargetMode="External"/><Relationship Id="rId126" Type="http://schemas.openxmlformats.org/officeDocument/2006/relationships/hyperlink" Target="https://doi.org/10.1016/j.agsy.2019.102685" TargetMode="External"/><Relationship Id="rId168" Type="http://schemas.openxmlformats.org/officeDocument/2006/relationships/hyperlink" Target="https://agupubs.onlinelibrary.wiley.com/action/doSearch?ContribAuthorStored=Wu%2C+Xinying" TargetMode="External"/><Relationship Id="rId333" Type="http://schemas.openxmlformats.org/officeDocument/2006/relationships/hyperlink" Target="https://doi.org/10.3390/w14020253" TargetMode="External"/><Relationship Id="rId540" Type="http://schemas.openxmlformats.org/officeDocument/2006/relationships/hyperlink" Target="https://onlinelibrary.wiley.com/authored-by/Peng/Tao" TargetMode="External"/><Relationship Id="rId72" Type="http://schemas.openxmlformats.org/officeDocument/2006/relationships/hyperlink" Target="https://www.agriskmanagementforum.org/fstTory/%20featured-topic-drought-risk-managemnet" TargetMode="External"/><Relationship Id="rId375" Type="http://schemas.openxmlformats.org/officeDocument/2006/relationships/hyperlink" Target="https://doi.org/10.1016/j.jhazmat.2022.130033" TargetMode="External"/><Relationship Id="rId582" Type="http://schemas.openxmlformats.org/officeDocument/2006/relationships/hyperlink" Target="https://doi.org/10.1061/(ASCE)HE.1943-5584.0002082" TargetMode="External"/><Relationship Id="rId3" Type="http://schemas.openxmlformats.org/officeDocument/2006/relationships/customXml" Target="../customXml/item3.xml"/><Relationship Id="rId235" Type="http://schemas.openxmlformats.org/officeDocument/2006/relationships/hyperlink" Target="https://www.sciencedirect.com/science/article/pii/S0022169421008428?dgcid=coauthor" TargetMode="External"/><Relationship Id="rId277" Type="http://schemas.openxmlformats.org/officeDocument/2006/relationships/hyperlink" Target="https://urldefense.com/v3/__https:/doi.org/10.1016/j.scitotenv.2021.150018__;!!KwNVnqRv!VPr4Qz9spiqp9a3JpQYi0Y869C0MBKjZsUw0t1pyCVygegsUvY4DfMmSZPSDRYM$" TargetMode="External"/><Relationship Id="rId400" Type="http://schemas.openxmlformats.org/officeDocument/2006/relationships/hyperlink" Target="https://doi.org/10.1016/j.scitotenv.2021.149937" TargetMode="External"/><Relationship Id="rId442" Type="http://schemas.openxmlformats.org/officeDocument/2006/relationships/hyperlink" Target="https://www.tandfonline.com/author/Sohrabi%2C+Sina" TargetMode="External"/><Relationship Id="rId484" Type="http://schemas.openxmlformats.org/officeDocument/2006/relationships/hyperlink" Target="file:///C:\Users\yunli\OneDrive\Documentos\WeChat%20Files\wxid_42l9m22irdkg12\FileStorage\File\2025-02\Vol.%20627,%20Part%20B" TargetMode="External"/><Relationship Id="rId137" Type="http://schemas.openxmlformats.org/officeDocument/2006/relationships/hyperlink" Target="https://doi.org/10.1016/j.envres.2019.108813" TargetMode="External"/><Relationship Id="rId302" Type="http://schemas.openxmlformats.org/officeDocument/2006/relationships/hyperlink" Target="https://www.sciencedirect.com/science/article/pii/S0309170822000057?dgcid=coauthor" TargetMode="External"/><Relationship Id="rId344" Type="http://schemas.openxmlformats.org/officeDocument/2006/relationships/hyperlink" Target="https://pubmed.ncbi.nlm.nih.gov/?term=Lo%C3%A1iciga+HA&amp;cauthor_id=35534602" TargetMode="External"/><Relationship Id="rId41" Type="http://schemas.openxmlformats.org/officeDocument/2006/relationships/hyperlink" Target="https://link.springer.com/book/10.1007/978-981-99-1890-4" TargetMode="External"/><Relationship Id="rId83" Type="http://schemas.openxmlformats.org/officeDocument/2006/relationships/hyperlink" Target="mailto:vsingh@tamu.edu" TargetMode="External"/><Relationship Id="rId179" Type="http://schemas.openxmlformats.org/officeDocument/2006/relationships/hyperlink" Target="https://doi.org/10.1007/s.10661-021-08907-4" TargetMode="External"/><Relationship Id="rId386" Type="http://schemas.openxmlformats.org/officeDocument/2006/relationships/hyperlink" Target="http://dx.doi.org/10.1016/j.ejrh.2022.101233" TargetMode="External"/><Relationship Id="rId551" Type="http://schemas.openxmlformats.org/officeDocument/2006/relationships/hyperlink" Target="https://doi.org/10.1007/s11269-024-03975-w" TargetMode="External"/><Relationship Id="rId190" Type="http://schemas.openxmlformats.org/officeDocument/2006/relationships/hyperlink" Target="http://dx.doi.org/10.54386/jam.v23i1.98" TargetMode="External"/><Relationship Id="rId204" Type="http://schemas.openxmlformats.org/officeDocument/2006/relationships/hyperlink" Target="https://www.sciencedirect.com/science/article/pii/S1470160X21004696" TargetMode="External"/><Relationship Id="rId246" Type="http://schemas.openxmlformats.org/officeDocument/2006/relationships/hyperlink" Target="https://www.sciencedirect.com/science/article/pii/S0048969721050129?dgcid=coauthor" TargetMode="External"/><Relationship Id="rId288" Type="http://schemas.openxmlformats.org/officeDocument/2006/relationships/hyperlink" Target="https://www.sciencedirect.com/science/article/pii/S016819232100455X?dgcid=coauthor" TargetMode="External"/><Relationship Id="rId411" Type="http://schemas.openxmlformats.org/officeDocument/2006/relationships/hyperlink" Target="https://doi.org/10.1016/j.jhydrol.2022.129009" TargetMode="External"/><Relationship Id="rId453" Type="http://schemas.openxmlformats.org/officeDocument/2006/relationships/hyperlink" Target="https://www.tandfonline.com/author/Singh%2C+Vijay+P" TargetMode="External"/><Relationship Id="rId509" Type="http://schemas.openxmlformats.org/officeDocument/2006/relationships/hyperlink" Target="https://doi.org/10.1016/j.jhydrol.2024.%20131120" TargetMode="External"/><Relationship Id="rId106" Type="http://schemas.openxmlformats.org/officeDocument/2006/relationships/hyperlink" Target="https://link.springer.com/journal/271" TargetMode="External"/><Relationship Id="rId313" Type="http://schemas.openxmlformats.org/officeDocument/2006/relationships/hyperlink" Target="https://agupubs.onlinelibrary.wiley.com/action/doSearch?ContribAuthorRaw=Li%2C+Binquan" TargetMode="External"/><Relationship Id="rId495" Type="http://schemas.openxmlformats.org/officeDocument/2006/relationships/hyperlink" Target="https://doi.org/10.1038/s41612-023-00543-8" TargetMode="External"/><Relationship Id="rId10" Type="http://schemas.openxmlformats.org/officeDocument/2006/relationships/endnotes" Target="endnotes.xml"/><Relationship Id="rId52" Type="http://schemas.openxmlformats.org/officeDocument/2006/relationships/hyperlink" Target="https://link.springer.com/chapter/10.1007/978-981-19-1898-8_6" TargetMode="External"/><Relationship Id="rId94" Type="http://schemas.openxmlformats.org/officeDocument/2006/relationships/hyperlink" Target="https://doi.org/10.1016/j.scitotenv.2019.134923" TargetMode="External"/><Relationship Id="rId148" Type="http://schemas.openxmlformats.org/officeDocument/2006/relationships/hyperlink" Target="https://www.sciencedirect.com/science/article/pii/S0022169420308994?via%3Dihub" TargetMode="External"/><Relationship Id="rId355" Type="http://schemas.openxmlformats.org/officeDocument/2006/relationships/hyperlink" Target="https://doi.org/10.24057/2071-9388-2021-109" TargetMode="External"/><Relationship Id="rId397" Type="http://schemas.openxmlformats.org/officeDocument/2006/relationships/hyperlink" Target="https://doi.org/10.3389/feart.2022.1064110" TargetMode="External"/><Relationship Id="rId520" Type="http://schemas.openxmlformats.org/officeDocument/2006/relationships/hyperlink" Target="https://doi.org/10.3390/rs16091625" TargetMode="External"/><Relationship Id="rId562" Type="http://schemas.openxmlformats.org/officeDocument/2006/relationships/hyperlink" Target="https://www.sciencedirect.com/journal/journal-of-hydrology/vol/650/suppl/C" TargetMode="External"/><Relationship Id="rId215" Type="http://schemas.openxmlformats.org/officeDocument/2006/relationships/hyperlink" Target="https://www.sciencedirect.com/science/article/abs/pii/S0048969721038080" TargetMode="External"/><Relationship Id="rId257" Type="http://schemas.openxmlformats.org/officeDocument/2006/relationships/hyperlink" Target="https://doi.org/10.1016/j.jhydrol.2021.126907" TargetMode="External"/><Relationship Id="rId422" Type="http://schemas.openxmlformats.org/officeDocument/2006/relationships/hyperlink" Target="https://doi.org/10.1016/j.jclepro.2023.137116" TargetMode="External"/><Relationship Id="rId464" Type="http://schemas.openxmlformats.org/officeDocument/2006/relationships/hyperlink" Target="https://doi.org/10.1016/j.scitotenv.2023.167181" TargetMode="External"/><Relationship Id="rId299" Type="http://schemas.openxmlformats.org/officeDocument/2006/relationships/hyperlink" Target="https://doi.org/10.1007/s00382-021-06054-7" TargetMode="External"/><Relationship Id="rId63" Type="http://schemas.openxmlformats.org/officeDocument/2006/relationships/hyperlink" Target="https://doi.org/10.1007/978-3-031-43376-4_10" TargetMode="External"/><Relationship Id="rId159" Type="http://schemas.openxmlformats.org/officeDocument/2006/relationships/hyperlink" Target="https://doi.org/10.1016/j.jhydrol.2019.124242" TargetMode="External"/><Relationship Id="rId366" Type="http://schemas.openxmlformats.org/officeDocument/2006/relationships/hyperlink" Target="https://www.sciencedirect.com/science/article/pii/S0022169422007405?dgcid=coauthor" TargetMode="External"/><Relationship Id="rId573" Type="http://schemas.openxmlformats.org/officeDocument/2006/relationships/footer" Target="footer5.xml"/><Relationship Id="rId226" Type="http://schemas.openxmlformats.org/officeDocument/2006/relationships/hyperlink" Target="https://doi.org/10.1016/j.scitotenv.2021.148993" TargetMode="External"/><Relationship Id="rId433" Type="http://schemas.openxmlformats.org/officeDocument/2006/relationships/hyperlink" Target="https://doi.org/10.1016/j.pce.2023.103419" TargetMode="External"/><Relationship Id="rId74" Type="http://schemas.openxmlformats.org/officeDocument/2006/relationships/hyperlink" Target="http://www.sciencedirect.com/science/article/pii/S0022169415003790" TargetMode="External"/><Relationship Id="rId377" Type="http://schemas.openxmlformats.org/officeDocument/2006/relationships/hyperlink" Target="http://dx.doi.org/10.1016/j.ejrh.2022.101229" TargetMode="External"/><Relationship Id="rId500" Type="http://schemas.openxmlformats.org/officeDocument/2006/relationships/hyperlink" Target="https://doi.org/10.1038/s41612-024-00585-6" TargetMode="External"/><Relationship Id="rId584" Type="http://schemas.openxmlformats.org/officeDocument/2006/relationships/hyperlink" Target="https://doi.org/10.1061/JHYEFF.HEENG-6209" TargetMode="External"/><Relationship Id="rId5" Type="http://schemas.openxmlformats.org/officeDocument/2006/relationships/numbering" Target="numbering.xml"/><Relationship Id="rId237" Type="http://schemas.openxmlformats.org/officeDocument/2006/relationships/hyperlink" Target="https://www.sciencedirect.com/science/article/pii/S0022169421008428?dgcid=coauthor" TargetMode="External"/><Relationship Id="rId444" Type="http://schemas.openxmlformats.org/officeDocument/2006/relationships/hyperlink" Target="https://www.tandfonline.com/author/Singh%2C+Vijay+P" TargetMode="External"/><Relationship Id="rId290" Type="http://schemas.openxmlformats.org/officeDocument/2006/relationships/hyperlink" Target="https://www.sciencedirect.com/science/journal/1470160X/134/supp/C" TargetMode="External"/><Relationship Id="rId304" Type="http://schemas.openxmlformats.org/officeDocument/2006/relationships/hyperlink" Target="https://www.sciencedirect.com/science/article/pii/S0309170822000057?dgcid=coauthor" TargetMode="External"/><Relationship Id="rId388" Type="http://schemas.openxmlformats.org/officeDocument/2006/relationships/hyperlink" Target="https://doi.org/10.1002/eco.2507" TargetMode="External"/><Relationship Id="rId511" Type="http://schemas.openxmlformats.org/officeDocument/2006/relationships/hyperlink" Target="https://www.sciencedirect.com/journal/journal-of-hydrology-regional-studies" TargetMode="External"/><Relationship Id="rId85" Type="http://schemas.openxmlformats.org/officeDocument/2006/relationships/hyperlink" Target="https://doi.org/10.1144/qjegh2019-055" TargetMode="External"/><Relationship Id="rId150" Type="http://schemas.openxmlformats.org/officeDocument/2006/relationships/hyperlink" Target="https://www.sciencedirect.com/science/article/pii/S0022169420308994?via%3Dihub" TargetMode="External"/><Relationship Id="rId248" Type="http://schemas.openxmlformats.org/officeDocument/2006/relationships/hyperlink" Target="https://www.sciencedirect.com/science/article/pii/S0048969721050129?dgcid=coauthor" TargetMode="External"/><Relationship Id="rId455" Type="http://schemas.openxmlformats.org/officeDocument/2006/relationships/hyperlink" Target="https://doi.org/10.1080/19392699.2022.2118259" TargetMode="External"/><Relationship Id="rId12" Type="http://schemas.openxmlformats.org/officeDocument/2006/relationships/hyperlink" Target="mailto:vijaysingh46@gmail.com" TargetMode="External"/><Relationship Id="rId108" Type="http://schemas.openxmlformats.org/officeDocument/2006/relationships/hyperlink" Target="https://www.sciencedirect.com/science/article/pii/S0378377418314744?dgcid=coauthor" TargetMode="External"/><Relationship Id="rId315" Type="http://schemas.openxmlformats.org/officeDocument/2006/relationships/hyperlink" Target="https://www.sciencedirect.com/science/article/pii/S0301479722002638?dgcid=coauthor" TargetMode="External"/><Relationship Id="rId522" Type="http://schemas.openxmlformats.org/officeDocument/2006/relationships/hyperlink" Target="https://www.sciencedirect.com/journal/agricultural-water-management/vol/298/suppl/C" TargetMode="External"/><Relationship Id="rId96" Type="http://schemas.openxmlformats.org/officeDocument/2006/relationships/hyperlink" Target="https://doi.org/10.5194/hess-2019-358" TargetMode="External"/><Relationship Id="rId161" Type="http://schemas.openxmlformats.org/officeDocument/2006/relationships/hyperlink" Target="https://doi.org/10.1007/s00704-020-03165-9" TargetMode="External"/><Relationship Id="rId399" Type="http://schemas.openxmlformats.org/officeDocument/2006/relationships/hyperlink" Target="https://doi.org/10.1038/s41598-022-27162-2" TargetMode="External"/><Relationship Id="rId259" Type="http://schemas.openxmlformats.org/officeDocument/2006/relationships/hyperlink" Target="https://www.tandfonline.com/author/Almesfer%2C+Mohammed+K" TargetMode="External"/><Relationship Id="rId466" Type="http://schemas.openxmlformats.org/officeDocument/2006/relationships/hyperlink" Target="https://doi.org/10.1016/j.ecolind.2023.110916" TargetMode="External"/><Relationship Id="rId23" Type="http://schemas.openxmlformats.org/officeDocument/2006/relationships/hyperlink" Target="https://doi:10.1201/9781003319757" TargetMode="External"/><Relationship Id="rId119" Type="http://schemas.openxmlformats.org/officeDocument/2006/relationships/hyperlink" Target="https://doi.org/10.1016/j.jhydrol.2019.124296" TargetMode="External"/><Relationship Id="rId326" Type="http://schemas.openxmlformats.org/officeDocument/2006/relationships/hyperlink" Target="https://www.sciencedirect.com/journal/journal-of-cleaner-production" TargetMode="External"/><Relationship Id="rId533" Type="http://schemas.openxmlformats.org/officeDocument/2006/relationships/hyperlink" Target="https://doi.org/10.1061/JHYEFF.HEENG-6259" TargetMode="External"/><Relationship Id="rId172" Type="http://schemas.openxmlformats.org/officeDocument/2006/relationships/hyperlink" Target="https://agupubs.onlinelibrary.wiley.com/action/doSearch?ContribAuthorStored=Singh%2C+Vijay+P" TargetMode="External"/><Relationship Id="rId477" Type="http://schemas.openxmlformats.org/officeDocument/2006/relationships/hyperlink" Target="https://doi.org/10.1007/s10661-023-12062-3" TargetMode="External"/><Relationship Id="rId337" Type="http://schemas.openxmlformats.org/officeDocument/2006/relationships/hyperlink" Target="https://www.researchgate.net/scientific-contributions/Tingxi-Liu-50594192" TargetMode="External"/><Relationship Id="rId34" Type="http://schemas.openxmlformats.org/officeDocument/2006/relationships/hyperlink" Target="https://link.springer.com/book/10.1007/978-3-031-14096-9" TargetMode="External"/><Relationship Id="rId544" Type="http://schemas.openxmlformats.org/officeDocument/2006/relationships/hyperlink" Target="https://onlinelibrary.wiley.com/authored-by/Dong/Xiaohua" TargetMode="External"/><Relationship Id="rId183" Type="http://schemas.openxmlformats.org/officeDocument/2006/relationships/hyperlink" Target="https://www.sciencedirect.com/science/article/abs/pii/S0022169421002419" TargetMode="External"/><Relationship Id="rId390" Type="http://schemas.openxmlformats.org/officeDocument/2006/relationships/hyperlink" Target="https://doi.org/10.3390/rs14235994" TargetMode="External"/><Relationship Id="rId404" Type="http://schemas.openxmlformats.org/officeDocument/2006/relationships/hyperlink" Target="https://doi.org/10.1021/acsestwater.2c0042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e38530ea-eabe-4263-86cc-c726cbdf0fdf"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CDFB112AFEADE7438A7C451AB0307E81" ma:contentTypeVersion="15" ma:contentTypeDescription="Create a new document." ma:contentTypeScope="" ma:versionID="d21f82a5f4e12554e6322faa92c17b75">
  <xsd:schema xmlns:xsd="http://www.w3.org/2001/XMLSchema" xmlns:xs="http://www.w3.org/2001/XMLSchema" xmlns:p="http://schemas.microsoft.com/office/2006/metadata/properties" xmlns:ns3="e38530ea-eabe-4263-86cc-c726cbdf0fdf" xmlns:ns4="b5c58a14-cba1-4a9a-aec8-ebf8fa17169f" targetNamespace="http://schemas.microsoft.com/office/2006/metadata/properties" ma:root="true" ma:fieldsID="7176ba2b59eb2d57492169553c4a5bca" ns3:_="" ns4:_="">
    <xsd:import namespace="e38530ea-eabe-4263-86cc-c726cbdf0fdf"/>
    <xsd:import namespace="b5c58a14-cba1-4a9a-aec8-ebf8fa17169f"/>
    <xsd:element name="properties">
      <xsd:complexType>
        <xsd:sequence>
          <xsd:element name="documentManagement">
            <xsd:complexType>
              <xsd:all>
                <xsd:element ref="ns3:_activity" minOccurs="0"/>
                <xsd:element ref="ns3:MediaServiceMetadata" minOccurs="0"/>
                <xsd:element ref="ns3:MediaServiceFastMetadata" minOccurs="0"/>
                <xsd:element ref="ns3:MediaServiceObjectDetectorVersions" minOccurs="0"/>
                <xsd:element ref="ns3:MediaServiceAutoTags" minOccurs="0"/>
                <xsd:element ref="ns3:MediaLengthInSeconds" minOccurs="0"/>
                <xsd:element ref="ns4:SharedWithUsers" minOccurs="0"/>
                <xsd:element ref="ns4:SharedWithDetails" minOccurs="0"/>
                <xsd:element ref="ns4:SharingHintHash" minOccurs="0"/>
                <xsd:element ref="ns3:MediaServiceDateTaken" minOccurs="0"/>
                <xsd:element ref="ns3:MediaServiceSystemTags" minOccurs="0"/>
                <xsd:element ref="ns3:MediaServiceGenerationTime" minOccurs="0"/>
                <xsd:element ref="ns3:MediaServiceEventHashCode" minOccurs="0"/>
                <xsd:element ref="ns3:MediaServiceOCR"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8530ea-eabe-4263-86cc-c726cbdf0fdf" elementFormDefault="qualified">
    <xsd:import namespace="http://schemas.microsoft.com/office/2006/documentManagement/types"/>
    <xsd:import namespace="http://schemas.microsoft.com/office/infopath/2007/PartnerControls"/>
    <xsd:element name="_activity" ma:index="8" nillable="true" ma:displayName="_activity" ma:hidden="true" ma:internalName="_activity">
      <xsd:simpleType>
        <xsd:restriction base="dms:Note"/>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AutoTags" ma:index="12" nillable="true" ma:displayName="Tags" ma:internalName="MediaServiceAutoTags"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SystemTags" ma:index="18" nillable="true" ma:displayName="MediaServiceSystemTags" ma:hidden="true" ma:internalName="MediaServiceSystemTags" ma:readOnly="true">
      <xsd:simpleType>
        <xsd:restriction base="dms:Note"/>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5c58a14-cba1-4a9a-aec8-ebf8fa17169f"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SharingHintHash" ma:index="16"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48E28E6-7A04-41BB-97C4-BDEDCE943897}">
  <ds:schemaRefs>
    <ds:schemaRef ds:uri="http://schemas.microsoft.com/office/2006/metadata/properties"/>
    <ds:schemaRef ds:uri="http://schemas.microsoft.com/office/infopath/2007/PartnerControls"/>
    <ds:schemaRef ds:uri="e38530ea-eabe-4263-86cc-c726cbdf0fdf"/>
  </ds:schemaRefs>
</ds:datastoreItem>
</file>

<file path=customXml/itemProps2.xml><?xml version="1.0" encoding="utf-8"?>
<ds:datastoreItem xmlns:ds="http://schemas.openxmlformats.org/officeDocument/2006/customXml" ds:itemID="{D5C7171B-5C57-41B8-9CD1-9AE2F3C19A75}">
  <ds:schemaRefs>
    <ds:schemaRef ds:uri="http://schemas.microsoft.com/sharepoint/v3/contenttype/forms"/>
  </ds:schemaRefs>
</ds:datastoreItem>
</file>

<file path=customXml/itemProps3.xml><?xml version="1.0" encoding="utf-8"?>
<ds:datastoreItem xmlns:ds="http://schemas.openxmlformats.org/officeDocument/2006/customXml" ds:itemID="{4D56886C-7EA0-4100-81E4-D8E871A798C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8530ea-eabe-4263-86cc-c726cbdf0fdf"/>
    <ds:schemaRef ds:uri="b5c58a14-cba1-4a9a-aec8-ebf8fa17169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3B24DE9-91D3-411A-965E-7E22E896F9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374</Pages>
  <Words>136786</Words>
  <Characters>779683</Characters>
  <Application>Microsoft Office Word</Application>
  <DocSecurity>0</DocSecurity>
  <Lines>6497</Lines>
  <Paragraphs>1829</Paragraphs>
  <ScaleCrop>false</ScaleCrop>
  <HeadingPairs>
    <vt:vector size="2" baseType="variant">
      <vt:variant>
        <vt:lpstr>Title</vt:lpstr>
      </vt:variant>
      <vt:variant>
        <vt:i4>1</vt:i4>
      </vt:variant>
    </vt:vector>
  </HeadingPairs>
  <TitlesOfParts>
    <vt:vector size="1" baseType="lpstr">
      <vt:lpstr>CURRICULUM VITA</vt:lpstr>
    </vt:vector>
  </TitlesOfParts>
  <Company>LSU</Company>
  <LinksUpToDate>false</LinksUpToDate>
  <CharactersWithSpaces>914640</CharactersWithSpaces>
  <SharedDoc>false</SharedDoc>
  <HLinks>
    <vt:vector size="2322" baseType="variant">
      <vt:variant>
        <vt:i4>4784192</vt:i4>
      </vt:variant>
      <vt:variant>
        <vt:i4>1158</vt:i4>
      </vt:variant>
      <vt:variant>
        <vt:i4>0</vt:i4>
      </vt:variant>
      <vt:variant>
        <vt:i4>5</vt:i4>
      </vt:variant>
      <vt:variant>
        <vt:lpwstr>https://doi.org/10.1002/pop4.263</vt:lpwstr>
      </vt:variant>
      <vt:variant>
        <vt:lpwstr/>
      </vt:variant>
      <vt:variant>
        <vt:i4>5701707</vt:i4>
      </vt:variant>
      <vt:variant>
        <vt:i4>1155</vt:i4>
      </vt:variant>
      <vt:variant>
        <vt:i4>0</vt:i4>
      </vt:variant>
      <vt:variant>
        <vt:i4>5</vt:i4>
      </vt:variant>
      <vt:variant>
        <vt:lpwstr>http://dx.doi.org/10.1155/2015/605871</vt:lpwstr>
      </vt:variant>
      <vt:variant>
        <vt:lpwstr/>
      </vt:variant>
      <vt:variant>
        <vt:i4>8126515</vt:i4>
      </vt:variant>
      <vt:variant>
        <vt:i4>1152</vt:i4>
      </vt:variant>
      <vt:variant>
        <vt:i4>0</vt:i4>
      </vt:variant>
      <vt:variant>
        <vt:i4>5</vt:i4>
      </vt:variant>
      <vt:variant>
        <vt:lpwstr>http://ascelibrary.org/toc/jhyeff/20/6</vt:lpwstr>
      </vt:variant>
      <vt:variant>
        <vt:lpwstr/>
      </vt:variant>
      <vt:variant>
        <vt:i4>8257636</vt:i4>
      </vt:variant>
      <vt:variant>
        <vt:i4>1149</vt:i4>
      </vt:variant>
      <vt:variant>
        <vt:i4>0</vt:i4>
      </vt:variant>
      <vt:variant>
        <vt:i4>5</vt:i4>
      </vt:variant>
      <vt:variant>
        <vt:lpwstr>http://isc6.org/images/Cikkek/Sessions/ISC2020-273.pdf</vt:lpwstr>
      </vt:variant>
      <vt:variant>
        <vt:lpwstr/>
      </vt:variant>
      <vt:variant>
        <vt:i4>7602277</vt:i4>
      </vt:variant>
      <vt:variant>
        <vt:i4>1146</vt:i4>
      </vt:variant>
      <vt:variant>
        <vt:i4>0</vt:i4>
      </vt:variant>
      <vt:variant>
        <vt:i4>5</vt:i4>
      </vt:variant>
      <vt:variant>
        <vt:lpwstr>http://isc6.org/images/Cikkek/Sessions/ISC2020-269.pdf</vt:lpwstr>
      </vt:variant>
      <vt:variant>
        <vt:lpwstr/>
      </vt:variant>
      <vt:variant>
        <vt:i4>4128824</vt:i4>
      </vt:variant>
      <vt:variant>
        <vt:i4>1143</vt:i4>
      </vt:variant>
      <vt:variant>
        <vt:i4>0</vt:i4>
      </vt:variant>
      <vt:variant>
        <vt:i4>5</vt:i4>
      </vt:variant>
      <vt:variant>
        <vt:lpwstr>https://nam10.safelinks.protection.outlook.com/?url=https%3A%2F%2Fdoi.org%2F10.1029%2F2022wr033198&amp;data=05%7C01%7CVijay.Singh%40ag.tamu.edu%7Cfc79f309996c4dbd193d08db1a8810b9%7C9fd7580a64724d9ca142d131d3a7a116%7C0%7C0%7C638132945546411567%7CUnknown%7CTWFpbGZsb3d8eyJWIjoiMC4wLjAwMDAiLCJQIjoiV2luMzIiLCJBTiI6Ik1haWwiLCJXVCI6Mn0%3D%7C3000%7C%7C%7C&amp;sdata=yKIJfZWEm%2FMOQaZIRVYeY2PdpsEtQz0715enHIYyRbI%3D&amp;reserved=0</vt:lpwstr>
      </vt:variant>
      <vt:variant>
        <vt:lpwstr/>
      </vt:variant>
      <vt:variant>
        <vt:i4>393237</vt:i4>
      </vt:variant>
      <vt:variant>
        <vt:i4>1140</vt:i4>
      </vt:variant>
      <vt:variant>
        <vt:i4>0</vt:i4>
      </vt:variant>
      <vt:variant>
        <vt:i4>5</vt:i4>
      </vt:variant>
      <vt:variant>
        <vt:lpwstr>https://doi.org/10.3390/atmos14030443</vt:lpwstr>
      </vt:variant>
      <vt:variant>
        <vt:lpwstr/>
      </vt:variant>
      <vt:variant>
        <vt:i4>327698</vt:i4>
      </vt:variant>
      <vt:variant>
        <vt:i4>1137</vt:i4>
      </vt:variant>
      <vt:variant>
        <vt:i4>0</vt:i4>
      </vt:variant>
      <vt:variant>
        <vt:i4>5</vt:i4>
      </vt:variant>
      <vt:variant>
        <vt:lpwstr>https://doi.org/10.3390/atmos14020275</vt:lpwstr>
      </vt:variant>
      <vt:variant>
        <vt:lpwstr/>
      </vt:variant>
      <vt:variant>
        <vt:i4>3997822</vt:i4>
      </vt:variant>
      <vt:variant>
        <vt:i4>1134</vt:i4>
      </vt:variant>
      <vt:variant>
        <vt:i4>0</vt:i4>
      </vt:variant>
      <vt:variant>
        <vt:i4>5</vt:i4>
      </vt:variant>
      <vt:variant>
        <vt:lpwstr>https://doi.org/10.1016/j.agrformet.2023.109326</vt:lpwstr>
      </vt:variant>
      <vt:variant>
        <vt:lpwstr/>
      </vt:variant>
      <vt:variant>
        <vt:i4>4915223</vt:i4>
      </vt:variant>
      <vt:variant>
        <vt:i4>1131</vt:i4>
      </vt:variant>
      <vt:variant>
        <vt:i4>0</vt:i4>
      </vt:variant>
      <vt:variant>
        <vt:i4>5</vt:i4>
      </vt:variant>
      <vt:variant>
        <vt:lpwstr>https://doi.org/10.1016/j.jhydrol.2022.129009</vt:lpwstr>
      </vt:variant>
      <vt:variant>
        <vt:lpwstr/>
      </vt:variant>
      <vt:variant>
        <vt:i4>7995494</vt:i4>
      </vt:variant>
      <vt:variant>
        <vt:i4>1128</vt:i4>
      </vt:variant>
      <vt:variant>
        <vt:i4>0</vt:i4>
      </vt:variant>
      <vt:variant>
        <vt:i4>5</vt:i4>
      </vt:variant>
      <vt:variant>
        <vt:lpwstr>https://www.sciencedirect.com/journal/urban-climate/vol/47/suppl/C</vt:lpwstr>
      </vt:variant>
      <vt:variant>
        <vt:lpwstr/>
      </vt:variant>
      <vt:variant>
        <vt:i4>3014696</vt:i4>
      </vt:variant>
      <vt:variant>
        <vt:i4>1125</vt:i4>
      </vt:variant>
      <vt:variant>
        <vt:i4>0</vt:i4>
      </vt:variant>
      <vt:variant>
        <vt:i4>5</vt:i4>
      </vt:variant>
      <vt:variant>
        <vt:lpwstr>https://www.sciencedirect.com/journal/urban-climate</vt:lpwstr>
      </vt:variant>
      <vt:variant>
        <vt:lpwstr/>
      </vt:variant>
      <vt:variant>
        <vt:i4>2162741</vt:i4>
      </vt:variant>
      <vt:variant>
        <vt:i4>1122</vt:i4>
      </vt:variant>
      <vt:variant>
        <vt:i4>0</vt:i4>
      </vt:variant>
      <vt:variant>
        <vt:i4>5</vt:i4>
      </vt:variant>
      <vt:variant>
        <vt:lpwstr>https://doi.org/10.1007/s00477-022-02311-1</vt:lpwstr>
      </vt:variant>
      <vt:variant>
        <vt:lpwstr/>
      </vt:variant>
      <vt:variant>
        <vt:i4>7536699</vt:i4>
      </vt:variant>
      <vt:variant>
        <vt:i4>1119</vt:i4>
      </vt:variant>
      <vt:variant>
        <vt:i4>0</vt:i4>
      </vt:variant>
      <vt:variant>
        <vt:i4>5</vt:i4>
      </vt:variant>
      <vt:variant>
        <vt:lpwstr>https://doi.org/10.1061/(ASCE)HE.1943-5584.0002233</vt:lpwstr>
      </vt:variant>
      <vt:variant>
        <vt:lpwstr/>
      </vt:variant>
      <vt:variant>
        <vt:i4>2621495</vt:i4>
      </vt:variant>
      <vt:variant>
        <vt:i4>1116</vt:i4>
      </vt:variant>
      <vt:variant>
        <vt:i4>0</vt:i4>
      </vt:variant>
      <vt:variant>
        <vt:i4>5</vt:i4>
      </vt:variant>
      <vt:variant>
        <vt:lpwstr>https://doi.org/10.1038/s41598-022-27162-2</vt:lpwstr>
      </vt:variant>
      <vt:variant>
        <vt:lpwstr/>
      </vt:variant>
      <vt:variant>
        <vt:i4>3539056</vt:i4>
      </vt:variant>
      <vt:variant>
        <vt:i4>1113</vt:i4>
      </vt:variant>
      <vt:variant>
        <vt:i4>0</vt:i4>
      </vt:variant>
      <vt:variant>
        <vt:i4>5</vt:i4>
      </vt:variant>
      <vt:variant>
        <vt:lpwstr>https://read.qxmd.com/journal/43643</vt:lpwstr>
      </vt:variant>
      <vt:variant>
        <vt:lpwstr/>
      </vt:variant>
      <vt:variant>
        <vt:i4>1835073</vt:i4>
      </vt:variant>
      <vt:variant>
        <vt:i4>1110</vt:i4>
      </vt:variant>
      <vt:variant>
        <vt:i4>0</vt:i4>
      </vt:variant>
      <vt:variant>
        <vt:i4>5</vt:i4>
      </vt:variant>
      <vt:variant>
        <vt:lpwstr>https://doi.org/10.5194/hess-26-5269-2022</vt:lpwstr>
      </vt:variant>
      <vt:variant>
        <vt:lpwstr/>
      </vt:variant>
      <vt:variant>
        <vt:i4>3735598</vt:i4>
      </vt:variant>
      <vt:variant>
        <vt:i4>1107</vt:i4>
      </vt:variant>
      <vt:variant>
        <vt:i4>0</vt:i4>
      </vt:variant>
      <vt:variant>
        <vt:i4>5</vt:i4>
      </vt:variant>
      <vt:variant>
        <vt:lpwstr>http://dx.doi.org/10.1016/j.jhydrol.2022.128836</vt:lpwstr>
      </vt:variant>
      <vt:variant>
        <vt:lpwstr/>
      </vt:variant>
      <vt:variant>
        <vt:i4>5242891</vt:i4>
      </vt:variant>
      <vt:variant>
        <vt:i4>1104</vt:i4>
      </vt:variant>
      <vt:variant>
        <vt:i4>0</vt:i4>
      </vt:variant>
      <vt:variant>
        <vt:i4>5</vt:i4>
      </vt:variant>
      <vt:variant>
        <vt:lpwstr>http://dx.doi.org/10.1016/j.ejrh.2022.101272</vt:lpwstr>
      </vt:variant>
      <vt:variant>
        <vt:lpwstr/>
      </vt:variant>
      <vt:variant>
        <vt:i4>3342449</vt:i4>
      </vt:variant>
      <vt:variant>
        <vt:i4>1101</vt:i4>
      </vt:variant>
      <vt:variant>
        <vt:i4>0</vt:i4>
      </vt:variant>
      <vt:variant>
        <vt:i4>5</vt:i4>
      </vt:variant>
      <vt:variant>
        <vt:lpwstr>https://www.sciencedirect.com/journal/journal-of-hydrology-regional-studies/vol/44/suppl/C</vt:lpwstr>
      </vt:variant>
      <vt:variant>
        <vt:lpwstr/>
      </vt:variant>
      <vt:variant>
        <vt:i4>6553641</vt:i4>
      </vt:variant>
      <vt:variant>
        <vt:i4>1098</vt:i4>
      </vt:variant>
      <vt:variant>
        <vt:i4>0</vt:i4>
      </vt:variant>
      <vt:variant>
        <vt:i4>5</vt:i4>
      </vt:variant>
      <vt:variant>
        <vt:lpwstr>https://www.sciencedirect.com/journal/journal-of-hydrology-regional-studies</vt:lpwstr>
      </vt:variant>
      <vt:variant>
        <vt:lpwstr/>
      </vt:variant>
      <vt:variant>
        <vt:i4>1966097</vt:i4>
      </vt:variant>
      <vt:variant>
        <vt:i4>1095</vt:i4>
      </vt:variant>
      <vt:variant>
        <vt:i4>0</vt:i4>
      </vt:variant>
      <vt:variant>
        <vt:i4>5</vt:i4>
      </vt:variant>
      <vt:variant>
        <vt:lpwstr>https://doi.org/10.3390/w14233861</vt:lpwstr>
      </vt:variant>
      <vt:variant>
        <vt:lpwstr/>
      </vt:variant>
      <vt:variant>
        <vt:i4>6357028</vt:i4>
      </vt:variant>
      <vt:variant>
        <vt:i4>1092</vt:i4>
      </vt:variant>
      <vt:variant>
        <vt:i4>0</vt:i4>
      </vt:variant>
      <vt:variant>
        <vt:i4>5</vt:i4>
      </vt:variant>
      <vt:variant>
        <vt:lpwstr>https://doi.org/10.3390/rs14235994</vt:lpwstr>
      </vt:variant>
      <vt:variant>
        <vt:lpwstr/>
      </vt:variant>
      <vt:variant>
        <vt:i4>5570579</vt:i4>
      </vt:variant>
      <vt:variant>
        <vt:i4>1089</vt:i4>
      </vt:variant>
      <vt:variant>
        <vt:i4>0</vt:i4>
      </vt:variant>
      <vt:variant>
        <vt:i4>5</vt:i4>
      </vt:variant>
      <vt:variant>
        <vt:lpwstr>https://doi.org/10.1029/2022WR033146</vt:lpwstr>
      </vt:variant>
      <vt:variant>
        <vt:lpwstr/>
      </vt:variant>
      <vt:variant>
        <vt:i4>6029392</vt:i4>
      </vt:variant>
      <vt:variant>
        <vt:i4>1086</vt:i4>
      </vt:variant>
      <vt:variant>
        <vt:i4>0</vt:i4>
      </vt:variant>
      <vt:variant>
        <vt:i4>5</vt:i4>
      </vt:variant>
      <vt:variant>
        <vt:lpwstr>https://doi.org/10.1002/eco.2507</vt:lpwstr>
      </vt:variant>
      <vt:variant>
        <vt:lpwstr/>
      </vt:variant>
      <vt:variant>
        <vt:i4>4915231</vt:i4>
      </vt:variant>
      <vt:variant>
        <vt:i4>1083</vt:i4>
      </vt:variant>
      <vt:variant>
        <vt:i4>0</vt:i4>
      </vt:variant>
      <vt:variant>
        <vt:i4>5</vt:i4>
      </vt:variant>
      <vt:variant>
        <vt:lpwstr>https://doi.org/10.1016/j.jhydrol.2022.128817</vt:lpwstr>
      </vt:variant>
      <vt:variant>
        <vt:lpwstr/>
      </vt:variant>
      <vt:variant>
        <vt:i4>5308431</vt:i4>
      </vt:variant>
      <vt:variant>
        <vt:i4>1080</vt:i4>
      </vt:variant>
      <vt:variant>
        <vt:i4>0</vt:i4>
      </vt:variant>
      <vt:variant>
        <vt:i4>5</vt:i4>
      </vt:variant>
      <vt:variant>
        <vt:lpwstr>http://dx.doi.org/10.1016/j.ejrh.2022.101233</vt:lpwstr>
      </vt:variant>
      <vt:variant>
        <vt:lpwstr/>
      </vt:variant>
      <vt:variant>
        <vt:i4>8257618</vt:i4>
      </vt:variant>
      <vt:variant>
        <vt:i4>1077</vt:i4>
      </vt:variant>
      <vt:variant>
        <vt:i4>0</vt:i4>
      </vt:variant>
      <vt:variant>
        <vt:i4>5</vt:i4>
      </vt:variant>
      <vt:variant>
        <vt:lpwstr>https://www.sciencedirect.com/science/article/pii/S2214581822002464?via%3Dihub</vt:lpwstr>
      </vt:variant>
      <vt:variant>
        <vt:lpwstr>!</vt:lpwstr>
      </vt:variant>
      <vt:variant>
        <vt:i4>8257618</vt:i4>
      </vt:variant>
      <vt:variant>
        <vt:i4>1074</vt:i4>
      </vt:variant>
      <vt:variant>
        <vt:i4>0</vt:i4>
      </vt:variant>
      <vt:variant>
        <vt:i4>5</vt:i4>
      </vt:variant>
      <vt:variant>
        <vt:lpwstr>https://www.sciencedirect.com/science/article/pii/S2214581822002464?via%3Dihub</vt:lpwstr>
      </vt:variant>
      <vt:variant>
        <vt:lpwstr>!</vt:lpwstr>
      </vt:variant>
      <vt:variant>
        <vt:i4>8257618</vt:i4>
      </vt:variant>
      <vt:variant>
        <vt:i4>1071</vt:i4>
      </vt:variant>
      <vt:variant>
        <vt:i4>0</vt:i4>
      </vt:variant>
      <vt:variant>
        <vt:i4>5</vt:i4>
      </vt:variant>
      <vt:variant>
        <vt:lpwstr>https://www.sciencedirect.com/science/article/pii/S2214581822002464?via%3Dihub</vt:lpwstr>
      </vt:variant>
      <vt:variant>
        <vt:lpwstr>!</vt:lpwstr>
      </vt:variant>
      <vt:variant>
        <vt:i4>8257618</vt:i4>
      </vt:variant>
      <vt:variant>
        <vt:i4>1068</vt:i4>
      </vt:variant>
      <vt:variant>
        <vt:i4>0</vt:i4>
      </vt:variant>
      <vt:variant>
        <vt:i4>5</vt:i4>
      </vt:variant>
      <vt:variant>
        <vt:lpwstr>https://www.sciencedirect.com/science/article/pii/S2214581822002464?via%3Dihub</vt:lpwstr>
      </vt:variant>
      <vt:variant>
        <vt:lpwstr>!</vt:lpwstr>
      </vt:variant>
      <vt:variant>
        <vt:i4>8257618</vt:i4>
      </vt:variant>
      <vt:variant>
        <vt:i4>1065</vt:i4>
      </vt:variant>
      <vt:variant>
        <vt:i4>0</vt:i4>
      </vt:variant>
      <vt:variant>
        <vt:i4>5</vt:i4>
      </vt:variant>
      <vt:variant>
        <vt:lpwstr>https://www.sciencedirect.com/science/article/pii/S2214581822002464?via%3Dihub</vt:lpwstr>
      </vt:variant>
      <vt:variant>
        <vt:lpwstr>!</vt:lpwstr>
      </vt:variant>
      <vt:variant>
        <vt:i4>8257618</vt:i4>
      </vt:variant>
      <vt:variant>
        <vt:i4>1062</vt:i4>
      </vt:variant>
      <vt:variant>
        <vt:i4>0</vt:i4>
      </vt:variant>
      <vt:variant>
        <vt:i4>5</vt:i4>
      </vt:variant>
      <vt:variant>
        <vt:lpwstr>https://www.sciencedirect.com/science/article/pii/S2214581822002464?via%3Dihub</vt:lpwstr>
      </vt:variant>
      <vt:variant>
        <vt:lpwstr>!</vt:lpwstr>
      </vt:variant>
      <vt:variant>
        <vt:i4>8257618</vt:i4>
      </vt:variant>
      <vt:variant>
        <vt:i4>1059</vt:i4>
      </vt:variant>
      <vt:variant>
        <vt:i4>0</vt:i4>
      </vt:variant>
      <vt:variant>
        <vt:i4>5</vt:i4>
      </vt:variant>
      <vt:variant>
        <vt:lpwstr>https://www.sciencedirect.com/science/article/pii/S2214581822002464?via%3Dihub</vt:lpwstr>
      </vt:variant>
      <vt:variant>
        <vt:lpwstr>!</vt:lpwstr>
      </vt:variant>
      <vt:variant>
        <vt:i4>6357024</vt:i4>
      </vt:variant>
      <vt:variant>
        <vt:i4>1056</vt:i4>
      </vt:variant>
      <vt:variant>
        <vt:i4>0</vt:i4>
      </vt:variant>
      <vt:variant>
        <vt:i4>5</vt:i4>
      </vt:variant>
      <vt:variant>
        <vt:lpwstr>https://dx.doi.org/10.2139/ssrn.4160741</vt:lpwstr>
      </vt:variant>
      <vt:variant>
        <vt:lpwstr/>
      </vt:variant>
      <vt:variant>
        <vt:i4>852036</vt:i4>
      </vt:variant>
      <vt:variant>
        <vt:i4>1053</vt:i4>
      </vt:variant>
      <vt:variant>
        <vt:i4>0</vt:i4>
      </vt:variant>
      <vt:variant>
        <vt:i4>5</vt:i4>
      </vt:variant>
      <vt:variant>
        <vt:lpwstr>https://doi.org/10.1080/09715010.2022.2143729</vt:lpwstr>
      </vt:variant>
      <vt:variant>
        <vt:lpwstr/>
      </vt:variant>
      <vt:variant>
        <vt:i4>5963790</vt:i4>
      </vt:variant>
      <vt:variant>
        <vt:i4>1050</vt:i4>
      </vt:variant>
      <vt:variant>
        <vt:i4>0</vt:i4>
      </vt:variant>
      <vt:variant>
        <vt:i4>5</vt:i4>
      </vt:variant>
      <vt:variant>
        <vt:lpwstr>http://dx.doi.org/10.1016/j.ejrh.2022.101229</vt:lpwstr>
      </vt:variant>
      <vt:variant>
        <vt:lpwstr/>
      </vt:variant>
      <vt:variant>
        <vt:i4>3932203</vt:i4>
      </vt:variant>
      <vt:variant>
        <vt:i4>1047</vt:i4>
      </vt:variant>
      <vt:variant>
        <vt:i4>0</vt:i4>
      </vt:variant>
      <vt:variant>
        <vt:i4>5</vt:i4>
      </vt:variant>
      <vt:variant>
        <vt:lpwstr>http://dx.doi.org/10.1016/j.ecolind.2022.109554</vt:lpwstr>
      </vt:variant>
      <vt:variant>
        <vt:lpwstr/>
      </vt:variant>
      <vt:variant>
        <vt:i4>5308425</vt:i4>
      </vt:variant>
      <vt:variant>
        <vt:i4>1044</vt:i4>
      </vt:variant>
      <vt:variant>
        <vt:i4>0</vt:i4>
      </vt:variant>
      <vt:variant>
        <vt:i4>5</vt:i4>
      </vt:variant>
      <vt:variant>
        <vt:lpwstr>https://doi.org/10.1016/j.jhazmat.2022.130033</vt:lpwstr>
      </vt:variant>
      <vt:variant>
        <vt:lpwstr/>
      </vt:variant>
      <vt:variant>
        <vt:i4>6619242</vt:i4>
      </vt:variant>
      <vt:variant>
        <vt:i4>1041</vt:i4>
      </vt:variant>
      <vt:variant>
        <vt:i4>0</vt:i4>
      </vt:variant>
      <vt:variant>
        <vt:i4>5</vt:i4>
      </vt:variant>
      <vt:variant>
        <vt:lpwstr>https://doi.org/10.3934/mbe.2022595</vt:lpwstr>
      </vt:variant>
      <vt:variant>
        <vt:lpwstr/>
      </vt:variant>
      <vt:variant>
        <vt:i4>7995438</vt:i4>
      </vt:variant>
      <vt:variant>
        <vt:i4>1038</vt:i4>
      </vt:variant>
      <vt:variant>
        <vt:i4>0</vt:i4>
      </vt:variant>
      <vt:variant>
        <vt:i4>5</vt:i4>
      </vt:variant>
      <vt:variant>
        <vt:lpwstr>http://dx.doi.org/10.3390/atmos13091390</vt:lpwstr>
      </vt:variant>
      <vt:variant>
        <vt:lpwstr/>
      </vt:variant>
      <vt:variant>
        <vt:i4>393294</vt:i4>
      </vt:variant>
      <vt:variant>
        <vt:i4>1035</vt:i4>
      </vt:variant>
      <vt:variant>
        <vt:i4>0</vt:i4>
      </vt:variant>
      <vt:variant>
        <vt:i4>5</vt:i4>
      </vt:variant>
      <vt:variant>
        <vt:lpwstr>https://doi.org/10.1080/19392699.2022.2118259</vt:lpwstr>
      </vt:variant>
      <vt:variant>
        <vt:lpwstr/>
      </vt:variant>
      <vt:variant>
        <vt:i4>589835</vt:i4>
      </vt:variant>
      <vt:variant>
        <vt:i4>1032</vt:i4>
      </vt:variant>
      <vt:variant>
        <vt:i4>0</vt:i4>
      </vt:variant>
      <vt:variant>
        <vt:i4>5</vt:i4>
      </vt:variant>
      <vt:variant>
        <vt:lpwstr>http://dx.doi.org/10.1061/(ASCE)HE.1943-5584.0002229</vt:lpwstr>
      </vt:variant>
      <vt:variant>
        <vt:lpwstr/>
      </vt:variant>
      <vt:variant>
        <vt:i4>5701654</vt:i4>
      </vt:variant>
      <vt:variant>
        <vt:i4>1029</vt:i4>
      </vt:variant>
      <vt:variant>
        <vt:i4>0</vt:i4>
      </vt:variant>
      <vt:variant>
        <vt:i4>5</vt:i4>
      </vt:variant>
      <vt:variant>
        <vt:lpwstr>https://doi.org/10.1016/j.jenvman.2022.115813</vt:lpwstr>
      </vt:variant>
      <vt:variant>
        <vt:lpwstr/>
      </vt:variant>
      <vt:variant>
        <vt:i4>196687</vt:i4>
      </vt:variant>
      <vt:variant>
        <vt:i4>1026</vt:i4>
      </vt:variant>
      <vt:variant>
        <vt:i4>0</vt:i4>
      </vt:variant>
      <vt:variant>
        <vt:i4>5</vt:i4>
      </vt:variant>
      <vt:variant>
        <vt:lpwstr>https://doi.org/10.1080/09715010.2022.2107881</vt:lpwstr>
      </vt:variant>
      <vt:variant>
        <vt:lpwstr/>
      </vt:variant>
      <vt:variant>
        <vt:i4>5308437</vt:i4>
      </vt:variant>
      <vt:variant>
        <vt:i4>1023</vt:i4>
      </vt:variant>
      <vt:variant>
        <vt:i4>0</vt:i4>
      </vt:variant>
      <vt:variant>
        <vt:i4>5</vt:i4>
      </vt:variant>
      <vt:variant>
        <vt:lpwstr>https://doi.org/10.1029/2021WR031606</vt:lpwstr>
      </vt:variant>
      <vt:variant>
        <vt:lpwstr/>
      </vt:variant>
      <vt:variant>
        <vt:i4>7733361</vt:i4>
      </vt:variant>
      <vt:variant>
        <vt:i4>1020</vt:i4>
      </vt:variant>
      <vt:variant>
        <vt:i4>0</vt:i4>
      </vt:variant>
      <vt:variant>
        <vt:i4>5</vt:i4>
      </vt:variant>
      <vt:variant>
        <vt:lpwstr>https://www.sciencedirect.com/journal/journal-of-hydrology/vol/612/part/PB</vt:lpwstr>
      </vt:variant>
      <vt:variant>
        <vt:lpwstr/>
      </vt:variant>
      <vt:variant>
        <vt:i4>6357015</vt:i4>
      </vt:variant>
      <vt:variant>
        <vt:i4>1017</vt:i4>
      </vt:variant>
      <vt:variant>
        <vt:i4>0</vt:i4>
      </vt:variant>
      <vt:variant>
        <vt:i4>5</vt:i4>
      </vt:variant>
      <vt:variant>
        <vt:lpwstr>https://www.sciencedirect.com/science/article/pii/S0022169422007405?dgcid=coauthor</vt:lpwstr>
      </vt:variant>
      <vt:variant>
        <vt:lpwstr>!</vt:lpwstr>
      </vt:variant>
      <vt:variant>
        <vt:i4>6357015</vt:i4>
      </vt:variant>
      <vt:variant>
        <vt:i4>1014</vt:i4>
      </vt:variant>
      <vt:variant>
        <vt:i4>0</vt:i4>
      </vt:variant>
      <vt:variant>
        <vt:i4>5</vt:i4>
      </vt:variant>
      <vt:variant>
        <vt:lpwstr>https://www.sciencedirect.com/science/article/pii/S0022169422007405?dgcid=coauthor</vt:lpwstr>
      </vt:variant>
      <vt:variant>
        <vt:lpwstr>!</vt:lpwstr>
      </vt:variant>
      <vt:variant>
        <vt:i4>6357015</vt:i4>
      </vt:variant>
      <vt:variant>
        <vt:i4>1011</vt:i4>
      </vt:variant>
      <vt:variant>
        <vt:i4>0</vt:i4>
      </vt:variant>
      <vt:variant>
        <vt:i4>5</vt:i4>
      </vt:variant>
      <vt:variant>
        <vt:lpwstr>https://www.sciencedirect.com/science/article/pii/S0022169422007405?dgcid=coauthor</vt:lpwstr>
      </vt:variant>
      <vt:variant>
        <vt:lpwstr>!</vt:lpwstr>
      </vt:variant>
      <vt:variant>
        <vt:i4>6357015</vt:i4>
      </vt:variant>
      <vt:variant>
        <vt:i4>1008</vt:i4>
      </vt:variant>
      <vt:variant>
        <vt:i4>0</vt:i4>
      </vt:variant>
      <vt:variant>
        <vt:i4>5</vt:i4>
      </vt:variant>
      <vt:variant>
        <vt:lpwstr>https://www.sciencedirect.com/science/article/pii/S0022169422007405?dgcid=coauthor</vt:lpwstr>
      </vt:variant>
      <vt:variant>
        <vt:lpwstr>!</vt:lpwstr>
      </vt:variant>
      <vt:variant>
        <vt:i4>6357015</vt:i4>
      </vt:variant>
      <vt:variant>
        <vt:i4>1005</vt:i4>
      </vt:variant>
      <vt:variant>
        <vt:i4>0</vt:i4>
      </vt:variant>
      <vt:variant>
        <vt:i4>5</vt:i4>
      </vt:variant>
      <vt:variant>
        <vt:lpwstr>https://www.sciencedirect.com/science/article/pii/S0022169422007405?dgcid=coauthor</vt:lpwstr>
      </vt:variant>
      <vt:variant>
        <vt:lpwstr>!</vt:lpwstr>
      </vt:variant>
      <vt:variant>
        <vt:i4>6357015</vt:i4>
      </vt:variant>
      <vt:variant>
        <vt:i4>1002</vt:i4>
      </vt:variant>
      <vt:variant>
        <vt:i4>0</vt:i4>
      </vt:variant>
      <vt:variant>
        <vt:i4>5</vt:i4>
      </vt:variant>
      <vt:variant>
        <vt:lpwstr>https://www.sciencedirect.com/science/article/pii/S0022169422007405?dgcid=coauthor</vt:lpwstr>
      </vt:variant>
      <vt:variant>
        <vt:lpwstr>!</vt:lpwstr>
      </vt:variant>
      <vt:variant>
        <vt:i4>6357015</vt:i4>
      </vt:variant>
      <vt:variant>
        <vt:i4>999</vt:i4>
      </vt:variant>
      <vt:variant>
        <vt:i4>0</vt:i4>
      </vt:variant>
      <vt:variant>
        <vt:i4>5</vt:i4>
      </vt:variant>
      <vt:variant>
        <vt:lpwstr>https://www.sciencedirect.com/science/article/pii/S0022169422007405?dgcid=coauthor</vt:lpwstr>
      </vt:variant>
      <vt:variant>
        <vt:lpwstr>!</vt:lpwstr>
      </vt:variant>
      <vt:variant>
        <vt:i4>6357015</vt:i4>
      </vt:variant>
      <vt:variant>
        <vt:i4>996</vt:i4>
      </vt:variant>
      <vt:variant>
        <vt:i4>0</vt:i4>
      </vt:variant>
      <vt:variant>
        <vt:i4>5</vt:i4>
      </vt:variant>
      <vt:variant>
        <vt:lpwstr>https://www.sciencedirect.com/science/article/pii/S0022169422007405?dgcid=coauthor</vt:lpwstr>
      </vt:variant>
      <vt:variant>
        <vt:lpwstr>!</vt:lpwstr>
      </vt:variant>
      <vt:variant>
        <vt:i4>6357015</vt:i4>
      </vt:variant>
      <vt:variant>
        <vt:i4>993</vt:i4>
      </vt:variant>
      <vt:variant>
        <vt:i4>0</vt:i4>
      </vt:variant>
      <vt:variant>
        <vt:i4>5</vt:i4>
      </vt:variant>
      <vt:variant>
        <vt:lpwstr>https://www.sciencedirect.com/science/article/pii/S0022169422007405?dgcid=coauthor</vt:lpwstr>
      </vt:variant>
      <vt:variant>
        <vt:lpwstr>!</vt:lpwstr>
      </vt:variant>
      <vt:variant>
        <vt:i4>6750249</vt:i4>
      </vt:variant>
      <vt:variant>
        <vt:i4>990</vt:i4>
      </vt:variant>
      <vt:variant>
        <vt:i4>0</vt:i4>
      </vt:variant>
      <vt:variant>
        <vt:i4>5</vt:i4>
      </vt:variant>
      <vt:variant>
        <vt:lpwstr>https://doi.org/10.3390/rs14133219</vt:lpwstr>
      </vt:variant>
      <vt:variant>
        <vt:lpwstr/>
      </vt:variant>
      <vt:variant>
        <vt:i4>7077951</vt:i4>
      </vt:variant>
      <vt:variant>
        <vt:i4>987</vt:i4>
      </vt:variant>
      <vt:variant>
        <vt:i4>0</vt:i4>
      </vt:variant>
      <vt:variant>
        <vt:i4>5</vt:i4>
      </vt:variant>
      <vt:variant>
        <vt:lpwstr>http://dx.doi.org/10.3389/feart.2022.914232</vt:lpwstr>
      </vt:variant>
      <vt:variant>
        <vt:lpwstr/>
      </vt:variant>
      <vt:variant>
        <vt:i4>3539049</vt:i4>
      </vt:variant>
      <vt:variant>
        <vt:i4>984</vt:i4>
      </vt:variant>
      <vt:variant>
        <vt:i4>0</vt:i4>
      </vt:variant>
      <vt:variant>
        <vt:i4>5</vt:i4>
      </vt:variant>
      <vt:variant>
        <vt:lpwstr>https://doi.org/10.24057/2071-9388-2021-109</vt:lpwstr>
      </vt:variant>
      <vt:variant>
        <vt:lpwstr/>
      </vt:variant>
      <vt:variant>
        <vt:i4>327681</vt:i4>
      </vt:variant>
      <vt:variant>
        <vt:i4>981</vt:i4>
      </vt:variant>
      <vt:variant>
        <vt:i4>0</vt:i4>
      </vt:variant>
      <vt:variant>
        <vt:i4>5</vt:i4>
      </vt:variant>
      <vt:variant>
        <vt:lpwstr>http://dx.doi.org/10.1061/(ASCE)HE.1943-5584.0002186</vt:lpwstr>
      </vt:variant>
      <vt:variant>
        <vt:lpwstr/>
      </vt:variant>
      <vt:variant>
        <vt:i4>1835022</vt:i4>
      </vt:variant>
      <vt:variant>
        <vt:i4>978</vt:i4>
      </vt:variant>
      <vt:variant>
        <vt:i4>0</vt:i4>
      </vt:variant>
      <vt:variant>
        <vt:i4>5</vt:i4>
      </vt:variant>
      <vt:variant>
        <vt:lpwstr>https://doi.org/10.3389/feart.2022.914232</vt:lpwstr>
      </vt:variant>
      <vt:variant>
        <vt:lpwstr/>
      </vt:variant>
      <vt:variant>
        <vt:i4>4390935</vt:i4>
      </vt:variant>
      <vt:variant>
        <vt:i4>975</vt:i4>
      </vt:variant>
      <vt:variant>
        <vt:i4>0</vt:i4>
      </vt:variant>
      <vt:variant>
        <vt:i4>5</vt:i4>
      </vt:variant>
      <vt:variant>
        <vt:lpwstr>https://doi.org/10.1016/j.jhydrol.2022.128097</vt:lpwstr>
      </vt:variant>
      <vt:variant>
        <vt:lpwstr/>
      </vt:variant>
      <vt:variant>
        <vt:i4>7536721</vt:i4>
      </vt:variant>
      <vt:variant>
        <vt:i4>972</vt:i4>
      </vt:variant>
      <vt:variant>
        <vt:i4>0</vt:i4>
      </vt:variant>
      <vt:variant>
        <vt:i4>5</vt:i4>
      </vt:variant>
      <vt:variant>
        <vt:lpwstr>https://www.sciencedirect.com/science/article/pii/S0022169422006722?via%3Dihub</vt:lpwstr>
      </vt:variant>
      <vt:variant>
        <vt:lpwstr>!</vt:lpwstr>
      </vt:variant>
      <vt:variant>
        <vt:i4>7536721</vt:i4>
      </vt:variant>
      <vt:variant>
        <vt:i4>969</vt:i4>
      </vt:variant>
      <vt:variant>
        <vt:i4>0</vt:i4>
      </vt:variant>
      <vt:variant>
        <vt:i4>5</vt:i4>
      </vt:variant>
      <vt:variant>
        <vt:lpwstr>https://www.sciencedirect.com/science/article/pii/S0022169422006722?via%3Dihub</vt:lpwstr>
      </vt:variant>
      <vt:variant>
        <vt:lpwstr>!</vt:lpwstr>
      </vt:variant>
      <vt:variant>
        <vt:i4>7536721</vt:i4>
      </vt:variant>
      <vt:variant>
        <vt:i4>966</vt:i4>
      </vt:variant>
      <vt:variant>
        <vt:i4>0</vt:i4>
      </vt:variant>
      <vt:variant>
        <vt:i4>5</vt:i4>
      </vt:variant>
      <vt:variant>
        <vt:lpwstr>https://www.sciencedirect.com/science/article/pii/S0022169422006722?via%3Dihub</vt:lpwstr>
      </vt:variant>
      <vt:variant>
        <vt:lpwstr>!</vt:lpwstr>
      </vt:variant>
      <vt:variant>
        <vt:i4>7536721</vt:i4>
      </vt:variant>
      <vt:variant>
        <vt:i4>963</vt:i4>
      </vt:variant>
      <vt:variant>
        <vt:i4>0</vt:i4>
      </vt:variant>
      <vt:variant>
        <vt:i4>5</vt:i4>
      </vt:variant>
      <vt:variant>
        <vt:lpwstr>https://www.sciencedirect.com/science/article/pii/S0022169422006722?via%3Dihub</vt:lpwstr>
      </vt:variant>
      <vt:variant>
        <vt:lpwstr>!</vt:lpwstr>
      </vt:variant>
      <vt:variant>
        <vt:i4>7536721</vt:i4>
      </vt:variant>
      <vt:variant>
        <vt:i4>960</vt:i4>
      </vt:variant>
      <vt:variant>
        <vt:i4>0</vt:i4>
      </vt:variant>
      <vt:variant>
        <vt:i4>5</vt:i4>
      </vt:variant>
      <vt:variant>
        <vt:lpwstr>https://www.sciencedirect.com/science/article/pii/S0022169422006722?via%3Dihub</vt:lpwstr>
      </vt:variant>
      <vt:variant>
        <vt:lpwstr>!</vt:lpwstr>
      </vt:variant>
      <vt:variant>
        <vt:i4>2556023</vt:i4>
      </vt:variant>
      <vt:variant>
        <vt:i4>957</vt:i4>
      </vt:variant>
      <vt:variant>
        <vt:i4>0</vt:i4>
      </vt:variant>
      <vt:variant>
        <vt:i4>5</vt:i4>
      </vt:variant>
      <vt:variant>
        <vt:lpwstr>https://link.springer.com/journal/12517</vt:lpwstr>
      </vt:variant>
      <vt:variant>
        <vt:lpwstr/>
      </vt:variant>
      <vt:variant>
        <vt:i4>7143486</vt:i4>
      </vt:variant>
      <vt:variant>
        <vt:i4>954</vt:i4>
      </vt:variant>
      <vt:variant>
        <vt:i4>0</vt:i4>
      </vt:variant>
      <vt:variant>
        <vt:i4>5</vt:i4>
      </vt:variant>
      <vt:variant>
        <vt:lpwstr>https://doi.org/10.1038/s41598-022-11595-w</vt:lpwstr>
      </vt:variant>
      <vt:variant>
        <vt:lpwstr/>
      </vt:variant>
      <vt:variant>
        <vt:i4>3997767</vt:i4>
      </vt:variant>
      <vt:variant>
        <vt:i4>951</vt:i4>
      </vt:variant>
      <vt:variant>
        <vt:i4>0</vt:i4>
      </vt:variant>
      <vt:variant>
        <vt:i4>5</vt:i4>
      </vt:variant>
      <vt:variant>
        <vt:lpwstr>https://pubmed.ncbi.nlm.nih.gov/?term=Lo%C3%A1iciga+HA&amp;cauthor_id=35534602</vt:lpwstr>
      </vt:variant>
      <vt:variant>
        <vt:lpwstr/>
      </vt:variant>
      <vt:variant>
        <vt:i4>4063318</vt:i4>
      </vt:variant>
      <vt:variant>
        <vt:i4>948</vt:i4>
      </vt:variant>
      <vt:variant>
        <vt:i4>0</vt:i4>
      </vt:variant>
      <vt:variant>
        <vt:i4>5</vt:i4>
      </vt:variant>
      <vt:variant>
        <vt:lpwstr>https://pubmed.ncbi.nlm.nih.gov/?term=Singh+VP&amp;cauthor_id=35534602</vt:lpwstr>
      </vt:variant>
      <vt:variant>
        <vt:lpwstr/>
      </vt:variant>
      <vt:variant>
        <vt:i4>7667729</vt:i4>
      </vt:variant>
      <vt:variant>
        <vt:i4>945</vt:i4>
      </vt:variant>
      <vt:variant>
        <vt:i4>0</vt:i4>
      </vt:variant>
      <vt:variant>
        <vt:i4>5</vt:i4>
      </vt:variant>
      <vt:variant>
        <vt:lpwstr>https://pubmed.ncbi.nlm.nih.gov/?term=Bozorg-Haddad+O&amp;cauthor_id=35534602</vt:lpwstr>
      </vt:variant>
      <vt:variant>
        <vt:lpwstr/>
      </vt:variant>
      <vt:variant>
        <vt:i4>1245239</vt:i4>
      </vt:variant>
      <vt:variant>
        <vt:i4>942</vt:i4>
      </vt:variant>
      <vt:variant>
        <vt:i4>0</vt:i4>
      </vt:variant>
      <vt:variant>
        <vt:i4>5</vt:i4>
      </vt:variant>
      <vt:variant>
        <vt:lpwstr>https://pubmed.ncbi.nlm.nih.gov/?term=Kheirinejad+S&amp;cauthor_id=35534602</vt:lpwstr>
      </vt:variant>
      <vt:variant>
        <vt:lpwstr/>
      </vt:variant>
      <vt:variant>
        <vt:i4>5046365</vt:i4>
      </vt:variant>
      <vt:variant>
        <vt:i4>939</vt:i4>
      </vt:variant>
      <vt:variant>
        <vt:i4>0</vt:i4>
      </vt:variant>
      <vt:variant>
        <vt:i4>5</vt:i4>
      </vt:variant>
      <vt:variant>
        <vt:lpwstr>https://doi.org/10.1016/j.envres.2022.113435</vt:lpwstr>
      </vt:variant>
      <vt:variant>
        <vt:lpwstr/>
      </vt:variant>
      <vt:variant>
        <vt:i4>5111888</vt:i4>
      </vt:variant>
      <vt:variant>
        <vt:i4>936</vt:i4>
      </vt:variant>
      <vt:variant>
        <vt:i4>0</vt:i4>
      </vt:variant>
      <vt:variant>
        <vt:i4>5</vt:i4>
      </vt:variant>
      <vt:variant>
        <vt:lpwstr>https://www.researchgate.net/profile/Vijay-Singh-150</vt:lpwstr>
      </vt:variant>
      <vt:variant>
        <vt:lpwstr/>
      </vt:variant>
      <vt:variant>
        <vt:i4>2228267</vt:i4>
      </vt:variant>
      <vt:variant>
        <vt:i4>933</vt:i4>
      </vt:variant>
      <vt:variant>
        <vt:i4>0</vt:i4>
      </vt:variant>
      <vt:variant>
        <vt:i4>5</vt:i4>
      </vt:variant>
      <vt:variant>
        <vt:lpwstr>https://www.researchgate.net/profile/Long-Ma-38</vt:lpwstr>
      </vt:variant>
      <vt:variant>
        <vt:lpwstr/>
      </vt:variant>
      <vt:variant>
        <vt:i4>4784133</vt:i4>
      </vt:variant>
      <vt:variant>
        <vt:i4>930</vt:i4>
      </vt:variant>
      <vt:variant>
        <vt:i4>0</vt:i4>
      </vt:variant>
      <vt:variant>
        <vt:i4>5</vt:i4>
      </vt:variant>
      <vt:variant>
        <vt:lpwstr>https://www.researchgate.net/scientific-contributions/Tingxi-Liu-50594192</vt:lpwstr>
      </vt:variant>
      <vt:variant>
        <vt:lpwstr/>
      </vt:variant>
      <vt:variant>
        <vt:i4>5177435</vt:i4>
      </vt:variant>
      <vt:variant>
        <vt:i4>927</vt:i4>
      </vt:variant>
      <vt:variant>
        <vt:i4>0</vt:i4>
      </vt:variant>
      <vt:variant>
        <vt:i4>5</vt:i4>
      </vt:variant>
      <vt:variant>
        <vt:lpwstr>https://www.researchgate.net/scientific-contributions/Mingyang-Li-2159946959</vt:lpwstr>
      </vt:variant>
      <vt:variant>
        <vt:lpwstr/>
      </vt:variant>
      <vt:variant>
        <vt:i4>2621563</vt:i4>
      </vt:variant>
      <vt:variant>
        <vt:i4>924</vt:i4>
      </vt:variant>
      <vt:variant>
        <vt:i4>0</vt:i4>
      </vt:variant>
      <vt:variant>
        <vt:i4>5</vt:i4>
      </vt:variant>
      <vt:variant>
        <vt:lpwstr>https://doi.org/10.1016/j.scitotenv.2022.156021</vt:lpwstr>
      </vt:variant>
      <vt:variant>
        <vt:lpwstr/>
      </vt:variant>
      <vt:variant>
        <vt:i4>1572880</vt:i4>
      </vt:variant>
      <vt:variant>
        <vt:i4>921</vt:i4>
      </vt:variant>
      <vt:variant>
        <vt:i4>0</vt:i4>
      </vt:variant>
      <vt:variant>
        <vt:i4>5</vt:i4>
      </vt:variant>
      <vt:variant>
        <vt:lpwstr>https://doi.org/10.3390/w14081200</vt:lpwstr>
      </vt:variant>
      <vt:variant>
        <vt:lpwstr/>
      </vt:variant>
      <vt:variant>
        <vt:i4>1835034</vt:i4>
      </vt:variant>
      <vt:variant>
        <vt:i4>918</vt:i4>
      </vt:variant>
      <vt:variant>
        <vt:i4>0</vt:i4>
      </vt:variant>
      <vt:variant>
        <vt:i4>5</vt:i4>
      </vt:variant>
      <vt:variant>
        <vt:lpwstr>https://doi.org/10.3390/w14020253</vt:lpwstr>
      </vt:variant>
      <vt:variant>
        <vt:lpwstr/>
      </vt:variant>
      <vt:variant>
        <vt:i4>4390997</vt:i4>
      </vt:variant>
      <vt:variant>
        <vt:i4>915</vt:i4>
      </vt:variant>
      <vt:variant>
        <vt:i4>0</vt:i4>
      </vt:variant>
      <vt:variant>
        <vt:i4>5</vt:i4>
      </vt:variant>
      <vt:variant>
        <vt:lpwstr>https://doi.org/10.1016/j.catena.2022.106317</vt:lpwstr>
      </vt:variant>
      <vt:variant>
        <vt:lpwstr/>
      </vt:variant>
      <vt:variant>
        <vt:i4>2097204</vt:i4>
      </vt:variant>
      <vt:variant>
        <vt:i4>912</vt:i4>
      </vt:variant>
      <vt:variant>
        <vt:i4>0</vt:i4>
      </vt:variant>
      <vt:variant>
        <vt:i4>5</vt:i4>
      </vt:variant>
      <vt:variant>
        <vt:lpwstr>https://doi.org/10.1038/s41467-022-29544-6</vt:lpwstr>
      </vt:variant>
      <vt:variant>
        <vt:lpwstr/>
      </vt:variant>
      <vt:variant>
        <vt:i4>1703943</vt:i4>
      </vt:variant>
      <vt:variant>
        <vt:i4>909</vt:i4>
      </vt:variant>
      <vt:variant>
        <vt:i4>0</vt:i4>
      </vt:variant>
      <vt:variant>
        <vt:i4>5</vt:i4>
      </vt:variant>
      <vt:variant>
        <vt:lpwstr>http://dx.doi.org/10.1007/s10661-022-09983-w</vt:lpwstr>
      </vt:variant>
      <vt:variant>
        <vt:lpwstr/>
      </vt:variant>
      <vt:variant>
        <vt:i4>6553645</vt:i4>
      </vt:variant>
      <vt:variant>
        <vt:i4>906</vt:i4>
      </vt:variant>
      <vt:variant>
        <vt:i4>0</vt:i4>
      </vt:variant>
      <vt:variant>
        <vt:i4>5</vt:i4>
      </vt:variant>
      <vt:variant>
        <vt:lpwstr>https://doi.org/10.3390/su14084421</vt:lpwstr>
      </vt:variant>
      <vt:variant>
        <vt:lpwstr/>
      </vt:variant>
      <vt:variant>
        <vt:i4>5242880</vt:i4>
      </vt:variant>
      <vt:variant>
        <vt:i4>903</vt:i4>
      </vt:variant>
      <vt:variant>
        <vt:i4>0</vt:i4>
      </vt:variant>
      <vt:variant>
        <vt:i4>5</vt:i4>
      </vt:variant>
      <vt:variant>
        <vt:lpwstr>https://doi.org/10.1016/j.jclepro.2022.131248</vt:lpwstr>
      </vt:variant>
      <vt:variant>
        <vt:lpwstr/>
      </vt:variant>
      <vt:variant>
        <vt:i4>6750243</vt:i4>
      </vt:variant>
      <vt:variant>
        <vt:i4>900</vt:i4>
      </vt:variant>
      <vt:variant>
        <vt:i4>0</vt:i4>
      </vt:variant>
      <vt:variant>
        <vt:i4>5</vt:i4>
      </vt:variant>
      <vt:variant>
        <vt:lpwstr>https://www.sciencedirect.com/journal/journal-of-cleaner-production/vol/347/suppl/C</vt:lpwstr>
      </vt:variant>
      <vt:variant>
        <vt:lpwstr/>
      </vt:variant>
      <vt:variant>
        <vt:i4>3735612</vt:i4>
      </vt:variant>
      <vt:variant>
        <vt:i4>897</vt:i4>
      </vt:variant>
      <vt:variant>
        <vt:i4>0</vt:i4>
      </vt:variant>
      <vt:variant>
        <vt:i4>5</vt:i4>
      </vt:variant>
      <vt:variant>
        <vt:lpwstr>https://www.sciencedirect.com/journal/journal-of-cleaner-production</vt:lpwstr>
      </vt:variant>
      <vt:variant>
        <vt:lpwstr/>
      </vt:variant>
      <vt:variant>
        <vt:i4>1966101</vt:i4>
      </vt:variant>
      <vt:variant>
        <vt:i4>894</vt:i4>
      </vt:variant>
      <vt:variant>
        <vt:i4>0</vt:i4>
      </vt:variant>
      <vt:variant>
        <vt:i4>5</vt:i4>
      </vt:variant>
      <vt:variant>
        <vt:lpwstr>https://doi.org/10.3390/w14060972</vt:lpwstr>
      </vt:variant>
      <vt:variant>
        <vt:lpwstr/>
      </vt:variant>
      <vt:variant>
        <vt:i4>3932192</vt:i4>
      </vt:variant>
      <vt:variant>
        <vt:i4>891</vt:i4>
      </vt:variant>
      <vt:variant>
        <vt:i4>0</vt:i4>
      </vt:variant>
      <vt:variant>
        <vt:i4>5</vt:i4>
      </vt:variant>
      <vt:variant>
        <vt:lpwstr>http://dx.doi.org/10.1016/j.jhydrol.2022.127692</vt:lpwstr>
      </vt:variant>
      <vt:variant>
        <vt:lpwstr/>
      </vt:variant>
      <vt:variant>
        <vt:i4>1835028</vt:i4>
      </vt:variant>
      <vt:variant>
        <vt:i4>888</vt:i4>
      </vt:variant>
      <vt:variant>
        <vt:i4>0</vt:i4>
      </vt:variant>
      <vt:variant>
        <vt:i4>5</vt:i4>
      </vt:variant>
      <vt:variant>
        <vt:lpwstr>https://doi.org/10.3390/w14060858</vt:lpwstr>
      </vt:variant>
      <vt:variant>
        <vt:lpwstr/>
      </vt:variant>
      <vt:variant>
        <vt:i4>6488126</vt:i4>
      </vt:variant>
      <vt:variant>
        <vt:i4>885</vt:i4>
      </vt:variant>
      <vt:variant>
        <vt:i4>0</vt:i4>
      </vt:variant>
      <vt:variant>
        <vt:i4>5</vt:i4>
      </vt:variant>
      <vt:variant>
        <vt:lpwstr>https://doi.org/10.1038/s41598-022-09212-x</vt:lpwstr>
      </vt:variant>
      <vt:variant>
        <vt:lpwstr/>
      </vt:variant>
      <vt:variant>
        <vt:i4>6160408</vt:i4>
      </vt:variant>
      <vt:variant>
        <vt:i4>882</vt:i4>
      </vt:variant>
      <vt:variant>
        <vt:i4>0</vt:i4>
      </vt:variant>
      <vt:variant>
        <vt:i4>5</vt:i4>
      </vt:variant>
      <vt:variant>
        <vt:lpwstr>https://doi.org/10.1016/j.jenvman.2022.114690</vt:lpwstr>
      </vt:variant>
      <vt:variant>
        <vt:lpwstr/>
      </vt:variant>
      <vt:variant>
        <vt:i4>1900617</vt:i4>
      </vt:variant>
      <vt:variant>
        <vt:i4>879</vt:i4>
      </vt:variant>
      <vt:variant>
        <vt:i4>0</vt:i4>
      </vt:variant>
      <vt:variant>
        <vt:i4>5</vt:i4>
      </vt:variant>
      <vt:variant>
        <vt:lpwstr>https://www.sciencedirect.com/journal/journal-of-environmental-management/vol/309/suppl/C</vt:lpwstr>
      </vt:variant>
      <vt:variant>
        <vt:lpwstr/>
      </vt:variant>
      <vt:variant>
        <vt:i4>4653122</vt:i4>
      </vt:variant>
      <vt:variant>
        <vt:i4>876</vt:i4>
      </vt:variant>
      <vt:variant>
        <vt:i4>0</vt:i4>
      </vt:variant>
      <vt:variant>
        <vt:i4>5</vt:i4>
      </vt:variant>
      <vt:variant>
        <vt:lpwstr>https://www.sciencedirect.com/journal/journal-of-environmental-management</vt:lpwstr>
      </vt:variant>
      <vt:variant>
        <vt:lpwstr/>
      </vt:variant>
      <vt:variant>
        <vt:i4>6291482</vt:i4>
      </vt:variant>
      <vt:variant>
        <vt:i4>873</vt:i4>
      </vt:variant>
      <vt:variant>
        <vt:i4>0</vt:i4>
      </vt:variant>
      <vt:variant>
        <vt:i4>5</vt:i4>
      </vt:variant>
      <vt:variant>
        <vt:lpwstr>https://www.sciencedirect.com/science/article/pii/S0301479722002638?dgcid=coauthor</vt:lpwstr>
      </vt:variant>
      <vt:variant>
        <vt:lpwstr>!</vt:lpwstr>
      </vt:variant>
      <vt:variant>
        <vt:i4>6291482</vt:i4>
      </vt:variant>
      <vt:variant>
        <vt:i4>870</vt:i4>
      </vt:variant>
      <vt:variant>
        <vt:i4>0</vt:i4>
      </vt:variant>
      <vt:variant>
        <vt:i4>5</vt:i4>
      </vt:variant>
      <vt:variant>
        <vt:lpwstr>https://www.sciencedirect.com/science/article/pii/S0301479722002638?dgcid=coauthor</vt:lpwstr>
      </vt:variant>
      <vt:variant>
        <vt:lpwstr>!</vt:lpwstr>
      </vt:variant>
      <vt:variant>
        <vt:i4>6291482</vt:i4>
      </vt:variant>
      <vt:variant>
        <vt:i4>867</vt:i4>
      </vt:variant>
      <vt:variant>
        <vt:i4>0</vt:i4>
      </vt:variant>
      <vt:variant>
        <vt:i4>5</vt:i4>
      </vt:variant>
      <vt:variant>
        <vt:lpwstr>https://www.sciencedirect.com/science/article/pii/S0301479722002638?dgcid=coauthor</vt:lpwstr>
      </vt:variant>
      <vt:variant>
        <vt:lpwstr>!</vt:lpwstr>
      </vt:variant>
      <vt:variant>
        <vt:i4>6291482</vt:i4>
      </vt:variant>
      <vt:variant>
        <vt:i4>864</vt:i4>
      </vt:variant>
      <vt:variant>
        <vt:i4>0</vt:i4>
      </vt:variant>
      <vt:variant>
        <vt:i4>5</vt:i4>
      </vt:variant>
      <vt:variant>
        <vt:lpwstr>https://www.sciencedirect.com/science/article/pii/S0301479722002638?dgcid=coauthor</vt:lpwstr>
      </vt:variant>
      <vt:variant>
        <vt:lpwstr>!</vt:lpwstr>
      </vt:variant>
      <vt:variant>
        <vt:i4>1376324</vt:i4>
      </vt:variant>
      <vt:variant>
        <vt:i4>861</vt:i4>
      </vt:variant>
      <vt:variant>
        <vt:i4>0</vt:i4>
      </vt:variant>
      <vt:variant>
        <vt:i4>5</vt:i4>
      </vt:variant>
      <vt:variant>
        <vt:lpwstr>https://agupubs.onlinelibrary.wiley.com/action/doSearch?ContribAuthorRaw=Wang%2C+Jun</vt:lpwstr>
      </vt:variant>
      <vt:variant>
        <vt:lpwstr/>
      </vt:variant>
      <vt:variant>
        <vt:i4>7536679</vt:i4>
      </vt:variant>
      <vt:variant>
        <vt:i4>858</vt:i4>
      </vt:variant>
      <vt:variant>
        <vt:i4>0</vt:i4>
      </vt:variant>
      <vt:variant>
        <vt:i4>5</vt:i4>
      </vt:variant>
      <vt:variant>
        <vt:lpwstr>https://agupubs.onlinelibrary.wiley.com/action/doSearch?ContribAuthorRaw=Li%2C+Binquan</vt:lpwstr>
      </vt:variant>
      <vt:variant>
        <vt:lpwstr/>
      </vt:variant>
      <vt:variant>
        <vt:i4>1704002</vt:i4>
      </vt:variant>
      <vt:variant>
        <vt:i4>855</vt:i4>
      </vt:variant>
      <vt:variant>
        <vt:i4>0</vt:i4>
      </vt:variant>
      <vt:variant>
        <vt:i4>5</vt:i4>
      </vt:variant>
      <vt:variant>
        <vt:lpwstr>https://agupubs.onlinelibrary.wiley.com/action/doSearch?ContribAuthorRaw=Hu%2C+Yiming</vt:lpwstr>
      </vt:variant>
      <vt:variant>
        <vt:lpwstr/>
      </vt:variant>
      <vt:variant>
        <vt:i4>65539</vt:i4>
      </vt:variant>
      <vt:variant>
        <vt:i4>852</vt:i4>
      </vt:variant>
      <vt:variant>
        <vt:i4>0</vt:i4>
      </vt:variant>
      <vt:variant>
        <vt:i4>5</vt:i4>
      </vt:variant>
      <vt:variant>
        <vt:lpwstr>https://agupubs.onlinelibrary.wiley.com/action/doSearch?ContribAuthorRaw=Singh%2C+Vijay+P</vt:lpwstr>
      </vt:variant>
      <vt:variant>
        <vt:lpwstr/>
      </vt:variant>
      <vt:variant>
        <vt:i4>3670132</vt:i4>
      </vt:variant>
      <vt:variant>
        <vt:i4>849</vt:i4>
      </vt:variant>
      <vt:variant>
        <vt:i4>0</vt:i4>
      </vt:variant>
      <vt:variant>
        <vt:i4>5</vt:i4>
      </vt:variant>
      <vt:variant>
        <vt:lpwstr>https://agupubs.onlinelibrary.wiley.com/action/doSearch?ContribAuthorRaw=Liang%2C+Zhongmin</vt:lpwstr>
      </vt:variant>
      <vt:variant>
        <vt:lpwstr/>
      </vt:variant>
      <vt:variant>
        <vt:i4>3735666</vt:i4>
      </vt:variant>
      <vt:variant>
        <vt:i4>846</vt:i4>
      </vt:variant>
      <vt:variant>
        <vt:i4>0</vt:i4>
      </vt:variant>
      <vt:variant>
        <vt:i4>5</vt:i4>
      </vt:variant>
      <vt:variant>
        <vt:lpwstr>https://agupubs.onlinelibrary.wiley.com/action/doSearch?ContribAuthorRaw=Huang%2C+Yixin</vt:lpwstr>
      </vt:variant>
      <vt:variant>
        <vt:lpwstr/>
      </vt:variant>
      <vt:variant>
        <vt:i4>2228279</vt:i4>
      </vt:variant>
      <vt:variant>
        <vt:i4>843</vt:i4>
      </vt:variant>
      <vt:variant>
        <vt:i4>0</vt:i4>
      </vt:variant>
      <vt:variant>
        <vt:i4>5</vt:i4>
      </vt:variant>
      <vt:variant>
        <vt:lpwstr>https://doi.org/10.1007/s00477-021-02134-6</vt:lpwstr>
      </vt:variant>
      <vt:variant>
        <vt:lpwstr/>
      </vt:variant>
      <vt:variant>
        <vt:i4>2424942</vt:i4>
      </vt:variant>
      <vt:variant>
        <vt:i4>840</vt:i4>
      </vt:variant>
      <vt:variant>
        <vt:i4>0</vt:i4>
      </vt:variant>
      <vt:variant>
        <vt:i4>5</vt:i4>
      </vt:variant>
      <vt:variant>
        <vt:lpwstr>https://doi.org/10.1016/j.advwatres.2022.104126</vt:lpwstr>
      </vt:variant>
      <vt:variant>
        <vt:lpwstr/>
      </vt:variant>
      <vt:variant>
        <vt:i4>393241</vt:i4>
      </vt:variant>
      <vt:variant>
        <vt:i4>837</vt:i4>
      </vt:variant>
      <vt:variant>
        <vt:i4>0</vt:i4>
      </vt:variant>
      <vt:variant>
        <vt:i4>5</vt:i4>
      </vt:variant>
      <vt:variant>
        <vt:lpwstr>https://www.sciencedirect.com/science/journal/03091708/161/supp/C</vt:lpwstr>
      </vt:variant>
      <vt:variant>
        <vt:lpwstr/>
      </vt:variant>
      <vt:variant>
        <vt:i4>6815764</vt:i4>
      </vt:variant>
      <vt:variant>
        <vt:i4>834</vt:i4>
      </vt:variant>
      <vt:variant>
        <vt:i4>0</vt:i4>
      </vt:variant>
      <vt:variant>
        <vt:i4>5</vt:i4>
      </vt:variant>
      <vt:variant>
        <vt:lpwstr>https://www.sciencedirect.com/science/article/pii/S0309170822000057?dgcid=coauthor</vt:lpwstr>
      </vt:variant>
      <vt:variant>
        <vt:lpwstr>!</vt:lpwstr>
      </vt:variant>
      <vt:variant>
        <vt:i4>6815764</vt:i4>
      </vt:variant>
      <vt:variant>
        <vt:i4>831</vt:i4>
      </vt:variant>
      <vt:variant>
        <vt:i4>0</vt:i4>
      </vt:variant>
      <vt:variant>
        <vt:i4>5</vt:i4>
      </vt:variant>
      <vt:variant>
        <vt:lpwstr>https://www.sciencedirect.com/science/article/pii/S0309170822000057?dgcid=coauthor</vt:lpwstr>
      </vt:variant>
      <vt:variant>
        <vt:lpwstr>!</vt:lpwstr>
      </vt:variant>
      <vt:variant>
        <vt:i4>6815764</vt:i4>
      </vt:variant>
      <vt:variant>
        <vt:i4>828</vt:i4>
      </vt:variant>
      <vt:variant>
        <vt:i4>0</vt:i4>
      </vt:variant>
      <vt:variant>
        <vt:i4>5</vt:i4>
      </vt:variant>
      <vt:variant>
        <vt:lpwstr>https://www.sciencedirect.com/science/article/pii/S0309170822000057?dgcid=coauthor</vt:lpwstr>
      </vt:variant>
      <vt:variant>
        <vt:lpwstr>!</vt:lpwstr>
      </vt:variant>
      <vt:variant>
        <vt:i4>6815764</vt:i4>
      </vt:variant>
      <vt:variant>
        <vt:i4>825</vt:i4>
      </vt:variant>
      <vt:variant>
        <vt:i4>0</vt:i4>
      </vt:variant>
      <vt:variant>
        <vt:i4>5</vt:i4>
      </vt:variant>
      <vt:variant>
        <vt:lpwstr>https://www.sciencedirect.com/science/article/pii/S0309170822000057?dgcid=coauthor</vt:lpwstr>
      </vt:variant>
      <vt:variant>
        <vt:lpwstr>!</vt:lpwstr>
      </vt:variant>
      <vt:variant>
        <vt:i4>6815764</vt:i4>
      </vt:variant>
      <vt:variant>
        <vt:i4>822</vt:i4>
      </vt:variant>
      <vt:variant>
        <vt:i4>0</vt:i4>
      </vt:variant>
      <vt:variant>
        <vt:i4>5</vt:i4>
      </vt:variant>
      <vt:variant>
        <vt:lpwstr>https://www.sciencedirect.com/science/article/pii/S0309170822000057?dgcid=coauthor</vt:lpwstr>
      </vt:variant>
      <vt:variant>
        <vt:lpwstr>!</vt:lpwstr>
      </vt:variant>
      <vt:variant>
        <vt:i4>6815764</vt:i4>
      </vt:variant>
      <vt:variant>
        <vt:i4>819</vt:i4>
      </vt:variant>
      <vt:variant>
        <vt:i4>0</vt:i4>
      </vt:variant>
      <vt:variant>
        <vt:i4>5</vt:i4>
      </vt:variant>
      <vt:variant>
        <vt:lpwstr>https://www.sciencedirect.com/science/article/pii/S0309170822000057?dgcid=coauthor</vt:lpwstr>
      </vt:variant>
      <vt:variant>
        <vt:lpwstr>!</vt:lpwstr>
      </vt:variant>
      <vt:variant>
        <vt:i4>6815764</vt:i4>
      </vt:variant>
      <vt:variant>
        <vt:i4>816</vt:i4>
      </vt:variant>
      <vt:variant>
        <vt:i4>0</vt:i4>
      </vt:variant>
      <vt:variant>
        <vt:i4>5</vt:i4>
      </vt:variant>
      <vt:variant>
        <vt:lpwstr>https://www.sciencedirect.com/science/article/pii/S0309170822000057?dgcid=coauthor</vt:lpwstr>
      </vt:variant>
      <vt:variant>
        <vt:lpwstr>!</vt:lpwstr>
      </vt:variant>
      <vt:variant>
        <vt:i4>2097210</vt:i4>
      </vt:variant>
      <vt:variant>
        <vt:i4>813</vt:i4>
      </vt:variant>
      <vt:variant>
        <vt:i4>0</vt:i4>
      </vt:variant>
      <vt:variant>
        <vt:i4>5</vt:i4>
      </vt:variant>
      <vt:variant>
        <vt:lpwstr>https://doi.org/10.1007/s00382-021-06054-7</vt:lpwstr>
      </vt:variant>
      <vt:variant>
        <vt:lpwstr/>
      </vt:variant>
      <vt:variant>
        <vt:i4>5308445</vt:i4>
      </vt:variant>
      <vt:variant>
        <vt:i4>810</vt:i4>
      </vt:variant>
      <vt:variant>
        <vt:i4>0</vt:i4>
      </vt:variant>
      <vt:variant>
        <vt:i4>5</vt:i4>
      </vt:variant>
      <vt:variant>
        <vt:lpwstr>https://doi.org/10.1016/j.jenvman.2021.114356</vt:lpwstr>
      </vt:variant>
      <vt:variant>
        <vt:lpwstr/>
      </vt:variant>
      <vt:variant>
        <vt:i4>458771</vt:i4>
      </vt:variant>
      <vt:variant>
        <vt:i4>807</vt:i4>
      </vt:variant>
      <vt:variant>
        <vt:i4>0</vt:i4>
      </vt:variant>
      <vt:variant>
        <vt:i4>5</vt:i4>
      </vt:variant>
      <vt:variant>
        <vt:lpwstr>https://www.sciencedirect.com/science/journal/03014797/305/supp/C</vt:lpwstr>
      </vt:variant>
      <vt:variant>
        <vt:lpwstr/>
      </vt:variant>
      <vt:variant>
        <vt:i4>2949158</vt:i4>
      </vt:variant>
      <vt:variant>
        <vt:i4>804</vt:i4>
      </vt:variant>
      <vt:variant>
        <vt:i4>0</vt:i4>
      </vt:variant>
      <vt:variant>
        <vt:i4>5</vt:i4>
      </vt:variant>
      <vt:variant>
        <vt:lpwstr>https://www.sciencedirect.com/science/journal/03014797</vt:lpwstr>
      </vt:variant>
      <vt:variant>
        <vt:lpwstr/>
      </vt:variant>
      <vt:variant>
        <vt:i4>6357086</vt:i4>
      </vt:variant>
      <vt:variant>
        <vt:i4>801</vt:i4>
      </vt:variant>
      <vt:variant>
        <vt:i4>0</vt:i4>
      </vt:variant>
      <vt:variant>
        <vt:i4>5</vt:i4>
      </vt:variant>
      <vt:variant>
        <vt:lpwstr>https://www.sciencedirect.com/science/article/pii/S030147972102418X</vt:lpwstr>
      </vt:variant>
      <vt:variant>
        <vt:lpwstr>!</vt:lpwstr>
      </vt:variant>
      <vt:variant>
        <vt:i4>6357086</vt:i4>
      </vt:variant>
      <vt:variant>
        <vt:i4>798</vt:i4>
      </vt:variant>
      <vt:variant>
        <vt:i4>0</vt:i4>
      </vt:variant>
      <vt:variant>
        <vt:i4>5</vt:i4>
      </vt:variant>
      <vt:variant>
        <vt:lpwstr>https://www.sciencedirect.com/science/article/pii/S030147972102418X</vt:lpwstr>
      </vt:variant>
      <vt:variant>
        <vt:lpwstr>!</vt:lpwstr>
      </vt:variant>
      <vt:variant>
        <vt:i4>6357086</vt:i4>
      </vt:variant>
      <vt:variant>
        <vt:i4>795</vt:i4>
      </vt:variant>
      <vt:variant>
        <vt:i4>0</vt:i4>
      </vt:variant>
      <vt:variant>
        <vt:i4>5</vt:i4>
      </vt:variant>
      <vt:variant>
        <vt:lpwstr>https://www.sciencedirect.com/science/article/pii/S030147972102418X</vt:lpwstr>
      </vt:variant>
      <vt:variant>
        <vt:lpwstr>!</vt:lpwstr>
      </vt:variant>
      <vt:variant>
        <vt:i4>6357086</vt:i4>
      </vt:variant>
      <vt:variant>
        <vt:i4>792</vt:i4>
      </vt:variant>
      <vt:variant>
        <vt:i4>0</vt:i4>
      </vt:variant>
      <vt:variant>
        <vt:i4>5</vt:i4>
      </vt:variant>
      <vt:variant>
        <vt:lpwstr>https://www.sciencedirect.com/science/article/pii/S030147972102418X</vt:lpwstr>
      </vt:variant>
      <vt:variant>
        <vt:lpwstr>!</vt:lpwstr>
      </vt:variant>
      <vt:variant>
        <vt:i4>4390939</vt:i4>
      </vt:variant>
      <vt:variant>
        <vt:i4>789</vt:i4>
      </vt:variant>
      <vt:variant>
        <vt:i4>0</vt:i4>
      </vt:variant>
      <vt:variant>
        <vt:i4>5</vt:i4>
      </vt:variant>
      <vt:variant>
        <vt:lpwstr>https://doi.org/10.1016/j.ecolind.2021.108483</vt:lpwstr>
      </vt:variant>
      <vt:variant>
        <vt:lpwstr/>
      </vt:variant>
      <vt:variant>
        <vt:i4>4980762</vt:i4>
      </vt:variant>
      <vt:variant>
        <vt:i4>786</vt:i4>
      </vt:variant>
      <vt:variant>
        <vt:i4>0</vt:i4>
      </vt:variant>
      <vt:variant>
        <vt:i4>5</vt:i4>
      </vt:variant>
      <vt:variant>
        <vt:lpwstr>https://www.sciencedirect.com/science/journal/1470160X/134/supp/C</vt:lpwstr>
      </vt:variant>
      <vt:variant>
        <vt:lpwstr/>
      </vt:variant>
      <vt:variant>
        <vt:i4>458820</vt:i4>
      </vt:variant>
      <vt:variant>
        <vt:i4>783</vt:i4>
      </vt:variant>
      <vt:variant>
        <vt:i4>0</vt:i4>
      </vt:variant>
      <vt:variant>
        <vt:i4>5</vt:i4>
      </vt:variant>
      <vt:variant>
        <vt:lpwstr>https://doi.org/10.1080/09715010.2021.2019136</vt:lpwstr>
      </vt:variant>
      <vt:variant>
        <vt:lpwstr/>
      </vt:variant>
      <vt:variant>
        <vt:i4>3801210</vt:i4>
      </vt:variant>
      <vt:variant>
        <vt:i4>780</vt:i4>
      </vt:variant>
      <vt:variant>
        <vt:i4>0</vt:i4>
      </vt:variant>
      <vt:variant>
        <vt:i4>5</vt:i4>
      </vt:variant>
      <vt:variant>
        <vt:lpwstr>https://doi.org/10.1016/j.agrformet.2021.108769</vt:lpwstr>
      </vt:variant>
      <vt:variant>
        <vt:lpwstr/>
      </vt:variant>
      <vt:variant>
        <vt:i4>6815835</vt:i4>
      </vt:variant>
      <vt:variant>
        <vt:i4>777</vt:i4>
      </vt:variant>
      <vt:variant>
        <vt:i4>0</vt:i4>
      </vt:variant>
      <vt:variant>
        <vt:i4>5</vt:i4>
      </vt:variant>
      <vt:variant>
        <vt:lpwstr>https://www.sciencedirect.com/science/article/pii/S016819232100455X?dgcid=coauthor</vt:lpwstr>
      </vt:variant>
      <vt:variant>
        <vt:lpwstr>!</vt:lpwstr>
      </vt:variant>
      <vt:variant>
        <vt:i4>6815835</vt:i4>
      </vt:variant>
      <vt:variant>
        <vt:i4>774</vt:i4>
      </vt:variant>
      <vt:variant>
        <vt:i4>0</vt:i4>
      </vt:variant>
      <vt:variant>
        <vt:i4>5</vt:i4>
      </vt:variant>
      <vt:variant>
        <vt:lpwstr>https://www.sciencedirect.com/science/article/pii/S016819232100455X?dgcid=coauthor</vt:lpwstr>
      </vt:variant>
      <vt:variant>
        <vt:lpwstr>!</vt:lpwstr>
      </vt:variant>
      <vt:variant>
        <vt:i4>6815835</vt:i4>
      </vt:variant>
      <vt:variant>
        <vt:i4>771</vt:i4>
      </vt:variant>
      <vt:variant>
        <vt:i4>0</vt:i4>
      </vt:variant>
      <vt:variant>
        <vt:i4>5</vt:i4>
      </vt:variant>
      <vt:variant>
        <vt:lpwstr>https://www.sciencedirect.com/science/article/pii/S016819232100455X?dgcid=coauthor</vt:lpwstr>
      </vt:variant>
      <vt:variant>
        <vt:lpwstr>!</vt:lpwstr>
      </vt:variant>
      <vt:variant>
        <vt:i4>6815835</vt:i4>
      </vt:variant>
      <vt:variant>
        <vt:i4>768</vt:i4>
      </vt:variant>
      <vt:variant>
        <vt:i4>0</vt:i4>
      </vt:variant>
      <vt:variant>
        <vt:i4>5</vt:i4>
      </vt:variant>
      <vt:variant>
        <vt:lpwstr>https://www.sciencedirect.com/science/article/pii/S016819232100455X?dgcid=coauthor</vt:lpwstr>
      </vt:variant>
      <vt:variant>
        <vt:lpwstr>!</vt:lpwstr>
      </vt:variant>
      <vt:variant>
        <vt:i4>6815835</vt:i4>
      </vt:variant>
      <vt:variant>
        <vt:i4>765</vt:i4>
      </vt:variant>
      <vt:variant>
        <vt:i4>0</vt:i4>
      </vt:variant>
      <vt:variant>
        <vt:i4>5</vt:i4>
      </vt:variant>
      <vt:variant>
        <vt:lpwstr>https://www.sciencedirect.com/science/article/pii/S016819232100455X?dgcid=coauthor</vt:lpwstr>
      </vt:variant>
      <vt:variant>
        <vt:lpwstr>!</vt:lpwstr>
      </vt:variant>
      <vt:variant>
        <vt:i4>6815835</vt:i4>
      </vt:variant>
      <vt:variant>
        <vt:i4>762</vt:i4>
      </vt:variant>
      <vt:variant>
        <vt:i4>0</vt:i4>
      </vt:variant>
      <vt:variant>
        <vt:i4>5</vt:i4>
      </vt:variant>
      <vt:variant>
        <vt:lpwstr>https://www.sciencedirect.com/science/article/pii/S016819232100455X?dgcid=coauthor</vt:lpwstr>
      </vt:variant>
      <vt:variant>
        <vt:lpwstr>!</vt:lpwstr>
      </vt:variant>
      <vt:variant>
        <vt:i4>6815835</vt:i4>
      </vt:variant>
      <vt:variant>
        <vt:i4>759</vt:i4>
      </vt:variant>
      <vt:variant>
        <vt:i4>0</vt:i4>
      </vt:variant>
      <vt:variant>
        <vt:i4>5</vt:i4>
      </vt:variant>
      <vt:variant>
        <vt:lpwstr>https://www.sciencedirect.com/science/article/pii/S016819232100455X?dgcid=coauthor</vt:lpwstr>
      </vt:variant>
      <vt:variant>
        <vt:lpwstr>!</vt:lpwstr>
      </vt:variant>
      <vt:variant>
        <vt:i4>6815835</vt:i4>
      </vt:variant>
      <vt:variant>
        <vt:i4>756</vt:i4>
      </vt:variant>
      <vt:variant>
        <vt:i4>0</vt:i4>
      </vt:variant>
      <vt:variant>
        <vt:i4>5</vt:i4>
      </vt:variant>
      <vt:variant>
        <vt:lpwstr>https://www.sciencedirect.com/science/article/pii/S016819232100455X?dgcid=coauthor</vt:lpwstr>
      </vt:variant>
      <vt:variant>
        <vt:lpwstr>!</vt:lpwstr>
      </vt:variant>
      <vt:variant>
        <vt:i4>6815835</vt:i4>
      </vt:variant>
      <vt:variant>
        <vt:i4>753</vt:i4>
      </vt:variant>
      <vt:variant>
        <vt:i4>0</vt:i4>
      </vt:variant>
      <vt:variant>
        <vt:i4>5</vt:i4>
      </vt:variant>
      <vt:variant>
        <vt:lpwstr>https://www.sciencedirect.com/science/article/pii/S016819232100455X?dgcid=coauthor</vt:lpwstr>
      </vt:variant>
      <vt:variant>
        <vt:lpwstr>!</vt:lpwstr>
      </vt:variant>
      <vt:variant>
        <vt:i4>6815835</vt:i4>
      </vt:variant>
      <vt:variant>
        <vt:i4>750</vt:i4>
      </vt:variant>
      <vt:variant>
        <vt:i4>0</vt:i4>
      </vt:variant>
      <vt:variant>
        <vt:i4>5</vt:i4>
      </vt:variant>
      <vt:variant>
        <vt:lpwstr>https://www.sciencedirect.com/science/article/pii/S016819232100455X?dgcid=coauthor</vt:lpwstr>
      </vt:variant>
      <vt:variant>
        <vt:lpwstr>!</vt:lpwstr>
      </vt:variant>
      <vt:variant>
        <vt:i4>786526</vt:i4>
      </vt:variant>
      <vt:variant>
        <vt:i4>747</vt:i4>
      </vt:variant>
      <vt:variant>
        <vt:i4>0</vt:i4>
      </vt:variant>
      <vt:variant>
        <vt:i4>5</vt:i4>
      </vt:variant>
      <vt:variant>
        <vt:lpwstr>https://doi.org/10.5194/hess-26-445-2022</vt:lpwstr>
      </vt:variant>
      <vt:variant>
        <vt:lpwstr/>
      </vt:variant>
      <vt:variant>
        <vt:i4>4849664</vt:i4>
      </vt:variant>
      <vt:variant>
        <vt:i4>744</vt:i4>
      </vt:variant>
      <vt:variant>
        <vt:i4>0</vt:i4>
      </vt:variant>
      <vt:variant>
        <vt:i4>5</vt:i4>
      </vt:variant>
      <vt:variant>
        <vt:lpwstr>https://urldefense.com/v3/__https:/doi.org/10.1016/j.scitotenv.2021.150018__;!!KwNVnqRv!VPr4Qz9spiqp9a3JpQYi0Y869C0MBKjZsUw0t1pyCVygegsUvY4DfMmSZPSDRYM$</vt:lpwstr>
      </vt:variant>
      <vt:variant>
        <vt:lpwstr/>
      </vt:variant>
      <vt:variant>
        <vt:i4>1638430</vt:i4>
      </vt:variant>
      <vt:variant>
        <vt:i4>741</vt:i4>
      </vt:variant>
      <vt:variant>
        <vt:i4>0</vt:i4>
      </vt:variant>
      <vt:variant>
        <vt:i4>5</vt:i4>
      </vt:variant>
      <vt:variant>
        <vt:lpwstr>http://dx.doi.org/10.3390/rs13194008</vt:lpwstr>
      </vt:variant>
      <vt:variant>
        <vt:lpwstr/>
      </vt:variant>
      <vt:variant>
        <vt:i4>6881327</vt:i4>
      </vt:variant>
      <vt:variant>
        <vt:i4>738</vt:i4>
      </vt:variant>
      <vt:variant>
        <vt:i4>0</vt:i4>
      </vt:variant>
      <vt:variant>
        <vt:i4>5</vt:i4>
      </vt:variant>
      <vt:variant>
        <vt:lpwstr>https://doi.org/10.3390/rs13194008</vt:lpwstr>
      </vt:variant>
      <vt:variant>
        <vt:lpwstr/>
      </vt:variant>
      <vt:variant>
        <vt:i4>2883693</vt:i4>
      </vt:variant>
      <vt:variant>
        <vt:i4>735</vt:i4>
      </vt:variant>
      <vt:variant>
        <vt:i4>0</vt:i4>
      </vt:variant>
      <vt:variant>
        <vt:i4>5</vt:i4>
      </vt:variant>
      <vt:variant>
        <vt:lpwstr>https://sciprofiles.com/profile/author/d0FpalBvZXI0Vy9TbEF1OVU3YlVUSkZEbjhnZTJab3BWeElIYlF1SjkyZz0=</vt:lpwstr>
      </vt:variant>
      <vt:variant>
        <vt:lpwstr/>
      </vt:variant>
      <vt:variant>
        <vt:i4>6553727</vt:i4>
      </vt:variant>
      <vt:variant>
        <vt:i4>732</vt:i4>
      </vt:variant>
      <vt:variant>
        <vt:i4>0</vt:i4>
      </vt:variant>
      <vt:variant>
        <vt:i4>5</vt:i4>
      </vt:variant>
      <vt:variant>
        <vt:lpwstr>https://sciprofiles.com/profile/317578</vt:lpwstr>
      </vt:variant>
      <vt:variant>
        <vt:lpwstr/>
      </vt:variant>
      <vt:variant>
        <vt:i4>6553705</vt:i4>
      </vt:variant>
      <vt:variant>
        <vt:i4>729</vt:i4>
      </vt:variant>
      <vt:variant>
        <vt:i4>0</vt:i4>
      </vt:variant>
      <vt:variant>
        <vt:i4>5</vt:i4>
      </vt:variant>
      <vt:variant>
        <vt:lpwstr>https://sciprofiles.com/profile/author/SW5BNGhPbE5OQmQrcjEzbDMxWnFDMTFXS1BIVHZLdUJPTWxJbmNiV3pJRT0=</vt:lpwstr>
      </vt:variant>
      <vt:variant>
        <vt:lpwstr/>
      </vt:variant>
      <vt:variant>
        <vt:i4>7143546</vt:i4>
      </vt:variant>
      <vt:variant>
        <vt:i4>726</vt:i4>
      </vt:variant>
      <vt:variant>
        <vt:i4>0</vt:i4>
      </vt:variant>
      <vt:variant>
        <vt:i4>5</vt:i4>
      </vt:variant>
      <vt:variant>
        <vt:lpwstr>https://sciprofiles.com/profile/403316</vt:lpwstr>
      </vt:variant>
      <vt:variant>
        <vt:lpwstr/>
      </vt:variant>
      <vt:variant>
        <vt:i4>4521994</vt:i4>
      </vt:variant>
      <vt:variant>
        <vt:i4>723</vt:i4>
      </vt:variant>
      <vt:variant>
        <vt:i4>0</vt:i4>
      </vt:variant>
      <vt:variant>
        <vt:i4>5</vt:i4>
      </vt:variant>
      <vt:variant>
        <vt:lpwstr>https://doi.org/10.1029/2021GL096181</vt:lpwstr>
      </vt:variant>
      <vt:variant>
        <vt:lpwstr/>
      </vt:variant>
      <vt:variant>
        <vt:i4>1900571</vt:i4>
      </vt:variant>
      <vt:variant>
        <vt:i4>720</vt:i4>
      </vt:variant>
      <vt:variant>
        <vt:i4>0</vt:i4>
      </vt:variant>
      <vt:variant>
        <vt:i4>5</vt:i4>
      </vt:variant>
      <vt:variant>
        <vt:lpwstr>https://doi.org/10.3390/hydrology8040178</vt:lpwstr>
      </vt:variant>
      <vt:variant>
        <vt:lpwstr/>
      </vt:variant>
      <vt:variant>
        <vt:i4>2490416</vt:i4>
      </vt:variant>
      <vt:variant>
        <vt:i4>717</vt:i4>
      </vt:variant>
      <vt:variant>
        <vt:i4>0</vt:i4>
      </vt:variant>
      <vt:variant>
        <vt:i4>5</vt:i4>
      </vt:variant>
      <vt:variant>
        <vt:lpwstr>https://doi.org/10.1038/s41598-021-02147-92021</vt:lpwstr>
      </vt:variant>
      <vt:variant>
        <vt:lpwstr/>
      </vt:variant>
      <vt:variant>
        <vt:i4>3014782</vt:i4>
      </vt:variant>
      <vt:variant>
        <vt:i4>714</vt:i4>
      </vt:variant>
      <vt:variant>
        <vt:i4>0</vt:i4>
      </vt:variant>
      <vt:variant>
        <vt:i4>5</vt:i4>
      </vt:variant>
      <vt:variant>
        <vt:lpwstr>https://doi.org/10.1016/j.scitotenv.2021.151503</vt:lpwstr>
      </vt:variant>
      <vt:variant>
        <vt:lpwstr/>
      </vt:variant>
      <vt:variant>
        <vt:i4>131076</vt:i4>
      </vt:variant>
      <vt:variant>
        <vt:i4>711</vt:i4>
      </vt:variant>
      <vt:variant>
        <vt:i4>0</vt:i4>
      </vt:variant>
      <vt:variant>
        <vt:i4>5</vt:i4>
      </vt:variant>
      <vt:variant>
        <vt:lpwstr>http://www.ncbi.nlm.nih.gov/pmc/articles/pmc8572037/</vt:lpwstr>
      </vt:variant>
      <vt:variant>
        <vt:lpwstr/>
      </vt:variant>
      <vt:variant>
        <vt:i4>196623</vt:i4>
      </vt:variant>
      <vt:variant>
        <vt:i4>708</vt:i4>
      </vt:variant>
      <vt:variant>
        <vt:i4>0</vt:i4>
      </vt:variant>
      <vt:variant>
        <vt:i4>5</vt:i4>
      </vt:variant>
      <vt:variant>
        <vt:lpwstr>http://dx.doi.org/10.1061/(ASCE)HE.1943-5584.0002160</vt:lpwstr>
      </vt:variant>
      <vt:variant>
        <vt:lpwstr/>
      </vt:variant>
      <vt:variant>
        <vt:i4>2818102</vt:i4>
      </vt:variant>
      <vt:variant>
        <vt:i4>705</vt:i4>
      </vt:variant>
      <vt:variant>
        <vt:i4>0</vt:i4>
      </vt:variant>
      <vt:variant>
        <vt:i4>5</vt:i4>
      </vt:variant>
      <vt:variant>
        <vt:lpwstr>https://doi.org/10.1038/s41598-021-00500-6</vt:lpwstr>
      </vt:variant>
      <vt:variant>
        <vt:lpwstr/>
      </vt:variant>
      <vt:variant>
        <vt:i4>3801196</vt:i4>
      </vt:variant>
      <vt:variant>
        <vt:i4>702</vt:i4>
      </vt:variant>
      <vt:variant>
        <vt:i4>0</vt:i4>
      </vt:variant>
      <vt:variant>
        <vt:i4>5</vt:i4>
      </vt:variant>
      <vt:variant>
        <vt:lpwstr>https://doi.org/10.3311/PPci.19103</vt:lpwstr>
      </vt:variant>
      <vt:variant>
        <vt:lpwstr/>
      </vt:variant>
      <vt:variant>
        <vt:i4>2555962</vt:i4>
      </vt:variant>
      <vt:variant>
        <vt:i4>699</vt:i4>
      </vt:variant>
      <vt:variant>
        <vt:i4>0</vt:i4>
      </vt:variant>
      <vt:variant>
        <vt:i4>5</vt:i4>
      </vt:variant>
      <vt:variant>
        <vt:lpwstr>https://doi.org/10.1038/s41598-021-99655-5</vt:lpwstr>
      </vt:variant>
      <vt:variant>
        <vt:lpwstr/>
      </vt:variant>
      <vt:variant>
        <vt:i4>786505</vt:i4>
      </vt:variant>
      <vt:variant>
        <vt:i4>696</vt:i4>
      </vt:variant>
      <vt:variant>
        <vt:i4>0</vt:i4>
      </vt:variant>
      <vt:variant>
        <vt:i4>5</vt:i4>
      </vt:variant>
      <vt:variant>
        <vt:lpwstr>https://doi.org/10.1080/19942060.2021.1984992</vt:lpwstr>
      </vt:variant>
      <vt:variant>
        <vt:lpwstr/>
      </vt:variant>
      <vt:variant>
        <vt:i4>5963779</vt:i4>
      </vt:variant>
      <vt:variant>
        <vt:i4>693</vt:i4>
      </vt:variant>
      <vt:variant>
        <vt:i4>0</vt:i4>
      </vt:variant>
      <vt:variant>
        <vt:i4>5</vt:i4>
      </vt:variant>
      <vt:variant>
        <vt:lpwstr>https://doi.org/10.1016/j.jclepro.2021.129041</vt:lpwstr>
      </vt:variant>
      <vt:variant>
        <vt:lpwstr/>
      </vt:variant>
      <vt:variant>
        <vt:i4>4522071</vt:i4>
      </vt:variant>
      <vt:variant>
        <vt:i4>690</vt:i4>
      </vt:variant>
      <vt:variant>
        <vt:i4>0</vt:i4>
      </vt:variant>
      <vt:variant>
        <vt:i4>5</vt:i4>
      </vt:variant>
      <vt:variant>
        <vt:lpwstr>javascript:;</vt:lpwstr>
      </vt:variant>
      <vt:variant>
        <vt:lpwstr/>
      </vt:variant>
      <vt:variant>
        <vt:i4>262216</vt:i4>
      </vt:variant>
      <vt:variant>
        <vt:i4>687</vt:i4>
      </vt:variant>
      <vt:variant>
        <vt:i4>0</vt:i4>
      </vt:variant>
      <vt:variant>
        <vt:i4>5</vt:i4>
      </vt:variant>
      <vt:variant>
        <vt:lpwstr>https://doi.org/10.1080/10106049.2021.1980616</vt:lpwstr>
      </vt:variant>
      <vt:variant>
        <vt:lpwstr/>
      </vt:variant>
      <vt:variant>
        <vt:i4>5963851</vt:i4>
      </vt:variant>
      <vt:variant>
        <vt:i4>684</vt:i4>
      </vt:variant>
      <vt:variant>
        <vt:i4>0</vt:i4>
      </vt:variant>
      <vt:variant>
        <vt:i4>5</vt:i4>
      </vt:variant>
      <vt:variant>
        <vt:lpwstr>https://www.tandfonline.com/author/Ahmed%2C+Mohd</vt:lpwstr>
      </vt:variant>
      <vt:variant>
        <vt:lpwstr/>
      </vt:variant>
      <vt:variant>
        <vt:i4>2424885</vt:i4>
      </vt:variant>
      <vt:variant>
        <vt:i4>681</vt:i4>
      </vt:variant>
      <vt:variant>
        <vt:i4>0</vt:i4>
      </vt:variant>
      <vt:variant>
        <vt:i4>5</vt:i4>
      </vt:variant>
      <vt:variant>
        <vt:lpwstr>https://www.tandfonline.com/author/Alsubhi%2C+Majed</vt:lpwstr>
      </vt:variant>
      <vt:variant>
        <vt:lpwstr/>
      </vt:variant>
      <vt:variant>
        <vt:i4>393241</vt:i4>
      </vt:variant>
      <vt:variant>
        <vt:i4>678</vt:i4>
      </vt:variant>
      <vt:variant>
        <vt:i4>0</vt:i4>
      </vt:variant>
      <vt:variant>
        <vt:i4>5</vt:i4>
      </vt:variant>
      <vt:variant>
        <vt:lpwstr>https://www.tandfonline.com/author/Talukdar%2C+Swapan</vt:lpwstr>
      </vt:variant>
      <vt:variant>
        <vt:lpwstr/>
      </vt:variant>
      <vt:variant>
        <vt:i4>5963782</vt:i4>
      </vt:variant>
      <vt:variant>
        <vt:i4>675</vt:i4>
      </vt:variant>
      <vt:variant>
        <vt:i4>0</vt:i4>
      </vt:variant>
      <vt:variant>
        <vt:i4>5</vt:i4>
      </vt:variant>
      <vt:variant>
        <vt:lpwstr>https://www.tandfonline.com/author/Almesfer%2C+Mohammed+K</vt:lpwstr>
      </vt:variant>
      <vt:variant>
        <vt:lpwstr/>
      </vt:variant>
      <vt:variant>
        <vt:i4>2621495</vt:i4>
      </vt:variant>
      <vt:variant>
        <vt:i4>672</vt:i4>
      </vt:variant>
      <vt:variant>
        <vt:i4>0</vt:i4>
      </vt:variant>
      <vt:variant>
        <vt:i4>5</vt:i4>
      </vt:variant>
      <vt:variant>
        <vt:lpwstr>https://doi.org/10.1007/s11600-021-00678-3</vt:lpwstr>
      </vt:variant>
      <vt:variant>
        <vt:lpwstr/>
      </vt:variant>
      <vt:variant>
        <vt:i4>4653086</vt:i4>
      </vt:variant>
      <vt:variant>
        <vt:i4>669</vt:i4>
      </vt:variant>
      <vt:variant>
        <vt:i4>0</vt:i4>
      </vt:variant>
      <vt:variant>
        <vt:i4>5</vt:i4>
      </vt:variant>
      <vt:variant>
        <vt:lpwstr>https://doi.org/10.1016/j.jhydrol.2021.126907</vt:lpwstr>
      </vt:variant>
      <vt:variant>
        <vt:lpwstr/>
      </vt:variant>
      <vt:variant>
        <vt:i4>4587631</vt:i4>
      </vt:variant>
      <vt:variant>
        <vt:i4>666</vt:i4>
      </vt:variant>
      <vt:variant>
        <vt:i4>0</vt:i4>
      </vt:variant>
      <vt:variant>
        <vt:i4>5</vt:i4>
      </vt:variant>
      <vt:variant>
        <vt:lpwstr>C:\Users\joans\Google Drive\__17_Dr.Singh\Prof.Singh\Website_setup\Vol. 603, Part A</vt:lpwstr>
      </vt:variant>
      <vt:variant>
        <vt:lpwstr/>
      </vt:variant>
      <vt:variant>
        <vt:i4>6815764</vt:i4>
      </vt:variant>
      <vt:variant>
        <vt:i4>663</vt:i4>
      </vt:variant>
      <vt:variant>
        <vt:i4>0</vt:i4>
      </vt:variant>
      <vt:variant>
        <vt:i4>5</vt:i4>
      </vt:variant>
      <vt:variant>
        <vt:lpwstr>https://www.sciencedirect.com/science/article/pii/S0022169421009574?dgcid=coauthor</vt:lpwstr>
      </vt:variant>
      <vt:variant>
        <vt:lpwstr>!</vt:lpwstr>
      </vt:variant>
      <vt:variant>
        <vt:i4>6815764</vt:i4>
      </vt:variant>
      <vt:variant>
        <vt:i4>660</vt:i4>
      </vt:variant>
      <vt:variant>
        <vt:i4>0</vt:i4>
      </vt:variant>
      <vt:variant>
        <vt:i4>5</vt:i4>
      </vt:variant>
      <vt:variant>
        <vt:lpwstr>https://www.sciencedirect.com/science/article/pii/S0022169421009574?dgcid=coauthor</vt:lpwstr>
      </vt:variant>
      <vt:variant>
        <vt:lpwstr>!</vt:lpwstr>
      </vt:variant>
      <vt:variant>
        <vt:i4>6815764</vt:i4>
      </vt:variant>
      <vt:variant>
        <vt:i4>657</vt:i4>
      </vt:variant>
      <vt:variant>
        <vt:i4>0</vt:i4>
      </vt:variant>
      <vt:variant>
        <vt:i4>5</vt:i4>
      </vt:variant>
      <vt:variant>
        <vt:lpwstr>https://www.sciencedirect.com/science/article/pii/S0022169421009574?dgcid=coauthor</vt:lpwstr>
      </vt:variant>
      <vt:variant>
        <vt:lpwstr>!</vt:lpwstr>
      </vt:variant>
      <vt:variant>
        <vt:i4>6815764</vt:i4>
      </vt:variant>
      <vt:variant>
        <vt:i4>654</vt:i4>
      </vt:variant>
      <vt:variant>
        <vt:i4>0</vt:i4>
      </vt:variant>
      <vt:variant>
        <vt:i4>5</vt:i4>
      </vt:variant>
      <vt:variant>
        <vt:lpwstr>https://www.sciencedirect.com/science/article/pii/S0022169421009574?dgcid=coauthor</vt:lpwstr>
      </vt:variant>
      <vt:variant>
        <vt:lpwstr>!</vt:lpwstr>
      </vt:variant>
      <vt:variant>
        <vt:i4>6815764</vt:i4>
      </vt:variant>
      <vt:variant>
        <vt:i4>651</vt:i4>
      </vt:variant>
      <vt:variant>
        <vt:i4>0</vt:i4>
      </vt:variant>
      <vt:variant>
        <vt:i4>5</vt:i4>
      </vt:variant>
      <vt:variant>
        <vt:lpwstr>https://www.sciencedirect.com/science/article/pii/S0022169421009574?dgcid=coauthor</vt:lpwstr>
      </vt:variant>
      <vt:variant>
        <vt:lpwstr>!</vt:lpwstr>
      </vt:variant>
      <vt:variant>
        <vt:i4>7733308</vt:i4>
      </vt:variant>
      <vt:variant>
        <vt:i4>648</vt:i4>
      </vt:variant>
      <vt:variant>
        <vt:i4>0</vt:i4>
      </vt:variant>
      <vt:variant>
        <vt:i4>5</vt:i4>
      </vt:variant>
      <vt:variant>
        <vt:lpwstr>https://doi.org/10.1061/(ASCE)HE.1943-5584.0002145</vt:lpwstr>
      </vt:variant>
      <vt:variant>
        <vt:lpwstr/>
      </vt:variant>
      <vt:variant>
        <vt:i4>6946833</vt:i4>
      </vt:variant>
      <vt:variant>
        <vt:i4>645</vt:i4>
      </vt:variant>
      <vt:variant>
        <vt:i4>0</vt:i4>
      </vt:variant>
      <vt:variant>
        <vt:i4>5</vt:i4>
      </vt:variant>
      <vt:variant>
        <vt:lpwstr>https://www.sciencedirect.com/science/article/pii/S0048969721050129?dgcid=coauthor</vt:lpwstr>
      </vt:variant>
      <vt:variant>
        <vt:lpwstr>!</vt:lpwstr>
      </vt:variant>
      <vt:variant>
        <vt:i4>6946833</vt:i4>
      </vt:variant>
      <vt:variant>
        <vt:i4>642</vt:i4>
      </vt:variant>
      <vt:variant>
        <vt:i4>0</vt:i4>
      </vt:variant>
      <vt:variant>
        <vt:i4>5</vt:i4>
      </vt:variant>
      <vt:variant>
        <vt:lpwstr>https://www.sciencedirect.com/science/article/pii/S0048969721050129?dgcid=coauthor</vt:lpwstr>
      </vt:variant>
      <vt:variant>
        <vt:lpwstr>!</vt:lpwstr>
      </vt:variant>
      <vt:variant>
        <vt:i4>6946833</vt:i4>
      </vt:variant>
      <vt:variant>
        <vt:i4>639</vt:i4>
      </vt:variant>
      <vt:variant>
        <vt:i4>0</vt:i4>
      </vt:variant>
      <vt:variant>
        <vt:i4>5</vt:i4>
      </vt:variant>
      <vt:variant>
        <vt:lpwstr>https://www.sciencedirect.com/science/article/pii/S0048969721050129?dgcid=coauthor</vt:lpwstr>
      </vt:variant>
      <vt:variant>
        <vt:lpwstr>!</vt:lpwstr>
      </vt:variant>
      <vt:variant>
        <vt:i4>6946833</vt:i4>
      </vt:variant>
      <vt:variant>
        <vt:i4>636</vt:i4>
      </vt:variant>
      <vt:variant>
        <vt:i4>0</vt:i4>
      </vt:variant>
      <vt:variant>
        <vt:i4>5</vt:i4>
      </vt:variant>
      <vt:variant>
        <vt:lpwstr>https://www.sciencedirect.com/science/article/pii/S0048969721050129?dgcid=coauthor</vt:lpwstr>
      </vt:variant>
      <vt:variant>
        <vt:lpwstr>!</vt:lpwstr>
      </vt:variant>
      <vt:variant>
        <vt:i4>6946833</vt:i4>
      </vt:variant>
      <vt:variant>
        <vt:i4>633</vt:i4>
      </vt:variant>
      <vt:variant>
        <vt:i4>0</vt:i4>
      </vt:variant>
      <vt:variant>
        <vt:i4>5</vt:i4>
      </vt:variant>
      <vt:variant>
        <vt:lpwstr>https://www.sciencedirect.com/science/article/pii/S0048969721050129?dgcid=coauthor</vt:lpwstr>
      </vt:variant>
      <vt:variant>
        <vt:lpwstr>!</vt:lpwstr>
      </vt:variant>
      <vt:variant>
        <vt:i4>6946833</vt:i4>
      </vt:variant>
      <vt:variant>
        <vt:i4>630</vt:i4>
      </vt:variant>
      <vt:variant>
        <vt:i4>0</vt:i4>
      </vt:variant>
      <vt:variant>
        <vt:i4>5</vt:i4>
      </vt:variant>
      <vt:variant>
        <vt:lpwstr>https://www.sciencedirect.com/science/article/pii/S0048969721050129?dgcid=coauthor</vt:lpwstr>
      </vt:variant>
      <vt:variant>
        <vt:lpwstr>!</vt:lpwstr>
      </vt:variant>
      <vt:variant>
        <vt:i4>6946833</vt:i4>
      </vt:variant>
      <vt:variant>
        <vt:i4>627</vt:i4>
      </vt:variant>
      <vt:variant>
        <vt:i4>0</vt:i4>
      </vt:variant>
      <vt:variant>
        <vt:i4>5</vt:i4>
      </vt:variant>
      <vt:variant>
        <vt:lpwstr>https://www.sciencedirect.com/science/article/pii/S0048969721050129?dgcid=coauthor</vt:lpwstr>
      </vt:variant>
      <vt:variant>
        <vt:lpwstr>!</vt:lpwstr>
      </vt:variant>
      <vt:variant>
        <vt:i4>7405628</vt:i4>
      </vt:variant>
      <vt:variant>
        <vt:i4>624</vt:i4>
      </vt:variant>
      <vt:variant>
        <vt:i4>0</vt:i4>
      </vt:variant>
      <vt:variant>
        <vt:i4>5</vt:i4>
      </vt:variant>
      <vt:variant>
        <vt:lpwstr>https://doi.org/10.1061/(ASCE)HE.1943-5584.0002142</vt:lpwstr>
      </vt:variant>
      <vt:variant>
        <vt:lpwstr/>
      </vt:variant>
      <vt:variant>
        <vt:i4>3014715</vt:i4>
      </vt:variant>
      <vt:variant>
        <vt:i4>621</vt:i4>
      </vt:variant>
      <vt:variant>
        <vt:i4>0</vt:i4>
      </vt:variant>
      <vt:variant>
        <vt:i4>5</vt:i4>
      </vt:variant>
      <vt:variant>
        <vt:lpwstr>https://doi.org/10.1007/s12665-021-09870-6</vt:lpwstr>
      </vt:variant>
      <vt:variant>
        <vt:lpwstr/>
      </vt:variant>
      <vt:variant>
        <vt:i4>7077913</vt:i4>
      </vt:variant>
      <vt:variant>
        <vt:i4>618</vt:i4>
      </vt:variant>
      <vt:variant>
        <vt:i4>0</vt:i4>
      </vt:variant>
      <vt:variant>
        <vt:i4>5</vt:i4>
      </vt:variant>
      <vt:variant>
        <vt:lpwstr>https://www.sciencedirect.com/science/article/pii/S0022169421008428?dgcid=coauthor</vt:lpwstr>
      </vt:variant>
      <vt:variant>
        <vt:lpwstr>!</vt:lpwstr>
      </vt:variant>
      <vt:variant>
        <vt:i4>7077913</vt:i4>
      </vt:variant>
      <vt:variant>
        <vt:i4>615</vt:i4>
      </vt:variant>
      <vt:variant>
        <vt:i4>0</vt:i4>
      </vt:variant>
      <vt:variant>
        <vt:i4>5</vt:i4>
      </vt:variant>
      <vt:variant>
        <vt:lpwstr>https://www.sciencedirect.com/science/article/pii/S0022169421008428?dgcid=coauthor</vt:lpwstr>
      </vt:variant>
      <vt:variant>
        <vt:lpwstr>!</vt:lpwstr>
      </vt:variant>
      <vt:variant>
        <vt:i4>7077913</vt:i4>
      </vt:variant>
      <vt:variant>
        <vt:i4>612</vt:i4>
      </vt:variant>
      <vt:variant>
        <vt:i4>0</vt:i4>
      </vt:variant>
      <vt:variant>
        <vt:i4>5</vt:i4>
      </vt:variant>
      <vt:variant>
        <vt:lpwstr>https://www.sciencedirect.com/science/article/pii/S0022169421008428?dgcid=coauthor</vt:lpwstr>
      </vt:variant>
      <vt:variant>
        <vt:lpwstr>!</vt:lpwstr>
      </vt:variant>
      <vt:variant>
        <vt:i4>7077913</vt:i4>
      </vt:variant>
      <vt:variant>
        <vt:i4>609</vt:i4>
      </vt:variant>
      <vt:variant>
        <vt:i4>0</vt:i4>
      </vt:variant>
      <vt:variant>
        <vt:i4>5</vt:i4>
      </vt:variant>
      <vt:variant>
        <vt:lpwstr>https://www.sciencedirect.com/science/article/pii/S0022169421008428?dgcid=coauthor</vt:lpwstr>
      </vt:variant>
      <vt:variant>
        <vt:lpwstr>!</vt:lpwstr>
      </vt:variant>
      <vt:variant>
        <vt:i4>7077913</vt:i4>
      </vt:variant>
      <vt:variant>
        <vt:i4>606</vt:i4>
      </vt:variant>
      <vt:variant>
        <vt:i4>0</vt:i4>
      </vt:variant>
      <vt:variant>
        <vt:i4>5</vt:i4>
      </vt:variant>
      <vt:variant>
        <vt:lpwstr>https://www.sciencedirect.com/science/article/pii/S0022169421008428?dgcid=coauthor</vt:lpwstr>
      </vt:variant>
      <vt:variant>
        <vt:lpwstr>!</vt:lpwstr>
      </vt:variant>
      <vt:variant>
        <vt:i4>7077913</vt:i4>
      </vt:variant>
      <vt:variant>
        <vt:i4>603</vt:i4>
      </vt:variant>
      <vt:variant>
        <vt:i4>0</vt:i4>
      </vt:variant>
      <vt:variant>
        <vt:i4>5</vt:i4>
      </vt:variant>
      <vt:variant>
        <vt:lpwstr>https://www.sciencedirect.com/science/article/pii/S0022169421008428?dgcid=coauthor</vt:lpwstr>
      </vt:variant>
      <vt:variant>
        <vt:lpwstr>!</vt:lpwstr>
      </vt:variant>
      <vt:variant>
        <vt:i4>7077913</vt:i4>
      </vt:variant>
      <vt:variant>
        <vt:i4>600</vt:i4>
      </vt:variant>
      <vt:variant>
        <vt:i4>0</vt:i4>
      </vt:variant>
      <vt:variant>
        <vt:i4>5</vt:i4>
      </vt:variant>
      <vt:variant>
        <vt:lpwstr>https://www.sciencedirect.com/science/article/pii/S0022169421008428?dgcid=coauthor</vt:lpwstr>
      </vt:variant>
      <vt:variant>
        <vt:lpwstr>!</vt:lpwstr>
      </vt:variant>
      <vt:variant>
        <vt:i4>7077913</vt:i4>
      </vt:variant>
      <vt:variant>
        <vt:i4>597</vt:i4>
      </vt:variant>
      <vt:variant>
        <vt:i4>0</vt:i4>
      </vt:variant>
      <vt:variant>
        <vt:i4>5</vt:i4>
      </vt:variant>
      <vt:variant>
        <vt:lpwstr>https://www.sciencedirect.com/science/article/pii/S0022169421008428?dgcid=coauthor</vt:lpwstr>
      </vt:variant>
      <vt:variant>
        <vt:lpwstr>!</vt:lpwstr>
      </vt:variant>
      <vt:variant>
        <vt:i4>7077913</vt:i4>
      </vt:variant>
      <vt:variant>
        <vt:i4>594</vt:i4>
      </vt:variant>
      <vt:variant>
        <vt:i4>0</vt:i4>
      </vt:variant>
      <vt:variant>
        <vt:i4>5</vt:i4>
      </vt:variant>
      <vt:variant>
        <vt:lpwstr>https://www.sciencedirect.com/science/article/pii/S0022169421008428?dgcid=coauthor</vt:lpwstr>
      </vt:variant>
      <vt:variant>
        <vt:lpwstr>!</vt:lpwstr>
      </vt:variant>
      <vt:variant>
        <vt:i4>6357083</vt:i4>
      </vt:variant>
      <vt:variant>
        <vt:i4>591</vt:i4>
      </vt:variant>
      <vt:variant>
        <vt:i4>0</vt:i4>
      </vt:variant>
      <vt:variant>
        <vt:i4>5</vt:i4>
      </vt:variant>
      <vt:variant>
        <vt:lpwstr>https://www.sciencedirect.com/science/article/pii/S2214581821001270</vt:lpwstr>
      </vt:variant>
      <vt:variant>
        <vt:lpwstr>!</vt:lpwstr>
      </vt:variant>
      <vt:variant>
        <vt:i4>6357083</vt:i4>
      </vt:variant>
      <vt:variant>
        <vt:i4>588</vt:i4>
      </vt:variant>
      <vt:variant>
        <vt:i4>0</vt:i4>
      </vt:variant>
      <vt:variant>
        <vt:i4>5</vt:i4>
      </vt:variant>
      <vt:variant>
        <vt:lpwstr>https://www.sciencedirect.com/science/article/pii/S2214581821001270</vt:lpwstr>
      </vt:variant>
      <vt:variant>
        <vt:lpwstr>!</vt:lpwstr>
      </vt:variant>
      <vt:variant>
        <vt:i4>6357083</vt:i4>
      </vt:variant>
      <vt:variant>
        <vt:i4>585</vt:i4>
      </vt:variant>
      <vt:variant>
        <vt:i4>0</vt:i4>
      </vt:variant>
      <vt:variant>
        <vt:i4>5</vt:i4>
      </vt:variant>
      <vt:variant>
        <vt:lpwstr>https://www.sciencedirect.com/science/article/pii/S2214581821001270</vt:lpwstr>
      </vt:variant>
      <vt:variant>
        <vt:lpwstr>!</vt:lpwstr>
      </vt:variant>
      <vt:variant>
        <vt:i4>6357083</vt:i4>
      </vt:variant>
      <vt:variant>
        <vt:i4>582</vt:i4>
      </vt:variant>
      <vt:variant>
        <vt:i4>0</vt:i4>
      </vt:variant>
      <vt:variant>
        <vt:i4>5</vt:i4>
      </vt:variant>
      <vt:variant>
        <vt:lpwstr>https://www.sciencedirect.com/science/article/pii/S2214581821001270</vt:lpwstr>
      </vt:variant>
      <vt:variant>
        <vt:lpwstr>!</vt:lpwstr>
      </vt:variant>
      <vt:variant>
        <vt:i4>1245208</vt:i4>
      </vt:variant>
      <vt:variant>
        <vt:i4>579</vt:i4>
      </vt:variant>
      <vt:variant>
        <vt:i4>0</vt:i4>
      </vt:variant>
      <vt:variant>
        <vt:i4>5</vt:i4>
      </vt:variant>
      <vt:variant>
        <vt:lpwstr>https://doi.org/10.3390/w1315209</vt:lpwstr>
      </vt:variant>
      <vt:variant>
        <vt:lpwstr/>
      </vt:variant>
      <vt:variant>
        <vt:i4>3014771</vt:i4>
      </vt:variant>
      <vt:variant>
        <vt:i4>576</vt:i4>
      </vt:variant>
      <vt:variant>
        <vt:i4>0</vt:i4>
      </vt:variant>
      <vt:variant>
        <vt:i4>5</vt:i4>
      </vt:variant>
      <vt:variant>
        <vt:lpwstr>https://doi.org/10.1016/j.scitotenv.2021.148993</vt:lpwstr>
      </vt:variant>
      <vt:variant>
        <vt:lpwstr/>
      </vt:variant>
      <vt:variant>
        <vt:i4>720915</vt:i4>
      </vt:variant>
      <vt:variant>
        <vt:i4>573</vt:i4>
      </vt:variant>
      <vt:variant>
        <vt:i4>0</vt:i4>
      </vt:variant>
      <vt:variant>
        <vt:i4>5</vt:i4>
      </vt:variant>
      <vt:variant>
        <vt:lpwstr>https://www.sciencedirect.com/science/journal/00489697/796/supp/C</vt:lpwstr>
      </vt:variant>
      <vt:variant>
        <vt:lpwstr/>
      </vt:variant>
      <vt:variant>
        <vt:i4>7143455</vt:i4>
      </vt:variant>
      <vt:variant>
        <vt:i4>570</vt:i4>
      </vt:variant>
      <vt:variant>
        <vt:i4>0</vt:i4>
      </vt:variant>
      <vt:variant>
        <vt:i4>5</vt:i4>
      </vt:variant>
      <vt:variant>
        <vt:lpwstr>https://www.sciencedirect.com/science/article/pii/S0048969721040651?dgcid=coauthor</vt:lpwstr>
      </vt:variant>
      <vt:variant>
        <vt:lpwstr>!</vt:lpwstr>
      </vt:variant>
      <vt:variant>
        <vt:i4>7143455</vt:i4>
      </vt:variant>
      <vt:variant>
        <vt:i4>567</vt:i4>
      </vt:variant>
      <vt:variant>
        <vt:i4>0</vt:i4>
      </vt:variant>
      <vt:variant>
        <vt:i4>5</vt:i4>
      </vt:variant>
      <vt:variant>
        <vt:lpwstr>https://www.sciencedirect.com/science/article/pii/S0048969721040651?dgcid=coauthor</vt:lpwstr>
      </vt:variant>
      <vt:variant>
        <vt:lpwstr>!</vt:lpwstr>
      </vt:variant>
      <vt:variant>
        <vt:i4>7143455</vt:i4>
      </vt:variant>
      <vt:variant>
        <vt:i4>564</vt:i4>
      </vt:variant>
      <vt:variant>
        <vt:i4>0</vt:i4>
      </vt:variant>
      <vt:variant>
        <vt:i4>5</vt:i4>
      </vt:variant>
      <vt:variant>
        <vt:lpwstr>https://www.sciencedirect.com/science/article/pii/S0048969721040651?dgcid=coauthor</vt:lpwstr>
      </vt:variant>
      <vt:variant>
        <vt:lpwstr>!</vt:lpwstr>
      </vt:variant>
      <vt:variant>
        <vt:i4>7143455</vt:i4>
      </vt:variant>
      <vt:variant>
        <vt:i4>561</vt:i4>
      </vt:variant>
      <vt:variant>
        <vt:i4>0</vt:i4>
      </vt:variant>
      <vt:variant>
        <vt:i4>5</vt:i4>
      </vt:variant>
      <vt:variant>
        <vt:lpwstr>https://www.sciencedirect.com/science/article/pii/S0048969721040651?dgcid=coauthor</vt:lpwstr>
      </vt:variant>
      <vt:variant>
        <vt:lpwstr>!</vt:lpwstr>
      </vt:variant>
      <vt:variant>
        <vt:i4>7143455</vt:i4>
      </vt:variant>
      <vt:variant>
        <vt:i4>558</vt:i4>
      </vt:variant>
      <vt:variant>
        <vt:i4>0</vt:i4>
      </vt:variant>
      <vt:variant>
        <vt:i4>5</vt:i4>
      </vt:variant>
      <vt:variant>
        <vt:lpwstr>https://www.sciencedirect.com/science/article/pii/S0048969721040651?dgcid=coauthor</vt:lpwstr>
      </vt:variant>
      <vt:variant>
        <vt:lpwstr>!</vt:lpwstr>
      </vt:variant>
      <vt:variant>
        <vt:i4>5963804</vt:i4>
      </vt:variant>
      <vt:variant>
        <vt:i4>555</vt:i4>
      </vt:variant>
      <vt:variant>
        <vt:i4>0</vt:i4>
      </vt:variant>
      <vt:variant>
        <vt:i4>5</vt:i4>
      </vt:variant>
      <vt:variant>
        <vt:lpwstr>https://doi.org/10.1016/j.jenvman.2021.113283</vt:lpwstr>
      </vt:variant>
      <vt:variant>
        <vt:lpwstr/>
      </vt:variant>
      <vt:variant>
        <vt:i4>4194321</vt:i4>
      </vt:variant>
      <vt:variant>
        <vt:i4>552</vt:i4>
      </vt:variant>
      <vt:variant>
        <vt:i4>0</vt:i4>
      </vt:variant>
      <vt:variant>
        <vt:i4>5</vt:i4>
      </vt:variant>
      <vt:variant>
        <vt:lpwstr>https://doi.org/10.1016/j.jhydrol.2021.126675</vt:lpwstr>
      </vt:variant>
      <vt:variant>
        <vt:lpwstr/>
      </vt:variant>
      <vt:variant>
        <vt:i4>2359421</vt:i4>
      </vt:variant>
      <vt:variant>
        <vt:i4>549</vt:i4>
      </vt:variant>
      <vt:variant>
        <vt:i4>0</vt:i4>
      </vt:variant>
      <vt:variant>
        <vt:i4>5</vt:i4>
      </vt:variant>
      <vt:variant>
        <vt:lpwstr>https://doi.org/10.1016/j.scitotenv.2021.148736</vt:lpwstr>
      </vt:variant>
      <vt:variant>
        <vt:lpwstr/>
      </vt:variant>
      <vt:variant>
        <vt:i4>2687047</vt:i4>
      </vt:variant>
      <vt:variant>
        <vt:i4>546</vt:i4>
      </vt:variant>
      <vt:variant>
        <vt:i4>0</vt:i4>
      </vt:variant>
      <vt:variant>
        <vt:i4>5</vt:i4>
      </vt:variant>
      <vt:variant>
        <vt:lpwstr>https://www.sciencedirect.com/science/article/abs/pii/S0048969721038080</vt:lpwstr>
      </vt:variant>
      <vt:variant>
        <vt:lpwstr>!</vt:lpwstr>
      </vt:variant>
      <vt:variant>
        <vt:i4>2687047</vt:i4>
      </vt:variant>
      <vt:variant>
        <vt:i4>543</vt:i4>
      </vt:variant>
      <vt:variant>
        <vt:i4>0</vt:i4>
      </vt:variant>
      <vt:variant>
        <vt:i4>5</vt:i4>
      </vt:variant>
      <vt:variant>
        <vt:lpwstr>https://www.sciencedirect.com/science/article/abs/pii/S0048969721038080</vt:lpwstr>
      </vt:variant>
      <vt:variant>
        <vt:lpwstr>!</vt:lpwstr>
      </vt:variant>
      <vt:variant>
        <vt:i4>2687047</vt:i4>
      </vt:variant>
      <vt:variant>
        <vt:i4>540</vt:i4>
      </vt:variant>
      <vt:variant>
        <vt:i4>0</vt:i4>
      </vt:variant>
      <vt:variant>
        <vt:i4>5</vt:i4>
      </vt:variant>
      <vt:variant>
        <vt:lpwstr>https://www.sciencedirect.com/science/article/abs/pii/S0048969721038080</vt:lpwstr>
      </vt:variant>
      <vt:variant>
        <vt:lpwstr>!</vt:lpwstr>
      </vt:variant>
      <vt:variant>
        <vt:i4>2687047</vt:i4>
      </vt:variant>
      <vt:variant>
        <vt:i4>537</vt:i4>
      </vt:variant>
      <vt:variant>
        <vt:i4>0</vt:i4>
      </vt:variant>
      <vt:variant>
        <vt:i4>5</vt:i4>
      </vt:variant>
      <vt:variant>
        <vt:lpwstr>https://www.sciencedirect.com/science/article/abs/pii/S0048969721038080</vt:lpwstr>
      </vt:variant>
      <vt:variant>
        <vt:lpwstr>!</vt:lpwstr>
      </vt:variant>
      <vt:variant>
        <vt:i4>2687047</vt:i4>
      </vt:variant>
      <vt:variant>
        <vt:i4>534</vt:i4>
      </vt:variant>
      <vt:variant>
        <vt:i4>0</vt:i4>
      </vt:variant>
      <vt:variant>
        <vt:i4>5</vt:i4>
      </vt:variant>
      <vt:variant>
        <vt:lpwstr>https://www.sciencedirect.com/science/article/abs/pii/S0048969721038080</vt:lpwstr>
      </vt:variant>
      <vt:variant>
        <vt:lpwstr>!</vt:lpwstr>
      </vt:variant>
      <vt:variant>
        <vt:i4>2687047</vt:i4>
      </vt:variant>
      <vt:variant>
        <vt:i4>531</vt:i4>
      </vt:variant>
      <vt:variant>
        <vt:i4>0</vt:i4>
      </vt:variant>
      <vt:variant>
        <vt:i4>5</vt:i4>
      </vt:variant>
      <vt:variant>
        <vt:lpwstr>https://www.sciencedirect.com/science/article/abs/pii/S0048969721038080</vt:lpwstr>
      </vt:variant>
      <vt:variant>
        <vt:lpwstr>!</vt:lpwstr>
      </vt:variant>
      <vt:variant>
        <vt:i4>2687047</vt:i4>
      </vt:variant>
      <vt:variant>
        <vt:i4>528</vt:i4>
      </vt:variant>
      <vt:variant>
        <vt:i4>0</vt:i4>
      </vt:variant>
      <vt:variant>
        <vt:i4>5</vt:i4>
      </vt:variant>
      <vt:variant>
        <vt:lpwstr>https://www.sciencedirect.com/science/article/abs/pii/S0048969721038080</vt:lpwstr>
      </vt:variant>
      <vt:variant>
        <vt:lpwstr>!</vt:lpwstr>
      </vt:variant>
      <vt:variant>
        <vt:i4>2687047</vt:i4>
      </vt:variant>
      <vt:variant>
        <vt:i4>525</vt:i4>
      </vt:variant>
      <vt:variant>
        <vt:i4>0</vt:i4>
      </vt:variant>
      <vt:variant>
        <vt:i4>5</vt:i4>
      </vt:variant>
      <vt:variant>
        <vt:lpwstr>https://www.sciencedirect.com/science/article/abs/pii/S0048969721038080</vt:lpwstr>
      </vt:variant>
      <vt:variant>
        <vt:lpwstr>!</vt:lpwstr>
      </vt:variant>
      <vt:variant>
        <vt:i4>4587533</vt:i4>
      </vt:variant>
      <vt:variant>
        <vt:i4>522</vt:i4>
      </vt:variant>
      <vt:variant>
        <vt:i4>0</vt:i4>
      </vt:variant>
      <vt:variant>
        <vt:i4>5</vt:i4>
      </vt:variant>
      <vt:variant>
        <vt:lpwstr>https://doi.org/10.1016/j.pce.2021.103046</vt:lpwstr>
      </vt:variant>
      <vt:variant>
        <vt:lpwstr/>
      </vt:variant>
      <vt:variant>
        <vt:i4>4456471</vt:i4>
      </vt:variant>
      <vt:variant>
        <vt:i4>519</vt:i4>
      </vt:variant>
      <vt:variant>
        <vt:i4>0</vt:i4>
      </vt:variant>
      <vt:variant>
        <vt:i4>5</vt:i4>
      </vt:variant>
      <vt:variant>
        <vt:lpwstr>https://doi.org/10.1016/j.ecolind.2021.107804</vt:lpwstr>
      </vt:variant>
      <vt:variant>
        <vt:lpwstr/>
      </vt:variant>
      <vt:variant>
        <vt:i4>4259867</vt:i4>
      </vt:variant>
      <vt:variant>
        <vt:i4>516</vt:i4>
      </vt:variant>
      <vt:variant>
        <vt:i4>0</vt:i4>
      </vt:variant>
      <vt:variant>
        <vt:i4>5</vt:i4>
      </vt:variant>
      <vt:variant>
        <vt:lpwstr>https://www.sciencedirect.com/science/journal/1470160X/129/supp/C</vt:lpwstr>
      </vt:variant>
      <vt:variant>
        <vt:lpwstr/>
      </vt:variant>
      <vt:variant>
        <vt:i4>6619180</vt:i4>
      </vt:variant>
      <vt:variant>
        <vt:i4>513</vt:i4>
      </vt:variant>
      <vt:variant>
        <vt:i4>0</vt:i4>
      </vt:variant>
      <vt:variant>
        <vt:i4>5</vt:i4>
      </vt:variant>
      <vt:variant>
        <vt:lpwstr>https://www.sciencedirect.com/science/journal/1470160X</vt:lpwstr>
      </vt:variant>
      <vt:variant>
        <vt:lpwstr/>
      </vt:variant>
      <vt:variant>
        <vt:i4>6946835</vt:i4>
      </vt:variant>
      <vt:variant>
        <vt:i4>510</vt:i4>
      </vt:variant>
      <vt:variant>
        <vt:i4>0</vt:i4>
      </vt:variant>
      <vt:variant>
        <vt:i4>5</vt:i4>
      </vt:variant>
      <vt:variant>
        <vt:lpwstr>https://www.sciencedirect.com/science/article/pii/S1470160X21004696</vt:lpwstr>
      </vt:variant>
      <vt:variant>
        <vt:lpwstr>!</vt:lpwstr>
      </vt:variant>
      <vt:variant>
        <vt:i4>6946835</vt:i4>
      </vt:variant>
      <vt:variant>
        <vt:i4>507</vt:i4>
      </vt:variant>
      <vt:variant>
        <vt:i4>0</vt:i4>
      </vt:variant>
      <vt:variant>
        <vt:i4>5</vt:i4>
      </vt:variant>
      <vt:variant>
        <vt:lpwstr>https://www.sciencedirect.com/science/article/pii/S1470160X21004696</vt:lpwstr>
      </vt:variant>
      <vt:variant>
        <vt:lpwstr>!</vt:lpwstr>
      </vt:variant>
      <vt:variant>
        <vt:i4>6946835</vt:i4>
      </vt:variant>
      <vt:variant>
        <vt:i4>504</vt:i4>
      </vt:variant>
      <vt:variant>
        <vt:i4>0</vt:i4>
      </vt:variant>
      <vt:variant>
        <vt:i4>5</vt:i4>
      </vt:variant>
      <vt:variant>
        <vt:lpwstr>https://www.sciencedirect.com/science/article/pii/S1470160X21004696</vt:lpwstr>
      </vt:variant>
      <vt:variant>
        <vt:lpwstr>!</vt:lpwstr>
      </vt:variant>
      <vt:variant>
        <vt:i4>6946835</vt:i4>
      </vt:variant>
      <vt:variant>
        <vt:i4>501</vt:i4>
      </vt:variant>
      <vt:variant>
        <vt:i4>0</vt:i4>
      </vt:variant>
      <vt:variant>
        <vt:i4>5</vt:i4>
      </vt:variant>
      <vt:variant>
        <vt:lpwstr>https://www.sciencedirect.com/science/article/pii/S1470160X21004696</vt:lpwstr>
      </vt:variant>
      <vt:variant>
        <vt:lpwstr>!</vt:lpwstr>
      </vt:variant>
      <vt:variant>
        <vt:i4>4259860</vt:i4>
      </vt:variant>
      <vt:variant>
        <vt:i4>498</vt:i4>
      </vt:variant>
      <vt:variant>
        <vt:i4>0</vt:i4>
      </vt:variant>
      <vt:variant>
        <vt:i4>5</vt:i4>
      </vt:variant>
      <vt:variant>
        <vt:lpwstr>https://doi.org/10.1016/j.jhydrol.2021.126366</vt:lpwstr>
      </vt:variant>
      <vt:variant>
        <vt:lpwstr/>
      </vt:variant>
      <vt:variant>
        <vt:i4>3997767</vt:i4>
      </vt:variant>
      <vt:variant>
        <vt:i4>495</vt:i4>
      </vt:variant>
      <vt:variant>
        <vt:i4>0</vt:i4>
      </vt:variant>
      <vt:variant>
        <vt:i4>5</vt:i4>
      </vt:variant>
      <vt:variant>
        <vt:lpwstr>https://www.sciencedirect.com/science/article/abs/pii/S0022169421004133?via%3Dihub</vt:lpwstr>
      </vt:variant>
      <vt:variant>
        <vt:lpwstr>!</vt:lpwstr>
      </vt:variant>
      <vt:variant>
        <vt:i4>3997767</vt:i4>
      </vt:variant>
      <vt:variant>
        <vt:i4>492</vt:i4>
      </vt:variant>
      <vt:variant>
        <vt:i4>0</vt:i4>
      </vt:variant>
      <vt:variant>
        <vt:i4>5</vt:i4>
      </vt:variant>
      <vt:variant>
        <vt:lpwstr>https://www.sciencedirect.com/science/article/abs/pii/S0022169421004133?via%3Dihub</vt:lpwstr>
      </vt:variant>
      <vt:variant>
        <vt:lpwstr>!</vt:lpwstr>
      </vt:variant>
      <vt:variant>
        <vt:i4>3997767</vt:i4>
      </vt:variant>
      <vt:variant>
        <vt:i4>489</vt:i4>
      </vt:variant>
      <vt:variant>
        <vt:i4>0</vt:i4>
      </vt:variant>
      <vt:variant>
        <vt:i4>5</vt:i4>
      </vt:variant>
      <vt:variant>
        <vt:lpwstr>https://www.sciencedirect.com/science/article/abs/pii/S0022169421004133?via%3Dihub</vt:lpwstr>
      </vt:variant>
      <vt:variant>
        <vt:lpwstr>!</vt:lpwstr>
      </vt:variant>
      <vt:variant>
        <vt:i4>3997767</vt:i4>
      </vt:variant>
      <vt:variant>
        <vt:i4>486</vt:i4>
      </vt:variant>
      <vt:variant>
        <vt:i4>0</vt:i4>
      </vt:variant>
      <vt:variant>
        <vt:i4>5</vt:i4>
      </vt:variant>
      <vt:variant>
        <vt:lpwstr>https://www.sciencedirect.com/science/article/abs/pii/S0022169421004133?via%3Dihub</vt:lpwstr>
      </vt:variant>
      <vt:variant>
        <vt:lpwstr>!</vt:lpwstr>
      </vt:variant>
      <vt:variant>
        <vt:i4>3997767</vt:i4>
      </vt:variant>
      <vt:variant>
        <vt:i4>483</vt:i4>
      </vt:variant>
      <vt:variant>
        <vt:i4>0</vt:i4>
      </vt:variant>
      <vt:variant>
        <vt:i4>5</vt:i4>
      </vt:variant>
      <vt:variant>
        <vt:lpwstr>https://www.sciencedirect.com/science/article/abs/pii/S0022169421004133?via%3Dihub</vt:lpwstr>
      </vt:variant>
      <vt:variant>
        <vt:lpwstr>!</vt:lpwstr>
      </vt:variant>
      <vt:variant>
        <vt:i4>3997767</vt:i4>
      </vt:variant>
      <vt:variant>
        <vt:i4>480</vt:i4>
      </vt:variant>
      <vt:variant>
        <vt:i4>0</vt:i4>
      </vt:variant>
      <vt:variant>
        <vt:i4>5</vt:i4>
      </vt:variant>
      <vt:variant>
        <vt:lpwstr>https://www.sciencedirect.com/science/article/abs/pii/S0022169421004133?via%3Dihub</vt:lpwstr>
      </vt:variant>
      <vt:variant>
        <vt:lpwstr>!</vt:lpwstr>
      </vt:variant>
      <vt:variant>
        <vt:i4>1966102</vt:i4>
      </vt:variant>
      <vt:variant>
        <vt:i4>477</vt:i4>
      </vt:variant>
      <vt:variant>
        <vt:i4>0</vt:i4>
      </vt:variant>
      <vt:variant>
        <vt:i4>5</vt:i4>
      </vt:variant>
      <vt:variant>
        <vt:lpwstr>https://doi.org/10.3390/w13091266</vt:lpwstr>
      </vt:variant>
      <vt:variant>
        <vt:lpwstr/>
      </vt:variant>
      <vt:variant>
        <vt:i4>4259860</vt:i4>
      </vt:variant>
      <vt:variant>
        <vt:i4>474</vt:i4>
      </vt:variant>
      <vt:variant>
        <vt:i4>0</vt:i4>
      </vt:variant>
      <vt:variant>
        <vt:i4>5</vt:i4>
      </vt:variant>
      <vt:variant>
        <vt:lpwstr>https://doi.org/10.1016/j.jhydrol.2021.126364</vt:lpwstr>
      </vt:variant>
      <vt:variant>
        <vt:lpwstr/>
      </vt:variant>
      <vt:variant>
        <vt:i4>1835018</vt:i4>
      </vt:variant>
      <vt:variant>
        <vt:i4>471</vt:i4>
      </vt:variant>
      <vt:variant>
        <vt:i4>0</vt:i4>
      </vt:variant>
      <vt:variant>
        <vt:i4>5</vt:i4>
      </vt:variant>
      <vt:variant>
        <vt:lpwstr>https://doi.org/10.3390/e21040364</vt:lpwstr>
      </vt:variant>
      <vt:variant>
        <vt:lpwstr/>
      </vt:variant>
      <vt:variant>
        <vt:i4>3604594</vt:i4>
      </vt:variant>
      <vt:variant>
        <vt:i4>468</vt:i4>
      </vt:variant>
      <vt:variant>
        <vt:i4>0</vt:i4>
      </vt:variant>
      <vt:variant>
        <vt:i4>5</vt:i4>
      </vt:variant>
      <vt:variant>
        <vt:lpwstr>http://dx.doi.org/10.54386/jam.v23i1.98</vt:lpwstr>
      </vt:variant>
      <vt:variant>
        <vt:lpwstr/>
      </vt:variant>
      <vt:variant>
        <vt:i4>720968</vt:i4>
      </vt:variant>
      <vt:variant>
        <vt:i4>465</vt:i4>
      </vt:variant>
      <vt:variant>
        <vt:i4>0</vt:i4>
      </vt:variant>
      <vt:variant>
        <vt:i4>5</vt:i4>
      </vt:variant>
      <vt:variant>
        <vt:lpwstr>https://doi.org/10.1080/09715010.2018.1528482</vt:lpwstr>
      </vt:variant>
      <vt:variant>
        <vt:lpwstr/>
      </vt:variant>
      <vt:variant>
        <vt:i4>7667819</vt:i4>
      </vt:variant>
      <vt:variant>
        <vt:i4>462</vt:i4>
      </vt:variant>
      <vt:variant>
        <vt:i4>0</vt:i4>
      </vt:variant>
      <vt:variant>
        <vt:i4>5</vt:i4>
      </vt:variant>
      <vt:variant>
        <vt:lpwstr>https://urldefense.com/v3/__https:/doi.org/10.1016/j.jhydrol.2021.126194__;!!KwNVnqRv!VKavQBMNtVZedto186CrfyIwSrE2m8prQ6YXwHjRu8NwunVj0Dd9fOGvKPCIOLQ$</vt:lpwstr>
      </vt:variant>
      <vt:variant>
        <vt:lpwstr/>
      </vt:variant>
      <vt:variant>
        <vt:i4>2359369</vt:i4>
      </vt:variant>
      <vt:variant>
        <vt:i4>459</vt:i4>
      </vt:variant>
      <vt:variant>
        <vt:i4>0</vt:i4>
      </vt:variant>
      <vt:variant>
        <vt:i4>5</vt:i4>
      </vt:variant>
      <vt:variant>
        <vt:lpwstr>https://www.sciencedirect.com/science/article/abs/pii/S0022169421002419</vt:lpwstr>
      </vt:variant>
      <vt:variant>
        <vt:lpwstr>!</vt:lpwstr>
      </vt:variant>
      <vt:variant>
        <vt:i4>2359369</vt:i4>
      </vt:variant>
      <vt:variant>
        <vt:i4>456</vt:i4>
      </vt:variant>
      <vt:variant>
        <vt:i4>0</vt:i4>
      </vt:variant>
      <vt:variant>
        <vt:i4>5</vt:i4>
      </vt:variant>
      <vt:variant>
        <vt:lpwstr>https://www.sciencedirect.com/science/article/abs/pii/S0022169421002419</vt:lpwstr>
      </vt:variant>
      <vt:variant>
        <vt:lpwstr>!</vt:lpwstr>
      </vt:variant>
      <vt:variant>
        <vt:i4>2359369</vt:i4>
      </vt:variant>
      <vt:variant>
        <vt:i4>453</vt:i4>
      </vt:variant>
      <vt:variant>
        <vt:i4>0</vt:i4>
      </vt:variant>
      <vt:variant>
        <vt:i4>5</vt:i4>
      </vt:variant>
      <vt:variant>
        <vt:lpwstr>https://www.sciencedirect.com/science/article/abs/pii/S0022169421002419</vt:lpwstr>
      </vt:variant>
      <vt:variant>
        <vt:lpwstr>!</vt:lpwstr>
      </vt:variant>
      <vt:variant>
        <vt:i4>2359369</vt:i4>
      </vt:variant>
      <vt:variant>
        <vt:i4>450</vt:i4>
      </vt:variant>
      <vt:variant>
        <vt:i4>0</vt:i4>
      </vt:variant>
      <vt:variant>
        <vt:i4>5</vt:i4>
      </vt:variant>
      <vt:variant>
        <vt:lpwstr>https://www.sciencedirect.com/science/article/abs/pii/S0022169421002419</vt:lpwstr>
      </vt:variant>
      <vt:variant>
        <vt:lpwstr>!</vt:lpwstr>
      </vt:variant>
      <vt:variant>
        <vt:i4>2359369</vt:i4>
      </vt:variant>
      <vt:variant>
        <vt:i4>447</vt:i4>
      </vt:variant>
      <vt:variant>
        <vt:i4>0</vt:i4>
      </vt:variant>
      <vt:variant>
        <vt:i4>5</vt:i4>
      </vt:variant>
      <vt:variant>
        <vt:lpwstr>https://www.sciencedirect.com/science/article/abs/pii/S0022169421002419</vt:lpwstr>
      </vt:variant>
      <vt:variant>
        <vt:lpwstr>!</vt:lpwstr>
      </vt:variant>
      <vt:variant>
        <vt:i4>1572935</vt:i4>
      </vt:variant>
      <vt:variant>
        <vt:i4>444</vt:i4>
      </vt:variant>
      <vt:variant>
        <vt:i4>0</vt:i4>
      </vt:variant>
      <vt:variant>
        <vt:i4>5</vt:i4>
      </vt:variant>
      <vt:variant>
        <vt:lpwstr>https://doi.org/10.1080/09715010.2021.1907797 021</vt:lpwstr>
      </vt:variant>
      <vt:variant>
        <vt:lpwstr/>
      </vt:variant>
      <vt:variant>
        <vt:i4>2621493</vt:i4>
      </vt:variant>
      <vt:variant>
        <vt:i4>441</vt:i4>
      </vt:variant>
      <vt:variant>
        <vt:i4>0</vt:i4>
      </vt:variant>
      <vt:variant>
        <vt:i4>5</vt:i4>
      </vt:variant>
      <vt:variant>
        <vt:lpwstr>https://doi.org/10.1007/s12517-021-06910-0</vt:lpwstr>
      </vt:variant>
      <vt:variant>
        <vt:lpwstr/>
      </vt:variant>
      <vt:variant>
        <vt:i4>4522007</vt:i4>
      </vt:variant>
      <vt:variant>
        <vt:i4>438</vt:i4>
      </vt:variant>
      <vt:variant>
        <vt:i4>0</vt:i4>
      </vt:variant>
      <vt:variant>
        <vt:i4>5</vt:i4>
      </vt:variant>
      <vt:variant>
        <vt:lpwstr>https://doi.org/10.1016/j.jhydrol.2021.126029</vt:lpwstr>
      </vt:variant>
      <vt:variant>
        <vt:lpwstr/>
      </vt:variant>
      <vt:variant>
        <vt:i4>2883623</vt:i4>
      </vt:variant>
      <vt:variant>
        <vt:i4>435</vt:i4>
      </vt:variant>
      <vt:variant>
        <vt:i4>0</vt:i4>
      </vt:variant>
      <vt:variant>
        <vt:i4>5</vt:i4>
      </vt:variant>
      <vt:variant>
        <vt:lpwstr>https://doi.org/10.1007/s.10661-021-08907-4</vt:lpwstr>
      </vt:variant>
      <vt:variant>
        <vt:lpwstr/>
      </vt:variant>
      <vt:variant>
        <vt:i4>7798847</vt:i4>
      </vt:variant>
      <vt:variant>
        <vt:i4>432</vt:i4>
      </vt:variant>
      <vt:variant>
        <vt:i4>0</vt:i4>
      </vt:variant>
      <vt:variant>
        <vt:i4>5</vt:i4>
      </vt:variant>
      <vt:variant>
        <vt:lpwstr>https://doi.org/10.1061/(ASCE)HE.1943-5584.0002075</vt:lpwstr>
      </vt:variant>
      <vt:variant>
        <vt:lpwstr/>
      </vt:variant>
      <vt:variant>
        <vt:i4>6815789</vt:i4>
      </vt:variant>
      <vt:variant>
        <vt:i4>429</vt:i4>
      </vt:variant>
      <vt:variant>
        <vt:i4>0</vt:i4>
      </vt:variant>
      <vt:variant>
        <vt:i4>5</vt:i4>
      </vt:variant>
      <vt:variant>
        <vt:lpwstr>https://doi.org/10.2166/nh.2021.180</vt:lpwstr>
      </vt:variant>
      <vt:variant>
        <vt:lpwstr/>
      </vt:variant>
      <vt:variant>
        <vt:i4>6750263</vt:i4>
      </vt:variant>
      <vt:variant>
        <vt:i4>426</vt:i4>
      </vt:variant>
      <vt:variant>
        <vt:i4>0</vt:i4>
      </vt:variant>
      <vt:variant>
        <vt:i4>5</vt:i4>
      </vt:variant>
      <vt:variant>
        <vt:lpwstr>https://doi.org/10.1007/s11069-021-04550-x</vt:lpwstr>
      </vt:variant>
      <vt:variant>
        <vt:lpwstr/>
      </vt:variant>
      <vt:variant>
        <vt:i4>1114142</vt:i4>
      </vt:variant>
      <vt:variant>
        <vt:i4>423</vt:i4>
      </vt:variant>
      <vt:variant>
        <vt:i4>0</vt:i4>
      </vt:variant>
      <vt:variant>
        <vt:i4>5</vt:i4>
      </vt:variant>
      <vt:variant>
        <vt:lpwstr>https://doi.org/10.3390/w13020184</vt:lpwstr>
      </vt:variant>
      <vt:variant>
        <vt:lpwstr/>
      </vt:variant>
      <vt:variant>
        <vt:i4>262213</vt:i4>
      </vt:variant>
      <vt:variant>
        <vt:i4>420</vt:i4>
      </vt:variant>
      <vt:variant>
        <vt:i4>0</vt:i4>
      </vt:variant>
      <vt:variant>
        <vt:i4>5</vt:i4>
      </vt:variant>
      <vt:variant>
        <vt:lpwstr>https://doi.org/10.1080/09715010.2021.1874550</vt:lpwstr>
      </vt:variant>
      <vt:variant>
        <vt:lpwstr/>
      </vt:variant>
      <vt:variant>
        <vt:i4>6094866</vt:i4>
      </vt:variant>
      <vt:variant>
        <vt:i4>417</vt:i4>
      </vt:variant>
      <vt:variant>
        <vt:i4>0</vt:i4>
      </vt:variant>
      <vt:variant>
        <vt:i4>5</vt:i4>
      </vt:variant>
      <vt:variant>
        <vt:lpwstr>https://agupubs.onlinelibrary.wiley.com/action/doSearch?ContribAuthorStored=Sun%2C+Cheng</vt:lpwstr>
      </vt:variant>
      <vt:variant>
        <vt:lpwstr/>
      </vt:variant>
      <vt:variant>
        <vt:i4>5374047</vt:i4>
      </vt:variant>
      <vt:variant>
        <vt:i4>414</vt:i4>
      </vt:variant>
      <vt:variant>
        <vt:i4>0</vt:i4>
      </vt:variant>
      <vt:variant>
        <vt:i4>5</vt:i4>
      </vt:variant>
      <vt:variant>
        <vt:lpwstr>https://agupubs.onlinelibrary.wiley.com/action/doSearch?ContribAuthorStored=Singh%2C+Vijay+P</vt:lpwstr>
      </vt:variant>
      <vt:variant>
        <vt:lpwstr/>
      </vt:variant>
      <vt:variant>
        <vt:i4>5636096</vt:i4>
      </vt:variant>
      <vt:variant>
        <vt:i4>411</vt:i4>
      </vt:variant>
      <vt:variant>
        <vt:i4>0</vt:i4>
      </vt:variant>
      <vt:variant>
        <vt:i4>5</vt:i4>
      </vt:variant>
      <vt:variant>
        <vt:lpwstr>https://agupubs.onlinelibrary.wiley.com/action/doSearch?ContribAuthorStored=Zhang%2C+Xuan</vt:lpwstr>
      </vt:variant>
      <vt:variant>
        <vt:lpwstr/>
      </vt:variant>
      <vt:variant>
        <vt:i4>2687101</vt:i4>
      </vt:variant>
      <vt:variant>
        <vt:i4>408</vt:i4>
      </vt:variant>
      <vt:variant>
        <vt:i4>0</vt:i4>
      </vt:variant>
      <vt:variant>
        <vt:i4>5</vt:i4>
      </vt:variant>
      <vt:variant>
        <vt:lpwstr>https://agupubs.onlinelibrary.wiley.com/action/doSearch?ContribAuthorStored=Hao%2C+Fanghua</vt:lpwstr>
      </vt:variant>
      <vt:variant>
        <vt:lpwstr/>
      </vt:variant>
      <vt:variant>
        <vt:i4>4063332</vt:i4>
      </vt:variant>
      <vt:variant>
        <vt:i4>405</vt:i4>
      </vt:variant>
      <vt:variant>
        <vt:i4>0</vt:i4>
      </vt:variant>
      <vt:variant>
        <vt:i4>5</vt:i4>
      </vt:variant>
      <vt:variant>
        <vt:lpwstr>https://agupubs.onlinelibrary.wiley.com/action/doSearch?ContribAuthorStored=Hao%2C+Zengchao</vt:lpwstr>
      </vt:variant>
      <vt:variant>
        <vt:lpwstr/>
      </vt:variant>
      <vt:variant>
        <vt:i4>1900638</vt:i4>
      </vt:variant>
      <vt:variant>
        <vt:i4>402</vt:i4>
      </vt:variant>
      <vt:variant>
        <vt:i4>0</vt:i4>
      </vt:variant>
      <vt:variant>
        <vt:i4>5</vt:i4>
      </vt:variant>
      <vt:variant>
        <vt:lpwstr>https://agupubs.onlinelibrary.wiley.com/action/doSearch?ContribAuthorStored=Wu%2C+Xinying</vt:lpwstr>
      </vt:variant>
      <vt:variant>
        <vt:lpwstr/>
      </vt:variant>
      <vt:variant>
        <vt:i4>4522014</vt:i4>
      </vt:variant>
      <vt:variant>
        <vt:i4>399</vt:i4>
      </vt:variant>
      <vt:variant>
        <vt:i4>0</vt:i4>
      </vt:variant>
      <vt:variant>
        <vt:i4>5</vt:i4>
      </vt:variant>
      <vt:variant>
        <vt:lpwstr>https://doi.org/10.1016/j.jhydrol.2020.125908</vt:lpwstr>
      </vt:variant>
      <vt:variant>
        <vt:lpwstr/>
      </vt:variant>
      <vt:variant>
        <vt:i4>2818172</vt:i4>
      </vt:variant>
      <vt:variant>
        <vt:i4>396</vt:i4>
      </vt:variant>
      <vt:variant>
        <vt:i4>0</vt:i4>
      </vt:variant>
      <vt:variant>
        <vt:i4>5</vt:i4>
      </vt:variant>
      <vt:variant>
        <vt:lpwstr>https://doi.org/10.1016/j.agwat.2020.106687</vt:lpwstr>
      </vt:variant>
      <vt:variant>
        <vt:lpwstr/>
      </vt:variant>
      <vt:variant>
        <vt:i4>6422583</vt:i4>
      </vt:variant>
      <vt:variant>
        <vt:i4>393</vt:i4>
      </vt:variant>
      <vt:variant>
        <vt:i4>0</vt:i4>
      </vt:variant>
      <vt:variant>
        <vt:i4>5</vt:i4>
      </vt:variant>
      <vt:variant>
        <vt:lpwstr>https://doi.org/10.1007/s10661-020-08789-y</vt:lpwstr>
      </vt:variant>
      <vt:variant>
        <vt:lpwstr/>
      </vt:variant>
      <vt:variant>
        <vt:i4>7077938</vt:i4>
      </vt:variant>
      <vt:variant>
        <vt:i4>390</vt:i4>
      </vt:variant>
      <vt:variant>
        <vt:i4>0</vt:i4>
      </vt:variant>
      <vt:variant>
        <vt:i4>5</vt:i4>
      </vt:variant>
      <vt:variant>
        <vt:lpwstr>https://doi.org/10.1061/(ASCE)HZ.2153-5515.0000597</vt:lpwstr>
      </vt:variant>
      <vt:variant>
        <vt:lpwstr/>
      </vt:variant>
      <vt:variant>
        <vt:i4>4194320</vt:i4>
      </vt:variant>
      <vt:variant>
        <vt:i4>387</vt:i4>
      </vt:variant>
      <vt:variant>
        <vt:i4>0</vt:i4>
      </vt:variant>
      <vt:variant>
        <vt:i4>5</vt:i4>
      </vt:variant>
      <vt:variant>
        <vt:lpwstr>https://doi.org/10.1016/j.jhydrol.2020.125759</vt:lpwstr>
      </vt:variant>
      <vt:variant>
        <vt:lpwstr/>
      </vt:variant>
      <vt:variant>
        <vt:i4>6881283</vt:i4>
      </vt:variant>
      <vt:variant>
        <vt:i4>384</vt:i4>
      </vt:variant>
      <vt:variant>
        <vt:i4>0</vt:i4>
      </vt:variant>
      <vt:variant>
        <vt:i4>5</vt:i4>
      </vt:variant>
      <vt:variant>
        <vt:lpwstr>http://dunakavics.uniduna.hu/Online_2003.pdf</vt:lpwstr>
      </vt:variant>
      <vt:variant>
        <vt:lpwstr/>
      </vt:variant>
      <vt:variant>
        <vt:i4>4784150</vt:i4>
      </vt:variant>
      <vt:variant>
        <vt:i4>381</vt:i4>
      </vt:variant>
      <vt:variant>
        <vt:i4>0</vt:i4>
      </vt:variant>
      <vt:variant>
        <vt:i4>5</vt:i4>
      </vt:variant>
      <vt:variant>
        <vt:lpwstr>https://doi.org/10.1016/j.jhydrol.2019.124242</vt:lpwstr>
      </vt:variant>
      <vt:variant>
        <vt:lpwstr/>
      </vt:variant>
      <vt:variant>
        <vt:i4>4653074</vt:i4>
      </vt:variant>
      <vt:variant>
        <vt:i4>378</vt:i4>
      </vt:variant>
      <vt:variant>
        <vt:i4>0</vt:i4>
      </vt:variant>
      <vt:variant>
        <vt:i4>5</vt:i4>
      </vt:variant>
      <vt:variant>
        <vt:lpwstr>https://doi.org/10.1016/j.jhydrol.2020.125526</vt:lpwstr>
      </vt:variant>
      <vt:variant>
        <vt:lpwstr/>
      </vt:variant>
      <vt:variant>
        <vt:i4>6422589</vt:i4>
      </vt:variant>
      <vt:variant>
        <vt:i4>375</vt:i4>
      </vt:variant>
      <vt:variant>
        <vt:i4>0</vt:i4>
      </vt:variant>
      <vt:variant>
        <vt:i4>5</vt:i4>
      </vt:variant>
      <vt:variant>
        <vt:lpwstr>https://doi.org/10.22541/au.158602500.05780501</vt:lpwstr>
      </vt:variant>
      <vt:variant>
        <vt:lpwstr/>
      </vt:variant>
      <vt:variant>
        <vt:i4>1769491</vt:i4>
      </vt:variant>
      <vt:variant>
        <vt:i4>372</vt:i4>
      </vt:variant>
      <vt:variant>
        <vt:i4>0</vt:i4>
      </vt:variant>
      <vt:variant>
        <vt:i4>5</vt:i4>
      </vt:variant>
      <vt:variant>
        <vt:lpwstr>https://doi.org/10.3390/w12092600</vt:lpwstr>
      </vt:variant>
      <vt:variant>
        <vt:lpwstr/>
      </vt:variant>
      <vt:variant>
        <vt:i4>262215</vt:i4>
      </vt:variant>
      <vt:variant>
        <vt:i4>369</vt:i4>
      </vt:variant>
      <vt:variant>
        <vt:i4>0</vt:i4>
      </vt:variant>
      <vt:variant>
        <vt:i4>5</vt:i4>
      </vt:variant>
      <vt:variant>
        <vt:lpwstr>https://doi.org/10.1080/02626667.2020.1859115</vt:lpwstr>
      </vt:variant>
      <vt:variant>
        <vt:lpwstr/>
      </vt:variant>
      <vt:variant>
        <vt:i4>4259843</vt:i4>
      </vt:variant>
      <vt:variant>
        <vt:i4>366</vt:i4>
      </vt:variant>
      <vt:variant>
        <vt:i4>0</vt:i4>
      </vt:variant>
      <vt:variant>
        <vt:i4>5</vt:i4>
      </vt:variant>
      <vt:variant>
        <vt:lpwstr>https://doi.org/10.1029/2020JD032780</vt:lpwstr>
      </vt:variant>
      <vt:variant>
        <vt:lpwstr/>
      </vt:variant>
      <vt:variant>
        <vt:i4>4259919</vt:i4>
      </vt:variant>
      <vt:variant>
        <vt:i4>363</vt:i4>
      </vt:variant>
      <vt:variant>
        <vt:i4>0</vt:i4>
      </vt:variant>
      <vt:variant>
        <vt:i4>5</vt:i4>
      </vt:variant>
      <vt:variant>
        <vt:lpwstr>https://doi.org/10.1371/journal.pone.0238709</vt:lpwstr>
      </vt:variant>
      <vt:variant>
        <vt:lpwstr/>
      </vt:variant>
      <vt:variant>
        <vt:i4>2555958</vt:i4>
      </vt:variant>
      <vt:variant>
        <vt:i4>360</vt:i4>
      </vt:variant>
      <vt:variant>
        <vt:i4>0</vt:i4>
      </vt:variant>
      <vt:variant>
        <vt:i4>5</vt:i4>
      </vt:variant>
      <vt:variant>
        <vt:lpwstr>https://doi.org/10.1007/s00024-020-02570-5</vt:lpwstr>
      </vt:variant>
      <vt:variant>
        <vt:lpwstr/>
      </vt:variant>
      <vt:variant>
        <vt:i4>4587539</vt:i4>
      </vt:variant>
      <vt:variant>
        <vt:i4>357</vt:i4>
      </vt:variant>
      <vt:variant>
        <vt:i4>0</vt:i4>
      </vt:variant>
      <vt:variant>
        <vt:i4>5</vt:i4>
      </vt:variant>
      <vt:variant>
        <vt:lpwstr>https://doi.org/10.1016/j.jhydrol.2020.125439</vt:lpwstr>
      </vt:variant>
      <vt:variant>
        <vt:lpwstr/>
      </vt:variant>
      <vt:variant>
        <vt:i4>7667803</vt:i4>
      </vt:variant>
      <vt:variant>
        <vt:i4>354</vt:i4>
      </vt:variant>
      <vt:variant>
        <vt:i4>0</vt:i4>
      </vt:variant>
      <vt:variant>
        <vt:i4>5</vt:i4>
      </vt:variant>
      <vt:variant>
        <vt:lpwstr>https://www.sciencedirect.com/science/article/pii/S0022169420308994?via%3Dihub</vt:lpwstr>
      </vt:variant>
      <vt:variant>
        <vt:lpwstr>!</vt:lpwstr>
      </vt:variant>
      <vt:variant>
        <vt:i4>7667803</vt:i4>
      </vt:variant>
      <vt:variant>
        <vt:i4>351</vt:i4>
      </vt:variant>
      <vt:variant>
        <vt:i4>0</vt:i4>
      </vt:variant>
      <vt:variant>
        <vt:i4>5</vt:i4>
      </vt:variant>
      <vt:variant>
        <vt:lpwstr>https://www.sciencedirect.com/science/article/pii/S0022169420308994?via%3Dihub</vt:lpwstr>
      </vt:variant>
      <vt:variant>
        <vt:lpwstr>!</vt:lpwstr>
      </vt:variant>
      <vt:variant>
        <vt:i4>7667803</vt:i4>
      </vt:variant>
      <vt:variant>
        <vt:i4>348</vt:i4>
      </vt:variant>
      <vt:variant>
        <vt:i4>0</vt:i4>
      </vt:variant>
      <vt:variant>
        <vt:i4>5</vt:i4>
      </vt:variant>
      <vt:variant>
        <vt:lpwstr>https://www.sciencedirect.com/science/article/pii/S0022169420308994?via%3Dihub</vt:lpwstr>
      </vt:variant>
      <vt:variant>
        <vt:lpwstr>!</vt:lpwstr>
      </vt:variant>
      <vt:variant>
        <vt:i4>7667803</vt:i4>
      </vt:variant>
      <vt:variant>
        <vt:i4>345</vt:i4>
      </vt:variant>
      <vt:variant>
        <vt:i4>0</vt:i4>
      </vt:variant>
      <vt:variant>
        <vt:i4>5</vt:i4>
      </vt:variant>
      <vt:variant>
        <vt:lpwstr>https://www.sciencedirect.com/science/article/pii/S0022169420308994?via%3Dihub</vt:lpwstr>
      </vt:variant>
      <vt:variant>
        <vt:lpwstr>!</vt:lpwstr>
      </vt:variant>
      <vt:variant>
        <vt:i4>7667803</vt:i4>
      </vt:variant>
      <vt:variant>
        <vt:i4>342</vt:i4>
      </vt:variant>
      <vt:variant>
        <vt:i4>0</vt:i4>
      </vt:variant>
      <vt:variant>
        <vt:i4>5</vt:i4>
      </vt:variant>
      <vt:variant>
        <vt:lpwstr>https://www.sciencedirect.com/science/article/pii/S0022169420308994?via%3Dihub</vt:lpwstr>
      </vt:variant>
      <vt:variant>
        <vt:lpwstr>!</vt:lpwstr>
      </vt:variant>
      <vt:variant>
        <vt:i4>7667803</vt:i4>
      </vt:variant>
      <vt:variant>
        <vt:i4>339</vt:i4>
      </vt:variant>
      <vt:variant>
        <vt:i4>0</vt:i4>
      </vt:variant>
      <vt:variant>
        <vt:i4>5</vt:i4>
      </vt:variant>
      <vt:variant>
        <vt:lpwstr>https://www.sciencedirect.com/science/article/pii/S0022169420308994?via%3Dihub</vt:lpwstr>
      </vt:variant>
      <vt:variant>
        <vt:lpwstr>!</vt:lpwstr>
      </vt:variant>
      <vt:variant>
        <vt:i4>7667803</vt:i4>
      </vt:variant>
      <vt:variant>
        <vt:i4>336</vt:i4>
      </vt:variant>
      <vt:variant>
        <vt:i4>0</vt:i4>
      </vt:variant>
      <vt:variant>
        <vt:i4>5</vt:i4>
      </vt:variant>
      <vt:variant>
        <vt:lpwstr>https://www.sciencedirect.com/science/article/pii/S0022169420308994?via%3Dihub</vt:lpwstr>
      </vt:variant>
      <vt:variant>
        <vt:lpwstr>!</vt:lpwstr>
      </vt:variant>
      <vt:variant>
        <vt:i4>7667803</vt:i4>
      </vt:variant>
      <vt:variant>
        <vt:i4>333</vt:i4>
      </vt:variant>
      <vt:variant>
        <vt:i4>0</vt:i4>
      </vt:variant>
      <vt:variant>
        <vt:i4>5</vt:i4>
      </vt:variant>
      <vt:variant>
        <vt:lpwstr>https://www.sciencedirect.com/science/article/pii/S0022169420308994?via%3Dihub</vt:lpwstr>
      </vt:variant>
      <vt:variant>
        <vt:lpwstr>!</vt:lpwstr>
      </vt:variant>
      <vt:variant>
        <vt:i4>7667803</vt:i4>
      </vt:variant>
      <vt:variant>
        <vt:i4>330</vt:i4>
      </vt:variant>
      <vt:variant>
        <vt:i4>0</vt:i4>
      </vt:variant>
      <vt:variant>
        <vt:i4>5</vt:i4>
      </vt:variant>
      <vt:variant>
        <vt:lpwstr>https://www.sciencedirect.com/science/article/pii/S0022169420308994?via%3Dihub</vt:lpwstr>
      </vt:variant>
      <vt:variant>
        <vt:lpwstr>!</vt:lpwstr>
      </vt:variant>
      <vt:variant>
        <vt:i4>786500</vt:i4>
      </vt:variant>
      <vt:variant>
        <vt:i4>327</vt:i4>
      </vt:variant>
      <vt:variant>
        <vt:i4>0</vt:i4>
      </vt:variant>
      <vt:variant>
        <vt:i4>5</vt:i4>
      </vt:variant>
      <vt:variant>
        <vt:lpwstr>https://doi.org/10.1080/02626667.2020.1828589</vt:lpwstr>
      </vt:variant>
      <vt:variant>
        <vt:lpwstr/>
      </vt:variant>
      <vt:variant>
        <vt:i4>6684726</vt:i4>
      </vt:variant>
      <vt:variant>
        <vt:i4>324</vt:i4>
      </vt:variant>
      <vt:variant>
        <vt:i4>0</vt:i4>
      </vt:variant>
      <vt:variant>
        <vt:i4>5</vt:i4>
      </vt:variant>
      <vt:variant>
        <vt:lpwstr>https://doi.org/10.1007/s12517-020-05618-x</vt:lpwstr>
      </vt:variant>
      <vt:variant>
        <vt:lpwstr/>
      </vt:variant>
      <vt:variant>
        <vt:i4>4587541</vt:i4>
      </vt:variant>
      <vt:variant>
        <vt:i4>321</vt:i4>
      </vt:variant>
      <vt:variant>
        <vt:i4>0</vt:i4>
      </vt:variant>
      <vt:variant>
        <vt:i4>5</vt:i4>
      </vt:variant>
      <vt:variant>
        <vt:lpwstr>https://doi.org/10.1016/j.jhydrol.2020.125236</vt:lpwstr>
      </vt:variant>
      <vt:variant>
        <vt:lpwstr/>
      </vt:variant>
      <vt:variant>
        <vt:i4>7733342</vt:i4>
      </vt:variant>
      <vt:variant>
        <vt:i4>318</vt:i4>
      </vt:variant>
      <vt:variant>
        <vt:i4>0</vt:i4>
      </vt:variant>
      <vt:variant>
        <vt:i4>5</vt:i4>
      </vt:variant>
      <vt:variant>
        <vt:lpwstr>https://www.sciencedirect.com/science/article/pii/S2095633919301947?via%3Dihub</vt:lpwstr>
      </vt:variant>
      <vt:variant>
        <vt:lpwstr>!</vt:lpwstr>
      </vt:variant>
      <vt:variant>
        <vt:i4>7733342</vt:i4>
      </vt:variant>
      <vt:variant>
        <vt:i4>315</vt:i4>
      </vt:variant>
      <vt:variant>
        <vt:i4>0</vt:i4>
      </vt:variant>
      <vt:variant>
        <vt:i4>5</vt:i4>
      </vt:variant>
      <vt:variant>
        <vt:lpwstr>https://www.sciencedirect.com/science/article/pii/S2095633919301947?via%3Dihub</vt:lpwstr>
      </vt:variant>
      <vt:variant>
        <vt:lpwstr>!</vt:lpwstr>
      </vt:variant>
      <vt:variant>
        <vt:i4>7733342</vt:i4>
      </vt:variant>
      <vt:variant>
        <vt:i4>312</vt:i4>
      </vt:variant>
      <vt:variant>
        <vt:i4>0</vt:i4>
      </vt:variant>
      <vt:variant>
        <vt:i4>5</vt:i4>
      </vt:variant>
      <vt:variant>
        <vt:lpwstr>https://www.sciencedirect.com/science/article/pii/S2095633919301947?via%3Dihub</vt:lpwstr>
      </vt:variant>
      <vt:variant>
        <vt:lpwstr>!</vt:lpwstr>
      </vt:variant>
      <vt:variant>
        <vt:i4>7733342</vt:i4>
      </vt:variant>
      <vt:variant>
        <vt:i4>309</vt:i4>
      </vt:variant>
      <vt:variant>
        <vt:i4>0</vt:i4>
      </vt:variant>
      <vt:variant>
        <vt:i4>5</vt:i4>
      </vt:variant>
      <vt:variant>
        <vt:lpwstr>https://www.sciencedirect.com/science/article/pii/S2095633919301947?via%3Dihub</vt:lpwstr>
      </vt:variant>
      <vt:variant>
        <vt:lpwstr>!</vt:lpwstr>
      </vt:variant>
      <vt:variant>
        <vt:i4>7733342</vt:i4>
      </vt:variant>
      <vt:variant>
        <vt:i4>306</vt:i4>
      </vt:variant>
      <vt:variant>
        <vt:i4>0</vt:i4>
      </vt:variant>
      <vt:variant>
        <vt:i4>5</vt:i4>
      </vt:variant>
      <vt:variant>
        <vt:lpwstr>https://www.sciencedirect.com/science/article/pii/S2095633919301947?via%3Dihub</vt:lpwstr>
      </vt:variant>
      <vt:variant>
        <vt:lpwstr>!</vt:lpwstr>
      </vt:variant>
      <vt:variant>
        <vt:i4>4522001</vt:i4>
      </vt:variant>
      <vt:variant>
        <vt:i4>303</vt:i4>
      </vt:variant>
      <vt:variant>
        <vt:i4>0</vt:i4>
      </vt:variant>
      <vt:variant>
        <vt:i4>5</vt:i4>
      </vt:variant>
      <vt:variant>
        <vt:lpwstr>https://doi.org/10.1016/j.jhydrol.2020.124612</vt:lpwstr>
      </vt:variant>
      <vt:variant>
        <vt:lpwstr/>
      </vt:variant>
      <vt:variant>
        <vt:i4>4522006</vt:i4>
      </vt:variant>
      <vt:variant>
        <vt:i4>300</vt:i4>
      </vt:variant>
      <vt:variant>
        <vt:i4>0</vt:i4>
      </vt:variant>
      <vt:variant>
        <vt:i4>5</vt:i4>
      </vt:variant>
      <vt:variant>
        <vt:lpwstr>https://doi.org/10.1016/j.jhydrol.2019.124289</vt:lpwstr>
      </vt:variant>
      <vt:variant>
        <vt:lpwstr/>
      </vt:variant>
      <vt:variant>
        <vt:i4>4522079</vt:i4>
      </vt:variant>
      <vt:variant>
        <vt:i4>297</vt:i4>
      </vt:variant>
      <vt:variant>
        <vt:i4>0</vt:i4>
      </vt:variant>
      <vt:variant>
        <vt:i4>5</vt:i4>
      </vt:variant>
      <vt:variant>
        <vt:lpwstr>https://doi.org/10.1016/j.envres.2019.108813</vt:lpwstr>
      </vt:variant>
      <vt:variant>
        <vt:lpwstr/>
      </vt:variant>
      <vt:variant>
        <vt:i4>4849680</vt:i4>
      </vt:variant>
      <vt:variant>
        <vt:i4>294</vt:i4>
      </vt:variant>
      <vt:variant>
        <vt:i4>0</vt:i4>
      </vt:variant>
      <vt:variant>
        <vt:i4>5</vt:i4>
      </vt:variant>
      <vt:variant>
        <vt:lpwstr>https://doi.org/10.1016/j.jhydrol.2019.124477</vt:lpwstr>
      </vt:variant>
      <vt:variant>
        <vt:lpwstr/>
      </vt:variant>
      <vt:variant>
        <vt:i4>5177374</vt:i4>
      </vt:variant>
      <vt:variant>
        <vt:i4>291</vt:i4>
      </vt:variant>
      <vt:variant>
        <vt:i4>0</vt:i4>
      </vt:variant>
      <vt:variant>
        <vt:i4>5</vt:i4>
      </vt:variant>
      <vt:variant>
        <vt:lpwstr>https://doi.org/10.1016/j.conbuildmat.2019.117931</vt:lpwstr>
      </vt:variant>
      <vt:variant>
        <vt:lpwstr/>
      </vt:variant>
      <vt:variant>
        <vt:i4>5111825</vt:i4>
      </vt:variant>
      <vt:variant>
        <vt:i4>288</vt:i4>
      </vt:variant>
      <vt:variant>
        <vt:i4>0</vt:i4>
      </vt:variant>
      <vt:variant>
        <vt:i4>5</vt:i4>
      </vt:variant>
      <vt:variant>
        <vt:lpwstr>https://doi.org/10.1016/j.jhydrol.2019.124538</vt:lpwstr>
      </vt:variant>
      <vt:variant>
        <vt:lpwstr/>
      </vt:variant>
      <vt:variant>
        <vt:i4>4784145</vt:i4>
      </vt:variant>
      <vt:variant>
        <vt:i4>285</vt:i4>
      </vt:variant>
      <vt:variant>
        <vt:i4>0</vt:i4>
      </vt:variant>
      <vt:variant>
        <vt:i4>5</vt:i4>
      </vt:variant>
      <vt:variant>
        <vt:lpwstr>https://doi.org/10.1016/j.jhydrol.2019.124540</vt:lpwstr>
      </vt:variant>
      <vt:variant>
        <vt:lpwstr/>
      </vt:variant>
      <vt:variant>
        <vt:i4>4653073</vt:i4>
      </vt:variant>
      <vt:variant>
        <vt:i4>282</vt:i4>
      </vt:variant>
      <vt:variant>
        <vt:i4>0</vt:i4>
      </vt:variant>
      <vt:variant>
        <vt:i4>5</vt:i4>
      </vt:variant>
      <vt:variant>
        <vt:lpwstr>https://doi.org/10.1016/j.jhydrol.2020.124637</vt:lpwstr>
      </vt:variant>
      <vt:variant>
        <vt:lpwstr/>
      </vt:variant>
      <vt:variant>
        <vt:i4>2490493</vt:i4>
      </vt:variant>
      <vt:variant>
        <vt:i4>279</vt:i4>
      </vt:variant>
      <vt:variant>
        <vt:i4>0</vt:i4>
      </vt:variant>
      <vt:variant>
        <vt:i4>5</vt:i4>
      </vt:variant>
      <vt:variant>
        <vt:lpwstr>https://doi.org/10.1016/j.ecolmodel.2019.108916</vt:lpwstr>
      </vt:variant>
      <vt:variant>
        <vt:lpwstr/>
      </vt:variant>
      <vt:variant>
        <vt:i4>7274609</vt:i4>
      </vt:variant>
      <vt:variant>
        <vt:i4>276</vt:i4>
      </vt:variant>
      <vt:variant>
        <vt:i4>0</vt:i4>
      </vt:variant>
      <vt:variant>
        <vt:i4>5</vt:i4>
      </vt:variant>
      <vt:variant>
        <vt:lpwstr>https://www.sciencedirect.com/science/article/pii/S0304380019304247?utm_campaign=STMJ_75273_AUTH_SERV_PPUB&amp;utm_medium=email&amp;utm_dgroup=Email1Publishing&amp;utm_acid=11105666&amp;SIS_ID=0&amp;dgcid=STMJ_75273_AUTH_SERV_PPUB&amp;CMX_ID=&amp;utm_in=DM628281&amp;utm_source=AC_30&amp;utm_term=Email%201%20Publishing_TLSH_Reminder</vt:lpwstr>
      </vt:variant>
      <vt:variant>
        <vt:lpwstr>!</vt:lpwstr>
      </vt:variant>
      <vt:variant>
        <vt:i4>7274609</vt:i4>
      </vt:variant>
      <vt:variant>
        <vt:i4>273</vt:i4>
      </vt:variant>
      <vt:variant>
        <vt:i4>0</vt:i4>
      </vt:variant>
      <vt:variant>
        <vt:i4>5</vt:i4>
      </vt:variant>
      <vt:variant>
        <vt:lpwstr>https://www.sciencedirect.com/science/article/pii/S0304380019304247?utm_campaign=STMJ_75273_AUTH_SERV_PPUB&amp;utm_medium=email&amp;utm_dgroup=Email1Publishing&amp;utm_acid=11105666&amp;SIS_ID=0&amp;dgcid=STMJ_75273_AUTH_SERV_PPUB&amp;CMX_ID=&amp;utm_in=DM628281&amp;utm_source=AC_30&amp;utm_term=Email%201%20Publishing_TLSH_Reminder</vt:lpwstr>
      </vt:variant>
      <vt:variant>
        <vt:lpwstr>!</vt:lpwstr>
      </vt:variant>
      <vt:variant>
        <vt:i4>7274609</vt:i4>
      </vt:variant>
      <vt:variant>
        <vt:i4>270</vt:i4>
      </vt:variant>
      <vt:variant>
        <vt:i4>0</vt:i4>
      </vt:variant>
      <vt:variant>
        <vt:i4>5</vt:i4>
      </vt:variant>
      <vt:variant>
        <vt:lpwstr>https://www.sciencedirect.com/science/article/pii/S0304380019304247?utm_campaign=STMJ_75273_AUTH_SERV_PPUB&amp;utm_medium=email&amp;utm_dgroup=Email1Publishing&amp;utm_acid=11105666&amp;SIS_ID=0&amp;dgcid=STMJ_75273_AUTH_SERV_PPUB&amp;CMX_ID=&amp;utm_in=DM628281&amp;utm_source=AC_30&amp;utm_term=Email%201%20Publishing_TLSH_Reminder</vt:lpwstr>
      </vt:variant>
      <vt:variant>
        <vt:lpwstr>!</vt:lpwstr>
      </vt:variant>
      <vt:variant>
        <vt:i4>2883688</vt:i4>
      </vt:variant>
      <vt:variant>
        <vt:i4>267</vt:i4>
      </vt:variant>
      <vt:variant>
        <vt:i4>0</vt:i4>
      </vt:variant>
      <vt:variant>
        <vt:i4>5</vt:i4>
      </vt:variant>
      <vt:variant>
        <vt:lpwstr>https://doi.org/10.1016/j.advwatres.2019.103476</vt:lpwstr>
      </vt:variant>
      <vt:variant>
        <vt:lpwstr/>
      </vt:variant>
      <vt:variant>
        <vt:i4>3932216</vt:i4>
      </vt:variant>
      <vt:variant>
        <vt:i4>264</vt:i4>
      </vt:variant>
      <vt:variant>
        <vt:i4>0</vt:i4>
      </vt:variant>
      <vt:variant>
        <vt:i4>5</vt:i4>
      </vt:variant>
      <vt:variant>
        <vt:lpwstr>https://doi.org/10.1016/j.agsy.2019.102685</vt:lpwstr>
      </vt:variant>
      <vt:variant>
        <vt:lpwstr/>
      </vt:variant>
      <vt:variant>
        <vt:i4>4980752</vt:i4>
      </vt:variant>
      <vt:variant>
        <vt:i4>261</vt:i4>
      </vt:variant>
      <vt:variant>
        <vt:i4>0</vt:i4>
      </vt:variant>
      <vt:variant>
        <vt:i4>5</vt:i4>
      </vt:variant>
      <vt:variant>
        <vt:lpwstr>https://doi.org/10.1016/j.jhydrol.2019.124410</vt:lpwstr>
      </vt:variant>
      <vt:variant>
        <vt:lpwstr/>
      </vt:variant>
      <vt:variant>
        <vt:i4>7536658</vt:i4>
      </vt:variant>
      <vt:variant>
        <vt:i4>258</vt:i4>
      </vt:variant>
      <vt:variant>
        <vt:i4>0</vt:i4>
      </vt:variant>
      <vt:variant>
        <vt:i4>5</vt:i4>
      </vt:variant>
      <vt:variant>
        <vt:lpwstr>https://www.sciencedirect.com/science/article/pii/S002216941931145X?via%3Dihub</vt:lpwstr>
      </vt:variant>
      <vt:variant>
        <vt:lpwstr>!</vt:lpwstr>
      </vt:variant>
      <vt:variant>
        <vt:i4>7536658</vt:i4>
      </vt:variant>
      <vt:variant>
        <vt:i4>255</vt:i4>
      </vt:variant>
      <vt:variant>
        <vt:i4>0</vt:i4>
      </vt:variant>
      <vt:variant>
        <vt:i4>5</vt:i4>
      </vt:variant>
      <vt:variant>
        <vt:lpwstr>https://www.sciencedirect.com/science/article/pii/S002216941931145X?via%3Dihub</vt:lpwstr>
      </vt:variant>
      <vt:variant>
        <vt:lpwstr>!</vt:lpwstr>
      </vt:variant>
      <vt:variant>
        <vt:i4>7536658</vt:i4>
      </vt:variant>
      <vt:variant>
        <vt:i4>252</vt:i4>
      </vt:variant>
      <vt:variant>
        <vt:i4>0</vt:i4>
      </vt:variant>
      <vt:variant>
        <vt:i4>5</vt:i4>
      </vt:variant>
      <vt:variant>
        <vt:lpwstr>https://www.sciencedirect.com/science/article/pii/S002216941931145X?via%3Dihub</vt:lpwstr>
      </vt:variant>
      <vt:variant>
        <vt:lpwstr>!</vt:lpwstr>
      </vt:variant>
      <vt:variant>
        <vt:i4>7536658</vt:i4>
      </vt:variant>
      <vt:variant>
        <vt:i4>249</vt:i4>
      </vt:variant>
      <vt:variant>
        <vt:i4>0</vt:i4>
      </vt:variant>
      <vt:variant>
        <vt:i4>5</vt:i4>
      </vt:variant>
      <vt:variant>
        <vt:lpwstr>https://www.sciencedirect.com/science/article/pii/S002216941931145X?via%3Dihub</vt:lpwstr>
      </vt:variant>
      <vt:variant>
        <vt:lpwstr>!</vt:lpwstr>
      </vt:variant>
      <vt:variant>
        <vt:i4>7536658</vt:i4>
      </vt:variant>
      <vt:variant>
        <vt:i4>246</vt:i4>
      </vt:variant>
      <vt:variant>
        <vt:i4>0</vt:i4>
      </vt:variant>
      <vt:variant>
        <vt:i4>5</vt:i4>
      </vt:variant>
      <vt:variant>
        <vt:lpwstr>https://www.sciencedirect.com/science/article/pii/S002216941931145X?via%3Dihub</vt:lpwstr>
      </vt:variant>
      <vt:variant>
        <vt:lpwstr>!</vt:lpwstr>
      </vt:variant>
      <vt:variant>
        <vt:i4>7536658</vt:i4>
      </vt:variant>
      <vt:variant>
        <vt:i4>243</vt:i4>
      </vt:variant>
      <vt:variant>
        <vt:i4>0</vt:i4>
      </vt:variant>
      <vt:variant>
        <vt:i4>5</vt:i4>
      </vt:variant>
      <vt:variant>
        <vt:lpwstr>https://www.sciencedirect.com/science/article/pii/S002216941931145X?via%3Dihub</vt:lpwstr>
      </vt:variant>
      <vt:variant>
        <vt:lpwstr>!</vt:lpwstr>
      </vt:variant>
      <vt:variant>
        <vt:i4>4456470</vt:i4>
      </vt:variant>
      <vt:variant>
        <vt:i4>240</vt:i4>
      </vt:variant>
      <vt:variant>
        <vt:i4>0</vt:i4>
      </vt:variant>
      <vt:variant>
        <vt:i4>5</vt:i4>
      </vt:variant>
      <vt:variant>
        <vt:lpwstr>https://doi.org/10.1016/j.jhydrol.2019.124296</vt:lpwstr>
      </vt:variant>
      <vt:variant>
        <vt:lpwstr/>
      </vt:variant>
      <vt:variant>
        <vt:i4>3211376</vt:i4>
      </vt:variant>
      <vt:variant>
        <vt:i4>237</vt:i4>
      </vt:variant>
      <vt:variant>
        <vt:i4>0</vt:i4>
      </vt:variant>
      <vt:variant>
        <vt:i4>5</vt:i4>
      </vt:variant>
      <vt:variant>
        <vt:lpwstr>https://doi.org/10.1016/j.agwat.2018.09.037</vt:lpwstr>
      </vt:variant>
      <vt:variant>
        <vt:lpwstr/>
      </vt:variant>
      <vt:variant>
        <vt:i4>7274518</vt:i4>
      </vt:variant>
      <vt:variant>
        <vt:i4>234</vt:i4>
      </vt:variant>
      <vt:variant>
        <vt:i4>0</vt:i4>
      </vt:variant>
      <vt:variant>
        <vt:i4>5</vt:i4>
      </vt:variant>
      <vt:variant>
        <vt:lpwstr>https://www.sciencedirect.com/science/article/pii/S0378377418314744?dgcid=coauthor</vt:lpwstr>
      </vt:variant>
      <vt:variant>
        <vt:lpwstr>!</vt:lpwstr>
      </vt:variant>
      <vt:variant>
        <vt:i4>7274518</vt:i4>
      </vt:variant>
      <vt:variant>
        <vt:i4>231</vt:i4>
      </vt:variant>
      <vt:variant>
        <vt:i4>0</vt:i4>
      </vt:variant>
      <vt:variant>
        <vt:i4>5</vt:i4>
      </vt:variant>
      <vt:variant>
        <vt:lpwstr>https://www.sciencedirect.com/science/article/pii/S0378377418314744?dgcid=coauthor</vt:lpwstr>
      </vt:variant>
      <vt:variant>
        <vt:lpwstr>!</vt:lpwstr>
      </vt:variant>
      <vt:variant>
        <vt:i4>7274518</vt:i4>
      </vt:variant>
      <vt:variant>
        <vt:i4>228</vt:i4>
      </vt:variant>
      <vt:variant>
        <vt:i4>0</vt:i4>
      </vt:variant>
      <vt:variant>
        <vt:i4>5</vt:i4>
      </vt:variant>
      <vt:variant>
        <vt:lpwstr>https://www.sciencedirect.com/science/article/pii/S0378377418314744?dgcid=coauthor</vt:lpwstr>
      </vt:variant>
      <vt:variant>
        <vt:lpwstr>!</vt:lpwstr>
      </vt:variant>
      <vt:variant>
        <vt:i4>7274518</vt:i4>
      </vt:variant>
      <vt:variant>
        <vt:i4>225</vt:i4>
      </vt:variant>
      <vt:variant>
        <vt:i4>0</vt:i4>
      </vt:variant>
      <vt:variant>
        <vt:i4>5</vt:i4>
      </vt:variant>
      <vt:variant>
        <vt:lpwstr>https://www.sciencedirect.com/science/article/pii/S0378377418314744?dgcid=coauthor</vt:lpwstr>
      </vt:variant>
      <vt:variant>
        <vt:lpwstr>!</vt:lpwstr>
      </vt:variant>
      <vt:variant>
        <vt:i4>7274518</vt:i4>
      </vt:variant>
      <vt:variant>
        <vt:i4>222</vt:i4>
      </vt:variant>
      <vt:variant>
        <vt:i4>0</vt:i4>
      </vt:variant>
      <vt:variant>
        <vt:i4>5</vt:i4>
      </vt:variant>
      <vt:variant>
        <vt:lpwstr>https://www.sciencedirect.com/science/article/pii/S0378377418314744?dgcid=coauthor</vt:lpwstr>
      </vt:variant>
      <vt:variant>
        <vt:lpwstr>!</vt:lpwstr>
      </vt:variant>
      <vt:variant>
        <vt:i4>7274518</vt:i4>
      </vt:variant>
      <vt:variant>
        <vt:i4>219</vt:i4>
      </vt:variant>
      <vt:variant>
        <vt:i4>0</vt:i4>
      </vt:variant>
      <vt:variant>
        <vt:i4>5</vt:i4>
      </vt:variant>
      <vt:variant>
        <vt:lpwstr>https://www.sciencedirect.com/science/article/pii/S0378377418314744?dgcid=coauthor</vt:lpwstr>
      </vt:variant>
      <vt:variant>
        <vt:lpwstr>!</vt:lpwstr>
      </vt:variant>
      <vt:variant>
        <vt:i4>7274518</vt:i4>
      </vt:variant>
      <vt:variant>
        <vt:i4>216</vt:i4>
      </vt:variant>
      <vt:variant>
        <vt:i4>0</vt:i4>
      </vt:variant>
      <vt:variant>
        <vt:i4>5</vt:i4>
      </vt:variant>
      <vt:variant>
        <vt:lpwstr>https://www.sciencedirect.com/science/article/pii/S0378377418314744?dgcid=coauthor</vt:lpwstr>
      </vt:variant>
      <vt:variant>
        <vt:lpwstr>!</vt:lpwstr>
      </vt:variant>
      <vt:variant>
        <vt:i4>7274518</vt:i4>
      </vt:variant>
      <vt:variant>
        <vt:i4>213</vt:i4>
      </vt:variant>
      <vt:variant>
        <vt:i4>0</vt:i4>
      </vt:variant>
      <vt:variant>
        <vt:i4>5</vt:i4>
      </vt:variant>
      <vt:variant>
        <vt:lpwstr>https://www.sciencedirect.com/science/article/pii/S0378377418314744?dgcid=coauthor</vt:lpwstr>
      </vt:variant>
      <vt:variant>
        <vt:lpwstr>!</vt:lpwstr>
      </vt:variant>
      <vt:variant>
        <vt:i4>7274518</vt:i4>
      </vt:variant>
      <vt:variant>
        <vt:i4>210</vt:i4>
      </vt:variant>
      <vt:variant>
        <vt:i4>0</vt:i4>
      </vt:variant>
      <vt:variant>
        <vt:i4>5</vt:i4>
      </vt:variant>
      <vt:variant>
        <vt:lpwstr>https://www.sciencedirect.com/science/article/pii/S0378377418314744?dgcid=coauthor</vt:lpwstr>
      </vt:variant>
      <vt:variant>
        <vt:lpwstr>!</vt:lpwstr>
      </vt:variant>
      <vt:variant>
        <vt:i4>1245249</vt:i4>
      </vt:variant>
      <vt:variant>
        <vt:i4>207</vt:i4>
      </vt:variant>
      <vt:variant>
        <vt:i4>0</vt:i4>
      </vt:variant>
      <vt:variant>
        <vt:i4>5</vt:i4>
      </vt:variant>
      <vt:variant>
        <vt:lpwstr>https://link.springer.com/journal/271</vt:lpwstr>
      </vt:variant>
      <vt:variant>
        <vt:lpwstr/>
      </vt:variant>
      <vt:variant>
        <vt:i4>4915319</vt:i4>
      </vt:variant>
      <vt:variant>
        <vt:i4>204</vt:i4>
      </vt:variant>
      <vt:variant>
        <vt:i4>0</vt:i4>
      </vt:variant>
      <vt:variant>
        <vt:i4>5</vt:i4>
      </vt:variant>
      <vt:variant>
        <vt:lpwstr>https://link.springer.com/article/10.1007/s00271-019-00660-4?wt_mc=Internal.Event.1.SEM.ArticleAuthorOnlineFirst&amp;utm_source=ArticleAuthorContributingOnlineFirst&amp;utm_medium=email&amp;utm_content=AA_en_06082018&amp;ArticleAuthorContributingOnlineFirst_20191219</vt:lpwstr>
      </vt:variant>
      <vt:variant>
        <vt:lpwstr>auth-5</vt:lpwstr>
      </vt:variant>
      <vt:variant>
        <vt:i4>4849783</vt:i4>
      </vt:variant>
      <vt:variant>
        <vt:i4>201</vt:i4>
      </vt:variant>
      <vt:variant>
        <vt:i4>0</vt:i4>
      </vt:variant>
      <vt:variant>
        <vt:i4>5</vt:i4>
      </vt:variant>
      <vt:variant>
        <vt:lpwstr>https://link.springer.com/article/10.1007/s00271-019-00660-4?wt_mc=Internal.Event.1.SEM.ArticleAuthorOnlineFirst&amp;utm_source=ArticleAuthorContributingOnlineFirst&amp;utm_medium=email&amp;utm_content=AA_en_06082018&amp;ArticleAuthorContributingOnlineFirst_20191219</vt:lpwstr>
      </vt:variant>
      <vt:variant>
        <vt:lpwstr>auth-4</vt:lpwstr>
      </vt:variant>
      <vt:variant>
        <vt:i4>5046391</vt:i4>
      </vt:variant>
      <vt:variant>
        <vt:i4>198</vt:i4>
      </vt:variant>
      <vt:variant>
        <vt:i4>0</vt:i4>
      </vt:variant>
      <vt:variant>
        <vt:i4>5</vt:i4>
      </vt:variant>
      <vt:variant>
        <vt:lpwstr>https://link.springer.com/article/10.1007/s00271-019-00660-4?wt_mc=Internal.Event.1.SEM.ArticleAuthorOnlineFirst&amp;utm_source=ArticleAuthorContributingOnlineFirst&amp;utm_medium=email&amp;utm_content=AA_en_06082018&amp;ArticleAuthorContributingOnlineFirst_20191219</vt:lpwstr>
      </vt:variant>
      <vt:variant>
        <vt:lpwstr>auth-3</vt:lpwstr>
      </vt:variant>
      <vt:variant>
        <vt:i4>4980855</vt:i4>
      </vt:variant>
      <vt:variant>
        <vt:i4>195</vt:i4>
      </vt:variant>
      <vt:variant>
        <vt:i4>0</vt:i4>
      </vt:variant>
      <vt:variant>
        <vt:i4>5</vt:i4>
      </vt:variant>
      <vt:variant>
        <vt:lpwstr>https://link.springer.com/article/10.1007/s00271-019-00660-4?wt_mc=Internal.Event.1.SEM.ArticleAuthorOnlineFirst&amp;utm_source=ArticleAuthorContributingOnlineFirst&amp;utm_medium=email&amp;utm_content=AA_en_06082018&amp;ArticleAuthorContributingOnlineFirst_20191219</vt:lpwstr>
      </vt:variant>
      <vt:variant>
        <vt:lpwstr>auth-2</vt:lpwstr>
      </vt:variant>
      <vt:variant>
        <vt:i4>5177463</vt:i4>
      </vt:variant>
      <vt:variant>
        <vt:i4>192</vt:i4>
      </vt:variant>
      <vt:variant>
        <vt:i4>0</vt:i4>
      </vt:variant>
      <vt:variant>
        <vt:i4>5</vt:i4>
      </vt:variant>
      <vt:variant>
        <vt:lpwstr>https://link.springer.com/article/10.1007/s00271-019-00660-4?wt_mc=Internal.Event.1.SEM.ArticleAuthorOnlineFirst&amp;utm_source=ArticleAuthorContributingOnlineFirst&amp;utm_medium=email&amp;utm_content=AA_en_06082018&amp;ArticleAuthorContributingOnlineFirst_20191219</vt:lpwstr>
      </vt:variant>
      <vt:variant>
        <vt:lpwstr>auth-1</vt:lpwstr>
      </vt:variant>
      <vt:variant>
        <vt:i4>5439579</vt:i4>
      </vt:variant>
      <vt:variant>
        <vt:i4>189</vt:i4>
      </vt:variant>
      <vt:variant>
        <vt:i4>0</vt:i4>
      </vt:variant>
      <vt:variant>
        <vt:i4>5</vt:i4>
      </vt:variant>
      <vt:variant>
        <vt:lpwstr>http://dx.doi.org/10.20431/2454-6224.0503005</vt:lpwstr>
      </vt:variant>
      <vt:variant>
        <vt:lpwstr/>
      </vt:variant>
      <vt:variant>
        <vt:i4>4390921</vt:i4>
      </vt:variant>
      <vt:variant>
        <vt:i4>186</vt:i4>
      </vt:variant>
      <vt:variant>
        <vt:i4>0</vt:i4>
      </vt:variant>
      <vt:variant>
        <vt:i4>5</vt:i4>
      </vt:variant>
      <vt:variant>
        <vt:lpwstr>https://doi.org/10.1029/2019JD030539</vt:lpwstr>
      </vt:variant>
      <vt:variant>
        <vt:lpwstr/>
      </vt:variant>
      <vt:variant>
        <vt:i4>4587551</vt:i4>
      </vt:variant>
      <vt:variant>
        <vt:i4>183</vt:i4>
      </vt:variant>
      <vt:variant>
        <vt:i4>0</vt:i4>
      </vt:variant>
      <vt:variant>
        <vt:i4>5</vt:i4>
      </vt:variant>
      <vt:variant>
        <vt:lpwstr>https://doi.org/10.1016/j.cma.2019.112738</vt:lpwstr>
      </vt:variant>
      <vt:variant>
        <vt:lpwstr/>
      </vt:variant>
      <vt:variant>
        <vt:i4>2359415</vt:i4>
      </vt:variant>
      <vt:variant>
        <vt:i4>180</vt:i4>
      </vt:variant>
      <vt:variant>
        <vt:i4>0</vt:i4>
      </vt:variant>
      <vt:variant>
        <vt:i4>5</vt:i4>
      </vt:variant>
      <vt:variant>
        <vt:lpwstr>https://doi.org/10.1016/j.iswcr.2019.10.001</vt:lpwstr>
      </vt:variant>
      <vt:variant>
        <vt:lpwstr/>
      </vt:variant>
      <vt:variant>
        <vt:i4>1245267</vt:i4>
      </vt:variant>
      <vt:variant>
        <vt:i4>177</vt:i4>
      </vt:variant>
      <vt:variant>
        <vt:i4>0</vt:i4>
      </vt:variant>
      <vt:variant>
        <vt:i4>5</vt:i4>
      </vt:variant>
      <vt:variant>
        <vt:lpwstr>https://doi.org/10.5194/hess-2019-358</vt:lpwstr>
      </vt:variant>
      <vt:variant>
        <vt:lpwstr/>
      </vt:variant>
      <vt:variant>
        <vt:i4>7929906</vt:i4>
      </vt:variant>
      <vt:variant>
        <vt:i4>174</vt:i4>
      </vt:variant>
      <vt:variant>
        <vt:i4>0</vt:i4>
      </vt:variant>
      <vt:variant>
        <vt:i4>5</vt:i4>
      </vt:variant>
      <vt:variant>
        <vt:lpwstr>https://doi.org/10.1061/(ASCE)HE.1943-5584.0001893</vt:lpwstr>
      </vt:variant>
      <vt:variant>
        <vt:lpwstr/>
      </vt:variant>
      <vt:variant>
        <vt:i4>2162807</vt:i4>
      </vt:variant>
      <vt:variant>
        <vt:i4>171</vt:i4>
      </vt:variant>
      <vt:variant>
        <vt:i4>0</vt:i4>
      </vt:variant>
      <vt:variant>
        <vt:i4>5</vt:i4>
      </vt:variant>
      <vt:variant>
        <vt:lpwstr>https://doi.org/10.1016/j.scitotenv.2019.134923</vt:lpwstr>
      </vt:variant>
      <vt:variant>
        <vt:lpwstr/>
      </vt:variant>
      <vt:variant>
        <vt:i4>4784149</vt:i4>
      </vt:variant>
      <vt:variant>
        <vt:i4>168</vt:i4>
      </vt:variant>
      <vt:variant>
        <vt:i4>0</vt:i4>
      </vt:variant>
      <vt:variant>
        <vt:i4>5</vt:i4>
      </vt:variant>
      <vt:variant>
        <vt:lpwstr>https://doi.org/10.1016/j.jhydrol.2019.124147</vt:lpwstr>
      </vt:variant>
      <vt:variant>
        <vt:lpwstr/>
      </vt:variant>
      <vt:variant>
        <vt:i4>1769503</vt:i4>
      </vt:variant>
      <vt:variant>
        <vt:i4>165</vt:i4>
      </vt:variant>
      <vt:variant>
        <vt:i4>0</vt:i4>
      </vt:variant>
      <vt:variant>
        <vt:i4>5</vt:i4>
      </vt:variant>
      <vt:variant>
        <vt:lpwstr>https://doi.org/10.3390/w11102013</vt:lpwstr>
      </vt:variant>
      <vt:variant>
        <vt:lpwstr/>
      </vt:variant>
      <vt:variant>
        <vt:i4>2424883</vt:i4>
      </vt:variant>
      <vt:variant>
        <vt:i4>162</vt:i4>
      </vt:variant>
      <vt:variant>
        <vt:i4>0</vt:i4>
      </vt:variant>
      <vt:variant>
        <vt:i4>5</vt:i4>
      </vt:variant>
      <vt:variant>
        <vt:lpwstr>https://doi.org/10.1007/s00704-019-02932-7</vt:lpwstr>
      </vt:variant>
      <vt:variant>
        <vt:lpwstr/>
      </vt:variant>
      <vt:variant>
        <vt:i4>6553649</vt:i4>
      </vt:variant>
      <vt:variant>
        <vt:i4>159</vt:i4>
      </vt:variant>
      <vt:variant>
        <vt:i4>0</vt:i4>
      </vt:variant>
      <vt:variant>
        <vt:i4>5</vt:i4>
      </vt:variant>
      <vt:variant>
        <vt:lpwstr>https://doi.org/10.1007/s11356-019-06419-w</vt:lpwstr>
      </vt:variant>
      <vt:variant>
        <vt:lpwstr/>
      </vt:variant>
      <vt:variant>
        <vt:i4>5767235</vt:i4>
      </vt:variant>
      <vt:variant>
        <vt:i4>156</vt:i4>
      </vt:variant>
      <vt:variant>
        <vt:i4>0</vt:i4>
      </vt:variant>
      <vt:variant>
        <vt:i4>5</vt:i4>
      </vt:variant>
      <vt:variant>
        <vt:lpwstr>https://doi.org/10.1002/met.1838</vt:lpwstr>
      </vt:variant>
      <vt:variant>
        <vt:lpwstr/>
      </vt:variant>
      <vt:variant>
        <vt:i4>720975</vt:i4>
      </vt:variant>
      <vt:variant>
        <vt:i4>153</vt:i4>
      </vt:variant>
      <vt:variant>
        <vt:i4>0</vt:i4>
      </vt:variant>
      <vt:variant>
        <vt:i4>5</vt:i4>
      </vt:variant>
      <vt:variant>
        <vt:lpwstr>https://doi.org/10.1080/09715010.2019.1656558</vt:lpwstr>
      </vt:variant>
      <vt:variant>
        <vt:lpwstr/>
      </vt:variant>
      <vt:variant>
        <vt:i4>5374028</vt:i4>
      </vt:variant>
      <vt:variant>
        <vt:i4>150</vt:i4>
      </vt:variant>
      <vt:variant>
        <vt:i4>0</vt:i4>
      </vt:variant>
      <vt:variant>
        <vt:i4>5</vt:i4>
      </vt:variant>
      <vt:variant>
        <vt:lpwstr>https://doi.org/10.1016/j.apgeog.2019.102071</vt:lpwstr>
      </vt:variant>
      <vt:variant>
        <vt:lpwstr/>
      </vt:variant>
      <vt:variant>
        <vt:i4>917574</vt:i4>
      </vt:variant>
      <vt:variant>
        <vt:i4>147</vt:i4>
      </vt:variant>
      <vt:variant>
        <vt:i4>0</vt:i4>
      </vt:variant>
      <vt:variant>
        <vt:i4>5</vt:i4>
      </vt:variant>
      <vt:variant>
        <vt:lpwstr>https://doi.org/10.1080/02626667.2019.1659965</vt:lpwstr>
      </vt:variant>
      <vt:variant>
        <vt:lpwstr/>
      </vt:variant>
      <vt:variant>
        <vt:i4>65562</vt:i4>
      </vt:variant>
      <vt:variant>
        <vt:i4>144</vt:i4>
      </vt:variant>
      <vt:variant>
        <vt:i4>0</vt:i4>
      </vt:variant>
      <vt:variant>
        <vt:i4>5</vt:i4>
      </vt:variant>
      <vt:variant>
        <vt:lpwstr>https://doi.org/10.1144/qjegh2019-055</vt:lpwstr>
      </vt:variant>
      <vt:variant>
        <vt:lpwstr/>
      </vt:variant>
      <vt:variant>
        <vt:i4>2818108</vt:i4>
      </vt:variant>
      <vt:variant>
        <vt:i4>141</vt:i4>
      </vt:variant>
      <vt:variant>
        <vt:i4>0</vt:i4>
      </vt:variant>
      <vt:variant>
        <vt:i4>5</vt:i4>
      </vt:variant>
      <vt:variant>
        <vt:lpwstr>https://doi.org/10.1007/s00477-019-01680-4</vt:lpwstr>
      </vt:variant>
      <vt:variant>
        <vt:lpwstr/>
      </vt:variant>
      <vt:variant>
        <vt:i4>6160492</vt:i4>
      </vt:variant>
      <vt:variant>
        <vt:i4>138</vt:i4>
      </vt:variant>
      <vt:variant>
        <vt:i4>0</vt:i4>
      </vt:variant>
      <vt:variant>
        <vt:i4>5</vt:i4>
      </vt:variant>
      <vt:variant>
        <vt:lpwstr>mailto:vsingh@tamu.edu</vt:lpwstr>
      </vt:variant>
      <vt:variant>
        <vt:lpwstr/>
      </vt:variant>
      <vt:variant>
        <vt:i4>5308508</vt:i4>
      </vt:variant>
      <vt:variant>
        <vt:i4>135</vt:i4>
      </vt:variant>
      <vt:variant>
        <vt:i4>0</vt:i4>
      </vt:variant>
      <vt:variant>
        <vt:i4>5</vt:i4>
      </vt:variant>
      <vt:variant>
        <vt:lpwstr>http://dx.doi.org/10.20431/2454-8693.0501004</vt:lpwstr>
      </vt:variant>
      <vt:variant>
        <vt:lpwstr/>
      </vt:variant>
      <vt:variant>
        <vt:i4>3014702</vt:i4>
      </vt:variant>
      <vt:variant>
        <vt:i4>132</vt:i4>
      </vt:variant>
      <vt:variant>
        <vt:i4>0</vt:i4>
      </vt:variant>
      <vt:variant>
        <vt:i4>5</vt:i4>
      </vt:variant>
      <vt:variant>
        <vt:lpwstr>http://dx.doi.org/10.1016/j.jhydrol.2015.09.041</vt:lpwstr>
      </vt:variant>
      <vt:variant>
        <vt:lpwstr/>
      </vt:variant>
      <vt:variant>
        <vt:i4>2490491</vt:i4>
      </vt:variant>
      <vt:variant>
        <vt:i4>129</vt:i4>
      </vt:variant>
      <vt:variant>
        <vt:i4>0</vt:i4>
      </vt:variant>
      <vt:variant>
        <vt:i4>5</vt:i4>
      </vt:variant>
      <vt:variant>
        <vt:lpwstr>http://www.sciencedirect.com/science/article/pii/S0022169415003790</vt:lpwstr>
      </vt:variant>
      <vt:variant>
        <vt:lpwstr/>
      </vt:variant>
      <vt:variant>
        <vt:i4>2490491</vt:i4>
      </vt:variant>
      <vt:variant>
        <vt:i4>126</vt:i4>
      </vt:variant>
      <vt:variant>
        <vt:i4>0</vt:i4>
      </vt:variant>
      <vt:variant>
        <vt:i4>5</vt:i4>
      </vt:variant>
      <vt:variant>
        <vt:lpwstr>http://www.sciencedirect.com/science/article/pii/S0022169415003790</vt:lpwstr>
      </vt:variant>
      <vt:variant>
        <vt:lpwstr/>
      </vt:variant>
      <vt:variant>
        <vt:i4>2490491</vt:i4>
      </vt:variant>
      <vt:variant>
        <vt:i4>123</vt:i4>
      </vt:variant>
      <vt:variant>
        <vt:i4>0</vt:i4>
      </vt:variant>
      <vt:variant>
        <vt:i4>5</vt:i4>
      </vt:variant>
      <vt:variant>
        <vt:lpwstr>http://www.sciencedirect.com/science/article/pii/S0022169415003790</vt:lpwstr>
      </vt:variant>
      <vt:variant>
        <vt:lpwstr/>
      </vt:variant>
      <vt:variant>
        <vt:i4>2490491</vt:i4>
      </vt:variant>
      <vt:variant>
        <vt:i4>120</vt:i4>
      </vt:variant>
      <vt:variant>
        <vt:i4>0</vt:i4>
      </vt:variant>
      <vt:variant>
        <vt:i4>5</vt:i4>
      </vt:variant>
      <vt:variant>
        <vt:lpwstr>http://www.sciencedirect.com/science/article/pii/S0022169415003790</vt:lpwstr>
      </vt:variant>
      <vt:variant>
        <vt:lpwstr/>
      </vt:variant>
      <vt:variant>
        <vt:i4>2490491</vt:i4>
      </vt:variant>
      <vt:variant>
        <vt:i4>117</vt:i4>
      </vt:variant>
      <vt:variant>
        <vt:i4>0</vt:i4>
      </vt:variant>
      <vt:variant>
        <vt:i4>5</vt:i4>
      </vt:variant>
      <vt:variant>
        <vt:lpwstr>http://www.sciencedirect.com/science/article/pii/S0022169415003790</vt:lpwstr>
      </vt:variant>
      <vt:variant>
        <vt:lpwstr/>
      </vt:variant>
      <vt:variant>
        <vt:i4>1769583</vt:i4>
      </vt:variant>
      <vt:variant>
        <vt:i4>114</vt:i4>
      </vt:variant>
      <vt:variant>
        <vt:i4>0</vt:i4>
      </vt:variant>
      <vt:variant>
        <vt:i4>5</vt:i4>
      </vt:variant>
      <vt:variant>
        <vt:lpwstr>https://urldefense.proofpoint.com/v2/url?u=http-3A__www.scijour.com_page_article-2Dframe.html-3FarticleId-3D914&amp;d=DwMFaQ&amp;c=u6LDEWzohnDQ01ySGnxMzg&amp;r=llGmpPvcxVXIg303i6V6fg&amp;m=q_R-O5trG4zJuUkPX5TSshJL_6jUlNB_kRfvw5MyihE&amp;s=wGVI5XQjzvf3zoGwTNFwZ0EEm5V8np7Va5WKj9uNlhU&amp;e=</vt:lpwstr>
      </vt:variant>
      <vt:variant>
        <vt:lpwstr/>
      </vt:variant>
      <vt:variant>
        <vt:i4>6815782</vt:i4>
      </vt:variant>
      <vt:variant>
        <vt:i4>111</vt:i4>
      </vt:variant>
      <vt:variant>
        <vt:i4>0</vt:i4>
      </vt:variant>
      <vt:variant>
        <vt:i4>5</vt:i4>
      </vt:variant>
      <vt:variant>
        <vt:lpwstr>https://www.agriskmanagementforum.org/fstory/featured-topic-drought-risk-managemnet</vt:lpwstr>
      </vt:variant>
      <vt:variant>
        <vt:lpwstr/>
      </vt:variant>
      <vt:variant>
        <vt:i4>4521985</vt:i4>
      </vt:variant>
      <vt:variant>
        <vt:i4>108</vt:i4>
      </vt:variant>
      <vt:variant>
        <vt:i4>0</vt:i4>
      </vt:variant>
      <vt:variant>
        <vt:i4>5</vt:i4>
      </vt:variant>
      <vt:variant>
        <vt:lpwstr>https://doi.org/10.1002/2013JD020300</vt:lpwstr>
      </vt:variant>
      <vt:variant>
        <vt:lpwstr/>
      </vt:variant>
      <vt:variant>
        <vt:i4>3342434</vt:i4>
      </vt:variant>
      <vt:variant>
        <vt:i4>105</vt:i4>
      </vt:variant>
      <vt:variant>
        <vt:i4>0</vt:i4>
      </vt:variant>
      <vt:variant>
        <vt:i4>5</vt:i4>
      </vt:variant>
      <vt:variant>
        <vt:lpwstr>https://doi.org/10.1111/jawr.12093</vt:lpwstr>
      </vt:variant>
      <vt:variant>
        <vt:lpwstr/>
      </vt:variant>
      <vt:variant>
        <vt:i4>5374032</vt:i4>
      </vt:variant>
      <vt:variant>
        <vt:i4>102</vt:i4>
      </vt:variant>
      <vt:variant>
        <vt:i4>0</vt:i4>
      </vt:variant>
      <vt:variant>
        <vt:i4>5</vt:i4>
      </vt:variant>
      <vt:variant>
        <vt:lpwstr>https://doi.org/10.1002/joc.3424</vt:lpwstr>
      </vt:variant>
      <vt:variant>
        <vt:lpwstr/>
      </vt:variant>
      <vt:variant>
        <vt:i4>4522051</vt:i4>
      </vt:variant>
      <vt:variant>
        <vt:i4>99</vt:i4>
      </vt:variant>
      <vt:variant>
        <vt:i4>0</vt:i4>
      </vt:variant>
      <vt:variant>
        <vt:i4>5</vt:i4>
      </vt:variant>
      <vt:variant>
        <vt:lpwstr>https://doi.org/10.1002/hyp.7342</vt:lpwstr>
      </vt:variant>
      <vt:variant>
        <vt:lpwstr/>
      </vt:variant>
      <vt:variant>
        <vt:i4>720901</vt:i4>
      </vt:variant>
      <vt:variant>
        <vt:i4>96</vt:i4>
      </vt:variant>
      <vt:variant>
        <vt:i4>0</vt:i4>
      </vt:variant>
      <vt:variant>
        <vt:i4>5</vt:i4>
      </vt:variant>
      <vt:variant>
        <vt:lpwstr>https://doi.org/10.1016/S0022-1694(02)00309-8</vt:lpwstr>
      </vt:variant>
      <vt:variant>
        <vt:lpwstr/>
      </vt:variant>
      <vt:variant>
        <vt:i4>2097208</vt:i4>
      </vt:variant>
      <vt:variant>
        <vt:i4>93</vt:i4>
      </vt:variant>
      <vt:variant>
        <vt:i4>0</vt:i4>
      </vt:variant>
      <vt:variant>
        <vt:i4>5</vt:i4>
      </vt:variant>
      <vt:variant>
        <vt:lpwstr>https://doi.org/10.1002/(SICI)1099-1085(199702)11:2%3c149::AID-HYP427%3e3.0.CO;2-O</vt:lpwstr>
      </vt:variant>
      <vt:variant>
        <vt:lpwstr/>
      </vt:variant>
      <vt:variant>
        <vt:i4>7143492</vt:i4>
      </vt:variant>
      <vt:variant>
        <vt:i4>90</vt:i4>
      </vt:variant>
      <vt:variant>
        <vt:i4>0</vt:i4>
      </vt:variant>
      <vt:variant>
        <vt:i4>5</vt:i4>
      </vt:variant>
      <vt:variant>
        <vt:lpwstr>https://doi.org/10.1007/978-981-19-2519-1_19</vt:lpwstr>
      </vt:variant>
      <vt:variant>
        <vt:lpwstr/>
      </vt:variant>
      <vt:variant>
        <vt:i4>7209030</vt:i4>
      </vt:variant>
      <vt:variant>
        <vt:i4>87</vt:i4>
      </vt:variant>
      <vt:variant>
        <vt:i4>0</vt:i4>
      </vt:variant>
      <vt:variant>
        <vt:i4>5</vt:i4>
      </vt:variant>
      <vt:variant>
        <vt:lpwstr>https://link.springer.com/chapter/10.1007/978-981-19-2519-1_19</vt:lpwstr>
      </vt:variant>
      <vt:variant>
        <vt:lpwstr>auth-Vijay_P_-Singh</vt:lpwstr>
      </vt:variant>
      <vt:variant>
        <vt:i4>7077992</vt:i4>
      </vt:variant>
      <vt:variant>
        <vt:i4>84</vt:i4>
      </vt:variant>
      <vt:variant>
        <vt:i4>0</vt:i4>
      </vt:variant>
      <vt:variant>
        <vt:i4>5</vt:i4>
      </vt:variant>
      <vt:variant>
        <vt:lpwstr>https://link.springer.com/chapter/10.1007/978-981-19-2519-1_19</vt:lpwstr>
      </vt:variant>
      <vt:variant>
        <vt:lpwstr>auth-Babak-Zolghadr_Asli</vt:lpwstr>
      </vt:variant>
      <vt:variant>
        <vt:i4>7929962</vt:i4>
      </vt:variant>
      <vt:variant>
        <vt:i4>81</vt:i4>
      </vt:variant>
      <vt:variant>
        <vt:i4>0</vt:i4>
      </vt:variant>
      <vt:variant>
        <vt:i4>5</vt:i4>
      </vt:variant>
      <vt:variant>
        <vt:lpwstr>https://link.springer.com/chapter/10.1007/978-981-19-2519-1_19</vt:lpwstr>
      </vt:variant>
      <vt:variant>
        <vt:lpwstr>auth-Omid-Bozorg_Haddad</vt:lpwstr>
      </vt:variant>
      <vt:variant>
        <vt:i4>1572867</vt:i4>
      </vt:variant>
      <vt:variant>
        <vt:i4>78</vt:i4>
      </vt:variant>
      <vt:variant>
        <vt:i4>0</vt:i4>
      </vt:variant>
      <vt:variant>
        <vt:i4>5</vt:i4>
      </vt:variant>
      <vt:variant>
        <vt:lpwstr>https://link.springer.com/chapter/10.1007/978-981-19-2519-1_19</vt:lpwstr>
      </vt:variant>
      <vt:variant>
        <vt:lpwstr>auth-Arya-Yaghoubzadeh_Bavandpour</vt:lpwstr>
      </vt:variant>
      <vt:variant>
        <vt:i4>6226032</vt:i4>
      </vt:variant>
      <vt:variant>
        <vt:i4>75</vt:i4>
      </vt:variant>
      <vt:variant>
        <vt:i4>0</vt:i4>
      </vt:variant>
      <vt:variant>
        <vt:i4>5</vt:i4>
      </vt:variant>
      <vt:variant>
        <vt:lpwstr>https://doi.org/10.1007/978-981-19-1898-8_6</vt:lpwstr>
      </vt:variant>
      <vt:variant>
        <vt:lpwstr/>
      </vt:variant>
      <vt:variant>
        <vt:i4>6029426</vt:i4>
      </vt:variant>
      <vt:variant>
        <vt:i4>72</vt:i4>
      </vt:variant>
      <vt:variant>
        <vt:i4>0</vt:i4>
      </vt:variant>
      <vt:variant>
        <vt:i4>5</vt:i4>
      </vt:variant>
      <vt:variant>
        <vt:lpwstr>https://link.springer.com/chapter/10.1007/978-981-19-1898-8_6</vt:lpwstr>
      </vt:variant>
      <vt:variant>
        <vt:lpwstr>auth-Vijay_P_-Singh</vt:lpwstr>
      </vt:variant>
      <vt:variant>
        <vt:i4>2424861</vt:i4>
      </vt:variant>
      <vt:variant>
        <vt:i4>69</vt:i4>
      </vt:variant>
      <vt:variant>
        <vt:i4>0</vt:i4>
      </vt:variant>
      <vt:variant>
        <vt:i4>5</vt:i4>
      </vt:variant>
      <vt:variant>
        <vt:lpwstr>https://link.springer.com/chapter/10.1007/978-981-19-1898-8_6</vt:lpwstr>
      </vt:variant>
      <vt:variant>
        <vt:lpwstr>auth-Mohammed-Achite</vt:lpwstr>
      </vt:variant>
      <vt:variant>
        <vt:i4>6488161</vt:i4>
      </vt:variant>
      <vt:variant>
        <vt:i4>66</vt:i4>
      </vt:variant>
      <vt:variant>
        <vt:i4>0</vt:i4>
      </vt:variant>
      <vt:variant>
        <vt:i4>5</vt:i4>
      </vt:variant>
      <vt:variant>
        <vt:lpwstr>https://link.springer.com/chapter/10.1007/978-981-19-1898-8_6</vt:lpwstr>
      </vt:variant>
      <vt:variant>
        <vt:lpwstr>auth-Santosh_Murlidhar-Pingal</vt:lpwstr>
      </vt:variant>
      <vt:variant>
        <vt:i4>4915294</vt:i4>
      </vt:variant>
      <vt:variant>
        <vt:i4>63</vt:i4>
      </vt:variant>
      <vt:variant>
        <vt:i4>0</vt:i4>
      </vt:variant>
      <vt:variant>
        <vt:i4>5</vt:i4>
      </vt:variant>
      <vt:variant>
        <vt:lpwstr>https://link.springer.com/chapter/10.1007/978-981-19-1898-8_6</vt:lpwstr>
      </vt:variant>
      <vt:variant>
        <vt:lpwstr>auth-Omid-Bozorg_Haddad</vt:lpwstr>
      </vt:variant>
      <vt:variant>
        <vt:i4>3801151</vt:i4>
      </vt:variant>
      <vt:variant>
        <vt:i4>60</vt:i4>
      </vt:variant>
      <vt:variant>
        <vt:i4>0</vt:i4>
      </vt:variant>
      <vt:variant>
        <vt:i4>5</vt:i4>
      </vt:variant>
      <vt:variant>
        <vt:lpwstr>https://link.springer.com/chapter/10.1007/978-981-19-1898-8_6</vt:lpwstr>
      </vt:variant>
      <vt:variant>
        <vt:lpwstr>auth-Mahsa_Jahandideh-Tehrani</vt:lpwstr>
      </vt:variant>
      <vt:variant>
        <vt:i4>4915312</vt:i4>
      </vt:variant>
      <vt:variant>
        <vt:i4>57</vt:i4>
      </vt:variant>
      <vt:variant>
        <vt:i4>0</vt:i4>
      </vt:variant>
      <vt:variant>
        <vt:i4>5</vt:i4>
      </vt:variant>
      <vt:variant>
        <vt:lpwstr>https://doi.org/10.1007/978-3-642-40457-3_20-1</vt:lpwstr>
      </vt:variant>
      <vt:variant>
        <vt:lpwstr/>
      </vt:variant>
      <vt:variant>
        <vt:i4>4915312</vt:i4>
      </vt:variant>
      <vt:variant>
        <vt:i4>54</vt:i4>
      </vt:variant>
      <vt:variant>
        <vt:i4>0</vt:i4>
      </vt:variant>
      <vt:variant>
        <vt:i4>5</vt:i4>
      </vt:variant>
      <vt:variant>
        <vt:lpwstr>https://doi.org/10.1007/978-3-642-40457-3_20-1</vt:lpwstr>
      </vt:variant>
      <vt:variant>
        <vt:lpwstr/>
      </vt:variant>
      <vt:variant>
        <vt:i4>4915312</vt:i4>
      </vt:variant>
      <vt:variant>
        <vt:i4>51</vt:i4>
      </vt:variant>
      <vt:variant>
        <vt:i4>0</vt:i4>
      </vt:variant>
      <vt:variant>
        <vt:i4>5</vt:i4>
      </vt:variant>
      <vt:variant>
        <vt:lpwstr>https://doi.org/10.1007/978-3-642-40457-3_20-1</vt:lpwstr>
      </vt:variant>
      <vt:variant>
        <vt:lpwstr/>
      </vt:variant>
      <vt:variant>
        <vt:i4>7471149</vt:i4>
      </vt:variant>
      <vt:variant>
        <vt:i4>48</vt:i4>
      </vt:variant>
      <vt:variant>
        <vt:i4>0</vt:i4>
      </vt:variant>
      <vt:variant>
        <vt:i4>5</vt:i4>
      </vt:variant>
      <vt:variant>
        <vt:lpwstr>https://www.intechopen.com/books/editor/granular-materials</vt:lpwstr>
      </vt:variant>
      <vt:variant>
        <vt:lpwstr/>
      </vt:variant>
      <vt:variant>
        <vt:i4>3997729</vt:i4>
      </vt:variant>
      <vt:variant>
        <vt:i4>45</vt:i4>
      </vt:variant>
      <vt:variant>
        <vt:i4>0</vt:i4>
      </vt:variant>
      <vt:variant>
        <vt:i4>5</vt:i4>
      </vt:variant>
      <vt:variant>
        <vt:lpwstr>https://link.springer.com/book/10.1007/978-3-031-14096-9</vt:lpwstr>
      </vt:variant>
      <vt:variant>
        <vt:lpwstr>author-1-5</vt:lpwstr>
      </vt:variant>
      <vt:variant>
        <vt:i4>3932193</vt:i4>
      </vt:variant>
      <vt:variant>
        <vt:i4>42</vt:i4>
      </vt:variant>
      <vt:variant>
        <vt:i4>0</vt:i4>
      </vt:variant>
      <vt:variant>
        <vt:i4>5</vt:i4>
      </vt:variant>
      <vt:variant>
        <vt:lpwstr>https://link.springer.com/book/10.1007/978-3-031-14096-9</vt:lpwstr>
      </vt:variant>
      <vt:variant>
        <vt:lpwstr>author-1-4</vt:lpwstr>
      </vt:variant>
      <vt:variant>
        <vt:i4>3866657</vt:i4>
      </vt:variant>
      <vt:variant>
        <vt:i4>39</vt:i4>
      </vt:variant>
      <vt:variant>
        <vt:i4>0</vt:i4>
      </vt:variant>
      <vt:variant>
        <vt:i4>5</vt:i4>
      </vt:variant>
      <vt:variant>
        <vt:lpwstr>https://link.springer.com/book/10.1007/978-3-031-14096-9</vt:lpwstr>
      </vt:variant>
      <vt:variant>
        <vt:lpwstr>author-1-3</vt:lpwstr>
      </vt:variant>
      <vt:variant>
        <vt:i4>3801121</vt:i4>
      </vt:variant>
      <vt:variant>
        <vt:i4>36</vt:i4>
      </vt:variant>
      <vt:variant>
        <vt:i4>0</vt:i4>
      </vt:variant>
      <vt:variant>
        <vt:i4>5</vt:i4>
      </vt:variant>
      <vt:variant>
        <vt:lpwstr>https://link.springer.com/book/10.1007/978-3-031-14096-9</vt:lpwstr>
      </vt:variant>
      <vt:variant>
        <vt:lpwstr>author-1-2</vt:lpwstr>
      </vt:variant>
      <vt:variant>
        <vt:i4>3735585</vt:i4>
      </vt:variant>
      <vt:variant>
        <vt:i4>33</vt:i4>
      </vt:variant>
      <vt:variant>
        <vt:i4>0</vt:i4>
      </vt:variant>
      <vt:variant>
        <vt:i4>5</vt:i4>
      </vt:variant>
      <vt:variant>
        <vt:lpwstr>https://link.springer.com/book/10.1007/978-3-031-14096-9</vt:lpwstr>
      </vt:variant>
      <vt:variant>
        <vt:lpwstr>author-1-1</vt:lpwstr>
      </vt:variant>
      <vt:variant>
        <vt:i4>3670049</vt:i4>
      </vt:variant>
      <vt:variant>
        <vt:i4>30</vt:i4>
      </vt:variant>
      <vt:variant>
        <vt:i4>0</vt:i4>
      </vt:variant>
      <vt:variant>
        <vt:i4>5</vt:i4>
      </vt:variant>
      <vt:variant>
        <vt:lpwstr>https://link.springer.com/book/10.1007/978-3-031-14096-9</vt:lpwstr>
      </vt:variant>
      <vt:variant>
        <vt:lpwstr>author-1-0</vt:lpwstr>
      </vt:variant>
      <vt:variant>
        <vt:i4>1507414</vt:i4>
      </vt:variant>
      <vt:variant>
        <vt:i4>27</vt:i4>
      </vt:variant>
      <vt:variant>
        <vt:i4>0</vt:i4>
      </vt:variant>
      <vt:variant>
        <vt:i4>5</vt:i4>
      </vt:variant>
      <vt:variant>
        <vt:lpwstr>https://doi.org/10.1017/9781009222136</vt:lpwstr>
      </vt:variant>
      <vt:variant>
        <vt:lpwstr/>
      </vt:variant>
      <vt:variant>
        <vt:i4>393293</vt:i4>
      </vt:variant>
      <vt:variant>
        <vt:i4>24</vt:i4>
      </vt:variant>
      <vt:variant>
        <vt:i4>0</vt:i4>
      </vt:variant>
      <vt:variant>
        <vt:i4>5</vt:i4>
      </vt:variant>
      <vt:variant>
        <vt:lpwstr>https://www.goodreads.com/author/show/22193372.Kyung_Hwa_Cho</vt:lpwstr>
      </vt:variant>
      <vt:variant>
        <vt:lpwstr/>
      </vt:variant>
      <vt:variant>
        <vt:i4>5767249</vt:i4>
      </vt:variant>
      <vt:variant>
        <vt:i4>21</vt:i4>
      </vt:variant>
      <vt:variant>
        <vt:i4>0</vt:i4>
      </vt:variant>
      <vt:variant>
        <vt:i4>5</vt:i4>
      </vt:variant>
      <vt:variant>
        <vt:lpwstr>https://www.goodreads.com/author/show/54141.Vijay_P_Singh</vt:lpwstr>
      </vt:variant>
      <vt:variant>
        <vt:lpwstr/>
      </vt:variant>
      <vt:variant>
        <vt:i4>3276885</vt:i4>
      </vt:variant>
      <vt:variant>
        <vt:i4>18</vt:i4>
      </vt:variant>
      <vt:variant>
        <vt:i4>0</vt:i4>
      </vt:variant>
      <vt:variant>
        <vt:i4>5</vt:i4>
      </vt:variant>
      <vt:variant>
        <vt:lpwstr>https://www.goodreads.com/author/show/18167137.Taesam_Lee</vt:lpwstr>
      </vt:variant>
      <vt:variant>
        <vt:lpwstr/>
      </vt:variant>
      <vt:variant>
        <vt:i4>8257661</vt:i4>
      </vt:variant>
      <vt:variant>
        <vt:i4>15</vt:i4>
      </vt:variant>
      <vt:variant>
        <vt:i4>0</vt:i4>
      </vt:variant>
      <vt:variant>
        <vt:i4>5</vt:i4>
      </vt:variant>
      <vt:variant>
        <vt:lpwstr>https://nam10.safelinks.protection.outlook.com/?url=https%3A%2F%2Fscholar.google.com%2Fcitations%3Fhl%3Den%26user%3DxfA8dwcAAAAJ%26pagesize%3D80%26view_op%3Dlist_works&amp;data=05%7C01%7CVijay.Singh%40ag.tamu.edu%7Ca84fa021bc974c8ee61808da8d047981%7C9fd7580a64724d9ca142d131d3a7a116%7C0%7C0%7C637977347601303531%7CUnknown%7CTWFpbGZsb3d8eyJWIjoiMC4wLjAwMDAiLCJQIjoiV2luMzIiLCJBTiI6Ik1haWwiLCJXVCI6Mn0%3D%7C3000%7C%7C%7C&amp;sdata=4eFL3vbwJwvxz4Rt9QTEEihGZVHgS447VGQJfzer4TY%3D&amp;reserved=0</vt:lpwstr>
      </vt:variant>
      <vt:variant>
        <vt:lpwstr/>
      </vt:variant>
      <vt:variant>
        <vt:i4>1769551</vt:i4>
      </vt:variant>
      <vt:variant>
        <vt:i4>12</vt:i4>
      </vt:variant>
      <vt:variant>
        <vt:i4>0</vt:i4>
      </vt:variant>
      <vt:variant>
        <vt:i4>5</vt:i4>
      </vt:variant>
      <vt:variant>
        <vt:lpwstr>https://scholar.google.com/citations?user=xfA8dwcAAAAJ&amp;hl=en</vt:lpwstr>
      </vt:variant>
      <vt:variant>
        <vt:lpwstr/>
      </vt:variant>
      <vt:variant>
        <vt:i4>2424881</vt:i4>
      </vt:variant>
      <vt:variant>
        <vt:i4>9</vt:i4>
      </vt:variant>
      <vt:variant>
        <vt:i4>0</vt:i4>
      </vt:variant>
      <vt:variant>
        <vt:i4>5</vt:i4>
      </vt:variant>
      <vt:variant>
        <vt:lpwstr>https://vijaypsinghtamu.wixsite.com/vsingh</vt:lpwstr>
      </vt:variant>
      <vt:variant>
        <vt:lpwstr/>
      </vt:variant>
      <vt:variant>
        <vt:i4>6160410</vt:i4>
      </vt:variant>
      <vt:variant>
        <vt:i4>6</vt:i4>
      </vt:variant>
      <vt:variant>
        <vt:i4>0</vt:i4>
      </vt:variant>
      <vt:variant>
        <vt:i4>5</vt:i4>
      </vt:variant>
      <vt:variant>
        <vt:lpwstr>http://baen.tamu.edu/people/singh-vijay/</vt:lpwstr>
      </vt:variant>
      <vt:variant>
        <vt:lpwstr/>
      </vt:variant>
      <vt:variant>
        <vt:i4>3670024</vt:i4>
      </vt:variant>
      <vt:variant>
        <vt:i4>3</vt:i4>
      </vt:variant>
      <vt:variant>
        <vt:i4>0</vt:i4>
      </vt:variant>
      <vt:variant>
        <vt:i4>5</vt:i4>
      </vt:variant>
      <vt:variant>
        <vt:lpwstr>mailto:vijaysingh46@gmail.com</vt:lpwstr>
      </vt:variant>
      <vt:variant>
        <vt:lpwstr/>
      </vt:variant>
      <vt:variant>
        <vt:i4>3735574</vt:i4>
      </vt:variant>
      <vt:variant>
        <vt:i4>0</vt:i4>
      </vt:variant>
      <vt:variant>
        <vt:i4>0</vt:i4>
      </vt:variant>
      <vt:variant>
        <vt:i4>5</vt:i4>
      </vt:variant>
      <vt:variant>
        <vt:lpwstr>mailto:vijay.singh@ag.tamu.edu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CURRICULUM VITA</dc:title>
  <dc:subject/>
  <dc:creator>CE</dc:creator>
  <cp:keywords/>
  <dc:description/>
  <cp:lastModifiedBy>Vijay P. Singh</cp:lastModifiedBy>
  <cp:revision>20</cp:revision>
  <cp:lastPrinted>2025-03-29T04:40:00Z</cp:lastPrinted>
  <dcterms:created xsi:type="dcterms:W3CDTF">2025-03-30T16:06:00Z</dcterms:created>
  <dcterms:modified xsi:type="dcterms:W3CDTF">2025-04-03T15:44:00Z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7d915ba2531e9331efdd582411137bf581c6ed392097ae5f82fce80636e1ce94</vt:lpwstr>
  </property>
  <property fmtid="{D5CDD505-2E9C-101B-9397-08002B2CF9AE}" pid="3" name="ContentTypeId">
    <vt:lpwstr>0x010100CDFB112AFEADE7438A7C451AB0307E81</vt:lpwstr>
  </property>
</Properties>
</file>